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265B5" w:rsidRDefault="00757A7B" w:rsidP="00A07210">
      <w:pPr>
        <w:pStyle w:val="Heading1"/>
        <w:rPr>
          <w:lang w:val="en-US"/>
        </w:rPr>
      </w:pPr>
      <w:r>
        <w:rPr>
          <w:lang w:val="en-US"/>
        </w:rPr>
        <w:t>Introduction</w:t>
      </w:r>
    </w:p>
    <w:p w:rsidR="00954345" w:rsidRDefault="00954345" w:rsidP="00A07210">
      <w:pPr>
        <w:pStyle w:val="Heading2"/>
        <w:rPr>
          <w:lang w:val="en-US"/>
        </w:rPr>
      </w:pPr>
      <w:r>
        <w:rPr>
          <w:lang w:val="en-US"/>
        </w:rPr>
        <w:tab/>
        <w:t>Brief Idea of Project</w:t>
      </w:r>
    </w:p>
    <w:p w:rsidR="00FA2272" w:rsidRDefault="00FA2272" w:rsidP="00A07210">
      <w:pPr>
        <w:pStyle w:val="Heading2"/>
        <w:rPr>
          <w:lang w:val="en-US"/>
        </w:rPr>
      </w:pPr>
      <w:r>
        <w:rPr>
          <w:lang w:val="en-US"/>
        </w:rPr>
        <w:tab/>
        <w:t>Team Introduction</w:t>
      </w:r>
    </w:p>
    <w:p w:rsidR="00FA2272" w:rsidRDefault="00FA2272" w:rsidP="00A07210">
      <w:pPr>
        <w:pStyle w:val="Heading2"/>
        <w:rPr>
          <w:lang w:val="en-US"/>
        </w:rPr>
      </w:pPr>
      <w:r>
        <w:rPr>
          <w:lang w:val="en-US"/>
        </w:rPr>
        <w:tab/>
        <w:t>Task allocation</w:t>
      </w:r>
    </w:p>
    <w:p w:rsidR="008B6367" w:rsidRDefault="008B6367" w:rsidP="00A07210">
      <w:pPr>
        <w:pStyle w:val="Heading1"/>
        <w:rPr>
          <w:lang w:val="en-US"/>
        </w:rPr>
      </w:pPr>
      <w:r>
        <w:rPr>
          <w:lang w:val="en-US"/>
        </w:rPr>
        <w:t>Project Definition</w:t>
      </w:r>
    </w:p>
    <w:p w:rsidR="002874C2" w:rsidRDefault="002874C2" w:rsidP="00A07210">
      <w:pPr>
        <w:pStyle w:val="Heading2"/>
        <w:rPr>
          <w:lang w:val="en-US"/>
        </w:rPr>
      </w:pPr>
      <w:r>
        <w:rPr>
          <w:lang w:val="en-US"/>
        </w:rPr>
        <w:tab/>
      </w:r>
      <w:r w:rsidR="00D95171">
        <w:rPr>
          <w:lang w:val="en-US"/>
        </w:rPr>
        <w:t>Objective</w:t>
      </w:r>
      <w:r w:rsidR="00786EDC">
        <w:rPr>
          <w:lang w:val="en-US"/>
        </w:rPr>
        <w:t xml:space="preserve"> of the Project</w:t>
      </w:r>
    </w:p>
    <w:p w:rsidR="00D95171" w:rsidRDefault="00D95171" w:rsidP="00A07210">
      <w:pPr>
        <w:pStyle w:val="Heading2"/>
        <w:rPr>
          <w:lang w:val="en-US"/>
        </w:rPr>
      </w:pPr>
      <w:r>
        <w:rPr>
          <w:lang w:val="en-US"/>
        </w:rPr>
        <w:tab/>
        <w:t>Scope</w:t>
      </w:r>
      <w:r w:rsidR="00786EDC">
        <w:rPr>
          <w:lang w:val="en-US"/>
        </w:rPr>
        <w:t xml:space="preserve"> of the Study</w:t>
      </w:r>
    </w:p>
    <w:p w:rsidR="00786EDC" w:rsidRDefault="00786EDC" w:rsidP="00A07210">
      <w:pPr>
        <w:pStyle w:val="Heading2"/>
        <w:rPr>
          <w:lang w:val="en-US"/>
        </w:rPr>
      </w:pPr>
      <w:r>
        <w:rPr>
          <w:lang w:val="en-US"/>
        </w:rPr>
        <w:tab/>
      </w:r>
      <w:r w:rsidR="00C9534A">
        <w:rPr>
          <w:lang w:val="en-US"/>
        </w:rPr>
        <w:t xml:space="preserve">Evaluation of Success </w:t>
      </w:r>
    </w:p>
    <w:p w:rsidR="00786EDC" w:rsidRDefault="00DD16E7" w:rsidP="00A07210">
      <w:pPr>
        <w:pStyle w:val="Heading1"/>
        <w:rPr>
          <w:lang w:val="en-US"/>
        </w:rPr>
      </w:pPr>
      <w:r>
        <w:rPr>
          <w:lang w:val="en-US"/>
        </w:rPr>
        <w:t xml:space="preserve">Business </w:t>
      </w:r>
      <w:r w:rsidR="00786EDC">
        <w:rPr>
          <w:lang w:val="en-US"/>
        </w:rPr>
        <w:t>Case Study</w:t>
      </w:r>
    </w:p>
    <w:p w:rsidR="00AC1D5F" w:rsidRPr="00AC1D5F" w:rsidRDefault="00AC1D5F" w:rsidP="00AC1D5F">
      <w:pPr>
        <w:rPr>
          <w:lang w:val="en-US"/>
        </w:rPr>
      </w:pPr>
    </w:p>
    <w:p w:rsidR="00786EDC" w:rsidRDefault="00FA2272" w:rsidP="00A07210">
      <w:pPr>
        <w:pStyle w:val="Heading2"/>
        <w:rPr>
          <w:lang w:val="en-US"/>
        </w:rPr>
      </w:pPr>
      <w:r>
        <w:rPr>
          <w:lang w:val="en-US"/>
        </w:rPr>
        <w:t>Business Understanding</w:t>
      </w:r>
    </w:p>
    <w:p w:rsidR="00AC1D5F" w:rsidRDefault="00AC1D5F" w:rsidP="00AC1D5F">
      <w:pPr>
        <w:jc w:val="both"/>
      </w:pPr>
      <w:r>
        <w:t>The dataset used in this project provides limited information about the overall business context. Therefore, a realistic business scenario is assumed to better interpret the data and support meaningful analysis.</w:t>
      </w:r>
    </w:p>
    <w:p w:rsidR="00AC1D5F" w:rsidRDefault="00AC1D5F" w:rsidP="00AC1D5F">
      <w:pPr>
        <w:jc w:val="both"/>
        <w:rPr>
          <w:rFonts w:cs="Times New Roman"/>
        </w:rPr>
      </w:pPr>
    </w:p>
    <w:p w:rsidR="00AC1D5F" w:rsidRDefault="00AC1D5F" w:rsidP="00AC1D5F">
      <w:pPr>
        <w:jc w:val="both"/>
      </w:pPr>
      <w:r>
        <w:t>The company is considered to be a global manufacturing organization that produces a variety of products across different categories. These products are manufactured in multiple international locations and then distributed to several central warehouses. Each warehouse serves as a distribution point for different regions, where products are stored before being delivered to customers.</w:t>
      </w:r>
    </w:p>
    <w:p w:rsidR="00AC1D5F" w:rsidRDefault="00AC1D5F" w:rsidP="00AC1D5F">
      <w:pPr>
        <w:jc w:val="both"/>
      </w:pPr>
    </w:p>
    <w:p w:rsidR="00AC1D5F" w:rsidRDefault="00AC1D5F" w:rsidP="00AC1D5F">
      <w:pPr>
        <w:jc w:val="both"/>
      </w:pPr>
      <w:r>
        <w:t>Due to the global nature of the supply chain, transportation plays an important role in operations. Products are typically shipped over long distances, often using ocean freight, which can take several weeks or more than one month to reach the warehouses. As a result, planning decisions must be made in advance, even when demand is uncertain.</w:t>
      </w:r>
    </w:p>
    <w:p w:rsidR="00AC1D5F" w:rsidRDefault="00AC1D5F" w:rsidP="00AC1D5F">
      <w:pPr>
        <w:jc w:val="both"/>
      </w:pPr>
    </w:p>
    <w:p w:rsidR="00AC1D5F" w:rsidRDefault="00AC1D5F" w:rsidP="00AC1D5F">
      <w:pPr>
        <w:jc w:val="both"/>
      </w:pPr>
      <w:r>
        <w:t>In this environment, warehouses must manage inventory carefully to ensure that products are available when needed while avoiding excess stock. The dataset includes information such as product identifiers, product categories, warehouse locations, order dates, and demand quantities. Although it does not include detailed operational data such as shipping time or production schedules, it still provides valuable insights into demand patterns across different products and locations.</w:t>
      </w:r>
    </w:p>
    <w:p w:rsidR="00AC1D5F" w:rsidRDefault="00AC1D5F" w:rsidP="00AC1D5F">
      <w:pPr>
        <w:jc w:val="both"/>
      </w:pPr>
    </w:p>
    <w:p w:rsidR="00AC1D5F" w:rsidRDefault="00AC1D5F" w:rsidP="00AC1D5F">
      <w:pPr>
        <w:jc w:val="both"/>
      </w:pPr>
      <w:r>
        <w:t>Understanding this business context is important for analyzing demand behavior and identifying challenges in forecasting and inventory management within a global supply chain setting.</w:t>
      </w:r>
    </w:p>
    <w:p w:rsidR="005918B8" w:rsidRPr="005918B8" w:rsidRDefault="005918B8" w:rsidP="005918B8"/>
    <w:p w:rsidR="009A4757" w:rsidRDefault="00FA2272" w:rsidP="00F23E09">
      <w:pPr>
        <w:pStyle w:val="Heading2"/>
        <w:rPr>
          <w:lang w:val="en-US"/>
        </w:rPr>
      </w:pPr>
      <w:r>
        <w:rPr>
          <w:lang w:val="en-US"/>
        </w:rPr>
        <w:t>Problem Statement</w:t>
      </w:r>
    </w:p>
    <w:p w:rsidR="0091152B" w:rsidRDefault="0091152B" w:rsidP="00A05CA0">
      <w:pPr>
        <w:jc w:val="both"/>
        <w:rPr>
          <w:rFonts w:cs="Times New Roman"/>
        </w:rPr>
      </w:pPr>
      <w:r>
        <w:t xml:space="preserve">In a global supply chain environment, managing product demand is a complex and challenging task. The company operates with multiple central warehouses, while products are manufactured in different locations around the world. These products must be shipped over long distances, often taking several weeks or more than one month to reach the warehouses. </w:t>
      </w:r>
      <w:r>
        <w:lastRenderedPageBreak/>
        <w:t>This creates a situation where planning must be done well in advance, even though future demand is uncertain.</w:t>
      </w:r>
    </w:p>
    <w:p w:rsidR="00A05CA0" w:rsidRDefault="00A05CA0" w:rsidP="0091152B">
      <w:pPr>
        <w:jc w:val="both"/>
      </w:pPr>
    </w:p>
    <w:p w:rsidR="0091152B" w:rsidRDefault="0091152B" w:rsidP="0091152B">
      <w:pPr>
        <w:jc w:val="both"/>
      </w:pPr>
      <w:r>
        <w:t>One of the main challenges is that product demand is not stable and can change over time. The dataset shows that demand can be irregular, with sudden increases or periods of low demand. This makes it difficult for the company to accurately predict how much inventory is needed at each warehouse.</w:t>
      </w:r>
    </w:p>
    <w:p w:rsidR="00A05CA0" w:rsidRDefault="00A05CA0" w:rsidP="0091152B">
      <w:pPr>
        <w:jc w:val="both"/>
      </w:pPr>
    </w:p>
    <w:p w:rsidR="0091152B" w:rsidRDefault="0091152B" w:rsidP="0091152B">
      <w:pPr>
        <w:jc w:val="both"/>
      </w:pPr>
      <w:r>
        <w:t xml:space="preserve">Without reliable demand forecasting, the company may face two major problems. First, if demand is </w:t>
      </w:r>
      <w:r w:rsidRPr="00AC1D5F">
        <w:rPr>
          <w:b/>
          <w:bCs/>
        </w:rPr>
        <w:t>underestimated</w:t>
      </w:r>
      <w:r>
        <w:t xml:space="preserve">, warehouses may run out of stock before new shipments arrive, leading to lost sales and poor customer satisfaction. Second, if demand is </w:t>
      </w:r>
      <w:r w:rsidRPr="00AC1D5F">
        <w:rPr>
          <w:b/>
          <w:bCs/>
        </w:rPr>
        <w:t>overestimated</w:t>
      </w:r>
      <w:r>
        <w:t>, excess inventory may accumulate, increasing storage costs and reducing efficiency.</w:t>
      </w:r>
    </w:p>
    <w:p w:rsidR="00A05CA0" w:rsidRDefault="00A05CA0" w:rsidP="0091152B">
      <w:pPr>
        <w:jc w:val="both"/>
      </w:pPr>
    </w:p>
    <w:p w:rsidR="0091152B" w:rsidRDefault="0091152B" w:rsidP="0091152B">
      <w:pPr>
        <w:jc w:val="both"/>
      </w:pPr>
      <w:r>
        <w:t>In addition, the dataset provides limited information, focusing mainly on product demand, order dates, and warehouse locations, without including other important factors such as shipping time. This increases the difficulty of making accurate decisions.</w:t>
      </w:r>
    </w:p>
    <w:p w:rsidR="00A05CA0" w:rsidRDefault="00A05CA0" w:rsidP="0091152B">
      <w:pPr>
        <w:jc w:val="both"/>
      </w:pPr>
    </w:p>
    <w:p w:rsidR="0091152B" w:rsidRDefault="0091152B" w:rsidP="0091152B">
      <w:pPr>
        <w:jc w:val="both"/>
      </w:pPr>
      <w:r>
        <w:t>Therefore, there is a need to analyze demand patterns and develop a better understanding of demand behavior to support more effective planning and inventory management.</w:t>
      </w:r>
    </w:p>
    <w:p w:rsidR="00FA2272" w:rsidRPr="0091152B" w:rsidRDefault="00FA2272" w:rsidP="00F23E09">
      <w:pPr>
        <w:pStyle w:val="Heading2"/>
      </w:pPr>
    </w:p>
    <w:p w:rsidR="00DD16E7" w:rsidRPr="00DD16E7" w:rsidRDefault="00DD16E7" w:rsidP="00DD16E7">
      <w:pPr>
        <w:rPr>
          <w:lang w:val="en-US"/>
        </w:rPr>
      </w:pPr>
    </w:p>
    <w:p w:rsidR="00A07210" w:rsidRDefault="00A07210" w:rsidP="00F23E09">
      <w:pPr>
        <w:pStyle w:val="Heading2"/>
        <w:rPr>
          <w:lang w:val="en-US"/>
        </w:rPr>
      </w:pPr>
      <w:r>
        <w:rPr>
          <w:lang w:val="en-US"/>
        </w:rPr>
        <w:t>Value Proposition</w:t>
      </w:r>
    </w:p>
    <w:p w:rsidR="0061167A" w:rsidRDefault="0061167A" w:rsidP="0061167A">
      <w:pPr>
        <w:jc w:val="both"/>
        <w:rPr>
          <w:rFonts w:cs="Times New Roman"/>
        </w:rPr>
      </w:pPr>
      <w:r>
        <w:t>This project creates value by helping a business make better use of its demand data to support decision-making. In many organizations, large amounts of historical data are collected but not fully used to generate meaningful insights. This project focuses on transforming raw demand data into useful information that can support business operations.</w:t>
      </w:r>
    </w:p>
    <w:p w:rsidR="0061167A" w:rsidRDefault="0061167A" w:rsidP="0061167A">
      <w:pPr>
        <w:jc w:val="both"/>
      </w:pPr>
    </w:p>
    <w:p w:rsidR="0061167A" w:rsidRDefault="0061167A" w:rsidP="0061167A">
      <w:pPr>
        <w:jc w:val="both"/>
      </w:pPr>
      <w:r>
        <w:t>In a global supply chain environment, where products are manufactured in different locations and distributed through multiple warehouses, decision-making becomes more complex. Even though the dataset mainly includes product demand information, it reflects a real-world situation where businesses must plan ahead without having complete visibility of all factors, such as shipping time.</w:t>
      </w:r>
    </w:p>
    <w:p w:rsidR="0061167A" w:rsidRDefault="0061167A" w:rsidP="0061167A">
      <w:pPr>
        <w:jc w:val="both"/>
      </w:pPr>
    </w:p>
    <w:p w:rsidR="0061167A" w:rsidRDefault="0061167A" w:rsidP="0061167A">
      <w:pPr>
        <w:jc w:val="both"/>
      </w:pPr>
      <w:r>
        <w:t>The value of this project lies in its ability to provide a structured approach to analyzing demand patterns and supporting better planning. By applying simple analytical methods, the project demonstrates how businesses can improve their understanding of demand behavior without relying on complex systems.</w:t>
      </w:r>
    </w:p>
    <w:p w:rsidR="0061167A" w:rsidRDefault="0061167A" w:rsidP="0061167A">
      <w:pPr>
        <w:jc w:val="both"/>
      </w:pPr>
    </w:p>
    <w:p w:rsidR="0061167A" w:rsidRDefault="0061167A" w:rsidP="0061167A">
      <w:pPr>
        <w:jc w:val="both"/>
      </w:pPr>
      <w:r>
        <w:t>Overall, this project highlights the importance of data-driven thinking in supply chain management. It shows how even basic analysis can support more informed decisions and contribute to more efficient and effective business operations.</w:t>
      </w:r>
    </w:p>
    <w:p w:rsidR="00DD16E7" w:rsidRPr="00DD16E7" w:rsidRDefault="00DD16E7" w:rsidP="00DD16E7"/>
    <w:p w:rsidR="00D95171" w:rsidRDefault="00C9534A" w:rsidP="00F23E09">
      <w:pPr>
        <w:pStyle w:val="Heading2"/>
        <w:rPr>
          <w:lang w:val="en-US"/>
        </w:rPr>
      </w:pPr>
      <w:r>
        <w:rPr>
          <w:lang w:val="en-US"/>
        </w:rPr>
        <w:t>Expected Outcome</w:t>
      </w:r>
    </w:p>
    <w:p w:rsidR="00CB5758" w:rsidRDefault="00CB5758" w:rsidP="00CB5758">
      <w:pPr>
        <w:jc w:val="both"/>
      </w:pPr>
      <w:r>
        <w:t xml:space="preserve">The expected outcome of this project is to achieve a better understanding of product demand patterns across different warehouses. By analyzing historical demand data, the project aims </w:t>
      </w:r>
      <w:r>
        <w:lastRenderedPageBreak/>
        <w:t>to identify trends, variations, and irregular demand behavior that can support more informed planning decisions.</w:t>
      </w:r>
    </w:p>
    <w:p w:rsidR="00CB5758" w:rsidRDefault="00CB5758" w:rsidP="00CB5758">
      <w:pPr>
        <w:jc w:val="both"/>
        <w:rPr>
          <w:rFonts w:cs="Times New Roman"/>
        </w:rPr>
      </w:pPr>
    </w:p>
    <w:p w:rsidR="00CB5758" w:rsidRDefault="00CB5758" w:rsidP="00CB5758">
      <w:pPr>
        <w:jc w:val="both"/>
      </w:pPr>
      <w:r>
        <w:t>One key outcome is an improvement in demand forecasting accuracy. With more reliable demand estimates, the company can make better decisions about how much to produce and how much inventory to store at each warehouse. This is especially important in a global supply chain environment where products require long shipping times and decisions must be made in advance.</w:t>
      </w:r>
    </w:p>
    <w:p w:rsidR="00CB5758" w:rsidRDefault="00CB5758" w:rsidP="00CB5758">
      <w:pPr>
        <w:jc w:val="both"/>
      </w:pPr>
      <w:r>
        <w:t>Another expected outcome is improved inventory management. By aligning stock levels more closely with actual demand, the company can reduce excess inventory and lower storage costs. At the same time, better demand planning can help reduce stockouts, ensuring that products are available when needed. This leads to a more balanced and efficient use of warehouse space and resources.</w:t>
      </w:r>
    </w:p>
    <w:p w:rsidR="00CB5758" w:rsidRDefault="00CB5758" w:rsidP="00CB5758">
      <w:pPr>
        <w:jc w:val="both"/>
      </w:pPr>
    </w:p>
    <w:p w:rsidR="00CB5758" w:rsidRDefault="00CB5758" w:rsidP="00CB5758">
      <w:pPr>
        <w:jc w:val="both"/>
      </w:pPr>
      <w:r>
        <w:t>The project is also expected to improve overall operational efficiency. Production planning can become more stable, and the coordination between manufacturing and warehouse distribution can be improved. This helps reduce last-minute adjustments and supports smoother operations.</w:t>
      </w:r>
    </w:p>
    <w:p w:rsidR="00CB5758" w:rsidRDefault="00CB5758" w:rsidP="00CB5758">
      <w:pPr>
        <w:jc w:val="both"/>
      </w:pPr>
    </w:p>
    <w:p w:rsidR="00CB5758" w:rsidRDefault="00CB5758" w:rsidP="00CB5758">
      <w:pPr>
        <w:jc w:val="both"/>
      </w:pPr>
      <w:r>
        <w:t>Finally, improved product availability is expected to enhance customer satisfaction. When customers receive products on time and without delays, it builds trust and strengthens the company’s performance in the market.</w:t>
      </w:r>
    </w:p>
    <w:p w:rsidR="00CB5758" w:rsidRDefault="00CB5758" w:rsidP="00CB5758">
      <w:pPr>
        <w:jc w:val="both"/>
      </w:pPr>
    </w:p>
    <w:p w:rsidR="00CB5758" w:rsidRDefault="00CB5758" w:rsidP="00CB5758">
      <w:pPr>
        <w:jc w:val="both"/>
      </w:pPr>
      <w:r>
        <w:t>Overall, the project is expected to support better decision-making, improve efficiency, and create a more responsive and reliable supply chain system.</w:t>
      </w:r>
    </w:p>
    <w:p w:rsidR="006A2097" w:rsidRPr="006A2097" w:rsidRDefault="006A2097" w:rsidP="006A2097"/>
    <w:p w:rsidR="006A2097" w:rsidRDefault="006A2097" w:rsidP="006A2097">
      <w:pPr>
        <w:rPr>
          <w:lang w:val="en-US"/>
        </w:rPr>
      </w:pPr>
    </w:p>
    <w:p w:rsidR="006A2097" w:rsidRDefault="006A2097" w:rsidP="006A2097">
      <w:pPr>
        <w:pStyle w:val="Heading2"/>
        <w:rPr>
          <w:lang w:val="en-US"/>
        </w:rPr>
      </w:pPr>
      <w:r>
        <w:rPr>
          <w:lang w:val="en-US"/>
        </w:rPr>
        <w:t>Stakeholder Impact</w:t>
      </w:r>
    </w:p>
    <w:p w:rsidR="006A2097" w:rsidRDefault="006A2097" w:rsidP="006A2097">
      <w:pPr>
        <w:jc w:val="both"/>
      </w:pPr>
      <w:r>
        <w:t>The proposed demand analysis and forecasting approach has a direct impact on several key stakeholders within the organization. Since the company operates in a global supply chain with multiple warehouses and long shipping times, accurate demand understanding is important for improving coordination and decision-making across different functions.</w:t>
      </w:r>
    </w:p>
    <w:p w:rsidR="006A2097" w:rsidRDefault="006A2097" w:rsidP="006A2097">
      <w:pPr>
        <w:jc w:val="both"/>
        <w:rPr>
          <w:rFonts w:cs="Times New Roman"/>
        </w:rPr>
      </w:pPr>
    </w:p>
    <w:p w:rsidR="006A2097" w:rsidRDefault="006A2097" w:rsidP="006A2097">
      <w:pPr>
        <w:jc w:val="both"/>
      </w:pPr>
      <w:r w:rsidRPr="006A2097">
        <w:rPr>
          <w:b/>
          <w:bCs/>
        </w:rPr>
        <w:t>Inventory managers</w:t>
      </w:r>
      <w:r>
        <w:t xml:space="preserve"> are one of the most affected stakeholders. With better insights into demand patterns, they can maintain more balanced stock levels at each warehouse. This helps reduce the risk of overstocking, which increases storage costs, and understocking, which can lead to product shortages. As a result, inventory control becomes more efficient and cost-effective.</w:t>
      </w:r>
    </w:p>
    <w:p w:rsidR="006A2097" w:rsidRDefault="006A2097" w:rsidP="006A2097">
      <w:pPr>
        <w:jc w:val="both"/>
      </w:pPr>
    </w:p>
    <w:p w:rsidR="006A2097" w:rsidRDefault="006A2097" w:rsidP="006A2097">
      <w:pPr>
        <w:jc w:val="both"/>
      </w:pPr>
      <w:r w:rsidRPr="00415F03">
        <w:rPr>
          <w:b/>
          <w:bCs/>
        </w:rPr>
        <w:t>The operations and production teams</w:t>
      </w:r>
      <w:r>
        <w:t xml:space="preserve"> also benefit from improved demand visibility. When demand is better understood, production planning can be more accurate and stable. This is especially important in a global manufacturing setup, where products are produced in different locations and require long shipping times to reach warehouses. Better planning helps avoid last-minute changes and improves overall operational efficiency.</w:t>
      </w:r>
    </w:p>
    <w:p w:rsidR="006A2097" w:rsidRDefault="006A2097" w:rsidP="006A2097">
      <w:pPr>
        <w:jc w:val="both"/>
      </w:pPr>
    </w:p>
    <w:p w:rsidR="006A2097" w:rsidRDefault="006A2097" w:rsidP="006A2097">
      <w:pPr>
        <w:jc w:val="both"/>
      </w:pPr>
      <w:r>
        <w:t xml:space="preserve">In addition, </w:t>
      </w:r>
      <w:r w:rsidRPr="00415F03">
        <w:rPr>
          <w:b/>
          <w:bCs/>
        </w:rPr>
        <w:t>the sales team</w:t>
      </w:r>
      <w:r>
        <w:t xml:space="preserve"> benefits from improved product availability. When the right products are available at the right time, it becomes easier to meet customer demand and </w:t>
      </w:r>
      <w:r>
        <w:lastRenderedPageBreak/>
        <w:t>avoid lost sales opportunities. This also has a positive impact on customers, who experience fewer delays and better service quality.</w:t>
      </w:r>
    </w:p>
    <w:p w:rsidR="006A2097" w:rsidRDefault="006A2097" w:rsidP="006A2097">
      <w:pPr>
        <w:jc w:val="both"/>
      </w:pPr>
    </w:p>
    <w:p w:rsidR="006A2097" w:rsidRDefault="006A2097" w:rsidP="006A2097">
      <w:pPr>
        <w:jc w:val="both"/>
      </w:pPr>
      <w:r>
        <w:t xml:space="preserve">Finally, </w:t>
      </w:r>
      <w:r w:rsidRPr="00415F03">
        <w:rPr>
          <w:b/>
          <w:bCs/>
        </w:rPr>
        <w:t>management and decision-makers</w:t>
      </w:r>
      <w:r>
        <w:t xml:space="preserve"> benefit from more reliable data insights. With a clearer understanding of demand behavior, they can make better strategic decisions related to inventory, logistics, and overall business planning. Overall, this project supports better alignment between different stakeholders and contributes to more effective and coordinated business operations.</w:t>
      </w:r>
    </w:p>
    <w:p w:rsidR="00E3423B" w:rsidRDefault="00E3423B" w:rsidP="006A2097">
      <w:pPr>
        <w:jc w:val="both"/>
      </w:pPr>
    </w:p>
    <w:p w:rsidR="00E3423B" w:rsidRDefault="00E3423B" w:rsidP="00BB4B28">
      <w:pPr>
        <w:pStyle w:val="Heading2"/>
        <w:rPr>
          <w:rStyle w:val="Strong"/>
          <w:b w:val="0"/>
          <w:bCs w:val="0"/>
        </w:rPr>
      </w:pPr>
      <w:r w:rsidRPr="00BB4B28">
        <w:rPr>
          <w:rStyle w:val="Strong"/>
          <w:b w:val="0"/>
          <w:bCs w:val="0"/>
        </w:rPr>
        <w:t>Key Performance Indicators (KPIs) for Evaluating Success</w:t>
      </w:r>
    </w:p>
    <w:p w:rsidR="00466A50" w:rsidRPr="00466A50" w:rsidRDefault="00466A50" w:rsidP="00466A50">
      <w:pPr>
        <w:rPr>
          <w:lang w:val="en-US"/>
        </w:rPr>
      </w:pPr>
      <w:r w:rsidRPr="00466A50">
        <w:rPr>
          <w:highlight w:val="yellow"/>
          <w:lang w:val="en-US"/>
        </w:rPr>
        <w:t>Note: need to change later</w:t>
      </w:r>
    </w:p>
    <w:p w:rsidR="00E3423B" w:rsidRDefault="00E3423B" w:rsidP="00BB4B28">
      <w:pPr>
        <w:pStyle w:val="NoSpacing"/>
        <w:jc w:val="both"/>
      </w:pPr>
      <w:r>
        <w:t>To evaluate the success of this project, several key performance indicators (KPIs) are defined to measure both forecasting performance and business impact. These KPIs help determine whether the proposed demand analysis approach improves decision-making and operational efficiency.</w:t>
      </w:r>
    </w:p>
    <w:p w:rsidR="00BB4B28" w:rsidRDefault="00BB4B28" w:rsidP="00BB4B28">
      <w:pPr>
        <w:pStyle w:val="NoSpacing"/>
        <w:jc w:val="both"/>
      </w:pPr>
    </w:p>
    <w:p w:rsidR="00E3423B" w:rsidRDefault="00E3423B" w:rsidP="00BB4B28">
      <w:pPr>
        <w:pStyle w:val="NoSpacing"/>
        <w:jc w:val="both"/>
      </w:pPr>
      <w:r>
        <w:t>First, forecasting accuracy is an important measure. This can be evaluated using metrics such as Mean Absolute Error (MAE) and Mean Absolute Percentage Error (MAPE). Lower values of these metrics indicate that the predicted demand is closer to the actual demand, which means the forecasting approach is more reliable.</w:t>
      </w:r>
    </w:p>
    <w:p w:rsidR="00BB4B28" w:rsidRDefault="00BB4B28" w:rsidP="00BB4B28">
      <w:pPr>
        <w:pStyle w:val="NoSpacing"/>
        <w:jc w:val="both"/>
      </w:pPr>
    </w:p>
    <w:p w:rsidR="00E3423B" w:rsidRDefault="00E3423B" w:rsidP="00BB4B28">
      <w:pPr>
        <w:pStyle w:val="NoSpacing"/>
        <w:jc w:val="both"/>
      </w:pPr>
      <w:r>
        <w:t>In addition to technical accuracy, business-related KPIs are also important. One key indicator is inventory level optimization. This can be observed by a reduction in excess stock stored in warehouses, which helps lower storage and holding costs. Another important KPI is the stockout rate, which measures how often products are unavailable when needed. A lower stockout rate indicates better demand planning and improved product availability.</w:t>
      </w:r>
    </w:p>
    <w:p w:rsidR="00BB4B28" w:rsidRDefault="00BB4B28" w:rsidP="00BB4B28">
      <w:pPr>
        <w:pStyle w:val="NoSpacing"/>
        <w:jc w:val="both"/>
      </w:pPr>
    </w:p>
    <w:p w:rsidR="00E3423B" w:rsidRDefault="00E3423B" w:rsidP="00BB4B28">
      <w:pPr>
        <w:pStyle w:val="NoSpacing"/>
        <w:jc w:val="both"/>
      </w:pPr>
      <w:r>
        <w:t>Service level is another useful KPI, reflecting the ability of the company to meet customer demand on time. Higher service levels suggest that the right products are available at the right place and time. This is especially important in a global supply chain where shipping times are long and planning must be done in advance.</w:t>
      </w:r>
    </w:p>
    <w:p w:rsidR="00BB4B28" w:rsidRDefault="00BB4B28" w:rsidP="00BB4B28">
      <w:pPr>
        <w:pStyle w:val="NoSpacing"/>
        <w:jc w:val="both"/>
      </w:pPr>
    </w:p>
    <w:p w:rsidR="00E3423B" w:rsidRDefault="00E3423B" w:rsidP="00BB4B28">
      <w:pPr>
        <w:pStyle w:val="NoSpacing"/>
        <w:jc w:val="both"/>
      </w:pPr>
      <w:r>
        <w:t>Overall, these KPIs provide a balanced way to evaluate both the accuracy of the forecasting model and its practical impact on business operations.</w:t>
      </w:r>
    </w:p>
    <w:p w:rsidR="00E3423B" w:rsidRDefault="00E3423B" w:rsidP="006A2097">
      <w:pPr>
        <w:jc w:val="both"/>
      </w:pPr>
    </w:p>
    <w:p w:rsidR="006A2097" w:rsidRPr="006A2097" w:rsidRDefault="006A2097" w:rsidP="006A2097"/>
    <w:p w:rsidR="00FA2272" w:rsidRDefault="00FA2272" w:rsidP="009C6AA8">
      <w:pPr>
        <w:pStyle w:val="Heading2"/>
        <w:ind w:firstLine="720"/>
        <w:rPr>
          <w:lang w:val="en-US"/>
        </w:rPr>
      </w:pPr>
      <w:r>
        <w:rPr>
          <w:lang w:val="en-US"/>
        </w:rPr>
        <w:t xml:space="preserve">Theoretical </w:t>
      </w:r>
      <w:r w:rsidR="00C9534A">
        <w:rPr>
          <w:lang w:val="en-US"/>
        </w:rPr>
        <w:t>Background</w:t>
      </w:r>
    </w:p>
    <w:p w:rsidR="00234744" w:rsidRDefault="00234744" w:rsidP="009C6AA8">
      <w:pPr>
        <w:pStyle w:val="Heading2"/>
        <w:rPr>
          <w:lang w:val="en-US"/>
        </w:rPr>
      </w:pPr>
      <w:r>
        <w:rPr>
          <w:lang w:val="en-US"/>
        </w:rPr>
        <w:tab/>
      </w:r>
      <w:r w:rsidR="009A4757">
        <w:rPr>
          <w:lang w:val="en-US"/>
        </w:rPr>
        <w:t>Definition of Demand Management</w:t>
      </w:r>
    </w:p>
    <w:p w:rsidR="009A4757" w:rsidRDefault="009A4757" w:rsidP="009C6AA8">
      <w:pPr>
        <w:pStyle w:val="Heading2"/>
        <w:rPr>
          <w:lang w:val="en-US"/>
        </w:rPr>
      </w:pPr>
      <w:r>
        <w:rPr>
          <w:lang w:val="en-US"/>
        </w:rPr>
        <w:tab/>
        <w:t>Impacts of Poor Demand Forecasting</w:t>
      </w:r>
    </w:p>
    <w:p w:rsidR="00BF5B96" w:rsidRDefault="00BF5B96" w:rsidP="009C6AA8">
      <w:pPr>
        <w:pStyle w:val="Heading2"/>
        <w:rPr>
          <w:lang w:val="en-US"/>
        </w:rPr>
      </w:pPr>
      <w:r>
        <w:rPr>
          <w:lang w:val="en-US"/>
        </w:rPr>
        <w:tab/>
        <w:t>Benefits of Accurate Forecasting</w:t>
      </w:r>
    </w:p>
    <w:p w:rsidR="00BF5B96" w:rsidRDefault="00BF5B96">
      <w:pPr>
        <w:rPr>
          <w:lang w:val="en-US"/>
        </w:rPr>
      </w:pPr>
      <w:r>
        <w:rPr>
          <w:lang w:val="en-US"/>
        </w:rPr>
        <w:t>Dataset</w:t>
      </w:r>
    </w:p>
    <w:p w:rsidR="00A07210" w:rsidRPr="00757A7B" w:rsidRDefault="00A07210">
      <w:pPr>
        <w:rPr>
          <w:lang w:val="en-US"/>
        </w:rPr>
      </w:pPr>
    </w:p>
    <w:sectPr w:rsidR="00A07210" w:rsidRPr="00757A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5B5"/>
    <w:rsid w:val="00234744"/>
    <w:rsid w:val="002874C2"/>
    <w:rsid w:val="004057E3"/>
    <w:rsid w:val="00415F03"/>
    <w:rsid w:val="00466A50"/>
    <w:rsid w:val="005265B5"/>
    <w:rsid w:val="005918B8"/>
    <w:rsid w:val="0061167A"/>
    <w:rsid w:val="006A2097"/>
    <w:rsid w:val="00757A7B"/>
    <w:rsid w:val="00786EDC"/>
    <w:rsid w:val="008B6367"/>
    <w:rsid w:val="0091152B"/>
    <w:rsid w:val="00954345"/>
    <w:rsid w:val="009A4757"/>
    <w:rsid w:val="009C6AA8"/>
    <w:rsid w:val="00A05CA0"/>
    <w:rsid w:val="00A07210"/>
    <w:rsid w:val="00AC1D5F"/>
    <w:rsid w:val="00BB4B28"/>
    <w:rsid w:val="00BF5B96"/>
    <w:rsid w:val="00C9534A"/>
    <w:rsid w:val="00CB5758"/>
    <w:rsid w:val="00D2700C"/>
    <w:rsid w:val="00D95171"/>
    <w:rsid w:val="00DD16E7"/>
    <w:rsid w:val="00E3423B"/>
    <w:rsid w:val="00F23E09"/>
    <w:rsid w:val="00FA2272"/>
  </w:rsids>
  <m:mathPr>
    <m:mathFont m:val="Cambria Math"/>
    <m:brkBin m:val="before"/>
    <m:brkBinSub m:val="--"/>
    <m:smallFrac m:val="0"/>
    <m:dispDef/>
    <m:lMargin m:val="0"/>
    <m:rMargin m:val="0"/>
    <m:defJc m:val="centerGroup"/>
    <m:wrapIndent m:val="1440"/>
    <m:intLim m:val="subSup"/>
    <m:naryLim m:val="undOvr"/>
  </m:mathPr>
  <w:themeFontLang w:val="en-DE" w:bidi="my-MM"/>
  <w:clrSchemeMapping w:bg1="light1" w:t1="dark1" w:bg2="light2" w:t2="dark2" w:accent1="accent1" w:accent2="accent2" w:accent3="accent3" w:accent4="accent4" w:accent5="accent5" w:accent6="accent6" w:hyperlink="hyperlink" w:followedHyperlink="followedHyperlink"/>
  <w:decimalSymbol w:val=","/>
  <w:listSeparator w:val=","/>
  <w14:docId w14:val="7191ABC1"/>
  <w15:chartTrackingRefBased/>
  <w15:docId w15:val="{5951DC19-2FA1-2843-B0A2-38205A976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E" w:eastAsia="en-US" w:bidi="my-MM"/>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A0721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0721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0721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E3423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21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0721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07210"/>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DD16E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3423B"/>
    <w:rPr>
      <w:b/>
      <w:bCs/>
    </w:rPr>
  </w:style>
  <w:style w:type="paragraph" w:styleId="NoSpacing">
    <w:name w:val="No Spacing"/>
    <w:uiPriority w:val="1"/>
    <w:qFormat/>
    <w:rsid w:val="00E3423B"/>
    <w:rPr>
      <w:rFonts w:cs="Arial Unicode MS"/>
    </w:rPr>
  </w:style>
  <w:style w:type="character" w:customStyle="1" w:styleId="Heading4Char">
    <w:name w:val="Heading 4 Char"/>
    <w:basedOn w:val="DefaultParagraphFont"/>
    <w:link w:val="Heading4"/>
    <w:uiPriority w:val="9"/>
    <w:rsid w:val="00E3423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283842">
      <w:bodyDiv w:val="1"/>
      <w:marLeft w:val="0"/>
      <w:marRight w:val="0"/>
      <w:marTop w:val="0"/>
      <w:marBottom w:val="0"/>
      <w:divBdr>
        <w:top w:val="none" w:sz="0" w:space="0" w:color="auto"/>
        <w:left w:val="none" w:sz="0" w:space="0" w:color="auto"/>
        <w:bottom w:val="none" w:sz="0" w:space="0" w:color="auto"/>
        <w:right w:val="none" w:sz="0" w:space="0" w:color="auto"/>
      </w:divBdr>
    </w:div>
    <w:div w:id="817264530">
      <w:bodyDiv w:val="1"/>
      <w:marLeft w:val="0"/>
      <w:marRight w:val="0"/>
      <w:marTop w:val="0"/>
      <w:marBottom w:val="0"/>
      <w:divBdr>
        <w:top w:val="none" w:sz="0" w:space="0" w:color="auto"/>
        <w:left w:val="none" w:sz="0" w:space="0" w:color="auto"/>
        <w:bottom w:val="none" w:sz="0" w:space="0" w:color="auto"/>
        <w:right w:val="none" w:sz="0" w:space="0" w:color="auto"/>
      </w:divBdr>
    </w:div>
    <w:div w:id="1059210307">
      <w:bodyDiv w:val="1"/>
      <w:marLeft w:val="0"/>
      <w:marRight w:val="0"/>
      <w:marTop w:val="0"/>
      <w:marBottom w:val="0"/>
      <w:divBdr>
        <w:top w:val="none" w:sz="0" w:space="0" w:color="auto"/>
        <w:left w:val="none" w:sz="0" w:space="0" w:color="auto"/>
        <w:bottom w:val="none" w:sz="0" w:space="0" w:color="auto"/>
        <w:right w:val="none" w:sz="0" w:space="0" w:color="auto"/>
      </w:divBdr>
    </w:div>
    <w:div w:id="1084883078">
      <w:bodyDiv w:val="1"/>
      <w:marLeft w:val="0"/>
      <w:marRight w:val="0"/>
      <w:marTop w:val="0"/>
      <w:marBottom w:val="0"/>
      <w:divBdr>
        <w:top w:val="none" w:sz="0" w:space="0" w:color="auto"/>
        <w:left w:val="none" w:sz="0" w:space="0" w:color="auto"/>
        <w:bottom w:val="none" w:sz="0" w:space="0" w:color="auto"/>
        <w:right w:val="none" w:sz="0" w:space="0" w:color="auto"/>
      </w:divBdr>
    </w:div>
    <w:div w:id="1325159243">
      <w:bodyDiv w:val="1"/>
      <w:marLeft w:val="0"/>
      <w:marRight w:val="0"/>
      <w:marTop w:val="0"/>
      <w:marBottom w:val="0"/>
      <w:divBdr>
        <w:top w:val="none" w:sz="0" w:space="0" w:color="auto"/>
        <w:left w:val="none" w:sz="0" w:space="0" w:color="auto"/>
        <w:bottom w:val="none" w:sz="0" w:space="0" w:color="auto"/>
        <w:right w:val="none" w:sz="0" w:space="0" w:color="auto"/>
      </w:divBdr>
    </w:div>
    <w:div w:id="1598126404">
      <w:bodyDiv w:val="1"/>
      <w:marLeft w:val="0"/>
      <w:marRight w:val="0"/>
      <w:marTop w:val="0"/>
      <w:marBottom w:val="0"/>
      <w:divBdr>
        <w:top w:val="none" w:sz="0" w:space="0" w:color="auto"/>
        <w:left w:val="none" w:sz="0" w:space="0" w:color="auto"/>
        <w:bottom w:val="none" w:sz="0" w:space="0" w:color="auto"/>
        <w:right w:val="none" w:sz="0" w:space="0" w:color="auto"/>
      </w:divBdr>
    </w:div>
    <w:div w:id="1965430524">
      <w:bodyDiv w:val="1"/>
      <w:marLeft w:val="0"/>
      <w:marRight w:val="0"/>
      <w:marTop w:val="0"/>
      <w:marBottom w:val="0"/>
      <w:divBdr>
        <w:top w:val="none" w:sz="0" w:space="0" w:color="auto"/>
        <w:left w:val="none" w:sz="0" w:space="0" w:color="auto"/>
        <w:bottom w:val="none" w:sz="0" w:space="0" w:color="auto"/>
        <w:right w:val="none" w:sz="0" w:space="0" w:color="auto"/>
      </w:divBdr>
    </w:div>
    <w:div w:id="2048792374">
      <w:bodyDiv w:val="1"/>
      <w:marLeft w:val="0"/>
      <w:marRight w:val="0"/>
      <w:marTop w:val="0"/>
      <w:marBottom w:val="0"/>
      <w:divBdr>
        <w:top w:val="none" w:sz="0" w:space="0" w:color="auto"/>
        <w:left w:val="none" w:sz="0" w:space="0" w:color="auto"/>
        <w:bottom w:val="none" w:sz="0" w:space="0" w:color="auto"/>
        <w:right w:val="none" w:sz="0" w:space="0" w:color="auto"/>
      </w:divBdr>
    </w:div>
    <w:div w:id="2137020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4</Pages>
  <Words>1491</Words>
  <Characters>8505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Zin Ko</dc:creator>
  <cp:keywords/>
  <dc:description/>
  <cp:lastModifiedBy>May Zin Ko</cp:lastModifiedBy>
  <cp:revision>14</cp:revision>
  <dcterms:created xsi:type="dcterms:W3CDTF">2026-04-10T21:10:00Z</dcterms:created>
  <dcterms:modified xsi:type="dcterms:W3CDTF">2026-04-12T09:30:00Z</dcterms:modified>
</cp:coreProperties>
</file>