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EC" w:rsidRPr="00890221" w:rsidRDefault="006608EC" w:rsidP="00BC4B68">
      <w:pPr>
        <w:pStyle w:val="ListParagraph"/>
        <w:ind w:left="0"/>
        <w:rPr>
          <w:b/>
        </w:rPr>
      </w:pPr>
      <w:r w:rsidRPr="00890221">
        <w:rPr>
          <w:b/>
        </w:rPr>
        <w:t>Jenkins</w:t>
      </w:r>
      <w:r>
        <w:rPr>
          <w:b/>
        </w:rPr>
        <w:t xml:space="preserve"> - </w:t>
      </w:r>
    </w:p>
    <w:p w:rsidR="0073652E" w:rsidRDefault="0073652E" w:rsidP="00BC4B68">
      <w:pPr>
        <w:pStyle w:val="ListParagraph"/>
        <w:numPr>
          <w:ilvl w:val="1"/>
          <w:numId w:val="1"/>
        </w:numPr>
        <w:ind w:left="720"/>
        <w:rPr>
          <w:b/>
        </w:rPr>
      </w:pPr>
      <w:r>
        <w:rPr>
          <w:b/>
        </w:rPr>
        <w:t xml:space="preserve">What is </w:t>
      </w:r>
      <w:proofErr w:type="spellStart"/>
      <w:r>
        <w:rPr>
          <w:b/>
        </w:rPr>
        <w:t>jenkins</w:t>
      </w:r>
      <w:proofErr w:type="spellEnd"/>
    </w:p>
    <w:p w:rsidR="00636578" w:rsidRDefault="00636578" w:rsidP="0073652E">
      <w:pPr>
        <w:pStyle w:val="ListParagraph"/>
      </w:pPr>
      <w:r>
        <w:t xml:space="preserve">Jenkins is </w:t>
      </w:r>
      <w:proofErr w:type="spellStart"/>
      <w:proofErr w:type="gramStart"/>
      <w:r>
        <w:t>a</w:t>
      </w:r>
      <w:proofErr w:type="spellEnd"/>
      <w:proofErr w:type="gramEnd"/>
      <w:r>
        <w:t xml:space="preserve"> open source written in java with plugins built for CI purpose.</w:t>
      </w:r>
    </w:p>
    <w:p w:rsidR="00636578" w:rsidRDefault="00636578" w:rsidP="0073652E">
      <w:pPr>
        <w:pStyle w:val="ListParagraph"/>
      </w:pPr>
      <w:r>
        <w:t xml:space="preserve">Jenkins can be easily </w:t>
      </w:r>
      <w:proofErr w:type="gramStart"/>
      <w:r>
        <w:t>integrate</w:t>
      </w:r>
      <w:proofErr w:type="gramEnd"/>
      <w:r>
        <w:t xml:space="preserve"> with number of different tools.</w:t>
      </w:r>
    </w:p>
    <w:p w:rsidR="00636578" w:rsidRDefault="00636578" w:rsidP="0073652E">
      <w:pPr>
        <w:pStyle w:val="ListParagraph"/>
      </w:pPr>
      <w:r>
        <w:t>Free of cost and easy to install and handle.</w:t>
      </w:r>
    </w:p>
    <w:p w:rsidR="00636578" w:rsidRDefault="00636578" w:rsidP="0073652E">
      <w:pPr>
        <w:pStyle w:val="ListParagraph"/>
      </w:pPr>
      <w:r>
        <w:t>Java based so platform independent.</w:t>
      </w:r>
    </w:p>
    <w:p w:rsidR="00636578" w:rsidRDefault="00636578" w:rsidP="0073652E">
      <w:pPr>
        <w:pStyle w:val="ListParagraph"/>
      </w:pPr>
    </w:p>
    <w:p w:rsidR="00652E35" w:rsidRDefault="00652E35" w:rsidP="00BC4B68">
      <w:pPr>
        <w:pStyle w:val="ListParagraph"/>
        <w:numPr>
          <w:ilvl w:val="1"/>
          <w:numId w:val="1"/>
        </w:numPr>
        <w:ind w:left="720"/>
        <w:rPr>
          <w:b/>
        </w:rPr>
      </w:pPr>
      <w:r>
        <w:rPr>
          <w:b/>
        </w:rPr>
        <w:t>What is Continuous Integration</w:t>
      </w:r>
    </w:p>
    <w:p w:rsidR="00652E35" w:rsidRDefault="00652E35" w:rsidP="00652E35">
      <w:pPr>
        <w:pStyle w:val="ListParagraph"/>
      </w:pPr>
      <w:r>
        <w:t xml:space="preserve">CI is the process of integrating the code which is developed by the developers. A developer required to commit the code into repository several </w:t>
      </w:r>
      <w:proofErr w:type="gramStart"/>
      <w:r>
        <w:t>time</w:t>
      </w:r>
      <w:proofErr w:type="gramEnd"/>
      <w:r>
        <w:t xml:space="preserve"> in a day or frequently into the repo.</w:t>
      </w:r>
    </w:p>
    <w:p w:rsidR="00652E35" w:rsidRDefault="00652E35" w:rsidP="00652E35">
      <w:pPr>
        <w:pStyle w:val="ListParagraph"/>
      </w:pPr>
      <w:r>
        <w:t>Every commit made build.</w:t>
      </w:r>
    </w:p>
    <w:p w:rsidR="00652E35" w:rsidRDefault="00652E35" w:rsidP="00652E35">
      <w:pPr>
        <w:pStyle w:val="ListParagraph"/>
      </w:pPr>
      <w:r>
        <w:t>This allows the team to detect problems early.</w:t>
      </w:r>
    </w:p>
    <w:p w:rsidR="00652E35" w:rsidRDefault="00652E35" w:rsidP="00652E35">
      <w:pPr>
        <w:pStyle w:val="ListParagraph"/>
      </w:pPr>
      <w:r>
        <w:t xml:space="preserve">So that, </w:t>
      </w:r>
      <w:proofErr w:type="spellStart"/>
      <w:r>
        <w:t>its</w:t>
      </w:r>
      <w:proofErr w:type="spellEnd"/>
      <w:r>
        <w:t xml:space="preserve"> less time consumes.</w:t>
      </w:r>
    </w:p>
    <w:p w:rsidR="00652E35" w:rsidRPr="00652E35" w:rsidRDefault="00652E35" w:rsidP="00652E35">
      <w:pPr>
        <w:pStyle w:val="ListParagraph"/>
      </w:pPr>
      <w:r>
        <w:t>Apart from this, depending upon the CI tool, there are several other functionalities are provided like deploy the application into test server.</w:t>
      </w:r>
    </w:p>
    <w:p w:rsidR="006608EC" w:rsidRDefault="006608EC" w:rsidP="00BC4B68">
      <w:pPr>
        <w:pStyle w:val="ListParagraph"/>
        <w:numPr>
          <w:ilvl w:val="1"/>
          <w:numId w:val="1"/>
        </w:numPr>
        <w:ind w:left="720"/>
        <w:rPr>
          <w:b/>
        </w:rPr>
      </w:pPr>
      <w:r w:rsidRPr="00890221">
        <w:rPr>
          <w:b/>
        </w:rPr>
        <w:t xml:space="preserve">Jenkins installation ways with </w:t>
      </w:r>
      <w:r>
        <w:rPr>
          <w:b/>
        </w:rPr>
        <w:t>explanation</w:t>
      </w:r>
    </w:p>
    <w:p w:rsidR="006608EC" w:rsidRDefault="006608EC" w:rsidP="00BC4B68">
      <w:pPr>
        <w:pStyle w:val="ListParagraph"/>
      </w:pPr>
      <w:r>
        <w:t>Jenkins as a service –</w:t>
      </w:r>
    </w:p>
    <w:p w:rsidR="006608EC" w:rsidRDefault="006608EC" w:rsidP="00BC4B68">
      <w:pPr>
        <w:pStyle w:val="ListParagraph"/>
        <w:ind w:left="1440"/>
      </w:pPr>
      <w:r>
        <w:t xml:space="preserve">Download Jenkins for appropriate OS and install as a normal software and run the </w:t>
      </w:r>
      <w:r w:rsidRPr="00553E33">
        <w:rPr>
          <w:color w:val="0070C0"/>
        </w:rPr>
        <w:t>localhost:8080</w:t>
      </w:r>
      <w:r>
        <w:t xml:space="preserve"> on any Browser </w:t>
      </w:r>
    </w:p>
    <w:p w:rsidR="006608EC" w:rsidRDefault="006608EC" w:rsidP="00BC4B68">
      <w:pPr>
        <w:pStyle w:val="ListParagraph"/>
        <w:ind w:left="1440"/>
      </w:pPr>
      <w:r>
        <w:t xml:space="preserve">Secret admin password copy from </w:t>
      </w:r>
      <w:proofErr w:type="spellStart"/>
      <w:r>
        <w:t>secretPassword</w:t>
      </w:r>
      <w:proofErr w:type="spellEnd"/>
      <w:r>
        <w:t xml:space="preserve"> and pest it at first time while Jenkins is </w:t>
      </w:r>
      <w:proofErr w:type="spellStart"/>
      <w:r>
        <w:t>startes</w:t>
      </w:r>
      <w:proofErr w:type="spellEnd"/>
    </w:p>
    <w:p w:rsidR="006608EC" w:rsidRDefault="006608EC" w:rsidP="00BC4B68">
      <w:pPr>
        <w:pStyle w:val="ListParagraph"/>
        <w:ind w:left="1440"/>
      </w:pPr>
      <w:r>
        <w:t>8080 is default port.</w:t>
      </w:r>
    </w:p>
    <w:p w:rsidR="006608EC" w:rsidRDefault="006608EC" w:rsidP="00BC4B68">
      <w:pPr>
        <w:pStyle w:val="ListParagraph"/>
      </w:pPr>
      <w:r>
        <w:t>Jenkins on top of Tomcat:</w:t>
      </w:r>
    </w:p>
    <w:p w:rsidR="006608EC" w:rsidRDefault="006608EC" w:rsidP="00BC4B68">
      <w:pPr>
        <w:pStyle w:val="ListParagraph"/>
      </w:pPr>
      <w:r>
        <w:tab/>
        <w:t xml:space="preserve">Download </w:t>
      </w:r>
      <w:proofErr w:type="spellStart"/>
      <w:r>
        <w:t>Jenkins.war</w:t>
      </w:r>
      <w:proofErr w:type="spellEnd"/>
      <w:r>
        <w:t xml:space="preserve"> file from Jenkins site.</w:t>
      </w:r>
    </w:p>
    <w:p w:rsidR="006608EC" w:rsidRDefault="006608EC" w:rsidP="00BC4B68">
      <w:pPr>
        <w:pStyle w:val="ListParagraph"/>
      </w:pPr>
      <w:r>
        <w:tab/>
        <w:t xml:space="preserve">Copy </w:t>
      </w:r>
      <w:proofErr w:type="spellStart"/>
      <w:r>
        <w:t>Jenkins.war</w:t>
      </w:r>
      <w:proofErr w:type="spellEnd"/>
      <w:r>
        <w:t xml:space="preserve"> into apache </w:t>
      </w:r>
      <w:proofErr w:type="spellStart"/>
      <w:r>
        <w:t>webapps</w:t>
      </w:r>
      <w:proofErr w:type="spellEnd"/>
      <w:r>
        <w:t xml:space="preserve"> folder</w:t>
      </w:r>
    </w:p>
    <w:p w:rsidR="006608EC" w:rsidRDefault="006608EC" w:rsidP="00BC4B68">
      <w:pPr>
        <w:pStyle w:val="ListParagraph"/>
      </w:pPr>
      <w:r>
        <w:tab/>
        <w:t>Go to apache/bin and run startup.sh/bat file</w:t>
      </w:r>
    </w:p>
    <w:p w:rsidR="006608EC" w:rsidRDefault="006608EC" w:rsidP="00BC4B68">
      <w:pPr>
        <w:pStyle w:val="ListParagraph"/>
        <w:rPr>
          <w:color w:val="0070C0"/>
        </w:rPr>
      </w:pPr>
      <w:r>
        <w:tab/>
      </w:r>
      <w:proofErr w:type="spellStart"/>
      <w:r>
        <w:t>Goto</w:t>
      </w:r>
      <w:proofErr w:type="spellEnd"/>
      <w:r>
        <w:t xml:space="preserve"> browser </w:t>
      </w:r>
      <w:r w:rsidRPr="00553E33">
        <w:rPr>
          <w:color w:val="0070C0"/>
        </w:rPr>
        <w:t>localhost:8080</w:t>
      </w:r>
      <w:r>
        <w:rPr>
          <w:color w:val="0070C0"/>
        </w:rPr>
        <w:t>/Jenkins</w:t>
      </w:r>
    </w:p>
    <w:p w:rsidR="006608EC" w:rsidRDefault="006608EC" w:rsidP="00BC4B68">
      <w:pPr>
        <w:pStyle w:val="ListParagraph"/>
      </w:pPr>
      <w:r>
        <w:rPr>
          <w:color w:val="0070C0"/>
        </w:rPr>
        <w:tab/>
      </w:r>
      <w:r w:rsidRPr="00553E33">
        <w:t>Jenkins is fully up and running.</w:t>
      </w:r>
    </w:p>
    <w:p w:rsidR="006608EC" w:rsidRDefault="006608EC" w:rsidP="00BC4B68">
      <w:pPr>
        <w:pStyle w:val="ListParagraph"/>
        <w:ind w:left="0" w:firstLine="720"/>
      </w:pPr>
      <w:r>
        <w:t>Admin password is find on apache running screen or in secrete file also u can find path</w:t>
      </w:r>
    </w:p>
    <w:p w:rsidR="006608EC" w:rsidRDefault="00FE4088" w:rsidP="00BC4B68">
      <w:pPr>
        <w:pStyle w:val="ListParagraph"/>
      </w:pPr>
      <w:r>
        <w:t xml:space="preserve">Through CLI - </w:t>
      </w:r>
      <w:r w:rsidR="006608EC">
        <w:t xml:space="preserve">Temporarily run Jenkins – </w:t>
      </w:r>
    </w:p>
    <w:p w:rsidR="006608EC" w:rsidRDefault="006608EC" w:rsidP="00BC4B68">
      <w:pPr>
        <w:pStyle w:val="ListParagraph"/>
      </w:pPr>
      <w:r>
        <w:t xml:space="preserve">  </w:t>
      </w:r>
      <w:r>
        <w:tab/>
      </w:r>
      <w:proofErr w:type="spellStart"/>
      <w:r>
        <w:t>Goto</w:t>
      </w:r>
      <w:proofErr w:type="spellEnd"/>
      <w:r>
        <w:t xml:space="preserve"> Start-</w:t>
      </w:r>
      <w:proofErr w:type="spellStart"/>
      <w:r>
        <w:t>cmd</w:t>
      </w:r>
      <w:proofErr w:type="spellEnd"/>
      <w:r>
        <w:t xml:space="preserve">-path where </w:t>
      </w:r>
      <w:proofErr w:type="spellStart"/>
      <w:r>
        <w:t>Jenkins.war</w:t>
      </w:r>
      <w:proofErr w:type="spellEnd"/>
      <w:r>
        <w:t xml:space="preserve"> is available and</w:t>
      </w:r>
    </w:p>
    <w:p w:rsidR="006608EC" w:rsidRDefault="006608EC" w:rsidP="00BC4B68">
      <w:pPr>
        <w:pStyle w:val="ListParagraph"/>
        <w:rPr>
          <w:color w:val="0070C0"/>
        </w:rPr>
      </w:pPr>
      <w:r>
        <w:tab/>
        <w:t xml:space="preserve">Run command </w:t>
      </w:r>
      <w:r w:rsidRPr="00F31474">
        <w:rPr>
          <w:color w:val="0070C0"/>
        </w:rPr>
        <w:t xml:space="preserve">java -jar </w:t>
      </w:r>
      <w:proofErr w:type="spellStart"/>
      <w:r w:rsidRPr="00F31474">
        <w:rPr>
          <w:color w:val="0070C0"/>
        </w:rPr>
        <w:t>Jenkins.war</w:t>
      </w:r>
      <w:proofErr w:type="spellEnd"/>
      <w:r w:rsidRPr="00F31474">
        <w:rPr>
          <w:color w:val="0070C0"/>
        </w:rPr>
        <w:t xml:space="preserve"> </w:t>
      </w:r>
    </w:p>
    <w:p w:rsidR="006608EC" w:rsidRDefault="006608EC" w:rsidP="00BC4B68">
      <w:pPr>
        <w:pStyle w:val="ListParagraph"/>
        <w:rPr>
          <w:color w:val="0070C0"/>
        </w:rPr>
      </w:pPr>
      <w:r>
        <w:rPr>
          <w:color w:val="0070C0"/>
        </w:rPr>
        <w:tab/>
      </w:r>
      <w:r w:rsidRPr="00F31474">
        <w:t xml:space="preserve">If port no is </w:t>
      </w:r>
      <w:proofErr w:type="gramStart"/>
      <w:r w:rsidRPr="00F31474">
        <w:t>need</w:t>
      </w:r>
      <w:proofErr w:type="gramEnd"/>
      <w:r w:rsidRPr="00F31474">
        <w:t xml:space="preserve"> to change then run </w:t>
      </w:r>
    </w:p>
    <w:p w:rsidR="006608EC" w:rsidRDefault="006608EC" w:rsidP="00BC4B68">
      <w:pPr>
        <w:pStyle w:val="ListParagraph"/>
      </w:pPr>
      <w:r>
        <w:tab/>
      </w:r>
      <w:r w:rsidRPr="00F31474">
        <w:rPr>
          <w:color w:val="0070C0"/>
        </w:rPr>
        <w:t xml:space="preserve">java -jar </w:t>
      </w:r>
      <w:proofErr w:type="spellStart"/>
      <w:r w:rsidRPr="00F31474">
        <w:rPr>
          <w:color w:val="0070C0"/>
        </w:rPr>
        <w:t>Jenkins.war</w:t>
      </w:r>
      <w:proofErr w:type="spellEnd"/>
      <w:r>
        <w:rPr>
          <w:color w:val="0070C0"/>
        </w:rPr>
        <w:t xml:space="preserve"> --</w:t>
      </w:r>
      <w:proofErr w:type="spellStart"/>
      <w:r>
        <w:rPr>
          <w:color w:val="0070C0"/>
        </w:rPr>
        <w:t>httpPort</w:t>
      </w:r>
      <w:proofErr w:type="spellEnd"/>
      <w:r>
        <w:rPr>
          <w:color w:val="0070C0"/>
        </w:rPr>
        <w:t>=8085</w:t>
      </w:r>
    </w:p>
    <w:p w:rsidR="00A36516" w:rsidRDefault="00A36516" w:rsidP="00BC4B68">
      <w:r>
        <w:t>On Linux Platform:</w:t>
      </w:r>
      <w:r>
        <w:tab/>
      </w:r>
    </w:p>
    <w:p w:rsidR="00A36516" w:rsidRPr="00A36516" w:rsidRDefault="00A36516" w:rsidP="00A36516">
      <w:pPr>
        <w:shd w:val="clear" w:color="auto" w:fill="FFFFFF"/>
        <w:spacing w:after="150" w:line="390" w:lineRule="atLeast"/>
        <w:jc w:val="both"/>
        <w:rPr>
          <w:rFonts w:ascii="open sans" w:eastAsia="Times New Roman" w:hAnsi="open sans" w:cs="Times New Roman"/>
          <w:color w:val="444444"/>
          <w:sz w:val="21"/>
          <w:szCs w:val="21"/>
        </w:rPr>
      </w:pPr>
      <w:r w:rsidRPr="00A36516">
        <w:rPr>
          <w:rFonts w:ascii="Verdana" w:eastAsia="Times New Roman" w:hAnsi="Verdana" w:cs="Times New Roman"/>
          <w:color w:val="444444"/>
          <w:sz w:val="21"/>
          <w:szCs w:val="21"/>
        </w:rPr>
        <w:t>The complete process to install Jenkins can be summarized in five steps:</w:t>
      </w:r>
    </w:p>
    <w:p w:rsidR="00A36516" w:rsidRPr="00A36516" w:rsidRDefault="00A36516" w:rsidP="00A36516">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6516">
        <w:rPr>
          <w:rFonts w:ascii="Verdana" w:eastAsia="Times New Roman" w:hAnsi="Verdana" w:cs="Times New Roman"/>
          <w:color w:val="333333"/>
          <w:sz w:val="21"/>
          <w:szCs w:val="21"/>
        </w:rPr>
        <w:t>Install Java Version 8 – Jenkins is a Java based application, hence Java is a must.</w:t>
      </w:r>
    </w:p>
    <w:p w:rsidR="00A36516" w:rsidRPr="00A36516" w:rsidRDefault="00A36516" w:rsidP="00A36516">
      <w:pPr>
        <w:shd w:val="clear" w:color="auto" w:fill="FFFFFF"/>
        <w:spacing w:before="100" w:beforeAutospacing="1" w:after="100" w:afterAutospacing="1" w:line="240" w:lineRule="auto"/>
        <w:ind w:left="720"/>
        <w:jc w:val="both"/>
        <w:rPr>
          <w:rFonts w:ascii="open sans" w:eastAsia="Times New Roman" w:hAnsi="open sans" w:cs="Times New Roman"/>
          <w:color w:val="333333"/>
          <w:sz w:val="20"/>
          <w:szCs w:val="20"/>
        </w:rPr>
      </w:pPr>
      <w:proofErr w:type="spellStart"/>
      <w:r>
        <w:rPr>
          <w:rStyle w:val="Strong"/>
          <w:rFonts w:ascii="Verdana" w:hAnsi="Verdana"/>
          <w:color w:val="444444"/>
          <w:sz w:val="21"/>
          <w:szCs w:val="21"/>
          <w:shd w:val="clear" w:color="auto" w:fill="FFFFFF"/>
        </w:rPr>
        <w:t>sudo</w:t>
      </w:r>
      <w:proofErr w:type="spellEnd"/>
      <w:r>
        <w:rPr>
          <w:rStyle w:val="Strong"/>
          <w:rFonts w:ascii="Verdana" w:hAnsi="Verdana"/>
          <w:color w:val="444444"/>
          <w:sz w:val="21"/>
          <w:szCs w:val="21"/>
          <w:shd w:val="clear" w:color="auto" w:fill="FFFFFF"/>
        </w:rPr>
        <w:t xml:space="preserve"> yum install java-1.8.0-openjdk</w:t>
      </w:r>
    </w:p>
    <w:p w:rsidR="00A36516" w:rsidRPr="00A36516" w:rsidRDefault="00A36516" w:rsidP="00A36516">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6516">
        <w:rPr>
          <w:rFonts w:ascii="Verdana" w:eastAsia="Times New Roman" w:hAnsi="Verdana" w:cs="Times New Roman"/>
          <w:color w:val="333333"/>
          <w:sz w:val="21"/>
          <w:szCs w:val="21"/>
        </w:rPr>
        <w:t>Install Apache Tomcat Version 9 – Tomcat is required to deploy Jenkins war file.</w:t>
      </w:r>
    </w:p>
    <w:p w:rsidR="00A36516" w:rsidRDefault="00A36516" w:rsidP="00A36516">
      <w:pPr>
        <w:shd w:val="clear" w:color="auto" w:fill="FFFFFF"/>
        <w:spacing w:before="100" w:beforeAutospacing="1" w:after="100" w:afterAutospacing="1" w:line="240" w:lineRule="auto"/>
        <w:ind w:left="720"/>
        <w:jc w:val="both"/>
        <w:rPr>
          <w:rStyle w:val="Strong"/>
          <w:rFonts w:ascii="Verdana" w:hAnsi="Verdana"/>
          <w:color w:val="444444"/>
          <w:sz w:val="21"/>
          <w:szCs w:val="21"/>
          <w:shd w:val="clear" w:color="auto" w:fill="FFFFFF"/>
        </w:rPr>
      </w:pPr>
      <w:proofErr w:type="spellStart"/>
      <w:r>
        <w:rPr>
          <w:rStyle w:val="Strong"/>
          <w:rFonts w:ascii="Verdana" w:hAnsi="Verdana"/>
          <w:color w:val="444444"/>
          <w:sz w:val="21"/>
          <w:szCs w:val="21"/>
          <w:shd w:val="clear" w:color="auto" w:fill="FFFFFF"/>
        </w:rPr>
        <w:lastRenderedPageBreak/>
        <w:t>sudo</w:t>
      </w:r>
      <w:proofErr w:type="spellEnd"/>
      <w:r>
        <w:rPr>
          <w:rStyle w:val="Strong"/>
          <w:rFonts w:ascii="Verdana" w:hAnsi="Verdana"/>
          <w:color w:val="444444"/>
          <w:sz w:val="21"/>
          <w:szCs w:val="21"/>
          <w:shd w:val="clear" w:color="auto" w:fill="FFFFFF"/>
        </w:rPr>
        <w:t xml:space="preserve"> yum install </w:t>
      </w:r>
      <w:proofErr w:type="spellStart"/>
      <w:r>
        <w:rPr>
          <w:rStyle w:val="Strong"/>
          <w:rFonts w:ascii="Verdana" w:hAnsi="Verdana"/>
          <w:color w:val="444444"/>
          <w:sz w:val="21"/>
          <w:szCs w:val="21"/>
          <w:shd w:val="clear" w:color="auto" w:fill="FFFFFF"/>
        </w:rPr>
        <w:t>wget</w:t>
      </w:r>
      <w:proofErr w:type="spellEnd"/>
    </w:p>
    <w:p w:rsidR="00A36516" w:rsidRDefault="00A36516" w:rsidP="00A36516">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proofErr w:type="spellStart"/>
      <w:r>
        <w:rPr>
          <w:rStyle w:val="Strong"/>
          <w:rFonts w:ascii="Verdana" w:hAnsi="Verdana"/>
          <w:color w:val="444444"/>
          <w:sz w:val="21"/>
          <w:szCs w:val="21"/>
          <w:shd w:val="clear" w:color="auto" w:fill="FFFFFF"/>
        </w:rPr>
        <w:t>wget</w:t>
      </w:r>
      <w:proofErr w:type="spellEnd"/>
      <w:r>
        <w:rPr>
          <w:rStyle w:val="Strong"/>
          <w:rFonts w:ascii="Verdana" w:hAnsi="Verdana"/>
          <w:color w:val="444444"/>
          <w:sz w:val="21"/>
          <w:szCs w:val="21"/>
          <w:shd w:val="clear" w:color="auto" w:fill="FFFFFF"/>
        </w:rPr>
        <w:t xml:space="preserve"> </w:t>
      </w:r>
      <w:hyperlink r:id="rId7" w:history="1">
        <w:r w:rsidRPr="00501B15">
          <w:rPr>
            <w:rStyle w:val="Hyperlink"/>
            <w:rFonts w:ascii="Verdana" w:hAnsi="Verdana"/>
            <w:sz w:val="21"/>
            <w:szCs w:val="21"/>
            <w:shd w:val="clear" w:color="auto" w:fill="FFFFFF"/>
          </w:rPr>
          <w:t>https://archive.apache.org/dist/tomcat/tomcat9/v9.0.0.M10/bin/apache-tomcat-9.0.0.M10.tar.gz</w:t>
        </w:r>
      </w:hyperlink>
    </w:p>
    <w:p w:rsidR="00A36516" w:rsidRDefault="00A36516" w:rsidP="00A36516">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 xml:space="preserve">tar </w:t>
      </w:r>
      <w:proofErr w:type="spellStart"/>
      <w:r>
        <w:rPr>
          <w:rStyle w:val="Strong"/>
          <w:rFonts w:ascii="Verdana" w:hAnsi="Verdana"/>
          <w:color w:val="444444"/>
          <w:sz w:val="21"/>
          <w:szCs w:val="21"/>
          <w:shd w:val="clear" w:color="auto" w:fill="FFFFFF"/>
        </w:rPr>
        <w:t>xzf</w:t>
      </w:r>
      <w:proofErr w:type="spellEnd"/>
      <w:r>
        <w:rPr>
          <w:rStyle w:val="Strong"/>
          <w:rFonts w:ascii="Verdana" w:hAnsi="Verdana"/>
          <w:color w:val="444444"/>
          <w:sz w:val="21"/>
          <w:szCs w:val="21"/>
          <w:shd w:val="clear" w:color="auto" w:fill="FFFFFF"/>
        </w:rPr>
        <w:t xml:space="preserve"> apache-tomat-9.0.0.M10.tar.gz</w:t>
      </w:r>
    </w:p>
    <w:p w:rsidR="00A36516" w:rsidRDefault="00A36516" w:rsidP="00A36516">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mv apache-tomcat-9.0.0.M10 tomcat9</w:t>
      </w:r>
    </w:p>
    <w:p w:rsidR="000A50D7" w:rsidRDefault="000A50D7" w:rsidP="00A36516">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proofErr w:type="spellStart"/>
      <w:r>
        <w:rPr>
          <w:rStyle w:val="Strong"/>
          <w:rFonts w:ascii="Verdana" w:hAnsi="Verdana"/>
          <w:color w:val="444444"/>
          <w:sz w:val="21"/>
          <w:szCs w:val="21"/>
          <w:shd w:val="clear" w:color="auto" w:fill="FFFFFF"/>
        </w:rPr>
        <w:t>gedit</w:t>
      </w:r>
      <w:proofErr w:type="spellEnd"/>
      <w:r>
        <w:rPr>
          <w:rStyle w:val="Strong"/>
          <w:rFonts w:ascii="Verdana" w:hAnsi="Verdana"/>
          <w:color w:val="444444"/>
          <w:sz w:val="21"/>
          <w:szCs w:val="21"/>
          <w:shd w:val="clear" w:color="auto" w:fill="FFFFFF"/>
        </w:rPr>
        <w:t> /home/</w:t>
      </w:r>
      <w:proofErr w:type="spellStart"/>
      <w:r>
        <w:rPr>
          <w:rStyle w:val="Strong"/>
          <w:rFonts w:ascii="Verdana" w:hAnsi="Verdana"/>
          <w:color w:val="444444"/>
          <w:sz w:val="21"/>
          <w:szCs w:val="21"/>
          <w:shd w:val="clear" w:color="auto" w:fill="FFFFFF"/>
        </w:rPr>
        <w:t>edureka</w:t>
      </w:r>
      <w:proofErr w:type="spellEnd"/>
      <w:r>
        <w:rPr>
          <w:rStyle w:val="Strong"/>
          <w:rFonts w:ascii="Verdana" w:hAnsi="Verdana"/>
          <w:color w:val="444444"/>
          <w:sz w:val="21"/>
          <w:szCs w:val="21"/>
          <w:shd w:val="clear" w:color="auto" w:fill="FFFFFF"/>
        </w:rPr>
        <w:t>/tomcat9/</w:t>
      </w:r>
      <w:proofErr w:type="spellStart"/>
      <w:r>
        <w:rPr>
          <w:rStyle w:val="Strong"/>
          <w:rFonts w:ascii="Verdana" w:hAnsi="Verdana"/>
          <w:color w:val="444444"/>
          <w:sz w:val="21"/>
          <w:szCs w:val="21"/>
          <w:shd w:val="clear" w:color="auto" w:fill="FFFFFF"/>
        </w:rPr>
        <w:t>conf</w:t>
      </w:r>
      <w:proofErr w:type="spellEnd"/>
      <w:r>
        <w:rPr>
          <w:rStyle w:val="Strong"/>
          <w:rFonts w:ascii="Verdana" w:hAnsi="Verdana"/>
          <w:color w:val="444444"/>
          <w:sz w:val="21"/>
          <w:szCs w:val="21"/>
          <w:shd w:val="clear" w:color="auto" w:fill="FFFFFF"/>
        </w:rPr>
        <w:t>/tomcat-users.xml</w:t>
      </w:r>
    </w:p>
    <w:p w:rsidR="000A50D7" w:rsidRDefault="000A50D7" w:rsidP="00A36516">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cd tomcat9</w:t>
      </w:r>
    </w:p>
    <w:p w:rsidR="000A50D7" w:rsidRPr="00A36516" w:rsidRDefault="000A50D7" w:rsidP="00A36516">
      <w:pPr>
        <w:shd w:val="clear" w:color="auto" w:fill="FFFFFF"/>
        <w:spacing w:before="100" w:beforeAutospacing="1" w:after="100" w:afterAutospacing="1" w:line="240" w:lineRule="auto"/>
        <w:ind w:left="720"/>
        <w:rPr>
          <w:rFonts w:ascii="open sans" w:eastAsia="Times New Roman" w:hAnsi="open sans" w:cs="Times New Roman"/>
          <w:color w:val="333333"/>
          <w:sz w:val="20"/>
          <w:szCs w:val="20"/>
        </w:rPr>
      </w:pPr>
      <w:r>
        <w:rPr>
          <w:rStyle w:val="Strong"/>
          <w:rFonts w:ascii="Verdana" w:hAnsi="Verdana"/>
          <w:color w:val="444444"/>
          <w:sz w:val="21"/>
          <w:szCs w:val="21"/>
          <w:shd w:val="clear" w:color="auto" w:fill="FFFFFF"/>
        </w:rPr>
        <w:t>./bin/startup.sh</w:t>
      </w:r>
    </w:p>
    <w:p w:rsidR="00A36516" w:rsidRPr="00A36516" w:rsidRDefault="00A36516" w:rsidP="00A36516">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6516">
        <w:rPr>
          <w:rFonts w:ascii="Verdana" w:eastAsia="Times New Roman" w:hAnsi="Verdana" w:cs="Times New Roman"/>
          <w:color w:val="333333"/>
          <w:sz w:val="21"/>
          <w:szCs w:val="21"/>
        </w:rPr>
        <w:t>Download Jenkins war File – This war is required to install Jenkins.</w:t>
      </w:r>
    </w:p>
    <w:p w:rsidR="00A36516" w:rsidRDefault="000A50D7" w:rsidP="00A36516">
      <w:pPr>
        <w:shd w:val="clear" w:color="auto" w:fill="FFFFFF"/>
        <w:spacing w:before="100" w:beforeAutospacing="1" w:after="100" w:afterAutospacing="1" w:line="240" w:lineRule="auto"/>
        <w:ind w:left="720"/>
        <w:jc w:val="both"/>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C</w:t>
      </w:r>
      <w:r>
        <w:rPr>
          <w:rStyle w:val="Strong"/>
          <w:rFonts w:ascii="Verdana" w:hAnsi="Verdana"/>
          <w:color w:val="444444"/>
          <w:sz w:val="21"/>
          <w:szCs w:val="21"/>
          <w:shd w:val="clear" w:color="auto" w:fill="FFFFFF"/>
        </w:rPr>
        <w:t>d</w:t>
      </w:r>
    </w:p>
    <w:p w:rsidR="000A50D7" w:rsidRDefault="000A50D7" w:rsidP="00A36516">
      <w:pPr>
        <w:shd w:val="clear" w:color="auto" w:fill="FFFFFF"/>
        <w:spacing w:before="100" w:beforeAutospacing="1" w:after="100" w:afterAutospacing="1" w:line="240" w:lineRule="auto"/>
        <w:ind w:left="720"/>
        <w:jc w:val="both"/>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wget </w:t>
      </w:r>
      <w:hyperlink r:id="rId8" w:history="1">
        <w:r w:rsidRPr="00501B15">
          <w:rPr>
            <w:rStyle w:val="Hyperlink"/>
            <w:rFonts w:ascii="Verdana" w:hAnsi="Verdana"/>
            <w:sz w:val="21"/>
            <w:szCs w:val="21"/>
            <w:shd w:val="clear" w:color="auto" w:fill="FFFFFF"/>
          </w:rPr>
          <w:t>http://updates.jenkins-ci.org/download/war/2.7.3/jenkins.war</w:t>
        </w:r>
      </w:hyperlink>
      <w:r>
        <w:rPr>
          <w:rStyle w:val="Strong"/>
          <w:rFonts w:ascii="Verdana" w:hAnsi="Verdana"/>
          <w:color w:val="444444"/>
          <w:sz w:val="21"/>
          <w:szCs w:val="21"/>
          <w:shd w:val="clear" w:color="auto" w:fill="FFFFFF"/>
        </w:rPr>
        <w:t xml:space="preserve"> </w:t>
      </w:r>
    </w:p>
    <w:p w:rsidR="000A50D7" w:rsidRDefault="000A50D7" w:rsidP="000A50D7">
      <w:pPr>
        <w:shd w:val="clear" w:color="auto" w:fill="FFFFFF"/>
        <w:spacing w:before="100" w:beforeAutospacing="1" w:after="100" w:afterAutospacing="1" w:line="240" w:lineRule="auto"/>
        <w:ind w:left="720"/>
        <w:rPr>
          <w:rStyle w:val="Strong"/>
          <w:rFonts w:ascii="Verdana" w:hAnsi="Verdana"/>
          <w:color w:val="444444"/>
          <w:sz w:val="21"/>
          <w:szCs w:val="21"/>
          <w:shd w:val="clear" w:color="auto" w:fill="FFFFFF"/>
        </w:rPr>
      </w:pPr>
      <w:r>
        <w:rPr>
          <w:rStyle w:val="Strong"/>
          <w:rFonts w:ascii="Verdana" w:hAnsi="Verdana"/>
          <w:color w:val="444444"/>
          <w:sz w:val="21"/>
          <w:szCs w:val="21"/>
          <w:shd w:val="clear" w:color="auto" w:fill="FFFFFF"/>
        </w:rPr>
        <w:t xml:space="preserve">mv </w:t>
      </w:r>
      <w:proofErr w:type="spellStart"/>
      <w:r>
        <w:rPr>
          <w:rStyle w:val="Strong"/>
          <w:rFonts w:ascii="Verdana" w:hAnsi="Verdana"/>
          <w:color w:val="444444"/>
          <w:sz w:val="21"/>
          <w:szCs w:val="21"/>
          <w:shd w:val="clear" w:color="auto" w:fill="FFFFFF"/>
        </w:rPr>
        <w:t>jenkins.war</w:t>
      </w:r>
      <w:proofErr w:type="spellEnd"/>
      <w:r>
        <w:rPr>
          <w:rStyle w:val="Strong"/>
          <w:rFonts w:ascii="Verdana" w:hAnsi="Verdana"/>
          <w:color w:val="444444"/>
          <w:sz w:val="21"/>
          <w:szCs w:val="21"/>
          <w:shd w:val="clear" w:color="auto" w:fill="FFFFFF"/>
        </w:rPr>
        <w:t xml:space="preserve"> /home/</w:t>
      </w:r>
      <w:proofErr w:type="spellStart"/>
      <w:r>
        <w:rPr>
          <w:rStyle w:val="Strong"/>
          <w:rFonts w:ascii="Verdana" w:hAnsi="Verdana"/>
          <w:color w:val="444444"/>
          <w:sz w:val="21"/>
          <w:szCs w:val="21"/>
          <w:shd w:val="clear" w:color="auto" w:fill="FFFFFF"/>
        </w:rPr>
        <w:t>edureka</w:t>
      </w:r>
      <w:proofErr w:type="spellEnd"/>
      <w:r>
        <w:rPr>
          <w:rStyle w:val="Strong"/>
          <w:rFonts w:ascii="Verdana" w:hAnsi="Verdana"/>
          <w:color w:val="444444"/>
          <w:sz w:val="21"/>
          <w:szCs w:val="21"/>
          <w:shd w:val="clear" w:color="auto" w:fill="FFFFFF"/>
        </w:rPr>
        <w:t>/tomcat9/</w:t>
      </w:r>
      <w:proofErr w:type="spellStart"/>
      <w:r>
        <w:rPr>
          <w:rStyle w:val="Strong"/>
          <w:rFonts w:ascii="Verdana" w:hAnsi="Verdana"/>
          <w:color w:val="444444"/>
          <w:sz w:val="21"/>
          <w:szCs w:val="21"/>
          <w:shd w:val="clear" w:color="auto" w:fill="FFFFFF"/>
        </w:rPr>
        <w:t>webapps</w:t>
      </w:r>
      <w:proofErr w:type="spellEnd"/>
    </w:p>
    <w:p w:rsidR="000A50D7" w:rsidRPr="00A36516" w:rsidRDefault="000A50D7" w:rsidP="00A36516">
      <w:pPr>
        <w:shd w:val="clear" w:color="auto" w:fill="FFFFFF"/>
        <w:spacing w:before="100" w:beforeAutospacing="1" w:after="100" w:afterAutospacing="1" w:line="240" w:lineRule="auto"/>
        <w:ind w:left="720"/>
        <w:jc w:val="both"/>
        <w:rPr>
          <w:rFonts w:ascii="open sans" w:eastAsia="Times New Roman" w:hAnsi="open sans" w:cs="Times New Roman"/>
          <w:color w:val="333333"/>
          <w:sz w:val="20"/>
          <w:szCs w:val="20"/>
        </w:rPr>
      </w:pPr>
      <w:r>
        <w:rPr>
          <w:rStyle w:val="Strong"/>
          <w:rFonts w:ascii="Verdana" w:hAnsi="Verdana"/>
          <w:color w:val="444444"/>
          <w:sz w:val="21"/>
          <w:szCs w:val="21"/>
          <w:shd w:val="clear" w:color="auto" w:fill="FFFFFF"/>
        </w:rPr>
        <w:tab/>
      </w:r>
    </w:p>
    <w:p w:rsidR="00A36516" w:rsidRPr="000A50D7" w:rsidRDefault="00A36516" w:rsidP="00A36516">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6516">
        <w:rPr>
          <w:rFonts w:ascii="Verdana" w:eastAsia="Times New Roman" w:hAnsi="Verdana" w:cs="Times New Roman"/>
          <w:color w:val="333333"/>
          <w:sz w:val="21"/>
          <w:szCs w:val="21"/>
        </w:rPr>
        <w:t>Deploy Jenkins war File – Jenkins war file needs to be deployed using Tomcat to run Jenkins.</w:t>
      </w:r>
    </w:p>
    <w:p w:rsidR="000A50D7" w:rsidRPr="000A50D7" w:rsidRDefault="000A50D7" w:rsidP="000A50D7">
      <w:pPr>
        <w:pStyle w:val="ListParagraph"/>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0A50D7">
        <w:rPr>
          <w:rFonts w:ascii="Verdana" w:hAnsi="Verdana"/>
          <w:color w:val="444444"/>
          <w:sz w:val="21"/>
          <w:szCs w:val="21"/>
          <w:shd w:val="clear" w:color="auto" w:fill="FFFFFF"/>
        </w:rPr>
        <w:t>open your browser and access localhost:8080 again. Now click on the Manager App.</w:t>
      </w:r>
    </w:p>
    <w:p w:rsidR="000A50D7" w:rsidRPr="000A50D7" w:rsidRDefault="000A50D7" w:rsidP="000A50D7">
      <w:pPr>
        <w:pStyle w:val="ListParagraph"/>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hAnsi="Verdana"/>
          <w:color w:val="444444"/>
          <w:sz w:val="21"/>
          <w:szCs w:val="21"/>
          <w:shd w:val="clear" w:color="auto" w:fill="FFFFFF"/>
        </w:rPr>
        <w:t>Click Jenkins application to run.</w:t>
      </w:r>
    </w:p>
    <w:p w:rsidR="00A36516" w:rsidRPr="00A36516" w:rsidRDefault="00A36516" w:rsidP="00A36516">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6516">
        <w:rPr>
          <w:rFonts w:ascii="Verdana" w:eastAsia="Times New Roman" w:hAnsi="Verdana" w:cs="Times New Roman"/>
          <w:color w:val="333333"/>
          <w:sz w:val="21"/>
          <w:szCs w:val="21"/>
        </w:rPr>
        <w:t>Install Suggested Plugins – Install a list of plugins suggested by Jenkins.</w:t>
      </w:r>
    </w:p>
    <w:p w:rsidR="006608EC" w:rsidRDefault="006608EC" w:rsidP="00BC4B68">
      <w:r>
        <w:tab/>
      </w:r>
    </w:p>
    <w:p w:rsidR="006608EC" w:rsidRPr="00553E33" w:rsidRDefault="006608EC" w:rsidP="00BC4B68">
      <w:pPr>
        <w:pStyle w:val="ListParagraph"/>
      </w:pPr>
    </w:p>
    <w:p w:rsidR="006608EC" w:rsidRDefault="006608EC" w:rsidP="00BC4B68">
      <w:pPr>
        <w:pStyle w:val="ListParagraph"/>
        <w:numPr>
          <w:ilvl w:val="1"/>
          <w:numId w:val="1"/>
        </w:numPr>
        <w:ind w:left="720"/>
        <w:rPr>
          <w:b/>
        </w:rPr>
      </w:pPr>
      <w:r w:rsidRPr="00890221">
        <w:rPr>
          <w:b/>
        </w:rPr>
        <w:t>How to secure Jenkins</w:t>
      </w:r>
    </w:p>
    <w:p w:rsidR="00EF19F3" w:rsidRPr="00890221" w:rsidRDefault="00EF19F3" w:rsidP="00BC4B68">
      <w:pPr>
        <w:pStyle w:val="ListParagraph"/>
        <w:rPr>
          <w:b/>
        </w:rPr>
      </w:pPr>
    </w:p>
    <w:p w:rsidR="006608EC" w:rsidRDefault="006608EC" w:rsidP="00BC4B68">
      <w:pPr>
        <w:pStyle w:val="ListParagraph"/>
        <w:numPr>
          <w:ilvl w:val="1"/>
          <w:numId w:val="1"/>
        </w:numPr>
        <w:ind w:left="720"/>
        <w:rPr>
          <w:b/>
        </w:rPr>
      </w:pPr>
      <w:r w:rsidRPr="00890221">
        <w:rPr>
          <w:b/>
        </w:rPr>
        <w:t>Plugin installation</w:t>
      </w:r>
    </w:p>
    <w:p w:rsidR="006608EC" w:rsidRDefault="006608EC" w:rsidP="00BC4B68">
      <w:pPr>
        <w:pStyle w:val="ListParagraph"/>
      </w:pPr>
      <w:r>
        <w:t>Manage Jenkins- manage plugins- Search for required plugin and install it.</w:t>
      </w:r>
    </w:p>
    <w:p w:rsidR="006608EC" w:rsidRDefault="006608EC" w:rsidP="00BC4B68">
      <w:pPr>
        <w:pStyle w:val="ListParagraph"/>
      </w:pPr>
    </w:p>
    <w:p w:rsidR="00C74B02" w:rsidRDefault="00C74B02" w:rsidP="00BC4B68">
      <w:pPr>
        <w:pStyle w:val="ListParagraph"/>
      </w:pPr>
    </w:p>
    <w:p w:rsidR="00C74B02" w:rsidRPr="00F31474" w:rsidRDefault="00C74B02" w:rsidP="00BC4B68">
      <w:pPr>
        <w:pStyle w:val="ListParagraph"/>
      </w:pPr>
    </w:p>
    <w:p w:rsidR="00565232" w:rsidRDefault="00565232" w:rsidP="00565232">
      <w:pPr>
        <w:pStyle w:val="ListParagraph"/>
        <w:numPr>
          <w:ilvl w:val="1"/>
          <w:numId w:val="1"/>
        </w:numPr>
        <w:ind w:left="720"/>
        <w:rPr>
          <w:b/>
        </w:rPr>
      </w:pPr>
      <w:r>
        <w:rPr>
          <w:b/>
        </w:rPr>
        <w:t>Build using ANT and git</w:t>
      </w:r>
    </w:p>
    <w:p w:rsidR="00565232" w:rsidRDefault="00565232" w:rsidP="00565232">
      <w:pPr>
        <w:pStyle w:val="ListParagraph"/>
        <w:numPr>
          <w:ilvl w:val="0"/>
          <w:numId w:val="14"/>
        </w:numPr>
      </w:pPr>
      <w:r>
        <w:t>Create new job</w:t>
      </w:r>
    </w:p>
    <w:p w:rsidR="00565232" w:rsidRDefault="00565232" w:rsidP="00565232">
      <w:pPr>
        <w:pStyle w:val="ListParagraph"/>
        <w:numPr>
          <w:ilvl w:val="0"/>
          <w:numId w:val="14"/>
        </w:numPr>
      </w:pPr>
      <w:r>
        <w:t>Configure</w:t>
      </w:r>
    </w:p>
    <w:p w:rsidR="00565232" w:rsidRDefault="00565232" w:rsidP="00565232">
      <w:pPr>
        <w:pStyle w:val="ListParagraph"/>
        <w:numPr>
          <w:ilvl w:val="0"/>
          <w:numId w:val="14"/>
        </w:numPr>
      </w:pPr>
      <w:r>
        <w:lastRenderedPageBreak/>
        <w:t>Select GitHub in build task</w:t>
      </w:r>
    </w:p>
    <w:p w:rsidR="00565232" w:rsidRDefault="00565232" w:rsidP="00565232">
      <w:pPr>
        <w:pStyle w:val="ListParagraph"/>
        <w:numPr>
          <w:ilvl w:val="0"/>
          <w:numId w:val="14"/>
        </w:numPr>
      </w:pPr>
    </w:p>
    <w:p w:rsidR="00565232" w:rsidRPr="00565232" w:rsidRDefault="00565232" w:rsidP="00565232">
      <w:pPr>
        <w:pStyle w:val="ListParagraph"/>
        <w:numPr>
          <w:ilvl w:val="0"/>
          <w:numId w:val="14"/>
        </w:numPr>
      </w:pPr>
    </w:p>
    <w:p w:rsidR="00565232" w:rsidRDefault="00565232" w:rsidP="00565232">
      <w:pPr>
        <w:pStyle w:val="ListParagraph"/>
        <w:rPr>
          <w:b/>
        </w:rPr>
      </w:pPr>
    </w:p>
    <w:p w:rsidR="006608EC" w:rsidRDefault="006608EC" w:rsidP="00BC4B68">
      <w:pPr>
        <w:pStyle w:val="ListParagraph"/>
        <w:numPr>
          <w:ilvl w:val="1"/>
          <w:numId w:val="1"/>
        </w:numPr>
        <w:ind w:left="720"/>
        <w:rPr>
          <w:b/>
        </w:rPr>
      </w:pPr>
      <w:r w:rsidRPr="00890221">
        <w:rPr>
          <w:b/>
        </w:rPr>
        <w:t>Mostly used plugins</w:t>
      </w:r>
    </w:p>
    <w:p w:rsidR="000605D3" w:rsidRDefault="000605D3" w:rsidP="0010707E">
      <w:pPr>
        <w:pStyle w:val="ListParagraph"/>
        <w:numPr>
          <w:ilvl w:val="0"/>
          <w:numId w:val="12"/>
        </w:numPr>
        <w:spacing w:line="336" w:lineRule="atLeast"/>
        <w:rPr>
          <w:rFonts w:ascii="Arial" w:hAnsi="Arial" w:cs="Arial"/>
          <w:sz w:val="20"/>
          <w:szCs w:val="20"/>
        </w:rPr>
      </w:pPr>
      <w:r w:rsidRPr="000605D3">
        <w:rPr>
          <w:rFonts w:ascii="Arial" w:hAnsi="Arial" w:cs="Arial"/>
          <w:sz w:val="20"/>
          <w:szCs w:val="20"/>
        </w:rPr>
        <w:t>GitHub Plugin</w:t>
      </w:r>
    </w:p>
    <w:p w:rsidR="009067CA" w:rsidRPr="000605D3" w:rsidRDefault="009067CA" w:rsidP="0010707E">
      <w:pPr>
        <w:pStyle w:val="ListParagraph"/>
        <w:numPr>
          <w:ilvl w:val="0"/>
          <w:numId w:val="12"/>
        </w:numPr>
        <w:spacing w:line="336" w:lineRule="atLeast"/>
        <w:rPr>
          <w:rFonts w:ascii="Arial" w:hAnsi="Arial" w:cs="Arial"/>
          <w:sz w:val="20"/>
          <w:szCs w:val="20"/>
        </w:rPr>
      </w:pPr>
      <w:r>
        <w:rPr>
          <w:rFonts w:ascii="Arial" w:hAnsi="Arial" w:cs="Arial"/>
          <w:sz w:val="20"/>
          <w:szCs w:val="20"/>
        </w:rPr>
        <w:t>Ant Plugin</w:t>
      </w:r>
    </w:p>
    <w:p w:rsidR="000605D3" w:rsidRDefault="008461B7"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Deploy to container plugin</w:t>
      </w:r>
    </w:p>
    <w:p w:rsidR="008461B7" w:rsidRDefault="00085CB2"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Email extension plugin</w:t>
      </w:r>
    </w:p>
    <w:p w:rsidR="00E84CFC" w:rsidRDefault="00F6435B" w:rsidP="0010707E">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Delivery pipeline plugin</w:t>
      </w:r>
    </w:p>
    <w:p w:rsidR="00AE43A6" w:rsidRDefault="00673E6B" w:rsidP="00321C7C">
      <w:pPr>
        <w:pStyle w:val="ListParagraph"/>
        <w:numPr>
          <w:ilvl w:val="0"/>
          <w:numId w:val="12"/>
        </w:numPr>
        <w:spacing w:line="336" w:lineRule="atLeast"/>
        <w:rPr>
          <w:rFonts w:ascii="Helvetica" w:hAnsi="Helvetica" w:cs="Helvetica"/>
          <w:color w:val="333333"/>
          <w:sz w:val="20"/>
          <w:szCs w:val="20"/>
        </w:rPr>
      </w:pPr>
      <w:r>
        <w:rPr>
          <w:rFonts w:ascii="Helvetica" w:hAnsi="Helvetica" w:cs="Helvetica"/>
          <w:color w:val="333333"/>
          <w:sz w:val="20"/>
          <w:szCs w:val="20"/>
        </w:rPr>
        <w:t>Role strategy plugin</w:t>
      </w:r>
    </w:p>
    <w:p w:rsidR="00321C7C" w:rsidRPr="00321C7C" w:rsidRDefault="00321C7C" w:rsidP="00321C7C">
      <w:pPr>
        <w:pStyle w:val="ListParagraph"/>
        <w:spacing w:line="336" w:lineRule="atLeast"/>
        <w:ind w:left="1440"/>
        <w:rPr>
          <w:rFonts w:ascii="Helvetica" w:hAnsi="Helvetica" w:cs="Helvetica"/>
          <w:color w:val="333333"/>
          <w:sz w:val="20"/>
          <w:szCs w:val="20"/>
        </w:rPr>
      </w:pPr>
    </w:p>
    <w:p w:rsidR="006608EC" w:rsidRDefault="006608EC" w:rsidP="00BC4B68">
      <w:pPr>
        <w:pStyle w:val="ListParagraph"/>
        <w:numPr>
          <w:ilvl w:val="1"/>
          <w:numId w:val="1"/>
        </w:numPr>
        <w:ind w:left="720"/>
        <w:rPr>
          <w:b/>
        </w:rPr>
      </w:pPr>
      <w:r w:rsidRPr="00890221">
        <w:rPr>
          <w:b/>
        </w:rPr>
        <w:t xml:space="preserve">How to restart Jenkins </w:t>
      </w:r>
      <w:r>
        <w:rPr>
          <w:b/>
        </w:rPr>
        <w:t xml:space="preserve">when </w:t>
      </w:r>
      <w:proofErr w:type="spellStart"/>
      <w:r>
        <w:rPr>
          <w:b/>
        </w:rPr>
        <w:t>je</w:t>
      </w:r>
      <w:r w:rsidRPr="00890221">
        <w:rPr>
          <w:b/>
        </w:rPr>
        <w:t>nkins</w:t>
      </w:r>
      <w:proofErr w:type="spellEnd"/>
      <w:r w:rsidRPr="00890221">
        <w:rPr>
          <w:b/>
        </w:rPr>
        <w:t xml:space="preserve"> as a service and on top of tomcat</w:t>
      </w:r>
    </w:p>
    <w:p w:rsidR="00AA5133" w:rsidRPr="00AA5133" w:rsidRDefault="00AA5133" w:rsidP="00BC4B68">
      <w:pPr>
        <w:pStyle w:val="ListParagraph"/>
        <w:rPr>
          <w:color w:val="0070C0"/>
        </w:rPr>
      </w:pPr>
      <w:r>
        <w:t xml:space="preserve">Jenkins as a service </w:t>
      </w:r>
      <w:r w:rsidRPr="00AA5133">
        <w:rPr>
          <w:color w:val="0070C0"/>
        </w:rPr>
        <w:t>–  localhost:8080\</w:t>
      </w:r>
      <w:proofErr w:type="spellStart"/>
      <w:r w:rsidRPr="00AA5133">
        <w:rPr>
          <w:color w:val="0070C0"/>
        </w:rPr>
        <w:t>safeRestart</w:t>
      </w:r>
      <w:proofErr w:type="spellEnd"/>
      <w:r w:rsidRPr="00AA5133">
        <w:rPr>
          <w:color w:val="0070C0"/>
        </w:rPr>
        <w:t xml:space="preserve"> (or restart)</w:t>
      </w:r>
    </w:p>
    <w:p w:rsidR="00AA5133" w:rsidRDefault="00AA5133" w:rsidP="00BC4B68">
      <w:pPr>
        <w:pStyle w:val="ListParagraph"/>
      </w:pPr>
      <w:r>
        <w:t xml:space="preserve">Jenkins as application on top of Apache – restart </w:t>
      </w:r>
      <w:r w:rsidRPr="00AA5133">
        <w:rPr>
          <w:color w:val="0070C0"/>
        </w:rPr>
        <w:t>Apache by shutdown.bat/.sh</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How to create job in Jenkins – all tabs description</w:t>
      </w:r>
    </w:p>
    <w:p w:rsidR="000605D3" w:rsidRDefault="000605D3" w:rsidP="000605D3">
      <w:pPr>
        <w:pStyle w:val="ListParagraph"/>
      </w:pPr>
      <w:r>
        <w:t>New Item</w:t>
      </w:r>
    </w:p>
    <w:p w:rsidR="000605D3" w:rsidRDefault="000605D3" w:rsidP="000605D3">
      <w:pPr>
        <w:pStyle w:val="ListParagraph"/>
        <w:ind w:left="1440"/>
      </w:pPr>
      <w:r>
        <w:t>Job name</w:t>
      </w:r>
    </w:p>
    <w:p w:rsidR="000605D3" w:rsidRDefault="000605D3" w:rsidP="000605D3">
      <w:pPr>
        <w:pStyle w:val="ListParagraph"/>
        <w:ind w:left="1440"/>
      </w:pPr>
      <w:r>
        <w:t>Select project type – freestyle</w:t>
      </w:r>
      <w:r w:rsidR="00635567">
        <w:t xml:space="preserve"> provides more flexibility</w:t>
      </w:r>
    </w:p>
    <w:p w:rsidR="000605D3" w:rsidRDefault="000605D3" w:rsidP="000605D3">
      <w:pPr>
        <w:pStyle w:val="ListParagraph"/>
        <w:ind w:left="1440"/>
      </w:pPr>
      <w:r>
        <w:t>Ok</w:t>
      </w:r>
    </w:p>
    <w:p w:rsidR="00635567" w:rsidRDefault="000605D3" w:rsidP="00635567">
      <w:pPr>
        <w:pStyle w:val="ListParagraph"/>
      </w:pPr>
      <w:r>
        <w:t>Job configuration –</w:t>
      </w:r>
      <w:r w:rsidR="007A39EC">
        <w:t xml:space="preserve"> having 6 sections</w:t>
      </w:r>
    </w:p>
    <w:p w:rsidR="000605D3" w:rsidRPr="00635567" w:rsidRDefault="000605D3" w:rsidP="00635567">
      <w:pPr>
        <w:pStyle w:val="ListParagraph"/>
        <w:numPr>
          <w:ilvl w:val="0"/>
          <w:numId w:val="27"/>
        </w:numPr>
      </w:pPr>
      <w:r w:rsidRPr="00635567">
        <w:rPr>
          <w:color w:val="00B0F0"/>
        </w:rPr>
        <w:t>General</w:t>
      </w:r>
      <w:r w:rsidR="003F7711" w:rsidRPr="00635567">
        <w:rPr>
          <w:color w:val="00B0F0"/>
        </w:rPr>
        <w:t xml:space="preserve"> </w:t>
      </w:r>
    </w:p>
    <w:p w:rsidR="003F7711" w:rsidRDefault="003F7711" w:rsidP="000605D3">
      <w:pPr>
        <w:pStyle w:val="ListParagraph"/>
      </w:pPr>
      <w:r w:rsidRPr="003F7711">
        <w:rPr>
          <w:color w:val="00B0F0"/>
        </w:rPr>
        <w:tab/>
      </w:r>
      <w:r>
        <w:t xml:space="preserve">In general section </w:t>
      </w:r>
    </w:p>
    <w:p w:rsidR="003F7711" w:rsidRDefault="003F7711" w:rsidP="000605D3">
      <w:pPr>
        <w:pStyle w:val="ListParagraph"/>
      </w:pPr>
      <w:r>
        <w:tab/>
      </w:r>
      <w:r w:rsidR="00E160AB">
        <w:t>Description – you can add description of the project</w:t>
      </w:r>
    </w:p>
    <w:p w:rsidR="00E160AB" w:rsidRDefault="00E160AB" w:rsidP="000605D3">
      <w:pPr>
        <w:pStyle w:val="ListParagraph"/>
      </w:pPr>
      <w:r>
        <w:tab/>
        <w:t xml:space="preserve">GitHub Project – can add </w:t>
      </w:r>
      <w:proofErr w:type="spellStart"/>
      <w:r>
        <w:t>github</w:t>
      </w:r>
      <w:proofErr w:type="spellEnd"/>
      <w:r>
        <w:t xml:space="preserve"> project URL</w:t>
      </w:r>
    </w:p>
    <w:p w:rsidR="00E160AB" w:rsidRDefault="00E160AB" w:rsidP="000605D3">
      <w:pPr>
        <w:pStyle w:val="ListParagraph"/>
      </w:pPr>
      <w:r>
        <w:tab/>
        <w:t>Parameters – can add parameters for the project</w:t>
      </w:r>
    </w:p>
    <w:p w:rsidR="00E160AB" w:rsidRDefault="00E160AB" w:rsidP="000605D3">
      <w:pPr>
        <w:pStyle w:val="ListParagraph"/>
      </w:pPr>
      <w:r>
        <w:tab/>
        <w:t>Disable project if you want.</w:t>
      </w:r>
    </w:p>
    <w:p w:rsidR="00E160AB" w:rsidRDefault="00CE6C87" w:rsidP="000605D3">
      <w:pPr>
        <w:pStyle w:val="ListParagraph"/>
      </w:pPr>
      <w:r>
        <w:tab/>
        <w:t xml:space="preserve">Execute concurrent build if </w:t>
      </w:r>
      <w:proofErr w:type="spellStart"/>
      <w:r>
        <w:t>necessory</w:t>
      </w:r>
      <w:proofErr w:type="spellEnd"/>
    </w:p>
    <w:p w:rsidR="00E160AB" w:rsidRPr="003F7711" w:rsidRDefault="00E160AB" w:rsidP="000605D3">
      <w:pPr>
        <w:pStyle w:val="ListParagraph"/>
        <w:rPr>
          <w:color w:val="00B0F0"/>
        </w:rPr>
      </w:pPr>
      <w:r>
        <w:tab/>
      </w:r>
    </w:p>
    <w:p w:rsidR="000605D3" w:rsidRPr="003F7711" w:rsidRDefault="000605D3" w:rsidP="00635567">
      <w:pPr>
        <w:pStyle w:val="ListParagraph"/>
        <w:numPr>
          <w:ilvl w:val="0"/>
          <w:numId w:val="27"/>
        </w:numPr>
        <w:rPr>
          <w:color w:val="00B0F0"/>
        </w:rPr>
      </w:pPr>
      <w:r w:rsidRPr="003F7711">
        <w:rPr>
          <w:color w:val="00B0F0"/>
        </w:rPr>
        <w:t>SCM</w:t>
      </w:r>
    </w:p>
    <w:p w:rsidR="003F7711" w:rsidRDefault="00CE6C87" w:rsidP="000605D3">
      <w:pPr>
        <w:pStyle w:val="ListParagraph"/>
        <w:ind w:left="1440"/>
      </w:pPr>
      <w:r>
        <w:t>Add repository details</w:t>
      </w:r>
    </w:p>
    <w:p w:rsidR="00CE6C87" w:rsidRDefault="00CE6C87" w:rsidP="000605D3">
      <w:pPr>
        <w:pStyle w:val="ListParagraph"/>
        <w:ind w:left="1440"/>
      </w:pPr>
      <w:r>
        <w:t xml:space="preserve">e.g. Git </w:t>
      </w:r>
      <w:proofErr w:type="gramStart"/>
      <w:r>
        <w:t>–(</w:t>
      </w:r>
      <w:proofErr w:type="gramEnd"/>
      <w:r>
        <w:t>Git plugin required)</w:t>
      </w:r>
    </w:p>
    <w:p w:rsidR="00CE6C87" w:rsidRDefault="00CE6C87" w:rsidP="000605D3">
      <w:pPr>
        <w:pStyle w:val="ListParagraph"/>
        <w:ind w:left="1440"/>
      </w:pPr>
      <w:r>
        <w:t>Put repository URL</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 xml:space="preserve">Build triggers – </w:t>
      </w:r>
      <w:proofErr w:type="spellStart"/>
      <w:r w:rsidRPr="003F7711">
        <w:rPr>
          <w:color w:val="00B0F0"/>
        </w:rPr>
        <w:t>github</w:t>
      </w:r>
      <w:proofErr w:type="spellEnd"/>
      <w:r w:rsidRPr="003F7711">
        <w:rPr>
          <w:color w:val="00B0F0"/>
        </w:rPr>
        <w:t xml:space="preserve"> hooks option</w:t>
      </w:r>
    </w:p>
    <w:p w:rsidR="003F7711" w:rsidRDefault="00CE6C87" w:rsidP="000605D3">
      <w:pPr>
        <w:pStyle w:val="ListParagraph"/>
        <w:ind w:left="1440"/>
      </w:pPr>
      <w:r>
        <w:t>Trigger build remotely</w:t>
      </w:r>
    </w:p>
    <w:p w:rsidR="00CE6C87" w:rsidRDefault="00CE6C87" w:rsidP="000605D3">
      <w:pPr>
        <w:pStyle w:val="ListParagraph"/>
        <w:ind w:left="1440"/>
      </w:pPr>
      <w:r>
        <w:t xml:space="preserve">Build after </w:t>
      </w:r>
      <w:proofErr w:type="gramStart"/>
      <w:r>
        <w:t>other</w:t>
      </w:r>
      <w:proofErr w:type="gramEnd"/>
      <w:r>
        <w:t xml:space="preserve"> project build</w:t>
      </w:r>
    </w:p>
    <w:p w:rsidR="00CE6C87" w:rsidRDefault="00CE6C87" w:rsidP="000605D3">
      <w:pPr>
        <w:pStyle w:val="ListParagraph"/>
        <w:ind w:left="1440"/>
      </w:pPr>
      <w:r>
        <w:t>Build periodically</w:t>
      </w:r>
    </w:p>
    <w:p w:rsidR="00CE6C87" w:rsidRDefault="00CE6C87" w:rsidP="000605D3">
      <w:pPr>
        <w:pStyle w:val="ListParagraph"/>
        <w:ind w:left="1440"/>
      </w:pPr>
      <w:r>
        <w:t>Poll SCM</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Build environment</w:t>
      </w:r>
    </w:p>
    <w:p w:rsidR="00CE6C87" w:rsidRDefault="007A39EC" w:rsidP="00CE6C87">
      <w:pPr>
        <w:pStyle w:val="ListParagraph"/>
        <w:ind w:left="1440"/>
      </w:pPr>
      <w:r>
        <w:t>Specify</w:t>
      </w:r>
      <w:r w:rsidR="00CE6C87">
        <w:t xml:space="preserve"> the build environment like</w:t>
      </w:r>
    </w:p>
    <w:p w:rsidR="00CE6C87" w:rsidRDefault="00CE6C87" w:rsidP="00CE6C87">
      <w:pPr>
        <w:pStyle w:val="ListParagraph"/>
        <w:ind w:left="1440"/>
      </w:pPr>
      <w:r>
        <w:lastRenderedPageBreak/>
        <w:t>Delete workspace before build starts</w:t>
      </w:r>
    </w:p>
    <w:p w:rsidR="00CE6C87" w:rsidRDefault="00CE6C87" w:rsidP="00CE6C87">
      <w:pPr>
        <w:pStyle w:val="ListParagraph"/>
        <w:ind w:left="1440"/>
      </w:pPr>
      <w:r>
        <w:t>Abort build if it stuck</w:t>
      </w:r>
    </w:p>
    <w:p w:rsidR="00CE6C87" w:rsidRDefault="00CE6C87" w:rsidP="00CE6C87">
      <w:pPr>
        <w:pStyle w:val="ListParagraph"/>
        <w:ind w:left="1440"/>
      </w:pPr>
      <w:r>
        <w:t>Add timestamp to console output</w:t>
      </w:r>
    </w:p>
    <w:p w:rsidR="00CE6C87" w:rsidRDefault="00CE6C87" w:rsidP="00CE6C87">
      <w:pPr>
        <w:pStyle w:val="ListParagraph"/>
        <w:ind w:left="1440"/>
      </w:pPr>
      <w:r>
        <w:t>With ANT</w:t>
      </w:r>
    </w:p>
    <w:p w:rsidR="00CE6C87" w:rsidRDefault="00CE6C87" w:rsidP="00CE6C87">
      <w:pPr>
        <w:pStyle w:val="ListParagraph"/>
        <w:ind w:left="1440"/>
      </w:pP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 xml:space="preserve">Build </w:t>
      </w:r>
    </w:p>
    <w:p w:rsidR="003F7711" w:rsidRDefault="00CE6C87" w:rsidP="000605D3">
      <w:pPr>
        <w:pStyle w:val="ListParagraph"/>
        <w:ind w:left="1440"/>
      </w:pPr>
      <w:r>
        <w:t>Add build steps like</w:t>
      </w:r>
    </w:p>
    <w:p w:rsidR="00CE6C87" w:rsidRDefault="00CE6C87" w:rsidP="000605D3">
      <w:pPr>
        <w:pStyle w:val="ListParagraph"/>
        <w:ind w:left="1440"/>
      </w:pPr>
      <w:r>
        <w:t xml:space="preserve">Execute window batch command / Shell </w:t>
      </w:r>
    </w:p>
    <w:p w:rsidR="00CE6C87" w:rsidRDefault="00CE6C87" w:rsidP="00635567">
      <w:pPr>
        <w:pStyle w:val="ListParagraph"/>
        <w:ind w:left="1440"/>
      </w:pPr>
      <w:r>
        <w:t xml:space="preserve">Invoke ANT – (ant version and default target </w:t>
      </w:r>
      <w:proofErr w:type="spellStart"/>
      <w:r>
        <w:t>speacify</w:t>
      </w:r>
      <w:proofErr w:type="spellEnd"/>
      <w:r>
        <w:t xml:space="preserve"> in Buil.xml</w:t>
      </w:r>
      <w:r w:rsidR="009067CA">
        <w:t xml:space="preserve"> in adv. Build file name in case if file name is not as buil.xml</w:t>
      </w:r>
      <w:r>
        <w:t xml:space="preserve">)/Gradle/Maven target </w:t>
      </w:r>
      <w:proofErr w:type="spellStart"/>
      <w:r>
        <w:t>etc</w:t>
      </w:r>
      <w:proofErr w:type="spellEnd"/>
      <w:r>
        <w:t xml:space="preserve"> – need </w:t>
      </w:r>
      <w:r w:rsidR="00635567">
        <w:t>plugin</w:t>
      </w:r>
    </w:p>
    <w:p w:rsidR="00CE6C87" w:rsidRPr="003F7711" w:rsidRDefault="00CE6C87" w:rsidP="000605D3">
      <w:pPr>
        <w:pStyle w:val="ListParagraph"/>
        <w:ind w:left="1440"/>
      </w:pPr>
    </w:p>
    <w:p w:rsidR="000605D3" w:rsidRDefault="000605D3" w:rsidP="00635567">
      <w:pPr>
        <w:pStyle w:val="ListParagraph"/>
        <w:numPr>
          <w:ilvl w:val="0"/>
          <w:numId w:val="27"/>
        </w:numPr>
        <w:rPr>
          <w:color w:val="00B0F0"/>
        </w:rPr>
      </w:pPr>
      <w:r w:rsidRPr="003F7711">
        <w:rPr>
          <w:color w:val="00B0F0"/>
        </w:rPr>
        <w:t>Post-build action</w:t>
      </w:r>
    </w:p>
    <w:p w:rsidR="003F7711" w:rsidRPr="00635567" w:rsidRDefault="00635567" w:rsidP="000605D3">
      <w:pPr>
        <w:pStyle w:val="ListParagraph"/>
        <w:ind w:left="1440"/>
        <w:rPr>
          <w:color w:val="7030A0"/>
        </w:rPr>
      </w:pPr>
      <w:r w:rsidRPr="00635567">
        <w:rPr>
          <w:color w:val="7030A0"/>
        </w:rPr>
        <w:t>Deploy ear/war file to container – Deploy to container plugin</w:t>
      </w:r>
    </w:p>
    <w:p w:rsidR="00635567" w:rsidRDefault="00EF07C2" w:rsidP="000605D3">
      <w:pPr>
        <w:pStyle w:val="ListParagraph"/>
        <w:ind w:left="1440"/>
        <w:rPr>
          <w:noProof/>
        </w:rPr>
      </w:pPr>
      <w:r>
        <w:rPr>
          <w:noProof/>
        </w:rPr>
        <w:drawing>
          <wp:inline distT="0" distB="0" distL="0" distR="0" wp14:anchorId="53248F73" wp14:editId="3CA0126F">
            <wp:extent cx="5943600" cy="2236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6470"/>
                    </a:xfrm>
                    <a:prstGeom prst="rect">
                      <a:avLst/>
                    </a:prstGeom>
                  </pic:spPr>
                </pic:pic>
              </a:graphicData>
            </a:graphic>
          </wp:inline>
        </w:drawing>
      </w:r>
    </w:p>
    <w:p w:rsidR="00BB07EA" w:rsidRDefault="00BB07EA" w:rsidP="000605D3">
      <w:pPr>
        <w:pStyle w:val="ListParagraph"/>
        <w:ind w:left="1440"/>
      </w:pPr>
    </w:p>
    <w:p w:rsidR="00BB07EA" w:rsidRDefault="00635567" w:rsidP="00BB07EA">
      <w:pPr>
        <w:pStyle w:val="ListParagraph"/>
        <w:ind w:left="1440"/>
        <w:rPr>
          <w:color w:val="7030A0"/>
        </w:rPr>
      </w:pPr>
      <w:r w:rsidRPr="00635567">
        <w:rPr>
          <w:color w:val="7030A0"/>
        </w:rPr>
        <w:t>Email notification – Jenkins mailer plugin</w:t>
      </w:r>
    </w:p>
    <w:p w:rsidR="00BB07EA" w:rsidRPr="00BB07EA" w:rsidRDefault="00BB07EA" w:rsidP="00BB07EA">
      <w:pPr>
        <w:pStyle w:val="ListParagraph"/>
        <w:ind w:left="1440"/>
        <w:rPr>
          <w:color w:val="7030A0"/>
        </w:rPr>
      </w:pPr>
      <w:r>
        <w:rPr>
          <w:color w:val="7030A0"/>
        </w:rPr>
        <w:t xml:space="preserve">Manage Jenkins </w:t>
      </w:r>
      <w:r w:rsidRPr="00BB07EA">
        <w:rPr>
          <w:color w:val="7030A0"/>
        </w:rPr>
        <w:sym w:font="Wingdings" w:char="F0E0"/>
      </w:r>
      <w:r>
        <w:rPr>
          <w:color w:val="7030A0"/>
        </w:rPr>
        <w:t xml:space="preserve"> configure system</w:t>
      </w:r>
    </w:p>
    <w:p w:rsidR="00BB07EA" w:rsidRPr="00635567" w:rsidRDefault="00BB07EA" w:rsidP="000605D3">
      <w:pPr>
        <w:pStyle w:val="ListParagraph"/>
        <w:ind w:left="1440"/>
        <w:rPr>
          <w:color w:val="7030A0"/>
        </w:rPr>
      </w:pPr>
      <w:r>
        <w:rPr>
          <w:noProof/>
        </w:rPr>
        <w:drawing>
          <wp:inline distT="0" distB="0" distL="0" distR="0" wp14:anchorId="1692F40F" wp14:editId="0DAC97E0">
            <wp:extent cx="5943600" cy="2052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2320"/>
                    </a:xfrm>
                    <a:prstGeom prst="rect">
                      <a:avLst/>
                    </a:prstGeom>
                  </pic:spPr>
                </pic:pic>
              </a:graphicData>
            </a:graphic>
          </wp:inline>
        </w:drawing>
      </w:r>
    </w:p>
    <w:p w:rsidR="00635567" w:rsidRPr="00635567" w:rsidRDefault="00635567" w:rsidP="00635567">
      <w:pPr>
        <w:spacing w:after="0" w:line="240" w:lineRule="auto"/>
        <w:ind w:left="1800"/>
        <w:rPr>
          <w:rFonts w:ascii="Times New Roman" w:eastAsia="Times New Roman" w:hAnsi="Times New Roman" w:cs="Times New Roman"/>
          <w:sz w:val="24"/>
          <w:szCs w:val="24"/>
        </w:rPr>
      </w:pPr>
      <w:r w:rsidRPr="00635567">
        <w:rPr>
          <w:rFonts w:ascii="Helvetica" w:eastAsia="Times New Roman" w:hAnsi="Helvetica" w:cs="Helvetica"/>
          <w:color w:val="333333"/>
          <w:sz w:val="20"/>
          <w:szCs w:val="20"/>
        </w:rPr>
        <w:t>If configured, Jenkins will send out an e-mail to the specified recipients when a certain important event occurs.</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Every failed build triggers a new e-mail.</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lastRenderedPageBreak/>
        <w:t>A successful build after a failed (or unstable) build triggers a new e-mail, indicating that a crisis is over.</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An unstable build after a successful build triggers a new e-mail, indicating that there's a regression.</w:t>
      </w:r>
    </w:p>
    <w:p w:rsidR="00635567" w:rsidRPr="00635567" w:rsidRDefault="00635567" w:rsidP="00635567">
      <w:pPr>
        <w:numPr>
          <w:ilvl w:val="0"/>
          <w:numId w:val="25"/>
        </w:numPr>
        <w:tabs>
          <w:tab w:val="clear" w:pos="720"/>
          <w:tab w:val="num" w:pos="2520"/>
        </w:tabs>
        <w:spacing w:before="100" w:beforeAutospacing="1" w:after="100" w:afterAutospacing="1" w:line="240" w:lineRule="auto"/>
        <w:ind w:left="2520"/>
        <w:rPr>
          <w:rFonts w:ascii="Helvetica" w:eastAsia="Times New Roman" w:hAnsi="Helvetica" w:cs="Helvetica"/>
          <w:color w:val="333333"/>
          <w:sz w:val="20"/>
          <w:szCs w:val="20"/>
        </w:rPr>
      </w:pPr>
      <w:r w:rsidRPr="00635567">
        <w:rPr>
          <w:rFonts w:ascii="Helvetica" w:eastAsia="Times New Roman" w:hAnsi="Helvetica" w:cs="Helvetica"/>
          <w:color w:val="333333"/>
          <w:sz w:val="20"/>
          <w:szCs w:val="20"/>
        </w:rPr>
        <w:t>Unless configured, every unstable build triggers a new e-mail, indicating that regression is still there.</w:t>
      </w:r>
    </w:p>
    <w:p w:rsidR="00635567" w:rsidRDefault="00635567" w:rsidP="000605D3">
      <w:pPr>
        <w:pStyle w:val="ListParagraph"/>
        <w:ind w:left="1440"/>
      </w:pPr>
    </w:p>
    <w:p w:rsidR="00635567" w:rsidRPr="00635567" w:rsidRDefault="00635567" w:rsidP="000605D3">
      <w:pPr>
        <w:pStyle w:val="ListParagraph"/>
        <w:ind w:left="1440"/>
        <w:rPr>
          <w:color w:val="7030A0"/>
        </w:rPr>
      </w:pPr>
      <w:r w:rsidRPr="00635567">
        <w:rPr>
          <w:color w:val="7030A0"/>
        </w:rPr>
        <w:t xml:space="preserve">Delete workspace when builds </w:t>
      </w:r>
      <w:proofErr w:type="gramStart"/>
      <w:r w:rsidRPr="00635567">
        <w:rPr>
          <w:color w:val="7030A0"/>
        </w:rPr>
        <w:t>is</w:t>
      </w:r>
      <w:proofErr w:type="gramEnd"/>
      <w:r w:rsidRPr="00635567">
        <w:rPr>
          <w:color w:val="7030A0"/>
        </w:rPr>
        <w:t xml:space="preserve"> done</w:t>
      </w:r>
    </w:p>
    <w:p w:rsidR="00635567" w:rsidRDefault="00635567" w:rsidP="000605D3">
      <w:pPr>
        <w:pStyle w:val="ListParagraph"/>
        <w:ind w:left="1440"/>
      </w:pPr>
    </w:p>
    <w:p w:rsidR="00635567" w:rsidRPr="00635567" w:rsidRDefault="00635567" w:rsidP="000605D3">
      <w:pPr>
        <w:pStyle w:val="ListParagraph"/>
        <w:ind w:left="1440"/>
        <w:rPr>
          <w:color w:val="7030A0"/>
        </w:rPr>
      </w:pPr>
      <w:r w:rsidRPr="00635567">
        <w:rPr>
          <w:color w:val="7030A0"/>
        </w:rPr>
        <w:t xml:space="preserve">Build </w:t>
      </w:r>
      <w:proofErr w:type="gramStart"/>
      <w:r w:rsidRPr="00635567">
        <w:rPr>
          <w:color w:val="7030A0"/>
        </w:rPr>
        <w:t>other</w:t>
      </w:r>
      <w:proofErr w:type="gramEnd"/>
      <w:r w:rsidRPr="00635567">
        <w:rPr>
          <w:color w:val="7030A0"/>
        </w:rPr>
        <w:t xml:space="preserve"> project</w:t>
      </w:r>
    </w:p>
    <w:p w:rsidR="00635567" w:rsidRDefault="00635567" w:rsidP="000605D3">
      <w:pPr>
        <w:pStyle w:val="ListParagraph"/>
        <w:ind w:left="1440"/>
      </w:pPr>
      <w:r>
        <w:rPr>
          <w:noProof/>
        </w:rPr>
        <w:drawing>
          <wp:inline distT="0" distB="0" distL="0" distR="0" wp14:anchorId="07D9DACD" wp14:editId="0ADA4EFE">
            <wp:extent cx="5943600" cy="113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2205"/>
                    </a:xfrm>
                    <a:prstGeom prst="rect">
                      <a:avLst/>
                    </a:prstGeom>
                  </pic:spPr>
                </pic:pic>
              </a:graphicData>
            </a:graphic>
          </wp:inline>
        </w:drawing>
      </w:r>
    </w:p>
    <w:p w:rsidR="00AA5133" w:rsidRPr="00890221" w:rsidRDefault="00AA5133" w:rsidP="00BC4B68">
      <w:pPr>
        <w:pStyle w:val="ListParagraph"/>
        <w:rPr>
          <w:b/>
        </w:rPr>
      </w:pPr>
    </w:p>
    <w:p w:rsidR="006608EC" w:rsidRDefault="006608EC" w:rsidP="00BC4B68">
      <w:pPr>
        <w:pStyle w:val="ListParagraph"/>
        <w:numPr>
          <w:ilvl w:val="1"/>
          <w:numId w:val="1"/>
        </w:numPr>
        <w:ind w:left="720"/>
        <w:rPr>
          <w:b/>
        </w:rPr>
      </w:pPr>
      <w:r w:rsidRPr="00890221">
        <w:rPr>
          <w:b/>
        </w:rPr>
        <w:t>Manage Jenkin</w:t>
      </w:r>
    </w:p>
    <w:p w:rsidR="00AE43A6" w:rsidRPr="00AE43A6" w:rsidRDefault="00AE43A6" w:rsidP="00AE43A6">
      <w:pPr>
        <w:pStyle w:val="ListParagraph"/>
        <w:rPr>
          <w:b/>
        </w:rPr>
      </w:pPr>
    </w:p>
    <w:p w:rsidR="00AE43A6" w:rsidRPr="00AA5133" w:rsidRDefault="00AE43A6" w:rsidP="00AE43A6">
      <w:pPr>
        <w:pStyle w:val="ListParagraph"/>
      </w:pPr>
    </w:p>
    <w:p w:rsidR="00085CB2" w:rsidRDefault="00AE43A6" w:rsidP="00085CB2">
      <w:pPr>
        <w:pStyle w:val="ListParagraph"/>
        <w:numPr>
          <w:ilvl w:val="1"/>
          <w:numId w:val="1"/>
        </w:numPr>
        <w:ind w:left="720"/>
        <w:rPr>
          <w:b/>
        </w:rPr>
      </w:pPr>
      <w:r w:rsidRPr="00890221">
        <w:rPr>
          <w:b/>
        </w:rPr>
        <w:t>CI/CD pipeline/ Build pipeline</w:t>
      </w:r>
    </w:p>
    <w:p w:rsidR="004B1F82" w:rsidRDefault="004B1F82" w:rsidP="004B1F82">
      <w:pPr>
        <w:pStyle w:val="ListParagraph"/>
        <w:rPr>
          <w:rFonts w:ascii="Arial" w:hAnsi="Arial" w:cs="Arial"/>
          <w:color w:val="111111"/>
          <w:sz w:val="21"/>
          <w:szCs w:val="21"/>
          <w:shd w:val="clear" w:color="auto" w:fill="FFFFFF"/>
        </w:rPr>
      </w:pPr>
      <w:r>
        <w:rPr>
          <w:rFonts w:ascii="Arial" w:hAnsi="Arial" w:cs="Arial"/>
          <w:color w:val="111111"/>
          <w:sz w:val="21"/>
          <w:szCs w:val="21"/>
          <w:shd w:val="clear" w:color="auto" w:fill="FFFFFF"/>
        </w:rPr>
        <w:t>How to setup Delivery Pipeline in Jenkins?</w:t>
      </w:r>
    </w:p>
    <w:p w:rsidR="004B1F82" w:rsidRDefault="004B1F82" w:rsidP="004B1F82">
      <w:pPr>
        <w:pStyle w:val="ListParagraph"/>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Follow along step by step</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Chain required jobs in sequence Add upstream/downstream jobs</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Install Delivery Pipeline Plugin</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Add Delivery Pipeline View configure the view</w:t>
      </w:r>
    </w:p>
    <w:p w:rsidR="004B1F82" w:rsidRPr="004B1F82" w:rsidRDefault="004B1F82" w:rsidP="004B1F82">
      <w:pPr>
        <w:pStyle w:val="ListParagraph"/>
        <w:numPr>
          <w:ilvl w:val="0"/>
          <w:numId w:val="22"/>
        </w:numPr>
        <w:rPr>
          <w:b/>
        </w:rPr>
      </w:pPr>
      <w:r>
        <w:rPr>
          <w:rFonts w:ascii="Arial" w:hAnsi="Arial" w:cs="Arial"/>
          <w:color w:val="111111"/>
          <w:sz w:val="21"/>
          <w:szCs w:val="21"/>
          <w:shd w:val="clear" w:color="auto" w:fill="FFFFFF"/>
        </w:rPr>
        <w:t>Run and Validate</w:t>
      </w:r>
    </w:p>
    <w:p w:rsidR="004B1F82" w:rsidRDefault="004B1F82" w:rsidP="004B1F82">
      <w:pPr>
        <w:pStyle w:val="ListParagraph"/>
        <w:ind w:left="1080"/>
        <w:rPr>
          <w:b/>
        </w:rPr>
      </w:pPr>
    </w:p>
    <w:p w:rsidR="00085CB2" w:rsidRPr="00085CB2" w:rsidRDefault="00085CB2" w:rsidP="00085CB2">
      <w:pPr>
        <w:pStyle w:val="ListParagraph"/>
        <w:numPr>
          <w:ilvl w:val="1"/>
          <w:numId w:val="1"/>
        </w:numPr>
        <w:ind w:left="720"/>
        <w:rPr>
          <w:b/>
        </w:rPr>
      </w:pPr>
      <w:r w:rsidRPr="00085CB2">
        <w:rPr>
          <w:b/>
          <w:color w:val="000000" w:themeColor="text1"/>
        </w:rPr>
        <w:t>Post Build Action</w:t>
      </w:r>
    </w:p>
    <w:p w:rsidR="00085CB2" w:rsidRDefault="00085CB2" w:rsidP="00085CB2">
      <w:pPr>
        <w:pStyle w:val="ListParagraph"/>
        <w:rPr>
          <w:b/>
        </w:rPr>
      </w:pPr>
    </w:p>
    <w:p w:rsidR="003232E9" w:rsidRDefault="003232E9" w:rsidP="00085CB2">
      <w:pPr>
        <w:pStyle w:val="ListParagraph"/>
        <w:numPr>
          <w:ilvl w:val="0"/>
          <w:numId w:val="15"/>
        </w:numPr>
        <w:rPr>
          <w:b/>
        </w:rPr>
      </w:pPr>
      <w:proofErr w:type="gramStart"/>
      <w:r>
        <w:rPr>
          <w:b/>
        </w:rPr>
        <w:t>Deployment :</w:t>
      </w:r>
      <w:proofErr w:type="gramEnd"/>
    </w:p>
    <w:p w:rsidR="003232E9" w:rsidRDefault="003232E9" w:rsidP="00085CB2">
      <w:pPr>
        <w:pStyle w:val="ListParagraph"/>
        <w:numPr>
          <w:ilvl w:val="0"/>
          <w:numId w:val="20"/>
        </w:numPr>
        <w:ind w:left="1440"/>
      </w:pPr>
      <w:r>
        <w:t>Install deploy to container plugin</w:t>
      </w:r>
    </w:p>
    <w:p w:rsidR="003232E9" w:rsidRDefault="003232E9" w:rsidP="00085CB2">
      <w:pPr>
        <w:pStyle w:val="ListParagraph"/>
        <w:numPr>
          <w:ilvl w:val="0"/>
          <w:numId w:val="20"/>
        </w:numPr>
        <w:ind w:left="1440"/>
      </w:pPr>
      <w:r>
        <w:t>Configure job (which is already build successfully and created .war file)</w:t>
      </w:r>
    </w:p>
    <w:p w:rsidR="00820ED9" w:rsidRDefault="00820ED9" w:rsidP="00085CB2">
      <w:pPr>
        <w:pStyle w:val="ListParagraph"/>
        <w:numPr>
          <w:ilvl w:val="0"/>
          <w:numId w:val="20"/>
        </w:numPr>
        <w:ind w:left="1440"/>
      </w:pPr>
      <w:proofErr w:type="spellStart"/>
      <w:r>
        <w:t>Goto</w:t>
      </w:r>
      <w:proofErr w:type="spellEnd"/>
      <w:r>
        <w:t xml:space="preserve"> post build action – Deploy to container</w:t>
      </w:r>
    </w:p>
    <w:p w:rsidR="00820ED9" w:rsidRDefault="00820ED9" w:rsidP="00085CB2">
      <w:pPr>
        <w:pStyle w:val="ListParagraph"/>
        <w:numPr>
          <w:ilvl w:val="0"/>
          <w:numId w:val="20"/>
        </w:numPr>
        <w:ind w:left="1440"/>
      </w:pPr>
      <w:r>
        <w:t>Need another instance of tomcat</w:t>
      </w:r>
    </w:p>
    <w:p w:rsidR="00820ED9" w:rsidRDefault="00820ED9" w:rsidP="00085CB2">
      <w:pPr>
        <w:pStyle w:val="ListParagraph"/>
        <w:numPr>
          <w:ilvl w:val="0"/>
          <w:numId w:val="20"/>
        </w:numPr>
        <w:ind w:left="1440"/>
      </w:pPr>
      <w:r>
        <w:t>Need to change port numbers in server.xml and role/ user in tomcat-users.xml.</w:t>
      </w:r>
    </w:p>
    <w:p w:rsidR="00804C83" w:rsidRDefault="00804C83" w:rsidP="00085CB2">
      <w:pPr>
        <w:pStyle w:val="ListParagraph"/>
        <w:numPr>
          <w:ilvl w:val="0"/>
          <w:numId w:val="20"/>
        </w:numPr>
        <w:ind w:left="1440"/>
      </w:pPr>
      <w:r>
        <w:t xml:space="preserve">Run another instance of tomcat </w:t>
      </w:r>
      <w:proofErr w:type="spellStart"/>
      <w:r w:rsidR="0051496B">
        <w:t>i.e</w:t>
      </w:r>
      <w:proofErr w:type="spellEnd"/>
      <w:r w:rsidR="0051496B">
        <w:t xml:space="preserve"> localhost:8089</w:t>
      </w:r>
    </w:p>
    <w:p w:rsidR="00820ED9" w:rsidRDefault="00820ED9" w:rsidP="00085CB2">
      <w:pPr>
        <w:pStyle w:val="ListParagraph"/>
        <w:numPr>
          <w:ilvl w:val="0"/>
          <w:numId w:val="20"/>
        </w:numPr>
        <w:ind w:left="1440"/>
      </w:pPr>
      <w:r>
        <w:t>Ru</w:t>
      </w:r>
      <w:r w:rsidR="0051496B">
        <w:t xml:space="preserve">n the project and verify result through manager app or append .war file name in front of URL </w:t>
      </w:r>
      <w:proofErr w:type="spellStart"/>
      <w:r w:rsidR="0051496B">
        <w:t>e.g</w:t>
      </w:r>
      <w:proofErr w:type="spellEnd"/>
      <w:r w:rsidR="0051496B">
        <w:t xml:space="preserve"> </w:t>
      </w:r>
      <w:r w:rsidR="0051496B" w:rsidRPr="00085CB2">
        <w:rPr>
          <w:b/>
        </w:rPr>
        <w:t>localhost:8089/</w:t>
      </w:r>
      <w:proofErr w:type="spellStart"/>
      <w:r w:rsidR="0051496B" w:rsidRPr="00085CB2">
        <w:rPr>
          <w:b/>
        </w:rPr>
        <w:t>AntExample</w:t>
      </w:r>
      <w:proofErr w:type="spellEnd"/>
    </w:p>
    <w:p w:rsidR="00820ED9" w:rsidRDefault="00820ED9" w:rsidP="00085CB2">
      <w:pPr>
        <w:pStyle w:val="ListParagraph"/>
        <w:ind w:left="2160"/>
      </w:pPr>
    </w:p>
    <w:p w:rsidR="00AE43A6" w:rsidRPr="00517BE9" w:rsidRDefault="000F6589" w:rsidP="00085CB2">
      <w:pPr>
        <w:pStyle w:val="ListParagraph"/>
        <w:numPr>
          <w:ilvl w:val="2"/>
          <w:numId w:val="20"/>
        </w:numPr>
        <w:ind w:left="2880"/>
        <w:rPr>
          <w:rStyle w:val="Hyperlink"/>
          <w:color w:val="0070C0"/>
          <w:u w:val="none"/>
        </w:rPr>
      </w:pPr>
      <w:r>
        <w:t xml:space="preserve">Reference: </w:t>
      </w:r>
      <w:hyperlink r:id="rId12" w:history="1">
        <w:r w:rsidR="00716CC9" w:rsidRPr="00584D3A">
          <w:rPr>
            <w:rStyle w:val="Hyperlink"/>
          </w:rPr>
          <w:t>https://www.jdev.it/deploying-your-war-file-from-jenkins-to-tomcat/</w:t>
        </w:r>
      </w:hyperlink>
    </w:p>
    <w:p w:rsidR="00517BE9" w:rsidRDefault="00517BE9" w:rsidP="00517BE9">
      <w:pPr>
        <w:rPr>
          <w:color w:val="0070C0"/>
        </w:rPr>
      </w:pPr>
      <w:r>
        <w:rPr>
          <w:noProof/>
        </w:rPr>
        <w:lastRenderedPageBreak/>
        <w:drawing>
          <wp:inline distT="0" distB="0" distL="0" distR="0" wp14:anchorId="1DF9905C" wp14:editId="624621CF">
            <wp:extent cx="5943600" cy="223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2025"/>
                    </a:xfrm>
                    <a:prstGeom prst="rect">
                      <a:avLst/>
                    </a:prstGeom>
                  </pic:spPr>
                </pic:pic>
              </a:graphicData>
            </a:graphic>
          </wp:inline>
        </w:drawing>
      </w:r>
    </w:p>
    <w:p w:rsidR="00517BE9" w:rsidRPr="00517BE9" w:rsidRDefault="00517BE9" w:rsidP="00517BE9">
      <w:pPr>
        <w:rPr>
          <w:color w:val="0070C0"/>
        </w:rPr>
      </w:pPr>
    </w:p>
    <w:p w:rsidR="00085CB2" w:rsidRDefault="00085CB2" w:rsidP="00085CB2">
      <w:pPr>
        <w:pStyle w:val="ListParagraph"/>
        <w:numPr>
          <w:ilvl w:val="0"/>
          <w:numId w:val="15"/>
        </w:numPr>
        <w:rPr>
          <w:b/>
          <w:color w:val="000000" w:themeColor="text1"/>
        </w:rPr>
      </w:pPr>
      <w:r w:rsidRPr="00085CB2">
        <w:rPr>
          <w:b/>
          <w:color w:val="000000" w:themeColor="text1"/>
        </w:rPr>
        <w:t>Email notification</w:t>
      </w:r>
    </w:p>
    <w:p w:rsidR="00085CB2" w:rsidRPr="00085CB2" w:rsidRDefault="00085CB2" w:rsidP="00085CB2">
      <w:pPr>
        <w:pStyle w:val="ListParagraph"/>
        <w:numPr>
          <w:ilvl w:val="0"/>
          <w:numId w:val="21"/>
        </w:numPr>
        <w:rPr>
          <w:color w:val="000000" w:themeColor="text1"/>
        </w:rPr>
      </w:pPr>
      <w:r>
        <w:rPr>
          <w:color w:val="000000" w:themeColor="text1"/>
        </w:rPr>
        <w:t>Install Email-ext</w:t>
      </w:r>
      <w:r w:rsidR="00C74101">
        <w:rPr>
          <w:color w:val="000000" w:themeColor="text1"/>
        </w:rPr>
        <w:t>ension</w:t>
      </w:r>
      <w:r>
        <w:rPr>
          <w:color w:val="000000" w:themeColor="text1"/>
        </w:rPr>
        <w:t xml:space="preserve"> Plugin</w:t>
      </w:r>
    </w:p>
    <w:p w:rsidR="00AE43A6" w:rsidRPr="00890221" w:rsidRDefault="00AE43A6" w:rsidP="00AE43A6">
      <w:pPr>
        <w:pStyle w:val="ListParagraph"/>
        <w:rPr>
          <w:b/>
        </w:rPr>
      </w:pPr>
    </w:p>
    <w:p w:rsidR="006608EC" w:rsidRDefault="006608EC" w:rsidP="00BC4B68">
      <w:pPr>
        <w:pStyle w:val="ListParagraph"/>
        <w:numPr>
          <w:ilvl w:val="1"/>
          <w:numId w:val="1"/>
        </w:numPr>
        <w:ind w:left="720"/>
        <w:rPr>
          <w:b/>
        </w:rPr>
      </w:pPr>
      <w:r w:rsidRPr="00890221">
        <w:rPr>
          <w:b/>
        </w:rPr>
        <w:t>Which scripting used for Jenkins deployment automation</w:t>
      </w:r>
    </w:p>
    <w:p w:rsidR="00AA5133" w:rsidRDefault="00AA5133" w:rsidP="00BC4B68">
      <w:pPr>
        <w:pStyle w:val="ListParagraph"/>
      </w:pPr>
      <w:r>
        <w:t>She</w:t>
      </w:r>
      <w:r w:rsidRPr="00AA5133">
        <w:t>ll scripting</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 xml:space="preserve">How to enable/disable security </w:t>
      </w:r>
    </w:p>
    <w:p w:rsidR="00AA5133" w:rsidRDefault="00642D57" w:rsidP="00642D57">
      <w:pPr>
        <w:pStyle w:val="ListParagraph"/>
        <w:ind w:left="1440"/>
        <w:rPr>
          <w:rFonts w:cs="Arial"/>
          <w:color w:val="242729"/>
          <w:shd w:val="clear" w:color="auto" w:fill="FFFFFF"/>
        </w:rPr>
      </w:pPr>
      <w:r>
        <w:rPr>
          <w:rStyle w:val="Emphasis"/>
          <w:rFonts w:cs="Arial"/>
          <w:i w:val="0"/>
          <w:color w:val="242729"/>
          <w:bdr w:val="none" w:sz="0" w:space="0" w:color="auto" w:frame="1"/>
          <w:shd w:val="clear" w:color="auto" w:fill="FFFFFF"/>
        </w:rPr>
        <w:t xml:space="preserve">Manage </w:t>
      </w:r>
      <w:r w:rsidR="002C2A26" w:rsidRPr="002C2A26">
        <w:rPr>
          <w:rStyle w:val="Emphasis"/>
          <w:rFonts w:cs="Arial"/>
          <w:i w:val="0"/>
          <w:color w:val="242729"/>
          <w:bdr w:val="none" w:sz="0" w:space="0" w:color="auto" w:frame="1"/>
          <w:shd w:val="clear" w:color="auto" w:fill="FFFFFF"/>
        </w:rPr>
        <w:t>Jenkins</w:t>
      </w:r>
      <w:r w:rsidR="00A36516">
        <w:rPr>
          <w:rStyle w:val="Emphasis"/>
          <w:rFonts w:cs="Arial"/>
          <w:i w:val="0"/>
          <w:color w:val="242729"/>
          <w:bdr w:val="none" w:sz="0" w:space="0" w:color="auto" w:frame="1"/>
          <w:shd w:val="clear" w:color="auto" w:fill="FFFFFF"/>
        </w:rPr>
        <w:t xml:space="preserve"> </w:t>
      </w:r>
      <w:r w:rsidR="00A36516" w:rsidRPr="00A36516">
        <w:rPr>
          <w:rStyle w:val="Emphasis"/>
          <w:rFonts w:cs="Arial"/>
          <w:i w:val="0"/>
          <w:color w:val="242729"/>
          <w:bdr w:val="none" w:sz="0" w:space="0" w:color="auto" w:frame="1"/>
          <w:shd w:val="clear" w:color="auto" w:fill="FFFFFF"/>
        </w:rPr>
        <w:sym w:font="Wingdings" w:char="F0E0"/>
      </w:r>
      <w:r w:rsidR="002C2A26" w:rsidRPr="002C2A26">
        <w:rPr>
          <w:rStyle w:val="Emphasis"/>
          <w:rFonts w:cs="Arial"/>
          <w:i w:val="0"/>
          <w:color w:val="242729"/>
          <w:bdr w:val="none" w:sz="0" w:space="0" w:color="auto" w:frame="1"/>
          <w:shd w:val="clear" w:color="auto" w:fill="FFFFFF"/>
        </w:rPr>
        <w:t xml:space="preserve"> Configure Global Security</w:t>
      </w:r>
      <w:r w:rsidR="00A36516">
        <w:rPr>
          <w:rFonts w:cs="Arial"/>
          <w:i/>
          <w:color w:val="242729"/>
          <w:shd w:val="clear" w:color="auto" w:fill="FFFFFF"/>
        </w:rPr>
        <w:t> </w:t>
      </w:r>
      <w:r w:rsidR="00A36516" w:rsidRPr="00A36516">
        <w:rPr>
          <w:rFonts w:cs="Arial"/>
          <w:color w:val="242729"/>
          <w:shd w:val="clear" w:color="auto" w:fill="FFFFFF"/>
        </w:rPr>
        <w:sym w:font="Wingdings" w:char="F0E0"/>
      </w:r>
      <w:r w:rsidR="002C2A26" w:rsidRPr="002C2A26">
        <w:rPr>
          <w:rFonts w:cs="Arial"/>
          <w:i/>
          <w:color w:val="242729"/>
          <w:shd w:val="clear" w:color="auto" w:fill="FFFFFF"/>
        </w:rPr>
        <w:t xml:space="preserve"> </w:t>
      </w:r>
      <w:r w:rsidR="002C2A26" w:rsidRPr="002C2A26">
        <w:rPr>
          <w:rFonts w:cs="Arial"/>
          <w:color w:val="242729"/>
          <w:shd w:val="clear" w:color="auto" w:fill="FFFFFF"/>
        </w:rPr>
        <w:t>and select the </w:t>
      </w:r>
      <w:r w:rsidR="002C2A26" w:rsidRPr="002C2A26">
        <w:rPr>
          <w:rStyle w:val="Emphasis"/>
          <w:rFonts w:cs="Arial"/>
          <w:color w:val="0070C0"/>
          <w:bdr w:val="none" w:sz="0" w:space="0" w:color="auto" w:frame="1"/>
          <w:shd w:val="clear" w:color="auto" w:fill="FFFFFF"/>
        </w:rPr>
        <w:t>Enable Security</w:t>
      </w:r>
      <w:r w:rsidR="002C2A26" w:rsidRPr="002C2A26">
        <w:rPr>
          <w:rFonts w:cs="Arial"/>
          <w:color w:val="0070C0"/>
          <w:shd w:val="clear" w:color="auto" w:fill="FFFFFF"/>
        </w:rPr>
        <w:t> </w:t>
      </w:r>
      <w:r w:rsidR="002C2A26" w:rsidRPr="002C2A26">
        <w:rPr>
          <w:rFonts w:cs="Arial"/>
          <w:color w:val="242729"/>
          <w:shd w:val="clear" w:color="auto" w:fill="FFFFFF"/>
        </w:rPr>
        <w:t>checkbox</w:t>
      </w:r>
    </w:p>
    <w:p w:rsidR="00CD3657" w:rsidRDefault="00CD3657" w:rsidP="00BC4B68">
      <w:pPr>
        <w:pStyle w:val="ListParagraph"/>
        <w:rPr>
          <w:rFonts w:cs="Arial"/>
          <w:color w:val="242729"/>
          <w:shd w:val="clear" w:color="auto" w:fill="FFFFFF"/>
        </w:rPr>
      </w:pPr>
    </w:p>
    <w:p w:rsidR="00CD3657" w:rsidRPr="002C2A26" w:rsidRDefault="00CD3657" w:rsidP="00BC4B68">
      <w:pPr>
        <w:pStyle w:val="ListParagraph"/>
        <w:rPr>
          <w:b/>
          <w:i/>
        </w:rPr>
      </w:pPr>
    </w:p>
    <w:p w:rsidR="006608EC" w:rsidRDefault="006608EC" w:rsidP="00BC4B68">
      <w:pPr>
        <w:pStyle w:val="ListParagraph"/>
        <w:numPr>
          <w:ilvl w:val="1"/>
          <w:numId w:val="1"/>
        </w:numPr>
        <w:ind w:left="720"/>
        <w:rPr>
          <w:b/>
        </w:rPr>
      </w:pPr>
      <w:r w:rsidRPr="00890221">
        <w:rPr>
          <w:b/>
        </w:rPr>
        <w:t>How to login if password forgot</w:t>
      </w:r>
    </w:p>
    <w:p w:rsidR="00CD3657" w:rsidRDefault="00CD3657" w:rsidP="00BC4B68">
      <w:pPr>
        <w:pStyle w:val="ListParagraph"/>
        <w:numPr>
          <w:ilvl w:val="0"/>
          <w:numId w:val="6"/>
        </w:numPr>
        <w:ind w:left="1080"/>
      </w:pPr>
      <w:r>
        <w:t>Stop Jenkins via apache or shutdown.bat/.sh</w:t>
      </w:r>
    </w:p>
    <w:p w:rsidR="00CD3657" w:rsidRDefault="00CD3657" w:rsidP="00BC4B68">
      <w:pPr>
        <w:pStyle w:val="ListParagraph"/>
        <w:numPr>
          <w:ilvl w:val="0"/>
          <w:numId w:val="6"/>
        </w:numPr>
        <w:ind w:left="1080"/>
      </w:pPr>
      <w:r>
        <w:t>Open config.xml (</w:t>
      </w:r>
      <w:r w:rsidRPr="00CD3657">
        <w:t>C:\Users\ma344818\.</w:t>
      </w:r>
      <w:proofErr w:type="spellStart"/>
      <w:r w:rsidRPr="00CD3657">
        <w:t>jenkins</w:t>
      </w:r>
      <w:proofErr w:type="spellEnd"/>
      <w:r>
        <w:t xml:space="preserve">) of </w:t>
      </w:r>
      <w:proofErr w:type="spellStart"/>
      <w:r>
        <w:t>jenkins</w:t>
      </w:r>
      <w:proofErr w:type="spellEnd"/>
      <w:r>
        <w:t>.</w:t>
      </w:r>
    </w:p>
    <w:p w:rsidR="00CD3657" w:rsidRPr="008E2072" w:rsidRDefault="00CD3657" w:rsidP="00BC4B68">
      <w:pPr>
        <w:pStyle w:val="ListParagraph"/>
        <w:numPr>
          <w:ilvl w:val="0"/>
          <w:numId w:val="6"/>
        </w:numPr>
        <w:ind w:left="1080"/>
        <w:rPr>
          <w:color w:val="4472C4" w:themeColor="accent1"/>
        </w:rPr>
      </w:pPr>
      <w:r w:rsidRPr="008E2072">
        <w:rPr>
          <w:color w:val="000000" w:themeColor="text1"/>
        </w:rPr>
        <w:t xml:space="preserve">Find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&gt;true&lt;/</w:t>
      </w:r>
      <w:proofErr w:type="spellStart"/>
      <w:r w:rsidRPr="008E2072">
        <w:rPr>
          <w:color w:val="4472C4" w:themeColor="accent1"/>
        </w:rPr>
        <w:t>useSecurity</w:t>
      </w:r>
      <w:proofErr w:type="spellEnd"/>
      <w:r w:rsidRPr="008E2072">
        <w:rPr>
          <w:color w:val="4472C4" w:themeColor="accent1"/>
        </w:rPr>
        <w:t xml:space="preserve">&gt; </w:t>
      </w:r>
      <w:r w:rsidRPr="008E2072">
        <w:rPr>
          <w:color w:val="000000" w:themeColor="text1"/>
        </w:rPr>
        <w:t xml:space="preserve">change it with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&gt;false&lt;/</w:t>
      </w:r>
      <w:proofErr w:type="spellStart"/>
      <w:r w:rsidRPr="008E2072">
        <w:rPr>
          <w:color w:val="4472C4" w:themeColor="accent1"/>
        </w:rPr>
        <w:t>useSecurity</w:t>
      </w:r>
      <w:proofErr w:type="spellEnd"/>
      <w:r w:rsidRPr="008E2072">
        <w:rPr>
          <w:color w:val="4472C4" w:themeColor="accent1"/>
        </w:rPr>
        <w:t>&gt;</w:t>
      </w:r>
    </w:p>
    <w:p w:rsidR="00CD3657" w:rsidRPr="00CD3657" w:rsidRDefault="00CD3657" w:rsidP="00BC4B68">
      <w:pPr>
        <w:pStyle w:val="ListParagraph"/>
        <w:numPr>
          <w:ilvl w:val="0"/>
          <w:numId w:val="6"/>
        </w:numPr>
        <w:ind w:left="1080"/>
        <w:rPr>
          <w:color w:val="767171" w:themeColor="background2" w:themeShade="80"/>
        </w:rPr>
      </w:pPr>
      <w:r>
        <w:t>Start Jenkins via apache or start.bat/.sh</w:t>
      </w:r>
    </w:p>
    <w:p w:rsidR="00CD3657" w:rsidRPr="008E2072" w:rsidRDefault="008E2072" w:rsidP="00BC4B68">
      <w:pPr>
        <w:pStyle w:val="ListParagraph"/>
        <w:numPr>
          <w:ilvl w:val="0"/>
          <w:numId w:val="6"/>
        </w:numPr>
        <w:ind w:left="1080"/>
        <w:rPr>
          <w:color w:val="767171" w:themeColor="background2" w:themeShade="80"/>
        </w:rPr>
      </w:pPr>
      <w:r>
        <w:rPr>
          <w:color w:val="000000" w:themeColor="text1"/>
        </w:rPr>
        <w:t xml:space="preserve">Now you </w:t>
      </w:r>
      <w:proofErr w:type="gramStart"/>
      <w:r>
        <w:rPr>
          <w:color w:val="000000" w:themeColor="text1"/>
        </w:rPr>
        <w:t>are able to</w:t>
      </w:r>
      <w:proofErr w:type="gramEnd"/>
      <w:r>
        <w:rPr>
          <w:color w:val="000000" w:themeColor="text1"/>
        </w:rPr>
        <w:t xml:space="preserve"> see the Jenkins home page without credential as </w:t>
      </w:r>
      <w:r>
        <w:rPr>
          <w:rFonts w:ascii="Helvetica" w:hAnsi="Helvetica"/>
          <w:color w:val="333333"/>
          <w:sz w:val="20"/>
          <w:szCs w:val="20"/>
        </w:rPr>
        <w:t>anonymous user.</w:t>
      </w:r>
    </w:p>
    <w:p w:rsidR="008E2072" w:rsidRPr="009B4225" w:rsidRDefault="008E2072" w:rsidP="00BC4B68">
      <w:pPr>
        <w:pStyle w:val="ListParagraph"/>
        <w:numPr>
          <w:ilvl w:val="0"/>
          <w:numId w:val="6"/>
        </w:numPr>
        <w:ind w:left="1080"/>
        <w:rPr>
          <w:color w:val="767171" w:themeColor="background2" w:themeShade="80"/>
        </w:rPr>
      </w:pPr>
      <w:r>
        <w:rPr>
          <w:color w:val="000000" w:themeColor="text1"/>
        </w:rPr>
        <w:t xml:space="preserve">Go to manage </w:t>
      </w:r>
      <w:proofErr w:type="spellStart"/>
      <w:r w:rsidRPr="008E2072">
        <w:rPr>
          <w:color w:val="4472C4" w:themeColor="accent1"/>
        </w:rPr>
        <w:t>jenkins</w:t>
      </w:r>
      <w:proofErr w:type="spellEnd"/>
      <w:r w:rsidRPr="008E2072">
        <w:rPr>
          <w:color w:val="4472C4" w:themeColor="accent1"/>
        </w:rPr>
        <w:t xml:space="preserve"> </w:t>
      </w:r>
      <w:r w:rsidRPr="008E2072">
        <w:rPr>
          <w:color w:val="4472C4" w:themeColor="accent1"/>
        </w:rPr>
        <w:sym w:font="Wingdings" w:char="F0E0"/>
      </w:r>
      <w:r w:rsidRPr="008E2072">
        <w:rPr>
          <w:color w:val="4472C4" w:themeColor="accent1"/>
        </w:rPr>
        <w:t xml:space="preserve">Configure Global Security </w:t>
      </w:r>
      <w:r>
        <w:rPr>
          <w:color w:val="000000" w:themeColor="text1"/>
        </w:rPr>
        <w:t xml:space="preserve">and </w:t>
      </w:r>
      <w:r w:rsidRPr="008E2072">
        <w:rPr>
          <w:color w:val="4472C4" w:themeColor="accent1"/>
        </w:rPr>
        <w:t xml:space="preserve">enable security </w:t>
      </w:r>
      <w:r>
        <w:rPr>
          <w:color w:val="000000" w:themeColor="text1"/>
        </w:rPr>
        <w:t>checkbox enable</w:t>
      </w:r>
      <w:r w:rsidR="009B4225">
        <w:rPr>
          <w:color w:val="000000" w:themeColor="text1"/>
        </w:rPr>
        <w:t>.</w:t>
      </w:r>
    </w:p>
    <w:p w:rsidR="009B4225" w:rsidRPr="009B4225" w:rsidRDefault="009B4225" w:rsidP="00BC4B68">
      <w:pPr>
        <w:pStyle w:val="ListParagraph"/>
        <w:numPr>
          <w:ilvl w:val="0"/>
          <w:numId w:val="6"/>
        </w:numPr>
        <w:ind w:left="1080"/>
        <w:rPr>
          <w:color w:val="767171" w:themeColor="background2" w:themeShade="80"/>
        </w:rPr>
      </w:pPr>
      <w:r>
        <w:rPr>
          <w:color w:val="000000" w:themeColor="text1"/>
        </w:rPr>
        <w:t xml:space="preserve">Now you will able to see the option </w:t>
      </w:r>
      <w:r w:rsidRPr="009B4225">
        <w:rPr>
          <w:color w:val="4472C4" w:themeColor="accent1"/>
        </w:rPr>
        <w:t xml:space="preserve">manage user </w:t>
      </w:r>
      <w:r w:rsidRPr="009B4225">
        <w:rPr>
          <w:color w:val="000000" w:themeColor="text1"/>
        </w:rPr>
        <w:t>under manage Jenkins</w:t>
      </w:r>
      <w:r w:rsidR="00B25D92">
        <w:rPr>
          <w:color w:val="000000" w:themeColor="text1"/>
        </w:rPr>
        <w:t>.</w:t>
      </w:r>
    </w:p>
    <w:p w:rsidR="009B4225" w:rsidRPr="00B25D92" w:rsidRDefault="00B25D92" w:rsidP="00BC4B68">
      <w:pPr>
        <w:pStyle w:val="ListParagraph"/>
        <w:numPr>
          <w:ilvl w:val="0"/>
          <w:numId w:val="6"/>
        </w:numPr>
        <w:ind w:left="1080"/>
        <w:rPr>
          <w:color w:val="767171" w:themeColor="background2" w:themeShade="80"/>
        </w:rPr>
      </w:pPr>
      <w:r>
        <w:rPr>
          <w:color w:val="000000" w:themeColor="text1"/>
        </w:rPr>
        <w:t xml:space="preserve">Click on settings icon of </w:t>
      </w:r>
      <w:proofErr w:type="gramStart"/>
      <w:r>
        <w:rPr>
          <w:color w:val="000000" w:themeColor="text1"/>
        </w:rPr>
        <w:t>particular user</w:t>
      </w:r>
      <w:proofErr w:type="gramEnd"/>
      <w:r>
        <w:rPr>
          <w:color w:val="000000" w:themeColor="text1"/>
        </w:rPr>
        <w:t xml:space="preserve"> and you can set new password for the user.</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Save and apply.</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Now login with username</w:t>
      </w:r>
    </w:p>
    <w:p w:rsidR="00CD3657" w:rsidRPr="00EE264E" w:rsidRDefault="00CD3657" w:rsidP="00BC4B68"/>
    <w:p w:rsidR="006608EC" w:rsidRDefault="006608EC" w:rsidP="00BC4B68">
      <w:pPr>
        <w:pStyle w:val="ListParagraph"/>
        <w:numPr>
          <w:ilvl w:val="1"/>
          <w:numId w:val="1"/>
        </w:numPr>
        <w:ind w:left="720"/>
        <w:rPr>
          <w:b/>
        </w:rPr>
      </w:pPr>
      <w:r w:rsidRPr="00890221">
        <w:rPr>
          <w:b/>
        </w:rPr>
        <w:t>Database used in Jenkins</w:t>
      </w:r>
    </w:p>
    <w:p w:rsidR="00F64E10" w:rsidRDefault="00AA5133" w:rsidP="00BC4B6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You need to </w:t>
      </w:r>
      <w:r>
        <w:rPr>
          <w:rStyle w:val="Emphasis"/>
          <w:rFonts w:ascii="Arial" w:hAnsi="Arial" w:cs="Arial"/>
          <w:color w:val="242729"/>
          <w:sz w:val="23"/>
          <w:szCs w:val="23"/>
          <w:bdr w:val="none" w:sz="0" w:space="0" w:color="auto" w:frame="1"/>
          <w:shd w:val="clear" w:color="auto" w:fill="FFFFFF"/>
        </w:rPr>
        <w:t>Enable security</w:t>
      </w:r>
      <w:r>
        <w:rPr>
          <w:rFonts w:ascii="Arial" w:hAnsi="Arial" w:cs="Arial"/>
          <w:color w:val="242729"/>
          <w:sz w:val="23"/>
          <w:szCs w:val="23"/>
          <w:shd w:val="clear" w:color="auto" w:fill="FFFFFF"/>
        </w:rPr>
        <w:t> and set the security realm on the </w:t>
      </w:r>
      <w:r>
        <w:rPr>
          <w:rStyle w:val="Emphasis"/>
          <w:rFonts w:ascii="Arial" w:hAnsi="Arial" w:cs="Arial"/>
          <w:color w:val="242729"/>
          <w:sz w:val="23"/>
          <w:szCs w:val="23"/>
          <w:bdr w:val="none" w:sz="0" w:space="0" w:color="auto" w:frame="1"/>
          <w:shd w:val="clear" w:color="auto" w:fill="FFFFFF"/>
        </w:rPr>
        <w:t>Configure Global Security</w:t>
      </w:r>
      <w:r>
        <w:rPr>
          <w:rFonts w:ascii="Arial" w:hAnsi="Arial" w:cs="Arial"/>
          <w:color w:val="242729"/>
          <w:sz w:val="23"/>
          <w:szCs w:val="23"/>
          <w:shd w:val="clear" w:color="auto" w:fill="FFFFFF"/>
        </w:rPr>
        <w:t> page (see: </w:t>
      </w:r>
      <w:hyperlink r:id="rId14" w:history="1">
        <w:r>
          <w:rPr>
            <w:rStyle w:val="Hyperlink"/>
            <w:rFonts w:ascii="Arial" w:hAnsi="Arial" w:cs="Arial"/>
            <w:color w:val="005999"/>
            <w:sz w:val="23"/>
            <w:szCs w:val="23"/>
            <w:bdr w:val="none" w:sz="0" w:space="0" w:color="auto" w:frame="1"/>
            <w:shd w:val="clear" w:color="auto" w:fill="FFFFFF"/>
          </w:rPr>
          <w:t>Standard Security Setup</w:t>
        </w:r>
      </w:hyperlink>
      <w:r>
        <w:rPr>
          <w:rFonts w:ascii="Arial" w:hAnsi="Arial" w:cs="Arial"/>
          <w:color w:val="242729"/>
          <w:sz w:val="23"/>
          <w:szCs w:val="23"/>
          <w:shd w:val="clear" w:color="auto" w:fill="FFFFFF"/>
        </w:rPr>
        <w:t>) and choose the appropriate Authorization method (</w:t>
      </w:r>
      <w:r>
        <w:rPr>
          <w:rStyle w:val="Emphasis"/>
          <w:rFonts w:ascii="Arial" w:hAnsi="Arial" w:cs="Arial"/>
          <w:color w:val="242729"/>
          <w:sz w:val="23"/>
          <w:szCs w:val="23"/>
          <w:bdr w:val="none" w:sz="0" w:space="0" w:color="auto" w:frame="1"/>
          <w:shd w:val="clear" w:color="auto" w:fill="FFFFFF"/>
        </w:rPr>
        <w:t>Security Realm</w:t>
      </w:r>
      <w:r>
        <w:rPr>
          <w:rFonts w:ascii="Arial" w:hAnsi="Arial" w:cs="Arial"/>
          <w:color w:val="242729"/>
          <w:sz w:val="23"/>
          <w:szCs w:val="23"/>
          <w:shd w:val="clear" w:color="auto" w:fill="FFFFFF"/>
        </w:rPr>
        <w:t>).</w:t>
      </w:r>
    </w:p>
    <w:p w:rsidR="00AA5133" w:rsidRPr="00F64E10" w:rsidRDefault="00AA5133" w:rsidP="00BC4B68">
      <w:pPr>
        <w:pStyle w:val="ListParagraph"/>
        <w:numPr>
          <w:ilvl w:val="0"/>
          <w:numId w:val="8"/>
        </w:numPr>
        <w:ind w:left="1440"/>
        <w:rPr>
          <w:rFonts w:ascii="Arial" w:hAnsi="Arial" w:cs="Arial"/>
          <w:color w:val="242729"/>
          <w:sz w:val="23"/>
          <w:szCs w:val="23"/>
          <w:shd w:val="clear" w:color="auto" w:fill="FFFFFF"/>
        </w:rPr>
      </w:pPr>
      <w:r w:rsidRPr="00AA5133">
        <w:t xml:space="preserve">Jenkins own </w:t>
      </w:r>
      <w:r>
        <w:t>database</w:t>
      </w:r>
      <w:r w:rsidR="007C1CFF">
        <w:t xml:space="preserve"> – </w:t>
      </w:r>
      <w:r w:rsidR="007C1CFF" w:rsidRPr="00F64E10">
        <w:rPr>
          <w:rFonts w:ascii="Helvetica" w:hAnsi="Helvetica"/>
          <w:color w:val="333333"/>
          <w:sz w:val="20"/>
          <w:szCs w:val="20"/>
          <w:shd w:val="clear" w:color="auto" w:fill="F0F0F0"/>
        </w:rPr>
        <w:t xml:space="preserve">This is suitable for smaller set up where you have no </w:t>
      </w:r>
      <w:r w:rsidR="00F64E10" w:rsidRPr="00F64E10">
        <w:rPr>
          <w:rFonts w:ascii="Helvetica" w:hAnsi="Helvetica"/>
          <w:color w:val="333333"/>
          <w:sz w:val="20"/>
          <w:szCs w:val="20"/>
          <w:shd w:val="clear" w:color="auto" w:fill="F0F0F0"/>
        </w:rPr>
        <w:t xml:space="preserve">  </w:t>
      </w:r>
      <w:r w:rsidR="007C1CFF" w:rsidRPr="00F64E10">
        <w:rPr>
          <w:rFonts w:ascii="Helvetica" w:hAnsi="Helvetica"/>
          <w:color w:val="333333"/>
          <w:sz w:val="20"/>
          <w:szCs w:val="20"/>
          <w:shd w:val="clear" w:color="auto" w:fill="F0F0F0"/>
        </w:rPr>
        <w:t>existing user database elsewhere.</w:t>
      </w:r>
    </w:p>
    <w:p w:rsidR="00AA5133" w:rsidRDefault="00AA5133" w:rsidP="00BC4B68">
      <w:pPr>
        <w:pStyle w:val="ListParagraph"/>
        <w:numPr>
          <w:ilvl w:val="0"/>
          <w:numId w:val="8"/>
        </w:numPr>
        <w:ind w:left="1440"/>
      </w:pPr>
      <w:r>
        <w:t>LDAP</w:t>
      </w:r>
      <w:r w:rsidR="00F74E44">
        <w:t xml:space="preserve"> (lightweight directory access protocol)</w:t>
      </w:r>
    </w:p>
    <w:p w:rsidR="00AA5133" w:rsidRDefault="00AA5133" w:rsidP="00BC4B68">
      <w:pPr>
        <w:pStyle w:val="ListParagraph"/>
        <w:numPr>
          <w:ilvl w:val="0"/>
          <w:numId w:val="8"/>
        </w:numPr>
        <w:ind w:left="1440"/>
      </w:pPr>
      <w:r>
        <w:lastRenderedPageBreak/>
        <w:t>Delegate to servlet container</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Authorization securities</w:t>
      </w:r>
    </w:p>
    <w:p w:rsidR="00153014" w:rsidRPr="00153014" w:rsidRDefault="00153014" w:rsidP="00B0627D">
      <w:pPr>
        <w:pStyle w:val="ListParagraph"/>
        <w:numPr>
          <w:ilvl w:val="0"/>
          <w:numId w:val="9"/>
        </w:numPr>
        <w:spacing w:after="0" w:line="240" w:lineRule="auto"/>
        <w:rPr>
          <w:color w:val="FF0000"/>
        </w:rPr>
      </w:pPr>
      <w:r w:rsidRPr="00153014">
        <w:rPr>
          <w:color w:val="FF0000"/>
        </w:rPr>
        <w:t>Anyone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No authorization is performed. Everyone gets full control of Jenkins, including anony</w:t>
      </w:r>
      <w:r>
        <w:rPr>
          <w:rFonts w:ascii="Helvetica" w:eastAsia="Times New Roman" w:hAnsi="Helvetica" w:cs="Times New Roman"/>
          <w:color w:val="333333"/>
          <w:sz w:val="20"/>
          <w:szCs w:val="20"/>
          <w:shd w:val="clear" w:color="auto" w:fill="FFFFFF" w:themeFill="background1"/>
        </w:rPr>
        <w:t xml:space="preserve">mous users who haven't signed on. </w:t>
      </w:r>
    </w:p>
    <w:p w:rsidR="00153014" w:rsidRPr="00153014"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t>This is useful in situations where you run Jenkins in a trusted environment (such as a company intranet) and just want to use authentication for personalization support. In this way, if someone needs to make a quick change to Jenkins, they won't be forced to log in.</w:t>
      </w:r>
    </w:p>
    <w:p w:rsidR="00153014" w:rsidRDefault="00153014" w:rsidP="00B0627D">
      <w:pPr>
        <w:pStyle w:val="ListParagraph"/>
        <w:spacing w:after="0" w:line="240" w:lineRule="auto"/>
        <w:ind w:left="1440"/>
      </w:pPr>
    </w:p>
    <w:p w:rsidR="00153014" w:rsidRDefault="00153014" w:rsidP="00B0627D">
      <w:pPr>
        <w:pStyle w:val="ListParagraph"/>
        <w:numPr>
          <w:ilvl w:val="0"/>
          <w:numId w:val="9"/>
        </w:numPr>
        <w:spacing w:after="0" w:line="240" w:lineRule="auto"/>
        <w:rPr>
          <w:color w:val="FF0000"/>
        </w:rPr>
      </w:pPr>
      <w:r w:rsidRPr="00153014">
        <w:rPr>
          <w:color w:val="FF0000"/>
        </w:rPr>
        <w:t>Legacy mode</w:t>
      </w:r>
    </w:p>
    <w:p w:rsidR="00153014" w:rsidRDefault="00153014" w:rsidP="00B0627D">
      <w:pPr>
        <w:pStyle w:val="ListParagraph"/>
        <w:shd w:val="clear" w:color="auto" w:fill="FFFFFF" w:themeFill="background1"/>
        <w:spacing w:after="0" w:line="240" w:lineRule="auto"/>
        <w:ind w:left="1440"/>
        <w:rPr>
          <w:rFonts w:ascii="Helvetica" w:hAnsi="Helvetica"/>
          <w:color w:val="333333"/>
          <w:sz w:val="20"/>
          <w:szCs w:val="20"/>
          <w:shd w:val="clear" w:color="auto" w:fill="FFFFFF" w:themeFill="background1"/>
        </w:rPr>
      </w:pPr>
      <w:r w:rsidRPr="00153014">
        <w:rPr>
          <w:rFonts w:ascii="Helvetica" w:hAnsi="Helvetica"/>
          <w:color w:val="333333"/>
          <w:sz w:val="20"/>
          <w:szCs w:val="20"/>
          <w:shd w:val="clear" w:color="auto" w:fill="FFFFFF" w:themeFill="background1"/>
        </w:rPr>
        <w:t xml:space="preserve">Namely, if you have the "admin" role, you'll be granted full control over the system, and otherwise (including anonymous users) </w:t>
      </w:r>
      <w:r>
        <w:rPr>
          <w:rFonts w:ascii="Helvetica" w:hAnsi="Helvetica"/>
          <w:color w:val="333333"/>
          <w:sz w:val="20"/>
          <w:szCs w:val="20"/>
          <w:shd w:val="clear" w:color="auto" w:fill="FFFFFF" w:themeFill="background1"/>
        </w:rPr>
        <w:t>you'll only have the read access.</w:t>
      </w:r>
    </w:p>
    <w:p w:rsidR="00153014" w:rsidRPr="00153014" w:rsidRDefault="00153014" w:rsidP="00B0627D">
      <w:pPr>
        <w:pStyle w:val="ListParagraph"/>
        <w:shd w:val="clear" w:color="auto" w:fill="FFFFFF" w:themeFill="background1"/>
        <w:spacing w:after="0" w:line="240" w:lineRule="auto"/>
        <w:ind w:left="1440"/>
        <w:rPr>
          <w:color w:val="FF0000"/>
        </w:rPr>
      </w:pPr>
    </w:p>
    <w:p w:rsidR="00AA5133" w:rsidRDefault="00AA5133" w:rsidP="00B0627D">
      <w:pPr>
        <w:pStyle w:val="ListParagraph"/>
        <w:numPr>
          <w:ilvl w:val="0"/>
          <w:numId w:val="9"/>
        </w:numPr>
        <w:spacing w:after="0" w:line="240" w:lineRule="auto"/>
        <w:rPr>
          <w:color w:val="FF0000"/>
        </w:rPr>
      </w:pPr>
      <w:r w:rsidRPr="00153014">
        <w:rPr>
          <w:color w:val="FF0000"/>
        </w:rPr>
        <w:t>Logged in-user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In this mode, every logged-in user gets full control of Jenkins. The only user who won't have full control is anonymous</w:t>
      </w:r>
      <w:r>
        <w:rPr>
          <w:rFonts w:ascii="Helvetica" w:eastAsia="Times New Roman" w:hAnsi="Helvetica" w:cs="Times New Roman"/>
          <w:color w:val="333333"/>
          <w:sz w:val="20"/>
          <w:szCs w:val="20"/>
          <w:shd w:val="clear" w:color="auto" w:fill="FFFFFF" w:themeFill="background1"/>
        </w:rPr>
        <w:t xml:space="preserve"> user, who only gets read access.</w:t>
      </w:r>
    </w:p>
    <w:p w:rsidR="00153014" w:rsidRPr="00B0627D"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t>This mode is useful to force users to log in before taking actions, so that you can keep record of who has done what. This setting can be also used in public-facing Jenkins, where you only allow trusted users to have user accounts.</w:t>
      </w:r>
    </w:p>
    <w:p w:rsidR="00153014" w:rsidRPr="00153014" w:rsidRDefault="00153014" w:rsidP="00B0627D">
      <w:pPr>
        <w:pStyle w:val="ListParagraph"/>
        <w:spacing w:after="0" w:line="240" w:lineRule="auto"/>
        <w:ind w:left="1440"/>
        <w:rPr>
          <w:color w:val="FF0000"/>
        </w:rPr>
      </w:pPr>
    </w:p>
    <w:p w:rsidR="00AA5133" w:rsidRDefault="00AA5133" w:rsidP="00B0627D">
      <w:pPr>
        <w:pStyle w:val="ListParagraph"/>
        <w:numPr>
          <w:ilvl w:val="0"/>
          <w:numId w:val="9"/>
        </w:numPr>
        <w:spacing w:after="0" w:line="240" w:lineRule="auto"/>
        <w:rPr>
          <w:color w:val="FF0000"/>
        </w:rPr>
      </w:pPr>
      <w:r w:rsidRPr="00153014">
        <w:rPr>
          <w:color w:val="FF0000"/>
        </w:rPr>
        <w:t>Matrix based security</w:t>
      </w:r>
      <w:r w:rsidR="00BC4B68">
        <w:rPr>
          <w:color w:val="FF0000"/>
        </w:rPr>
        <w:t xml:space="preserve"> -- </w:t>
      </w:r>
      <w:r w:rsidR="00BC4B68">
        <w:rPr>
          <w:rFonts w:ascii="Helvetica" w:hAnsi="Helvetica"/>
          <w:color w:val="666666"/>
          <w:sz w:val="20"/>
          <w:szCs w:val="20"/>
          <w:shd w:val="clear" w:color="auto" w:fill="F0F0F0"/>
        </w:rPr>
        <w:t> </w:t>
      </w:r>
      <w:hyperlink r:id="rId15" w:history="1">
        <w:r w:rsidR="00BC4B68">
          <w:rPr>
            <w:rStyle w:val="Hyperlink"/>
            <w:rFonts w:ascii="Helvetica" w:hAnsi="Helvetica"/>
            <w:color w:val="5C3566"/>
            <w:sz w:val="20"/>
            <w:szCs w:val="20"/>
            <w:shd w:val="clear" w:color="auto" w:fill="F0F0F0"/>
          </w:rPr>
          <w:t>Matrix Authorization Strategy Plugin</w:t>
        </w:r>
      </w:hyperlink>
    </w:p>
    <w:p w:rsidR="005E18BE" w:rsidRPr="005E18BE" w:rsidRDefault="005E18BE"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5E18BE">
        <w:rPr>
          <w:rFonts w:ascii="Helvetica" w:eastAsia="Times New Roman" w:hAnsi="Helvetica" w:cs="Times New Roman"/>
          <w:color w:val="333333"/>
          <w:sz w:val="20"/>
          <w:szCs w:val="20"/>
          <w:shd w:val="clear" w:color="auto" w:fill="FFFFFF" w:themeFill="background1"/>
        </w:rPr>
        <w:t>In this scheme, you can configure who can do what by using a big table.</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column represents a permission. Hover the mouse over the permission names to get more information about what they represent.</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row represents a user or a group (often called 'role', depending on the security realm.) This includes a special user 'anonymous', which represents unauthenticated users, as well as 'authenticated', which represents all authenticated users (IOW, everyone except anonymous users.) Use the text box below the table to add new users/groups/roles to the table, and click the </w:t>
      </w:r>
      <w:r w:rsidRPr="005E18BE">
        <w:rPr>
          <w:rFonts w:ascii="Courier New" w:eastAsia="Times New Roman" w:hAnsi="Courier New" w:cs="Courier New"/>
          <w:color w:val="333333"/>
          <w:sz w:val="20"/>
          <w:szCs w:val="20"/>
        </w:rPr>
        <w:t>[x]</w:t>
      </w:r>
      <w:r w:rsidRPr="005E18BE">
        <w:rPr>
          <w:rFonts w:ascii="Helvetica" w:eastAsia="Times New Roman" w:hAnsi="Helvetica" w:cs="Times New Roman"/>
          <w:color w:val="333333"/>
          <w:sz w:val="20"/>
          <w:szCs w:val="20"/>
        </w:rPr>
        <w:t> icon to remove it from the table.</w:t>
      </w:r>
    </w:p>
    <w:p w:rsidR="00153014"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 xml:space="preserve">Permissions are additive. That is, if </w:t>
      </w:r>
      <w:proofErr w:type="gramStart"/>
      <w:r w:rsidRPr="005E18BE">
        <w:rPr>
          <w:rFonts w:ascii="Helvetica" w:eastAsia="Times New Roman" w:hAnsi="Helvetica" w:cs="Times New Roman"/>
          <w:color w:val="333333"/>
          <w:sz w:val="20"/>
          <w:szCs w:val="20"/>
        </w:rPr>
        <w:t>an</w:t>
      </w:r>
      <w:proofErr w:type="gramEnd"/>
      <w:r w:rsidRPr="005E18BE">
        <w:rPr>
          <w:rFonts w:ascii="Helvetica" w:eastAsia="Times New Roman" w:hAnsi="Helvetica" w:cs="Times New Roman"/>
          <w:color w:val="333333"/>
          <w:sz w:val="20"/>
          <w:szCs w:val="20"/>
        </w:rPr>
        <w:t xml:space="preserve"> user X is in group A, B, and C, then the permissions that this user actually has are the union of all permissions given to X, A, B, C, and anonymous.</w:t>
      </w:r>
    </w:p>
    <w:p w:rsidR="00AD0830" w:rsidRDefault="00AD0830" w:rsidP="00B0627D">
      <w:pPr>
        <w:pStyle w:val="ListParagraph"/>
        <w:numPr>
          <w:ilvl w:val="0"/>
          <w:numId w:val="9"/>
        </w:numPr>
        <w:spacing w:after="0" w:line="240" w:lineRule="auto"/>
        <w:rPr>
          <w:color w:val="FF0000"/>
        </w:rPr>
      </w:pPr>
      <w:r w:rsidRPr="00153014">
        <w:rPr>
          <w:color w:val="FF0000"/>
        </w:rPr>
        <w:t>Project based matrix authorization strategy</w:t>
      </w:r>
      <w:r w:rsidR="00BC4B68">
        <w:rPr>
          <w:color w:val="FF0000"/>
        </w:rPr>
        <w:t xml:space="preserve"> -- </w:t>
      </w:r>
      <w:r w:rsidR="00BC4B68">
        <w:rPr>
          <w:rFonts w:ascii="Helvetica" w:hAnsi="Helvetica"/>
          <w:color w:val="666666"/>
          <w:sz w:val="20"/>
          <w:szCs w:val="20"/>
          <w:shd w:val="clear" w:color="auto" w:fill="F0F0F0"/>
        </w:rPr>
        <w:t> </w:t>
      </w:r>
      <w:hyperlink r:id="rId16" w:history="1">
        <w:r w:rsidR="00BC4B68">
          <w:rPr>
            <w:rStyle w:val="Hyperlink"/>
            <w:rFonts w:ascii="Helvetica" w:hAnsi="Helvetica"/>
            <w:color w:val="5C3566"/>
            <w:sz w:val="20"/>
            <w:szCs w:val="20"/>
            <w:shd w:val="clear" w:color="auto" w:fill="F0F0F0"/>
          </w:rPr>
          <w:t>Matrix Authorization Strategy Plugin</w:t>
        </w:r>
      </w:hyperlink>
    </w:p>
    <w:p w:rsidR="004A3D91" w:rsidRPr="004A3D91" w:rsidRDefault="004A3D91"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4A3D91">
        <w:rPr>
          <w:rFonts w:ascii="Helvetica" w:eastAsia="Times New Roman" w:hAnsi="Helvetica" w:cs="Times New Roman"/>
          <w:color w:val="333333"/>
          <w:sz w:val="20"/>
          <w:szCs w:val="20"/>
          <w:shd w:val="clear" w:color="auto" w:fill="FFFFFF" w:themeFill="background1"/>
        </w:rPr>
        <w:t xml:space="preserve">This mode is an extension to "Matrix-based security" that allows additional ACL matrix to be defined for each project separately (which is done </w:t>
      </w:r>
      <w:r>
        <w:rPr>
          <w:rFonts w:ascii="Helvetica" w:eastAsia="Times New Roman" w:hAnsi="Helvetica" w:cs="Times New Roman"/>
          <w:color w:val="333333"/>
          <w:sz w:val="20"/>
          <w:szCs w:val="20"/>
          <w:shd w:val="clear" w:color="auto" w:fill="FFFFFF" w:themeFill="background1"/>
        </w:rPr>
        <w:t>on the job configuration screen)</w:t>
      </w:r>
    </w:p>
    <w:p w:rsidR="004A3D91" w:rsidRP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This allows you to say things like "Joe can access project A, B, and C but he can't see D." See the help of "Matrix-based security" for the concept of matrix-based security in general.</w:t>
      </w:r>
    </w:p>
    <w:p w:rsid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ACLs are additive, so the access rights granted below will be effective for all the projects</w:t>
      </w:r>
    </w:p>
    <w:p w:rsidR="00EC1BA5" w:rsidRPr="00EC1BA5" w:rsidRDefault="00EC1BA5" w:rsidP="00EC1BA5">
      <w:pPr>
        <w:pStyle w:val="ListParagraph"/>
        <w:numPr>
          <w:ilvl w:val="0"/>
          <w:numId w:val="9"/>
        </w:numPr>
        <w:shd w:val="clear" w:color="auto" w:fill="FFFFFF" w:themeFill="background1"/>
        <w:spacing w:before="100" w:beforeAutospacing="1" w:after="0" w:line="240" w:lineRule="auto"/>
        <w:rPr>
          <w:rFonts w:ascii="Helvetica" w:eastAsia="Times New Roman" w:hAnsi="Helvetica" w:cs="Times New Roman"/>
          <w:color w:val="FF0000"/>
          <w:sz w:val="20"/>
          <w:szCs w:val="20"/>
        </w:rPr>
      </w:pPr>
      <w:r w:rsidRPr="00EC1BA5">
        <w:rPr>
          <w:rFonts w:ascii="Helvetica" w:eastAsia="Times New Roman" w:hAnsi="Helvetica" w:cs="Times New Roman"/>
          <w:color w:val="FF0000"/>
          <w:sz w:val="20"/>
          <w:szCs w:val="20"/>
        </w:rPr>
        <w:t>Role</w:t>
      </w:r>
      <w:r>
        <w:rPr>
          <w:rFonts w:ascii="Helvetica" w:eastAsia="Times New Roman" w:hAnsi="Helvetica" w:cs="Times New Roman"/>
          <w:color w:val="FF0000"/>
          <w:sz w:val="20"/>
          <w:szCs w:val="20"/>
        </w:rPr>
        <w:t xml:space="preserve"> based strategy - </w:t>
      </w:r>
      <w:r>
        <w:rPr>
          <w:rFonts w:ascii="Helvetica" w:hAnsi="Helvetica" w:cs="Helvetica"/>
          <w:color w:val="333333"/>
          <w:sz w:val="20"/>
          <w:szCs w:val="20"/>
          <w:shd w:val="clear" w:color="auto" w:fill="F0F0F0"/>
        </w:rPr>
        <w:t>Enables defining authorizations using a role-based strategy. Once the strategy is enabled, it can be configured via a separate page in the </w:t>
      </w:r>
      <w:r>
        <w:rPr>
          <w:rStyle w:val="HTMLTypewriter"/>
          <w:rFonts w:eastAsiaTheme="minorHAnsi"/>
          <w:color w:val="333333"/>
          <w:shd w:val="clear" w:color="auto" w:fill="F0F0F0"/>
        </w:rPr>
        <w:t>Manage Jenkins</w:t>
      </w:r>
      <w:r>
        <w:rPr>
          <w:rFonts w:ascii="Helvetica" w:hAnsi="Helvetica" w:cs="Helvetica"/>
          <w:color w:val="333333"/>
          <w:sz w:val="20"/>
          <w:szCs w:val="20"/>
          <w:shd w:val="clear" w:color="auto" w:fill="F0F0F0"/>
        </w:rPr>
        <w:t> window.</w:t>
      </w:r>
    </w:p>
    <w:p w:rsidR="005D09B4" w:rsidRDefault="005D09B4" w:rsidP="005D09B4">
      <w:pPr>
        <w:shd w:val="clear" w:color="auto" w:fill="FFFFFF" w:themeFill="background1"/>
        <w:spacing w:before="100" w:beforeAutospacing="1" w:after="0" w:line="240" w:lineRule="auto"/>
        <w:rPr>
          <w:rFonts w:ascii="Helvetica" w:eastAsia="Times New Roman" w:hAnsi="Helvetica" w:cs="Times New Roman"/>
          <w:color w:val="333333"/>
          <w:sz w:val="20"/>
          <w:szCs w:val="20"/>
        </w:rPr>
      </w:pPr>
    </w:p>
    <w:p w:rsidR="00797F49" w:rsidRDefault="00797F49" w:rsidP="005D09B4">
      <w:pPr>
        <w:shd w:val="clear" w:color="auto" w:fill="FFFFFF" w:themeFill="background1"/>
        <w:spacing w:before="100" w:beforeAutospacing="1" w:after="0" w:line="240" w:lineRule="auto"/>
        <w:rPr>
          <w:rFonts w:ascii="Arial" w:hAnsi="Arial" w:cs="Arial"/>
          <w:b/>
          <w:color w:val="111111"/>
          <w:sz w:val="21"/>
          <w:szCs w:val="21"/>
          <w:shd w:val="clear" w:color="auto" w:fill="FFFFFF"/>
        </w:rPr>
      </w:pPr>
    </w:p>
    <w:p w:rsidR="00B32893" w:rsidRPr="0029339C" w:rsidRDefault="005D09B4" w:rsidP="005D09B4">
      <w:pPr>
        <w:shd w:val="clear" w:color="auto" w:fill="FFFFFF" w:themeFill="background1"/>
        <w:spacing w:before="100" w:beforeAutospacing="1" w:after="0" w:line="240" w:lineRule="auto"/>
        <w:rPr>
          <w:rFonts w:ascii="Arial" w:hAnsi="Arial" w:cs="Arial"/>
          <w:b/>
          <w:color w:val="111111"/>
          <w:sz w:val="21"/>
          <w:szCs w:val="21"/>
          <w:shd w:val="clear" w:color="auto" w:fill="FFFFFF"/>
        </w:rPr>
      </w:pPr>
      <w:r w:rsidRPr="0029339C">
        <w:rPr>
          <w:rFonts w:ascii="Arial" w:hAnsi="Arial" w:cs="Arial"/>
          <w:b/>
          <w:color w:val="111111"/>
          <w:sz w:val="21"/>
          <w:szCs w:val="21"/>
          <w:shd w:val="clear" w:color="auto" w:fill="FFFFFF"/>
        </w:rPr>
        <w:t xml:space="preserve">Jenkins authentication and authorization </w:t>
      </w:r>
    </w:p>
    <w:p w:rsidR="00B32893"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Create new users </w:t>
      </w:r>
    </w:p>
    <w:p w:rsidR="00B32893"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Configure users </w:t>
      </w:r>
      <w:r w:rsidR="0041126D">
        <w:rPr>
          <w:rFonts w:ascii="Arial" w:hAnsi="Arial" w:cs="Arial"/>
          <w:color w:val="111111"/>
          <w:sz w:val="21"/>
          <w:szCs w:val="21"/>
          <w:shd w:val="clear" w:color="auto" w:fill="FFFFFF"/>
        </w:rPr>
        <w:t>– after login as user1 you can see top town arrow near logged in user click on that and click on configure</w:t>
      </w:r>
    </w:p>
    <w:p w:rsidR="0029339C" w:rsidRPr="0029339C"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Cr</w:t>
      </w:r>
      <w:r w:rsidR="0029339C">
        <w:rPr>
          <w:rFonts w:ascii="Arial" w:hAnsi="Arial" w:cs="Arial"/>
          <w:color w:val="111111"/>
          <w:sz w:val="21"/>
          <w:szCs w:val="21"/>
          <w:shd w:val="clear" w:color="auto" w:fill="FFFFFF"/>
        </w:rPr>
        <w:t>eate and manage user roles</w:t>
      </w:r>
      <w:r w:rsidR="00455E55">
        <w:rPr>
          <w:rFonts w:ascii="Arial" w:hAnsi="Arial" w:cs="Arial"/>
          <w:color w:val="111111"/>
          <w:sz w:val="21"/>
          <w:szCs w:val="21"/>
          <w:shd w:val="clear" w:color="auto" w:fill="FFFFFF"/>
        </w:rPr>
        <w:t xml:space="preserve"> will visible once download plugin</w:t>
      </w:r>
    </w:p>
    <w:p w:rsidR="00B32893" w:rsidRPr="007E71EC" w:rsidRDefault="0029339C" w:rsidP="0029339C">
      <w:pPr>
        <w:pStyle w:val="ListParagraph"/>
        <w:shd w:val="clear" w:color="auto" w:fill="FFFFFF" w:themeFill="background1"/>
        <w:spacing w:before="100" w:beforeAutospacing="1" w:after="0" w:line="240" w:lineRule="auto"/>
        <w:ind w:firstLine="720"/>
        <w:rPr>
          <w:rFonts w:ascii="Arial" w:hAnsi="Arial" w:cs="Arial"/>
          <w:color w:val="CC0066"/>
          <w:sz w:val="21"/>
          <w:szCs w:val="21"/>
          <w:shd w:val="clear" w:color="auto" w:fill="FFFFFF"/>
        </w:rPr>
      </w:pPr>
      <w:r w:rsidRPr="007E71EC">
        <w:rPr>
          <w:rFonts w:ascii="Arial" w:hAnsi="Arial" w:cs="Arial"/>
          <w:color w:val="CC0066"/>
          <w:sz w:val="21"/>
          <w:szCs w:val="21"/>
          <w:shd w:val="clear" w:color="auto" w:fill="FFFFFF"/>
        </w:rPr>
        <w:t xml:space="preserve"> Role</w:t>
      </w:r>
      <w:r w:rsidR="005D09B4" w:rsidRPr="007E71EC">
        <w:rPr>
          <w:rFonts w:ascii="Arial" w:hAnsi="Arial" w:cs="Arial"/>
          <w:color w:val="CC0066"/>
          <w:sz w:val="21"/>
          <w:szCs w:val="21"/>
          <w:shd w:val="clear" w:color="auto" w:fill="FFFFFF"/>
        </w:rPr>
        <w:t xml:space="preserve"> </w:t>
      </w:r>
      <w:r w:rsidR="00BE75E5">
        <w:rPr>
          <w:rFonts w:ascii="Arial" w:hAnsi="Arial" w:cs="Arial"/>
          <w:color w:val="CC0066"/>
          <w:sz w:val="21"/>
          <w:szCs w:val="21"/>
          <w:shd w:val="clear" w:color="auto" w:fill="FFFFFF"/>
        </w:rPr>
        <w:t xml:space="preserve">based authorization </w:t>
      </w:r>
      <w:r w:rsidR="005D09B4" w:rsidRPr="007E71EC">
        <w:rPr>
          <w:rFonts w:ascii="Arial" w:hAnsi="Arial" w:cs="Arial"/>
          <w:color w:val="CC0066"/>
          <w:sz w:val="21"/>
          <w:szCs w:val="21"/>
          <w:shd w:val="clear" w:color="auto" w:fill="FFFFFF"/>
        </w:rPr>
        <w:t xml:space="preserve">Strategy Plugin - download - restart </w:t>
      </w:r>
      <w:r w:rsidRPr="007E71EC">
        <w:rPr>
          <w:rFonts w:ascii="Arial" w:hAnsi="Arial" w:cs="Arial"/>
          <w:color w:val="CC0066"/>
          <w:sz w:val="21"/>
          <w:szCs w:val="21"/>
          <w:shd w:val="clear" w:color="auto" w:fill="FFFFFF"/>
        </w:rPr>
        <w:t>Jenkins</w:t>
      </w:r>
      <w:r w:rsidR="005D09B4" w:rsidRPr="007E71EC">
        <w:rPr>
          <w:rFonts w:ascii="Arial" w:hAnsi="Arial" w:cs="Arial"/>
          <w:color w:val="CC0066"/>
          <w:sz w:val="21"/>
          <w:szCs w:val="21"/>
          <w:shd w:val="clear" w:color="auto" w:fill="FFFFFF"/>
        </w:rPr>
        <w:t xml:space="preserve"> </w:t>
      </w:r>
      <w:r w:rsidRPr="007E71EC">
        <w:rPr>
          <w:rFonts w:ascii="Arial" w:hAnsi="Arial" w:cs="Arial"/>
          <w:color w:val="CC0066"/>
          <w:sz w:val="21"/>
          <w:szCs w:val="21"/>
          <w:shd w:val="clear" w:color="auto" w:fill="FFFFFF"/>
        </w:rPr>
        <w:t>is must</w:t>
      </w:r>
    </w:p>
    <w:p w:rsidR="0029339C" w:rsidRPr="00B32893" w:rsidRDefault="0029339C" w:rsidP="0029339C">
      <w:pPr>
        <w:pStyle w:val="ListParagraph"/>
        <w:shd w:val="clear" w:color="auto" w:fill="FFFFFF" w:themeFill="background1"/>
        <w:spacing w:before="100" w:beforeAutospacing="1" w:after="0" w:line="240" w:lineRule="auto"/>
        <w:ind w:firstLine="720"/>
        <w:rPr>
          <w:rFonts w:ascii="Helvetica" w:eastAsia="Times New Roman" w:hAnsi="Helvetica" w:cs="Times New Roman"/>
          <w:color w:val="333333"/>
          <w:sz w:val="20"/>
          <w:szCs w:val="20"/>
        </w:rPr>
      </w:pPr>
    </w:p>
    <w:p w:rsidR="00B32893" w:rsidRPr="003C133E" w:rsidRDefault="0029339C"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Login as admin - </w:t>
      </w:r>
      <w:r w:rsidR="005D09B4" w:rsidRPr="007E71EC">
        <w:rPr>
          <w:rFonts w:ascii="Arial" w:hAnsi="Arial" w:cs="Arial"/>
          <w:color w:val="CC0066"/>
          <w:sz w:val="21"/>
          <w:szCs w:val="21"/>
          <w:shd w:val="clear" w:color="auto" w:fill="FFFFFF"/>
        </w:rPr>
        <w:t>Manage Jenkins - Configure Global Security</w:t>
      </w:r>
      <w:r w:rsidRPr="007E71EC">
        <w:rPr>
          <w:rFonts w:ascii="Arial" w:hAnsi="Arial" w:cs="Arial"/>
          <w:color w:val="CC0066"/>
          <w:sz w:val="21"/>
          <w:szCs w:val="21"/>
          <w:shd w:val="clear" w:color="auto" w:fill="FFFFFF"/>
        </w:rPr>
        <w:t xml:space="preserve"> – check enable security then go </w:t>
      </w:r>
      <w:proofErr w:type="gramStart"/>
      <w:r w:rsidRPr="007E71EC">
        <w:rPr>
          <w:rFonts w:ascii="Arial" w:hAnsi="Arial" w:cs="Arial"/>
          <w:color w:val="CC0066"/>
          <w:sz w:val="21"/>
          <w:szCs w:val="21"/>
          <w:shd w:val="clear" w:color="auto" w:fill="FFFFFF"/>
        </w:rPr>
        <w:t>to  Authoriz</w:t>
      </w:r>
      <w:r w:rsidR="005D09B4" w:rsidRPr="007E71EC">
        <w:rPr>
          <w:rFonts w:ascii="Arial" w:hAnsi="Arial" w:cs="Arial"/>
          <w:color w:val="CC0066"/>
          <w:sz w:val="21"/>
          <w:szCs w:val="21"/>
          <w:shd w:val="clear" w:color="auto" w:fill="FFFFFF"/>
        </w:rPr>
        <w:t>ation</w:t>
      </w:r>
      <w:proofErr w:type="gramEnd"/>
      <w:r w:rsidR="005D09B4" w:rsidRPr="007E71EC">
        <w:rPr>
          <w:rFonts w:ascii="Arial" w:hAnsi="Arial" w:cs="Arial"/>
          <w:color w:val="CC0066"/>
          <w:sz w:val="21"/>
          <w:szCs w:val="21"/>
          <w:shd w:val="clear" w:color="auto" w:fill="FFFFFF"/>
        </w:rPr>
        <w:t xml:space="preserve"> </w:t>
      </w:r>
      <w:r w:rsidR="003C133E">
        <w:rPr>
          <w:rFonts w:ascii="Arial" w:hAnsi="Arial" w:cs="Arial"/>
          <w:color w:val="CC0066"/>
          <w:sz w:val="21"/>
          <w:szCs w:val="21"/>
          <w:shd w:val="clear" w:color="auto" w:fill="FFFFFF"/>
        </w:rPr>
        <w:t>–</w:t>
      </w:r>
      <w:r w:rsidR="005D09B4" w:rsidRPr="007E71EC">
        <w:rPr>
          <w:rFonts w:ascii="Arial" w:hAnsi="Arial" w:cs="Arial"/>
          <w:color w:val="CC0066"/>
          <w:sz w:val="21"/>
          <w:szCs w:val="21"/>
          <w:shd w:val="clear" w:color="auto" w:fill="FFFFFF"/>
        </w:rPr>
        <w:t xml:space="preserve"> </w:t>
      </w:r>
      <w:r w:rsidR="003C133E" w:rsidRPr="003C133E">
        <w:rPr>
          <w:rFonts w:ascii="Arial" w:hAnsi="Arial" w:cs="Arial"/>
          <w:sz w:val="21"/>
          <w:szCs w:val="21"/>
          <w:shd w:val="clear" w:color="auto" w:fill="FFFFFF"/>
        </w:rPr>
        <w:t xml:space="preserve">select </w:t>
      </w:r>
      <w:r w:rsidR="005D09B4" w:rsidRPr="007E71EC">
        <w:rPr>
          <w:rFonts w:ascii="Arial" w:hAnsi="Arial" w:cs="Arial"/>
          <w:color w:val="CC0066"/>
          <w:sz w:val="21"/>
          <w:szCs w:val="21"/>
          <w:shd w:val="clear" w:color="auto" w:fill="FFFFFF"/>
        </w:rPr>
        <w:t>Role Based Strategy</w:t>
      </w:r>
      <w:r w:rsidR="005D09B4" w:rsidRPr="00B32893">
        <w:rPr>
          <w:rFonts w:ascii="Arial" w:hAnsi="Arial" w:cs="Arial"/>
          <w:color w:val="111111"/>
          <w:sz w:val="21"/>
          <w:szCs w:val="21"/>
          <w:shd w:val="clear" w:color="auto" w:fill="FFFFFF"/>
        </w:rPr>
        <w:t xml:space="preserve"> </w:t>
      </w:r>
    </w:p>
    <w:p w:rsidR="003C133E" w:rsidRDefault="003C133E" w:rsidP="003C133E">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Once you have select, try to login with the user newly create, will get error as Access denied.</w:t>
      </w:r>
    </w:p>
    <w:p w:rsidR="003C133E" w:rsidRPr="00B32893" w:rsidRDefault="003C133E" w:rsidP="003C133E">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So now-- </w:t>
      </w:r>
    </w:p>
    <w:p w:rsidR="007E71EC" w:rsidRPr="007E71EC" w:rsidRDefault="0029339C" w:rsidP="006A03AD">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Login as admin </w:t>
      </w:r>
      <w:r w:rsidRPr="007E71EC">
        <w:rPr>
          <w:rFonts w:ascii="Arial" w:hAnsi="Arial" w:cs="Arial"/>
          <w:color w:val="CC0066"/>
          <w:sz w:val="21"/>
          <w:szCs w:val="21"/>
          <w:shd w:val="clear" w:color="auto" w:fill="FFFFFF"/>
        </w:rPr>
        <w:t xml:space="preserve">– manage </w:t>
      </w:r>
      <w:r w:rsidR="00907C27" w:rsidRPr="007E71EC">
        <w:rPr>
          <w:rFonts w:ascii="Arial" w:hAnsi="Arial" w:cs="Arial"/>
          <w:color w:val="CC0066"/>
          <w:sz w:val="21"/>
          <w:szCs w:val="21"/>
          <w:shd w:val="clear" w:color="auto" w:fill="FFFFFF"/>
        </w:rPr>
        <w:t>Jenkins</w:t>
      </w:r>
      <w:r w:rsidRPr="007E71EC">
        <w:rPr>
          <w:rFonts w:ascii="Arial" w:hAnsi="Arial" w:cs="Arial"/>
          <w:color w:val="CC0066"/>
          <w:sz w:val="21"/>
          <w:szCs w:val="21"/>
          <w:shd w:val="clear" w:color="auto" w:fill="FFFFFF"/>
        </w:rPr>
        <w:t xml:space="preserve"> – manage </w:t>
      </w:r>
      <w:r w:rsidR="007E71EC" w:rsidRPr="007E71EC">
        <w:rPr>
          <w:rFonts w:ascii="Arial" w:hAnsi="Arial" w:cs="Arial"/>
          <w:color w:val="CC0066"/>
          <w:sz w:val="21"/>
          <w:szCs w:val="21"/>
          <w:shd w:val="clear" w:color="auto" w:fill="FFFFFF"/>
        </w:rPr>
        <w:t>and assign roles</w:t>
      </w:r>
      <w:r w:rsidR="007E71EC">
        <w:rPr>
          <w:rFonts w:ascii="Arial" w:hAnsi="Arial" w:cs="Arial"/>
          <w:color w:val="CC0066"/>
          <w:sz w:val="21"/>
          <w:szCs w:val="21"/>
          <w:shd w:val="clear" w:color="auto" w:fill="FFFFFF"/>
        </w:rPr>
        <w:t xml:space="preserve"> </w:t>
      </w:r>
      <w:r w:rsidR="007E71EC">
        <w:rPr>
          <w:rFonts w:ascii="Arial" w:hAnsi="Arial" w:cs="Arial"/>
          <w:color w:val="111111"/>
          <w:sz w:val="21"/>
          <w:szCs w:val="21"/>
          <w:shd w:val="clear" w:color="auto" w:fill="FFFFFF"/>
        </w:rPr>
        <w:t>(will g</w:t>
      </w:r>
      <w:r>
        <w:rPr>
          <w:rFonts w:ascii="Arial" w:hAnsi="Arial" w:cs="Arial"/>
          <w:color w:val="111111"/>
          <w:sz w:val="21"/>
          <w:szCs w:val="21"/>
          <w:shd w:val="clear" w:color="auto" w:fill="FFFFFF"/>
        </w:rPr>
        <w:t xml:space="preserve">et option only after select </w:t>
      </w:r>
      <w:r w:rsidR="007E71EC" w:rsidRPr="00B32893">
        <w:rPr>
          <w:rFonts w:ascii="Arial" w:hAnsi="Arial" w:cs="Arial"/>
          <w:color w:val="111111"/>
          <w:sz w:val="21"/>
          <w:szCs w:val="21"/>
          <w:shd w:val="clear" w:color="auto" w:fill="FFFFFF"/>
        </w:rPr>
        <w:t>Role Based Strategy</w:t>
      </w:r>
      <w:r w:rsidR="007E71EC">
        <w:rPr>
          <w:rFonts w:ascii="Arial" w:hAnsi="Arial" w:cs="Arial"/>
          <w:color w:val="111111"/>
          <w:sz w:val="21"/>
          <w:szCs w:val="21"/>
          <w:shd w:val="clear" w:color="auto" w:fill="FFFFFF"/>
        </w:rPr>
        <w:t xml:space="preserve"> in above step) – </w:t>
      </w:r>
    </w:p>
    <w:p w:rsidR="007E71EC" w:rsidRP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Arial" w:hAnsi="Arial" w:cs="Arial"/>
          <w:color w:val="111111"/>
          <w:sz w:val="21"/>
          <w:szCs w:val="21"/>
          <w:shd w:val="clear" w:color="auto" w:fill="FFFFFF"/>
        </w:rPr>
        <w:t xml:space="preserve">manage roles – </w:t>
      </w:r>
    </w:p>
    <w:p w:rsidR="007E71EC" w:rsidRDefault="007E71EC" w:rsidP="007E71EC">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Three option you will find here you can add roles under these options</w:t>
      </w:r>
    </w:p>
    <w:p w:rsidR="007E71EC" w:rsidRP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7E71EC">
        <w:rPr>
          <w:rFonts w:ascii="Helvetica" w:eastAsia="Times New Roman" w:hAnsi="Helvetica" w:cs="Times New Roman"/>
          <w:color w:val="333333"/>
          <w:sz w:val="20"/>
          <w:szCs w:val="20"/>
        </w:rPr>
        <w:t>Global roles</w:t>
      </w:r>
      <w:r>
        <w:rPr>
          <w:rFonts w:ascii="Helvetica" w:eastAsia="Times New Roman" w:hAnsi="Helvetica" w:cs="Times New Roman"/>
          <w:color w:val="333333"/>
          <w:sz w:val="20"/>
          <w:szCs w:val="20"/>
        </w:rPr>
        <w:t xml:space="preserve"> – authorization and access at global level</w:t>
      </w:r>
      <w:r w:rsidR="003C133E">
        <w:rPr>
          <w:rFonts w:ascii="Helvetica" w:eastAsia="Times New Roman" w:hAnsi="Helvetica" w:cs="Times New Roman"/>
          <w:color w:val="333333"/>
          <w:sz w:val="20"/>
          <w:szCs w:val="20"/>
        </w:rPr>
        <w:t xml:space="preserve"> (generally give </w:t>
      </w:r>
      <w:r w:rsidR="003C133E" w:rsidRPr="003C133E">
        <w:rPr>
          <w:rFonts w:ascii="Helvetica" w:eastAsia="Times New Roman" w:hAnsi="Helvetica" w:cs="Times New Roman"/>
          <w:b/>
          <w:color w:val="333333"/>
          <w:sz w:val="20"/>
          <w:szCs w:val="20"/>
        </w:rPr>
        <w:t>overall - Read</w:t>
      </w:r>
      <w:r w:rsidR="003C133E">
        <w:rPr>
          <w:rFonts w:ascii="Helvetica" w:eastAsia="Times New Roman" w:hAnsi="Helvetica" w:cs="Times New Roman"/>
          <w:color w:val="333333"/>
          <w:sz w:val="20"/>
          <w:szCs w:val="20"/>
        </w:rPr>
        <w:t xml:space="preserve"> and </w:t>
      </w:r>
      <w:r w:rsidR="003C133E" w:rsidRPr="003C133E">
        <w:rPr>
          <w:rFonts w:ascii="Helvetica" w:eastAsia="Times New Roman" w:hAnsi="Helvetica" w:cs="Times New Roman"/>
          <w:b/>
          <w:color w:val="333333"/>
          <w:sz w:val="20"/>
          <w:szCs w:val="20"/>
        </w:rPr>
        <w:t>view -all</w:t>
      </w:r>
      <w:r w:rsidR="003C133E">
        <w:rPr>
          <w:rFonts w:ascii="Helvetica" w:eastAsia="Times New Roman" w:hAnsi="Helvetica" w:cs="Times New Roman"/>
          <w:color w:val="333333"/>
          <w:sz w:val="20"/>
          <w:szCs w:val="20"/>
        </w:rPr>
        <w:t xml:space="preserve"> access)</w:t>
      </w:r>
    </w:p>
    <w:p w:rsid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Project roles -  </w:t>
      </w:r>
    </w:p>
    <w:p w:rsidR="007E71EC" w:rsidRDefault="007E71EC" w:rsidP="007E71EC">
      <w:pPr>
        <w:pStyle w:val="ListParagraph"/>
        <w:numPr>
          <w:ilvl w:val="0"/>
          <w:numId w:val="24"/>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Slave roles</w:t>
      </w:r>
    </w:p>
    <w:p w:rsid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Assign roles – </w:t>
      </w:r>
    </w:p>
    <w:p w:rsidR="00EC1BA5" w:rsidRDefault="00EC1BA5"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ab/>
        <w:t>Assign roles to the users by project (Item role) or globally.</w:t>
      </w:r>
    </w:p>
    <w:p w:rsidR="007E71EC" w:rsidRPr="007E71EC" w:rsidRDefault="007E71EC"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p>
    <w:p w:rsidR="00B32893" w:rsidRPr="00B32893" w:rsidRDefault="005D09B4" w:rsidP="007E71EC">
      <w:pPr>
        <w:pStyle w:val="ListParagraph"/>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 xml:space="preserve">Create Roles and Assign roles to users </w:t>
      </w:r>
    </w:p>
    <w:p w:rsidR="005D09B4" w:rsidRPr="00B32893" w:rsidRDefault="005D09B4" w:rsidP="00B32893">
      <w:pPr>
        <w:pStyle w:val="ListParagraph"/>
        <w:numPr>
          <w:ilvl w:val="0"/>
          <w:numId w:val="23"/>
        </w:numPr>
        <w:shd w:val="clear" w:color="auto" w:fill="FFFFFF" w:themeFill="background1"/>
        <w:spacing w:before="100" w:beforeAutospacing="1" w:after="0" w:line="240" w:lineRule="auto"/>
        <w:rPr>
          <w:rFonts w:ascii="Helvetica" w:eastAsia="Times New Roman" w:hAnsi="Helvetica" w:cs="Times New Roman"/>
          <w:color w:val="333333"/>
          <w:sz w:val="20"/>
          <w:szCs w:val="20"/>
        </w:rPr>
      </w:pPr>
      <w:r w:rsidRPr="00B32893">
        <w:rPr>
          <w:rFonts w:ascii="Arial" w:hAnsi="Arial" w:cs="Arial"/>
          <w:color w:val="111111"/>
          <w:sz w:val="21"/>
          <w:szCs w:val="21"/>
          <w:shd w:val="clear" w:color="auto" w:fill="FFFFFF"/>
        </w:rPr>
        <w:t>Validate authorization and authentication are working properly</w:t>
      </w:r>
    </w:p>
    <w:p w:rsidR="00AA5133" w:rsidRPr="00AE43A6" w:rsidRDefault="00AA5133" w:rsidP="00AE43A6">
      <w:pPr>
        <w:rPr>
          <w:b/>
        </w:rPr>
      </w:pPr>
    </w:p>
    <w:p w:rsidR="002C2A26" w:rsidRPr="002C2A26" w:rsidRDefault="006608EC" w:rsidP="00BC4B68">
      <w:pPr>
        <w:pStyle w:val="ListParagraph"/>
        <w:numPr>
          <w:ilvl w:val="1"/>
          <w:numId w:val="1"/>
        </w:numPr>
        <w:ind w:left="720"/>
        <w:rPr>
          <w:b/>
        </w:rPr>
      </w:pPr>
      <w:proofErr w:type="spellStart"/>
      <w:r w:rsidRPr="00890221">
        <w:rPr>
          <w:b/>
        </w:rPr>
        <w:t>Cron</w:t>
      </w:r>
      <w:proofErr w:type="spellEnd"/>
      <w:r w:rsidRPr="00890221">
        <w:rPr>
          <w:b/>
        </w:rPr>
        <w:t xml:space="preserve"> tab</w:t>
      </w:r>
    </w:p>
    <w:p w:rsidR="002C2A26" w:rsidRDefault="002C2A26" w:rsidP="00BC4B68">
      <w:pPr>
        <w:pStyle w:val="ListParagraph"/>
      </w:pPr>
      <w:r>
        <w:t xml:space="preserve">Command to be executed for </w:t>
      </w:r>
      <w:proofErr w:type="spellStart"/>
      <w:r>
        <w:t>cron</w:t>
      </w:r>
      <w:proofErr w:type="spellEnd"/>
      <w:r>
        <w:t xml:space="preserve"> tab - * * * * *</w:t>
      </w:r>
    </w:p>
    <w:p w:rsidR="002C2A26" w:rsidRDefault="002C2A26" w:rsidP="00BC4B68">
      <w:pPr>
        <w:pStyle w:val="ListParagraph"/>
        <w:numPr>
          <w:ilvl w:val="0"/>
          <w:numId w:val="5"/>
        </w:numPr>
        <w:ind w:left="1080"/>
      </w:pPr>
      <w:r>
        <w:t>* ===== min (0 – 59)</w:t>
      </w:r>
    </w:p>
    <w:p w:rsidR="002C2A26" w:rsidRPr="002C2A26" w:rsidRDefault="002C2A26" w:rsidP="00BC4B68">
      <w:pPr>
        <w:pStyle w:val="ListParagraph"/>
        <w:numPr>
          <w:ilvl w:val="0"/>
          <w:numId w:val="5"/>
        </w:numPr>
        <w:ind w:left="1080"/>
      </w:pPr>
      <w:r>
        <w:t>* ===== hour (0 - 23)</w:t>
      </w:r>
    </w:p>
    <w:p w:rsidR="002C2A26" w:rsidRPr="002C2A26" w:rsidRDefault="006A03AD" w:rsidP="00BC4B68">
      <w:pPr>
        <w:pStyle w:val="ListParagraph"/>
        <w:numPr>
          <w:ilvl w:val="0"/>
          <w:numId w:val="5"/>
        </w:numPr>
        <w:ind w:left="1080"/>
      </w:pPr>
      <w:r>
        <w:t>* ===== day of month (1 - 31</w:t>
      </w:r>
      <w:bookmarkStart w:id="0" w:name="_GoBack"/>
      <w:bookmarkEnd w:id="0"/>
      <w:r w:rsidR="002C2A26">
        <w:t>)</w:t>
      </w:r>
    </w:p>
    <w:p w:rsidR="002C2A26" w:rsidRPr="002C2A26" w:rsidRDefault="002C2A26" w:rsidP="00BC4B68">
      <w:pPr>
        <w:pStyle w:val="ListParagraph"/>
        <w:numPr>
          <w:ilvl w:val="0"/>
          <w:numId w:val="5"/>
        </w:numPr>
        <w:ind w:left="1080"/>
      </w:pPr>
      <w:r>
        <w:t>* ===== month (1 - 12)</w:t>
      </w:r>
    </w:p>
    <w:p w:rsidR="002C2A26" w:rsidRPr="002C2A26" w:rsidRDefault="002C2A26" w:rsidP="00BC4B68">
      <w:pPr>
        <w:pStyle w:val="ListParagraph"/>
        <w:numPr>
          <w:ilvl w:val="0"/>
          <w:numId w:val="5"/>
        </w:numPr>
        <w:ind w:left="1080"/>
      </w:pPr>
      <w:r>
        <w:t xml:space="preserve">* ===== Day of week (0 – 7 == 0 and 7 points to </w:t>
      </w:r>
      <w:proofErr w:type="spellStart"/>
      <w:r>
        <w:t>sunday</w:t>
      </w:r>
      <w:proofErr w:type="spellEnd"/>
      <w:r>
        <w:t>)</w:t>
      </w:r>
    </w:p>
    <w:p w:rsidR="002C2A26" w:rsidRDefault="002C2A26" w:rsidP="00BC4B68">
      <w:pPr>
        <w:pStyle w:val="ListParagraph"/>
        <w:ind w:left="1080"/>
      </w:pPr>
    </w:p>
    <w:tbl>
      <w:tblPr>
        <w:tblW w:w="6060"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885"/>
        <w:gridCol w:w="4175"/>
      </w:tblGrid>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any value</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value list separator</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range of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step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@yearly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@annually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lastRenderedPageBreak/>
              <w:t>@monthly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@weekly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@daily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@hourly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@reboot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bl>
    <w:p w:rsidR="00AE72C0" w:rsidRDefault="00AE72C0" w:rsidP="00BC4B68">
      <w:pPr>
        <w:pStyle w:val="ListParagraph"/>
        <w:ind w:left="1080"/>
      </w:pPr>
    </w:p>
    <w:p w:rsidR="00CD6FC6" w:rsidRDefault="00B476FE" w:rsidP="00BC4B68">
      <w:pPr>
        <w:pStyle w:val="ListParagraph"/>
        <w:ind w:left="1080"/>
      </w:pPr>
      <w:proofErr w:type="spellStart"/>
      <w:r>
        <w:t>E.g</w:t>
      </w:r>
      <w:proofErr w:type="spellEnd"/>
    </w:p>
    <w:tbl>
      <w:tblPr>
        <w:tblW w:w="5000" w:type="pct"/>
        <w:tblInd w:w="-72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67"/>
        <w:gridCol w:w="761"/>
        <w:gridCol w:w="1052"/>
        <w:gridCol w:w="1136"/>
        <w:gridCol w:w="956"/>
        <w:gridCol w:w="4782"/>
      </w:tblGrid>
      <w:tr w:rsidR="00B476FE" w:rsidRPr="00B476FE" w:rsidTr="00BC4B68">
        <w:trPr>
          <w:trHeight w:val="195"/>
        </w:trPr>
        <w:tc>
          <w:tcPr>
            <w:tcW w:w="35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min</w:t>
            </w:r>
          </w:p>
        </w:tc>
        <w:tc>
          <w:tcPr>
            <w:tcW w:w="4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hour</w:t>
            </w:r>
          </w:p>
        </w:tc>
        <w:tc>
          <w:tcPr>
            <w:tcW w:w="562"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day/month</w:t>
            </w:r>
          </w:p>
        </w:tc>
        <w:tc>
          <w:tcPr>
            <w:tcW w:w="6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month</w:t>
            </w:r>
          </w:p>
        </w:tc>
        <w:tc>
          <w:tcPr>
            <w:tcW w:w="511"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day/week</w:t>
            </w:r>
          </w:p>
        </w:tc>
        <w:tc>
          <w:tcPr>
            <w:tcW w:w="2556"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Execution time</w:t>
            </w: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30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1,6,12</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555555"/>
                <w:sz w:val="24"/>
                <w:szCs w:val="24"/>
                <w:bdr w:val="none" w:sz="0" w:space="0" w:color="auto" w:frame="1"/>
              </w:rPr>
              <w:t xml:space="preserve">— 00:30 </w:t>
            </w:r>
            <w:proofErr w:type="spellStart"/>
            <w:proofErr w:type="gramStart"/>
            <w:r w:rsidRPr="00B476FE">
              <w:rPr>
                <w:rFonts w:ascii="Verdana" w:eastAsia="Times New Roman" w:hAnsi="Verdana" w:cs="Arial"/>
                <w:color w:val="555555"/>
                <w:sz w:val="24"/>
                <w:szCs w:val="24"/>
                <w:bdr w:val="none" w:sz="0" w:space="0" w:color="auto" w:frame="1"/>
              </w:rPr>
              <w:t>Hrs</w:t>
            </w:r>
            <w:proofErr w:type="spellEnd"/>
            <w:r w:rsidRPr="00B476FE">
              <w:rPr>
                <w:rFonts w:ascii="Verdana" w:eastAsia="Times New Roman" w:hAnsi="Verdana" w:cs="Arial"/>
                <w:color w:val="555555"/>
                <w:sz w:val="24"/>
                <w:szCs w:val="24"/>
                <w:bdr w:val="none" w:sz="0" w:space="0" w:color="auto" w:frame="1"/>
              </w:rPr>
              <w:t>  on</w:t>
            </w:r>
            <w:proofErr w:type="gramEnd"/>
            <w:r w:rsidRPr="00B476FE">
              <w:rPr>
                <w:rFonts w:ascii="Verdana" w:eastAsia="Times New Roman" w:hAnsi="Verdana" w:cs="Arial"/>
                <w:color w:val="555555"/>
                <w:sz w:val="24"/>
                <w:szCs w:val="24"/>
                <w:bdr w:val="none" w:sz="0" w:space="0" w:color="auto" w:frame="1"/>
              </w:rPr>
              <w:t xml:space="preserve"> 1st of Jan, June &amp; Dec.</w:t>
            </w:r>
          </w:p>
        </w:tc>
      </w:tr>
      <w:tr w:rsidR="00B476FE" w:rsidRPr="00B476FE" w:rsidTr="00BC4B68">
        <w:trPr>
          <w:trHeight w:val="15"/>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20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1-5</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–8.00 PM every weekday (Mon-Fri) only in Oct.</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1,10,15</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midnight on 1st ,10th &amp; 15th of month</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5,10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At 12.05,12.10 every Monday &amp; on 10th of every month</w:t>
            </w:r>
          </w:p>
        </w:tc>
      </w:tr>
    </w:tbl>
    <w:p w:rsidR="00B476FE" w:rsidRDefault="00B476FE" w:rsidP="00BC4B68">
      <w:pPr>
        <w:pStyle w:val="ListParagraph"/>
        <w:ind w:left="1080"/>
      </w:pPr>
    </w:p>
    <w:p w:rsidR="00B476FE" w:rsidRDefault="00B476FE" w:rsidP="00BC4B68">
      <w:pPr>
        <w:pStyle w:val="ListParagraph"/>
        <w:ind w:left="1080"/>
      </w:pPr>
    </w:p>
    <w:p w:rsidR="00AE72C0" w:rsidRPr="0006252D" w:rsidRDefault="00AE72C0" w:rsidP="0006252D">
      <w:pPr>
        <w:rPr>
          <w:b/>
        </w:rPr>
      </w:pPr>
    </w:p>
    <w:p w:rsidR="006608EC" w:rsidRPr="00890221" w:rsidRDefault="006608EC" w:rsidP="00BC4B68">
      <w:pPr>
        <w:pStyle w:val="ListParagraph"/>
        <w:numPr>
          <w:ilvl w:val="1"/>
          <w:numId w:val="1"/>
        </w:numPr>
        <w:ind w:left="720"/>
        <w:rPr>
          <w:b/>
        </w:rPr>
      </w:pPr>
      <w:r w:rsidRPr="00890221">
        <w:rPr>
          <w:rFonts w:ascii="Segoe UI" w:hAnsi="Segoe UI" w:cs="Segoe UI"/>
          <w:b/>
          <w:color w:val="000000"/>
          <w:sz w:val="20"/>
          <w:szCs w:val="20"/>
        </w:rPr>
        <w:t xml:space="preserve">what is syntax if you want to install </w:t>
      </w:r>
      <w:proofErr w:type="spellStart"/>
      <w:r w:rsidRPr="00890221">
        <w:rPr>
          <w:rFonts w:ascii="Segoe UI" w:hAnsi="Segoe UI" w:cs="Segoe UI"/>
          <w:b/>
          <w:color w:val="000000"/>
          <w:sz w:val="20"/>
          <w:szCs w:val="20"/>
        </w:rPr>
        <w:t>jenkins</w:t>
      </w:r>
      <w:proofErr w:type="spellEnd"/>
      <w:r w:rsidRPr="00890221">
        <w:rPr>
          <w:rFonts w:ascii="Segoe UI" w:hAnsi="Segoe UI" w:cs="Segoe UI"/>
          <w:b/>
          <w:color w:val="000000"/>
          <w:sz w:val="20"/>
          <w:szCs w:val="20"/>
        </w:rPr>
        <w:t xml:space="preserve"> on different port</w:t>
      </w:r>
    </w:p>
    <w:p w:rsidR="006608EC" w:rsidRPr="0006252D" w:rsidRDefault="006608EC" w:rsidP="00BC4B68">
      <w:pPr>
        <w:pStyle w:val="ListParagraph"/>
        <w:numPr>
          <w:ilvl w:val="2"/>
          <w:numId w:val="1"/>
        </w:numPr>
        <w:autoSpaceDE w:val="0"/>
        <w:autoSpaceDN w:val="0"/>
        <w:spacing w:after="0" w:line="240" w:lineRule="auto"/>
        <w:ind w:left="1440"/>
      </w:pPr>
      <w:r w:rsidRPr="0006252D">
        <w:rPr>
          <w:rFonts w:ascii="Segoe UI" w:hAnsi="Segoe UI" w:cs="Segoe UI"/>
          <w:color w:val="000000"/>
          <w:sz w:val="20"/>
          <w:szCs w:val="20"/>
        </w:rPr>
        <w:t xml:space="preserve">java -jar </w:t>
      </w:r>
      <w:proofErr w:type="spellStart"/>
      <w:r w:rsidRPr="0006252D">
        <w:rPr>
          <w:rFonts w:ascii="Segoe UI" w:hAnsi="Segoe UI" w:cs="Segoe UI"/>
          <w:color w:val="000000"/>
          <w:sz w:val="20"/>
          <w:szCs w:val="20"/>
        </w:rPr>
        <w:t>jenkins.war</w:t>
      </w:r>
      <w:proofErr w:type="spellEnd"/>
      <w:r w:rsidRPr="0006252D">
        <w:rPr>
          <w:rFonts w:ascii="Segoe UI" w:hAnsi="Segoe UI" w:cs="Segoe UI"/>
          <w:color w:val="000000"/>
          <w:sz w:val="20"/>
          <w:szCs w:val="20"/>
        </w:rPr>
        <w:t xml:space="preserve"> --</w:t>
      </w:r>
      <w:proofErr w:type="spellStart"/>
      <w:r w:rsidRPr="0006252D">
        <w:rPr>
          <w:rFonts w:ascii="Segoe UI" w:hAnsi="Segoe UI" w:cs="Segoe UI"/>
          <w:color w:val="000000"/>
          <w:sz w:val="20"/>
          <w:szCs w:val="20"/>
        </w:rPr>
        <w:t>httpPort</w:t>
      </w:r>
      <w:proofErr w:type="spellEnd"/>
      <w:r w:rsidRPr="0006252D">
        <w:rPr>
          <w:rFonts w:ascii="Segoe UI" w:hAnsi="Segoe UI" w:cs="Segoe UI"/>
          <w:color w:val="000000"/>
          <w:sz w:val="20"/>
          <w:szCs w:val="20"/>
        </w:rPr>
        <w:t>=8088</w:t>
      </w:r>
    </w:p>
    <w:p w:rsidR="00B76C15" w:rsidRDefault="00B76C15" w:rsidP="00B76C15">
      <w:pPr>
        <w:rPr>
          <w:b/>
        </w:rPr>
      </w:pPr>
    </w:p>
    <w:p w:rsidR="00AE43A6" w:rsidRDefault="00AE43A6" w:rsidP="00B76C15">
      <w:pPr>
        <w:rPr>
          <w:b/>
        </w:rPr>
      </w:pPr>
    </w:p>
    <w:p w:rsidR="00AE43A6" w:rsidRDefault="00AE43A6" w:rsidP="00B76C15">
      <w:pPr>
        <w:rPr>
          <w:b/>
        </w:rPr>
      </w:pPr>
    </w:p>
    <w:p w:rsidR="00AE43A6" w:rsidRDefault="00AE43A6" w:rsidP="00B76C15">
      <w:pPr>
        <w:rPr>
          <w:b/>
        </w:rPr>
      </w:pPr>
    </w:p>
    <w:p w:rsidR="00AE43A6" w:rsidRPr="00B76C15" w:rsidRDefault="00AE43A6" w:rsidP="00B76C15">
      <w:pPr>
        <w:rPr>
          <w:b/>
        </w:rPr>
      </w:pPr>
    </w:p>
    <w:p w:rsidR="00B76C15" w:rsidRDefault="00B76C15" w:rsidP="006608EC">
      <w:pPr>
        <w:pStyle w:val="ListParagraph"/>
        <w:numPr>
          <w:ilvl w:val="0"/>
          <w:numId w:val="2"/>
        </w:numPr>
        <w:rPr>
          <w:b/>
        </w:rPr>
      </w:pPr>
      <w:r>
        <w:rPr>
          <w:b/>
        </w:rPr>
        <w:t>What is ANT.</w:t>
      </w:r>
    </w:p>
    <w:p w:rsidR="006608EC" w:rsidRDefault="006608EC" w:rsidP="00B76C15">
      <w:pPr>
        <w:pStyle w:val="ListParagraph"/>
      </w:pPr>
      <w:r w:rsidRPr="00B76C15">
        <w:t>ANT</w:t>
      </w:r>
      <w:r w:rsidR="00B76C15" w:rsidRPr="00B76C15">
        <w:t xml:space="preserve"> (Another </w:t>
      </w:r>
      <w:r w:rsidR="00D5613B">
        <w:t>N</w:t>
      </w:r>
      <w:r w:rsidR="00874706">
        <w:t>eat</w:t>
      </w:r>
      <w:r w:rsidR="00B76C15" w:rsidRPr="00B76C15">
        <w:t xml:space="preserve"> Tool)</w:t>
      </w:r>
      <w:r w:rsidR="00B76C15">
        <w:rPr>
          <w:b/>
        </w:rPr>
        <w:t xml:space="preserve"> </w:t>
      </w:r>
      <w:r w:rsidR="00B76C15">
        <w:t>is a Build Tool based on Java.</w:t>
      </w:r>
    </w:p>
    <w:p w:rsidR="00B76C15" w:rsidRDefault="00B76C15" w:rsidP="00B76C15">
      <w:pPr>
        <w:pStyle w:val="ListParagraph"/>
      </w:pPr>
      <w:r>
        <w:t xml:space="preserve">Tasks – </w:t>
      </w:r>
    </w:p>
    <w:p w:rsidR="00B76C15" w:rsidRDefault="00B76C15" w:rsidP="00B76C15">
      <w:pPr>
        <w:pStyle w:val="ListParagraph"/>
      </w:pPr>
      <w:r>
        <w:tab/>
      </w:r>
      <w:r w:rsidR="00777219">
        <w:t xml:space="preserve">Compiling java code into </w:t>
      </w:r>
      <w:r w:rsidR="00B248D6">
        <w:t>byte code</w:t>
      </w:r>
    </w:p>
    <w:p w:rsidR="00B248D6" w:rsidRDefault="00B248D6" w:rsidP="00B76C15">
      <w:pPr>
        <w:pStyle w:val="ListParagraph"/>
      </w:pPr>
      <w:r>
        <w:rPr>
          <w:b/>
        </w:rPr>
        <w:tab/>
      </w:r>
      <w:r w:rsidRPr="00B248D6">
        <w:t xml:space="preserve">Place </w:t>
      </w:r>
      <w:r>
        <w:t xml:space="preserve">this byte code into </w:t>
      </w:r>
      <w:proofErr w:type="spellStart"/>
      <w:r>
        <w:t>pkg</w:t>
      </w:r>
      <w:proofErr w:type="spellEnd"/>
    </w:p>
    <w:p w:rsidR="00D5613B" w:rsidRDefault="00D5613B" w:rsidP="00B76C15">
      <w:pPr>
        <w:pStyle w:val="ListParagraph"/>
      </w:pPr>
      <w:r>
        <w:tab/>
        <w:t>Creation of .jar/war/ear files.</w:t>
      </w:r>
    </w:p>
    <w:p w:rsidR="00B248D6" w:rsidRPr="00B248D6" w:rsidRDefault="00B248D6" w:rsidP="00B76C15">
      <w:pPr>
        <w:pStyle w:val="ListParagraph"/>
        <w:rPr>
          <w:b/>
        </w:rPr>
      </w:pPr>
      <w:r>
        <w:tab/>
        <w:t xml:space="preserve">Deployment to production </w:t>
      </w:r>
      <w:proofErr w:type="spellStart"/>
      <w:r>
        <w:t>env</w:t>
      </w:r>
      <w:proofErr w:type="spellEnd"/>
    </w:p>
    <w:p w:rsidR="00B248D6" w:rsidRPr="00B248D6" w:rsidRDefault="00B248D6" w:rsidP="00B248D6">
      <w:pPr>
        <w:pStyle w:val="ListParagraph"/>
        <w:numPr>
          <w:ilvl w:val="0"/>
          <w:numId w:val="2"/>
        </w:numPr>
      </w:pPr>
      <w:r>
        <w:rPr>
          <w:b/>
        </w:rPr>
        <w:t>ANT Functionality</w:t>
      </w:r>
    </w:p>
    <w:p w:rsidR="00B248D6" w:rsidRDefault="00B248D6" w:rsidP="00B248D6">
      <w:pPr>
        <w:pStyle w:val="ListParagraph"/>
      </w:pPr>
      <w:r>
        <w:lastRenderedPageBreak/>
        <w:t>Open source under Apache so that we can download and update source code.</w:t>
      </w:r>
    </w:p>
    <w:p w:rsidR="00B248D6" w:rsidRDefault="00B248D6" w:rsidP="00B248D6">
      <w:pPr>
        <w:pStyle w:val="ListParagraph"/>
      </w:pPr>
      <w:r>
        <w:t xml:space="preserve">Can be integrated with any editor or development </w:t>
      </w:r>
      <w:proofErr w:type="spellStart"/>
      <w:r>
        <w:t>env</w:t>
      </w:r>
      <w:proofErr w:type="spellEnd"/>
      <w:r>
        <w:t xml:space="preserve"> easily.</w:t>
      </w:r>
    </w:p>
    <w:p w:rsidR="00B248D6" w:rsidRDefault="00B248D6" w:rsidP="00B248D6">
      <w:pPr>
        <w:pStyle w:val="ListParagraph"/>
      </w:pPr>
      <w:r>
        <w:t>Ant uses XML build files which make its development easy.</w:t>
      </w:r>
    </w:p>
    <w:p w:rsidR="00B248D6" w:rsidRPr="00B248D6" w:rsidRDefault="00B248D6" w:rsidP="00B248D6">
      <w:pPr>
        <w:pStyle w:val="ListParagraph"/>
        <w:rPr>
          <w:b/>
        </w:rPr>
      </w:pPr>
    </w:p>
    <w:p w:rsidR="00B248D6" w:rsidRDefault="00B248D6" w:rsidP="00B248D6">
      <w:pPr>
        <w:pStyle w:val="ListParagraph"/>
        <w:numPr>
          <w:ilvl w:val="0"/>
          <w:numId w:val="2"/>
        </w:numPr>
        <w:rPr>
          <w:b/>
        </w:rPr>
      </w:pPr>
      <w:r w:rsidRPr="00B248D6">
        <w:rPr>
          <w:b/>
        </w:rPr>
        <w:t>Explain ANT with example</w:t>
      </w:r>
      <w:r>
        <w:rPr>
          <w:b/>
        </w:rPr>
        <w:t xml:space="preserve"> from start</w:t>
      </w:r>
      <w:r w:rsidRPr="00B248D6">
        <w:rPr>
          <w:b/>
        </w:rPr>
        <w:t>.</w:t>
      </w:r>
    </w:p>
    <w:p w:rsidR="00B248D6" w:rsidRDefault="00B248D6" w:rsidP="00B248D6">
      <w:pPr>
        <w:pStyle w:val="ListParagraph"/>
        <w:rPr>
          <w:b/>
        </w:rPr>
      </w:pPr>
      <w:r>
        <w:rPr>
          <w:b/>
        </w:rPr>
        <w:t>Steps</w:t>
      </w:r>
    </w:p>
    <w:p w:rsidR="00B248D6" w:rsidRDefault="00B248D6" w:rsidP="00B248D6">
      <w:pPr>
        <w:pStyle w:val="ListParagraph"/>
        <w:numPr>
          <w:ilvl w:val="1"/>
          <w:numId w:val="2"/>
        </w:numPr>
      </w:pPr>
      <w:r w:rsidRPr="00B248D6">
        <w:t>Download apache ANT</w:t>
      </w:r>
    </w:p>
    <w:p w:rsidR="00B248D6" w:rsidRPr="00707A73" w:rsidRDefault="00B248D6" w:rsidP="00B248D6">
      <w:pPr>
        <w:pStyle w:val="ListParagraph"/>
        <w:numPr>
          <w:ilvl w:val="1"/>
          <w:numId w:val="2"/>
        </w:numPr>
      </w:pPr>
      <w:r>
        <w:t xml:space="preserve">Set </w:t>
      </w:r>
      <w:r>
        <w:rPr>
          <w:b/>
        </w:rPr>
        <w:t>JAVA_HOME, ANT_HOME</w:t>
      </w:r>
      <w:r>
        <w:t xml:space="preserve"> and edit </w:t>
      </w:r>
      <w:r w:rsidRPr="00B248D6">
        <w:rPr>
          <w:b/>
        </w:rPr>
        <w:t>PATH</w:t>
      </w:r>
      <w:r>
        <w:t xml:space="preserve"> by appending </w:t>
      </w:r>
      <w:r w:rsidRPr="00B248D6">
        <w:rPr>
          <w:b/>
        </w:rPr>
        <w:t>%JAVA_HOME%/bin</w:t>
      </w:r>
      <w:r>
        <w:t xml:space="preserve">; and </w:t>
      </w:r>
      <w:r w:rsidRPr="00B248D6">
        <w:rPr>
          <w:b/>
        </w:rPr>
        <w:t>%A</w:t>
      </w:r>
      <w:r w:rsidR="00707A73">
        <w:rPr>
          <w:b/>
        </w:rPr>
        <w:t>NT</w:t>
      </w:r>
      <w:r w:rsidRPr="00B248D6">
        <w:rPr>
          <w:b/>
        </w:rPr>
        <w:t>_HOME%/bin</w:t>
      </w:r>
    </w:p>
    <w:p w:rsidR="00707A73" w:rsidRDefault="00707A73" w:rsidP="00B248D6">
      <w:pPr>
        <w:pStyle w:val="ListParagraph"/>
        <w:numPr>
          <w:ilvl w:val="1"/>
          <w:numId w:val="2"/>
        </w:numPr>
      </w:pPr>
      <w:r>
        <w:t>Write “Hello world” build.xml</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 name</w:t>
      </w:r>
      <w:proofErr w:type="gramStart"/>
      <w:r w:rsidRPr="006749F5">
        <w:rPr>
          <w:rFonts w:ascii="Century Gothic" w:eastAsia="Times New Roman" w:hAnsi="Century Gothic" w:cs="Times New Roman"/>
          <w:color w:val="0070C0"/>
          <w:sz w:val="20"/>
          <w:szCs w:val="20"/>
        </w:rPr>
        <w:t>=”HelloWorld</w:t>
      </w:r>
      <w:proofErr w:type="gramEnd"/>
      <w:r w:rsidRPr="006749F5">
        <w:rPr>
          <w:rFonts w:ascii="Century Gothic" w:eastAsia="Times New Roman" w:hAnsi="Century Gothic" w:cs="Times New Roman"/>
          <w:color w:val="0070C0"/>
          <w:sz w:val="20"/>
          <w:szCs w:val="20"/>
        </w:rPr>
        <w:t xml:space="preserve">” default=”compiler” </w:t>
      </w:r>
      <w:proofErr w:type="spellStart"/>
      <w:r w:rsidRPr="006749F5">
        <w:rPr>
          <w:rFonts w:ascii="Century Gothic" w:eastAsia="Times New Roman" w:hAnsi="Century Gothic" w:cs="Times New Roman"/>
          <w:color w:val="0070C0"/>
          <w:sz w:val="20"/>
          <w:szCs w:val="20"/>
        </w:rPr>
        <w:t>basedir</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 name</w:t>
      </w:r>
      <w:proofErr w:type="gramStart"/>
      <w:r w:rsidRPr="006749F5">
        <w:rPr>
          <w:rFonts w:ascii="Century Gothic" w:eastAsia="Times New Roman" w:hAnsi="Century Gothic" w:cs="Times New Roman"/>
          <w:color w:val="0070C0"/>
          <w:sz w:val="20"/>
          <w:szCs w:val="20"/>
        </w:rPr>
        <w:t>=”compiler</w:t>
      </w:r>
      <w:proofErr w:type="gramEnd"/>
      <w:r w:rsidRPr="006749F5">
        <w:rPr>
          <w:rFonts w:ascii="Century Gothic" w:eastAsia="Times New Roman" w:hAnsi="Century Gothic" w:cs="Times New Roman"/>
          <w:color w:val="0070C0"/>
          <w:sz w:val="20"/>
          <w:szCs w:val="20"/>
        </w:rPr>
        <w:t>”&gt; </w:t>
      </w:r>
    </w:p>
    <w:p w:rsidR="00D5613B" w:rsidRPr="006749F5" w:rsidRDefault="00AC2C73" w:rsidP="00AC2C73">
      <w:pPr>
        <w:shd w:val="clear" w:color="auto" w:fill="FFFFFF"/>
        <w:spacing w:after="0" w:line="240" w:lineRule="auto"/>
        <w:ind w:left="1980" w:firstLine="72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 xml:space="preserve"> </w:t>
      </w:r>
      <w:r w:rsidR="00D5613B" w:rsidRPr="006749F5">
        <w:rPr>
          <w:rFonts w:ascii="Century Gothic" w:eastAsia="Times New Roman" w:hAnsi="Century Gothic" w:cs="Times New Roman"/>
          <w:color w:val="0070C0"/>
          <w:sz w:val="20"/>
          <w:szCs w:val="20"/>
        </w:rPr>
        <w:t>&lt;</w:t>
      </w:r>
      <w:proofErr w:type="spellStart"/>
      <w:r w:rsidR="00D5613B" w:rsidRPr="006749F5">
        <w:rPr>
          <w:rFonts w:ascii="Century Gothic" w:eastAsia="Times New Roman" w:hAnsi="Century Gothic" w:cs="Times New Roman"/>
          <w:color w:val="0070C0"/>
          <w:sz w:val="20"/>
          <w:szCs w:val="20"/>
        </w:rPr>
        <w:t>mkdir</w:t>
      </w:r>
      <w:proofErr w:type="spellEnd"/>
      <w:r w:rsidR="00D5613B" w:rsidRPr="006749F5">
        <w:rPr>
          <w:rFonts w:ascii="Century Gothic" w:eastAsia="Times New Roman" w:hAnsi="Century Gothic" w:cs="Times New Roman"/>
          <w:color w:val="0070C0"/>
          <w:sz w:val="20"/>
          <w:szCs w:val="20"/>
        </w:rPr>
        <w:t xml:space="preserve"> </w:t>
      </w:r>
      <w:proofErr w:type="spellStart"/>
      <w:r w:rsidR="00D5613B" w:rsidRPr="006749F5">
        <w:rPr>
          <w:rFonts w:ascii="Century Gothic" w:eastAsia="Times New Roman" w:hAnsi="Century Gothic" w:cs="Times New Roman"/>
          <w:color w:val="0070C0"/>
          <w:sz w:val="20"/>
          <w:szCs w:val="20"/>
        </w:rPr>
        <w:t>dir</w:t>
      </w:r>
      <w:proofErr w:type="spellEnd"/>
      <w:r w:rsidR="00D5613B" w:rsidRPr="006749F5">
        <w:rPr>
          <w:rFonts w:ascii="Century Gothic" w:eastAsia="Times New Roman" w:hAnsi="Century Gothic" w:cs="Times New Roman"/>
          <w:color w:val="0070C0"/>
          <w:sz w:val="20"/>
          <w:szCs w:val="20"/>
        </w:rPr>
        <w:t xml:space="preserve"> = “</w:t>
      </w:r>
      <w:proofErr w:type="spellStart"/>
      <w:r w:rsidR="00D5613B" w:rsidRPr="006749F5">
        <w:rPr>
          <w:rFonts w:ascii="Century Gothic" w:eastAsia="Times New Roman" w:hAnsi="Century Gothic" w:cs="Times New Roman"/>
          <w:color w:val="0070C0"/>
          <w:sz w:val="20"/>
          <w:szCs w:val="20"/>
        </w:rPr>
        <w:t>Helloworldclassfiles</w:t>
      </w:r>
      <w:proofErr w:type="spellEnd"/>
      <w:r w:rsidR="00D5613B" w:rsidRPr="006749F5">
        <w:rPr>
          <w:rFonts w:ascii="Century Gothic" w:eastAsia="Times New Roman" w:hAnsi="Century Gothic" w:cs="Times New Roman"/>
          <w:color w:val="0070C0"/>
          <w:sz w:val="20"/>
          <w:szCs w:val="20"/>
        </w:rPr>
        <w:t>”&gt; </w:t>
      </w:r>
    </w:p>
    <w:p w:rsidR="00D5613B" w:rsidRPr="006749F5" w:rsidRDefault="00D5613B" w:rsidP="00AC2C73">
      <w:pPr>
        <w:shd w:val="clear" w:color="auto" w:fill="FFFFFF"/>
        <w:spacing w:after="0" w:line="240" w:lineRule="auto"/>
        <w:ind w:left="252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w:t>
      </w:r>
      <w:proofErr w:type="spellStart"/>
      <w:r w:rsidRPr="006749F5">
        <w:rPr>
          <w:rFonts w:ascii="Century Gothic" w:eastAsia="Times New Roman" w:hAnsi="Century Gothic" w:cs="Times New Roman"/>
          <w:color w:val="0070C0"/>
          <w:sz w:val="20"/>
          <w:szCs w:val="20"/>
        </w:rPr>
        <w:t>javac</w:t>
      </w:r>
      <w:proofErr w:type="spell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srcdir</w:t>
      </w:r>
      <w:proofErr w:type="spellEnd"/>
      <w:proofErr w:type="gramStart"/>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Dirhelloworld</w:t>
      </w:r>
      <w:proofErr w:type="spellEnd"/>
      <w:proofErr w:type="gram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destdir</w:t>
      </w:r>
      <w:proofErr w:type="spellEnd"/>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Helloworldclassfiles</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&lt;/target&gt; </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&lt;/project&gt;</w:t>
      </w:r>
    </w:p>
    <w:p w:rsidR="00B76C15" w:rsidRPr="006749F5" w:rsidRDefault="00B248D6" w:rsidP="00B76C15">
      <w:pPr>
        <w:pStyle w:val="ListParagraph"/>
        <w:rPr>
          <w:b/>
          <w:color w:val="4472C4" w:themeColor="accent1"/>
        </w:rPr>
      </w:pPr>
      <w:r w:rsidRPr="006749F5">
        <w:rPr>
          <w:b/>
          <w:color w:val="4472C4" w:themeColor="accent1"/>
        </w:rPr>
        <w:tab/>
      </w:r>
    </w:p>
    <w:p w:rsidR="006608EC" w:rsidRPr="00890221" w:rsidRDefault="006608EC" w:rsidP="006608EC">
      <w:pPr>
        <w:pStyle w:val="ListParagraph"/>
        <w:numPr>
          <w:ilvl w:val="1"/>
          <w:numId w:val="1"/>
        </w:numPr>
        <w:rPr>
          <w:b/>
        </w:rPr>
      </w:pPr>
      <w:r w:rsidRPr="00890221">
        <w:rPr>
          <w:b/>
        </w:rPr>
        <w:t xml:space="preserve">If Build.xml is not available in </w:t>
      </w:r>
      <w:proofErr w:type="spellStart"/>
      <w:r w:rsidRPr="00890221">
        <w:rPr>
          <w:b/>
        </w:rPr>
        <w:t>dir</w:t>
      </w:r>
      <w:proofErr w:type="spellEnd"/>
      <w:r w:rsidRPr="00890221">
        <w:rPr>
          <w:b/>
        </w:rPr>
        <w:t xml:space="preserve"> and is saved with different name</w:t>
      </w:r>
    </w:p>
    <w:p w:rsidR="006608EC" w:rsidRPr="00890221" w:rsidRDefault="006608EC" w:rsidP="006608EC">
      <w:pPr>
        <w:pStyle w:val="ListParagraph"/>
        <w:numPr>
          <w:ilvl w:val="1"/>
          <w:numId w:val="1"/>
        </w:numPr>
        <w:rPr>
          <w:b/>
        </w:rPr>
      </w:pPr>
      <w:r w:rsidRPr="00890221">
        <w:rPr>
          <w:b/>
        </w:rPr>
        <w:t>Tags</w:t>
      </w:r>
    </w:p>
    <w:p w:rsidR="006749F5" w:rsidRDefault="006608EC" w:rsidP="006749F5">
      <w:pPr>
        <w:pStyle w:val="ListParagraph"/>
        <w:numPr>
          <w:ilvl w:val="1"/>
          <w:numId w:val="1"/>
        </w:numPr>
        <w:rPr>
          <w:b/>
        </w:rPr>
      </w:pPr>
      <w:r w:rsidRPr="00890221">
        <w:rPr>
          <w:b/>
        </w:rPr>
        <w:t>Build.xml file structure</w:t>
      </w:r>
    </w:p>
    <w:p w:rsidR="006749F5" w:rsidRDefault="006749F5" w:rsidP="006749F5">
      <w:pPr>
        <w:pStyle w:val="ListParagraph"/>
        <w:ind w:left="1440"/>
        <w:rPr>
          <w:b/>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749F5">
        <w:rPr>
          <w:rFonts w:ascii="Courier New" w:eastAsia="Times New Roman" w:hAnsi="Courier New" w:cs="Courier New"/>
          <w:color w:val="557799"/>
          <w:sz w:val="24"/>
          <w:szCs w:val="24"/>
        </w:rPr>
        <w:t>&lt;?xml</w:t>
      </w:r>
      <w:proofErr w:type="gramEnd"/>
      <w:r w:rsidRPr="006749F5">
        <w:rPr>
          <w:rFonts w:ascii="Courier New" w:eastAsia="Times New Roman" w:hAnsi="Courier New" w:cs="Courier New"/>
          <w:color w:val="557799"/>
          <w:sz w:val="24"/>
          <w:szCs w:val="24"/>
        </w:rPr>
        <w:t xml:space="preserve"> version="1.0"?&gt;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"Ant-Test"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default</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Sets variables which can later be used.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The value of a property is accessed via ${}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"bin"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Deletes the existing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"clean"</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the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Compiles the java code (including the usage of library for JUnit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lastRenderedPageBreak/>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 xml:space="preserve">"clean, </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srcdir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Javadoc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packagenames</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sourcepath</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Define which files / directory should get included, we include all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&lt;include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Creates the deployable jar file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"jar"</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destfile</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proofErr w:type="gramEnd"/>
      <w:r w:rsidRPr="006749F5">
        <w:rPr>
          <w:rFonts w:ascii="Courier New" w:eastAsia="Times New Roman" w:hAnsi="Courier New" w:cs="Courier New"/>
          <w:color w:val="DD1144"/>
          <w:sz w:val="24"/>
          <w:szCs w:val="24"/>
        </w:rPr>
        <w:t>de.vogella.build.test.ant.jar"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&lt;attribute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"Main-Class"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value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test.Main</w:t>
      </w:r>
      <w:proofErr w:type="spellEnd"/>
      <w:proofErr w:type="gram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&lt;/jar&gt;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 jar, docs"</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&lt;description&gt;</w:t>
      </w:r>
      <w:r w:rsidRPr="006749F5">
        <w:rPr>
          <w:rFonts w:ascii="Courier New" w:eastAsia="Times New Roman" w:hAnsi="Courier New" w:cs="Courier New"/>
          <w:sz w:val="24"/>
          <w:szCs w:val="24"/>
        </w:rPr>
        <w:t>Main target</w:t>
      </w:r>
      <w:r w:rsidRPr="006749F5">
        <w:rPr>
          <w:rFonts w:ascii="Courier New" w:eastAsia="Times New Roman" w:hAnsi="Courier New" w:cs="Courier New"/>
          <w:color w:val="008080"/>
          <w:sz w:val="24"/>
          <w:szCs w:val="24"/>
        </w:rPr>
        <w:t>&lt;/description&gt;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&lt;/project&gt;</w:t>
      </w:r>
    </w:p>
    <w:p w:rsidR="006749F5" w:rsidRDefault="006749F5" w:rsidP="006749F5">
      <w:pPr>
        <w:pStyle w:val="ListParagraph"/>
        <w:ind w:left="1440"/>
        <w:rPr>
          <w:b/>
        </w:rPr>
      </w:pPr>
    </w:p>
    <w:p w:rsidR="00C41D03" w:rsidRPr="004E5949" w:rsidRDefault="00C41D03" w:rsidP="004E5949"/>
    <w:p w:rsidR="006608EC" w:rsidRPr="00890221" w:rsidRDefault="006608EC" w:rsidP="006608EC">
      <w:pPr>
        <w:pStyle w:val="ListParagraph"/>
        <w:numPr>
          <w:ilvl w:val="2"/>
          <w:numId w:val="1"/>
        </w:numPr>
        <w:rPr>
          <w:b/>
        </w:rPr>
      </w:pPr>
      <w:r w:rsidRPr="00890221">
        <w:rPr>
          <w:b/>
        </w:rPr>
        <w:t>Project tag</w:t>
      </w:r>
    </w:p>
    <w:p w:rsidR="006608EC" w:rsidRPr="00890221" w:rsidRDefault="006608EC" w:rsidP="006608EC">
      <w:pPr>
        <w:pStyle w:val="ListParagraph"/>
        <w:numPr>
          <w:ilvl w:val="2"/>
          <w:numId w:val="1"/>
        </w:numPr>
        <w:rPr>
          <w:b/>
        </w:rPr>
      </w:pPr>
      <w:r w:rsidRPr="00890221">
        <w:rPr>
          <w:b/>
        </w:rPr>
        <w:t>Target</w:t>
      </w:r>
    </w:p>
    <w:p w:rsidR="006608EC" w:rsidRPr="00890221" w:rsidRDefault="006608EC" w:rsidP="006608EC">
      <w:pPr>
        <w:pStyle w:val="ListParagraph"/>
        <w:numPr>
          <w:ilvl w:val="2"/>
          <w:numId w:val="1"/>
        </w:numPr>
        <w:rPr>
          <w:b/>
        </w:rPr>
      </w:pPr>
      <w:r w:rsidRPr="00890221">
        <w:rPr>
          <w:b/>
        </w:rPr>
        <w:t>Depends</w:t>
      </w:r>
    </w:p>
    <w:p w:rsidR="006608EC" w:rsidRPr="00890221" w:rsidRDefault="006608EC" w:rsidP="006608EC">
      <w:pPr>
        <w:pStyle w:val="ListParagraph"/>
        <w:numPr>
          <w:ilvl w:val="2"/>
          <w:numId w:val="1"/>
        </w:numPr>
        <w:rPr>
          <w:b/>
        </w:rPr>
      </w:pPr>
      <w:r w:rsidRPr="00890221">
        <w:rPr>
          <w:b/>
        </w:rPr>
        <w:t>Task</w:t>
      </w:r>
    </w:p>
    <w:p w:rsidR="006608EC" w:rsidRPr="00890221" w:rsidRDefault="006608EC" w:rsidP="006608EC">
      <w:pPr>
        <w:pStyle w:val="ListParagraph"/>
        <w:numPr>
          <w:ilvl w:val="2"/>
          <w:numId w:val="1"/>
        </w:numPr>
        <w:rPr>
          <w:b/>
        </w:rPr>
      </w:pPr>
      <w:r w:rsidRPr="00890221">
        <w:rPr>
          <w:b/>
        </w:rPr>
        <w:t xml:space="preserve">Property file </w:t>
      </w:r>
      <w:proofErr w:type="spellStart"/>
      <w:r w:rsidRPr="00890221">
        <w:rPr>
          <w:b/>
        </w:rPr>
        <w:t>etc</w:t>
      </w:r>
      <w:proofErr w:type="spellEnd"/>
    </w:p>
    <w:p w:rsidR="006749F5" w:rsidRDefault="006749F5" w:rsidP="006608EC">
      <w:pPr>
        <w:pStyle w:val="ListParagraph"/>
        <w:numPr>
          <w:ilvl w:val="1"/>
          <w:numId w:val="1"/>
        </w:numPr>
        <w:rPr>
          <w:b/>
        </w:rPr>
      </w:pPr>
      <w:r>
        <w:rPr>
          <w:b/>
        </w:rPr>
        <w:t>How to run build.xml</w:t>
      </w:r>
    </w:p>
    <w:p w:rsidR="006749F5" w:rsidRPr="006749F5" w:rsidRDefault="006749F5" w:rsidP="006749F5">
      <w:pPr>
        <w:pStyle w:val="ListParagraph"/>
        <w:numPr>
          <w:ilvl w:val="1"/>
          <w:numId w:val="1"/>
        </w:numPr>
        <w:rPr>
          <w:b/>
        </w:rPr>
      </w:pPr>
      <w:r w:rsidRPr="00890221">
        <w:rPr>
          <w:b/>
        </w:rPr>
        <w:t xml:space="preserve">How to integrate ant with Jenkins </w:t>
      </w:r>
    </w:p>
    <w:p w:rsidR="006608EC" w:rsidRPr="00890221" w:rsidRDefault="006608EC" w:rsidP="006608EC">
      <w:pPr>
        <w:pStyle w:val="ListParagraph"/>
        <w:numPr>
          <w:ilvl w:val="1"/>
          <w:numId w:val="1"/>
        </w:numPr>
        <w:rPr>
          <w:b/>
        </w:rPr>
      </w:pPr>
      <w:r w:rsidRPr="00890221">
        <w:rPr>
          <w:b/>
        </w:rPr>
        <w:t>Troubleshooting of build errors in Jenkins</w:t>
      </w:r>
    </w:p>
    <w:p w:rsidR="006608EC" w:rsidRPr="00890221" w:rsidRDefault="006608EC" w:rsidP="006608EC">
      <w:pPr>
        <w:pStyle w:val="ListParagraph"/>
        <w:numPr>
          <w:ilvl w:val="0"/>
          <w:numId w:val="2"/>
        </w:numPr>
        <w:rPr>
          <w:b/>
        </w:rPr>
      </w:pPr>
      <w:r w:rsidRPr="00890221">
        <w:rPr>
          <w:b/>
        </w:rPr>
        <w:lastRenderedPageBreak/>
        <w:t>Difference between ant and maven</w:t>
      </w:r>
    </w:p>
    <w:p w:rsidR="006608EC" w:rsidRPr="00890221" w:rsidRDefault="006608EC" w:rsidP="006608EC">
      <w:pPr>
        <w:pStyle w:val="ListParagraph"/>
        <w:numPr>
          <w:ilvl w:val="0"/>
          <w:numId w:val="2"/>
        </w:numPr>
        <w:rPr>
          <w:b/>
        </w:rPr>
      </w:pPr>
      <w:r w:rsidRPr="00890221">
        <w:rPr>
          <w:b/>
        </w:rPr>
        <w:t>Maven basics</w:t>
      </w:r>
    </w:p>
    <w:p w:rsidR="006608EC" w:rsidRPr="00890221" w:rsidRDefault="006608EC" w:rsidP="006608EC">
      <w:pPr>
        <w:pStyle w:val="ListParagraph"/>
        <w:rPr>
          <w:b/>
        </w:rPr>
      </w:pPr>
      <w:r w:rsidRPr="00890221">
        <w:rPr>
          <w:b/>
        </w:rPr>
        <w:t>What is POM.xml</w:t>
      </w:r>
    </w:p>
    <w:p w:rsidR="006608EC" w:rsidRPr="00890221" w:rsidRDefault="006608EC" w:rsidP="006608EC">
      <w:pPr>
        <w:pStyle w:val="ListParagraph"/>
        <w:rPr>
          <w:b/>
        </w:rPr>
      </w:pPr>
      <w:r w:rsidRPr="00890221">
        <w:rPr>
          <w:b/>
        </w:rPr>
        <w:t xml:space="preserve">What can maven </w:t>
      </w:r>
      <w:proofErr w:type="gramStart"/>
      <w:r w:rsidRPr="00890221">
        <w:rPr>
          <w:b/>
        </w:rPr>
        <w:t>does</w:t>
      </w:r>
      <w:proofErr w:type="gramEnd"/>
    </w:p>
    <w:p w:rsidR="008269F4" w:rsidRDefault="006608EC" w:rsidP="006608EC">
      <w:r w:rsidRPr="00890221">
        <w:rPr>
          <w:b/>
        </w:rPr>
        <w:t>POM.xml file structure</w:t>
      </w:r>
    </w:p>
    <w:sectPr w:rsidR="008269F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A5E" w:rsidRDefault="00EC5A5E" w:rsidP="006608EC">
      <w:pPr>
        <w:spacing w:after="0" w:line="240" w:lineRule="auto"/>
      </w:pPr>
      <w:r>
        <w:separator/>
      </w:r>
    </w:p>
  </w:endnote>
  <w:endnote w:type="continuationSeparator" w:id="0">
    <w:p w:rsidR="00EC5A5E" w:rsidRDefault="00EC5A5E" w:rsidP="0066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EC" w:rsidRDefault="006608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ebd44c4975dab62846a5019"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bd44c4975dab62846a5019"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OWqjqGwMAADcGAAAOAAAAAAAAAAAA&#10;AAAAAC4CAABkcnMvZTJvRG9jLnhtbFBLAQItABQABgAIAAAAIQAYBUDc3gAAAAsBAAAPAAAAAAAA&#10;AAAAAAAAAHUFAABkcnMvZG93bnJldi54bWxQSwUGAAAAAAQABADzAAAAgAYAAAAA&#10;" o:allowincell="f" filled="f" stroked="f" strokeweight=".5pt">
              <v:textbox inset="20pt,0,,0">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A5E" w:rsidRDefault="00EC5A5E" w:rsidP="006608EC">
      <w:pPr>
        <w:spacing w:after="0" w:line="240" w:lineRule="auto"/>
      </w:pPr>
      <w:r>
        <w:separator/>
      </w:r>
    </w:p>
  </w:footnote>
  <w:footnote w:type="continuationSeparator" w:id="0">
    <w:p w:rsidR="00EC5A5E" w:rsidRDefault="00EC5A5E" w:rsidP="00660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18E"/>
    <w:multiLevelType w:val="hybridMultilevel"/>
    <w:tmpl w:val="51523684"/>
    <w:lvl w:ilvl="0" w:tplc="F3606F54">
      <w:start w:val="1"/>
      <w:numFmt w:val="lowerLetter"/>
      <w:lvlText w:val="%1."/>
      <w:lvlJc w:val="left"/>
      <w:pPr>
        <w:ind w:left="1800" w:hanging="360"/>
      </w:pPr>
      <w:rPr>
        <w:rFonts w:ascii="Helvetica" w:eastAsia="Times New Roman" w:hAnsi="Helvetic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100CF"/>
    <w:multiLevelType w:val="multilevel"/>
    <w:tmpl w:val="8020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E11A1"/>
    <w:multiLevelType w:val="hybridMultilevel"/>
    <w:tmpl w:val="30E29752"/>
    <w:lvl w:ilvl="0" w:tplc="BCF47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2A43A9"/>
    <w:multiLevelType w:val="hybridMultilevel"/>
    <w:tmpl w:val="6D4EC468"/>
    <w:lvl w:ilvl="0" w:tplc="66903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147487"/>
    <w:multiLevelType w:val="hybridMultilevel"/>
    <w:tmpl w:val="1076D314"/>
    <w:lvl w:ilvl="0" w:tplc="9196A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681C68"/>
    <w:multiLevelType w:val="hybridMultilevel"/>
    <w:tmpl w:val="29621150"/>
    <w:lvl w:ilvl="0" w:tplc="E1A4E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AF2762"/>
    <w:multiLevelType w:val="hybridMultilevel"/>
    <w:tmpl w:val="0680B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212A3"/>
    <w:multiLevelType w:val="hybridMultilevel"/>
    <w:tmpl w:val="9B524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12FC38">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00503"/>
    <w:multiLevelType w:val="hybridMultilevel"/>
    <w:tmpl w:val="10ACDF48"/>
    <w:lvl w:ilvl="0" w:tplc="E5FC74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2610B1"/>
    <w:multiLevelType w:val="hybridMultilevel"/>
    <w:tmpl w:val="09706BC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3C777A3"/>
    <w:multiLevelType w:val="hybridMultilevel"/>
    <w:tmpl w:val="29226ED4"/>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9032E3F"/>
    <w:multiLevelType w:val="hybridMultilevel"/>
    <w:tmpl w:val="EBD03A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533C"/>
    <w:multiLevelType w:val="hybridMultilevel"/>
    <w:tmpl w:val="6D4459FA"/>
    <w:lvl w:ilvl="0" w:tplc="4A2E3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A92CB6"/>
    <w:multiLevelType w:val="hybridMultilevel"/>
    <w:tmpl w:val="345AC944"/>
    <w:lvl w:ilvl="0" w:tplc="B3683F7E">
      <w:start w:val="1"/>
      <w:numFmt w:val="decimal"/>
      <w:lvlText w:val="%1."/>
      <w:lvlJc w:val="left"/>
      <w:pPr>
        <w:ind w:left="720" w:hanging="360"/>
      </w:pPr>
      <w:rPr>
        <w:rFonts w:ascii="Arial" w:eastAsiaTheme="minorHAnsi" w:hAnsi="Arial" w:cs="Arial" w:hint="default"/>
        <w:color w:val="111111"/>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83BAF"/>
    <w:multiLevelType w:val="hybridMultilevel"/>
    <w:tmpl w:val="EA848A42"/>
    <w:lvl w:ilvl="0" w:tplc="0409000F">
      <w:start w:val="1"/>
      <w:numFmt w:val="decimal"/>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2E1433E"/>
    <w:multiLevelType w:val="hybridMultilevel"/>
    <w:tmpl w:val="4E5C8AF6"/>
    <w:lvl w:ilvl="0" w:tplc="9FF400A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B7F725A"/>
    <w:multiLevelType w:val="multilevel"/>
    <w:tmpl w:val="78A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54001"/>
    <w:multiLevelType w:val="hybridMultilevel"/>
    <w:tmpl w:val="2D92AA14"/>
    <w:lvl w:ilvl="0" w:tplc="6BA6500C">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F406982"/>
    <w:multiLevelType w:val="hybridMultilevel"/>
    <w:tmpl w:val="E3FC0074"/>
    <w:lvl w:ilvl="0" w:tplc="CD361FA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E4E16"/>
    <w:multiLevelType w:val="hybridMultilevel"/>
    <w:tmpl w:val="B64E8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815AD"/>
    <w:multiLevelType w:val="hybridMultilevel"/>
    <w:tmpl w:val="7D384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54E64"/>
    <w:multiLevelType w:val="hybridMultilevel"/>
    <w:tmpl w:val="149ABB3A"/>
    <w:lvl w:ilvl="0" w:tplc="4470F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E2451"/>
    <w:multiLevelType w:val="hybridMultilevel"/>
    <w:tmpl w:val="C1A6B4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6CB1BE3"/>
    <w:multiLevelType w:val="hybridMultilevel"/>
    <w:tmpl w:val="82323CF0"/>
    <w:lvl w:ilvl="0" w:tplc="3A7279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73504DF"/>
    <w:multiLevelType w:val="hybridMultilevel"/>
    <w:tmpl w:val="1D0A54DC"/>
    <w:lvl w:ilvl="0" w:tplc="C4B03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356D0C"/>
    <w:multiLevelType w:val="hybridMultilevel"/>
    <w:tmpl w:val="29C86068"/>
    <w:lvl w:ilvl="0" w:tplc="8F926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850623"/>
    <w:multiLevelType w:val="hybridMultilevel"/>
    <w:tmpl w:val="3D30E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8D4798"/>
    <w:multiLevelType w:val="hybridMultilevel"/>
    <w:tmpl w:val="B5DEB7EE"/>
    <w:lvl w:ilvl="0" w:tplc="D3423F02">
      <w:start w:val="1"/>
      <w:numFmt w:val="decimal"/>
      <w:lvlText w:val="%1."/>
      <w:lvlJc w:val="left"/>
      <w:pPr>
        <w:ind w:left="1080" w:hanging="360"/>
      </w:pPr>
      <w:rPr>
        <w:rFonts w:ascii="Arial" w:hAnsi="Arial" w:cs="Arial" w:hint="default"/>
        <w:b w:val="0"/>
        <w:color w:val="11111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9"/>
  </w:num>
  <w:num w:numId="3">
    <w:abstractNumId w:val="26"/>
  </w:num>
  <w:num w:numId="4">
    <w:abstractNumId w:val="20"/>
  </w:num>
  <w:num w:numId="5">
    <w:abstractNumId w:val="2"/>
  </w:num>
  <w:num w:numId="6">
    <w:abstractNumId w:val="18"/>
  </w:num>
  <w:num w:numId="7">
    <w:abstractNumId w:val="24"/>
  </w:num>
  <w:num w:numId="8">
    <w:abstractNumId w:val="8"/>
  </w:num>
  <w:num w:numId="9">
    <w:abstractNumId w:val="14"/>
  </w:num>
  <w:num w:numId="10">
    <w:abstractNumId w:val="9"/>
  </w:num>
  <w:num w:numId="11">
    <w:abstractNumId w:val="12"/>
  </w:num>
  <w:num w:numId="12">
    <w:abstractNumId w:val="4"/>
  </w:num>
  <w:num w:numId="13">
    <w:abstractNumId w:val="3"/>
  </w:num>
  <w:num w:numId="14">
    <w:abstractNumId w:val="25"/>
  </w:num>
  <w:num w:numId="15">
    <w:abstractNumId w:val="22"/>
  </w:num>
  <w:num w:numId="16">
    <w:abstractNumId w:val="10"/>
  </w:num>
  <w:num w:numId="17">
    <w:abstractNumId w:val="17"/>
  </w:num>
  <w:num w:numId="18">
    <w:abstractNumId w:val="11"/>
  </w:num>
  <w:num w:numId="19">
    <w:abstractNumId w:val="21"/>
  </w:num>
  <w:num w:numId="20">
    <w:abstractNumId w:val="6"/>
  </w:num>
  <w:num w:numId="21">
    <w:abstractNumId w:val="23"/>
  </w:num>
  <w:num w:numId="22">
    <w:abstractNumId w:val="28"/>
  </w:num>
  <w:num w:numId="23">
    <w:abstractNumId w:val="13"/>
  </w:num>
  <w:num w:numId="24">
    <w:abstractNumId w:val="0"/>
  </w:num>
  <w:num w:numId="25">
    <w:abstractNumId w:val="16"/>
  </w:num>
  <w:num w:numId="26">
    <w:abstractNumId w:val="15"/>
  </w:num>
  <w:num w:numId="27">
    <w:abstractNumId w:val="5"/>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EC"/>
    <w:rsid w:val="000605D3"/>
    <w:rsid w:val="0006252D"/>
    <w:rsid w:val="00065C96"/>
    <w:rsid w:val="00085CB2"/>
    <w:rsid w:val="000A50D7"/>
    <w:rsid w:val="000F6589"/>
    <w:rsid w:val="00153014"/>
    <w:rsid w:val="0029339C"/>
    <w:rsid w:val="002C2A26"/>
    <w:rsid w:val="00321C7C"/>
    <w:rsid w:val="003232E9"/>
    <w:rsid w:val="003C133E"/>
    <w:rsid w:val="003F7711"/>
    <w:rsid w:val="0041126D"/>
    <w:rsid w:val="00455E55"/>
    <w:rsid w:val="004A3D91"/>
    <w:rsid w:val="004B1F82"/>
    <w:rsid w:val="004E5949"/>
    <w:rsid w:val="0051496B"/>
    <w:rsid w:val="00517BE9"/>
    <w:rsid w:val="00565232"/>
    <w:rsid w:val="005D09B4"/>
    <w:rsid w:val="005E18BE"/>
    <w:rsid w:val="00635567"/>
    <w:rsid w:val="00636578"/>
    <w:rsid w:val="00642D57"/>
    <w:rsid w:val="00652E35"/>
    <w:rsid w:val="006608EC"/>
    <w:rsid w:val="00673E6B"/>
    <w:rsid w:val="006749F5"/>
    <w:rsid w:val="006A03AD"/>
    <w:rsid w:val="00707A73"/>
    <w:rsid w:val="00716CC9"/>
    <w:rsid w:val="00731E8E"/>
    <w:rsid w:val="0073652E"/>
    <w:rsid w:val="00777219"/>
    <w:rsid w:val="0079642B"/>
    <w:rsid w:val="00797F49"/>
    <w:rsid w:val="007A39EC"/>
    <w:rsid w:val="007C1CFF"/>
    <w:rsid w:val="007E71EC"/>
    <w:rsid w:val="007F3688"/>
    <w:rsid w:val="00804C83"/>
    <w:rsid w:val="00820ED9"/>
    <w:rsid w:val="008461B7"/>
    <w:rsid w:val="008705FB"/>
    <w:rsid w:val="00874706"/>
    <w:rsid w:val="00892A81"/>
    <w:rsid w:val="008E2072"/>
    <w:rsid w:val="009067CA"/>
    <w:rsid w:val="00907C27"/>
    <w:rsid w:val="009179F0"/>
    <w:rsid w:val="009B4225"/>
    <w:rsid w:val="00A36516"/>
    <w:rsid w:val="00AA5133"/>
    <w:rsid w:val="00AC2C73"/>
    <w:rsid w:val="00AD0830"/>
    <w:rsid w:val="00AE43A6"/>
    <w:rsid w:val="00AE72C0"/>
    <w:rsid w:val="00B0627D"/>
    <w:rsid w:val="00B248D6"/>
    <w:rsid w:val="00B25D92"/>
    <w:rsid w:val="00B32893"/>
    <w:rsid w:val="00B476FE"/>
    <w:rsid w:val="00B76C15"/>
    <w:rsid w:val="00B97E3F"/>
    <w:rsid w:val="00BB07EA"/>
    <w:rsid w:val="00BC4B68"/>
    <w:rsid w:val="00BE2E6C"/>
    <w:rsid w:val="00BE75E5"/>
    <w:rsid w:val="00C41D03"/>
    <w:rsid w:val="00C74101"/>
    <w:rsid w:val="00C74B02"/>
    <w:rsid w:val="00CD3657"/>
    <w:rsid w:val="00CD4B26"/>
    <w:rsid w:val="00CD6FC6"/>
    <w:rsid w:val="00CE6C87"/>
    <w:rsid w:val="00CF095D"/>
    <w:rsid w:val="00D155CC"/>
    <w:rsid w:val="00D5613B"/>
    <w:rsid w:val="00D93FA0"/>
    <w:rsid w:val="00DC4355"/>
    <w:rsid w:val="00E160AB"/>
    <w:rsid w:val="00E66693"/>
    <w:rsid w:val="00E84CFC"/>
    <w:rsid w:val="00EC1BA5"/>
    <w:rsid w:val="00EC5A5E"/>
    <w:rsid w:val="00EE264E"/>
    <w:rsid w:val="00EF07C2"/>
    <w:rsid w:val="00EF19F3"/>
    <w:rsid w:val="00F6435B"/>
    <w:rsid w:val="00F64E10"/>
    <w:rsid w:val="00F74E44"/>
    <w:rsid w:val="00FA393E"/>
    <w:rsid w:val="00FE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644E"/>
  <w15:chartTrackingRefBased/>
  <w15:docId w15:val="{81BE9956-E94B-4A91-8B6C-1C7E99B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8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EC"/>
    <w:pPr>
      <w:ind w:left="720"/>
      <w:contextualSpacing/>
    </w:pPr>
  </w:style>
  <w:style w:type="paragraph" w:styleId="Header">
    <w:name w:val="header"/>
    <w:basedOn w:val="Normal"/>
    <w:link w:val="HeaderChar"/>
    <w:uiPriority w:val="99"/>
    <w:unhideWhenUsed/>
    <w:rsid w:val="00660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EC"/>
  </w:style>
  <w:style w:type="paragraph" w:styleId="Footer">
    <w:name w:val="footer"/>
    <w:basedOn w:val="Normal"/>
    <w:link w:val="FooterChar"/>
    <w:uiPriority w:val="99"/>
    <w:unhideWhenUsed/>
    <w:rsid w:val="00660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8EC"/>
  </w:style>
  <w:style w:type="paragraph" w:styleId="HTMLPreformatted">
    <w:name w:val="HTML Preformatted"/>
    <w:basedOn w:val="Normal"/>
    <w:link w:val="HTMLPreformattedChar"/>
    <w:uiPriority w:val="99"/>
    <w:semiHidden/>
    <w:unhideWhenUsed/>
    <w:rsid w:val="0067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9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49F5"/>
    <w:rPr>
      <w:rFonts w:ascii="Courier New" w:eastAsia="Times New Roman" w:hAnsi="Courier New" w:cs="Courier New"/>
      <w:sz w:val="20"/>
      <w:szCs w:val="20"/>
    </w:rPr>
  </w:style>
  <w:style w:type="character" w:customStyle="1" w:styleId="preprocessor">
    <w:name w:val="preprocessor"/>
    <w:basedOn w:val="DefaultParagraphFont"/>
    <w:rsid w:val="006749F5"/>
  </w:style>
  <w:style w:type="character" w:customStyle="1" w:styleId="tag">
    <w:name w:val="tag"/>
    <w:basedOn w:val="DefaultParagraphFont"/>
    <w:rsid w:val="006749F5"/>
  </w:style>
  <w:style w:type="character" w:customStyle="1" w:styleId="attribute-name">
    <w:name w:val="attribute-name"/>
    <w:basedOn w:val="DefaultParagraphFont"/>
    <w:rsid w:val="006749F5"/>
  </w:style>
  <w:style w:type="character" w:customStyle="1" w:styleId="delimiter">
    <w:name w:val="delimiter"/>
    <w:basedOn w:val="DefaultParagraphFont"/>
    <w:rsid w:val="006749F5"/>
  </w:style>
  <w:style w:type="character" w:customStyle="1" w:styleId="content">
    <w:name w:val="content"/>
    <w:basedOn w:val="DefaultParagraphFont"/>
    <w:rsid w:val="006749F5"/>
  </w:style>
  <w:style w:type="character" w:customStyle="1" w:styleId="comment">
    <w:name w:val="comment"/>
    <w:basedOn w:val="DefaultParagraphFont"/>
    <w:rsid w:val="006749F5"/>
  </w:style>
  <w:style w:type="character" w:styleId="Emphasis">
    <w:name w:val="Emphasis"/>
    <w:basedOn w:val="DefaultParagraphFont"/>
    <w:uiPriority w:val="20"/>
    <w:qFormat/>
    <w:rsid w:val="00AA5133"/>
    <w:rPr>
      <w:i/>
      <w:iCs/>
    </w:rPr>
  </w:style>
  <w:style w:type="character" w:styleId="Hyperlink">
    <w:name w:val="Hyperlink"/>
    <w:basedOn w:val="DefaultParagraphFont"/>
    <w:uiPriority w:val="99"/>
    <w:unhideWhenUsed/>
    <w:rsid w:val="00AA5133"/>
    <w:rPr>
      <w:color w:val="0000FF"/>
      <w:u w:val="single"/>
    </w:rPr>
  </w:style>
  <w:style w:type="paragraph" w:styleId="NormalWeb">
    <w:name w:val="Normal (Web)"/>
    <w:basedOn w:val="Normal"/>
    <w:uiPriority w:val="99"/>
    <w:semiHidden/>
    <w:unhideWhenUsed/>
    <w:rsid w:val="0015301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18B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6CC9"/>
    <w:rPr>
      <w:color w:val="808080"/>
      <w:shd w:val="clear" w:color="auto" w:fill="E6E6E6"/>
    </w:rPr>
  </w:style>
  <w:style w:type="character" w:styleId="Strong">
    <w:name w:val="Strong"/>
    <w:basedOn w:val="DefaultParagraphFont"/>
    <w:uiPriority w:val="22"/>
    <w:qFormat/>
    <w:rsid w:val="00A36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0101">
      <w:bodyDiv w:val="1"/>
      <w:marLeft w:val="0"/>
      <w:marRight w:val="0"/>
      <w:marTop w:val="0"/>
      <w:marBottom w:val="0"/>
      <w:divBdr>
        <w:top w:val="none" w:sz="0" w:space="0" w:color="auto"/>
        <w:left w:val="none" w:sz="0" w:space="0" w:color="auto"/>
        <w:bottom w:val="none" w:sz="0" w:space="0" w:color="auto"/>
        <w:right w:val="none" w:sz="0" w:space="0" w:color="auto"/>
      </w:divBdr>
    </w:div>
    <w:div w:id="284777574">
      <w:bodyDiv w:val="1"/>
      <w:marLeft w:val="0"/>
      <w:marRight w:val="0"/>
      <w:marTop w:val="0"/>
      <w:marBottom w:val="0"/>
      <w:divBdr>
        <w:top w:val="none" w:sz="0" w:space="0" w:color="auto"/>
        <w:left w:val="none" w:sz="0" w:space="0" w:color="auto"/>
        <w:bottom w:val="none" w:sz="0" w:space="0" w:color="auto"/>
        <w:right w:val="none" w:sz="0" w:space="0" w:color="auto"/>
      </w:divBdr>
    </w:div>
    <w:div w:id="336227529">
      <w:bodyDiv w:val="1"/>
      <w:marLeft w:val="0"/>
      <w:marRight w:val="0"/>
      <w:marTop w:val="0"/>
      <w:marBottom w:val="0"/>
      <w:divBdr>
        <w:top w:val="none" w:sz="0" w:space="0" w:color="auto"/>
        <w:left w:val="none" w:sz="0" w:space="0" w:color="auto"/>
        <w:bottom w:val="none" w:sz="0" w:space="0" w:color="auto"/>
        <w:right w:val="none" w:sz="0" w:space="0" w:color="auto"/>
      </w:divBdr>
      <w:divsChild>
        <w:div w:id="324432020">
          <w:marLeft w:val="0"/>
          <w:marRight w:val="0"/>
          <w:marTop w:val="0"/>
          <w:marBottom w:val="0"/>
          <w:divBdr>
            <w:top w:val="none" w:sz="0" w:space="0" w:color="auto"/>
            <w:left w:val="none" w:sz="0" w:space="0" w:color="auto"/>
            <w:bottom w:val="none" w:sz="0" w:space="0" w:color="auto"/>
            <w:right w:val="none" w:sz="0" w:space="0" w:color="auto"/>
          </w:divBdr>
        </w:div>
      </w:divsChild>
    </w:div>
    <w:div w:id="790830402">
      <w:bodyDiv w:val="1"/>
      <w:marLeft w:val="0"/>
      <w:marRight w:val="0"/>
      <w:marTop w:val="0"/>
      <w:marBottom w:val="0"/>
      <w:divBdr>
        <w:top w:val="none" w:sz="0" w:space="0" w:color="auto"/>
        <w:left w:val="none" w:sz="0" w:space="0" w:color="auto"/>
        <w:bottom w:val="none" w:sz="0" w:space="0" w:color="auto"/>
        <w:right w:val="none" w:sz="0" w:space="0" w:color="auto"/>
      </w:divBdr>
    </w:div>
    <w:div w:id="947351210">
      <w:bodyDiv w:val="1"/>
      <w:marLeft w:val="0"/>
      <w:marRight w:val="0"/>
      <w:marTop w:val="0"/>
      <w:marBottom w:val="0"/>
      <w:divBdr>
        <w:top w:val="none" w:sz="0" w:space="0" w:color="auto"/>
        <w:left w:val="none" w:sz="0" w:space="0" w:color="auto"/>
        <w:bottom w:val="none" w:sz="0" w:space="0" w:color="auto"/>
        <w:right w:val="none" w:sz="0" w:space="0" w:color="auto"/>
      </w:divBdr>
      <w:divsChild>
        <w:div w:id="1772167325">
          <w:marLeft w:val="0"/>
          <w:marRight w:val="0"/>
          <w:marTop w:val="0"/>
          <w:marBottom w:val="0"/>
          <w:divBdr>
            <w:top w:val="none" w:sz="0" w:space="0" w:color="auto"/>
            <w:left w:val="none" w:sz="0" w:space="0" w:color="auto"/>
            <w:bottom w:val="none" w:sz="0" w:space="0" w:color="auto"/>
            <w:right w:val="none" w:sz="0" w:space="0" w:color="auto"/>
          </w:divBdr>
        </w:div>
        <w:div w:id="667364675">
          <w:marLeft w:val="0"/>
          <w:marRight w:val="0"/>
          <w:marTop w:val="0"/>
          <w:marBottom w:val="0"/>
          <w:divBdr>
            <w:top w:val="none" w:sz="0" w:space="0" w:color="auto"/>
            <w:left w:val="none" w:sz="0" w:space="0" w:color="auto"/>
            <w:bottom w:val="none" w:sz="0" w:space="0" w:color="auto"/>
            <w:right w:val="none" w:sz="0" w:space="0" w:color="auto"/>
          </w:divBdr>
        </w:div>
        <w:div w:id="53552229">
          <w:marLeft w:val="0"/>
          <w:marRight w:val="0"/>
          <w:marTop w:val="0"/>
          <w:marBottom w:val="0"/>
          <w:divBdr>
            <w:top w:val="none" w:sz="0" w:space="0" w:color="auto"/>
            <w:left w:val="none" w:sz="0" w:space="0" w:color="auto"/>
            <w:bottom w:val="none" w:sz="0" w:space="0" w:color="auto"/>
            <w:right w:val="none" w:sz="0" w:space="0" w:color="auto"/>
          </w:divBdr>
        </w:div>
        <w:div w:id="1239746408">
          <w:marLeft w:val="0"/>
          <w:marRight w:val="0"/>
          <w:marTop w:val="0"/>
          <w:marBottom w:val="0"/>
          <w:divBdr>
            <w:top w:val="none" w:sz="0" w:space="0" w:color="auto"/>
            <w:left w:val="none" w:sz="0" w:space="0" w:color="auto"/>
            <w:bottom w:val="none" w:sz="0" w:space="0" w:color="auto"/>
            <w:right w:val="none" w:sz="0" w:space="0" w:color="auto"/>
          </w:divBdr>
        </w:div>
        <w:div w:id="749697961">
          <w:marLeft w:val="0"/>
          <w:marRight w:val="0"/>
          <w:marTop w:val="0"/>
          <w:marBottom w:val="0"/>
          <w:divBdr>
            <w:top w:val="none" w:sz="0" w:space="0" w:color="auto"/>
            <w:left w:val="none" w:sz="0" w:space="0" w:color="auto"/>
            <w:bottom w:val="none" w:sz="0" w:space="0" w:color="auto"/>
            <w:right w:val="none" w:sz="0" w:space="0" w:color="auto"/>
          </w:divBdr>
        </w:div>
        <w:div w:id="710570343">
          <w:marLeft w:val="0"/>
          <w:marRight w:val="0"/>
          <w:marTop w:val="0"/>
          <w:marBottom w:val="0"/>
          <w:divBdr>
            <w:top w:val="none" w:sz="0" w:space="0" w:color="auto"/>
            <w:left w:val="none" w:sz="0" w:space="0" w:color="auto"/>
            <w:bottom w:val="none" w:sz="0" w:space="0" w:color="auto"/>
            <w:right w:val="none" w:sz="0" w:space="0" w:color="auto"/>
          </w:divBdr>
        </w:div>
      </w:divsChild>
    </w:div>
    <w:div w:id="993799142">
      <w:bodyDiv w:val="1"/>
      <w:marLeft w:val="0"/>
      <w:marRight w:val="0"/>
      <w:marTop w:val="0"/>
      <w:marBottom w:val="0"/>
      <w:divBdr>
        <w:top w:val="none" w:sz="0" w:space="0" w:color="auto"/>
        <w:left w:val="none" w:sz="0" w:space="0" w:color="auto"/>
        <w:bottom w:val="none" w:sz="0" w:space="0" w:color="auto"/>
        <w:right w:val="none" w:sz="0" w:space="0" w:color="auto"/>
      </w:divBdr>
    </w:div>
    <w:div w:id="1161313253">
      <w:bodyDiv w:val="1"/>
      <w:marLeft w:val="0"/>
      <w:marRight w:val="0"/>
      <w:marTop w:val="0"/>
      <w:marBottom w:val="0"/>
      <w:divBdr>
        <w:top w:val="none" w:sz="0" w:space="0" w:color="auto"/>
        <w:left w:val="none" w:sz="0" w:space="0" w:color="auto"/>
        <w:bottom w:val="none" w:sz="0" w:space="0" w:color="auto"/>
        <w:right w:val="none" w:sz="0" w:space="0" w:color="auto"/>
      </w:divBdr>
    </w:div>
    <w:div w:id="1312641602">
      <w:bodyDiv w:val="1"/>
      <w:marLeft w:val="0"/>
      <w:marRight w:val="0"/>
      <w:marTop w:val="0"/>
      <w:marBottom w:val="0"/>
      <w:divBdr>
        <w:top w:val="none" w:sz="0" w:space="0" w:color="auto"/>
        <w:left w:val="none" w:sz="0" w:space="0" w:color="auto"/>
        <w:bottom w:val="none" w:sz="0" w:space="0" w:color="auto"/>
        <w:right w:val="none" w:sz="0" w:space="0" w:color="auto"/>
      </w:divBdr>
    </w:div>
    <w:div w:id="1585871692">
      <w:bodyDiv w:val="1"/>
      <w:marLeft w:val="0"/>
      <w:marRight w:val="0"/>
      <w:marTop w:val="0"/>
      <w:marBottom w:val="0"/>
      <w:divBdr>
        <w:top w:val="none" w:sz="0" w:space="0" w:color="auto"/>
        <w:left w:val="none" w:sz="0" w:space="0" w:color="auto"/>
        <w:bottom w:val="none" w:sz="0" w:space="0" w:color="auto"/>
        <w:right w:val="none" w:sz="0" w:space="0" w:color="auto"/>
      </w:divBdr>
    </w:div>
    <w:div w:id="1676961037">
      <w:bodyDiv w:val="1"/>
      <w:marLeft w:val="0"/>
      <w:marRight w:val="0"/>
      <w:marTop w:val="0"/>
      <w:marBottom w:val="0"/>
      <w:divBdr>
        <w:top w:val="none" w:sz="0" w:space="0" w:color="auto"/>
        <w:left w:val="none" w:sz="0" w:space="0" w:color="auto"/>
        <w:bottom w:val="none" w:sz="0" w:space="0" w:color="auto"/>
        <w:right w:val="none" w:sz="0" w:space="0" w:color="auto"/>
      </w:divBdr>
    </w:div>
    <w:div w:id="17932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dates.jenkins-ci.org/download/war/2.7.3/jenkins.wa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apache.org/dist/tomcat/tomcat9/v9.0.0.M10/bin/apache-tomcat-9.0.0.M10.tar.gz" TargetMode="External"/><Relationship Id="rId12" Type="http://schemas.openxmlformats.org/officeDocument/2006/relationships/hyperlink" Target="https://www.jdev.it/deploying-your-war-file-from-jenkins-to-tomca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iki.jenkins-ci.org/display/JENKINS/Matrix+Authorization+Strategy+Plu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iki.jenkins-ci.org/display/JENKINS/Matrix+Authorization+Strategy+Plugi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iki.jenkins.io/display/JENKINS/Standard+Security+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12</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43</cp:revision>
  <dcterms:created xsi:type="dcterms:W3CDTF">2018-02-27T10:19:00Z</dcterms:created>
  <dcterms:modified xsi:type="dcterms:W3CDTF">2018-03-14T13:44:00Z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2018-02-27T15:49:41.7749368+05:30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