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08EC" w:rsidRPr="00890221" w:rsidRDefault="006608EC" w:rsidP="006608EC">
      <w:pPr>
        <w:pStyle w:val="ListParagraph"/>
        <w:rPr>
          <w:b/>
        </w:rPr>
      </w:pPr>
      <w:bookmarkStart w:id="0" w:name="_GoBack"/>
      <w:bookmarkEnd w:id="0"/>
      <w:r w:rsidRPr="00890221">
        <w:rPr>
          <w:b/>
        </w:rPr>
        <w:t>Jenkins</w:t>
      </w:r>
      <w:r>
        <w:rPr>
          <w:b/>
        </w:rPr>
        <w:t xml:space="preserve"> - </w:t>
      </w:r>
    </w:p>
    <w:p w:rsidR="006608EC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 xml:space="preserve">Jenkins installation ways with </w:t>
      </w:r>
      <w:r>
        <w:rPr>
          <w:b/>
        </w:rPr>
        <w:t>explanation</w:t>
      </w:r>
    </w:p>
    <w:p w:rsidR="006608EC" w:rsidRDefault="006608EC" w:rsidP="006608EC">
      <w:pPr>
        <w:pStyle w:val="ListParagraph"/>
        <w:ind w:left="1440"/>
      </w:pPr>
      <w:r>
        <w:t>Jenkins as a service –</w:t>
      </w:r>
    </w:p>
    <w:p w:rsidR="006608EC" w:rsidRDefault="006608EC" w:rsidP="006608EC">
      <w:pPr>
        <w:pStyle w:val="ListParagraph"/>
        <w:ind w:left="2160"/>
      </w:pPr>
      <w:r>
        <w:t xml:space="preserve">Download Jenkins for appropriate OS and install as a normal software and run the </w:t>
      </w:r>
      <w:r w:rsidRPr="00553E33">
        <w:rPr>
          <w:color w:val="0070C0"/>
        </w:rPr>
        <w:t>localhost:8080</w:t>
      </w:r>
      <w:r>
        <w:t xml:space="preserve"> on any Browser </w:t>
      </w:r>
    </w:p>
    <w:p w:rsidR="006608EC" w:rsidRDefault="006608EC" w:rsidP="006608EC">
      <w:pPr>
        <w:pStyle w:val="ListParagraph"/>
        <w:ind w:left="2160"/>
      </w:pPr>
      <w:r>
        <w:t xml:space="preserve">Secret admin password copy from </w:t>
      </w:r>
      <w:proofErr w:type="spellStart"/>
      <w:r>
        <w:t>secretPassword</w:t>
      </w:r>
      <w:proofErr w:type="spellEnd"/>
      <w:r>
        <w:t xml:space="preserve"> and pest it at first time while Jenkins is </w:t>
      </w:r>
      <w:proofErr w:type="spellStart"/>
      <w:r>
        <w:t>startes</w:t>
      </w:r>
      <w:proofErr w:type="spellEnd"/>
    </w:p>
    <w:p w:rsidR="006608EC" w:rsidRDefault="006608EC" w:rsidP="006608EC">
      <w:pPr>
        <w:pStyle w:val="ListParagraph"/>
        <w:ind w:left="2160"/>
      </w:pPr>
      <w:r>
        <w:t>8080 is default port.</w:t>
      </w:r>
    </w:p>
    <w:p w:rsidR="006608EC" w:rsidRDefault="006608EC" w:rsidP="006608EC">
      <w:pPr>
        <w:pStyle w:val="ListParagraph"/>
        <w:ind w:left="1440"/>
      </w:pPr>
      <w:r>
        <w:t>Jenkins on top of Tomcat:</w:t>
      </w:r>
    </w:p>
    <w:p w:rsidR="006608EC" w:rsidRDefault="006608EC" w:rsidP="006608EC">
      <w:pPr>
        <w:pStyle w:val="ListParagraph"/>
        <w:ind w:left="1440"/>
      </w:pPr>
      <w:r>
        <w:tab/>
        <w:t xml:space="preserve">Download </w:t>
      </w:r>
      <w:proofErr w:type="spellStart"/>
      <w:r>
        <w:t>Jenkins.war</w:t>
      </w:r>
      <w:proofErr w:type="spellEnd"/>
      <w:r>
        <w:t xml:space="preserve"> file from Jenkins site.</w:t>
      </w:r>
    </w:p>
    <w:p w:rsidR="006608EC" w:rsidRDefault="006608EC" w:rsidP="006608EC">
      <w:pPr>
        <w:pStyle w:val="ListParagraph"/>
        <w:ind w:left="1440"/>
      </w:pPr>
      <w:r>
        <w:tab/>
        <w:t xml:space="preserve">Copy </w:t>
      </w:r>
      <w:proofErr w:type="spellStart"/>
      <w:r>
        <w:t>Jenkins.war</w:t>
      </w:r>
      <w:proofErr w:type="spellEnd"/>
      <w:r>
        <w:t xml:space="preserve"> into apache </w:t>
      </w:r>
      <w:proofErr w:type="spellStart"/>
      <w:r>
        <w:t>webapps</w:t>
      </w:r>
      <w:proofErr w:type="spellEnd"/>
      <w:r>
        <w:t xml:space="preserve"> folder</w:t>
      </w:r>
    </w:p>
    <w:p w:rsidR="006608EC" w:rsidRDefault="006608EC" w:rsidP="006608EC">
      <w:pPr>
        <w:pStyle w:val="ListParagraph"/>
        <w:ind w:left="1440"/>
      </w:pPr>
      <w:r>
        <w:tab/>
        <w:t>Go to apache/bin and run startup.sh/bat file</w:t>
      </w:r>
    </w:p>
    <w:p w:rsidR="006608EC" w:rsidRDefault="006608EC" w:rsidP="006608EC">
      <w:pPr>
        <w:pStyle w:val="ListParagraph"/>
        <w:ind w:left="1440"/>
        <w:rPr>
          <w:color w:val="0070C0"/>
        </w:rPr>
      </w:pPr>
      <w:r>
        <w:tab/>
      </w:r>
      <w:proofErr w:type="spellStart"/>
      <w:r>
        <w:t>Goto</w:t>
      </w:r>
      <w:proofErr w:type="spellEnd"/>
      <w:r>
        <w:t xml:space="preserve"> browser </w:t>
      </w:r>
      <w:r w:rsidRPr="00553E33">
        <w:rPr>
          <w:color w:val="0070C0"/>
        </w:rPr>
        <w:t>localhost:8080</w:t>
      </w:r>
      <w:r>
        <w:rPr>
          <w:color w:val="0070C0"/>
        </w:rPr>
        <w:t>/Jenkins</w:t>
      </w:r>
    </w:p>
    <w:p w:rsidR="006608EC" w:rsidRDefault="006608EC" w:rsidP="006608EC">
      <w:pPr>
        <w:pStyle w:val="ListParagraph"/>
        <w:ind w:left="1440"/>
      </w:pPr>
      <w:r>
        <w:rPr>
          <w:color w:val="0070C0"/>
        </w:rPr>
        <w:tab/>
      </w:r>
      <w:r w:rsidRPr="00553E33">
        <w:t>Jenkins is fully up and running.</w:t>
      </w:r>
    </w:p>
    <w:p w:rsidR="006608EC" w:rsidRDefault="006608EC" w:rsidP="006608EC">
      <w:pPr>
        <w:pStyle w:val="ListParagraph"/>
        <w:ind w:left="1440"/>
      </w:pPr>
      <w:r>
        <w:t xml:space="preserve">              Admin password is find on apache running screen or in secrete file also u can find path</w:t>
      </w:r>
    </w:p>
    <w:p w:rsidR="006608EC" w:rsidRDefault="006608EC" w:rsidP="006608EC">
      <w:pPr>
        <w:pStyle w:val="ListParagraph"/>
        <w:ind w:left="1440"/>
      </w:pPr>
      <w:r>
        <w:t xml:space="preserve">Temporarily run Jenkins – </w:t>
      </w:r>
    </w:p>
    <w:p w:rsidR="006608EC" w:rsidRDefault="006608EC" w:rsidP="006608EC">
      <w:pPr>
        <w:pStyle w:val="ListParagraph"/>
        <w:ind w:left="1440"/>
      </w:pPr>
      <w:r>
        <w:t xml:space="preserve">  </w:t>
      </w:r>
      <w:r>
        <w:tab/>
      </w:r>
      <w:proofErr w:type="spellStart"/>
      <w:r>
        <w:t>Goto</w:t>
      </w:r>
      <w:proofErr w:type="spellEnd"/>
      <w:r>
        <w:t xml:space="preserve"> Start-</w:t>
      </w:r>
      <w:proofErr w:type="spellStart"/>
      <w:r>
        <w:t>cmd</w:t>
      </w:r>
      <w:proofErr w:type="spellEnd"/>
      <w:r>
        <w:t xml:space="preserve">-path where </w:t>
      </w:r>
      <w:proofErr w:type="spellStart"/>
      <w:r>
        <w:t>Jenkins.war</w:t>
      </w:r>
      <w:proofErr w:type="spellEnd"/>
      <w:r>
        <w:t xml:space="preserve"> is available and</w:t>
      </w:r>
    </w:p>
    <w:p w:rsidR="006608EC" w:rsidRDefault="006608EC" w:rsidP="006608EC">
      <w:pPr>
        <w:pStyle w:val="ListParagraph"/>
        <w:ind w:left="1440"/>
        <w:rPr>
          <w:color w:val="0070C0"/>
        </w:rPr>
      </w:pPr>
      <w:r>
        <w:tab/>
        <w:t xml:space="preserve">Run command </w:t>
      </w:r>
      <w:r w:rsidRPr="00F31474">
        <w:rPr>
          <w:color w:val="0070C0"/>
        </w:rPr>
        <w:t xml:space="preserve">java -jar </w:t>
      </w:r>
      <w:proofErr w:type="spellStart"/>
      <w:r w:rsidRPr="00F31474">
        <w:rPr>
          <w:color w:val="0070C0"/>
        </w:rPr>
        <w:t>Jenkins.war</w:t>
      </w:r>
      <w:proofErr w:type="spellEnd"/>
      <w:r w:rsidRPr="00F31474">
        <w:rPr>
          <w:color w:val="0070C0"/>
        </w:rPr>
        <w:t xml:space="preserve"> </w:t>
      </w:r>
    </w:p>
    <w:p w:rsidR="006608EC" w:rsidRDefault="006608EC" w:rsidP="006608EC">
      <w:pPr>
        <w:pStyle w:val="ListParagraph"/>
        <w:ind w:left="1440"/>
        <w:rPr>
          <w:color w:val="0070C0"/>
        </w:rPr>
      </w:pPr>
      <w:r>
        <w:rPr>
          <w:color w:val="0070C0"/>
        </w:rPr>
        <w:tab/>
      </w:r>
      <w:r w:rsidRPr="00F31474">
        <w:t xml:space="preserve">If port no is </w:t>
      </w:r>
      <w:proofErr w:type="gramStart"/>
      <w:r w:rsidRPr="00F31474">
        <w:t>need</w:t>
      </w:r>
      <w:proofErr w:type="gramEnd"/>
      <w:r w:rsidRPr="00F31474">
        <w:t xml:space="preserve"> to change then run </w:t>
      </w:r>
    </w:p>
    <w:p w:rsidR="006608EC" w:rsidRDefault="006608EC" w:rsidP="006608EC">
      <w:pPr>
        <w:pStyle w:val="ListParagraph"/>
        <w:ind w:left="1440"/>
      </w:pPr>
      <w:r>
        <w:tab/>
      </w:r>
      <w:r w:rsidRPr="00F31474">
        <w:rPr>
          <w:color w:val="0070C0"/>
        </w:rPr>
        <w:t xml:space="preserve">java -jar </w:t>
      </w:r>
      <w:proofErr w:type="spellStart"/>
      <w:r w:rsidRPr="00F31474">
        <w:rPr>
          <w:color w:val="0070C0"/>
        </w:rPr>
        <w:t>Jenkins.war</w:t>
      </w:r>
      <w:proofErr w:type="spellEnd"/>
      <w:r>
        <w:rPr>
          <w:color w:val="0070C0"/>
        </w:rPr>
        <w:t xml:space="preserve"> --</w:t>
      </w:r>
      <w:proofErr w:type="spellStart"/>
      <w:r>
        <w:rPr>
          <w:color w:val="0070C0"/>
        </w:rPr>
        <w:t>httpPort</w:t>
      </w:r>
      <w:proofErr w:type="spellEnd"/>
      <w:r>
        <w:rPr>
          <w:color w:val="0070C0"/>
        </w:rPr>
        <w:t>=8085</w:t>
      </w:r>
    </w:p>
    <w:p w:rsidR="006608EC" w:rsidRDefault="006608EC" w:rsidP="006608EC">
      <w:r>
        <w:tab/>
      </w:r>
      <w:r>
        <w:tab/>
      </w:r>
      <w:r>
        <w:tab/>
      </w:r>
    </w:p>
    <w:p w:rsidR="006608EC" w:rsidRPr="00553E33" w:rsidRDefault="006608EC" w:rsidP="006608EC">
      <w:pPr>
        <w:pStyle w:val="ListParagraph"/>
        <w:ind w:left="1440"/>
      </w:pP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How to secure Jenkins</w:t>
      </w:r>
    </w:p>
    <w:p w:rsidR="006608EC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Plugin installation</w:t>
      </w:r>
    </w:p>
    <w:p w:rsidR="006608EC" w:rsidRDefault="006608EC" w:rsidP="006608EC">
      <w:pPr>
        <w:pStyle w:val="ListParagraph"/>
        <w:ind w:left="1440"/>
      </w:pPr>
      <w:r>
        <w:t>Manage Jenkins- manage plugins- Search for required plugin and install it.</w:t>
      </w:r>
    </w:p>
    <w:p w:rsidR="006608EC" w:rsidRPr="00F31474" w:rsidRDefault="006608EC" w:rsidP="006608EC">
      <w:pPr>
        <w:pStyle w:val="ListParagraph"/>
        <w:ind w:left="1440"/>
      </w:pP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Mostly used plugins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 xml:space="preserve">How to restart Jenkins </w:t>
      </w:r>
      <w:r>
        <w:rPr>
          <w:b/>
        </w:rPr>
        <w:t xml:space="preserve">when </w:t>
      </w:r>
      <w:proofErr w:type="spellStart"/>
      <w:r>
        <w:rPr>
          <w:b/>
        </w:rPr>
        <w:t>je</w:t>
      </w:r>
      <w:r w:rsidRPr="00890221">
        <w:rPr>
          <w:b/>
        </w:rPr>
        <w:t>nkins</w:t>
      </w:r>
      <w:proofErr w:type="spellEnd"/>
      <w:r w:rsidRPr="00890221">
        <w:rPr>
          <w:b/>
        </w:rPr>
        <w:t xml:space="preserve"> as a service and on top of tomcat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How to create job in Jenkins – all tabs description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Manage Jenkins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Matrix based authorization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Which scripting used for Jenkins deployment automation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 xml:space="preserve">How to enable/disable security 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How to login if password forgot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How to login without password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Database used in Jenkins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Authorization securities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CI/CD pipeline/ Build pipeline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proofErr w:type="spellStart"/>
      <w:r w:rsidRPr="00890221">
        <w:rPr>
          <w:b/>
        </w:rPr>
        <w:t>Cron</w:t>
      </w:r>
      <w:proofErr w:type="spellEnd"/>
      <w:r w:rsidRPr="00890221">
        <w:rPr>
          <w:b/>
        </w:rPr>
        <w:t xml:space="preserve"> tab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Pipelining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rFonts w:ascii="Segoe UI" w:hAnsi="Segoe UI" w:cs="Segoe UI"/>
          <w:b/>
          <w:color w:val="000000"/>
          <w:sz w:val="20"/>
          <w:szCs w:val="20"/>
        </w:rPr>
        <w:t xml:space="preserve">what is syntax if you want to install </w:t>
      </w:r>
      <w:proofErr w:type="spellStart"/>
      <w:r w:rsidRPr="00890221">
        <w:rPr>
          <w:rFonts w:ascii="Segoe UI" w:hAnsi="Segoe UI" w:cs="Segoe UI"/>
          <w:b/>
          <w:color w:val="000000"/>
          <w:sz w:val="20"/>
          <w:szCs w:val="20"/>
        </w:rPr>
        <w:t>jenkins</w:t>
      </w:r>
      <w:proofErr w:type="spellEnd"/>
      <w:r w:rsidRPr="00890221">
        <w:rPr>
          <w:rFonts w:ascii="Segoe UI" w:hAnsi="Segoe UI" w:cs="Segoe UI"/>
          <w:b/>
          <w:color w:val="000000"/>
          <w:sz w:val="20"/>
          <w:szCs w:val="20"/>
        </w:rPr>
        <w:t xml:space="preserve"> on different port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autoSpaceDE w:val="0"/>
        <w:autoSpaceDN w:val="0"/>
        <w:spacing w:after="0" w:line="240" w:lineRule="auto"/>
        <w:rPr>
          <w:b/>
        </w:rPr>
      </w:pPr>
      <w:r w:rsidRPr="00890221">
        <w:rPr>
          <w:rFonts w:ascii="Segoe UI" w:hAnsi="Segoe UI" w:cs="Segoe UI"/>
          <w:b/>
          <w:color w:val="000000"/>
          <w:sz w:val="20"/>
          <w:szCs w:val="20"/>
        </w:rPr>
        <w:t xml:space="preserve">java -jar </w:t>
      </w:r>
      <w:proofErr w:type="spellStart"/>
      <w:r w:rsidRPr="00890221">
        <w:rPr>
          <w:rFonts w:ascii="Segoe UI" w:hAnsi="Segoe UI" w:cs="Segoe UI"/>
          <w:b/>
          <w:color w:val="000000"/>
          <w:sz w:val="20"/>
          <w:szCs w:val="20"/>
        </w:rPr>
        <w:t>jenkins.war</w:t>
      </w:r>
      <w:proofErr w:type="spellEnd"/>
      <w:r w:rsidRPr="00890221">
        <w:rPr>
          <w:rFonts w:ascii="Segoe UI" w:hAnsi="Segoe UI" w:cs="Segoe UI"/>
          <w:b/>
          <w:color w:val="000000"/>
          <w:sz w:val="20"/>
          <w:szCs w:val="20"/>
        </w:rPr>
        <w:t xml:space="preserve"> --</w:t>
      </w:r>
      <w:proofErr w:type="spellStart"/>
      <w:r w:rsidRPr="00890221">
        <w:rPr>
          <w:rFonts w:ascii="Segoe UI" w:hAnsi="Segoe UI" w:cs="Segoe UI"/>
          <w:b/>
          <w:color w:val="000000"/>
          <w:sz w:val="20"/>
          <w:szCs w:val="20"/>
        </w:rPr>
        <w:t>httpPort</w:t>
      </w:r>
      <w:proofErr w:type="spellEnd"/>
      <w:r w:rsidRPr="00890221">
        <w:rPr>
          <w:rFonts w:ascii="Segoe UI" w:hAnsi="Segoe UI" w:cs="Segoe UI"/>
          <w:b/>
          <w:color w:val="000000"/>
          <w:sz w:val="20"/>
          <w:szCs w:val="20"/>
        </w:rPr>
        <w:t>=8088</w:t>
      </w:r>
    </w:p>
    <w:p w:rsidR="006608EC" w:rsidRPr="00890221" w:rsidRDefault="006608EC" w:rsidP="006608EC">
      <w:pPr>
        <w:pStyle w:val="ListParagraph"/>
        <w:numPr>
          <w:ilvl w:val="0"/>
          <w:numId w:val="2"/>
        </w:numPr>
        <w:rPr>
          <w:b/>
        </w:rPr>
      </w:pPr>
      <w:r w:rsidRPr="00890221">
        <w:rPr>
          <w:b/>
        </w:rPr>
        <w:lastRenderedPageBreak/>
        <w:t>ANT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How to build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 xml:space="preserve">If Build.xml is not available in </w:t>
      </w:r>
      <w:proofErr w:type="spellStart"/>
      <w:r w:rsidRPr="00890221">
        <w:rPr>
          <w:b/>
        </w:rPr>
        <w:t>dir</w:t>
      </w:r>
      <w:proofErr w:type="spellEnd"/>
      <w:r w:rsidRPr="00890221">
        <w:rPr>
          <w:b/>
        </w:rPr>
        <w:t xml:space="preserve"> and is saved with different name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Tags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Build.xml file structure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rPr>
          <w:b/>
        </w:rPr>
      </w:pPr>
      <w:r w:rsidRPr="00890221">
        <w:rPr>
          <w:b/>
        </w:rPr>
        <w:t>Project tag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rPr>
          <w:b/>
        </w:rPr>
      </w:pPr>
      <w:r w:rsidRPr="00890221">
        <w:rPr>
          <w:b/>
        </w:rPr>
        <w:t>Target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rPr>
          <w:b/>
        </w:rPr>
      </w:pPr>
      <w:r w:rsidRPr="00890221">
        <w:rPr>
          <w:b/>
        </w:rPr>
        <w:t>Depends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rPr>
          <w:b/>
        </w:rPr>
      </w:pPr>
      <w:r w:rsidRPr="00890221">
        <w:rPr>
          <w:b/>
        </w:rPr>
        <w:t>Task</w:t>
      </w:r>
    </w:p>
    <w:p w:rsidR="006608EC" w:rsidRPr="00890221" w:rsidRDefault="006608EC" w:rsidP="006608EC">
      <w:pPr>
        <w:pStyle w:val="ListParagraph"/>
        <w:numPr>
          <w:ilvl w:val="2"/>
          <w:numId w:val="1"/>
        </w:numPr>
        <w:rPr>
          <w:b/>
        </w:rPr>
      </w:pPr>
      <w:r w:rsidRPr="00890221">
        <w:rPr>
          <w:b/>
        </w:rPr>
        <w:t xml:space="preserve">Property file </w:t>
      </w:r>
      <w:proofErr w:type="spellStart"/>
      <w:r w:rsidRPr="00890221">
        <w:rPr>
          <w:b/>
        </w:rPr>
        <w:t>etc</w:t>
      </w:r>
      <w:proofErr w:type="spellEnd"/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 xml:space="preserve">How to integrate ant with Jenkins </w:t>
      </w:r>
    </w:p>
    <w:p w:rsidR="006608EC" w:rsidRPr="00890221" w:rsidRDefault="006608EC" w:rsidP="006608EC">
      <w:pPr>
        <w:pStyle w:val="ListParagraph"/>
        <w:numPr>
          <w:ilvl w:val="1"/>
          <w:numId w:val="1"/>
        </w:numPr>
        <w:rPr>
          <w:b/>
        </w:rPr>
      </w:pPr>
      <w:r w:rsidRPr="00890221">
        <w:rPr>
          <w:b/>
        </w:rPr>
        <w:t>Troubleshooting of build errors in Jenkins</w:t>
      </w:r>
    </w:p>
    <w:p w:rsidR="006608EC" w:rsidRPr="00890221" w:rsidRDefault="006608EC" w:rsidP="006608EC">
      <w:pPr>
        <w:pStyle w:val="ListParagraph"/>
        <w:numPr>
          <w:ilvl w:val="0"/>
          <w:numId w:val="2"/>
        </w:numPr>
        <w:rPr>
          <w:b/>
        </w:rPr>
      </w:pPr>
      <w:r w:rsidRPr="00890221">
        <w:rPr>
          <w:b/>
        </w:rPr>
        <w:t>Difference between ant and maven</w:t>
      </w:r>
    </w:p>
    <w:p w:rsidR="006608EC" w:rsidRPr="00890221" w:rsidRDefault="006608EC" w:rsidP="006608EC">
      <w:pPr>
        <w:pStyle w:val="ListParagraph"/>
        <w:numPr>
          <w:ilvl w:val="0"/>
          <w:numId w:val="2"/>
        </w:numPr>
        <w:rPr>
          <w:b/>
        </w:rPr>
      </w:pPr>
      <w:r w:rsidRPr="00890221">
        <w:rPr>
          <w:b/>
        </w:rPr>
        <w:t>Maven basics</w:t>
      </w:r>
    </w:p>
    <w:p w:rsidR="006608EC" w:rsidRPr="00890221" w:rsidRDefault="006608EC" w:rsidP="006608EC">
      <w:pPr>
        <w:pStyle w:val="ListParagraph"/>
        <w:rPr>
          <w:b/>
        </w:rPr>
      </w:pPr>
      <w:r w:rsidRPr="00890221">
        <w:rPr>
          <w:b/>
        </w:rPr>
        <w:t>What is POM.xml</w:t>
      </w:r>
    </w:p>
    <w:p w:rsidR="006608EC" w:rsidRPr="00890221" w:rsidRDefault="006608EC" w:rsidP="006608EC">
      <w:pPr>
        <w:pStyle w:val="ListParagraph"/>
        <w:rPr>
          <w:b/>
        </w:rPr>
      </w:pPr>
      <w:r w:rsidRPr="00890221">
        <w:rPr>
          <w:b/>
        </w:rPr>
        <w:t xml:space="preserve">What can maven </w:t>
      </w:r>
      <w:proofErr w:type="gramStart"/>
      <w:r w:rsidRPr="00890221">
        <w:rPr>
          <w:b/>
        </w:rPr>
        <w:t>does</w:t>
      </w:r>
      <w:proofErr w:type="gramEnd"/>
    </w:p>
    <w:p w:rsidR="008269F4" w:rsidRDefault="006608EC" w:rsidP="006608EC">
      <w:r w:rsidRPr="00890221">
        <w:rPr>
          <w:b/>
        </w:rPr>
        <w:t>POM.xml file structure</w:t>
      </w:r>
    </w:p>
    <w:sectPr w:rsidR="008269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08EC" w:rsidRDefault="006608EC" w:rsidP="006608EC">
      <w:pPr>
        <w:spacing w:after="0" w:line="240" w:lineRule="auto"/>
      </w:pPr>
      <w:r>
        <w:separator/>
      </w:r>
    </w:p>
  </w:endnote>
  <w:endnote w:type="continuationSeparator" w:id="0">
    <w:p w:rsidR="006608EC" w:rsidRDefault="006608EC" w:rsidP="00660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0</wp:posOffset>
              </wp:positionH>
              <wp:positionV relativeFrom="page">
                <wp:posOffset>9594215</wp:posOffset>
              </wp:positionV>
              <wp:extent cx="7772400" cy="273050"/>
              <wp:effectExtent l="0" t="0" r="0" b="12700"/>
              <wp:wrapNone/>
              <wp:docPr id="1" name="MSIPCMdebd44c4975dab62846a5019" descr="{&quot;HashCode&quot;:1908316530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:rsidR="006608EC" w:rsidRPr="006608EC" w:rsidRDefault="006608EC" w:rsidP="006608EC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16"/>
                            </w:rPr>
                          </w:pPr>
                          <w:r w:rsidRPr="006608EC">
                            <w:rPr>
                              <w:rFonts w:ascii="Calibri" w:hAnsi="Calibri" w:cs="Calibri"/>
                              <w:color w:val="000000"/>
                              <w:sz w:val="16"/>
                            </w:rPr>
                            <w:t>Sensitivity: Internal &amp;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MSIPCMdebd44c4975dab62846a5019" o:spid="_x0000_s1026" type="#_x0000_t202" alt="{&quot;HashCode&quot;:1908316530,&quot;Height&quot;:792.0,&quot;Width&quot;:612.0,&quot;Placement&quot;:&quot;Footer&quot;,&quot;Index&quot;:&quot;Primary&quot;,&quot;Section&quot;:1,&quot;Top&quot;:0.0,&quot;Left&quot;:0.0}" style="position:absolute;margin-left:0;margin-top:755.4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" o:allowincell="f" filled="f" stroked="f" strokeweight=".5pt">
              <v:fill o:detectmouseclick="t"/>
              <v:textbox inset="20pt,0,,0">
                <w:txbxContent>
                  <w:p w:rsidR="006608EC" w:rsidRPr="006608EC" w:rsidRDefault="006608EC" w:rsidP="006608EC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16"/>
                      </w:rPr>
                    </w:pPr>
                    <w:r w:rsidRPr="006608EC">
                      <w:rPr>
                        <w:rFonts w:ascii="Calibri" w:hAnsi="Calibri" w:cs="Calibri"/>
                        <w:color w:val="000000"/>
                        <w:sz w:val="16"/>
                      </w:rPr>
                      <w:t>Sensitivity: Internal &amp;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08EC" w:rsidRDefault="006608EC" w:rsidP="006608EC">
      <w:pPr>
        <w:spacing w:after="0" w:line="240" w:lineRule="auto"/>
      </w:pPr>
      <w:r>
        <w:separator/>
      </w:r>
    </w:p>
  </w:footnote>
  <w:footnote w:type="continuationSeparator" w:id="0">
    <w:p w:rsidR="006608EC" w:rsidRDefault="006608EC" w:rsidP="006608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8EC" w:rsidRDefault="006608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B212A3"/>
    <w:multiLevelType w:val="hybridMultilevel"/>
    <w:tmpl w:val="9B524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F12FC38">
      <w:start w:val="4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0B476C"/>
    <w:multiLevelType w:val="hybridMultilevel"/>
    <w:tmpl w:val="A25887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8EC"/>
    <w:rsid w:val="00065C96"/>
    <w:rsid w:val="006608EC"/>
    <w:rsid w:val="00D15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83D74"/>
  <w15:chartTrackingRefBased/>
  <w15:docId w15:val="{81BE9956-E94B-4A91-8B6C-1C7E99B2E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08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08E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60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08EC"/>
  </w:style>
  <w:style w:type="paragraph" w:styleId="Footer">
    <w:name w:val="footer"/>
    <w:basedOn w:val="Normal"/>
    <w:link w:val="FooterChar"/>
    <w:uiPriority w:val="99"/>
    <w:unhideWhenUsed/>
    <w:rsid w:val="00660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0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 Memane (BAS)</dc:creator>
  <cp:keywords/>
  <dc:description/>
  <cp:lastModifiedBy>Maya Memane (BAS)</cp:lastModifiedBy>
  <cp:revision>1</cp:revision>
  <dcterms:created xsi:type="dcterms:W3CDTF">2018-02-27T10:19:00Z</dcterms:created>
  <dcterms:modified xsi:type="dcterms:W3CDTF">2018-02-27T10:19:00Z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a70571-31c6-4603-80c1-ef2fb871a62a_Enabled">
    <vt:lpwstr>True</vt:lpwstr>
  </property>
  <property fmtid="{D5CDD505-2E9C-101B-9397-08002B2CF9AE}" pid="3" name="MSIP_Label_b9a70571-31c6-4603-80c1-ef2fb871a62a_SiteId">
    <vt:lpwstr>258ac4e4-146a-411e-9dc8-79a9e12fd6da</vt:lpwstr>
  </property>
  <property fmtid="{D5CDD505-2E9C-101B-9397-08002B2CF9AE}" pid="4" name="MSIP_Label_b9a70571-31c6-4603-80c1-ef2fb871a62a_Ref">
    <vt:lpwstr>https://api.informationprotection.azure.com/api/258ac4e4-146a-411e-9dc8-79a9e12fd6da</vt:lpwstr>
  </property>
  <property fmtid="{D5CDD505-2E9C-101B-9397-08002B2CF9AE}" pid="5" name="MSIP_Label_b9a70571-31c6-4603-80c1-ef2fb871a62a_Owner">
    <vt:lpwstr>MA344818@wipro.com</vt:lpwstr>
  </property>
  <property fmtid="{D5CDD505-2E9C-101B-9397-08002B2CF9AE}" pid="6" name="MSIP_Label_b9a70571-31c6-4603-80c1-ef2fb871a62a_SetDate">
    <vt:lpwstr>2018-02-27T15:49:41.7749368+05:30</vt:lpwstr>
  </property>
  <property fmtid="{D5CDD505-2E9C-101B-9397-08002B2CF9AE}" pid="7" name="MSIP_Label_b9a70571-31c6-4603-80c1-ef2fb871a62a_Name">
    <vt:lpwstr>Internal and Restricted</vt:lpwstr>
  </property>
  <property fmtid="{D5CDD505-2E9C-101B-9397-08002B2CF9AE}" pid="8" name="MSIP_Label_b9a70571-31c6-4603-80c1-ef2fb871a62a_Application">
    <vt:lpwstr>Microsoft Azure Information Protection</vt:lpwstr>
  </property>
  <property fmtid="{D5CDD505-2E9C-101B-9397-08002B2CF9AE}" pid="9" name="MSIP_Label_b9a70571-31c6-4603-80c1-ef2fb871a62a_Extended_MSFT_Method">
    <vt:lpwstr>Automatic</vt:lpwstr>
  </property>
  <property fmtid="{D5CDD505-2E9C-101B-9397-08002B2CF9AE}" pid="10" name="Sensitivity">
    <vt:lpwstr>Internal and Restricted</vt:lpwstr>
  </property>
</Properties>
</file>