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CEF6" w14:textId="77777777" w:rsidR="002C70E9" w:rsidRPr="00964DB4" w:rsidRDefault="00282479">
      <w:pPr>
        <w:pStyle w:val="Heading1"/>
        <w:spacing w:after="200"/>
        <w:rPr>
          <w:lang w:val="bg-BG"/>
        </w:rPr>
      </w:pPr>
      <w:r w:rsidRPr="00964DB4">
        <w:rPr>
          <w:b/>
          <w:bCs/>
          <w:color w:val="1F3A5F"/>
          <w:sz w:val="34"/>
          <w:szCs w:val="34"/>
          <w:lang w:val="bg-BG"/>
        </w:rPr>
        <w:t>Политика за автентикация и привилегирован достъп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60415772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37EB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Фирма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13169" w14:textId="4D41963F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InsureTech Global OOD</w:t>
            </w:r>
          </w:p>
        </w:tc>
      </w:tr>
      <w:tr w:rsidR="002C70E9" w:rsidRPr="00964DB4" w14:paraId="6B64364D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4918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Тема и префикс на кодовете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F84B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Автентикация и привилегирован достъп, префикс ACC</w:t>
            </w:r>
          </w:p>
        </w:tc>
      </w:tr>
      <w:tr w:rsidR="002C70E9" w:rsidRPr="00964DB4" w14:paraId="31C7E90D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41A8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Версия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AEFA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9"/>
              </w:rPr>
              <w:t>0.1 (чернова)</w:t>
            </w:r>
          </w:p>
        </w:tc>
      </w:tr>
      <w:tr w:rsidR="002C70E9" w:rsidRPr="00964DB4" w14:paraId="5805C943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471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CD360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color w:val="000000"/>
                <w:sz w:val="19"/>
              </w:rPr>
              <w:t>27.10.2026</w:t>
            </w:r>
          </w:p>
        </w:tc>
      </w:tr>
      <w:tr w:rsidR="002C70E9" w:rsidRPr="00964DB4" w14:paraId="5FCC0E99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702C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Автор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36F28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Специалист по информационна сигурност</w:t>
            </w:r>
          </w:p>
        </w:tc>
      </w:tr>
      <w:tr w:rsidR="002C70E9" w:rsidRPr="00964DB4" w14:paraId="77E0FE97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8DED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Одобрил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9E774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Управител</w:t>
            </w:r>
          </w:p>
        </w:tc>
      </w:tr>
      <w:tr w:rsidR="002C70E9" w:rsidRPr="00964DB4" w14:paraId="073E1916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3E291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Следващ преглед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783F4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27.10.2027</w:t>
            </w:r>
          </w:p>
        </w:tc>
      </w:tr>
    </w:tbl>
    <w:p w14:paraId="745514C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1. Цел</w:t>
      </w:r>
    </w:p>
    <w:p w14:paraId="535FDECE" w14:textId="77777777" w:rsidR="002C70E9" w:rsidRPr="00964DB4" w:rsidRDefault="002C70E9">
      <w:pPr>
        <w:spacing w:after="200"/>
        <w:rPr>
          <w:lang w:val="bg-BG"/>
        </w:rPr>
      </w:pPr>
      <w:r>
        <w:rPr>
          <w:sz w:val="20"/>
        </w:rPr>
        <w:t>Политиката определя кой и при какви условия получава достъп до портала на агентите (A-07) и до администрирането на сървърите в Data Center (A-05). Откраднатата или налучкана парола сама не дава достъп. Адресира двата най-високи неприемливи риска в регистъра на риска.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03301E06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36293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Адресирани рискове (R-ID)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95DCB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R-02 (влизане с откраднати валидни акаунти, ниво 20, критичен); R-07 (неоторизиран SSH достъп от HQ към DC, ниво 20, критичен)</w:t>
            </w:r>
          </w:p>
        </w:tc>
      </w:tr>
    </w:tbl>
    <w:p w14:paraId="67FC8785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2. Обхват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70E5779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7F42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Политиката важи за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D554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Системи: A-08 (идентичност и достъп), A-07 (уеб фронтенд за агентите), A-01 (Reverse Proxy), A-09 (административен SSH HQ → DC), A-05 (сървъри на DC), A-10 (дневници). Потребители: агентите (A-16), администраторите (A-14) и всеки служител или доставчик, който получава акаунт в A-08.</w:t>
            </w:r>
          </w:p>
        </w:tc>
      </w:tr>
      <w:tr w:rsidR="002C70E9" w:rsidRPr="00964DB4" w14:paraId="1BE11627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E7109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Извън обхвата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322F7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Не влизат: електронната поща (A-13), AI асистентът (A-12), физическият достъп до сървърното помещение (A-15) и защитата на резервните копия (A-11). Те се уреждат с отделни политики.</w:t>
            </w:r>
          </w:p>
        </w:tc>
      </w:tr>
    </w:tbl>
    <w:p w14:paraId="251BA76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3. Роли и отговорности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2C70E9" w:rsidRPr="00964DB4" w14:paraId="46BF0EE5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FA70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Роля (длъжност)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734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Отговорност</w:t>
            </w:r>
          </w:p>
        </w:tc>
      </w:tr>
      <w:tr w:rsidR="002C70E9" w:rsidRPr="00964DB4" w14:paraId="0B7B8D6B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B509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000000"/>
                <w:sz w:val="19"/>
              </w:rPr>
              <w:t>Ръководител ИТ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086AF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Прилага: отговаря контролите ACC-01 до ACC-05 да са въведени в срока и изпълнявани. Възлага техническата настройка на Системния администратор и приема работата му.</w:t>
            </w:r>
          </w:p>
        </w:tc>
      </w:tr>
      <w:tr w:rsidR="002C70E9" w:rsidRPr="00964DB4" w14:paraId="302F65F4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CEAE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b/>
                <w:color w:val="000000"/>
                <w:sz w:val="19"/>
              </w:rPr>
              <w:t>Системен администратор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D9AF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Изпълнява техническата настройка на A-08, A-01 и A-09 по писмена задача от Ръководител ИТ. Не одобрява изключения и не проверява собствената си работа.</w:t>
            </w:r>
          </w:p>
        </w:tc>
      </w:tr>
      <w:tr w:rsidR="002C70E9" w:rsidRPr="00964DB4" w14:paraId="21E02068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70228" w14:textId="77777777" w:rsidR="002C70E9" w:rsidRPr="00964DB4" w:rsidRDefault="002C70E9">
            <w:pPr>
              <w:rPr>
                <w:lang w:val="bg-BG"/>
              </w:rPr>
            </w:pPr>
            <w:r>
              <w:rPr>
                <w:b/>
                <w:color w:val="000000"/>
                <w:sz w:val="19"/>
              </w:rPr>
              <w:t>Ръководител офис Бургас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A7B10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Прилага: осигурява всеки агент (A-16) от офиса да активира втория фактор в срока по ACC-01 и подава списък на напусналите агенти в деня на напускането.</w:t>
            </w:r>
          </w:p>
        </w:tc>
      </w:tr>
      <w:tr w:rsidR="002C70E9" w:rsidRPr="00964DB4" w14:paraId="21AA3314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7A5D6" w14:textId="77777777" w:rsidR="002C70E9" w:rsidRPr="00964DB4" w:rsidRDefault="002C70E9">
            <w:pPr>
              <w:rPr>
                <w:lang w:val="bg-BG"/>
              </w:rPr>
            </w:pPr>
            <w:r>
              <w:rPr>
                <w:b/>
                <w:color w:val="000000"/>
                <w:sz w:val="19"/>
              </w:rPr>
              <w:t>Специалист по информационна сигурност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200ED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Проверява: изготвя месечните отчети и прави тестовете по ACC-01 до ACC-05. Одобрява изключенията по раздел 5. Не прави настройки в системите.</w:t>
            </w:r>
          </w:p>
        </w:tc>
      </w:tr>
      <w:tr w:rsidR="002C70E9" w:rsidRPr="00964DB4" w14:paraId="66315D4E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65BD6" w14:textId="77777777" w:rsidR="002C70E9" w:rsidRPr="00964DB4" w:rsidRDefault="002C70E9">
            <w:pPr>
              <w:rPr>
                <w:lang w:val="bg-BG"/>
              </w:rPr>
            </w:pPr>
            <w:r>
              <w:rPr>
                <w:b/>
                <w:color w:val="000000"/>
                <w:sz w:val="19"/>
              </w:rPr>
              <w:t>Управител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ADE4D9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Одобрява политиката и изключенията по ACC-02 и ACC-04. Получава тримесечен доклад с резултатите от проверките.</w:t>
            </w:r>
          </w:p>
        </w:tc>
      </w:tr>
      <w:tr w:rsidR="002C70E9" w:rsidRPr="00964DB4" w14:paraId="6D1BDC55" w14:textId="77777777"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D55893" w14:textId="77777777" w:rsidR="002C70E9" w:rsidRPr="00964DB4" w:rsidRDefault="002C70E9">
            <w:pPr>
              <w:rPr>
                <w:lang w:val="bg-BG"/>
              </w:rPr>
            </w:pPr>
            <w:r>
              <w:rPr>
                <w:b/>
                <w:color w:val="000000"/>
                <w:sz w:val="19"/>
              </w:rPr>
              <w:t>Агенти и служители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3ADB6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Ползват само личния си акаунт и втория фактор; не споделят парола или ключ за сигурност и докладват загубен ключ на Специалиста по информационна сигурност в същия работен ден.</w:t>
            </w:r>
          </w:p>
        </w:tc>
      </w:tr>
    </w:tbl>
    <w:p w14:paraId="2E47F88B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>4. Контроли</w:t>
      </w:r>
    </w:p>
    <w:p w14:paraId="75DACD63" w14:textId="5C0F9B0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1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0394B00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643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EEAD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ACC-01</w:t>
            </w:r>
          </w:p>
        </w:tc>
      </w:tr>
      <w:tr w:rsidR="002C70E9" w:rsidRPr="00964DB4" w14:paraId="360D45B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18F3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F7A2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Втори фактор за агентите (A-07, A-08, A-16)</w:t>
            </w:r>
          </w:p>
        </w:tc>
      </w:tr>
      <w:tr w:rsidR="002C70E9" w:rsidRPr="00964DB4" w14:paraId="040F1C9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75AE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68A2A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Достъп до портала за агентите (A-07) през Reverse Proxy (A-01) се разрешава само след парола и втори фактор (еднократен код или ключ за сигурност), проверени в A-08. Всеки агент (A-16) активира втория фактор до 5 работни дни от създаването на акаунта; за съществуващите акаунти срокът е 10 работни дни от одобряването на политиката. Акаунт без втори фактор няма достъп.</w:t>
            </w:r>
          </w:p>
        </w:tc>
      </w:tr>
      <w:tr w:rsidR="002C70E9" w:rsidRPr="00964DB4" w14:paraId="519A841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9851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34C80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Ръководител ИТ — включва задължителния втори фактор в A-08 и спира акаунт без такъв след изтичане на срока. Ръководител офис Бургас — осигурява агентите в офиса да го активират в срока.</w:t>
            </w:r>
          </w:p>
        </w:tc>
      </w:tr>
      <w:tr w:rsidR="002C70E9" w:rsidRPr="00964DB4" w14:paraId="3C1CB21C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B66E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6F333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Изпълнява се при създаване на всеки акаунт и еднократно за съществуващите. Проверява се на 5-о число на всеки месец.</w:t>
            </w:r>
          </w:p>
        </w:tc>
      </w:tr>
      <w:tr w:rsidR="002C70E9" w:rsidRPr="00964DB4" w14:paraId="41CC0253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9BA0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39BC8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Месечен отчет от A-08: процент активни агентски акаунти без втори фактор (цел: 0%). Отрицателен тест: Специалистът по информационна сигурност прави вход към A-07 с тестов акаунт само с парола; резултатът трябва да е отказ.</w:t>
            </w:r>
          </w:p>
        </w:tc>
      </w:tr>
      <w:tr w:rsidR="002C70E9" w:rsidRPr="00964DB4" w14:paraId="4CFFC6B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20C9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8A12" w14:textId="00AC2E7F" w:rsidR="008453FF" w:rsidRPr="008453FF" w:rsidRDefault="008453FF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Отчетът от A-08 се запазва като PDF в хранилището за документи на ISMS (защитен дял с достъп само за Специалиста по информационна сигурност и Управителя) 12 месеца. Тестът се записва като заявка в системата за заявки на ИТ, закрита от Специалиста по информационна сигурност, и се пази 24 месеца. Входовете се записват в SIEM (A-10) 12 месеца.</w:t>
            </w:r>
          </w:p>
        </w:tc>
      </w:tr>
      <w:tr w:rsidR="002C70E9" w:rsidRPr="00964DB4" w14:paraId="0D3C3D6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7C6E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58281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1436D1E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C1DD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E09165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R-02</w:t>
            </w:r>
          </w:p>
        </w:tc>
      </w:tr>
    </w:tbl>
    <w:p w14:paraId="161FF286" w14:textId="6B8F8C3F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</w:t>
      </w:r>
      <w:r w:rsidR="00964DB4" w:rsidRPr="00964DB4">
        <w:rPr>
          <w:b/>
          <w:bCs/>
          <w:color w:val="1F3A5F"/>
          <w:sz w:val="22"/>
          <w:szCs w:val="22"/>
          <w:lang w:val="bg-BG"/>
        </w:rPr>
        <w:t>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F68830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7C37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27C54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ACC-02</w:t>
            </w:r>
          </w:p>
        </w:tc>
      </w:tr>
      <w:tr w:rsidR="002C70E9" w:rsidRPr="00964DB4" w14:paraId="6CE7A39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7553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D2F98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Втори фактор и отделен акаунт за администраторите (A-08, A-05, A-14)</w:t>
            </w:r>
          </w:p>
        </w:tc>
      </w:tr>
      <w:tr w:rsidR="002C70E9" w:rsidRPr="00964DB4" w14:paraId="422D4B07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B119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DFFD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Ролята „DC администратор“ в A-08 се дава само на именувани лични акаунти, най-много 3 едновременно, отделни от ежедневния акаунт на служителя. Администраторски вход към A-09 и A-05 изисква парола и ключ за сигурност или еднократен код. Общи акаунти не се допускат. Срок за въвеждане: 5 работни дни от одобряването на политиката.</w:t>
            </w:r>
          </w:p>
        </w:tc>
      </w:tr>
      <w:tr w:rsidR="002C70E9" w:rsidRPr="00964DB4" w14:paraId="57F75A77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416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1CBE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Ръководител ИТ — създава, променя и спира акаунтите с администраторска роля, води техния списък и не допуска трети акаунт над лимита без изключение по раздел 5.</w:t>
            </w:r>
          </w:p>
        </w:tc>
      </w:tr>
      <w:tr w:rsidR="002C70E9" w:rsidRPr="00964DB4" w14:paraId="524AC94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67E5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AAEA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Изпълнява се при всяка промяна на роля. Проверява се до 10-о число на януари, април, юли и октомври.</w:t>
            </w:r>
          </w:p>
        </w:tc>
      </w:tr>
      <w:tr w:rsidR="002C70E9" w:rsidRPr="00964DB4" w14:paraId="78093B1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7B03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0BDA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Тримесечен списък на акаунтите с администраторска роля, сверен с реалните права в A-05. Цел: 0 общи акаунта, 0 акаунта без втори фактор, най-много 3 акаунта. Отрицателен тест: вход към A-09 с администраторски акаунт само с парола; резултатът трябва да е отказ.</w:t>
            </w:r>
          </w:p>
        </w:tc>
      </w:tr>
      <w:tr w:rsidR="002C70E9" w:rsidRPr="00964DB4" w14:paraId="5069FBB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C9F6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BCED0" w14:textId="23FD90C4" w:rsidR="002C70E9" w:rsidRPr="008453FF" w:rsidRDefault="008453FF">
            <w:pPr>
              <w:keepNext/>
              <w:rPr>
                <w:lang w:val="en-US"/>
              </w:rPr>
            </w:pPr>
            <w:r>
              <w:rPr>
                <w:color w:val="000000"/>
                <w:sz w:val="18"/>
              </w:rPr>
              <w:t>Списъкът на акаунтите е експорт от A-08, запазен в хранилището на ISMS 24 месеца. Всяко даване или отнемане на администраторска роля е заявка в системата за заявки на ИТ с одобрение, пазена 24 месеца. Администраторските входове са в SIEM (A-10) 12 месеца.</w:t>
            </w:r>
          </w:p>
        </w:tc>
      </w:tr>
      <w:tr w:rsidR="002C70E9" w:rsidRPr="00964DB4" w14:paraId="2F93D7C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9B88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7E25C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4FF29794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A174E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CEAA5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R-02</w:t>
            </w:r>
          </w:p>
        </w:tc>
      </w:tr>
    </w:tbl>
    <w:p w14:paraId="28ADE83A" w14:textId="7D04375B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lastRenderedPageBreak/>
        <w:t xml:space="preserve">Контрол 3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7BB83FD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2BC4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DED60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ACC-03</w:t>
            </w:r>
          </w:p>
        </w:tc>
      </w:tr>
      <w:tr w:rsidR="002C70E9" w:rsidRPr="00964DB4" w14:paraId="3A8D24B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5C4E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02CA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Парола и заключване на акаунт (A-08)</w:t>
            </w:r>
          </w:p>
        </w:tc>
      </w:tr>
      <w:tr w:rsidR="002C70E9" w:rsidRPr="00964DB4" w14:paraId="0C2198C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6162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C032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Паролите в A-08 са най-малко 14 знака и при смяна се сверяват със списък на изтекли пароли. Акаунт се заключва за 15 минути след 5 поредни грешни опита. При 10 грешни опита към един акаунт за 60 минути A-10 изпраща известие до Специалиста по информационна сигурност до 15 минути.</w:t>
            </w:r>
          </w:p>
        </w:tc>
      </w:tr>
      <w:tr w:rsidR="002C70E9" w:rsidRPr="00964DB4" w14:paraId="5ED2601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DF6C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057BA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Ръководител ИТ — задава и поддържа правилата в A-08 и ги променя само с писмена заявка.</w:t>
            </w:r>
          </w:p>
        </w:tc>
      </w:tr>
      <w:tr w:rsidR="002C70E9" w:rsidRPr="00964DB4" w14:paraId="0346C94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D7DA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9DF4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Изпълнява се при въвеждане и при всяка промяна на A-08. Проверява се на 5-о число на всеки месец.</w:t>
            </w:r>
          </w:p>
        </w:tc>
      </w:tr>
      <w:tr w:rsidR="002C70E9" w:rsidRPr="00964DB4" w14:paraId="5A24C599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4B4F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FFB9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Месечен отчет от A-08: брой акаунти с парола под 14 знака (цел: 0) и брой заключвания; всяко заключване се разглежда от Специалиста по информационна сигурност до 3 работни дни. Отрицателен тест: 6 грешни опита към тестов акаунт; акаунтът трябва да се заключи, а известието да пристигне.</w:t>
            </w:r>
          </w:p>
        </w:tc>
      </w:tr>
      <w:tr w:rsidR="002C70E9" w:rsidRPr="00964DB4" w14:paraId="7BA7AC5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D59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8775B" w14:textId="4D0ECF90" w:rsidR="002C70E9" w:rsidRPr="00964DB4" w:rsidRDefault="008453FF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Месечният отчет от A-08 се пази в хранилището на ISMS 12 месеца. Известията за 10 грешни опита и заключванията се записват в SIEM (A-10) 12 месеца, а тестът — като заявка в системата за заявки на ИТ.</w:t>
            </w:r>
          </w:p>
        </w:tc>
      </w:tr>
      <w:tr w:rsidR="002C70E9" w:rsidRPr="00964DB4" w14:paraId="26C943D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C182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70B4D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4CA145EB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D6C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DDD57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R-02</w:t>
            </w:r>
          </w:p>
        </w:tc>
      </w:tr>
    </w:tbl>
    <w:p w14:paraId="6204371D" w14:textId="25CCA29C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4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DA97F3A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33F3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CAEC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ACC-04</w:t>
            </w:r>
          </w:p>
        </w:tc>
      </w:tr>
      <w:tr w:rsidR="002C70E9" w:rsidRPr="00964DB4" w14:paraId="0BB1AAB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2AEB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633E6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Административен SSH само през един jump host (A-09, A-05, A-02)</w:t>
            </w:r>
          </w:p>
        </w:tc>
      </w:tr>
      <w:tr w:rsidR="002C70E9" w:rsidRPr="00964DB4" w14:paraId="408F5E2C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DFB4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CCAD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SSH достъп (порт 22) до сървърите на DC (A-05, 10.172.0.0/24) през A-09 се приема само от един определен jump host в LAN-HQ (A-02). Вход с парола и вход като root са забранени. Администраторите влизат със сертификат, валиден най-много 8 часа, и втори фактор по ACC-02. Всички други машини от HQ мрежата са блокирани. Срокове: 7 дни за ограничаване на източника до jump host, 30 дни за пълното изискване.</w:t>
            </w:r>
          </w:p>
        </w:tc>
      </w:tr>
      <w:tr w:rsidR="002C70E9" w:rsidRPr="00964DB4" w14:paraId="0022531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C886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925F6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Ръководител ИТ — одобрява и води списъка с разрешените източници и възлага настройката на Системния администратор.</w:t>
            </w:r>
          </w:p>
        </w:tc>
      </w:tr>
      <w:tr w:rsidR="002C70E9" w:rsidRPr="00964DB4" w14:paraId="72BA18E4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9810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7B8D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Изпълнява се при въвеждане и при всяка промяна на правилата за достъп. Проверява се на 5-о число на всеки месец.</w:t>
            </w:r>
          </w:p>
        </w:tc>
      </w:tr>
      <w:tr w:rsidR="002C70E9" w:rsidRPr="00964DB4" w14:paraId="535CC79C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9E36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5DAE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Месечен сравнителен отчет: действащите правила за филтриране срещу одобрения списък (цел: 0 отклонения). Отрицателен тест: опит за SSH към A-05 от машина в HQ, която не е jump host, и опит за вход с парола; и двата трябва да са отказани.</w:t>
            </w:r>
          </w:p>
        </w:tc>
      </w:tr>
      <w:tr w:rsidR="002C70E9" w:rsidRPr="00964DB4" w14:paraId="3CBC51F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27BC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31513" w14:textId="257F4A96" w:rsidR="002C70E9" w:rsidRPr="00964DB4" w:rsidRDefault="008453FF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Одобреният списък на разрешените източници е заявка в системата за заявки на ИТ, а конфигурацията на защитната стена на A-01 и A-05 се пази с история на промените в хранилището за конфигурации на ИТ. Отчетът и резултатът от теста се пазят в хранилището на ISMS 24 месеца. Записите за SSH връзките са в SIEM (A-10) 12 месеца.</w:t>
            </w:r>
          </w:p>
        </w:tc>
      </w:tr>
      <w:tr w:rsidR="002C70E9" w:rsidRPr="00964DB4" w14:paraId="45B9C97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074C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DA5AD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7E059217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1EDF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2BE26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R-07</w:t>
            </w:r>
          </w:p>
        </w:tc>
      </w:tr>
    </w:tbl>
    <w:p w14:paraId="36C277D7" w14:textId="3686FA9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lastRenderedPageBreak/>
        <w:t xml:space="preserve">Контрол 5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675EA59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C33C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ADD0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ACC-05</w:t>
            </w:r>
          </w:p>
        </w:tc>
      </w:tr>
      <w:tr w:rsidR="002C70E9" w:rsidRPr="00964DB4" w14:paraId="6BECE4B1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4883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9DDC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Преглед на акаунтите и записване на администраторските сесии (A-08, A-09, A-10)</w:t>
            </w:r>
          </w:p>
        </w:tc>
      </w:tr>
      <w:tr w:rsidR="002C70E9" w:rsidRPr="00964DB4" w14:paraId="247E33D3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E41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A244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Акаунт на напуснал служител или агент се спира до края на последния му работен ден. Акаунт без вход над 60 дни се спира. Всяка администраторска сесия към A-05 през A-09 се записва в A-10 (кой, откъде, кога, команди със sudo) на отделен сървър, достъпен само за добавяне на записи, и се пази 12 месеца.</w:t>
            </w:r>
          </w:p>
        </w:tc>
      </w:tr>
      <w:tr w:rsidR="002C70E9" w:rsidRPr="00964DB4" w14:paraId="6DBA65E6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6E77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99FF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Ръководител ИТ — спира акаунтите и осигурява записването на сесиите. Ръководител офис Бургас — подава списък на напусналите агенти в деня на напускането.</w:t>
            </w:r>
          </w:p>
        </w:tc>
      </w:tr>
      <w:tr w:rsidR="002C70E9" w:rsidRPr="00964DB4" w14:paraId="6233FF8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417F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8893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Спирането се изпълнява в деня на напускане. Проверява се на 5-о число на всеки месец.</w:t>
            </w:r>
          </w:p>
        </w:tc>
      </w:tr>
      <w:tr w:rsidR="002C70E9" w:rsidRPr="00964DB4" w14:paraId="5B8674EE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FD3D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F80A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Месечен отчет на Специалиста по информационна сигурност: брой активни акаунти на напуснали или неактивни над 60 дни (цел: 0) и сесии без заявена задача (цел: 0). Отрицателен тест: опит за вход със спрян акаунт на напуснал служител един работен ден след напускането; резултатът трябва да е отказ.</w:t>
            </w:r>
          </w:p>
        </w:tc>
      </w:tr>
      <w:tr w:rsidR="002C70E9" w:rsidRPr="00964DB4" w14:paraId="0524B0A5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0C38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8D4B3" w14:textId="71F58298" w:rsidR="002C70E9" w:rsidRPr="00964DB4" w:rsidRDefault="008453FF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Отчетът се пази в хранилището на ISMS 24 месеца. Заявките за напускане и спиране на акаунт са в системата за заявки на ИТ 24 месеца. Записите на администраторските сесии са на отделния сървър за дневници на A-10 (SIEM) 12 месеца.</w:t>
            </w:r>
          </w:p>
        </w:tc>
      </w:tr>
      <w:tr w:rsidR="002C70E9" w:rsidRPr="00964DB4" w14:paraId="3F272F7A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966B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61381" w14:textId="77777777" w:rsidR="002C70E9" w:rsidRPr="00964DB4" w:rsidRDefault="002C70E9">
            <w:pPr>
              <w:keepNext/>
              <w:rPr>
                <w:lang w:val="bg-BG"/>
              </w:rPr>
            </w:pPr>
          </w:p>
        </w:tc>
      </w:tr>
      <w:tr w:rsidR="002C70E9" w:rsidRPr="00964DB4" w14:paraId="4B1377C2" w14:textId="77777777"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53F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7A576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R-02, R-07</w:t>
            </w:r>
          </w:p>
        </w:tc>
      </w:tr>
    </w:tbl>
    <w:p w14:paraId="44E629C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5. Изключения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DFC9EE0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DFBD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Одобрява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2DED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Специалист по информационна сигурност; за ACC-02 и ACC-04 — заедно с Управителя</w:t>
            </w:r>
          </w:p>
        </w:tc>
      </w:tr>
      <w:tr w:rsidR="002C70E9" w:rsidRPr="00964DB4" w14:paraId="2B46DE25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7C21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Максимален срок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D56C7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30 дни, без автоматично подновяване; ново изключение изисква нова заявка с причина и компенсираща мярка</w:t>
            </w:r>
          </w:p>
        </w:tc>
      </w:tr>
      <w:tr w:rsidR="002C70E9" w:rsidRPr="00964DB4" w14:paraId="17CE3DD3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500B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Записват се в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94D11" w14:textId="20BB2498" w:rsidR="002C70E9" w:rsidRPr="00964DB4" w:rsidRDefault="008453FF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Регистър на изключенията в системата за заявки на ИТ (тип заявка „Изключение“): R-ID, A-ID, причина, компенсираща мярка, одобряващ, дата на изтичане. Заявките се пазят 24 месеца след изтичането.</w:t>
            </w:r>
          </w:p>
        </w:tc>
      </w:tr>
    </w:tbl>
    <w:p w14:paraId="5E26876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6. Мерки при неспазване</w:t>
      </w:r>
    </w:p>
    <w:p w14:paraId="52AD6CDA" w14:textId="77777777" w:rsidR="002C70E9" w:rsidRPr="00964DB4" w:rsidRDefault="002C70E9">
      <w:pPr>
        <w:spacing w:after="200"/>
        <w:rPr>
          <w:lang w:val="bg-BG"/>
        </w:rPr>
      </w:pPr>
      <w:r>
        <w:rPr>
          <w:sz w:val="20"/>
        </w:rPr>
        <w:t>Акаунт, който не отговаря на ACC-01 до ACC-03 след изтичане на срока, се спира от Ръководител ИТ до отстраняване на несъответствието. Обход на ACC-02 или ACC-04 (общ акаунт, вход извън jump host) се докладва на Управителя в рамките на 1 работен ден и се разглежда по Правилника за вътрешния трудов ред.</w:t>
      </w:r>
    </w:p>
    <w:p w14:paraId="6235CC7F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7. Преглед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3F0FF7CD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3142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Преглежда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90B36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color w:val="000000"/>
                <w:sz w:val="18"/>
              </w:rPr>
              <w:t>Специалист по информационна сигурност</w:t>
            </w:r>
          </w:p>
        </w:tc>
      </w:tr>
      <w:tr w:rsidR="002C70E9" w:rsidRPr="00964DB4" w14:paraId="74FE09C1" w14:textId="77777777"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23D8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Период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E4307" w14:textId="77777777" w:rsidR="002C70E9" w:rsidRPr="00964DB4" w:rsidRDefault="00282479">
            <w:pPr>
              <w:rPr>
                <w:lang w:val="bg-BG"/>
              </w:rPr>
            </w:pPr>
            <w:r>
              <w:rPr>
                <w:color w:val="000000"/>
                <w:sz w:val="18"/>
              </w:rPr>
              <w:t>12 месеца (следващ преглед: 27.10.2027) и след съществен инцидент или промяна на A-01, A-08 или A-09</w:t>
            </w:r>
          </w:p>
        </w:tc>
      </w:tr>
    </w:tbl>
    <w:p w14:paraId="50C92361" w14:textId="3A15165F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 xml:space="preserve">Самопроверка преди </w:t>
      </w:r>
      <w:r w:rsidR="00964DB4" w:rsidRPr="00964DB4">
        <w:rPr>
          <w:b/>
          <w:bCs/>
          <w:color w:val="2A7F8E"/>
          <w:lang w:val="bg-BG"/>
        </w:rPr>
        <w:t>качване в git</w:t>
      </w:r>
      <w:r w:rsidRPr="00964DB4">
        <w:rPr>
          <w:b/>
          <w:bCs/>
          <w:color w:val="2A7F8E"/>
          <w:lang w:val="bg-BG"/>
        </w:rPr>
        <w:t xml:space="preserve"> (чеклист 6.2, т. 1 до 10)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38"/>
        <w:gridCol w:w="1200"/>
      </w:tblGrid>
      <w:tr w:rsidR="002C70E9" w:rsidRPr="00964DB4" w14:paraId="247CFE66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F1A3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№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E02A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99E5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 / Не</w:t>
            </w:r>
          </w:p>
        </w:tc>
      </w:tr>
      <w:tr w:rsidR="002C70E9" w:rsidRPr="00964DB4" w14:paraId="09E8D6E5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853C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1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24F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Политиката сочи R-ID от регистъра на риска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A548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  <w:tr w:rsidR="002C70E9" w:rsidRPr="00964DB4" w14:paraId="692AF6E0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8D69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2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D896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Обхватът казва и какво НЕ влиза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CAB0D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  <w:tr w:rsidR="002C70E9" w:rsidRPr="00964DB4" w14:paraId="640497FA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DD17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3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9466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Ролите са длъжности; прилагащият и проверяващият са различни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FA408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  <w:tr w:rsidR="002C70E9" w:rsidRPr="00964DB4" w14:paraId="7CA5F575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7403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4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660A2" w14:textId="389B3F5F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 xml:space="preserve">Има поне пет </w:t>
            </w:r>
            <w:r w:rsidR="00964DB4">
              <w:rPr>
                <w:lang w:val="bg-BG"/>
              </w:rPr>
              <w:t>разписани</w:t>
            </w:r>
            <w:r w:rsidRPr="00964DB4">
              <w:rPr>
                <w:lang w:val="bg-BG"/>
              </w:rPr>
              <w:t xml:space="preserve"> контрола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65EF9B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  <w:tr w:rsidR="002C70E9" w:rsidRPr="00964DB4" w14:paraId="0BCD6818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675C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5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118E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конкретни стойности там, където е нужно число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525F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  <w:tr w:rsidR="002C70E9" w:rsidRPr="00964DB4" w14:paraId="6C0366DC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F168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6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FAFD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924B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  <w:tr w:rsidR="002C70E9" w:rsidRPr="00964DB4" w14:paraId="0C2B07E9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DFDF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7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479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Всеки контрол има начин на 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7A5A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  <w:tr w:rsidR="002C70E9" w:rsidRPr="00964DB4" w14:paraId="36F76DB9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B1C0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8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E5292" w14:textId="3030AD43" w:rsidR="002C70E9" w:rsidRPr="00964DB4" w:rsidRDefault="00282479">
            <w:pPr>
              <w:keepNext/>
              <w:rPr>
                <w:lang w:val="en-US"/>
              </w:rPr>
            </w:pPr>
            <w:r w:rsidRPr="00964DB4">
              <w:rPr>
                <w:lang w:val="bg-BG"/>
              </w:rPr>
              <w:t>Всеки контрол посочва какво доказателство остава</w:t>
            </w:r>
            <w:r w:rsidR="00964DB4">
              <w:rPr>
                <w:lang w:val="bg-BG"/>
              </w:rPr>
              <w:t xml:space="preserve"> при работата му.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2565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  <w:tr w:rsidR="002C70E9" w:rsidRPr="00964DB4" w14:paraId="6163E867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9206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9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E0E1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механизъм за изключения със срок и одобряващ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EE13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  <w:tr w:rsidR="002C70E9" w:rsidRPr="00964DB4" w14:paraId="3BD014A8" w14:textId="77777777"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7B24D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10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01514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Има дата на следващ преглед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589B1" w14:textId="77777777" w:rsidR="002C70E9" w:rsidRPr="00964DB4" w:rsidRDefault="002C70E9">
            <w:pPr>
              <w:rPr>
                <w:lang w:val="bg-BG"/>
              </w:rPr>
            </w:pPr>
            <w:r>
              <w:rPr>
                <w:sz w:val="20"/>
              </w:rPr>
              <w:t>Да</w:t>
            </w:r>
          </w:p>
        </w:tc>
      </w:tr>
    </w:tbl>
    <w:p w14:paraId="38B54434" w14:textId="56080AAF" w:rsidR="002C70E9" w:rsidRPr="00964DB4" w:rsidRDefault="002C70E9" w:rsidP="00964DB4">
      <w:pPr>
        <w:keepNext/>
        <w:spacing w:after="100"/>
        <w:rPr>
          <w:lang w:val="bg-BG"/>
        </w:rPr>
      </w:pPr>
    </w:p>
    <w:sectPr w:rsidR="002C70E9" w:rsidRPr="00964DB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D5402" w14:textId="77777777" w:rsidR="00105084" w:rsidRDefault="00105084">
      <w:r>
        <w:separator/>
      </w:r>
    </w:p>
  </w:endnote>
  <w:endnote w:type="continuationSeparator" w:id="0">
    <w:p w14:paraId="428F2C35" w14:textId="77777777" w:rsidR="00105084" w:rsidRDefault="00105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3541" w14:textId="77777777" w:rsidR="002C70E9" w:rsidRDefault="00282479">
    <w:pPr>
      <w:jc w:val="right"/>
    </w:pPr>
    <w:r>
      <w:rPr>
        <w:color w:val="6B7280"/>
        <w:sz w:val="16"/>
        <w:szCs w:val="16"/>
      </w:rPr>
      <w:t xml:space="preserve">МИС, ТУЕС · 03-politika · 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6375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7EA2A" w14:textId="77777777" w:rsidR="00105084" w:rsidRDefault="00105084">
      <w:r>
        <w:separator/>
      </w:r>
    </w:p>
  </w:footnote>
  <w:footnote w:type="continuationSeparator" w:id="0">
    <w:p w14:paraId="10FA7221" w14:textId="77777777" w:rsidR="00105084" w:rsidRDefault="00105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29E"/>
    <w:multiLevelType w:val="hybridMultilevel"/>
    <w:tmpl w:val="D8CEDF2A"/>
    <w:lvl w:ilvl="0" w:tplc="E3340820">
      <w:start w:val="1"/>
      <w:numFmt w:val="bullet"/>
      <w:lvlText w:val="●"/>
      <w:lvlJc w:val="left"/>
      <w:pPr>
        <w:ind w:left="720" w:hanging="360"/>
      </w:pPr>
    </w:lvl>
    <w:lvl w:ilvl="1" w:tplc="2626F85C">
      <w:start w:val="1"/>
      <w:numFmt w:val="bullet"/>
      <w:lvlText w:val="○"/>
      <w:lvlJc w:val="left"/>
      <w:pPr>
        <w:ind w:left="1440" w:hanging="360"/>
      </w:pPr>
    </w:lvl>
    <w:lvl w:ilvl="2" w:tplc="78F6E372">
      <w:start w:val="1"/>
      <w:numFmt w:val="bullet"/>
      <w:lvlText w:val="■"/>
      <w:lvlJc w:val="left"/>
      <w:pPr>
        <w:ind w:left="2160" w:hanging="360"/>
      </w:pPr>
    </w:lvl>
    <w:lvl w:ilvl="3" w:tplc="34D8A192">
      <w:start w:val="1"/>
      <w:numFmt w:val="bullet"/>
      <w:lvlText w:val="●"/>
      <w:lvlJc w:val="left"/>
      <w:pPr>
        <w:ind w:left="2880" w:hanging="360"/>
      </w:pPr>
    </w:lvl>
    <w:lvl w:ilvl="4" w:tplc="FBB4BF20">
      <w:start w:val="1"/>
      <w:numFmt w:val="bullet"/>
      <w:lvlText w:val="○"/>
      <w:lvlJc w:val="left"/>
      <w:pPr>
        <w:ind w:left="3600" w:hanging="360"/>
      </w:pPr>
    </w:lvl>
    <w:lvl w:ilvl="5" w:tplc="C6288912">
      <w:start w:val="1"/>
      <w:numFmt w:val="bullet"/>
      <w:lvlText w:val="■"/>
      <w:lvlJc w:val="left"/>
      <w:pPr>
        <w:ind w:left="4320" w:hanging="360"/>
      </w:pPr>
    </w:lvl>
    <w:lvl w:ilvl="6" w:tplc="E11A2B5E">
      <w:start w:val="1"/>
      <w:numFmt w:val="bullet"/>
      <w:lvlText w:val="●"/>
      <w:lvlJc w:val="left"/>
      <w:pPr>
        <w:ind w:left="5040" w:hanging="360"/>
      </w:pPr>
    </w:lvl>
    <w:lvl w:ilvl="7" w:tplc="1AB4E61C">
      <w:start w:val="1"/>
      <w:numFmt w:val="bullet"/>
      <w:lvlText w:val="●"/>
      <w:lvlJc w:val="left"/>
      <w:pPr>
        <w:ind w:left="5760" w:hanging="360"/>
      </w:pPr>
    </w:lvl>
    <w:lvl w:ilvl="8" w:tplc="86028442">
      <w:start w:val="1"/>
      <w:numFmt w:val="bullet"/>
      <w:lvlText w:val="●"/>
      <w:lvlJc w:val="left"/>
      <w:pPr>
        <w:ind w:left="6480" w:hanging="360"/>
      </w:pPr>
    </w:lvl>
  </w:abstractNum>
  <w:num w:numId="1" w16cid:durableId="722604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0E9"/>
    <w:rsid w:val="00105084"/>
    <w:rsid w:val="00282479"/>
    <w:rsid w:val="002C70E9"/>
    <w:rsid w:val="004813F4"/>
    <w:rsid w:val="00663758"/>
    <w:rsid w:val="0077451C"/>
    <w:rsid w:val="008453FF"/>
    <w:rsid w:val="00964DB4"/>
    <w:rsid w:val="00C7133F"/>
    <w:rsid w:val="00D412C3"/>
    <w:rsid w:val="00E1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87F36"/>
  <w15:docId w15:val="{1451DA85-E611-4EFB-B4E7-D4E31122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1539</Words>
  <Characters>8774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Мая К. Колева</cp:lastModifiedBy>
  <cp:revision>2</cp:revision>
  <dcterms:created xsi:type="dcterms:W3CDTF">2026-10-27T11:28:00Z</dcterms:created>
  <dcterms:modified xsi:type="dcterms:W3CDTF">2026-10-27T11:28:00Z</dcterms:modified>
</cp:coreProperties>
</file>