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84C3" w14:textId="77777777" w:rsidR="00707BF3" w:rsidRDefault="00707BF3"/>
    <w:p w14:paraId="05DF0CAD" w14:textId="77777777" w:rsidR="00707BF3" w:rsidRDefault="00000000">
      <w:pPr>
        <w:spacing w:after="40"/>
      </w:pPr>
      <w:r>
        <w:rPr>
          <w:b/>
          <w:bCs/>
          <w:color w:val="1A2332"/>
          <w:sz w:val="44"/>
          <w:szCs w:val="44"/>
        </w:rPr>
        <w:t>DOC 1</w:t>
      </w:r>
    </w:p>
    <w:p w14:paraId="58F60889" w14:textId="77777777" w:rsidR="00707BF3" w:rsidRDefault="00000000">
      <w:pPr>
        <w:spacing w:after="200"/>
      </w:pPr>
      <w:r>
        <w:rPr>
          <w:color w:val="C9A84C"/>
          <w:sz w:val="32"/>
          <w:szCs w:val="32"/>
        </w:rPr>
        <w:t>Technical Brief for Developer</w:t>
      </w:r>
    </w:p>
    <w:p w14:paraId="71B258BE" w14:textId="77777777" w:rsidR="00707BF3" w:rsidRDefault="00707BF3">
      <w:pPr>
        <w:pBdr>
          <w:bottom w:val="single" w:sz="6" w:space="1" w:color="1A2332"/>
        </w:pBdr>
        <w:spacing w:after="240"/>
      </w:pPr>
    </w:p>
    <w:p w14:paraId="62035D38" w14:textId="77777777" w:rsidR="00707BF3" w:rsidRDefault="00000000">
      <w:pPr>
        <w:spacing w:after="120"/>
      </w:pPr>
      <w:r>
        <w:rPr>
          <w:b/>
          <w:bCs/>
          <w:color w:val="1A2332"/>
        </w:rPr>
        <w:t xml:space="preserve">Website: </w:t>
      </w:r>
      <w:r>
        <w:t>mayaziv-law.com</w:t>
      </w:r>
    </w:p>
    <w:p w14:paraId="361C1246" w14:textId="77777777" w:rsidR="00707BF3" w:rsidRDefault="00000000">
      <w:pPr>
        <w:spacing w:after="120"/>
      </w:pPr>
      <w:r>
        <w:rPr>
          <w:b/>
          <w:bCs/>
          <w:color w:val="1A2332"/>
        </w:rPr>
        <w:t xml:space="preserve">Date: </w:t>
      </w:r>
      <w:r>
        <w:t>March 13, 2026</w:t>
      </w:r>
    </w:p>
    <w:p w14:paraId="6DF5D49A" w14:textId="77777777" w:rsidR="00707BF3" w:rsidRDefault="00000000">
      <w:pPr>
        <w:spacing w:after="120"/>
      </w:pPr>
      <w:r>
        <w:rPr>
          <w:b/>
          <w:bCs/>
          <w:color w:val="1A2332"/>
        </w:rPr>
        <w:t xml:space="preserve">Prepared by: </w:t>
      </w:r>
      <w:r>
        <w:t>Maya Ziv</w:t>
      </w:r>
    </w:p>
    <w:p w14:paraId="0AEA1B99" w14:textId="77777777" w:rsidR="00707BF3" w:rsidRDefault="00000000">
      <w:pPr>
        <w:spacing w:after="120"/>
      </w:pPr>
      <w:r>
        <w:rPr>
          <w:b/>
          <w:bCs/>
          <w:color w:val="1A2332"/>
        </w:rPr>
        <w:t xml:space="preserve">Scope: </w:t>
      </w:r>
      <w:r>
        <w:t>SEO infrastructure, content corrections, and technical compliance</w:t>
      </w:r>
    </w:p>
    <w:p w14:paraId="5231759A" w14:textId="77777777" w:rsidR="00707BF3" w:rsidRDefault="00000000">
      <w:pPr>
        <w:spacing w:before="200" w:after="80"/>
      </w:pPr>
      <w:r>
        <w:rPr>
          <w:i/>
          <w:iCs/>
          <w:color w:val="555555"/>
          <w:sz w:val="21"/>
          <w:szCs w:val="21"/>
        </w:rPr>
        <w:t>This document outlines required technical changes for the website. Tasks are ordered by priority. Each section includes specific instructions and, where applicable, code references.</w:t>
      </w:r>
    </w:p>
    <w:p w14:paraId="4E79778D" w14:textId="1432FC3F" w:rsidR="00707BF3" w:rsidRDefault="003D0A7F">
      <w:pPr>
        <w:pBdr>
          <w:bottom w:val="single" w:sz="4" w:space="1" w:color="C9A84C"/>
        </w:pBdr>
        <w:spacing w:before="200" w:after="200"/>
      </w:pPr>
      <w:r>
        <w:t>DON’T USE - or UME DASHES or : or ; in the site!!!</w:t>
      </w:r>
    </w:p>
    <w:p w14:paraId="24EC3790" w14:textId="77777777" w:rsidR="00707BF3" w:rsidRDefault="00000000">
      <w:pPr>
        <w:pStyle w:val="1"/>
      </w:pPr>
      <w:r>
        <w:t>Task Summary</w:t>
      </w:r>
    </w:p>
    <w:p w14:paraId="151C52E7" w14:textId="77777777" w:rsidR="00707BF3" w:rsidRDefault="00000000">
      <w:pPr>
        <w:spacing w:after="200"/>
      </w:pPr>
      <w:r>
        <w:t>The table below provides a quick reference of all items covered in this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60"/>
        <w:gridCol w:w="1400"/>
        <w:gridCol w:w="4000"/>
      </w:tblGrid>
      <w:tr w:rsidR="00707BF3" w14:paraId="26C052E6" w14:textId="77777777">
        <w:tblPrEx>
          <w:tblCellMar>
            <w:top w:w="0" w:type="dxa"/>
            <w:bottom w:w="0" w:type="dxa"/>
          </w:tblCellMar>
        </w:tblPrEx>
        <w:trPr>
          <w:tblHeader/>
        </w:trPr>
        <w:tc>
          <w:tcPr>
            <w:tcW w:w="6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7AA5153F" w14:textId="77777777" w:rsidR="00707BF3" w:rsidRDefault="00000000">
            <w:r>
              <w:rPr>
                <w:b/>
                <w:bCs/>
                <w:color w:val="FFFFFF"/>
                <w:sz w:val="20"/>
                <w:szCs w:val="20"/>
              </w:rPr>
              <w:t>#</w:t>
            </w:r>
          </w:p>
        </w:tc>
        <w:tc>
          <w:tcPr>
            <w:tcW w:w="336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2A2D0DF8" w14:textId="77777777" w:rsidR="00707BF3" w:rsidRDefault="00000000">
            <w:r>
              <w:rPr>
                <w:b/>
                <w:bCs/>
                <w:color w:val="FFFFFF"/>
                <w:sz w:val="20"/>
                <w:szCs w:val="20"/>
              </w:rPr>
              <w:t>Task</w:t>
            </w:r>
          </w:p>
        </w:tc>
        <w:tc>
          <w:tcPr>
            <w:tcW w:w="14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1D7DB525" w14:textId="77777777" w:rsidR="00707BF3" w:rsidRDefault="00000000">
            <w:r>
              <w:rPr>
                <w:b/>
                <w:bCs/>
                <w:color w:val="FFFFFF"/>
                <w:sz w:val="20"/>
                <w:szCs w:val="20"/>
              </w:rPr>
              <w:t>Priority</w:t>
            </w:r>
          </w:p>
        </w:tc>
        <w:tc>
          <w:tcPr>
            <w:tcW w:w="40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7A9AFBF1" w14:textId="77777777" w:rsidR="00707BF3" w:rsidRDefault="00000000">
            <w:r>
              <w:rPr>
                <w:b/>
                <w:bCs/>
                <w:color w:val="FFFFFF"/>
                <w:sz w:val="20"/>
                <w:szCs w:val="20"/>
              </w:rPr>
              <w:t>Notes</w:t>
            </w:r>
          </w:p>
        </w:tc>
      </w:tr>
      <w:tr w:rsidR="00707BF3" w14:paraId="59510560"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3B390F42" w14:textId="77777777" w:rsidR="00707BF3" w:rsidRDefault="00000000">
            <w:r>
              <w:rPr>
                <w:sz w:val="20"/>
                <w:szCs w:val="20"/>
              </w:rPr>
              <w:t>1</w:t>
            </w:r>
          </w:p>
        </w:tc>
        <w:tc>
          <w:tcPr>
            <w:tcW w:w="3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70B1851" w14:textId="77777777" w:rsidR="00707BF3" w:rsidRDefault="00000000">
            <w:r>
              <w:rPr>
                <w:b/>
                <w:bCs/>
                <w:sz w:val="20"/>
                <w:szCs w:val="20"/>
              </w:rPr>
              <w:t>SSR Implementation</w:t>
            </w:r>
          </w:p>
        </w:tc>
        <w:tc>
          <w:tcPr>
            <w:tcW w:w="14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FB09DE4" w14:textId="77777777" w:rsidR="00707BF3" w:rsidRDefault="00000000">
            <w:r>
              <w:rPr>
                <w:b/>
                <w:bCs/>
                <w:color w:val="C0392B"/>
                <w:sz w:val="20"/>
                <w:szCs w:val="20"/>
              </w:rPr>
              <w:t>CRITICAL</w:t>
            </w:r>
          </w:p>
        </w:tc>
        <w:tc>
          <w:tcPr>
            <w:tcW w:w="4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5A5EBB9" w14:textId="77777777" w:rsidR="00707BF3" w:rsidRDefault="00000000">
            <w:r>
              <w:rPr>
                <w:color w:val="555555"/>
                <w:sz w:val="20"/>
                <w:szCs w:val="20"/>
              </w:rPr>
              <w:t>Google cannot read client-rendered pages</w:t>
            </w:r>
          </w:p>
        </w:tc>
      </w:tr>
      <w:tr w:rsidR="00707BF3" w14:paraId="064447F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4826AB" w14:textId="77777777" w:rsidR="00707BF3" w:rsidRDefault="00000000">
            <w:r>
              <w:rPr>
                <w:sz w:val="20"/>
                <w:szCs w:val="20"/>
              </w:rPr>
              <w:t>2</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002C17" w14:textId="77777777" w:rsidR="00707BF3" w:rsidRDefault="00000000">
            <w:r>
              <w:rPr>
                <w:b/>
                <w:bCs/>
                <w:sz w:val="20"/>
                <w:szCs w:val="20"/>
              </w:rPr>
              <w:t>Unique Meta Tags per Page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A82A26" w14:textId="77777777" w:rsidR="00707BF3" w:rsidRDefault="00000000">
            <w:r>
              <w:rPr>
                <w:b/>
                <w:bCs/>
                <w:color w:val="E67E22"/>
                <w:sz w:val="20"/>
                <w:szCs w:val="20"/>
              </w:rPr>
              <w:t>HIGH</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65CBB2" w14:textId="77777777" w:rsidR="00707BF3" w:rsidRDefault="00000000">
            <w:r>
              <w:rPr>
                <w:color w:val="555555"/>
                <w:sz w:val="20"/>
                <w:szCs w:val="20"/>
              </w:rPr>
              <w:t>All pages share a single title and description</w:t>
            </w:r>
          </w:p>
        </w:tc>
      </w:tr>
      <w:tr w:rsidR="00707BF3" w14:paraId="2177A95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48A1345" w14:textId="77777777" w:rsidR="00707BF3" w:rsidRDefault="00000000">
            <w:r>
              <w:rPr>
                <w:sz w:val="20"/>
                <w:szCs w:val="20"/>
              </w:rPr>
              <w:t>3</w:t>
            </w:r>
          </w:p>
        </w:tc>
        <w:tc>
          <w:tcPr>
            <w:tcW w:w="3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4012028D" w14:textId="77777777" w:rsidR="00707BF3" w:rsidRDefault="00000000">
            <w:r>
              <w:rPr>
                <w:b/>
                <w:bCs/>
                <w:sz w:val="20"/>
                <w:szCs w:val="20"/>
              </w:rPr>
              <w:t>Canonical Tags</w:t>
            </w:r>
          </w:p>
        </w:tc>
        <w:tc>
          <w:tcPr>
            <w:tcW w:w="14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DF8B5D0" w14:textId="77777777" w:rsidR="00707BF3" w:rsidRDefault="00000000">
            <w:r>
              <w:rPr>
                <w:b/>
                <w:bCs/>
                <w:color w:val="E67E22"/>
                <w:sz w:val="20"/>
                <w:szCs w:val="20"/>
              </w:rPr>
              <w:t>HIGH</w:t>
            </w:r>
          </w:p>
        </w:tc>
        <w:tc>
          <w:tcPr>
            <w:tcW w:w="4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963B732" w14:textId="77777777" w:rsidR="00707BF3" w:rsidRDefault="00000000">
            <w:r>
              <w:rPr>
                <w:color w:val="555555"/>
                <w:sz w:val="20"/>
                <w:szCs w:val="20"/>
              </w:rPr>
              <w:t>No canonical tags detected on any page</w:t>
            </w:r>
          </w:p>
        </w:tc>
      </w:tr>
      <w:tr w:rsidR="00707BF3" w14:paraId="45D3B8F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A866F2" w14:textId="77777777" w:rsidR="00707BF3" w:rsidRDefault="00000000">
            <w:r>
              <w:rPr>
                <w:sz w:val="20"/>
                <w:szCs w:val="20"/>
              </w:rPr>
              <w:t>4</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81FA74" w14:textId="77777777" w:rsidR="00707BF3" w:rsidRDefault="00000000">
            <w:r>
              <w:rPr>
                <w:b/>
                <w:bCs/>
                <w:sz w:val="20"/>
                <w:szCs w:val="20"/>
              </w:rPr>
              <w:t>Copyright Year Update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71F1E1" w14:textId="77777777" w:rsidR="00707BF3" w:rsidRDefault="00000000">
            <w:r>
              <w:rPr>
                <w:b/>
                <w:bCs/>
                <w:color w:val="2980B9"/>
                <w:sz w:val="20"/>
                <w:szCs w:val="20"/>
              </w:rPr>
              <w:t>MEDIUM</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59385A" w14:textId="77777777" w:rsidR="00707BF3" w:rsidRDefault="00000000">
            <w:r>
              <w:rPr>
                <w:color w:val="555555"/>
                <w:sz w:val="20"/>
                <w:szCs w:val="20"/>
              </w:rPr>
              <w:t>Footer displays 2024; should read 2026</w:t>
            </w:r>
          </w:p>
        </w:tc>
      </w:tr>
      <w:tr w:rsidR="00707BF3" w14:paraId="302579D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666B1D77" w14:textId="77777777" w:rsidR="00707BF3" w:rsidRDefault="00000000">
            <w:r>
              <w:rPr>
                <w:sz w:val="20"/>
                <w:szCs w:val="20"/>
              </w:rPr>
              <w:t>5</w:t>
            </w:r>
          </w:p>
        </w:tc>
        <w:tc>
          <w:tcPr>
            <w:tcW w:w="3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36563A3E" w14:textId="77777777" w:rsidR="00707BF3" w:rsidRDefault="00000000">
            <w:r>
              <w:rPr>
                <w:b/>
                <w:bCs/>
                <w:sz w:val="20"/>
                <w:szCs w:val="20"/>
              </w:rPr>
              <w:t>Grammar Corrections</w:t>
            </w:r>
          </w:p>
        </w:tc>
        <w:tc>
          <w:tcPr>
            <w:tcW w:w="14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25053876" w14:textId="77777777" w:rsidR="00707BF3" w:rsidRDefault="00000000">
            <w:r>
              <w:rPr>
                <w:b/>
                <w:bCs/>
                <w:color w:val="2980B9"/>
                <w:sz w:val="20"/>
                <w:szCs w:val="20"/>
              </w:rPr>
              <w:t>MEDIUM</w:t>
            </w:r>
          </w:p>
        </w:tc>
        <w:tc>
          <w:tcPr>
            <w:tcW w:w="4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453DBD6" w14:textId="77777777" w:rsidR="00707BF3" w:rsidRDefault="00000000">
            <w:r>
              <w:rPr>
                <w:color w:val="555555"/>
                <w:sz w:val="20"/>
                <w:szCs w:val="20"/>
              </w:rPr>
              <w:t>Hyphenation: cross-border, long-term</w:t>
            </w:r>
          </w:p>
        </w:tc>
      </w:tr>
      <w:tr w:rsidR="00707BF3" w14:paraId="485B3FF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BFB919" w14:textId="77777777" w:rsidR="00707BF3" w:rsidRDefault="00000000">
            <w:r>
              <w:rPr>
                <w:sz w:val="20"/>
                <w:szCs w:val="20"/>
              </w:rPr>
              <w:t>6</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2CA9F4" w14:textId="77777777" w:rsidR="00707BF3" w:rsidRDefault="00000000">
            <w:r>
              <w:rPr>
                <w:b/>
                <w:bCs/>
                <w:sz w:val="20"/>
                <w:szCs w:val="20"/>
              </w:rPr>
              <w:t>Sitemap and Robots.txt Audit</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80E67B" w14:textId="77777777" w:rsidR="00707BF3" w:rsidRDefault="00000000">
            <w:r>
              <w:rPr>
                <w:b/>
                <w:bCs/>
                <w:color w:val="2980B9"/>
                <w:sz w:val="20"/>
                <w:szCs w:val="20"/>
              </w:rPr>
              <w:t>MEDIUM</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16EBA7" w14:textId="77777777" w:rsidR="00707BF3" w:rsidRDefault="00000000">
            <w:r>
              <w:rPr>
                <w:color w:val="555555"/>
                <w:sz w:val="20"/>
                <w:szCs w:val="20"/>
              </w:rPr>
              <w:t>Both files exist but need review</w:t>
            </w:r>
          </w:p>
        </w:tc>
      </w:tr>
    </w:tbl>
    <w:p w14:paraId="6FB16F1F" w14:textId="77777777" w:rsidR="00707BF3" w:rsidRDefault="00707BF3">
      <w:pPr>
        <w:pBdr>
          <w:bottom w:val="single" w:sz="4" w:space="1" w:color="C9A84C"/>
        </w:pBdr>
        <w:spacing w:before="200" w:after="200"/>
      </w:pPr>
    </w:p>
    <w:p w14:paraId="0500DF4B" w14:textId="77777777" w:rsidR="00707BF3" w:rsidRDefault="00000000">
      <w:pPr>
        <w:pStyle w:val="2"/>
        <w:spacing w:before="360"/>
      </w:pPr>
      <w:r>
        <w:rPr>
          <w:color w:val="C9A84C"/>
        </w:rPr>
        <w:t xml:space="preserve">1. </w:t>
      </w:r>
      <w:r>
        <w:t>Server-Side Rendering (SSR)</w:t>
      </w:r>
    </w:p>
    <w:p w14:paraId="0D82EA6F" w14:textId="77777777" w:rsidR="00707BF3" w:rsidRDefault="00000000">
      <w:pPr>
        <w:spacing w:after="80"/>
      </w:pPr>
      <w:r>
        <w:rPr>
          <w:b/>
          <w:bCs/>
          <w:color w:val="555555"/>
          <w:sz w:val="20"/>
          <w:szCs w:val="20"/>
        </w:rPr>
        <w:t xml:space="preserve">Priority: </w:t>
      </w:r>
      <w:r>
        <w:rPr>
          <w:b/>
          <w:bCs/>
          <w:color w:val="C0392B"/>
          <w:sz w:val="20"/>
          <w:szCs w:val="20"/>
        </w:rPr>
        <w:t>CRITICAL</w:t>
      </w:r>
    </w:p>
    <w:p w14:paraId="726861EA" w14:textId="77777777" w:rsidR="00707BF3" w:rsidRDefault="00000000">
      <w:pPr>
        <w:pStyle w:val="3"/>
      </w:pPr>
      <w:r>
        <w:t>Current Problem</w:t>
      </w:r>
    </w:p>
    <w:p w14:paraId="298133B0" w14:textId="77777777" w:rsidR="00707BF3" w:rsidRDefault="00000000">
      <w:pPr>
        <w:spacing w:after="120"/>
      </w:pPr>
      <w:r>
        <w:t>The site is built as a client-side rendered (CSR) single-page application (SPA) using React/Vite. The HTML source returned by the server contains only an empty root element:</w:t>
      </w:r>
    </w:p>
    <w:p w14:paraId="5CA8AD25" w14:textId="77777777" w:rsidR="00707BF3" w:rsidRDefault="00000000">
      <w:pPr>
        <w:spacing w:before="80"/>
        <w:ind w:left="360"/>
      </w:pPr>
      <w:r>
        <w:rPr>
          <w:rFonts w:ascii="Courier New" w:eastAsia="Courier New" w:hAnsi="Courier New" w:cs="Courier New"/>
          <w:color w:val="1A2332"/>
          <w:sz w:val="18"/>
          <w:szCs w:val="18"/>
        </w:rPr>
        <w:t>&lt;div id="root"&gt;</w:t>
      </w:r>
    </w:p>
    <w:p w14:paraId="4E0745D9" w14:textId="77777777" w:rsidR="00707BF3" w:rsidRDefault="00000000">
      <w:pPr>
        <w:ind w:left="360"/>
      </w:pPr>
      <w:r>
        <w:rPr>
          <w:rFonts w:ascii="Courier New" w:eastAsia="Courier New" w:hAnsi="Courier New" w:cs="Courier New"/>
          <w:color w:val="1A2332"/>
          <w:sz w:val="18"/>
          <w:szCs w:val="18"/>
        </w:rPr>
        <w:t xml:space="preserve">  &lt;div style="min-height:100vh;background:#1a2332"&gt;&lt;/div&gt;</w:t>
      </w:r>
    </w:p>
    <w:p w14:paraId="080F74C5" w14:textId="77777777" w:rsidR="00707BF3" w:rsidRDefault="00000000">
      <w:pPr>
        <w:ind w:left="360"/>
      </w:pPr>
      <w:r>
        <w:rPr>
          <w:rFonts w:ascii="Courier New" w:eastAsia="Courier New" w:hAnsi="Courier New" w:cs="Courier New"/>
          <w:color w:val="1A2332"/>
          <w:sz w:val="18"/>
          <w:szCs w:val="18"/>
        </w:rPr>
        <w:t>&lt;/div&gt;</w:t>
      </w:r>
    </w:p>
    <w:p w14:paraId="53FF625C" w14:textId="77777777" w:rsidR="00707BF3" w:rsidRDefault="00000000">
      <w:pPr>
        <w:ind w:left="360"/>
      </w:pPr>
      <w:r>
        <w:rPr>
          <w:rFonts w:ascii="Courier New" w:eastAsia="Courier New" w:hAnsi="Courier New" w:cs="Courier New"/>
          <w:color w:val="1A2332"/>
          <w:sz w:val="18"/>
          <w:szCs w:val="18"/>
        </w:rPr>
        <w:t>&lt;script&gt;window.prerenderReady = false;&lt;/script&gt;</w:t>
      </w:r>
    </w:p>
    <w:p w14:paraId="076D577D" w14:textId="77777777" w:rsidR="00707BF3" w:rsidRDefault="00000000">
      <w:pPr>
        <w:spacing w:before="120" w:after="120"/>
      </w:pPr>
      <w:r>
        <w:lastRenderedPageBreak/>
        <w:t>This means that when Googlebot (or any crawler that does not execute JavaScript) requests any page, it receives no meaningful content. The site is essentially invisible to search engines in its current state.</w:t>
      </w:r>
    </w:p>
    <w:p w14:paraId="08C217C0" w14:textId="77777777" w:rsidR="00707BF3" w:rsidRDefault="00000000">
      <w:pPr>
        <w:pStyle w:val="3"/>
      </w:pPr>
      <w:r>
        <w:t>Why This Matters</w:t>
      </w:r>
    </w:p>
    <w:p w14:paraId="1915E337" w14:textId="77777777" w:rsidR="00707BF3" w:rsidRDefault="00000000">
      <w:pPr>
        <w:pStyle w:val="a4"/>
        <w:numPr>
          <w:ilvl w:val="0"/>
          <w:numId w:val="2"/>
        </w:numPr>
        <w:spacing w:after="60"/>
      </w:pPr>
      <w:r>
        <w:t>Google will not index page content, headings, or internal links.</w:t>
      </w:r>
    </w:p>
    <w:p w14:paraId="77BA6CE0" w14:textId="77777777" w:rsidR="00707BF3" w:rsidRDefault="00000000">
      <w:pPr>
        <w:pStyle w:val="a4"/>
        <w:numPr>
          <w:ilvl w:val="0"/>
          <w:numId w:val="2"/>
        </w:numPr>
        <w:spacing w:after="60"/>
      </w:pPr>
      <w:r>
        <w:t>Meta descriptions defined in JavaScript are not seen by crawlers.</w:t>
      </w:r>
    </w:p>
    <w:p w14:paraId="45EFBA8C" w14:textId="77777777" w:rsidR="00707BF3" w:rsidRDefault="00000000">
      <w:pPr>
        <w:pStyle w:val="a4"/>
        <w:numPr>
          <w:ilvl w:val="0"/>
          <w:numId w:val="2"/>
        </w:numPr>
        <w:spacing w:after="60"/>
      </w:pPr>
      <w:r>
        <w:t>Open Graph and social sharing tags may fail on platforms that do not execute JS.</w:t>
      </w:r>
    </w:p>
    <w:p w14:paraId="18D4595D" w14:textId="77777777" w:rsidR="00707BF3" w:rsidRDefault="00000000">
      <w:pPr>
        <w:pStyle w:val="a4"/>
        <w:numPr>
          <w:ilvl w:val="0"/>
          <w:numId w:val="2"/>
        </w:numPr>
        <w:spacing w:after="60"/>
      </w:pPr>
      <w:r>
        <w:t>Core Web Vitals (LCP, FID) are negatively impacted.</w:t>
      </w:r>
    </w:p>
    <w:p w14:paraId="257509B9" w14:textId="77777777" w:rsidR="00707BF3" w:rsidRDefault="00000000">
      <w:pPr>
        <w:pStyle w:val="3"/>
      </w:pPr>
      <w:r>
        <w:t>Required Action</w:t>
      </w:r>
    </w:p>
    <w:p w14:paraId="1602B5E2" w14:textId="77777777" w:rsidR="00707BF3" w:rsidRDefault="00000000">
      <w:pPr>
        <w:spacing w:after="120"/>
      </w:pPr>
      <w:r>
        <w:t>Implement SSR or static site generation (SSG). Recommended approaches:</w:t>
      </w:r>
    </w:p>
    <w:p w14:paraId="01085102" w14:textId="77777777" w:rsidR="00707BF3" w:rsidRDefault="00000000">
      <w:pPr>
        <w:pStyle w:val="a4"/>
        <w:numPr>
          <w:ilvl w:val="0"/>
          <w:numId w:val="3"/>
        </w:numPr>
        <w:spacing w:after="60"/>
      </w:pPr>
      <w:r>
        <w:t>Option A: Migrate to a framework with built-in SSR such as Next.js (React) or Nuxt (Vue). This is the most robust long-term solution.</w:t>
      </w:r>
    </w:p>
    <w:p w14:paraId="37186C27" w14:textId="77777777" w:rsidR="00707BF3" w:rsidRDefault="00000000">
      <w:pPr>
        <w:pStyle w:val="a4"/>
        <w:numPr>
          <w:ilvl w:val="0"/>
          <w:numId w:val="3"/>
        </w:numPr>
        <w:spacing w:after="60"/>
      </w:pPr>
      <w:r>
        <w:t>Option B: Use Vite SSR plugin (vite-plugin-ssr / Vike) to add SSR to the existing Vite project.</w:t>
      </w:r>
    </w:p>
    <w:p w14:paraId="3EF9F760" w14:textId="77777777" w:rsidR="00707BF3" w:rsidRDefault="00000000">
      <w:pPr>
        <w:pStyle w:val="a4"/>
        <w:numPr>
          <w:ilvl w:val="0"/>
          <w:numId w:val="3"/>
        </w:numPr>
        <w:spacing w:after="60"/>
      </w:pPr>
      <w:r>
        <w:t>Option C (interim): Use a prerendering service (e.g., Prerender.io, Rendertron) to serve static HTML snapshots to crawlers. Note: the site already has window.prerenderReady = false, suggesting prerendering was considered.</w:t>
      </w:r>
    </w:p>
    <w:p w14:paraId="1693EFB3" w14:textId="77777777" w:rsidR="00707BF3" w:rsidRDefault="00000000">
      <w:pPr>
        <w:pStyle w:val="3"/>
      </w:pPr>
      <w:r>
        <w:t>Verification</w:t>
      </w:r>
    </w:p>
    <w:p w14:paraId="445F66FE" w14:textId="77777777" w:rsidR="00707BF3" w:rsidRDefault="00000000">
      <w:pPr>
        <w:spacing w:after="120"/>
      </w:pPr>
      <w:r>
        <w:t>After implementation, confirm that running curl -s https://mayaziv-law.com/en returns full HTML content including headings, text, and meta tags, not just an empty div.</w:t>
      </w:r>
    </w:p>
    <w:p w14:paraId="1AFEE442" w14:textId="77777777" w:rsidR="00707BF3" w:rsidRDefault="00707BF3">
      <w:pPr>
        <w:pBdr>
          <w:bottom w:val="single" w:sz="4" w:space="1" w:color="C9A84C"/>
        </w:pBdr>
        <w:spacing w:before="200" w:after="200"/>
      </w:pPr>
    </w:p>
    <w:p w14:paraId="3F87847B" w14:textId="77777777" w:rsidR="00707BF3" w:rsidRDefault="00000000">
      <w:pPr>
        <w:pStyle w:val="2"/>
        <w:spacing w:before="360"/>
      </w:pPr>
      <w:r>
        <w:rPr>
          <w:color w:val="C9A84C"/>
        </w:rPr>
        <w:t xml:space="preserve">2. </w:t>
      </w:r>
      <w:r>
        <w:t>Unique Meta Tags per Page</w:t>
      </w:r>
    </w:p>
    <w:p w14:paraId="4CF2279E" w14:textId="77777777" w:rsidR="00707BF3" w:rsidRDefault="00000000">
      <w:pPr>
        <w:spacing w:after="80"/>
      </w:pPr>
      <w:r>
        <w:rPr>
          <w:b/>
          <w:bCs/>
          <w:color w:val="555555"/>
          <w:sz w:val="20"/>
          <w:szCs w:val="20"/>
        </w:rPr>
        <w:t xml:space="preserve">Priority: </w:t>
      </w:r>
      <w:r>
        <w:rPr>
          <w:b/>
          <w:bCs/>
          <w:color w:val="E67E22"/>
          <w:sz w:val="20"/>
          <w:szCs w:val="20"/>
        </w:rPr>
        <w:t>HIGH</w:t>
      </w:r>
    </w:p>
    <w:p w14:paraId="00E6B670" w14:textId="77777777" w:rsidR="00707BF3" w:rsidRDefault="00000000">
      <w:pPr>
        <w:pStyle w:val="3"/>
      </w:pPr>
      <w:r>
        <w:t>Current Problem</w:t>
      </w:r>
    </w:p>
    <w:p w14:paraId="2DF19897" w14:textId="77777777" w:rsidR="00707BF3" w:rsidRDefault="00000000">
      <w:pPr>
        <w:spacing w:after="120"/>
      </w:pPr>
      <w:r>
        <w:t>Every page on the site shares identical &lt;title&gt; and &lt;meta description&gt; tags, all set to the homepage values. This is because meta tags are hardcoded in the static index.html shell and the client-side router does not update them server-side.</w:t>
      </w:r>
    </w:p>
    <w:p w14:paraId="2877B1A6" w14:textId="77777777" w:rsidR="00707BF3" w:rsidRDefault="00000000">
      <w:pPr>
        <w:pStyle w:val="3"/>
      </w:pPr>
      <w:r>
        <w:t>Required Action</w:t>
      </w:r>
    </w:p>
    <w:p w14:paraId="12E6F5A7" w14:textId="77777777" w:rsidR="00707BF3" w:rsidRDefault="00000000">
      <w:pPr>
        <w:spacing w:after="120"/>
      </w:pPr>
      <w:r>
        <w:t>Each page must have a unique title and description. Below is the recommended structure for each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07BF3" w14:paraId="663B264F"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416AB650" w14:textId="77777777" w:rsidR="00707BF3" w:rsidRDefault="00000000">
            <w:r>
              <w:rPr>
                <w:b/>
                <w:bCs/>
                <w:color w:val="FFFFFF"/>
                <w:sz w:val="18"/>
                <w:szCs w:val="18"/>
              </w:rPr>
              <w:t>Page</w:t>
            </w:r>
          </w:p>
        </w:tc>
        <w:tc>
          <w:tcPr>
            <w:tcW w:w="358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35E0E475" w14:textId="77777777" w:rsidR="00707BF3" w:rsidRDefault="00000000">
            <w:r>
              <w:rPr>
                <w:b/>
                <w:bCs/>
                <w:color w:val="FFFFFF"/>
                <w:sz w:val="18"/>
                <w:szCs w:val="18"/>
              </w:rPr>
              <w:t>Title Tag</w:t>
            </w:r>
          </w:p>
        </w:tc>
        <w:tc>
          <w:tcPr>
            <w:tcW w:w="358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0FA91FF1" w14:textId="77777777" w:rsidR="00707BF3" w:rsidRDefault="00000000">
            <w:r>
              <w:rPr>
                <w:b/>
                <w:bCs/>
                <w:color w:val="FFFFFF"/>
                <w:sz w:val="18"/>
                <w:szCs w:val="18"/>
              </w:rPr>
              <w:t>Description (summarized)</w:t>
            </w:r>
          </w:p>
        </w:tc>
      </w:tr>
      <w:tr w:rsidR="00707BF3" w14:paraId="594BBF7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63982AA" w14:textId="77777777" w:rsidR="00707BF3" w:rsidRDefault="00000000">
            <w:r>
              <w:rPr>
                <w:b/>
                <w:bCs/>
                <w:sz w:val="17"/>
                <w:szCs w:val="17"/>
              </w:rPr>
              <w:t>/en (Home)</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67565EB1" w14:textId="77777777" w:rsidR="00707BF3" w:rsidRDefault="00000000">
            <w:r>
              <w:rPr>
                <w:sz w:val="17"/>
                <w:szCs w:val="17"/>
              </w:rPr>
              <w:t>Maya Ziv Law | Attorney in Israel</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777B8935" w14:textId="77777777" w:rsidR="00707BF3" w:rsidRDefault="00000000">
            <w:r>
              <w:rPr>
                <w:sz w:val="17"/>
                <w:szCs w:val="17"/>
              </w:rPr>
              <w:t>Legal services for domestic and international clients: real estate, taxation, estate planning.</w:t>
            </w:r>
          </w:p>
        </w:tc>
      </w:tr>
      <w:tr w:rsidR="00707BF3" w14:paraId="1D5E9BC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FC68BB" w14:textId="77777777" w:rsidR="00707BF3" w:rsidRDefault="00000000">
            <w:r>
              <w:rPr>
                <w:b/>
                <w:bCs/>
                <w:sz w:val="17"/>
                <w:szCs w:val="17"/>
              </w:rPr>
              <w:t>/en/about</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4AB27C" w14:textId="77777777" w:rsidR="00707BF3" w:rsidRDefault="00000000">
            <w:r>
              <w:rPr>
                <w:sz w:val="17"/>
                <w:szCs w:val="17"/>
              </w:rPr>
              <w:t>About Maya Ziv | Background and Approach</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AE361C" w14:textId="77777777" w:rsidR="00707BF3" w:rsidRDefault="00000000">
            <w:r>
              <w:rPr>
                <w:sz w:val="17"/>
                <w:szCs w:val="17"/>
              </w:rPr>
              <w:t>Attorney background, qualifications, and professional philosophy.</w:t>
            </w:r>
          </w:p>
        </w:tc>
      </w:tr>
      <w:tr w:rsidR="00707BF3" w14:paraId="4F84780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18ADF55" w14:textId="77777777" w:rsidR="00707BF3" w:rsidRDefault="00000000">
            <w:r>
              <w:rPr>
                <w:b/>
                <w:bCs/>
                <w:sz w:val="17"/>
                <w:szCs w:val="17"/>
              </w:rPr>
              <w:t>/en/real-estate</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7A6A901" w14:textId="77777777" w:rsidR="00707BF3" w:rsidRDefault="00000000">
            <w:r>
              <w:rPr>
                <w:sz w:val="17"/>
                <w:szCs w:val="17"/>
              </w:rPr>
              <w:t>Real Estate Law in Israel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2FAE5F22" w14:textId="77777777" w:rsidR="00707BF3" w:rsidRDefault="00000000">
            <w:r>
              <w:rPr>
                <w:sz w:val="17"/>
                <w:szCs w:val="17"/>
              </w:rPr>
              <w:t>Property transactions, due diligence, Land Registry, and contract review.</w:t>
            </w:r>
          </w:p>
        </w:tc>
      </w:tr>
      <w:tr w:rsidR="00707BF3" w14:paraId="291EAAB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FDE58F" w14:textId="77777777" w:rsidR="00707BF3" w:rsidRDefault="00000000">
            <w:r>
              <w:rPr>
                <w:b/>
                <w:bCs/>
                <w:sz w:val="17"/>
                <w:szCs w:val="17"/>
              </w:rPr>
              <w:lastRenderedPageBreak/>
              <w:t>/en/taxation</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5C7531" w14:textId="77777777" w:rsidR="00707BF3" w:rsidRDefault="00000000">
            <w:r>
              <w:rPr>
                <w:sz w:val="17"/>
                <w:szCs w:val="17"/>
              </w:rPr>
              <w:t>Taxation Services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08B543" w14:textId="77777777" w:rsidR="00707BF3" w:rsidRDefault="00000000">
            <w:r>
              <w:rPr>
                <w:sz w:val="17"/>
                <w:szCs w:val="17"/>
              </w:rPr>
              <w:t>Israeli tax compliance, cross-border reporting, and treaty planning.</w:t>
            </w:r>
          </w:p>
        </w:tc>
      </w:tr>
      <w:tr w:rsidR="00707BF3" w14:paraId="7E0CEC8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8885DD1" w14:textId="77777777" w:rsidR="00707BF3" w:rsidRDefault="00000000">
            <w:r>
              <w:rPr>
                <w:b/>
                <w:bCs/>
                <w:sz w:val="17"/>
                <w:szCs w:val="17"/>
              </w:rPr>
              <w:t>/en/estate-planning</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4283CFE6" w14:textId="77777777" w:rsidR="00707BF3" w:rsidRDefault="00000000">
            <w:r>
              <w:rPr>
                <w:sz w:val="17"/>
                <w:szCs w:val="17"/>
              </w:rPr>
              <w:t>Estate Planning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5CB9481" w14:textId="77777777" w:rsidR="00707BF3" w:rsidRDefault="00000000">
            <w:r>
              <w:rPr>
                <w:sz w:val="17"/>
                <w:szCs w:val="17"/>
              </w:rPr>
              <w:t>Wills, inheritance, and cross-border succession planning.</w:t>
            </w:r>
          </w:p>
        </w:tc>
      </w:tr>
      <w:tr w:rsidR="00707BF3" w14:paraId="2F87E36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DBFFAB" w14:textId="77777777" w:rsidR="00707BF3" w:rsidRDefault="00000000">
            <w:r>
              <w:rPr>
                <w:b/>
                <w:bCs/>
                <w:sz w:val="17"/>
                <w:szCs w:val="17"/>
              </w:rPr>
              <w:t>/en/olim-residents</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EC152B" w14:textId="77777777" w:rsidR="00707BF3" w:rsidRDefault="00000000">
            <w:r>
              <w:rPr>
                <w:sz w:val="17"/>
                <w:szCs w:val="17"/>
              </w:rPr>
              <w:t>Legal Services for Olim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F4E87D" w14:textId="77777777" w:rsidR="00707BF3" w:rsidRDefault="00000000">
            <w:r>
              <w:rPr>
                <w:sz w:val="17"/>
                <w:szCs w:val="17"/>
              </w:rPr>
              <w:t>Guidance for new immigrants: tax benefits, property, and documentation.</w:t>
            </w:r>
          </w:p>
        </w:tc>
      </w:tr>
      <w:tr w:rsidR="00707BF3" w14:paraId="7FC9AC3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B2B6752" w14:textId="77777777" w:rsidR="00707BF3" w:rsidRDefault="00000000">
            <w:r>
              <w:rPr>
                <w:b/>
                <w:bCs/>
                <w:sz w:val="17"/>
                <w:szCs w:val="17"/>
              </w:rPr>
              <w:t>/en/commercial</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B276F29" w14:textId="77777777" w:rsidR="00707BF3" w:rsidRDefault="00000000">
            <w:r>
              <w:rPr>
                <w:sz w:val="17"/>
                <w:szCs w:val="17"/>
              </w:rPr>
              <w:t>Commercial Law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2E03E7A" w14:textId="77777777" w:rsidR="00707BF3" w:rsidRDefault="00000000">
            <w:r>
              <w:rPr>
                <w:sz w:val="17"/>
                <w:szCs w:val="17"/>
              </w:rPr>
              <w:t>Business formation, contracts, and commercial legal counsel.</w:t>
            </w:r>
          </w:p>
        </w:tc>
      </w:tr>
      <w:tr w:rsidR="00707BF3" w14:paraId="6E2F64F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E03794" w14:textId="77777777" w:rsidR="00707BF3" w:rsidRDefault="00000000">
            <w:r>
              <w:rPr>
                <w:b/>
                <w:bCs/>
                <w:sz w:val="17"/>
                <w:szCs w:val="17"/>
              </w:rPr>
              <w:t>/en/insights</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C1302A" w14:textId="77777777" w:rsidR="00707BF3" w:rsidRDefault="00000000">
            <w:r>
              <w:rPr>
                <w:sz w:val="17"/>
                <w:szCs w:val="17"/>
              </w:rPr>
              <w:t>Legal Insights |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61776E" w14:textId="77777777" w:rsidR="00707BF3" w:rsidRDefault="00000000">
            <w:r>
              <w:rPr>
                <w:sz w:val="17"/>
                <w:szCs w:val="17"/>
              </w:rPr>
              <w:t>Articles on Israeli real estate, tax, and estate planning.</w:t>
            </w:r>
          </w:p>
        </w:tc>
      </w:tr>
      <w:tr w:rsidR="00707BF3" w14:paraId="3946441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2B4145CD" w14:textId="77777777" w:rsidR="00707BF3" w:rsidRDefault="00000000">
            <w:r>
              <w:rPr>
                <w:b/>
                <w:bCs/>
                <w:sz w:val="17"/>
                <w:szCs w:val="17"/>
              </w:rPr>
              <w:t>/en/contact</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21F9CDF" w14:textId="77777777" w:rsidR="00707BF3" w:rsidRDefault="00000000">
            <w:r>
              <w:rPr>
                <w:sz w:val="17"/>
                <w:szCs w:val="17"/>
              </w:rPr>
              <w:t>Contact Maya Ziv Law</w:t>
            </w:r>
          </w:p>
        </w:tc>
        <w:tc>
          <w:tcPr>
            <w:tcW w:w="35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1D1D0DC" w14:textId="77777777" w:rsidR="00707BF3" w:rsidRDefault="00000000">
            <w:r>
              <w:rPr>
                <w:sz w:val="17"/>
                <w:szCs w:val="17"/>
              </w:rPr>
              <w:t>Schedule a consultation or send an inquiry.</w:t>
            </w:r>
          </w:p>
        </w:tc>
      </w:tr>
    </w:tbl>
    <w:p w14:paraId="57AF11BA" w14:textId="77777777" w:rsidR="00707BF3" w:rsidRDefault="00000000">
      <w:pPr>
        <w:spacing w:before="120" w:after="120"/>
      </w:pPr>
      <w:r>
        <w:rPr>
          <w:i/>
          <w:iCs/>
          <w:color w:val="555555"/>
          <w:sz w:val="20"/>
          <w:szCs w:val="20"/>
        </w:rPr>
        <w:t>Note: Equivalent meta tags must also be created for each Hebrew (/he/) route with Hebrew-language content. OG and Twitter tags should also be set per page.</w:t>
      </w:r>
    </w:p>
    <w:p w14:paraId="7247F192" w14:textId="77777777" w:rsidR="00707BF3" w:rsidRDefault="00707BF3">
      <w:pPr>
        <w:pBdr>
          <w:bottom w:val="single" w:sz="4" w:space="1" w:color="C9A84C"/>
        </w:pBdr>
        <w:spacing w:before="200" w:after="200"/>
      </w:pPr>
    </w:p>
    <w:p w14:paraId="4D0B688C" w14:textId="77777777" w:rsidR="00707BF3" w:rsidRDefault="00000000">
      <w:pPr>
        <w:pStyle w:val="2"/>
        <w:spacing w:before="360"/>
      </w:pPr>
      <w:r>
        <w:rPr>
          <w:color w:val="C9A84C"/>
        </w:rPr>
        <w:t xml:space="preserve">3. </w:t>
      </w:r>
      <w:r>
        <w:t>Canonical Tags on All Pages</w:t>
      </w:r>
    </w:p>
    <w:p w14:paraId="49B69C19" w14:textId="77777777" w:rsidR="00707BF3" w:rsidRDefault="00000000">
      <w:pPr>
        <w:spacing w:after="80"/>
      </w:pPr>
      <w:r>
        <w:rPr>
          <w:b/>
          <w:bCs/>
          <w:color w:val="555555"/>
          <w:sz w:val="20"/>
          <w:szCs w:val="20"/>
        </w:rPr>
        <w:t xml:space="preserve">Priority: </w:t>
      </w:r>
      <w:r>
        <w:rPr>
          <w:b/>
          <w:bCs/>
          <w:color w:val="E67E22"/>
          <w:sz w:val="20"/>
          <w:szCs w:val="20"/>
        </w:rPr>
        <w:t>HIGH</w:t>
      </w:r>
    </w:p>
    <w:p w14:paraId="7D8F51BB" w14:textId="77777777" w:rsidR="00707BF3" w:rsidRDefault="00000000">
      <w:pPr>
        <w:pStyle w:val="3"/>
      </w:pPr>
      <w:r>
        <w:t>Current Problem</w:t>
      </w:r>
    </w:p>
    <w:p w14:paraId="7E3F6D4A" w14:textId="77777777" w:rsidR="00707BF3" w:rsidRDefault="00000000">
      <w:pPr>
        <w:spacing w:after="120"/>
      </w:pPr>
      <w:r>
        <w:t>No &lt;link rel="canonical"&gt; tag was found on any page. Without canonical tags, search engines may index duplicate versions of the same content (e.g., with/without trailing slashes, query parameters, or language variants).</w:t>
      </w:r>
    </w:p>
    <w:p w14:paraId="6250A18C" w14:textId="77777777" w:rsidR="00707BF3" w:rsidRDefault="00000000">
      <w:pPr>
        <w:pStyle w:val="3"/>
      </w:pPr>
      <w:r>
        <w:t>Required Action</w:t>
      </w:r>
    </w:p>
    <w:p w14:paraId="4A5266D4" w14:textId="77777777" w:rsidR="00707BF3" w:rsidRDefault="00000000">
      <w:pPr>
        <w:spacing w:after="120"/>
      </w:pPr>
      <w:r>
        <w:t>Add a self-referencing canonical tag to every page. Example for the About page:</w:t>
      </w:r>
    </w:p>
    <w:p w14:paraId="563FAD3A" w14:textId="77777777" w:rsidR="00707BF3" w:rsidRDefault="00000000">
      <w:pPr>
        <w:spacing w:before="80"/>
        <w:ind w:left="360"/>
      </w:pPr>
      <w:r>
        <w:rPr>
          <w:rFonts w:ascii="Courier New" w:eastAsia="Courier New" w:hAnsi="Courier New" w:cs="Courier New"/>
          <w:color w:val="1A2332"/>
          <w:sz w:val="18"/>
          <w:szCs w:val="18"/>
        </w:rPr>
        <w:t>&lt;link rel="canonical" href="https://mayaziv-law.com/en/about" /&gt;</w:t>
      </w:r>
    </w:p>
    <w:p w14:paraId="63E57E95" w14:textId="77777777" w:rsidR="00707BF3" w:rsidRDefault="00000000">
      <w:pPr>
        <w:spacing w:before="120" w:after="120"/>
      </w:pPr>
      <w:r>
        <w:t>Additional requirements:</w:t>
      </w:r>
    </w:p>
    <w:p w14:paraId="76360546" w14:textId="77777777" w:rsidR="00707BF3" w:rsidRDefault="00000000">
      <w:pPr>
        <w:pStyle w:val="a4"/>
        <w:numPr>
          <w:ilvl w:val="0"/>
          <w:numId w:val="4"/>
        </w:numPr>
        <w:spacing w:after="60"/>
      </w:pPr>
      <w:r>
        <w:t>Each page must point to itself as the canonical URL.</w:t>
      </w:r>
    </w:p>
    <w:p w14:paraId="117544E5" w14:textId="77777777" w:rsidR="00707BF3" w:rsidRDefault="00000000">
      <w:pPr>
        <w:pStyle w:val="a4"/>
        <w:numPr>
          <w:ilvl w:val="0"/>
          <w:numId w:val="4"/>
        </w:numPr>
        <w:spacing w:after="60"/>
      </w:pPr>
      <w:r>
        <w:t>Hebrew pages should have their own canonical (e.g., /he/about), not point to the English version.</w:t>
      </w:r>
    </w:p>
    <w:p w14:paraId="5AE0BF69" w14:textId="77777777" w:rsidR="00707BF3" w:rsidRDefault="00000000">
      <w:pPr>
        <w:pStyle w:val="a4"/>
        <w:numPr>
          <w:ilvl w:val="0"/>
          <w:numId w:val="4"/>
        </w:numPr>
        <w:spacing w:after="60"/>
      </w:pPr>
      <w:r>
        <w:t>The hreflang tags in the sitemap are correctly implemented. Ensure the HTML &lt;head&gt; also includes matching hreflang link elements.</w:t>
      </w:r>
    </w:p>
    <w:p w14:paraId="7B1BFE26" w14:textId="77777777" w:rsidR="00707BF3" w:rsidRDefault="00000000">
      <w:pPr>
        <w:pStyle w:val="a4"/>
        <w:numPr>
          <w:ilvl w:val="0"/>
          <w:numId w:val="4"/>
        </w:numPr>
        <w:spacing w:after="60"/>
      </w:pPr>
      <w:r>
        <w:t>Use absolute URLs (https://mayaziv-law.com/...), never relative paths.</w:t>
      </w:r>
    </w:p>
    <w:p w14:paraId="7BF2044B" w14:textId="77777777" w:rsidR="00707BF3" w:rsidRDefault="00707BF3">
      <w:pPr>
        <w:pBdr>
          <w:bottom w:val="single" w:sz="4" w:space="1" w:color="C9A84C"/>
        </w:pBdr>
        <w:spacing w:before="200" w:after="200"/>
      </w:pPr>
    </w:p>
    <w:p w14:paraId="0E9BA144" w14:textId="77777777" w:rsidR="00707BF3" w:rsidRDefault="00000000">
      <w:pPr>
        <w:pStyle w:val="2"/>
        <w:spacing w:before="360"/>
      </w:pPr>
      <w:r>
        <w:rPr>
          <w:color w:val="C9A84C"/>
        </w:rPr>
        <w:t xml:space="preserve">4. </w:t>
      </w:r>
      <w:r>
        <w:t>Copyright Year Update</w:t>
      </w:r>
    </w:p>
    <w:p w14:paraId="03867676" w14:textId="77777777" w:rsidR="00707BF3" w:rsidRDefault="00000000">
      <w:pPr>
        <w:spacing w:after="80"/>
      </w:pPr>
      <w:r>
        <w:rPr>
          <w:b/>
          <w:bCs/>
          <w:color w:val="555555"/>
          <w:sz w:val="20"/>
          <w:szCs w:val="20"/>
        </w:rPr>
        <w:t xml:space="preserve">Priority: </w:t>
      </w:r>
      <w:r>
        <w:rPr>
          <w:b/>
          <w:bCs/>
          <w:color w:val="2980B9"/>
          <w:sz w:val="20"/>
          <w:szCs w:val="20"/>
        </w:rPr>
        <w:t>MEDIUM</w:t>
      </w:r>
    </w:p>
    <w:p w14:paraId="587B4EA7" w14:textId="77777777" w:rsidR="00707BF3" w:rsidRDefault="00000000">
      <w:pPr>
        <w:pStyle w:val="3"/>
      </w:pPr>
      <w:r>
        <w:t>Current State (verified)</w:t>
      </w:r>
    </w:p>
    <w:p w14:paraId="0D8548F1" w14:textId="77777777" w:rsidR="00707BF3" w:rsidRDefault="00000000">
      <w:pPr>
        <w:spacing w:after="120"/>
      </w:pPr>
      <w:r>
        <w:t>The English footer currently displays:</w:t>
      </w:r>
    </w:p>
    <w:p w14:paraId="4D4C0B15" w14:textId="77777777" w:rsidR="00707BF3" w:rsidRDefault="00000000">
      <w:pPr>
        <w:spacing w:before="80"/>
        <w:ind w:left="360"/>
      </w:pPr>
      <w:r>
        <w:rPr>
          <w:rFonts w:ascii="Courier New" w:eastAsia="Courier New" w:hAnsi="Courier New" w:cs="Courier New"/>
          <w:color w:val="1A2332"/>
          <w:sz w:val="18"/>
          <w:szCs w:val="18"/>
        </w:rPr>
        <w:lastRenderedPageBreak/>
        <w:t>© 2024 Maya Ziv Law. All rights reserved.</w:t>
      </w:r>
    </w:p>
    <w:p w14:paraId="7952140B" w14:textId="77777777" w:rsidR="00707BF3" w:rsidRDefault="00000000">
      <w:pPr>
        <w:spacing w:before="80" w:after="120"/>
      </w:pPr>
      <w:r>
        <w:t>The Hebrew footer displays a reference to 2025.</w:t>
      </w:r>
    </w:p>
    <w:p w14:paraId="5CD7EE05" w14:textId="77777777" w:rsidR="00707BF3" w:rsidRDefault="00000000">
      <w:pPr>
        <w:pStyle w:val="3"/>
      </w:pPr>
      <w:r>
        <w:t>Required Action</w:t>
      </w:r>
    </w:p>
    <w:p w14:paraId="62D311C0" w14:textId="77777777" w:rsidR="00707BF3" w:rsidRDefault="00000000">
      <w:pPr>
        <w:spacing w:after="120"/>
      </w:pPr>
      <w:r>
        <w:t>Update both footer copyright notices to display the current year: 2026.</w:t>
      </w:r>
    </w:p>
    <w:p w14:paraId="565CEE15" w14:textId="77777777" w:rsidR="00707BF3" w:rsidRDefault="00000000">
      <w:pPr>
        <w:spacing w:after="120"/>
      </w:pPr>
      <w:r>
        <w:t>Recommended approach: use a dynamic year so this never needs manual updating again:</w:t>
      </w:r>
    </w:p>
    <w:p w14:paraId="462674B8" w14:textId="77777777" w:rsidR="00707BF3" w:rsidRDefault="00000000">
      <w:pPr>
        <w:spacing w:before="80"/>
        <w:ind w:left="360"/>
      </w:pPr>
      <w:r>
        <w:rPr>
          <w:rFonts w:ascii="Courier New" w:eastAsia="Courier New" w:hAnsi="Courier New" w:cs="Courier New"/>
          <w:color w:val="1A2332"/>
          <w:sz w:val="18"/>
          <w:szCs w:val="18"/>
        </w:rPr>
        <w:t>// React example</w:t>
      </w:r>
    </w:p>
    <w:p w14:paraId="4C588F8F" w14:textId="77777777" w:rsidR="00707BF3" w:rsidRDefault="00000000">
      <w:pPr>
        <w:ind w:left="360"/>
      </w:pPr>
      <w:r>
        <w:rPr>
          <w:rFonts w:ascii="Courier New" w:eastAsia="Courier New" w:hAnsi="Courier New" w:cs="Courier New"/>
          <w:color w:val="1A2332"/>
          <w:sz w:val="18"/>
          <w:szCs w:val="18"/>
        </w:rPr>
        <w:t>&lt;span&gt;&amp;copy; {new Date().getFullYear()} Maya Ziv Law. All rights reserved.&lt;/span&gt;</w:t>
      </w:r>
    </w:p>
    <w:p w14:paraId="7C883D2F" w14:textId="77777777" w:rsidR="00707BF3" w:rsidRDefault="00707BF3">
      <w:pPr>
        <w:pBdr>
          <w:bottom w:val="single" w:sz="4" w:space="1" w:color="C9A84C"/>
        </w:pBdr>
        <w:spacing w:before="200" w:after="200"/>
      </w:pPr>
    </w:p>
    <w:p w14:paraId="11A024EB" w14:textId="77777777" w:rsidR="00707BF3" w:rsidRDefault="00000000">
      <w:pPr>
        <w:pStyle w:val="2"/>
        <w:spacing w:before="360"/>
      </w:pPr>
      <w:r>
        <w:rPr>
          <w:color w:val="C9A84C"/>
        </w:rPr>
        <w:t xml:space="preserve">5. </w:t>
      </w:r>
      <w:r>
        <w:t>Grammar and Hyphenation Corrections</w:t>
      </w:r>
    </w:p>
    <w:p w14:paraId="47B51420" w14:textId="77777777" w:rsidR="00707BF3" w:rsidRDefault="00000000">
      <w:pPr>
        <w:spacing w:after="80"/>
      </w:pPr>
      <w:r>
        <w:rPr>
          <w:b/>
          <w:bCs/>
          <w:color w:val="555555"/>
          <w:sz w:val="20"/>
          <w:szCs w:val="20"/>
        </w:rPr>
        <w:t xml:space="preserve">Priority: </w:t>
      </w:r>
      <w:r>
        <w:rPr>
          <w:b/>
          <w:bCs/>
          <w:color w:val="2980B9"/>
          <w:sz w:val="20"/>
          <w:szCs w:val="20"/>
        </w:rPr>
        <w:t>MEDIUM</w:t>
      </w:r>
    </w:p>
    <w:p w14:paraId="08D1F7C7" w14:textId="77777777" w:rsidR="00707BF3" w:rsidRDefault="00000000">
      <w:pPr>
        <w:pStyle w:val="3"/>
      </w:pPr>
      <w:r>
        <w:t>Current Problem (verified in JS bundle)</w:t>
      </w:r>
    </w:p>
    <w:p w14:paraId="7A1B5333" w14:textId="77777777" w:rsidR="00707BF3" w:rsidRDefault="00000000">
      <w:pPr>
        <w:spacing w:after="120"/>
      </w:pPr>
      <w:r>
        <w:t>Multiple instances of unhyphenated compound adjectives were found in the site content. When these terms function as adjectives before a noun, standard English grammar requires a hyphen.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7BF3" w14:paraId="4D037954"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0553B76E" w14:textId="77777777" w:rsidR="00707BF3" w:rsidRDefault="00000000">
            <w:r>
              <w:rPr>
                <w:b/>
                <w:bCs/>
                <w:color w:val="FFFFFF"/>
                <w:sz w:val="20"/>
                <w:szCs w:val="20"/>
              </w:rPr>
              <w:t>Current (incorrect)</w:t>
            </w:r>
          </w:p>
        </w:tc>
        <w:tc>
          <w:tcPr>
            <w:tcW w:w="468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77B099A6" w14:textId="77777777" w:rsidR="00707BF3" w:rsidRDefault="00000000">
            <w:r>
              <w:rPr>
                <w:b/>
                <w:bCs/>
                <w:color w:val="FFFFFF"/>
                <w:sz w:val="20"/>
                <w:szCs w:val="20"/>
              </w:rPr>
              <w:t>Corrected</w:t>
            </w:r>
          </w:p>
        </w:tc>
      </w:tr>
      <w:tr w:rsidR="00707BF3" w14:paraId="01F2E54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9526775" w14:textId="77777777" w:rsidR="00707BF3" w:rsidRDefault="00000000">
            <w:r>
              <w:rPr>
                <w:rFonts w:ascii="Courier New" w:eastAsia="Courier New" w:hAnsi="Courier New" w:cs="Courier New"/>
                <w:color w:val="C0392B"/>
                <w:sz w:val="20"/>
                <w:szCs w:val="20"/>
              </w:rPr>
              <w:t>"cross border"</w:t>
            </w:r>
          </w:p>
        </w:tc>
        <w:tc>
          <w:tcPr>
            <w:tcW w:w="468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957A21D" w14:textId="77777777" w:rsidR="00707BF3" w:rsidRDefault="00000000">
            <w:r>
              <w:rPr>
                <w:rFonts w:ascii="Courier New" w:eastAsia="Courier New" w:hAnsi="Courier New" w:cs="Courier New"/>
                <w:color w:val="27AE60"/>
                <w:sz w:val="20"/>
                <w:szCs w:val="20"/>
              </w:rPr>
              <w:t>"cross-border"</w:t>
            </w:r>
          </w:p>
        </w:tc>
      </w:tr>
      <w:tr w:rsidR="00707BF3" w14:paraId="3B1C06A2"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52140E" w14:textId="77777777" w:rsidR="00707BF3" w:rsidRDefault="00000000">
            <w:r>
              <w:rPr>
                <w:rFonts w:ascii="Courier New" w:eastAsia="Courier New" w:hAnsi="Courier New" w:cs="Courier New"/>
                <w:color w:val="C0392B"/>
                <w:sz w:val="20"/>
                <w:szCs w:val="20"/>
              </w:rPr>
              <w:t>"long term"</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D83954" w14:textId="77777777" w:rsidR="00707BF3" w:rsidRDefault="00000000">
            <w:r>
              <w:rPr>
                <w:rFonts w:ascii="Courier New" w:eastAsia="Courier New" w:hAnsi="Courier New" w:cs="Courier New"/>
                <w:color w:val="27AE60"/>
                <w:sz w:val="20"/>
                <w:szCs w:val="20"/>
              </w:rPr>
              <w:t>"long-term"</w:t>
            </w:r>
          </w:p>
        </w:tc>
      </w:tr>
    </w:tbl>
    <w:p w14:paraId="3D375AC1" w14:textId="77777777" w:rsidR="00707BF3" w:rsidRDefault="00707BF3">
      <w:pPr>
        <w:spacing w:before="120" w:after="120"/>
      </w:pPr>
    </w:p>
    <w:p w14:paraId="0FA17928" w14:textId="77777777" w:rsidR="00707BF3" w:rsidRDefault="00000000">
      <w:pPr>
        <w:pStyle w:val="3"/>
      </w:pPr>
      <w:r>
        <w:t>Verified Instances Found</w:t>
      </w:r>
    </w:p>
    <w:p w14:paraId="40B19B3E" w14:textId="77777777" w:rsidR="00707BF3" w:rsidRDefault="00000000">
      <w:pPr>
        <w:spacing w:after="120"/>
      </w:pPr>
      <w:r>
        <w:t>The following strings were confirmed in the production JS bundle and must be corrected:</w:t>
      </w:r>
    </w:p>
    <w:p w14:paraId="789D7DB3" w14:textId="77777777" w:rsidR="00707BF3" w:rsidRDefault="00000000">
      <w:pPr>
        <w:pStyle w:val="a4"/>
        <w:numPr>
          <w:ilvl w:val="0"/>
          <w:numId w:val="5"/>
        </w:numPr>
        <w:spacing w:after="60"/>
      </w:pPr>
      <w:r>
        <w:t>"Cross border reporting and banking regulation."</w:t>
      </w:r>
    </w:p>
    <w:p w14:paraId="4CEC369C" w14:textId="77777777" w:rsidR="00707BF3" w:rsidRDefault="00000000">
      <w:pPr>
        <w:pStyle w:val="a4"/>
        <w:numPr>
          <w:ilvl w:val="0"/>
          <w:numId w:val="5"/>
        </w:numPr>
        <w:spacing w:after="60"/>
      </w:pPr>
      <w:r>
        <w:t>"Cross border families must align Israeli inheritance procedures..."</w:t>
      </w:r>
    </w:p>
    <w:p w14:paraId="1CF7DECF" w14:textId="77777777" w:rsidR="00707BF3" w:rsidRDefault="00000000">
      <w:pPr>
        <w:pStyle w:val="a4"/>
        <w:numPr>
          <w:ilvl w:val="0"/>
          <w:numId w:val="5"/>
        </w:numPr>
        <w:spacing w:after="60"/>
      </w:pPr>
      <w:r>
        <w:t>"Cross Border Documentation"</w:t>
      </w:r>
    </w:p>
    <w:p w14:paraId="6C2B6065" w14:textId="77777777" w:rsidR="00707BF3" w:rsidRDefault="00000000">
      <w:pPr>
        <w:pStyle w:val="a4"/>
        <w:numPr>
          <w:ilvl w:val="0"/>
          <w:numId w:val="5"/>
        </w:numPr>
        <w:spacing w:after="60"/>
      </w:pPr>
      <w:r>
        <w:t>"...focused on clear structure and long term security..."</w:t>
      </w:r>
    </w:p>
    <w:p w14:paraId="571E018B" w14:textId="77777777" w:rsidR="00707BF3" w:rsidRDefault="00000000">
      <w:pPr>
        <w:pStyle w:val="a4"/>
        <w:numPr>
          <w:ilvl w:val="0"/>
          <w:numId w:val="5"/>
        </w:numPr>
        <w:spacing w:after="60"/>
      </w:pPr>
      <w:r>
        <w:t>"Legal Structure Determines Long Term Outcomes"</w:t>
      </w:r>
    </w:p>
    <w:p w14:paraId="352E1F44" w14:textId="77777777" w:rsidR="00707BF3" w:rsidRDefault="00000000">
      <w:pPr>
        <w:pStyle w:val="a4"/>
        <w:numPr>
          <w:ilvl w:val="0"/>
          <w:numId w:val="5"/>
        </w:numPr>
        <w:spacing w:after="60"/>
      </w:pPr>
      <w:r>
        <w:t>"...long term personal decisions."</w:t>
      </w:r>
    </w:p>
    <w:p w14:paraId="45725183" w14:textId="77777777" w:rsidR="00707BF3" w:rsidRDefault="00000000">
      <w:pPr>
        <w:pStyle w:val="a4"/>
        <w:numPr>
          <w:ilvl w:val="0"/>
          <w:numId w:val="5"/>
        </w:numPr>
        <w:spacing w:after="60"/>
      </w:pPr>
      <w:r>
        <w:t>"...stability...for the long term." (Note: no hyphen needed here; "long term" as a noun is correct)</w:t>
      </w:r>
    </w:p>
    <w:p w14:paraId="4DADF850" w14:textId="77777777" w:rsidR="00707BF3" w:rsidRDefault="00000000">
      <w:pPr>
        <w:spacing w:before="80" w:after="120"/>
      </w:pPr>
      <w:r>
        <w:rPr>
          <w:i/>
          <w:iCs/>
          <w:color w:val="555555"/>
          <w:sz w:val="20"/>
          <w:szCs w:val="20"/>
        </w:rPr>
        <w:t>Important: apply a global find-and-replace but review each instance. When "long term" appears as a noun (not modifying another noun), it should remain unhyphenated.</w:t>
      </w:r>
    </w:p>
    <w:p w14:paraId="261BFA38" w14:textId="77777777" w:rsidR="00707BF3" w:rsidRDefault="00707BF3">
      <w:pPr>
        <w:pBdr>
          <w:bottom w:val="single" w:sz="4" w:space="1" w:color="C9A84C"/>
        </w:pBdr>
        <w:spacing w:before="200" w:after="200"/>
      </w:pPr>
    </w:p>
    <w:p w14:paraId="1A5AF210" w14:textId="77777777" w:rsidR="00707BF3" w:rsidRDefault="00000000">
      <w:pPr>
        <w:pStyle w:val="2"/>
        <w:spacing w:before="360"/>
      </w:pPr>
      <w:r>
        <w:rPr>
          <w:color w:val="C9A84C"/>
        </w:rPr>
        <w:t xml:space="preserve">6. </w:t>
      </w:r>
      <w:r>
        <w:t>Sitemap.xml and Robots.txt Audit</w:t>
      </w:r>
    </w:p>
    <w:p w14:paraId="2E0520BD" w14:textId="77777777" w:rsidR="00707BF3" w:rsidRDefault="00000000">
      <w:pPr>
        <w:spacing w:after="80"/>
      </w:pPr>
      <w:r>
        <w:rPr>
          <w:b/>
          <w:bCs/>
          <w:color w:val="555555"/>
          <w:sz w:val="20"/>
          <w:szCs w:val="20"/>
        </w:rPr>
        <w:t xml:space="preserve">Priority: </w:t>
      </w:r>
      <w:r>
        <w:rPr>
          <w:b/>
          <w:bCs/>
          <w:color w:val="2980B9"/>
          <w:sz w:val="20"/>
          <w:szCs w:val="20"/>
        </w:rPr>
        <w:t>MEDIUM</w:t>
      </w:r>
    </w:p>
    <w:p w14:paraId="15C5ACBC" w14:textId="77777777" w:rsidR="00707BF3" w:rsidRDefault="00000000">
      <w:pPr>
        <w:pStyle w:val="3"/>
      </w:pPr>
      <w:r>
        <w:t>Current State (verified)</w:t>
      </w:r>
    </w:p>
    <w:p w14:paraId="5B805301" w14:textId="77777777" w:rsidR="00707BF3" w:rsidRDefault="00000000">
      <w:pPr>
        <w:spacing w:after="120"/>
      </w:pPr>
      <w:r>
        <w:t>Both files exist and are properly accessible:</w:t>
      </w:r>
    </w:p>
    <w:p w14:paraId="64FD3BBB" w14:textId="77777777" w:rsidR="00707BF3" w:rsidRDefault="00000000">
      <w:pPr>
        <w:pStyle w:val="a4"/>
        <w:numPr>
          <w:ilvl w:val="0"/>
          <w:numId w:val="6"/>
        </w:numPr>
        <w:spacing w:after="60"/>
      </w:pPr>
      <w:r>
        <w:lastRenderedPageBreak/>
        <w:t>robots.txt: Present. Allows all major crawlers. References sitemap. Includes llms.txt reference.</w:t>
      </w:r>
    </w:p>
    <w:p w14:paraId="61E96420" w14:textId="77777777" w:rsidR="00707BF3" w:rsidRDefault="00000000">
      <w:pPr>
        <w:pStyle w:val="a4"/>
        <w:numPr>
          <w:ilvl w:val="0"/>
          <w:numId w:val="6"/>
        </w:numPr>
        <w:spacing w:after="60"/>
      </w:pPr>
      <w:r>
        <w:t>sitemap.xml: Present. Contains 36 URLs (18 EN + 18 HE). Includes correct hreflang alternate links and x-default.</w:t>
      </w:r>
    </w:p>
    <w:p w14:paraId="51B30EBE" w14:textId="77777777" w:rsidR="00707BF3" w:rsidRDefault="00000000">
      <w:pPr>
        <w:pStyle w:val="3"/>
      </w:pPr>
      <w:r>
        <w:t>Issues to Address</w:t>
      </w:r>
    </w:p>
    <w:p w14:paraId="5D49772C" w14:textId="77777777" w:rsidR="00707BF3" w:rsidRDefault="00000000">
      <w:pPr>
        <w:pStyle w:val="a4"/>
        <w:numPr>
          <w:ilvl w:val="0"/>
          <w:numId w:val="7"/>
        </w:numPr>
        <w:spacing w:after="60"/>
      </w:pPr>
      <w:r>
        <w:t>All &lt;lastmod&gt; dates are set to 2026-02-16. After implementing changes from this document, update lastmod to reflect actual modification dates.</w:t>
      </w:r>
    </w:p>
    <w:p w14:paraId="666DBF41" w14:textId="77777777" w:rsidR="00707BF3" w:rsidRDefault="00000000">
      <w:pPr>
        <w:pStyle w:val="a4"/>
        <w:numPr>
          <w:ilvl w:val="0"/>
          <w:numId w:val="7"/>
        </w:numPr>
        <w:spacing w:after="60"/>
      </w:pPr>
      <w:r>
        <w:t>Verify that all sitemap URLs return HTTP 200 with full rendered content (depends on SSR fix in Section 1).</w:t>
      </w:r>
    </w:p>
    <w:p w14:paraId="1B4F0C83" w14:textId="77777777" w:rsidR="00707BF3" w:rsidRDefault="00000000">
      <w:pPr>
        <w:pStyle w:val="a4"/>
        <w:numPr>
          <w:ilvl w:val="0"/>
          <w:numId w:val="7"/>
        </w:numPr>
        <w:spacing w:after="60"/>
      </w:pPr>
      <w:r>
        <w:t>Consider adding &lt;image:image&gt; tags for key pages to improve image search visibility.</w:t>
      </w:r>
    </w:p>
    <w:p w14:paraId="429FC6A5" w14:textId="77777777" w:rsidR="00707BF3" w:rsidRDefault="00000000">
      <w:pPr>
        <w:pStyle w:val="a4"/>
        <w:numPr>
          <w:ilvl w:val="0"/>
          <w:numId w:val="7"/>
        </w:numPr>
        <w:spacing w:after="60"/>
      </w:pPr>
      <w:r>
        <w:t>Submit the updated sitemap to Google Search Console after SSR implementation.</w:t>
      </w:r>
    </w:p>
    <w:p w14:paraId="0694859B" w14:textId="77777777" w:rsidR="00707BF3" w:rsidRDefault="00707BF3">
      <w:pPr>
        <w:pBdr>
          <w:bottom w:val="single" w:sz="4" w:space="1" w:color="C9A84C"/>
        </w:pBdr>
        <w:spacing w:before="200" w:after="200"/>
      </w:pPr>
    </w:p>
    <w:p w14:paraId="0AD640BC" w14:textId="77777777" w:rsidR="00707BF3" w:rsidRDefault="00000000">
      <w:pPr>
        <w:pStyle w:val="1"/>
      </w:pPr>
      <w:r>
        <w:t>Recommended Implementation Order</w:t>
      </w:r>
    </w:p>
    <w:p w14:paraId="587E3354" w14:textId="77777777" w:rsidR="00707BF3" w:rsidRDefault="00000000">
      <w:pPr>
        <w:spacing w:after="120"/>
      </w:pPr>
      <w:r>
        <w:t>Tasks should be addressed in the following sequence, as later items depend on earlier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60"/>
        <w:gridCol w:w="3000"/>
        <w:gridCol w:w="3000"/>
      </w:tblGrid>
      <w:tr w:rsidR="00707BF3" w14:paraId="74DAB19D" w14:textId="77777777">
        <w:tblPrEx>
          <w:tblCellMar>
            <w:top w:w="0" w:type="dxa"/>
            <w:bottom w:w="0" w:type="dxa"/>
          </w:tblCellMar>
        </w:tblPrEx>
        <w:trPr>
          <w:tblHeader/>
        </w:trPr>
        <w:tc>
          <w:tcPr>
            <w:tcW w:w="10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7C83FED8" w14:textId="77777777" w:rsidR="00707BF3" w:rsidRDefault="00000000">
            <w:r>
              <w:rPr>
                <w:b/>
                <w:bCs/>
                <w:color w:val="FFFFFF"/>
                <w:sz w:val="18"/>
                <w:szCs w:val="18"/>
              </w:rPr>
              <w:t>Phase</w:t>
            </w:r>
          </w:p>
        </w:tc>
        <w:tc>
          <w:tcPr>
            <w:tcW w:w="236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6ED4A2CC" w14:textId="77777777" w:rsidR="00707BF3" w:rsidRDefault="00000000">
            <w:r>
              <w:rPr>
                <w:b/>
                <w:bCs/>
                <w:color w:val="FFFFFF"/>
                <w:sz w:val="18"/>
                <w:szCs w:val="18"/>
              </w:rPr>
              <w:t>Task</w:t>
            </w:r>
          </w:p>
        </w:tc>
        <w:tc>
          <w:tcPr>
            <w:tcW w:w="30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6E764F89" w14:textId="77777777" w:rsidR="00707BF3" w:rsidRDefault="00000000">
            <w:r>
              <w:rPr>
                <w:b/>
                <w:bCs/>
                <w:color w:val="FFFFFF"/>
                <w:sz w:val="18"/>
                <w:szCs w:val="18"/>
              </w:rPr>
              <w:t>Dependency</w:t>
            </w:r>
          </w:p>
        </w:tc>
        <w:tc>
          <w:tcPr>
            <w:tcW w:w="3000" w:type="dxa"/>
            <w:tcBorders>
              <w:top w:val="single" w:sz="1" w:space="0" w:color="D0D0D0"/>
              <w:left w:val="single" w:sz="1" w:space="0" w:color="D0D0D0"/>
              <w:bottom w:val="single" w:sz="1" w:space="0" w:color="D0D0D0"/>
              <w:right w:val="single" w:sz="1" w:space="0" w:color="D0D0D0"/>
            </w:tcBorders>
            <w:shd w:val="clear" w:color="auto" w:fill="1A2332"/>
            <w:tcMar>
              <w:top w:w="80" w:type="dxa"/>
              <w:left w:w="120" w:type="dxa"/>
              <w:bottom w:w="80" w:type="dxa"/>
              <w:right w:w="120" w:type="dxa"/>
            </w:tcMar>
          </w:tcPr>
          <w:p w14:paraId="4BD63C78" w14:textId="77777777" w:rsidR="00707BF3" w:rsidRDefault="00000000">
            <w:r>
              <w:rPr>
                <w:b/>
                <w:bCs/>
                <w:color w:val="FFFFFF"/>
                <w:sz w:val="18"/>
                <w:szCs w:val="18"/>
              </w:rPr>
              <w:t>Estimated Effort</w:t>
            </w:r>
          </w:p>
        </w:tc>
      </w:tr>
      <w:tr w:rsidR="00707BF3" w14:paraId="1FA4010A"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4DCD511" w14:textId="77777777" w:rsidR="00707BF3" w:rsidRDefault="00000000">
            <w:r>
              <w:rPr>
                <w:b/>
                <w:bCs/>
                <w:sz w:val="19"/>
                <w:szCs w:val="19"/>
              </w:rPr>
              <w:t>1</w:t>
            </w:r>
          </w:p>
        </w:tc>
        <w:tc>
          <w:tcPr>
            <w:tcW w:w="2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26E69890" w14:textId="77777777" w:rsidR="00707BF3" w:rsidRDefault="00000000">
            <w:r>
              <w:rPr>
                <w:b/>
                <w:bCs/>
                <w:sz w:val="19"/>
                <w:szCs w:val="19"/>
              </w:rPr>
              <w:t>SSR Implementation</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7777864E" w14:textId="77777777" w:rsidR="00707BF3" w:rsidRDefault="00000000">
            <w:r>
              <w:rPr>
                <w:sz w:val="19"/>
                <w:szCs w:val="19"/>
              </w:rPr>
              <w:t>None (blocker for all SEO)</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3F684ECE" w14:textId="77777777" w:rsidR="00707BF3" w:rsidRDefault="00000000">
            <w:r>
              <w:rPr>
                <w:sz w:val="19"/>
                <w:szCs w:val="19"/>
              </w:rPr>
              <w:t>High</w:t>
            </w:r>
          </w:p>
        </w:tc>
      </w:tr>
      <w:tr w:rsidR="00707BF3" w14:paraId="7F2D703B"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C8AC0E" w14:textId="77777777" w:rsidR="00707BF3" w:rsidRDefault="00000000">
            <w:r>
              <w:rPr>
                <w:b/>
                <w:bCs/>
                <w:sz w:val="19"/>
                <w:szCs w:val="19"/>
              </w:rPr>
              <w:t>2</w:t>
            </w:r>
          </w:p>
        </w:tc>
        <w:tc>
          <w:tcPr>
            <w:tcW w:w="2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7D839B" w14:textId="77777777" w:rsidR="00707BF3" w:rsidRDefault="00000000">
            <w:r>
              <w:rPr>
                <w:b/>
                <w:bCs/>
                <w:sz w:val="19"/>
                <w:szCs w:val="19"/>
              </w:rPr>
              <w:t>Unique Meta Tags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2EA826" w14:textId="77777777" w:rsidR="00707BF3" w:rsidRDefault="00000000">
            <w:r>
              <w:rPr>
                <w:sz w:val="19"/>
                <w:szCs w:val="19"/>
              </w:rPr>
              <w:t>Requires SSR</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F5A7A7" w14:textId="77777777" w:rsidR="00707BF3" w:rsidRDefault="00000000">
            <w:r>
              <w:rPr>
                <w:sz w:val="19"/>
                <w:szCs w:val="19"/>
              </w:rPr>
              <w:t>Medium</w:t>
            </w:r>
          </w:p>
        </w:tc>
      </w:tr>
      <w:tr w:rsidR="00707BF3" w14:paraId="768712D0"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0D377AFA" w14:textId="77777777" w:rsidR="00707BF3" w:rsidRDefault="00000000">
            <w:r>
              <w:rPr>
                <w:b/>
                <w:bCs/>
                <w:sz w:val="19"/>
                <w:szCs w:val="19"/>
              </w:rPr>
              <w:t>3</w:t>
            </w:r>
          </w:p>
        </w:tc>
        <w:tc>
          <w:tcPr>
            <w:tcW w:w="2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24757FE5" w14:textId="77777777" w:rsidR="00707BF3" w:rsidRDefault="00000000">
            <w:r>
              <w:rPr>
                <w:b/>
                <w:bCs/>
                <w:sz w:val="19"/>
                <w:szCs w:val="19"/>
              </w:rPr>
              <w:t>Canonical Tags</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4AB83B13" w14:textId="77777777" w:rsidR="00707BF3" w:rsidRDefault="00000000">
            <w:r>
              <w:rPr>
                <w:sz w:val="19"/>
                <w:szCs w:val="19"/>
              </w:rPr>
              <w:t>Requires SSR</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8BF1B4D" w14:textId="77777777" w:rsidR="00707BF3" w:rsidRDefault="00000000">
            <w:r>
              <w:rPr>
                <w:sz w:val="19"/>
                <w:szCs w:val="19"/>
              </w:rPr>
              <w:t>Low</w:t>
            </w:r>
          </w:p>
        </w:tc>
      </w:tr>
      <w:tr w:rsidR="00707BF3" w14:paraId="7BF176B7"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E9BE75" w14:textId="77777777" w:rsidR="00707BF3" w:rsidRDefault="00000000">
            <w:r>
              <w:rPr>
                <w:b/>
                <w:bCs/>
                <w:sz w:val="19"/>
                <w:szCs w:val="19"/>
              </w:rPr>
              <w:t>4</w:t>
            </w:r>
          </w:p>
        </w:tc>
        <w:tc>
          <w:tcPr>
            <w:tcW w:w="2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3C62F3" w14:textId="77777777" w:rsidR="00707BF3" w:rsidRDefault="00000000">
            <w:r>
              <w:rPr>
                <w:b/>
                <w:bCs/>
                <w:sz w:val="19"/>
                <w:szCs w:val="19"/>
              </w:rPr>
              <w:t>Grammar Fixes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ACD2F3" w14:textId="77777777" w:rsidR="00707BF3" w:rsidRDefault="00000000">
            <w:r>
              <w:rPr>
                <w:sz w:val="19"/>
                <w:szCs w:val="19"/>
              </w:rPr>
              <w:t>None (content change)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25A9D6" w14:textId="77777777" w:rsidR="00707BF3" w:rsidRDefault="00000000">
            <w:r>
              <w:rPr>
                <w:sz w:val="19"/>
                <w:szCs w:val="19"/>
              </w:rPr>
              <w:t>Low</w:t>
            </w:r>
          </w:p>
        </w:tc>
      </w:tr>
      <w:tr w:rsidR="00707BF3" w14:paraId="521CBC6B"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796453F9" w14:textId="77777777" w:rsidR="00707BF3" w:rsidRDefault="00000000">
            <w:r>
              <w:rPr>
                <w:b/>
                <w:bCs/>
                <w:sz w:val="19"/>
                <w:szCs w:val="19"/>
              </w:rPr>
              <w:t>5</w:t>
            </w:r>
          </w:p>
        </w:tc>
        <w:tc>
          <w:tcPr>
            <w:tcW w:w="236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18F65D4A" w14:textId="77777777" w:rsidR="00707BF3" w:rsidRDefault="00000000">
            <w:r>
              <w:rPr>
                <w:b/>
                <w:bCs/>
                <w:sz w:val="19"/>
                <w:szCs w:val="19"/>
              </w:rPr>
              <w:t>Copyright Update</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3E658DAA" w14:textId="77777777" w:rsidR="00707BF3" w:rsidRDefault="00000000">
            <w:r>
              <w:rPr>
                <w:sz w:val="19"/>
                <w:szCs w:val="19"/>
              </w:rPr>
              <w:t>None (content change)</w:t>
            </w:r>
          </w:p>
        </w:tc>
        <w:tc>
          <w:tcPr>
            <w:tcW w:w="3000" w:type="dxa"/>
            <w:tcBorders>
              <w:top w:val="single" w:sz="1" w:space="0" w:color="D0D0D0"/>
              <w:left w:val="single" w:sz="1" w:space="0" w:color="D0D0D0"/>
              <w:bottom w:val="single" w:sz="1" w:space="0" w:color="D0D0D0"/>
              <w:right w:val="single" w:sz="1" w:space="0" w:color="D0D0D0"/>
            </w:tcBorders>
            <w:shd w:val="clear" w:color="auto" w:fill="F5F5F0"/>
            <w:tcMar>
              <w:top w:w="80" w:type="dxa"/>
              <w:left w:w="120" w:type="dxa"/>
              <w:bottom w:w="80" w:type="dxa"/>
              <w:right w:w="120" w:type="dxa"/>
            </w:tcMar>
          </w:tcPr>
          <w:p w14:paraId="58F88BEC" w14:textId="77777777" w:rsidR="00707BF3" w:rsidRDefault="00000000">
            <w:r>
              <w:rPr>
                <w:sz w:val="19"/>
                <w:szCs w:val="19"/>
              </w:rPr>
              <w:t>Low</w:t>
            </w:r>
          </w:p>
        </w:tc>
      </w:tr>
      <w:tr w:rsidR="00707BF3" w14:paraId="721751CB"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752CFD" w14:textId="77777777" w:rsidR="00707BF3" w:rsidRDefault="00000000">
            <w:r>
              <w:rPr>
                <w:b/>
                <w:bCs/>
                <w:sz w:val="19"/>
                <w:szCs w:val="19"/>
              </w:rPr>
              <w:t>6</w:t>
            </w:r>
          </w:p>
        </w:tc>
        <w:tc>
          <w:tcPr>
            <w:tcW w:w="2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4BB0C4" w14:textId="77777777" w:rsidR="00707BF3" w:rsidRDefault="00000000">
            <w:r>
              <w:rPr>
                <w:b/>
                <w:bCs/>
                <w:sz w:val="19"/>
                <w:szCs w:val="19"/>
              </w:rPr>
              <w:t>Sitemap Refresh</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C9144A" w14:textId="77777777" w:rsidR="00707BF3" w:rsidRDefault="00000000">
            <w:r>
              <w:rPr>
                <w:sz w:val="19"/>
                <w:szCs w:val="19"/>
              </w:rPr>
              <w:t>After all above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1C207E" w14:textId="77777777" w:rsidR="00707BF3" w:rsidRDefault="00000000">
            <w:r>
              <w:rPr>
                <w:sz w:val="19"/>
                <w:szCs w:val="19"/>
              </w:rPr>
              <w:t>Low</w:t>
            </w:r>
          </w:p>
        </w:tc>
      </w:tr>
    </w:tbl>
    <w:p w14:paraId="03A9D8A7" w14:textId="77777777" w:rsidR="00707BF3" w:rsidRDefault="00707BF3">
      <w:pPr>
        <w:pBdr>
          <w:bottom w:val="single" w:sz="4" w:space="1" w:color="C9A84C"/>
        </w:pBdr>
        <w:spacing w:before="200" w:after="200"/>
      </w:pPr>
    </w:p>
    <w:p w14:paraId="25E9348B" w14:textId="77777777" w:rsidR="00707BF3" w:rsidRDefault="00000000">
      <w:pPr>
        <w:spacing w:after="120"/>
        <w:jc w:val="center"/>
      </w:pPr>
      <w:r>
        <w:rPr>
          <w:b/>
          <w:bCs/>
          <w:color w:val="555555"/>
          <w:sz w:val="20"/>
          <w:szCs w:val="20"/>
        </w:rPr>
        <w:t>End of Document</w:t>
      </w:r>
    </w:p>
    <w:sectPr w:rsidR="00707B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7674" w14:textId="77777777" w:rsidR="002B2160" w:rsidRDefault="002B2160">
      <w:r>
        <w:separator/>
      </w:r>
    </w:p>
  </w:endnote>
  <w:endnote w:type="continuationSeparator" w:id="0">
    <w:p w14:paraId="1974CE68" w14:textId="77777777" w:rsidR="002B2160" w:rsidRDefault="002B2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6A37" w14:textId="77777777" w:rsidR="00707BF3" w:rsidRDefault="00000000">
    <w:pPr>
      <w:pBdr>
        <w:top w:val="single" w:sz="2" w:space="6" w:color="D0D0D0"/>
      </w:pBdr>
      <w:jc w:val="center"/>
    </w:pPr>
    <w:r>
      <w:rPr>
        <w:i/>
        <w:iCs/>
        <w:color w:val="555555"/>
        <w:sz w:val="16"/>
        <w:szCs w:val="16"/>
      </w:rPr>
      <w:t>CONFIDENTIAL</w:t>
    </w:r>
    <w:r>
      <w:rPr>
        <w:color w:val="555555"/>
        <w:sz w:val="16"/>
        <w:szCs w:val="16"/>
      </w:rPr>
      <w:t xml:space="preserve">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3D0A7F">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7C57" w14:textId="77777777" w:rsidR="002B2160" w:rsidRDefault="002B2160">
      <w:r>
        <w:separator/>
      </w:r>
    </w:p>
  </w:footnote>
  <w:footnote w:type="continuationSeparator" w:id="0">
    <w:p w14:paraId="6E1BCEB8" w14:textId="77777777" w:rsidR="002B2160" w:rsidRDefault="002B2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C822" w14:textId="77777777" w:rsidR="00707BF3" w:rsidRDefault="00000000">
    <w:pPr>
      <w:pBdr>
        <w:bottom w:val="single" w:sz="4" w:space="6" w:color="C9A84C"/>
      </w:pBdr>
      <w:jc w:val="right"/>
    </w:pPr>
    <w:r>
      <w:rPr>
        <w:b/>
        <w:bCs/>
        <w:color w:val="1A2332"/>
        <w:sz w:val="18"/>
        <w:szCs w:val="18"/>
      </w:rPr>
      <w:t>Maya Ziv Law</w:t>
    </w:r>
    <w:r>
      <w:rPr>
        <w:color w:val="555555"/>
        <w:sz w:val="18"/>
        <w:szCs w:val="18"/>
      </w:rPr>
      <w:t xml:space="preserve">  |  Technical Brief for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E7B"/>
    <w:multiLevelType w:val="hybridMultilevel"/>
    <w:tmpl w:val="CEAC444A"/>
    <w:lvl w:ilvl="0" w:tplc="29D64478">
      <w:start w:val="1"/>
      <w:numFmt w:val="bullet"/>
      <w:lvlText w:val="☐"/>
      <w:lvlJc w:val="left"/>
      <w:pPr>
        <w:ind w:left="720" w:hanging="360"/>
      </w:pPr>
    </w:lvl>
    <w:lvl w:ilvl="1" w:tplc="43D0E598">
      <w:numFmt w:val="decimal"/>
      <w:lvlText w:val=""/>
      <w:lvlJc w:val="left"/>
    </w:lvl>
    <w:lvl w:ilvl="2" w:tplc="ADC844DC">
      <w:numFmt w:val="decimal"/>
      <w:lvlText w:val=""/>
      <w:lvlJc w:val="left"/>
    </w:lvl>
    <w:lvl w:ilvl="3" w:tplc="085C2060">
      <w:numFmt w:val="decimal"/>
      <w:lvlText w:val=""/>
      <w:lvlJc w:val="left"/>
    </w:lvl>
    <w:lvl w:ilvl="4" w:tplc="5F5470C4">
      <w:numFmt w:val="decimal"/>
      <w:lvlText w:val=""/>
      <w:lvlJc w:val="left"/>
    </w:lvl>
    <w:lvl w:ilvl="5" w:tplc="AB6AA45C">
      <w:numFmt w:val="decimal"/>
      <w:lvlText w:val=""/>
      <w:lvlJc w:val="left"/>
    </w:lvl>
    <w:lvl w:ilvl="6" w:tplc="091A7C66">
      <w:numFmt w:val="decimal"/>
      <w:lvlText w:val=""/>
      <w:lvlJc w:val="left"/>
    </w:lvl>
    <w:lvl w:ilvl="7" w:tplc="BB9E3A04">
      <w:numFmt w:val="decimal"/>
      <w:lvlText w:val=""/>
      <w:lvlJc w:val="left"/>
    </w:lvl>
    <w:lvl w:ilvl="8" w:tplc="0C883D02">
      <w:numFmt w:val="decimal"/>
      <w:lvlText w:val=""/>
      <w:lvlJc w:val="left"/>
    </w:lvl>
  </w:abstractNum>
  <w:abstractNum w:abstractNumId="1" w15:restartNumberingAfterBreak="0">
    <w:nsid w:val="12D35706"/>
    <w:multiLevelType w:val="hybridMultilevel"/>
    <w:tmpl w:val="9AD20076"/>
    <w:lvl w:ilvl="0" w:tplc="2B98DC58">
      <w:start w:val="1"/>
      <w:numFmt w:val="bullet"/>
      <w:lvlText w:val="•"/>
      <w:lvlJc w:val="left"/>
      <w:pPr>
        <w:ind w:left="720" w:hanging="360"/>
      </w:pPr>
    </w:lvl>
    <w:lvl w:ilvl="1" w:tplc="D28E30F0">
      <w:numFmt w:val="decimal"/>
      <w:lvlText w:val=""/>
      <w:lvlJc w:val="left"/>
    </w:lvl>
    <w:lvl w:ilvl="2" w:tplc="EE68D5DE">
      <w:numFmt w:val="decimal"/>
      <w:lvlText w:val=""/>
      <w:lvlJc w:val="left"/>
    </w:lvl>
    <w:lvl w:ilvl="3" w:tplc="5A4A2286">
      <w:numFmt w:val="decimal"/>
      <w:lvlText w:val=""/>
      <w:lvlJc w:val="left"/>
    </w:lvl>
    <w:lvl w:ilvl="4" w:tplc="E754092C">
      <w:numFmt w:val="decimal"/>
      <w:lvlText w:val=""/>
      <w:lvlJc w:val="left"/>
    </w:lvl>
    <w:lvl w:ilvl="5" w:tplc="56380D36">
      <w:numFmt w:val="decimal"/>
      <w:lvlText w:val=""/>
      <w:lvlJc w:val="left"/>
    </w:lvl>
    <w:lvl w:ilvl="6" w:tplc="3C469F0A">
      <w:numFmt w:val="decimal"/>
      <w:lvlText w:val=""/>
      <w:lvlJc w:val="left"/>
    </w:lvl>
    <w:lvl w:ilvl="7" w:tplc="AEE65CE2">
      <w:numFmt w:val="decimal"/>
      <w:lvlText w:val=""/>
      <w:lvlJc w:val="left"/>
    </w:lvl>
    <w:lvl w:ilvl="8" w:tplc="BE5C4472">
      <w:numFmt w:val="decimal"/>
      <w:lvlText w:val=""/>
      <w:lvlJc w:val="left"/>
    </w:lvl>
  </w:abstractNum>
  <w:abstractNum w:abstractNumId="2" w15:restartNumberingAfterBreak="0">
    <w:nsid w:val="386A036F"/>
    <w:multiLevelType w:val="hybridMultilevel"/>
    <w:tmpl w:val="C00E6F0C"/>
    <w:lvl w:ilvl="0" w:tplc="8A30F9DA">
      <w:start w:val="1"/>
      <w:numFmt w:val="bullet"/>
      <w:lvlText w:val="•"/>
      <w:lvlJc w:val="left"/>
      <w:pPr>
        <w:ind w:left="720" w:hanging="360"/>
      </w:pPr>
    </w:lvl>
    <w:lvl w:ilvl="1" w:tplc="ED568362">
      <w:numFmt w:val="decimal"/>
      <w:lvlText w:val=""/>
      <w:lvlJc w:val="left"/>
    </w:lvl>
    <w:lvl w:ilvl="2" w:tplc="EF9025F4">
      <w:numFmt w:val="decimal"/>
      <w:lvlText w:val=""/>
      <w:lvlJc w:val="left"/>
    </w:lvl>
    <w:lvl w:ilvl="3" w:tplc="813EC652">
      <w:numFmt w:val="decimal"/>
      <w:lvlText w:val=""/>
      <w:lvlJc w:val="left"/>
    </w:lvl>
    <w:lvl w:ilvl="4" w:tplc="E82676D0">
      <w:numFmt w:val="decimal"/>
      <w:lvlText w:val=""/>
      <w:lvlJc w:val="left"/>
    </w:lvl>
    <w:lvl w:ilvl="5" w:tplc="9930635E">
      <w:numFmt w:val="decimal"/>
      <w:lvlText w:val=""/>
      <w:lvlJc w:val="left"/>
    </w:lvl>
    <w:lvl w:ilvl="6" w:tplc="991E83FC">
      <w:numFmt w:val="decimal"/>
      <w:lvlText w:val=""/>
      <w:lvlJc w:val="left"/>
    </w:lvl>
    <w:lvl w:ilvl="7" w:tplc="C20AA5D6">
      <w:numFmt w:val="decimal"/>
      <w:lvlText w:val=""/>
      <w:lvlJc w:val="left"/>
    </w:lvl>
    <w:lvl w:ilvl="8" w:tplc="6F988108">
      <w:numFmt w:val="decimal"/>
      <w:lvlText w:val=""/>
      <w:lvlJc w:val="left"/>
    </w:lvl>
  </w:abstractNum>
  <w:abstractNum w:abstractNumId="3" w15:restartNumberingAfterBreak="0">
    <w:nsid w:val="3CC22520"/>
    <w:multiLevelType w:val="hybridMultilevel"/>
    <w:tmpl w:val="E24C3A94"/>
    <w:lvl w:ilvl="0" w:tplc="A4ECA070">
      <w:start w:val="1"/>
      <w:numFmt w:val="bullet"/>
      <w:lvlText w:val="•"/>
      <w:lvlJc w:val="left"/>
      <w:pPr>
        <w:ind w:left="720" w:hanging="360"/>
      </w:pPr>
    </w:lvl>
    <w:lvl w:ilvl="1" w:tplc="7D2697E6">
      <w:numFmt w:val="decimal"/>
      <w:lvlText w:val=""/>
      <w:lvlJc w:val="left"/>
    </w:lvl>
    <w:lvl w:ilvl="2" w:tplc="E4461230">
      <w:numFmt w:val="decimal"/>
      <w:lvlText w:val=""/>
      <w:lvlJc w:val="left"/>
    </w:lvl>
    <w:lvl w:ilvl="3" w:tplc="047673A8">
      <w:numFmt w:val="decimal"/>
      <w:lvlText w:val=""/>
      <w:lvlJc w:val="left"/>
    </w:lvl>
    <w:lvl w:ilvl="4" w:tplc="5C220FD8">
      <w:numFmt w:val="decimal"/>
      <w:lvlText w:val=""/>
      <w:lvlJc w:val="left"/>
    </w:lvl>
    <w:lvl w:ilvl="5" w:tplc="13FCF05A">
      <w:numFmt w:val="decimal"/>
      <w:lvlText w:val=""/>
      <w:lvlJc w:val="left"/>
    </w:lvl>
    <w:lvl w:ilvl="6" w:tplc="44D64168">
      <w:numFmt w:val="decimal"/>
      <w:lvlText w:val=""/>
      <w:lvlJc w:val="left"/>
    </w:lvl>
    <w:lvl w:ilvl="7" w:tplc="AE849690">
      <w:numFmt w:val="decimal"/>
      <w:lvlText w:val=""/>
      <w:lvlJc w:val="left"/>
    </w:lvl>
    <w:lvl w:ilvl="8" w:tplc="8014DE74">
      <w:numFmt w:val="decimal"/>
      <w:lvlText w:val=""/>
      <w:lvlJc w:val="left"/>
    </w:lvl>
  </w:abstractNum>
  <w:abstractNum w:abstractNumId="4" w15:restartNumberingAfterBreak="0">
    <w:nsid w:val="40E004EA"/>
    <w:multiLevelType w:val="hybridMultilevel"/>
    <w:tmpl w:val="4EC2BCCA"/>
    <w:lvl w:ilvl="0" w:tplc="0DE8EB5C">
      <w:start w:val="1"/>
      <w:numFmt w:val="bullet"/>
      <w:lvlText w:val="•"/>
      <w:lvlJc w:val="left"/>
      <w:pPr>
        <w:ind w:left="720" w:hanging="360"/>
      </w:pPr>
    </w:lvl>
    <w:lvl w:ilvl="1" w:tplc="D0329E58">
      <w:numFmt w:val="decimal"/>
      <w:lvlText w:val=""/>
      <w:lvlJc w:val="left"/>
    </w:lvl>
    <w:lvl w:ilvl="2" w:tplc="3402B746">
      <w:numFmt w:val="decimal"/>
      <w:lvlText w:val=""/>
      <w:lvlJc w:val="left"/>
    </w:lvl>
    <w:lvl w:ilvl="3" w:tplc="91389974">
      <w:numFmt w:val="decimal"/>
      <w:lvlText w:val=""/>
      <w:lvlJc w:val="left"/>
    </w:lvl>
    <w:lvl w:ilvl="4" w:tplc="6FFE000E">
      <w:numFmt w:val="decimal"/>
      <w:lvlText w:val=""/>
      <w:lvlJc w:val="left"/>
    </w:lvl>
    <w:lvl w:ilvl="5" w:tplc="51080158">
      <w:numFmt w:val="decimal"/>
      <w:lvlText w:val=""/>
      <w:lvlJc w:val="left"/>
    </w:lvl>
    <w:lvl w:ilvl="6" w:tplc="F7148222">
      <w:numFmt w:val="decimal"/>
      <w:lvlText w:val=""/>
      <w:lvlJc w:val="left"/>
    </w:lvl>
    <w:lvl w:ilvl="7" w:tplc="C298D5A6">
      <w:numFmt w:val="decimal"/>
      <w:lvlText w:val=""/>
      <w:lvlJc w:val="left"/>
    </w:lvl>
    <w:lvl w:ilvl="8" w:tplc="E18E8238">
      <w:numFmt w:val="decimal"/>
      <w:lvlText w:val=""/>
      <w:lvlJc w:val="left"/>
    </w:lvl>
  </w:abstractNum>
  <w:abstractNum w:abstractNumId="5" w15:restartNumberingAfterBreak="0">
    <w:nsid w:val="4B955B69"/>
    <w:multiLevelType w:val="hybridMultilevel"/>
    <w:tmpl w:val="41B41CF8"/>
    <w:lvl w:ilvl="0" w:tplc="C640048C">
      <w:start w:val="1"/>
      <w:numFmt w:val="bullet"/>
      <w:lvlText w:val="•"/>
      <w:lvlJc w:val="left"/>
      <w:pPr>
        <w:ind w:left="720" w:hanging="360"/>
      </w:pPr>
    </w:lvl>
    <w:lvl w:ilvl="1" w:tplc="BF6E6504">
      <w:numFmt w:val="decimal"/>
      <w:lvlText w:val=""/>
      <w:lvlJc w:val="left"/>
    </w:lvl>
    <w:lvl w:ilvl="2" w:tplc="D82A6E06">
      <w:numFmt w:val="decimal"/>
      <w:lvlText w:val=""/>
      <w:lvlJc w:val="left"/>
    </w:lvl>
    <w:lvl w:ilvl="3" w:tplc="62FA9462">
      <w:numFmt w:val="decimal"/>
      <w:lvlText w:val=""/>
      <w:lvlJc w:val="left"/>
    </w:lvl>
    <w:lvl w:ilvl="4" w:tplc="FB6020BC">
      <w:numFmt w:val="decimal"/>
      <w:lvlText w:val=""/>
      <w:lvlJc w:val="left"/>
    </w:lvl>
    <w:lvl w:ilvl="5" w:tplc="40A09AD0">
      <w:numFmt w:val="decimal"/>
      <w:lvlText w:val=""/>
      <w:lvlJc w:val="left"/>
    </w:lvl>
    <w:lvl w:ilvl="6" w:tplc="CE901910">
      <w:numFmt w:val="decimal"/>
      <w:lvlText w:val=""/>
      <w:lvlJc w:val="left"/>
    </w:lvl>
    <w:lvl w:ilvl="7" w:tplc="D8886020">
      <w:numFmt w:val="decimal"/>
      <w:lvlText w:val=""/>
      <w:lvlJc w:val="left"/>
    </w:lvl>
    <w:lvl w:ilvl="8" w:tplc="43B25F44">
      <w:numFmt w:val="decimal"/>
      <w:lvlText w:val=""/>
      <w:lvlJc w:val="left"/>
    </w:lvl>
  </w:abstractNum>
  <w:abstractNum w:abstractNumId="6" w15:restartNumberingAfterBreak="0">
    <w:nsid w:val="4C7C7236"/>
    <w:multiLevelType w:val="hybridMultilevel"/>
    <w:tmpl w:val="A3E8A89A"/>
    <w:lvl w:ilvl="0" w:tplc="CF047E4C">
      <w:start w:val="1"/>
      <w:numFmt w:val="bullet"/>
      <w:lvlText w:val="•"/>
      <w:lvlJc w:val="left"/>
      <w:pPr>
        <w:ind w:left="720" w:hanging="360"/>
      </w:pPr>
    </w:lvl>
    <w:lvl w:ilvl="1" w:tplc="A74A5506">
      <w:numFmt w:val="decimal"/>
      <w:lvlText w:val=""/>
      <w:lvlJc w:val="left"/>
    </w:lvl>
    <w:lvl w:ilvl="2" w:tplc="3CA260B2">
      <w:numFmt w:val="decimal"/>
      <w:lvlText w:val=""/>
      <w:lvlJc w:val="left"/>
    </w:lvl>
    <w:lvl w:ilvl="3" w:tplc="F162C084">
      <w:numFmt w:val="decimal"/>
      <w:lvlText w:val=""/>
      <w:lvlJc w:val="left"/>
    </w:lvl>
    <w:lvl w:ilvl="4" w:tplc="1BE6D02C">
      <w:numFmt w:val="decimal"/>
      <w:lvlText w:val=""/>
      <w:lvlJc w:val="left"/>
    </w:lvl>
    <w:lvl w:ilvl="5" w:tplc="B0CE7704">
      <w:numFmt w:val="decimal"/>
      <w:lvlText w:val=""/>
      <w:lvlJc w:val="left"/>
    </w:lvl>
    <w:lvl w:ilvl="6" w:tplc="54103AD0">
      <w:numFmt w:val="decimal"/>
      <w:lvlText w:val=""/>
      <w:lvlJc w:val="left"/>
    </w:lvl>
    <w:lvl w:ilvl="7" w:tplc="A30ED842">
      <w:numFmt w:val="decimal"/>
      <w:lvlText w:val=""/>
      <w:lvlJc w:val="left"/>
    </w:lvl>
    <w:lvl w:ilvl="8" w:tplc="E8B02796">
      <w:numFmt w:val="decimal"/>
      <w:lvlText w:val=""/>
      <w:lvlJc w:val="left"/>
    </w:lvl>
  </w:abstractNum>
  <w:abstractNum w:abstractNumId="7" w15:restartNumberingAfterBreak="0">
    <w:nsid w:val="56AA052F"/>
    <w:multiLevelType w:val="hybridMultilevel"/>
    <w:tmpl w:val="F60CB6E6"/>
    <w:lvl w:ilvl="0" w:tplc="35241216">
      <w:start w:val="1"/>
      <w:numFmt w:val="bullet"/>
      <w:lvlText w:val="●"/>
      <w:lvlJc w:val="left"/>
      <w:pPr>
        <w:ind w:left="720" w:hanging="360"/>
      </w:pPr>
    </w:lvl>
    <w:lvl w:ilvl="1" w:tplc="59AEF498">
      <w:start w:val="1"/>
      <w:numFmt w:val="bullet"/>
      <w:lvlText w:val="○"/>
      <w:lvlJc w:val="left"/>
      <w:pPr>
        <w:ind w:left="1440" w:hanging="360"/>
      </w:pPr>
    </w:lvl>
    <w:lvl w:ilvl="2" w:tplc="192E4E70">
      <w:start w:val="1"/>
      <w:numFmt w:val="bullet"/>
      <w:lvlText w:val="■"/>
      <w:lvlJc w:val="left"/>
      <w:pPr>
        <w:ind w:left="2160" w:hanging="360"/>
      </w:pPr>
    </w:lvl>
    <w:lvl w:ilvl="3" w:tplc="B126B238">
      <w:start w:val="1"/>
      <w:numFmt w:val="bullet"/>
      <w:lvlText w:val="●"/>
      <w:lvlJc w:val="left"/>
      <w:pPr>
        <w:ind w:left="2880" w:hanging="360"/>
      </w:pPr>
    </w:lvl>
    <w:lvl w:ilvl="4" w:tplc="7A50E028">
      <w:start w:val="1"/>
      <w:numFmt w:val="bullet"/>
      <w:lvlText w:val="○"/>
      <w:lvlJc w:val="left"/>
      <w:pPr>
        <w:ind w:left="3600" w:hanging="360"/>
      </w:pPr>
    </w:lvl>
    <w:lvl w:ilvl="5" w:tplc="F0EE7996">
      <w:start w:val="1"/>
      <w:numFmt w:val="bullet"/>
      <w:lvlText w:val="■"/>
      <w:lvlJc w:val="left"/>
      <w:pPr>
        <w:ind w:left="4320" w:hanging="360"/>
      </w:pPr>
    </w:lvl>
    <w:lvl w:ilvl="6" w:tplc="16260E44">
      <w:start w:val="1"/>
      <w:numFmt w:val="bullet"/>
      <w:lvlText w:val="●"/>
      <w:lvlJc w:val="left"/>
      <w:pPr>
        <w:ind w:left="5040" w:hanging="360"/>
      </w:pPr>
    </w:lvl>
    <w:lvl w:ilvl="7" w:tplc="B9707774">
      <w:start w:val="1"/>
      <w:numFmt w:val="bullet"/>
      <w:lvlText w:val="●"/>
      <w:lvlJc w:val="left"/>
      <w:pPr>
        <w:ind w:left="5760" w:hanging="360"/>
      </w:pPr>
    </w:lvl>
    <w:lvl w:ilvl="8" w:tplc="179AAD12">
      <w:start w:val="1"/>
      <w:numFmt w:val="bullet"/>
      <w:lvlText w:val="●"/>
      <w:lvlJc w:val="left"/>
      <w:pPr>
        <w:ind w:left="6480" w:hanging="360"/>
      </w:pPr>
    </w:lvl>
  </w:abstractNum>
  <w:num w:numId="1" w16cid:durableId="2026127337">
    <w:abstractNumId w:val="7"/>
    <w:lvlOverride w:ilvl="0">
      <w:startOverride w:val="1"/>
    </w:lvlOverride>
  </w:num>
  <w:num w:numId="2" w16cid:durableId="1632787149">
    <w:abstractNumId w:val="3"/>
    <w:lvlOverride w:ilvl="0">
      <w:startOverride w:val="1"/>
    </w:lvlOverride>
  </w:num>
  <w:num w:numId="3" w16cid:durableId="541214503">
    <w:abstractNumId w:val="2"/>
    <w:lvlOverride w:ilvl="0">
      <w:startOverride w:val="1"/>
    </w:lvlOverride>
  </w:num>
  <w:num w:numId="4" w16cid:durableId="1025595378">
    <w:abstractNumId w:val="4"/>
    <w:lvlOverride w:ilvl="0">
      <w:startOverride w:val="1"/>
    </w:lvlOverride>
  </w:num>
  <w:num w:numId="5" w16cid:durableId="257953567">
    <w:abstractNumId w:val="6"/>
    <w:lvlOverride w:ilvl="0">
      <w:startOverride w:val="1"/>
    </w:lvlOverride>
  </w:num>
  <w:num w:numId="6" w16cid:durableId="1422140575">
    <w:abstractNumId w:val="5"/>
    <w:lvlOverride w:ilvl="0">
      <w:startOverride w:val="1"/>
    </w:lvlOverride>
  </w:num>
  <w:num w:numId="7" w16cid:durableId="142234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BF3"/>
    <w:rsid w:val="002B2160"/>
    <w:rsid w:val="003D0A7F"/>
    <w:rsid w:val="00707BF3"/>
    <w:rsid w:val="009C1D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E509"/>
  <w15:docId w15:val="{D73B2F4E-820E-45CF-B86E-E1CD54D1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color w:val="1A2332"/>
      <w:sz w:val="36"/>
      <w:szCs w:val="36"/>
    </w:rPr>
  </w:style>
  <w:style w:type="paragraph" w:styleId="2">
    <w:name w:val="heading 2"/>
    <w:uiPriority w:val="9"/>
    <w:unhideWhenUsed/>
    <w:qFormat/>
    <w:pPr>
      <w:spacing w:before="280" w:after="160"/>
      <w:outlineLvl w:val="1"/>
    </w:pPr>
    <w:rPr>
      <w:b/>
      <w:bCs/>
      <w:color w:val="1A2332"/>
      <w:sz w:val="26"/>
      <w:szCs w:val="26"/>
    </w:rPr>
  </w:style>
  <w:style w:type="paragraph" w:styleId="3">
    <w:name w:val="heading 3"/>
    <w:uiPriority w:val="9"/>
    <w:unhideWhenUsed/>
    <w:qFormat/>
    <w:pPr>
      <w:spacing w:before="200" w:after="120"/>
      <w:outlineLvl w:val="2"/>
    </w:pPr>
    <w:rPr>
      <w:b/>
      <w:bCs/>
      <w:color w:val="C9A84C"/>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1151</Words>
  <Characters>6567</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 Ziv</cp:lastModifiedBy>
  <cp:revision>2</cp:revision>
  <dcterms:created xsi:type="dcterms:W3CDTF">2026-03-13T09:30:00Z</dcterms:created>
  <dcterms:modified xsi:type="dcterms:W3CDTF">2026-03-28T15:58:00Z</dcterms:modified>
</cp:coreProperties>
</file>