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00573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9658203125" w:line="240" w:lineRule="auto"/>
        <w:ind w:left="44.8400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735" cy="5358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0735" cy="53585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4.97619628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TALLER DE COMUNICACIÓN ASERTIVA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0498046875" w:line="240" w:lineRule="auto"/>
        <w:ind w:left="17.820129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Jordy Ramirez sierra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7.820129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Emily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atiño Sepúlveda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1083984375" w:line="240" w:lineRule="auto"/>
        <w:ind w:left="17.820129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Ficha: 3228140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0" w:lineRule="auto"/>
        <w:ind w:left="17.820129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INSTRUCTORA: KENIA NAYIVER LÓPEZ RAMÍREZ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63.89366149902344" w:lineRule="auto"/>
        <w:ind w:left="15.66009521484375" w:right="767.396240234375" w:hanging="0.98007202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“DESARROLLAR PROCESOS DE COMUNICACIÓN EFICACES Y EFECTIVOS,  TENIENDO EN CUENTA SITUACIONES DE ORDEN SOCIAL, PERSONAL Y PRODUCTIVO”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580322265625" w:line="240" w:lineRule="auto"/>
        <w:ind w:left="7.920074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LOS TIPOS DE COMUNICACIÓN EN LA COMUNICACIÓN ASERTIVA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5966796875" w:line="263.5308837890625" w:lineRule="auto"/>
        <w:ind w:left="749.7401428222656" w:right="537.1368408203125" w:hanging="351.2001037597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Según el video: </w:t>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https://shre.ink/DDwx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¿cuáles son los tipos de comunicación que  asumen los seres humanos en su interacción cotidiana?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00634765625" w:line="240" w:lineRule="auto"/>
        <w:ind w:left="747.54013061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pasiva agresiva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763.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pasivo-agresiva asertiva.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5986328125" w:line="240" w:lineRule="auto"/>
        <w:ind w:left="392.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¿Cuál es la diferencia entre comunicación agresiva y comunicación pasiva?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63.5828113555908" w:lineRule="auto"/>
        <w:ind w:left="758.3201599121094" w:right="139.5977783203125" w:hanging="0.31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 entre comunicación agresiva y comunicación pasiva radica en cómo la  persona expresa sus necesidades y respeta las de los demás. La comunicación pasiva  implica priorizar las necesidades y sentimientos de los demás, sin expresar las propias,  lo que puede llevar a que otros se aprovechen de ella. Sus señales incluyen hablar  suave, ser callado, tener pobre contacto visual y no expresar sus deseos o necesidades.  En cambio, la comunicación agresiva se caracteriza por gritos, intimidación, sarcasmo,  engaño o manipulación, comunicando de manera activa, pero sin considerar los  derechos o sentimientos de los demás.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42431640625" w:line="263.5308837890625" w:lineRule="auto"/>
        <w:ind w:left="749.5201110839844" w:right="794.1961669921875" w:hanging="358.67996215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 un ejemplo de la vida cotidiana, diferente al del video, donde se evidencie la  comunicación pasiva-agresiva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00634765625" w:line="240" w:lineRule="auto"/>
        <w:ind w:left="758.3201599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016845703125" w:line="263.4854507446289" w:lineRule="auto"/>
        <w:ind w:left="766.3400268554688" w:right="205.0384521484375" w:hanging="8.0198669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María y Juan debían hacer juntos una exposición. Juan no ayudó casi nada, pero María  no le dijo directamente que estaba molesta. El día de la presentación, cuando el  profesor felicitó el trabajo, María respondió:</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08837890625" w:lineRule="auto"/>
        <w:ind w:left="766.3400268554688" w:right="935.4364013671875" w:hanging="1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me tocó quedarme hasta tarde terminándolo, pero bueno… algunos sí nos  preocupamos por las cosas.”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5308837890625" w:lineRule="auto"/>
        <w:ind w:left="760.1800537109375" w:right="0" w:hanging="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María expresa su enojo de manera indirecta, usando sarcasmo y reproches en lugar  de hablar claramente con Juan.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623046875" w:line="240" w:lineRule="auto"/>
        <w:ind w:left="38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características tiene la comunicación asertiva?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62.1982765197754" w:lineRule="auto"/>
        <w:ind w:left="753.800048828125" w:right="375.2178955078125" w:firstLine="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comunicación asertiva consiste en expresar ideas, sentimientos y necesidades de  forma clara, directa y respetuosa, sin afectar a los demás. Una persona asertiva sabe  decir “no” cuando es necesario, escucha con atención, expresa sus opiniones sin  agresividad y busca soluciones en conjunto.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1376953125" w:line="240" w:lineRule="auto"/>
        <w:ind w:left="750.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Claridad y honestidad, respeto mutuo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0" w:right="338.977661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Empatia, control emocional, escucha activa, confianza y establecer límites saludables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5966796875" w:line="240" w:lineRule="auto"/>
        <w:ind w:left="390.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Contestar las preguntas del siguiente video: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756.3400268554688" w:right="0" w:firstLine="0"/>
        <w:jc w:val="left"/>
        <w:rPr>
          <w:rFonts w:ascii="Arial" w:cs="Arial" w:eastAsia="Arial" w:hAnsi="Arial"/>
          <w:b w:val="0"/>
          <w:bCs w:val="0"/>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https://www.youtube.com/watch?v=u4sQ9jwySz4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40" w:lineRule="auto"/>
        <w:ind w:left="803.5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agresiva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79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asertivo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66796875" w:line="240" w:lineRule="auto"/>
        <w:ind w:left="795.84014892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agresiva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78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Pasivo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795.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Agresivo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79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Asertivo</w:t>
      </w:r>
    </w:p>
    <w:sectPr>
      <w:pgSz w:h="15840" w:w="12240" w:orient="portrait"/>
      <w:pgMar w:bottom="1835.5000305175781" w:top="1040.6005859375" w:left="1686.1599731445312" w:right="1876.18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