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DECE9" w14:textId="77777777" w:rsidR="009562CE" w:rsidRPr="00271F8D" w:rsidRDefault="00951AE6" w:rsidP="009307FF">
      <w:pPr>
        <w:spacing w:line="480" w:lineRule="auto"/>
        <w:jc w:val="center"/>
        <w:rPr>
          <w:rFonts w:ascii="Times New Roman" w:hAnsi="Times New Roman" w:cs="Times New Roman"/>
        </w:rPr>
      </w:pPr>
      <w:bookmarkStart w:id="0" w:name="_Hlk67181562"/>
      <w:bookmarkEnd w:id="0"/>
      <w:r w:rsidRPr="00271F8D">
        <w:rPr>
          <w:rFonts w:ascii="Times New Roman" w:hAnsi="Times New Roman" w:cs="Times New Roman"/>
        </w:rPr>
        <w:t>NORTHEASTERN UNIVERSITY</w:t>
      </w:r>
    </w:p>
    <w:p w14:paraId="0DE6765F" w14:textId="77777777" w:rsidR="009562CE" w:rsidRPr="00271F8D" w:rsidRDefault="00951AE6" w:rsidP="009307FF">
      <w:pPr>
        <w:spacing w:line="480" w:lineRule="auto"/>
        <w:jc w:val="center"/>
        <w:rPr>
          <w:rFonts w:ascii="Times New Roman" w:hAnsi="Times New Roman" w:cs="Times New Roman"/>
        </w:rPr>
      </w:pPr>
      <w:r w:rsidRPr="00271F8D">
        <w:rPr>
          <w:rFonts w:ascii="Times New Roman" w:hAnsi="Times New Roman" w:cs="Times New Roman"/>
        </w:rPr>
        <w:t>COLLEGE OF PROFESSIONAL STUDIES</w:t>
      </w:r>
    </w:p>
    <w:p w14:paraId="5D57D82D" w14:textId="77777777" w:rsidR="009562CE" w:rsidRPr="00271F8D" w:rsidRDefault="009562CE" w:rsidP="009307FF">
      <w:pPr>
        <w:spacing w:line="480" w:lineRule="auto"/>
        <w:jc w:val="center"/>
        <w:rPr>
          <w:rFonts w:ascii="Times New Roman" w:hAnsi="Times New Roman" w:cs="Times New Roman"/>
        </w:rPr>
      </w:pPr>
    </w:p>
    <w:p w14:paraId="0E0D22FF" w14:textId="77777777" w:rsidR="009562CE" w:rsidRPr="00271F8D" w:rsidRDefault="00951AE6" w:rsidP="009307FF">
      <w:pPr>
        <w:spacing w:line="480" w:lineRule="auto"/>
        <w:jc w:val="center"/>
        <w:rPr>
          <w:rFonts w:ascii="Times New Roman" w:hAnsi="Times New Roman" w:cs="Times New Roman"/>
        </w:rPr>
      </w:pPr>
      <w:r w:rsidRPr="00271F8D">
        <w:rPr>
          <w:rFonts w:ascii="Times New Roman" w:hAnsi="Times New Roman" w:cs="Times New Roman"/>
          <w:noProof/>
        </w:rPr>
        <w:drawing>
          <wp:inline distT="0" distB="0" distL="0" distR="0" wp14:anchorId="6AFC28AA" wp14:editId="65D178A3">
            <wp:extent cx="1865014" cy="1865014"/>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17-9177834_image-result-for-boston-university-logo-image-resul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9217" cy="1879217"/>
                    </a:xfrm>
                    <a:prstGeom prst="rect">
                      <a:avLst/>
                    </a:prstGeom>
                  </pic:spPr>
                </pic:pic>
              </a:graphicData>
            </a:graphic>
          </wp:inline>
        </w:drawing>
      </w:r>
    </w:p>
    <w:p w14:paraId="7834FF80" w14:textId="77777777" w:rsidR="009562CE" w:rsidRPr="00271F8D" w:rsidRDefault="009562CE" w:rsidP="009307FF">
      <w:pPr>
        <w:spacing w:line="480" w:lineRule="auto"/>
        <w:rPr>
          <w:rFonts w:ascii="Times New Roman" w:hAnsi="Times New Roman" w:cs="Times New Roman"/>
        </w:rPr>
      </w:pPr>
    </w:p>
    <w:p w14:paraId="6962BCE9" w14:textId="308F221C" w:rsidR="009562CE" w:rsidRPr="00271F8D" w:rsidRDefault="00951AE6" w:rsidP="009307FF">
      <w:pPr>
        <w:spacing w:line="480" w:lineRule="auto"/>
        <w:jc w:val="center"/>
        <w:rPr>
          <w:rFonts w:ascii="Times New Roman" w:hAnsi="Times New Roman" w:cs="Times New Roman"/>
          <w:b/>
          <w:bCs/>
        </w:rPr>
      </w:pPr>
      <w:r w:rsidRPr="00271F8D">
        <w:rPr>
          <w:rFonts w:ascii="Times New Roman" w:hAnsi="Times New Roman" w:cs="Times New Roman"/>
          <w:b/>
          <w:bCs/>
        </w:rPr>
        <w:t>Project Proposal</w:t>
      </w:r>
      <w:r w:rsidR="00045D38" w:rsidRPr="00271F8D">
        <w:rPr>
          <w:rFonts w:ascii="Times New Roman" w:hAnsi="Times New Roman" w:cs="Times New Roman"/>
          <w:b/>
          <w:bCs/>
        </w:rPr>
        <w:t xml:space="preserve">: </w:t>
      </w:r>
      <w:r w:rsidR="00962742" w:rsidRPr="00271F8D">
        <w:rPr>
          <w:rFonts w:ascii="Times New Roman" w:hAnsi="Times New Roman" w:cs="Times New Roman"/>
          <w:b/>
          <w:bCs/>
        </w:rPr>
        <w:t>2nd</w:t>
      </w:r>
      <w:r w:rsidR="00045D38" w:rsidRPr="00271F8D">
        <w:rPr>
          <w:rFonts w:ascii="Times New Roman" w:hAnsi="Times New Roman" w:cs="Times New Roman"/>
          <w:b/>
          <w:bCs/>
        </w:rPr>
        <w:t xml:space="preserve"> Draft</w:t>
      </w:r>
    </w:p>
    <w:p w14:paraId="0BF62BC3" w14:textId="77777777" w:rsidR="009562CE" w:rsidRPr="00271F8D" w:rsidRDefault="009562CE" w:rsidP="009307FF">
      <w:pPr>
        <w:spacing w:line="480" w:lineRule="auto"/>
        <w:jc w:val="center"/>
        <w:rPr>
          <w:rFonts w:ascii="Times New Roman" w:hAnsi="Times New Roman" w:cs="Times New Roman"/>
          <w:b/>
          <w:bCs/>
        </w:rPr>
      </w:pPr>
    </w:p>
    <w:p w14:paraId="7DF987A4" w14:textId="77777777" w:rsidR="009562CE" w:rsidRPr="00271F8D" w:rsidRDefault="00951AE6" w:rsidP="009307FF">
      <w:pPr>
        <w:spacing w:line="480" w:lineRule="auto"/>
        <w:jc w:val="center"/>
        <w:rPr>
          <w:rFonts w:ascii="Times New Roman" w:hAnsi="Times New Roman" w:cs="Times New Roman"/>
          <w:b/>
          <w:bCs/>
        </w:rPr>
      </w:pPr>
      <w:r w:rsidRPr="00271F8D">
        <w:rPr>
          <w:rFonts w:ascii="Times New Roman" w:hAnsi="Times New Roman" w:cs="Times New Roman"/>
          <w:b/>
          <w:bCs/>
        </w:rPr>
        <w:t>ALY6080: Integrated Experiential Learning</w:t>
      </w:r>
    </w:p>
    <w:p w14:paraId="3439D3A3" w14:textId="19CAA552" w:rsidR="009562CE" w:rsidRPr="00271F8D" w:rsidRDefault="00951AE6" w:rsidP="009307FF">
      <w:pPr>
        <w:spacing w:line="480" w:lineRule="auto"/>
        <w:jc w:val="center"/>
        <w:rPr>
          <w:rFonts w:ascii="Times New Roman" w:hAnsi="Times New Roman" w:cs="Times New Roman"/>
        </w:rPr>
      </w:pPr>
      <w:r w:rsidRPr="00271F8D">
        <w:rPr>
          <w:rFonts w:ascii="Times New Roman" w:hAnsi="Times New Roman" w:cs="Times New Roman"/>
        </w:rPr>
        <w:t xml:space="preserve">Winter 2021 Term </w:t>
      </w:r>
    </w:p>
    <w:p w14:paraId="4534B652" w14:textId="77777777" w:rsidR="00FD6261" w:rsidRPr="00271F8D" w:rsidRDefault="00FD6261" w:rsidP="009307FF">
      <w:pPr>
        <w:spacing w:line="480" w:lineRule="auto"/>
        <w:jc w:val="right"/>
        <w:rPr>
          <w:rFonts w:ascii="Times New Roman" w:hAnsi="Times New Roman" w:cs="Times New Roman"/>
        </w:rPr>
      </w:pPr>
      <w:r w:rsidRPr="00271F8D">
        <w:rPr>
          <w:rFonts w:ascii="Times New Roman" w:hAnsi="Times New Roman" w:cs="Times New Roman"/>
        </w:rPr>
        <w:t>Submitted by Group #3:</w:t>
      </w:r>
    </w:p>
    <w:p w14:paraId="12434AEC" w14:textId="77777777" w:rsidR="00FD6261" w:rsidRPr="00271F8D" w:rsidRDefault="00FD6261" w:rsidP="009307FF">
      <w:pPr>
        <w:spacing w:line="480" w:lineRule="auto"/>
        <w:jc w:val="right"/>
        <w:rPr>
          <w:rFonts w:ascii="Times New Roman" w:hAnsi="Times New Roman" w:cs="Times New Roman"/>
        </w:rPr>
      </w:pPr>
    </w:p>
    <w:p w14:paraId="3A9DFF20" w14:textId="77777777" w:rsidR="00FD6261" w:rsidRPr="00271F8D" w:rsidRDefault="00FD6261" w:rsidP="009307FF">
      <w:pPr>
        <w:spacing w:line="480" w:lineRule="auto"/>
        <w:jc w:val="right"/>
        <w:rPr>
          <w:rFonts w:ascii="Times New Roman" w:hAnsi="Times New Roman" w:cs="Times New Roman"/>
        </w:rPr>
      </w:pPr>
      <w:r w:rsidRPr="00271F8D">
        <w:rPr>
          <w:rFonts w:ascii="Times New Roman" w:hAnsi="Times New Roman" w:cs="Times New Roman"/>
        </w:rPr>
        <w:t xml:space="preserve"> Birzhan Iskakov</w:t>
      </w:r>
    </w:p>
    <w:p w14:paraId="1F2082F5" w14:textId="77777777" w:rsidR="00045D38" w:rsidRPr="00271F8D" w:rsidRDefault="00951AE6" w:rsidP="009307FF">
      <w:pPr>
        <w:spacing w:line="480" w:lineRule="auto"/>
        <w:jc w:val="right"/>
        <w:rPr>
          <w:rFonts w:ascii="Times New Roman" w:hAnsi="Times New Roman" w:cs="Times New Roman"/>
        </w:rPr>
      </w:pPr>
      <w:proofErr w:type="spellStart"/>
      <w:r w:rsidRPr="00271F8D">
        <w:rPr>
          <w:rFonts w:ascii="Times New Roman" w:hAnsi="Times New Roman" w:cs="Times New Roman"/>
        </w:rPr>
        <w:t>Liuzhao</w:t>
      </w:r>
      <w:proofErr w:type="spellEnd"/>
      <w:r w:rsidRPr="00271F8D">
        <w:rPr>
          <w:rFonts w:ascii="Times New Roman" w:hAnsi="Times New Roman" w:cs="Times New Roman"/>
        </w:rPr>
        <w:t xml:space="preserve"> Tang</w:t>
      </w:r>
    </w:p>
    <w:p w14:paraId="3D4CC3BA" w14:textId="77777777" w:rsidR="00045D38" w:rsidRPr="00271F8D" w:rsidRDefault="00951AE6" w:rsidP="009307FF">
      <w:pPr>
        <w:spacing w:line="480" w:lineRule="auto"/>
        <w:jc w:val="right"/>
        <w:rPr>
          <w:rFonts w:ascii="Times New Roman" w:hAnsi="Times New Roman" w:cs="Times New Roman"/>
        </w:rPr>
      </w:pPr>
      <w:r w:rsidRPr="00271F8D">
        <w:rPr>
          <w:rFonts w:ascii="Times New Roman" w:hAnsi="Times New Roman" w:cs="Times New Roman"/>
        </w:rPr>
        <w:t>Wanwan Yang</w:t>
      </w:r>
    </w:p>
    <w:p w14:paraId="4BE7FCDB" w14:textId="096CEDB8" w:rsidR="00045D38" w:rsidRPr="00271F8D" w:rsidRDefault="00951AE6" w:rsidP="009307FF">
      <w:pPr>
        <w:spacing w:line="480" w:lineRule="auto"/>
        <w:ind w:firstLine="280"/>
        <w:jc w:val="right"/>
        <w:rPr>
          <w:rFonts w:ascii="Times New Roman" w:hAnsi="Times New Roman" w:cs="Times New Roman"/>
        </w:rPr>
      </w:pPr>
      <w:r w:rsidRPr="00271F8D">
        <w:rPr>
          <w:rFonts w:ascii="Times New Roman" w:hAnsi="Times New Roman" w:cs="Times New Roman"/>
        </w:rPr>
        <w:t>Mayank Kumar Pandey</w:t>
      </w:r>
    </w:p>
    <w:p w14:paraId="1DDC2E8F" w14:textId="77777777" w:rsidR="00045D38" w:rsidRPr="00271F8D" w:rsidRDefault="00045D38" w:rsidP="009307FF">
      <w:pPr>
        <w:spacing w:line="480" w:lineRule="auto"/>
        <w:jc w:val="right"/>
        <w:rPr>
          <w:rFonts w:ascii="Times New Roman" w:hAnsi="Times New Roman" w:cs="Times New Roman"/>
        </w:rPr>
      </w:pPr>
    </w:p>
    <w:p w14:paraId="22F2E4FD" w14:textId="77777777" w:rsidR="00C16C1C" w:rsidRPr="00271F8D" w:rsidRDefault="00951AE6" w:rsidP="009307FF">
      <w:pPr>
        <w:spacing w:line="480" w:lineRule="auto"/>
        <w:jc w:val="right"/>
        <w:rPr>
          <w:rFonts w:ascii="Times New Roman" w:hAnsi="Times New Roman" w:cs="Times New Roman"/>
        </w:rPr>
      </w:pPr>
      <w:r w:rsidRPr="00271F8D">
        <w:rPr>
          <w:rFonts w:ascii="Times New Roman" w:hAnsi="Times New Roman" w:cs="Times New Roman"/>
        </w:rPr>
        <w:t>Instructor: Sharad Shandilya, Ph.D.</w:t>
      </w:r>
    </w:p>
    <w:p w14:paraId="5B478ADC" w14:textId="77777777" w:rsidR="009562CE" w:rsidRPr="00271F8D" w:rsidRDefault="009562CE" w:rsidP="009307FF">
      <w:pPr>
        <w:spacing w:line="480" w:lineRule="auto"/>
        <w:jc w:val="center"/>
        <w:rPr>
          <w:rFonts w:ascii="Times New Roman" w:hAnsi="Times New Roman" w:cs="Times New Roman"/>
        </w:rPr>
      </w:pPr>
    </w:p>
    <w:p w14:paraId="067F19D3" w14:textId="300DFB74" w:rsidR="00962742" w:rsidRPr="00271F8D" w:rsidRDefault="00962742" w:rsidP="009307FF">
      <w:pPr>
        <w:spacing w:line="480" w:lineRule="auto"/>
        <w:jc w:val="center"/>
        <w:rPr>
          <w:rFonts w:ascii="Times New Roman" w:hAnsi="Times New Roman" w:cs="Times New Roman"/>
        </w:rPr>
      </w:pPr>
      <w:r w:rsidRPr="00271F8D">
        <w:rPr>
          <w:rFonts w:ascii="Times New Roman" w:hAnsi="Times New Roman" w:cs="Times New Roman"/>
        </w:rPr>
        <w:t>March 21</w:t>
      </w:r>
      <w:r w:rsidR="00951AE6" w:rsidRPr="00271F8D">
        <w:rPr>
          <w:rFonts w:ascii="Times New Roman" w:hAnsi="Times New Roman" w:cs="Times New Roman"/>
        </w:rPr>
        <w:t>, 2021</w:t>
      </w:r>
    </w:p>
    <w:p w14:paraId="65EBBF6D" w14:textId="7CD80685" w:rsidR="005C1A5B" w:rsidRPr="00271F8D" w:rsidRDefault="00951AE6" w:rsidP="009307FF">
      <w:pPr>
        <w:spacing w:before="100" w:beforeAutospacing="1" w:after="100" w:afterAutospacing="1" w:line="480" w:lineRule="auto"/>
        <w:jc w:val="center"/>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lastRenderedPageBreak/>
        <w:t>Summary</w:t>
      </w:r>
    </w:p>
    <w:p w14:paraId="201BB162" w14:textId="77777777" w:rsidR="005C1A5B"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This project contains an analysis of the Alicorn Fund. Alicorn Fund is a Venture Fund investing in pre-IPO technology startups who have reached or are poised to reach Unicorn status. Alicorn is a fund investing in venture capital secondaries in the top tier, tech-enabled companies. (Arowanaco.com, 2021). </w:t>
      </w:r>
      <w:r w:rsidR="00064952" w:rsidRPr="00271F8D">
        <w:rPr>
          <w:rFonts w:ascii="Times New Roman" w:eastAsia="Times New Roman" w:hAnsi="Times New Roman" w:cs="Times New Roman"/>
          <w:color w:val="000000" w:themeColor="text1"/>
        </w:rPr>
        <w:t xml:space="preserve">This project appeared of the need of Alicorn Fund to have a full analytical analysis, including predictive analytics, to validate their next investment in the Software DevOps sector. </w:t>
      </w:r>
      <w:r w:rsidR="00C04317" w:rsidRPr="00271F8D">
        <w:rPr>
          <w:rFonts w:ascii="Times New Roman" w:eastAsia="Times New Roman" w:hAnsi="Times New Roman" w:cs="Times New Roman"/>
          <w:color w:val="000000" w:themeColor="text1"/>
        </w:rPr>
        <w:t>There we three datasets provided containing data from 2015 to 2020 years:</w:t>
      </w:r>
    </w:p>
    <w:p w14:paraId="6170CEF2" w14:textId="77777777" w:rsidR="00C04317" w:rsidRPr="00271F8D" w:rsidRDefault="00951AE6" w:rsidP="009307FF">
      <w:pPr>
        <w:pStyle w:val="ListParagraph"/>
        <w:numPr>
          <w:ilvl w:val="0"/>
          <w:numId w:val="12"/>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All-fields dataset on VC deals in Software-DevOps companies (2184:55)</w:t>
      </w:r>
    </w:p>
    <w:p w14:paraId="3FC00BA8" w14:textId="77777777" w:rsidR="00C04317" w:rsidRPr="00271F8D" w:rsidRDefault="00951AE6" w:rsidP="009307FF">
      <w:pPr>
        <w:pStyle w:val="ListParagraph"/>
        <w:numPr>
          <w:ilvl w:val="0"/>
          <w:numId w:val="12"/>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VC Backed exits (349:20)</w:t>
      </w:r>
    </w:p>
    <w:p w14:paraId="458BFB88" w14:textId="77777777" w:rsidR="00C04317" w:rsidRPr="00271F8D" w:rsidRDefault="00951AE6" w:rsidP="009307FF">
      <w:pPr>
        <w:pStyle w:val="ListParagraph"/>
        <w:numPr>
          <w:ilvl w:val="0"/>
          <w:numId w:val="12"/>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Investor returns by Series (246:10)</w:t>
      </w:r>
    </w:p>
    <w:p w14:paraId="1B86B70E" w14:textId="7A9434F1" w:rsidR="00FA594F"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Alicorn fund is focused on metrics such as Return on Investment (ROI/MOIC), the influence of Merger &amp; Acquisition, and predictions of Acquisition Size, ROI, etc.</w:t>
      </w:r>
      <w:r w:rsidR="000075CF" w:rsidRPr="00271F8D">
        <w:rPr>
          <w:rFonts w:ascii="Times New Roman" w:eastAsia="Times New Roman" w:hAnsi="Times New Roman" w:cs="Times New Roman"/>
          <w:color w:val="000000" w:themeColor="text1"/>
        </w:rPr>
        <w:t xml:space="preserve"> </w:t>
      </w:r>
    </w:p>
    <w:p w14:paraId="1A2954FA" w14:textId="77777777" w:rsidR="009558A0" w:rsidRPr="00271F8D" w:rsidRDefault="00951AE6" w:rsidP="009307FF">
      <w:pPr>
        <w:spacing w:before="100" w:beforeAutospacing="1" w:after="100" w:afterAutospacing="1" w:line="480" w:lineRule="auto"/>
        <w:jc w:val="center"/>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 xml:space="preserve">Background </w:t>
      </w:r>
      <w:r w:rsidR="00B44AE6" w:rsidRPr="00271F8D">
        <w:rPr>
          <w:rFonts w:ascii="Times New Roman" w:eastAsia="Times New Roman" w:hAnsi="Times New Roman" w:cs="Times New Roman"/>
          <w:b/>
          <w:bCs/>
          <w:color w:val="000000" w:themeColor="text1"/>
        </w:rPr>
        <w:t>and Ra</w:t>
      </w:r>
      <w:r w:rsidR="007F58B6" w:rsidRPr="00271F8D">
        <w:rPr>
          <w:rFonts w:ascii="Times New Roman" w:eastAsia="Times New Roman" w:hAnsi="Times New Roman" w:cs="Times New Roman"/>
          <w:b/>
          <w:bCs/>
          <w:color w:val="000000" w:themeColor="text1"/>
        </w:rPr>
        <w:t>tionale</w:t>
      </w:r>
    </w:p>
    <w:p w14:paraId="3EADB9D6" w14:textId="77777777" w:rsidR="009558A0"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All companies tend to grow, so does an Alicorn Fund. Some states have their pros and cons. However, there is an interesting fact that as the company grows – it delegates some of its functions to automatization. Hence, implementing machine learning and predictive analytics in this company will facilitate the business process and increase the probability of successful investment options. </w:t>
      </w:r>
    </w:p>
    <w:p w14:paraId="29BF175E" w14:textId="77777777" w:rsidR="009558A0"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lastRenderedPageBreak/>
        <w:t>An MIT Technology Review survey of 375 leading businesses in over 30 countries found that 60% of respondents had already implemented an ML strategy and had committed to ongoing investment in ML. Global market revenue for ML as a service (</w:t>
      </w:r>
      <w:proofErr w:type="spellStart"/>
      <w:r w:rsidRPr="00271F8D">
        <w:rPr>
          <w:rFonts w:ascii="Times New Roman" w:eastAsia="Times New Roman" w:hAnsi="Times New Roman" w:cs="Times New Roman"/>
          <w:color w:val="000000" w:themeColor="text1"/>
        </w:rPr>
        <w:t>MLaaS</w:t>
      </w:r>
      <w:proofErr w:type="spellEnd"/>
      <w:r w:rsidRPr="00271F8D">
        <w:rPr>
          <w:rFonts w:ascii="Times New Roman" w:eastAsia="Times New Roman" w:hAnsi="Times New Roman" w:cs="Times New Roman"/>
          <w:color w:val="000000" w:themeColor="text1"/>
        </w:rPr>
        <w:t xml:space="preserve">), or vendor platforms for ML, </w:t>
      </w:r>
      <w:r w:rsidR="007F58B6" w:rsidRPr="00271F8D">
        <w:rPr>
          <w:rFonts w:ascii="Times New Roman" w:eastAsia="Times New Roman" w:hAnsi="Times New Roman" w:cs="Times New Roman"/>
          <w:color w:val="000000" w:themeColor="text1"/>
        </w:rPr>
        <w:t>totaled</w:t>
      </w:r>
      <w:r w:rsidRPr="00271F8D">
        <w:rPr>
          <w:rFonts w:ascii="Times New Roman" w:eastAsia="Times New Roman" w:hAnsi="Times New Roman" w:cs="Times New Roman"/>
          <w:color w:val="000000" w:themeColor="text1"/>
        </w:rPr>
        <w:t xml:space="preserve"> US$1.07 billion in 2016 and is expected to grow to US$20 billion by 2025. Return on investment on most standard machine learning projects in the first year is 2-5 times the cost (Deloitte. Access Economics. 2017).</w:t>
      </w:r>
    </w:p>
    <w:p w14:paraId="074D84E6" w14:textId="2210D917" w:rsidR="00C77AA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About 90% of the data today was created in the last couple of years; </w:t>
      </w:r>
      <w:r w:rsidR="006B14AB" w:rsidRPr="00271F8D">
        <w:rPr>
          <w:rFonts w:ascii="Times New Roman" w:eastAsia="Times New Roman" w:hAnsi="Times New Roman" w:cs="Times New Roman"/>
          <w:color w:val="000000" w:themeColor="text1"/>
        </w:rPr>
        <w:t>hence,</w:t>
      </w:r>
      <w:r w:rsidRPr="00271F8D">
        <w:rPr>
          <w:rFonts w:ascii="Times New Roman" w:eastAsia="Times New Roman" w:hAnsi="Times New Roman" w:cs="Times New Roman"/>
          <w:color w:val="000000" w:themeColor="text1"/>
        </w:rPr>
        <w:t xml:space="preserve"> to maintain all this data, there is Artificial Intelligence needed. During the time spent on learning Data Science, the examples of the successful growth of a company that implemented AI are rapidly growing. To better understand how properly and where to implement Machine Learning in Alicorn Fund, there were </w:t>
      </w:r>
      <w:r w:rsidR="006C030B" w:rsidRPr="00271F8D">
        <w:rPr>
          <w:rFonts w:ascii="Times New Roman" w:eastAsia="Times New Roman" w:hAnsi="Times New Roman" w:cs="Times New Roman"/>
          <w:color w:val="000000" w:themeColor="text1"/>
        </w:rPr>
        <w:t xml:space="preserve">three </w:t>
      </w:r>
      <w:r w:rsidRPr="00271F8D">
        <w:rPr>
          <w:rFonts w:ascii="Times New Roman" w:eastAsia="Times New Roman" w:hAnsi="Times New Roman" w:cs="Times New Roman"/>
          <w:color w:val="000000" w:themeColor="text1"/>
        </w:rPr>
        <w:t>week</w:t>
      </w:r>
      <w:r w:rsidR="006C030B" w:rsidRPr="00271F8D">
        <w:rPr>
          <w:rFonts w:ascii="Times New Roman" w:eastAsia="Times New Roman" w:hAnsi="Times New Roman" w:cs="Times New Roman"/>
          <w:color w:val="000000" w:themeColor="text1"/>
        </w:rPr>
        <w:t>s</w:t>
      </w:r>
      <w:r w:rsidRPr="00271F8D">
        <w:rPr>
          <w:rFonts w:ascii="Times New Roman" w:eastAsia="Times New Roman" w:hAnsi="Times New Roman" w:cs="Times New Roman"/>
          <w:color w:val="000000" w:themeColor="text1"/>
        </w:rPr>
        <w:t xml:space="preserve"> of research exploring an industry of the Venture Capital and startup companies' structure.</w:t>
      </w:r>
    </w:p>
    <w:p w14:paraId="6ED1FF59" w14:textId="1902F34E" w:rsidR="00EC4FB8" w:rsidRPr="00271F8D" w:rsidRDefault="00951AE6" w:rsidP="009307FF">
      <w:pPr>
        <w:spacing w:line="480" w:lineRule="auto"/>
        <w:jc w:val="center"/>
        <w:rPr>
          <w:rFonts w:ascii="Times New Roman" w:hAnsi="Times New Roman" w:cs="Times New Roman"/>
          <w:b/>
          <w:bCs/>
        </w:rPr>
      </w:pPr>
      <w:r w:rsidRPr="00271F8D">
        <w:rPr>
          <w:rFonts w:ascii="Times New Roman" w:hAnsi="Times New Roman" w:cs="Times New Roman"/>
          <w:b/>
          <w:bCs/>
        </w:rPr>
        <w:t xml:space="preserve">Prior </w:t>
      </w:r>
      <w:r w:rsidR="009A5E31" w:rsidRPr="00271F8D">
        <w:rPr>
          <w:rFonts w:ascii="Times New Roman" w:hAnsi="Times New Roman" w:cs="Times New Roman"/>
          <w:b/>
          <w:bCs/>
        </w:rPr>
        <w:t>W</w:t>
      </w:r>
      <w:r w:rsidRPr="00271F8D">
        <w:rPr>
          <w:rFonts w:ascii="Times New Roman" w:hAnsi="Times New Roman" w:cs="Times New Roman"/>
          <w:b/>
          <w:bCs/>
        </w:rPr>
        <w:t>orks</w:t>
      </w:r>
    </w:p>
    <w:p w14:paraId="093DDD5D" w14:textId="73E54957" w:rsidR="00EC4FB8" w:rsidRPr="00271F8D" w:rsidRDefault="00951AE6" w:rsidP="009307FF">
      <w:pPr>
        <w:pStyle w:val="ListParagraph"/>
        <w:numPr>
          <w:ilvl w:val="0"/>
          <w:numId w:val="20"/>
        </w:numPr>
        <w:spacing w:after="160" w:line="480" w:lineRule="auto"/>
        <w:rPr>
          <w:rFonts w:ascii="Times New Roman" w:hAnsi="Times New Roman" w:cs="Times New Roman"/>
          <w:b/>
          <w:bCs/>
        </w:rPr>
      </w:pPr>
      <w:r w:rsidRPr="00271F8D">
        <w:rPr>
          <w:rFonts w:ascii="Times New Roman" w:hAnsi="Times New Roman" w:cs="Times New Roman"/>
          <w:b/>
          <w:bCs/>
        </w:rPr>
        <w:t xml:space="preserve">Deep </w:t>
      </w:r>
      <w:r w:rsidR="00852733" w:rsidRPr="00271F8D">
        <w:rPr>
          <w:rFonts w:ascii="Times New Roman" w:hAnsi="Times New Roman" w:cs="Times New Roman"/>
          <w:b/>
          <w:bCs/>
        </w:rPr>
        <w:t>U</w:t>
      </w:r>
      <w:r w:rsidRPr="00271F8D">
        <w:rPr>
          <w:rFonts w:ascii="Times New Roman" w:hAnsi="Times New Roman" w:cs="Times New Roman"/>
          <w:b/>
          <w:bCs/>
        </w:rPr>
        <w:t xml:space="preserve">nderstanding </w:t>
      </w:r>
    </w:p>
    <w:p w14:paraId="3B85F76C" w14:textId="77777777" w:rsidR="00EC4FB8" w:rsidRPr="00271F8D" w:rsidRDefault="00951AE6" w:rsidP="009307FF">
      <w:pPr>
        <w:spacing w:before="100" w:beforeAutospacing="1" w:after="100" w:afterAutospacing="1" w:line="480" w:lineRule="auto"/>
        <w:ind w:firstLine="720"/>
        <w:rPr>
          <w:rFonts w:ascii="Times New Roman" w:hAnsi="Times New Roman" w:cs="Times New Roman"/>
        </w:rPr>
      </w:pPr>
      <w:r w:rsidRPr="00271F8D">
        <w:rPr>
          <w:rFonts w:ascii="Times New Roman" w:hAnsi="Times New Roman" w:cs="Times New Roman"/>
        </w:rPr>
        <w:t>Our group's searching industry is studying venture capital, and the data set is alicorn investment funds. Before we analyzed the data this time, we did some preparatory work. First, we studied the definition and characteristics of unicorn companies. It can be any startup that is predicted to be worth hundreds of millions of dollars in the future. These companies' common feature is that they have high-end talents and technologies but do not have enough funds to make products enter the market. Therefore, capitalists or investment companies will choose unicorn companies because they see the prospects.</w:t>
      </w:r>
    </w:p>
    <w:p w14:paraId="1D71C0EE" w14:textId="103AF2AB" w:rsidR="00EC4FB8" w:rsidRPr="00271F8D" w:rsidRDefault="00951AE6" w:rsidP="009307FF">
      <w:pPr>
        <w:pStyle w:val="ListParagraph"/>
        <w:numPr>
          <w:ilvl w:val="0"/>
          <w:numId w:val="20"/>
        </w:numPr>
        <w:spacing w:after="160" w:line="480" w:lineRule="auto"/>
        <w:rPr>
          <w:rFonts w:ascii="Times New Roman" w:hAnsi="Times New Roman" w:cs="Times New Roman"/>
          <w:b/>
          <w:bCs/>
        </w:rPr>
      </w:pPr>
      <w:r w:rsidRPr="00271F8D">
        <w:rPr>
          <w:rFonts w:ascii="Times New Roman" w:hAnsi="Times New Roman" w:cs="Times New Roman"/>
          <w:b/>
          <w:bCs/>
        </w:rPr>
        <w:lastRenderedPageBreak/>
        <w:t xml:space="preserve">Data </w:t>
      </w:r>
      <w:r w:rsidR="00852733" w:rsidRPr="00271F8D">
        <w:rPr>
          <w:rFonts w:ascii="Times New Roman" w:hAnsi="Times New Roman" w:cs="Times New Roman"/>
          <w:b/>
          <w:bCs/>
        </w:rPr>
        <w:t>C</w:t>
      </w:r>
      <w:r w:rsidRPr="00271F8D">
        <w:rPr>
          <w:rFonts w:ascii="Times New Roman" w:hAnsi="Times New Roman" w:cs="Times New Roman"/>
          <w:b/>
          <w:bCs/>
        </w:rPr>
        <w:t>lean</w:t>
      </w:r>
    </w:p>
    <w:p w14:paraId="30032402" w14:textId="77777777" w:rsidR="00EC4FB8" w:rsidRPr="00271F8D" w:rsidRDefault="00951AE6" w:rsidP="009307FF">
      <w:pPr>
        <w:spacing w:before="100" w:beforeAutospacing="1" w:after="100" w:afterAutospacing="1" w:line="480" w:lineRule="auto"/>
        <w:ind w:firstLine="720"/>
        <w:rPr>
          <w:rFonts w:ascii="Times New Roman" w:eastAsia="Times New Roman" w:hAnsi="Times New Roman" w:cs="Times New Roman"/>
        </w:rPr>
      </w:pPr>
      <w:r w:rsidRPr="00271F8D">
        <w:rPr>
          <w:rFonts w:ascii="Times New Roman" w:hAnsi="Times New Roman" w:cs="Times New Roman"/>
        </w:rPr>
        <w:t xml:space="preserve">Our group cleaned Alicorn datasets before analyzing them. </w:t>
      </w:r>
      <w:r w:rsidRPr="00271F8D">
        <w:rPr>
          <w:rFonts w:ascii="Times New Roman" w:eastAsia="Times New Roman" w:hAnsi="Times New Roman" w:cs="Times New Roman"/>
        </w:rPr>
        <w:t xml:space="preserve">After a proper exploration of these datasets above, about 30% of datasets are missing values. Hence, it needed a proper data cleaning.  There were 45 variables omitted in the first dataset as it had more than 60% of missing values, which could lead to a bias in the data. The remaining variables had less than 50% missing values and were converted into the mean or median factors to fill all gaps in the dataset. The other two datasets needed another approach in data cleansing. Due to its small size, there were no variables or records omitted, and only factor variables were converted into numeric with the currency or percentage symbols removal. </w:t>
      </w:r>
    </w:p>
    <w:p w14:paraId="03892763" w14:textId="77777777" w:rsidR="00EC4FB8" w:rsidRPr="00271F8D" w:rsidRDefault="00951AE6" w:rsidP="009307FF">
      <w:pPr>
        <w:pStyle w:val="ListParagraph"/>
        <w:numPr>
          <w:ilvl w:val="0"/>
          <w:numId w:val="20"/>
        </w:numPr>
        <w:spacing w:after="160" w:line="480" w:lineRule="auto"/>
        <w:rPr>
          <w:rFonts w:ascii="Times New Roman" w:hAnsi="Times New Roman" w:cs="Times New Roman"/>
          <w:b/>
          <w:bCs/>
        </w:rPr>
      </w:pPr>
      <w:r w:rsidRPr="00271F8D">
        <w:rPr>
          <w:rFonts w:ascii="Times New Roman" w:hAnsi="Times New Roman" w:cs="Times New Roman"/>
          <w:b/>
          <w:bCs/>
        </w:rPr>
        <w:t>Select Data Analysis tools</w:t>
      </w:r>
    </w:p>
    <w:p w14:paraId="3FB8BF75" w14:textId="2E12C47F" w:rsidR="00EC4FB8" w:rsidRPr="00271F8D" w:rsidRDefault="00951AE6" w:rsidP="009307FF">
      <w:pPr>
        <w:spacing w:before="100" w:beforeAutospacing="1" w:after="100" w:afterAutospacing="1" w:line="480" w:lineRule="auto"/>
        <w:ind w:firstLine="720"/>
        <w:rPr>
          <w:rFonts w:ascii="Times New Roman" w:hAnsi="Times New Roman" w:cs="Times New Roman"/>
        </w:rPr>
      </w:pPr>
      <w:r w:rsidRPr="00271F8D">
        <w:rPr>
          <w:rFonts w:ascii="Times New Roman" w:hAnsi="Times New Roman" w:cs="Times New Roman"/>
        </w:rPr>
        <w:t xml:space="preserve">Our team selected analytical tools and methods before the formal study. An analysis will be conducted on the </w:t>
      </w:r>
      <w:r w:rsidR="006B5577" w:rsidRPr="00271F8D">
        <w:rPr>
          <w:rFonts w:ascii="Times New Roman" w:hAnsi="Times New Roman" w:cs="Times New Roman"/>
        </w:rPr>
        <w:t xml:space="preserve">Python and </w:t>
      </w:r>
      <w:r w:rsidRPr="00271F8D">
        <w:rPr>
          <w:rFonts w:ascii="Times New Roman" w:hAnsi="Times New Roman" w:cs="Times New Roman"/>
        </w:rPr>
        <w:t xml:space="preserve">R programming language based on an analytics team's previous experience with this language. </w:t>
      </w:r>
    </w:p>
    <w:p w14:paraId="2D95B1B7" w14:textId="77777777" w:rsidR="00EC4FB8" w:rsidRPr="00271F8D" w:rsidRDefault="00951AE6" w:rsidP="009307FF">
      <w:pPr>
        <w:spacing w:before="100" w:beforeAutospacing="1" w:after="100" w:afterAutospacing="1" w:line="480" w:lineRule="auto"/>
        <w:ind w:firstLine="720"/>
        <w:rPr>
          <w:rFonts w:ascii="Times New Roman" w:hAnsi="Times New Roman" w:cs="Times New Roman"/>
        </w:rPr>
      </w:pPr>
      <w:r w:rsidRPr="00271F8D">
        <w:rPr>
          <w:rFonts w:ascii="Times New Roman" w:hAnsi="Times New Roman" w:cs="Times New Roman"/>
        </w:rPr>
        <w:t>For Alicorn datasets, our group could input specific characteristics of a startup company and can see a predicted outcome they are looking for. Here, the analysis will probably use EDA to present the results of the analysis.</w:t>
      </w:r>
    </w:p>
    <w:p w14:paraId="4216C96D" w14:textId="77777777" w:rsidR="00C974B2" w:rsidRPr="00271F8D" w:rsidRDefault="00C974B2" w:rsidP="009307FF">
      <w:pPr>
        <w:spacing w:before="100" w:beforeAutospacing="1" w:after="100" w:afterAutospacing="1" w:line="480" w:lineRule="auto"/>
        <w:rPr>
          <w:rFonts w:ascii="Times New Roman" w:hAnsi="Times New Roman" w:cs="Times New Roman"/>
        </w:rPr>
      </w:pPr>
    </w:p>
    <w:p w14:paraId="4BB6179D" w14:textId="23745CBF" w:rsidR="00EC4FB8" w:rsidRPr="00271F8D" w:rsidRDefault="00951AE6" w:rsidP="009307FF">
      <w:pPr>
        <w:spacing w:before="100" w:beforeAutospacing="1" w:after="100" w:afterAutospacing="1" w:line="480" w:lineRule="auto"/>
        <w:jc w:val="center"/>
        <w:rPr>
          <w:rFonts w:ascii="Times New Roman" w:hAnsi="Times New Roman" w:cs="Times New Roman"/>
          <w:b/>
          <w:bCs/>
        </w:rPr>
      </w:pPr>
      <w:r w:rsidRPr="00271F8D">
        <w:rPr>
          <w:rFonts w:ascii="Times New Roman" w:hAnsi="Times New Roman" w:cs="Times New Roman"/>
          <w:b/>
          <w:bCs/>
        </w:rPr>
        <w:t xml:space="preserve">Implications and </w:t>
      </w:r>
      <w:r w:rsidR="00B94566" w:rsidRPr="00271F8D">
        <w:rPr>
          <w:rFonts w:ascii="Times New Roman" w:hAnsi="Times New Roman" w:cs="Times New Roman"/>
          <w:b/>
          <w:bCs/>
        </w:rPr>
        <w:t>L</w:t>
      </w:r>
      <w:r w:rsidRPr="00271F8D">
        <w:rPr>
          <w:rFonts w:ascii="Times New Roman" w:hAnsi="Times New Roman" w:cs="Times New Roman"/>
          <w:b/>
          <w:bCs/>
        </w:rPr>
        <w:t>imitations</w:t>
      </w:r>
    </w:p>
    <w:p w14:paraId="23B4C132" w14:textId="77777777" w:rsidR="00EC4FB8" w:rsidRPr="00271F8D" w:rsidRDefault="00951AE6" w:rsidP="009307FF">
      <w:pPr>
        <w:spacing w:line="480" w:lineRule="auto"/>
        <w:ind w:firstLine="720"/>
        <w:rPr>
          <w:rFonts w:ascii="Times New Roman" w:hAnsi="Times New Roman" w:cs="Times New Roman"/>
        </w:rPr>
      </w:pPr>
      <w:r w:rsidRPr="00271F8D">
        <w:rPr>
          <w:rFonts w:ascii="Times New Roman" w:hAnsi="Times New Roman" w:cs="Times New Roman"/>
        </w:rPr>
        <w:t>When a company invested by an entrepreneur or company enters the market, it will significantly impact the local and even national economy, technology, and other fields.</w:t>
      </w:r>
    </w:p>
    <w:p w14:paraId="686468DD" w14:textId="77777777" w:rsidR="00EC4FB8" w:rsidRPr="00271F8D" w:rsidRDefault="00951AE6" w:rsidP="009307FF">
      <w:pPr>
        <w:spacing w:line="480" w:lineRule="auto"/>
        <w:rPr>
          <w:rFonts w:ascii="Times New Roman" w:hAnsi="Times New Roman" w:cs="Times New Roman"/>
        </w:rPr>
      </w:pPr>
      <w:r w:rsidRPr="00271F8D">
        <w:rPr>
          <w:rFonts w:ascii="Times New Roman" w:hAnsi="Times New Roman" w:cs="Times New Roman"/>
        </w:rPr>
        <w:lastRenderedPageBreak/>
        <w:t>The first effect is the cash flow of the team company. The companies selected in the data set for this study are product and service companies, medical companies, and information technology companies. Increasing the investment of unicorn companies in these three areas can alleviate its lack of cash flow. Besides, most legal investment institutions with relatively high stakes can significantly improve the external financing environment and play a risk supervision function and solve information asymmetry.</w:t>
      </w:r>
    </w:p>
    <w:p w14:paraId="6F17CDFC" w14:textId="4A176ABA" w:rsidR="00EC4FB8" w:rsidRPr="00271F8D" w:rsidRDefault="00951AE6" w:rsidP="009307FF">
      <w:pPr>
        <w:spacing w:line="480" w:lineRule="auto"/>
        <w:ind w:firstLine="720"/>
        <w:rPr>
          <w:rFonts w:ascii="Times New Roman" w:hAnsi="Times New Roman" w:cs="Times New Roman"/>
        </w:rPr>
      </w:pPr>
      <w:r w:rsidRPr="00271F8D">
        <w:rPr>
          <w:rFonts w:ascii="Times New Roman" w:hAnsi="Times New Roman" w:cs="Times New Roman"/>
        </w:rPr>
        <w:t>Unicorn companies can also affect the economy of a particular region. Once such enterprises open the local market, new trends will stimulate local people's consumption. If it can be deployed quickly across the Country, it will help improve the improvement of the Country's economic level.</w:t>
      </w:r>
    </w:p>
    <w:p w14:paraId="7F46255E" w14:textId="77777777" w:rsidR="00EC4FB8" w:rsidRPr="00271F8D" w:rsidRDefault="00951AE6" w:rsidP="009307FF">
      <w:pPr>
        <w:spacing w:line="480" w:lineRule="auto"/>
        <w:ind w:firstLine="720"/>
        <w:rPr>
          <w:rFonts w:ascii="Times New Roman" w:hAnsi="Times New Roman" w:cs="Times New Roman"/>
          <w:b/>
          <w:bCs/>
        </w:rPr>
      </w:pPr>
      <w:r w:rsidRPr="00271F8D">
        <w:rPr>
          <w:rFonts w:ascii="Times New Roman" w:hAnsi="Times New Roman" w:cs="Times New Roman"/>
        </w:rPr>
        <w:t>The unicorn investment also has some limitations. Because this kind of enterprise is a new enterprise, product sales are not yet mature. This leads to the promising prospects we see now may not necessarily be very accurate forecasts. If the expected result is not obtained after a little capital investment, it will have a tremendous negative impact on the company. Second, some investors interfere with business operations. Some alicorn companies will get investment funds for technology initiation and operations and must give up some control rights to investors in return. This will eventually cause the company's management to be replaced.</w:t>
      </w:r>
    </w:p>
    <w:p w14:paraId="41148BD9" w14:textId="0D25BBAE" w:rsidR="00EC4FB8" w:rsidRPr="00271F8D" w:rsidRDefault="00EC4FB8" w:rsidP="009307FF">
      <w:pPr>
        <w:spacing w:line="480" w:lineRule="auto"/>
        <w:rPr>
          <w:rFonts w:ascii="Times New Roman" w:hAnsi="Times New Roman" w:cs="Times New Roman"/>
          <w:b/>
          <w:bCs/>
        </w:rPr>
      </w:pPr>
    </w:p>
    <w:p w14:paraId="7B9DAB58" w14:textId="77777777" w:rsidR="00350C69" w:rsidRPr="00271F8D" w:rsidRDefault="00350C69" w:rsidP="009307FF">
      <w:pPr>
        <w:spacing w:line="480" w:lineRule="auto"/>
        <w:rPr>
          <w:rFonts w:ascii="Times New Roman" w:hAnsi="Times New Roman" w:cs="Times New Roman"/>
          <w:b/>
          <w:bCs/>
        </w:rPr>
      </w:pPr>
    </w:p>
    <w:p w14:paraId="05D77A5A" w14:textId="77777777" w:rsidR="00C974B2" w:rsidRPr="00271F8D" w:rsidRDefault="00C974B2" w:rsidP="009307FF">
      <w:pPr>
        <w:spacing w:before="100" w:beforeAutospacing="1" w:after="100" w:afterAutospacing="1" w:line="480" w:lineRule="auto"/>
        <w:ind w:firstLine="360"/>
        <w:jc w:val="center"/>
        <w:rPr>
          <w:rFonts w:ascii="Times New Roman" w:hAnsi="Times New Roman" w:cs="Times New Roman"/>
          <w:b/>
          <w:bCs/>
          <w:lang w:eastAsia="zh-CN"/>
        </w:rPr>
      </w:pPr>
    </w:p>
    <w:p w14:paraId="08060E83" w14:textId="77777777" w:rsidR="00C974B2" w:rsidRPr="00271F8D" w:rsidRDefault="00C974B2" w:rsidP="009307FF">
      <w:pPr>
        <w:spacing w:before="100" w:beforeAutospacing="1" w:after="100" w:afterAutospacing="1" w:line="480" w:lineRule="auto"/>
        <w:ind w:firstLine="360"/>
        <w:jc w:val="center"/>
        <w:rPr>
          <w:rFonts w:ascii="Times New Roman" w:hAnsi="Times New Roman" w:cs="Times New Roman"/>
          <w:b/>
          <w:bCs/>
          <w:lang w:eastAsia="zh-CN"/>
        </w:rPr>
      </w:pPr>
    </w:p>
    <w:p w14:paraId="7769B507" w14:textId="77777777" w:rsidR="00C974B2" w:rsidRPr="00271F8D" w:rsidRDefault="00C974B2" w:rsidP="009307FF">
      <w:pPr>
        <w:spacing w:before="100" w:beforeAutospacing="1" w:after="100" w:afterAutospacing="1" w:line="480" w:lineRule="auto"/>
        <w:ind w:firstLine="360"/>
        <w:jc w:val="center"/>
        <w:rPr>
          <w:rFonts w:ascii="Times New Roman" w:hAnsi="Times New Roman" w:cs="Times New Roman"/>
          <w:b/>
          <w:bCs/>
          <w:lang w:eastAsia="zh-CN"/>
        </w:rPr>
      </w:pPr>
    </w:p>
    <w:p w14:paraId="4C45D1AF" w14:textId="6B675D0D" w:rsidR="00EC4FB8" w:rsidRPr="00271F8D" w:rsidRDefault="00951AE6" w:rsidP="009307FF">
      <w:pPr>
        <w:spacing w:before="100" w:beforeAutospacing="1" w:after="100" w:afterAutospacing="1" w:line="480" w:lineRule="auto"/>
        <w:ind w:firstLine="360"/>
        <w:jc w:val="center"/>
        <w:rPr>
          <w:rFonts w:ascii="Times New Roman" w:hAnsi="Times New Roman" w:cs="Times New Roman"/>
          <w:b/>
          <w:bCs/>
        </w:rPr>
      </w:pPr>
      <w:r w:rsidRPr="00271F8D">
        <w:rPr>
          <w:rFonts w:ascii="Times New Roman" w:hAnsi="Times New Roman" w:cs="Times New Roman"/>
          <w:b/>
          <w:bCs/>
        </w:rPr>
        <w:lastRenderedPageBreak/>
        <w:t>Objectives and Hypothesis</w:t>
      </w:r>
    </w:p>
    <w:p w14:paraId="2D89F5DA" w14:textId="77777777" w:rsidR="00D34400" w:rsidRPr="00271F8D" w:rsidRDefault="00951AE6" w:rsidP="009307FF">
      <w:pPr>
        <w:spacing w:before="100" w:beforeAutospacing="1" w:after="100" w:afterAutospacing="1" w:line="480" w:lineRule="auto"/>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Objectives:</w:t>
      </w:r>
    </w:p>
    <w:p w14:paraId="20A9666B" w14:textId="77777777" w:rsidR="00EC4FB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This project's overall goal is to show sponsor benefits of using predictive analytics and present the way to reach its success. It can help Alicorn Fund to improve its investment strategy and enhance its effectiveness in the investment process. Using Machine Learning will facilitate filtering possible investments and will be a guide to estimate the possible return on exact investment. </w:t>
      </w:r>
    </w:p>
    <w:p w14:paraId="1DCACF85" w14:textId="77777777" w:rsidR="00EC4FB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The specific goal</w:t>
      </w:r>
      <w:r w:rsidR="00B94566" w:rsidRPr="00271F8D">
        <w:rPr>
          <w:rFonts w:ascii="Times New Roman" w:eastAsia="Times New Roman" w:hAnsi="Times New Roman" w:cs="Times New Roman"/>
          <w:color w:val="000000" w:themeColor="text1"/>
        </w:rPr>
        <w:t>s</w:t>
      </w:r>
      <w:r w:rsidRPr="00271F8D">
        <w:rPr>
          <w:rFonts w:ascii="Times New Roman" w:eastAsia="Times New Roman" w:hAnsi="Times New Roman" w:cs="Times New Roman"/>
          <w:color w:val="000000" w:themeColor="text1"/>
        </w:rPr>
        <w:t xml:space="preserve"> of this project are listed below.</w:t>
      </w:r>
    </w:p>
    <w:p w14:paraId="0887E116" w14:textId="77777777" w:rsidR="00EC4FB8" w:rsidRPr="00271F8D" w:rsidRDefault="00951AE6" w:rsidP="009307FF">
      <w:pPr>
        <w:pStyle w:val="ListParagraph"/>
        <w:numPr>
          <w:ilvl w:val="0"/>
          <w:numId w:val="13"/>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To develop analytics around the Software-DevOps sector based on historical VC deals and Exits from 2015 to 2021</w:t>
      </w:r>
      <w:r w:rsidR="00B94566" w:rsidRPr="00271F8D">
        <w:rPr>
          <w:rFonts w:ascii="Times New Roman" w:eastAsia="Times New Roman" w:hAnsi="Times New Roman" w:cs="Times New Roman"/>
          <w:color w:val="000000" w:themeColor="text1"/>
        </w:rPr>
        <w:t>.</w:t>
      </w:r>
    </w:p>
    <w:p w14:paraId="5FD2AC35" w14:textId="77777777" w:rsidR="00EC4FB8" w:rsidRPr="00271F8D" w:rsidRDefault="00951AE6" w:rsidP="009307FF">
      <w:pPr>
        <w:pStyle w:val="ListParagraph"/>
        <w:numPr>
          <w:ilvl w:val="0"/>
          <w:numId w:val="13"/>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Given the target investment company's specific characteristics, build applicable predictive models for critical metrics using the datasets provided.</w:t>
      </w:r>
    </w:p>
    <w:p w14:paraId="30255555" w14:textId="77777777" w:rsidR="00EC4FB8" w:rsidRPr="00271F8D" w:rsidRDefault="00951AE6" w:rsidP="009307FF">
      <w:pPr>
        <w:pStyle w:val="ListParagraph"/>
        <w:numPr>
          <w:ilvl w:val="0"/>
          <w:numId w:val="13"/>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Validate the Outcomes above in comparison or as complementary to the existing expert-driven due diligence and investment process.</w:t>
      </w:r>
    </w:p>
    <w:p w14:paraId="23475CD2" w14:textId="77777777" w:rsidR="00EC4FB8" w:rsidRPr="00271F8D" w:rsidRDefault="00951AE6" w:rsidP="009307FF">
      <w:pPr>
        <w:spacing w:before="100" w:beforeAutospacing="1" w:after="100" w:afterAutospacing="1" w:line="480" w:lineRule="auto"/>
        <w:rPr>
          <w:rFonts w:ascii="Times New Roman" w:hAnsi="Times New Roman" w:cs="Times New Roman"/>
          <w:b/>
          <w:bCs/>
        </w:rPr>
      </w:pPr>
      <w:r w:rsidRPr="00271F8D">
        <w:rPr>
          <w:rFonts w:ascii="Times New Roman" w:hAnsi="Times New Roman" w:cs="Times New Roman"/>
          <w:b/>
          <w:bCs/>
        </w:rPr>
        <w:t>Hypothesis</w:t>
      </w:r>
      <w:r w:rsidR="00D34400" w:rsidRPr="00271F8D">
        <w:rPr>
          <w:rFonts w:ascii="Times New Roman" w:hAnsi="Times New Roman" w:cs="Times New Roman"/>
          <w:b/>
          <w:bCs/>
        </w:rPr>
        <w:t>:</w:t>
      </w:r>
    </w:p>
    <w:p w14:paraId="03C0ADF3" w14:textId="77777777" w:rsidR="0074197A"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According to our analysis objectives, our group has two assumptions. First, whether the average target variable is consistent with the number of model variables this time; second, the factors that show a strong correlation among the variables may be Exit Size and Exit Type. The factors that show a weak relationship may be MOIC and %Preferred Capital Raised.</w:t>
      </w:r>
    </w:p>
    <w:p w14:paraId="11DDE599" w14:textId="77777777" w:rsidR="004B31CC" w:rsidRPr="00271F8D" w:rsidRDefault="004B31CC" w:rsidP="009307FF">
      <w:pPr>
        <w:spacing w:before="100" w:beforeAutospacing="1" w:after="100" w:afterAutospacing="1" w:line="480" w:lineRule="auto"/>
        <w:rPr>
          <w:rFonts w:ascii="Times New Roman" w:eastAsia="Times New Roman" w:hAnsi="Times New Roman" w:cs="Times New Roman"/>
          <w:color w:val="000000" w:themeColor="text1"/>
        </w:rPr>
      </w:pPr>
    </w:p>
    <w:p w14:paraId="08BDD968" w14:textId="77777777" w:rsidR="00EC4FB8" w:rsidRPr="00271F8D" w:rsidRDefault="00951AE6" w:rsidP="009307FF">
      <w:pPr>
        <w:pStyle w:val="ListParagraph"/>
        <w:spacing w:before="100" w:beforeAutospacing="1" w:after="100" w:afterAutospacing="1" w:line="480" w:lineRule="auto"/>
        <w:jc w:val="center"/>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lastRenderedPageBreak/>
        <w:t xml:space="preserve">Approaches </w:t>
      </w:r>
      <w:r w:rsidRPr="00271F8D">
        <w:rPr>
          <w:rFonts w:ascii="Times New Roman" w:eastAsia="Times New Roman" w:hAnsi="Times New Roman" w:cs="Times New Roman"/>
          <w:b/>
          <w:bCs/>
          <w:color w:val="000000" w:themeColor="text1"/>
          <w:lang w:eastAsia="zh-CN"/>
        </w:rPr>
        <w:t>and</w:t>
      </w:r>
      <w:r w:rsidRPr="00271F8D">
        <w:rPr>
          <w:rFonts w:ascii="Times New Roman" w:eastAsia="Times New Roman" w:hAnsi="Times New Roman" w:cs="Times New Roman"/>
          <w:b/>
          <w:bCs/>
          <w:color w:val="000000" w:themeColor="text1"/>
        </w:rPr>
        <w:t xml:space="preserve"> </w:t>
      </w:r>
      <w:r w:rsidR="0074197A" w:rsidRPr="00271F8D">
        <w:rPr>
          <w:rFonts w:ascii="Times New Roman" w:eastAsia="Times New Roman" w:hAnsi="Times New Roman" w:cs="Times New Roman"/>
          <w:b/>
          <w:bCs/>
          <w:color w:val="000000" w:themeColor="text1"/>
        </w:rPr>
        <w:t>Regression Models</w:t>
      </w:r>
    </w:p>
    <w:p w14:paraId="12FE9A6B" w14:textId="6AC34474" w:rsidR="00951AE6" w:rsidRPr="00271F8D" w:rsidRDefault="00951AE6" w:rsidP="009307FF">
      <w:pPr>
        <w:spacing w:before="100" w:beforeAutospacing="1" w:after="100" w:afterAutospacing="1" w:line="480" w:lineRule="auto"/>
        <w:ind w:firstLine="720"/>
        <w:rPr>
          <w:rFonts w:ascii="Times New Roman" w:hAnsi="Times New Roman" w:cs="Times New Roman"/>
        </w:rPr>
      </w:pPr>
      <w:r w:rsidRPr="00271F8D">
        <w:rPr>
          <w:rFonts w:ascii="Times New Roman" w:hAnsi="Times New Roman" w:cs="Times New Roman"/>
        </w:rPr>
        <w:t>A regression analysis will be one of the prominent analytics tools to be used in this project to identify the relationship between variables and their effect on each other. Linear regression analysis is needed to predict continuous values such as ROI or Payout. Simultaneously, logistic regression will be a helpful tool to predict binary values whether it worthies investment or not.</w:t>
      </w:r>
    </w:p>
    <w:p w14:paraId="121916F0" w14:textId="0FFC793A" w:rsidR="00EC4FB8" w:rsidRPr="00271F8D" w:rsidRDefault="00951AE6" w:rsidP="009307FF">
      <w:pPr>
        <w:spacing w:before="100" w:beforeAutospacing="1" w:after="100" w:afterAutospacing="1" w:line="480" w:lineRule="auto"/>
        <w:ind w:firstLine="360"/>
        <w:jc w:val="center"/>
        <w:rPr>
          <w:rFonts w:ascii="Times New Roman" w:hAnsi="Times New Roman" w:cs="Times New Roman"/>
          <w:b/>
          <w:bCs/>
        </w:rPr>
      </w:pPr>
      <w:r w:rsidRPr="00271F8D">
        <w:rPr>
          <w:rFonts w:ascii="Times New Roman" w:hAnsi="Times New Roman" w:cs="Times New Roman"/>
          <w:b/>
          <w:bCs/>
        </w:rPr>
        <w:t>Scope</w:t>
      </w:r>
      <w:r w:rsidR="00C14073" w:rsidRPr="00271F8D">
        <w:rPr>
          <w:rFonts w:ascii="Times New Roman" w:hAnsi="Times New Roman" w:cs="Times New Roman"/>
          <w:b/>
          <w:bCs/>
        </w:rPr>
        <w:t xml:space="preserve"> of the Project</w:t>
      </w:r>
    </w:p>
    <w:p w14:paraId="6791C1D6" w14:textId="77777777" w:rsidR="00EC4FB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This project requires a close interaction between an analytics team and a sponsor. The sponsor should provide an analytics team member from its company to guide us in the analysis process and represent its interests.</w:t>
      </w:r>
      <w:r w:rsidR="00B94566" w:rsidRPr="00271F8D">
        <w:rPr>
          <w:rFonts w:ascii="Times New Roman" w:eastAsia="Times New Roman" w:hAnsi="Times New Roman" w:cs="Times New Roman"/>
          <w:color w:val="000000" w:themeColor="text1"/>
        </w:rPr>
        <w:t xml:space="preserve"> </w:t>
      </w:r>
      <w:r w:rsidRPr="00271F8D">
        <w:rPr>
          <w:rFonts w:ascii="Times New Roman" w:eastAsia="Times New Roman" w:hAnsi="Times New Roman" w:cs="Times New Roman"/>
          <w:color w:val="000000" w:themeColor="text1"/>
        </w:rPr>
        <w:t xml:space="preserve">The period needed for this project is from January to April 2021. However, in the case of successful implementation and approval of the project by the sponsor company's board, future cooperation is not excluded. </w:t>
      </w:r>
    </w:p>
    <w:p w14:paraId="5DC627FA" w14:textId="77777777" w:rsidR="00EC4FB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The first phase will be conducted using the data we were provided. Once the board approves it, this project will require more data and financial specialists to improve this project's results. At the end of this project, it will include:</w:t>
      </w:r>
    </w:p>
    <w:p w14:paraId="15F8779E" w14:textId="77777777" w:rsidR="00EC4FB8" w:rsidRPr="00271F8D" w:rsidRDefault="00951AE6" w:rsidP="009307FF">
      <w:pPr>
        <w:pStyle w:val="ListParagraph"/>
        <w:numPr>
          <w:ilvl w:val="0"/>
          <w:numId w:val="21"/>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A predictive model for the estimated ROI of each company.</w:t>
      </w:r>
    </w:p>
    <w:p w14:paraId="78119B0C" w14:textId="77777777" w:rsidR="00EC4FB8" w:rsidRPr="00271F8D" w:rsidRDefault="00951AE6" w:rsidP="009307FF">
      <w:pPr>
        <w:pStyle w:val="ListParagraph"/>
        <w:numPr>
          <w:ilvl w:val="0"/>
          <w:numId w:val="21"/>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A Machine Learning algorithm to filter the possible future investments.</w:t>
      </w:r>
    </w:p>
    <w:p w14:paraId="56761378" w14:textId="77777777" w:rsidR="00EC4FB8" w:rsidRPr="00271F8D" w:rsidRDefault="00951AE6" w:rsidP="009307FF">
      <w:pPr>
        <w:pStyle w:val="ListParagraph"/>
        <w:numPr>
          <w:ilvl w:val="0"/>
          <w:numId w:val="21"/>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An interactive User Interface (Dashboard) to show startups prompts in real-time.</w:t>
      </w:r>
    </w:p>
    <w:p w14:paraId="0AD5C308" w14:textId="77777777" w:rsidR="00DB02F6" w:rsidRPr="00271F8D" w:rsidRDefault="00951AE6" w:rsidP="009307FF">
      <w:pPr>
        <w:pStyle w:val="ListParagraph"/>
        <w:numPr>
          <w:ilvl w:val="0"/>
          <w:numId w:val="21"/>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A conclusion to summarize the outcomes from EDA.</w:t>
      </w:r>
    </w:p>
    <w:p w14:paraId="45A7B49E" w14:textId="77777777" w:rsidR="00B94566" w:rsidRPr="00271F8D" w:rsidRDefault="00B94566" w:rsidP="009307FF">
      <w:pPr>
        <w:pStyle w:val="ListParagraph"/>
        <w:spacing w:before="100" w:beforeAutospacing="1" w:after="100" w:afterAutospacing="1" w:line="480" w:lineRule="auto"/>
        <w:rPr>
          <w:rFonts w:ascii="Times New Roman" w:eastAsia="Times New Roman" w:hAnsi="Times New Roman" w:cs="Times New Roman"/>
          <w:color w:val="000000" w:themeColor="text1"/>
        </w:rPr>
      </w:pPr>
    </w:p>
    <w:p w14:paraId="4DC8D967" w14:textId="13C8AAC0" w:rsidR="00B45698" w:rsidRPr="00271F8D" w:rsidRDefault="00951AE6" w:rsidP="009307FF">
      <w:pPr>
        <w:spacing w:before="100" w:beforeAutospacing="1" w:after="100" w:afterAutospacing="1" w:line="480" w:lineRule="auto"/>
        <w:jc w:val="center"/>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lastRenderedPageBreak/>
        <w:t>Method</w:t>
      </w:r>
      <w:r w:rsidR="0088377A" w:rsidRPr="00271F8D">
        <w:rPr>
          <w:rFonts w:ascii="Times New Roman" w:eastAsia="Times New Roman" w:hAnsi="Times New Roman" w:cs="Times New Roman"/>
          <w:b/>
          <w:bCs/>
          <w:color w:val="000000" w:themeColor="text1"/>
        </w:rPr>
        <w:t>ology</w:t>
      </w:r>
    </w:p>
    <w:p w14:paraId="0C37A280" w14:textId="77777777" w:rsidR="00962742" w:rsidRPr="00271F8D" w:rsidRDefault="00962742" w:rsidP="009307FF">
      <w:pPr>
        <w:spacing w:line="480" w:lineRule="auto"/>
        <w:jc w:val="center"/>
        <w:rPr>
          <w:rFonts w:ascii="Times New Roman" w:hAnsi="Times New Roman" w:cs="Times New Roman"/>
          <w:b/>
          <w:bCs/>
        </w:rPr>
      </w:pPr>
      <w:r w:rsidRPr="00271F8D">
        <w:rPr>
          <w:rFonts w:ascii="Times New Roman" w:hAnsi="Times New Roman" w:cs="Times New Roman"/>
          <w:b/>
          <w:bCs/>
        </w:rPr>
        <w:t>Data &amp; Sources</w:t>
      </w:r>
    </w:p>
    <w:p w14:paraId="4D61D227" w14:textId="77777777"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In this project, Alicorn extracted relevant data from its database and generated three datasets: VC deals(transactions), VC backed exits, and investor returns by series.</w:t>
      </w:r>
    </w:p>
    <w:p w14:paraId="3CC81136" w14:textId="5A6C067C" w:rsidR="00962742" w:rsidRPr="00271F8D" w:rsidRDefault="00962742" w:rsidP="009307FF">
      <w:pPr>
        <w:pStyle w:val="ListParagraph"/>
        <w:widowControl w:val="0"/>
        <w:numPr>
          <w:ilvl w:val="0"/>
          <w:numId w:val="34"/>
        </w:numPr>
        <w:spacing w:line="480" w:lineRule="auto"/>
        <w:contextualSpacing w:val="0"/>
        <w:jc w:val="both"/>
        <w:rPr>
          <w:rFonts w:ascii="Times New Roman" w:hAnsi="Times New Roman" w:cs="Times New Roman"/>
        </w:rPr>
      </w:pPr>
      <w:r w:rsidRPr="00271F8D">
        <w:rPr>
          <w:rFonts w:ascii="Times New Roman" w:hAnsi="Times New Roman" w:cs="Times New Roman"/>
        </w:rPr>
        <w:t>The VC deals(transactions) dataset contains updated data from 2015 to 2020 in Software-DevOps companies. It has 2184 records and 55 columns.</w:t>
      </w:r>
    </w:p>
    <w:p w14:paraId="624925CC" w14:textId="6156CFBA" w:rsidR="00962742" w:rsidRPr="00271F8D" w:rsidRDefault="00962742" w:rsidP="009307FF">
      <w:pPr>
        <w:pStyle w:val="ListParagraph"/>
        <w:widowControl w:val="0"/>
        <w:numPr>
          <w:ilvl w:val="0"/>
          <w:numId w:val="34"/>
        </w:numPr>
        <w:spacing w:line="480" w:lineRule="auto"/>
        <w:contextualSpacing w:val="0"/>
        <w:jc w:val="both"/>
        <w:rPr>
          <w:rFonts w:ascii="Times New Roman" w:hAnsi="Times New Roman" w:cs="Times New Roman"/>
        </w:rPr>
      </w:pPr>
      <w:r w:rsidRPr="00271F8D">
        <w:rPr>
          <w:rFonts w:ascii="Times New Roman" w:hAnsi="Times New Roman" w:cs="Times New Roman"/>
        </w:rPr>
        <w:t>The backed exits dataset consisted of updated data of VC backed exits of Software-DevOps companies from 2015 to 2020. It has 349 records with 20 variables.</w:t>
      </w:r>
    </w:p>
    <w:p w14:paraId="2B3BF381" w14:textId="209E0AAD" w:rsidR="00962742" w:rsidRPr="00271F8D" w:rsidRDefault="00962742" w:rsidP="009307FF">
      <w:pPr>
        <w:pStyle w:val="ListParagraph"/>
        <w:widowControl w:val="0"/>
        <w:numPr>
          <w:ilvl w:val="0"/>
          <w:numId w:val="34"/>
        </w:numPr>
        <w:spacing w:line="480" w:lineRule="auto"/>
        <w:contextualSpacing w:val="0"/>
        <w:jc w:val="both"/>
        <w:rPr>
          <w:rFonts w:ascii="Times New Roman" w:hAnsi="Times New Roman" w:cs="Times New Roman"/>
        </w:rPr>
      </w:pPr>
      <w:r w:rsidRPr="00271F8D">
        <w:rPr>
          <w:rFonts w:ascii="Times New Roman" w:hAnsi="Times New Roman" w:cs="Times New Roman"/>
        </w:rPr>
        <w:t>The investor returns by series dataset contains the updated data about investor returns from 2015 to 2020. This dataset has 245 rows and 10 features.</w:t>
      </w:r>
    </w:p>
    <w:p w14:paraId="6A0C63AA" w14:textId="77777777" w:rsidR="00962742" w:rsidRPr="00271F8D" w:rsidRDefault="00962742" w:rsidP="009307FF">
      <w:pPr>
        <w:pStyle w:val="ListParagraph"/>
        <w:widowControl w:val="0"/>
        <w:spacing w:line="480" w:lineRule="auto"/>
        <w:ind w:left="900"/>
        <w:contextualSpacing w:val="0"/>
        <w:jc w:val="both"/>
        <w:rPr>
          <w:rFonts w:ascii="Times New Roman" w:hAnsi="Times New Roman" w:cs="Times New Roman"/>
        </w:rPr>
      </w:pPr>
    </w:p>
    <w:p w14:paraId="35F96106" w14:textId="6825F8DA" w:rsidR="00962742" w:rsidRPr="00271F8D" w:rsidRDefault="00962742" w:rsidP="009307FF">
      <w:pPr>
        <w:spacing w:line="480" w:lineRule="auto"/>
        <w:jc w:val="center"/>
        <w:rPr>
          <w:rFonts w:ascii="Times New Roman" w:hAnsi="Times New Roman" w:cs="Times New Roman"/>
          <w:b/>
          <w:bCs/>
        </w:rPr>
      </w:pPr>
      <w:r w:rsidRPr="00271F8D">
        <w:rPr>
          <w:rFonts w:ascii="Times New Roman" w:hAnsi="Times New Roman" w:cs="Times New Roman"/>
          <w:b/>
          <w:bCs/>
        </w:rPr>
        <w:t>Methods</w:t>
      </w:r>
    </w:p>
    <w:p w14:paraId="3B0BEFC2" w14:textId="77777777"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According to the project objectives, we plan to use the machine learning technique to build models and predict key investment metrics.</w:t>
      </w:r>
    </w:p>
    <w:p w14:paraId="53F9B161" w14:textId="408E58AE" w:rsidR="00962742" w:rsidRPr="00271F8D" w:rsidRDefault="00962742" w:rsidP="009307FF">
      <w:pPr>
        <w:widowControl w:val="0"/>
        <w:spacing w:line="480" w:lineRule="auto"/>
        <w:jc w:val="both"/>
        <w:rPr>
          <w:rFonts w:ascii="Times New Roman" w:hAnsi="Times New Roman" w:cs="Times New Roman"/>
          <w:b/>
          <w:bCs/>
        </w:rPr>
      </w:pPr>
      <w:r w:rsidRPr="00271F8D">
        <w:rPr>
          <w:rFonts w:ascii="Times New Roman" w:hAnsi="Times New Roman" w:cs="Times New Roman"/>
          <w:b/>
          <w:bCs/>
        </w:rPr>
        <w:t>1.Responses</w:t>
      </w:r>
    </w:p>
    <w:p w14:paraId="2D16B027" w14:textId="5D1EE4F6"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 xml:space="preserve">There are 7 models in this project: 1 clustering model, 2 classification models, and 4 regression models. The responses of two classification models are Acquisition Type and Exit Type; the responses of four regression models are MOIC, Acquisition </w:t>
      </w:r>
      <w:r w:rsidR="00C974B2" w:rsidRPr="00271F8D">
        <w:rPr>
          <w:rFonts w:ascii="Times New Roman" w:hAnsi="Times New Roman" w:cs="Times New Roman"/>
        </w:rPr>
        <w:t>Size, Acquisition</w:t>
      </w:r>
      <w:r w:rsidRPr="00271F8D">
        <w:rPr>
          <w:rFonts w:ascii="Times New Roman" w:hAnsi="Times New Roman" w:cs="Times New Roman"/>
        </w:rPr>
        <w:t xml:space="preserve"> post Value, and Total Preferred Capital Raised.</w:t>
      </w:r>
    </w:p>
    <w:p w14:paraId="5A70A0CF" w14:textId="337E4D8D"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The responses in this project are MOIC, which is a core evaluation metric in the investment industry. Our model will receive the companies features and return the predicted MOIC to Alicorn as an investment reference.</w:t>
      </w:r>
    </w:p>
    <w:p w14:paraId="0F71E3CE" w14:textId="1F3D178D" w:rsidR="00962742" w:rsidRPr="00271F8D" w:rsidRDefault="00962742" w:rsidP="009307FF">
      <w:pPr>
        <w:spacing w:line="480" w:lineRule="auto"/>
        <w:ind w:firstLineChars="200" w:firstLine="480"/>
        <w:rPr>
          <w:rFonts w:ascii="Times New Roman" w:hAnsi="Times New Roman" w:cs="Times New Roman"/>
        </w:rPr>
      </w:pPr>
    </w:p>
    <w:p w14:paraId="05BD3B2B" w14:textId="77777777" w:rsidR="00962742" w:rsidRPr="00271F8D" w:rsidRDefault="00962742" w:rsidP="009307FF">
      <w:pPr>
        <w:spacing w:line="480" w:lineRule="auto"/>
        <w:ind w:firstLineChars="200" w:firstLine="480"/>
        <w:rPr>
          <w:rFonts w:ascii="Times New Roman" w:hAnsi="Times New Roman" w:cs="Times New Roman"/>
        </w:rPr>
      </w:pPr>
    </w:p>
    <w:p w14:paraId="2DD5FA78" w14:textId="34BC365D" w:rsidR="00962742" w:rsidRPr="00271F8D" w:rsidRDefault="00962742" w:rsidP="009307FF">
      <w:pPr>
        <w:widowControl w:val="0"/>
        <w:spacing w:line="480" w:lineRule="auto"/>
        <w:jc w:val="both"/>
        <w:rPr>
          <w:rFonts w:ascii="Times New Roman" w:hAnsi="Times New Roman" w:cs="Times New Roman"/>
          <w:b/>
          <w:bCs/>
        </w:rPr>
      </w:pPr>
      <w:r w:rsidRPr="00271F8D">
        <w:rPr>
          <w:rFonts w:ascii="Times New Roman" w:hAnsi="Times New Roman" w:cs="Times New Roman"/>
          <w:b/>
          <w:bCs/>
        </w:rPr>
        <w:t>2.Data Pre-processing</w:t>
      </w:r>
    </w:p>
    <w:p w14:paraId="04F69C33" w14:textId="6A5D199C"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Because data sets contain many missing values, we plan to remove all columns that have over 30% missing values. Next, implement EDA to check the relationship between responses and other columns.</w:t>
      </w:r>
    </w:p>
    <w:p w14:paraId="10AC750E" w14:textId="77777777" w:rsidR="00962742" w:rsidRPr="00271F8D" w:rsidRDefault="00962742" w:rsidP="009307FF">
      <w:pPr>
        <w:spacing w:line="480" w:lineRule="auto"/>
        <w:ind w:firstLineChars="200" w:firstLine="480"/>
        <w:rPr>
          <w:rFonts w:ascii="Times New Roman" w:hAnsi="Times New Roman" w:cs="Times New Roman"/>
        </w:rPr>
      </w:pPr>
    </w:p>
    <w:p w14:paraId="03D2F266" w14:textId="6B6A405B" w:rsidR="00962742" w:rsidRPr="00271F8D" w:rsidRDefault="00962742" w:rsidP="009307FF">
      <w:pPr>
        <w:widowControl w:val="0"/>
        <w:spacing w:line="480" w:lineRule="auto"/>
        <w:jc w:val="both"/>
        <w:rPr>
          <w:rFonts w:ascii="Times New Roman" w:hAnsi="Times New Roman" w:cs="Times New Roman"/>
          <w:b/>
          <w:bCs/>
        </w:rPr>
      </w:pPr>
      <w:r w:rsidRPr="00271F8D">
        <w:rPr>
          <w:rFonts w:ascii="Times New Roman" w:hAnsi="Times New Roman" w:cs="Times New Roman"/>
          <w:b/>
          <w:bCs/>
        </w:rPr>
        <w:t>3.Data processing</w:t>
      </w:r>
    </w:p>
    <w:p w14:paraId="4EA9EA6D" w14:textId="77777777"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The main task in the data cleansing part is to fill missing values and outliers. The strategy of dealing with missing values are as follow:</w:t>
      </w:r>
    </w:p>
    <w:p w14:paraId="67933A5A" w14:textId="63EF31F9" w:rsidR="00962742" w:rsidRPr="00271F8D" w:rsidRDefault="00962742" w:rsidP="009307FF">
      <w:pPr>
        <w:pStyle w:val="ListParagraph"/>
        <w:numPr>
          <w:ilvl w:val="0"/>
          <w:numId w:val="37"/>
        </w:numPr>
        <w:spacing w:line="480" w:lineRule="auto"/>
        <w:rPr>
          <w:rFonts w:ascii="Times New Roman" w:hAnsi="Times New Roman" w:cs="Times New Roman"/>
        </w:rPr>
      </w:pPr>
      <w:r w:rsidRPr="00271F8D">
        <w:rPr>
          <w:rFonts w:ascii="Times New Roman" w:hAnsi="Times New Roman" w:cs="Times New Roman"/>
        </w:rPr>
        <w:t>For numeric variables, we use the average value to replace missing values.</w:t>
      </w:r>
    </w:p>
    <w:p w14:paraId="163277F9" w14:textId="77777777" w:rsidR="00962742" w:rsidRPr="00271F8D" w:rsidRDefault="00962742" w:rsidP="009307FF">
      <w:pPr>
        <w:pStyle w:val="ListParagraph"/>
        <w:numPr>
          <w:ilvl w:val="0"/>
          <w:numId w:val="37"/>
        </w:numPr>
        <w:spacing w:line="480" w:lineRule="auto"/>
        <w:rPr>
          <w:rFonts w:ascii="Times New Roman" w:hAnsi="Times New Roman" w:cs="Times New Roman"/>
        </w:rPr>
      </w:pPr>
      <w:r w:rsidRPr="00271F8D">
        <w:rPr>
          <w:rFonts w:ascii="Times New Roman" w:hAnsi="Times New Roman" w:cs="Times New Roman"/>
        </w:rPr>
        <w:t>For string variables, we plan to choose the mode or set the “NA” label to replace missing values.</w:t>
      </w:r>
    </w:p>
    <w:p w14:paraId="293146CD" w14:textId="7DF90161" w:rsidR="00962742" w:rsidRPr="00271F8D" w:rsidRDefault="00962742" w:rsidP="009307FF">
      <w:pPr>
        <w:pStyle w:val="ListParagraph"/>
        <w:numPr>
          <w:ilvl w:val="0"/>
          <w:numId w:val="37"/>
        </w:numPr>
        <w:spacing w:line="480" w:lineRule="auto"/>
        <w:rPr>
          <w:rFonts w:ascii="Times New Roman" w:hAnsi="Times New Roman" w:cs="Times New Roman"/>
        </w:rPr>
      </w:pPr>
      <w:r w:rsidRPr="00271F8D">
        <w:rPr>
          <w:rFonts w:ascii="Times New Roman" w:hAnsi="Times New Roman" w:cs="Times New Roman"/>
        </w:rPr>
        <w:t>The strategy of dealing with outliers is based on the model performance. If removing outliers can improve model performance, then do it. If not, we intend to keep them.</w:t>
      </w:r>
    </w:p>
    <w:p w14:paraId="54B6D0EF" w14:textId="77777777" w:rsidR="00962742" w:rsidRPr="00271F8D" w:rsidRDefault="00962742" w:rsidP="009307FF">
      <w:pPr>
        <w:pStyle w:val="ListParagraph"/>
        <w:spacing w:line="480" w:lineRule="auto"/>
        <w:ind w:left="1200"/>
        <w:rPr>
          <w:rFonts w:ascii="Times New Roman" w:hAnsi="Times New Roman" w:cs="Times New Roman"/>
        </w:rPr>
      </w:pPr>
    </w:p>
    <w:p w14:paraId="6275FAEA" w14:textId="7D419CCF" w:rsidR="00962742" w:rsidRPr="00271F8D" w:rsidRDefault="00962742" w:rsidP="009307FF">
      <w:pPr>
        <w:widowControl w:val="0"/>
        <w:spacing w:line="480" w:lineRule="auto"/>
        <w:jc w:val="both"/>
        <w:rPr>
          <w:rFonts w:ascii="Times New Roman" w:hAnsi="Times New Roman" w:cs="Times New Roman"/>
          <w:b/>
          <w:bCs/>
        </w:rPr>
      </w:pPr>
      <w:r w:rsidRPr="00271F8D">
        <w:rPr>
          <w:rFonts w:ascii="Times New Roman" w:hAnsi="Times New Roman" w:cs="Times New Roman"/>
          <w:b/>
          <w:bCs/>
        </w:rPr>
        <w:t>4.Feature’s engineering and encoding.</w:t>
      </w:r>
    </w:p>
    <w:p w14:paraId="6327D80B" w14:textId="77777777" w:rsidR="00962742" w:rsidRPr="00271F8D" w:rsidRDefault="00962742" w:rsidP="009307FF">
      <w:pPr>
        <w:spacing w:line="480" w:lineRule="auto"/>
        <w:rPr>
          <w:rFonts w:ascii="Times New Roman" w:hAnsi="Times New Roman" w:cs="Times New Roman"/>
        </w:rPr>
      </w:pPr>
      <w:r w:rsidRPr="00271F8D">
        <w:rPr>
          <w:rFonts w:ascii="Times New Roman" w:hAnsi="Times New Roman" w:cs="Times New Roman"/>
        </w:rPr>
        <w:t>Generally, there are three types of features engineering in this project:</w:t>
      </w:r>
    </w:p>
    <w:p w14:paraId="0A981390" w14:textId="77777777" w:rsidR="00962742" w:rsidRPr="00271F8D" w:rsidRDefault="00962742" w:rsidP="009307FF">
      <w:pPr>
        <w:pStyle w:val="ListParagraph"/>
        <w:numPr>
          <w:ilvl w:val="0"/>
          <w:numId w:val="38"/>
        </w:numPr>
        <w:spacing w:line="480" w:lineRule="auto"/>
        <w:rPr>
          <w:rFonts w:ascii="Times New Roman" w:hAnsi="Times New Roman" w:cs="Times New Roman"/>
        </w:rPr>
      </w:pPr>
      <w:r w:rsidRPr="00271F8D">
        <w:rPr>
          <w:rFonts w:ascii="Times New Roman" w:hAnsi="Times New Roman" w:cs="Times New Roman"/>
          <w:b/>
          <w:bCs/>
        </w:rPr>
        <w:t>Remove.</w:t>
      </w:r>
      <w:r w:rsidRPr="00271F8D">
        <w:rPr>
          <w:rFonts w:ascii="Times New Roman" w:hAnsi="Times New Roman" w:cs="Times New Roman"/>
        </w:rPr>
        <w:t xml:space="preserve"> When a feature is not related to the response or it has co-linearity with other features, the feature may be removed from our model.</w:t>
      </w:r>
    </w:p>
    <w:p w14:paraId="07332E91" w14:textId="77777777" w:rsidR="00962742" w:rsidRPr="00271F8D" w:rsidRDefault="00962742" w:rsidP="009307FF">
      <w:pPr>
        <w:pStyle w:val="ListParagraph"/>
        <w:numPr>
          <w:ilvl w:val="0"/>
          <w:numId w:val="38"/>
        </w:numPr>
        <w:spacing w:line="480" w:lineRule="auto"/>
        <w:rPr>
          <w:rFonts w:ascii="Times New Roman" w:hAnsi="Times New Roman" w:cs="Times New Roman"/>
        </w:rPr>
      </w:pPr>
      <w:r w:rsidRPr="00271F8D">
        <w:rPr>
          <w:rFonts w:ascii="Times New Roman" w:hAnsi="Times New Roman" w:cs="Times New Roman"/>
          <w:b/>
          <w:bCs/>
        </w:rPr>
        <w:t>Merge.</w:t>
      </w:r>
      <w:r w:rsidRPr="00271F8D">
        <w:rPr>
          <w:rFonts w:ascii="Times New Roman" w:hAnsi="Times New Roman" w:cs="Times New Roman"/>
        </w:rPr>
        <w:t xml:space="preserve"> When a type of value is very similar to other types, they may be merged and generate a new type. For example, in the feature “Last VC Deal Type”, the value “series A”, “series A1”, and “series A2” will be merged to “series A”.</w:t>
      </w:r>
    </w:p>
    <w:p w14:paraId="518E2D71" w14:textId="31F1845B" w:rsidR="00962742" w:rsidRPr="00271F8D" w:rsidRDefault="00962742" w:rsidP="009307FF">
      <w:pPr>
        <w:pStyle w:val="ListParagraph"/>
        <w:numPr>
          <w:ilvl w:val="0"/>
          <w:numId w:val="38"/>
        </w:numPr>
        <w:spacing w:line="480" w:lineRule="auto"/>
        <w:rPr>
          <w:rFonts w:ascii="Times New Roman" w:hAnsi="Times New Roman" w:cs="Times New Roman"/>
        </w:rPr>
      </w:pPr>
      <w:r w:rsidRPr="00271F8D">
        <w:rPr>
          <w:rFonts w:ascii="Times New Roman" w:hAnsi="Times New Roman" w:cs="Times New Roman"/>
          <w:b/>
          <w:bCs/>
        </w:rPr>
        <w:lastRenderedPageBreak/>
        <w:t>Transform.</w:t>
      </w:r>
      <w:r w:rsidRPr="00271F8D">
        <w:rPr>
          <w:rFonts w:ascii="Times New Roman" w:hAnsi="Times New Roman" w:cs="Times New Roman"/>
        </w:rPr>
        <w:t xml:space="preserve"> For numeric features, we can generate new features by mathematical operations. For example, we can use the current year and company-founded year to generate a new feature called “Company Age”. The formula is displayed below as:</w:t>
      </w:r>
    </w:p>
    <w:p w14:paraId="56722DCD" w14:textId="77777777" w:rsidR="00962742" w:rsidRPr="00271F8D" w:rsidRDefault="00962742" w:rsidP="009307FF">
      <w:pPr>
        <w:spacing w:line="480" w:lineRule="auto"/>
        <w:ind w:firstLineChars="200" w:firstLine="480"/>
        <w:jc w:val="center"/>
        <w:rPr>
          <w:rFonts w:ascii="Times New Roman" w:hAnsi="Times New Roman" w:cs="Times New Roman"/>
        </w:rPr>
      </w:pPr>
      <w:r w:rsidRPr="00271F8D">
        <w:rPr>
          <w:rFonts w:ascii="Times New Roman" w:hAnsi="Times New Roman" w:cs="Times New Roman"/>
        </w:rPr>
        <w:t>Company Age = Current Year – Company Founded Year</w:t>
      </w:r>
    </w:p>
    <w:p w14:paraId="334E4182" w14:textId="7096E7A0"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Normalization and standardization also are examples of generating new features by mathematical operations. For category features, they will be transformed into binary variables or dummy variables before adding to models.</w:t>
      </w:r>
    </w:p>
    <w:p w14:paraId="5C33D54B" w14:textId="464BC99A"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In this project, we have a small sample size but many columns/features, then we must select the important features to add to our models. A good method to choose features is to build a random forest model. Then, choose our model features based on the feature importance.</w:t>
      </w:r>
    </w:p>
    <w:p w14:paraId="6481F87A" w14:textId="77777777" w:rsidR="00962742" w:rsidRPr="00271F8D" w:rsidRDefault="00962742" w:rsidP="009307FF">
      <w:pPr>
        <w:spacing w:line="480" w:lineRule="auto"/>
        <w:ind w:firstLineChars="200" w:firstLine="480"/>
        <w:rPr>
          <w:rFonts w:ascii="Times New Roman" w:hAnsi="Times New Roman" w:cs="Times New Roman"/>
        </w:rPr>
      </w:pPr>
    </w:p>
    <w:p w14:paraId="4B8A7982" w14:textId="17D918E8" w:rsidR="00962742" w:rsidRPr="00271F8D" w:rsidRDefault="00962742" w:rsidP="009307FF">
      <w:pPr>
        <w:widowControl w:val="0"/>
        <w:spacing w:line="480" w:lineRule="auto"/>
        <w:jc w:val="both"/>
        <w:rPr>
          <w:rFonts w:ascii="Times New Roman" w:hAnsi="Times New Roman" w:cs="Times New Roman"/>
          <w:b/>
          <w:bCs/>
        </w:rPr>
      </w:pPr>
      <w:r w:rsidRPr="00271F8D">
        <w:rPr>
          <w:rFonts w:ascii="Times New Roman" w:hAnsi="Times New Roman" w:cs="Times New Roman"/>
          <w:b/>
          <w:bCs/>
        </w:rPr>
        <w:t>5.Model selection</w:t>
      </w:r>
    </w:p>
    <w:p w14:paraId="1D40128A" w14:textId="692650DC"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 xml:space="preserve">To deal with the overfitting problem, cross-validation is necessary. In this project, the dataset will be split into the train set and test set based on the 8:2 ratio. Considering the sample size, we think some advanced models that are designed to analyze big data or deep learning models may not be suited for our project. Therefore, we decide to use some basic models. </w:t>
      </w:r>
    </w:p>
    <w:p w14:paraId="03A46985" w14:textId="05428657"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In detail, for the regression model, we choose linear regression model, ridge regression model, lasso regression model, elastic-net regression, XGB regression model, and random forest regression model. For the classification model, we will try the logistic regression model, KNN model, random forest regression classification model, and XGB classification model.</w:t>
      </w:r>
    </w:p>
    <w:p w14:paraId="64286A54" w14:textId="7D841797" w:rsidR="00C974B2" w:rsidRPr="00271F8D" w:rsidRDefault="00C974B2" w:rsidP="009307FF">
      <w:pPr>
        <w:spacing w:line="480" w:lineRule="auto"/>
        <w:ind w:firstLineChars="200" w:firstLine="480"/>
        <w:rPr>
          <w:rFonts w:ascii="Times New Roman" w:hAnsi="Times New Roman" w:cs="Times New Roman"/>
        </w:rPr>
      </w:pPr>
    </w:p>
    <w:p w14:paraId="4F89FE74" w14:textId="7BF3990E" w:rsidR="00C974B2" w:rsidRPr="00271F8D" w:rsidRDefault="00C974B2" w:rsidP="009307FF">
      <w:pPr>
        <w:spacing w:line="480" w:lineRule="auto"/>
        <w:ind w:firstLineChars="200" w:firstLine="480"/>
        <w:rPr>
          <w:rFonts w:ascii="Times New Roman" w:hAnsi="Times New Roman" w:cs="Times New Roman"/>
        </w:rPr>
      </w:pPr>
    </w:p>
    <w:p w14:paraId="4B43A406" w14:textId="77777777" w:rsidR="00C974B2" w:rsidRPr="00271F8D" w:rsidRDefault="00C974B2" w:rsidP="009307FF">
      <w:pPr>
        <w:spacing w:line="480" w:lineRule="auto"/>
        <w:ind w:firstLineChars="200" w:firstLine="480"/>
        <w:rPr>
          <w:rFonts w:ascii="Times New Roman" w:hAnsi="Times New Roman" w:cs="Times New Roman"/>
        </w:rPr>
      </w:pPr>
    </w:p>
    <w:p w14:paraId="1E612EAC" w14:textId="68FB16BE" w:rsidR="00962742" w:rsidRPr="00271F8D" w:rsidRDefault="00962742" w:rsidP="009307FF">
      <w:pPr>
        <w:spacing w:line="480" w:lineRule="auto"/>
        <w:jc w:val="center"/>
        <w:rPr>
          <w:rFonts w:ascii="Times New Roman" w:hAnsi="Times New Roman" w:cs="Times New Roman"/>
          <w:b/>
          <w:bCs/>
        </w:rPr>
      </w:pPr>
      <w:r w:rsidRPr="00271F8D">
        <w:rPr>
          <w:rFonts w:ascii="Times New Roman" w:hAnsi="Times New Roman" w:cs="Times New Roman"/>
          <w:b/>
          <w:bCs/>
        </w:rPr>
        <w:lastRenderedPageBreak/>
        <w:t>Validation</w:t>
      </w:r>
    </w:p>
    <w:p w14:paraId="476826A4" w14:textId="5D321BB2" w:rsidR="00962742" w:rsidRPr="00271F8D" w:rsidRDefault="00962742"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 xml:space="preserve">For regression problems, we use MSE, R^2, and MAE to evaluate each model’s performance. For the classification model, we choose model accuracy as the key metric to determine which model is the best. In the final report, we will list all models to explain how </w:t>
      </w:r>
      <w:r w:rsidR="00C974B2" w:rsidRPr="00271F8D">
        <w:rPr>
          <w:rFonts w:ascii="Times New Roman" w:hAnsi="Times New Roman" w:cs="Times New Roman"/>
        </w:rPr>
        <w:t>we find</w:t>
      </w:r>
      <w:r w:rsidRPr="00271F8D">
        <w:rPr>
          <w:rFonts w:ascii="Times New Roman" w:hAnsi="Times New Roman" w:cs="Times New Roman"/>
        </w:rPr>
        <w:t xml:space="preserve"> the best model for each project objective.</w:t>
      </w:r>
    </w:p>
    <w:p w14:paraId="2D49339D" w14:textId="77777777" w:rsidR="005C1A5B" w:rsidRPr="00271F8D" w:rsidRDefault="00951AE6" w:rsidP="009307FF">
      <w:pPr>
        <w:spacing w:before="100" w:beforeAutospacing="1" w:after="100" w:afterAutospacing="1" w:line="480" w:lineRule="auto"/>
        <w:jc w:val="center"/>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Initial EDA</w:t>
      </w:r>
    </w:p>
    <w:p w14:paraId="6C4DD6CA" w14:textId="77777777" w:rsidR="00305618" w:rsidRPr="00271F8D" w:rsidRDefault="00951AE6" w:rsidP="009307FF">
      <w:pPr>
        <w:spacing w:before="100" w:beforeAutospacing="1" w:after="100" w:afterAutospacing="1" w:line="480" w:lineRule="auto"/>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Target column Identification:</w:t>
      </w:r>
    </w:p>
    <w:p w14:paraId="0135EB8A" w14:textId="77777777" w:rsidR="0030561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We are using MOIC as the target variable because it is quite popular in the VC industry to judge a startup's performance. There are lots of Values missing in the target value (MOIC), and we have chosen only those rows which contain some value for MOIC to train and test our model. </w:t>
      </w:r>
    </w:p>
    <w:p w14:paraId="0C99ACD5" w14:textId="77777777" w:rsidR="00D506D2" w:rsidRPr="00271F8D" w:rsidRDefault="00951AE6" w:rsidP="009307FF">
      <w:pPr>
        <w:spacing w:before="100" w:beforeAutospacing="1" w:after="100" w:afterAutospacing="1" w:line="480" w:lineRule="auto"/>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Filling missing Values:</w:t>
      </w:r>
    </w:p>
    <w:p w14:paraId="7E88147C" w14:textId="0C7F5C60" w:rsidR="008C367E"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To deal with missing values in features, </w:t>
      </w:r>
      <w:r w:rsidR="0081497A" w:rsidRPr="00271F8D">
        <w:rPr>
          <w:rFonts w:ascii="Times New Roman" w:eastAsia="Times New Roman" w:hAnsi="Times New Roman" w:cs="Times New Roman"/>
          <w:color w:val="000000" w:themeColor="text1"/>
        </w:rPr>
        <w:t>we</w:t>
      </w:r>
      <w:r w:rsidRPr="00271F8D">
        <w:rPr>
          <w:rFonts w:ascii="Times New Roman" w:eastAsia="Times New Roman" w:hAnsi="Times New Roman" w:cs="Times New Roman"/>
          <w:color w:val="000000" w:themeColor="text1"/>
        </w:rPr>
        <w:t xml:space="preserve"> have replaced them with absolute values. For Exit Type, we have used No exit to fill </w:t>
      </w:r>
      <w:r w:rsidR="0081497A" w:rsidRPr="00271F8D">
        <w:rPr>
          <w:rFonts w:ascii="Times New Roman" w:eastAsia="Times New Roman" w:hAnsi="Times New Roman" w:cs="Times New Roman"/>
          <w:color w:val="000000" w:themeColor="text1"/>
        </w:rPr>
        <w:t>the N</w:t>
      </w:r>
      <w:r w:rsidRPr="00271F8D">
        <w:rPr>
          <w:rFonts w:ascii="Times New Roman" w:eastAsia="Times New Roman" w:hAnsi="Times New Roman" w:cs="Times New Roman"/>
          <w:color w:val="000000" w:themeColor="text1"/>
        </w:rPr>
        <w:t xml:space="preserve">a value. For Country, we have replaced Na with Not in the USA and the Last VC deal type as </w:t>
      </w:r>
      <w:r w:rsidR="0081497A" w:rsidRPr="00271F8D">
        <w:rPr>
          <w:rFonts w:ascii="Times New Roman" w:eastAsia="Times New Roman" w:hAnsi="Times New Roman" w:cs="Times New Roman"/>
          <w:color w:val="000000" w:themeColor="text1"/>
        </w:rPr>
        <w:t>Unknown</w:t>
      </w:r>
      <w:r w:rsidRPr="00271F8D">
        <w:rPr>
          <w:rFonts w:ascii="Times New Roman" w:eastAsia="Times New Roman" w:hAnsi="Times New Roman" w:cs="Times New Roman"/>
          <w:color w:val="000000" w:themeColor="text1"/>
        </w:rPr>
        <w:t>.</w:t>
      </w:r>
      <w:r w:rsidR="003950B7" w:rsidRPr="00271F8D">
        <w:rPr>
          <w:rFonts w:ascii="Times New Roman" w:eastAsia="Times New Roman" w:hAnsi="Times New Roman" w:cs="Times New Roman"/>
          <w:color w:val="000000" w:themeColor="text1"/>
        </w:rPr>
        <w:t xml:space="preserve"> The rest of the columns, which are numbers, are replaced with '0.'</w:t>
      </w:r>
    </w:p>
    <w:p w14:paraId="4586CBBA" w14:textId="77777777" w:rsidR="003950B7" w:rsidRPr="00271F8D" w:rsidRDefault="00951AE6" w:rsidP="009307FF">
      <w:pPr>
        <w:spacing w:before="100" w:beforeAutospacing="1" w:after="100" w:afterAutospacing="1" w:line="480" w:lineRule="auto"/>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 xml:space="preserve">Cleaning column Values to Numerical only </w:t>
      </w:r>
      <w:r w:rsidR="0081497A" w:rsidRPr="00271F8D">
        <w:rPr>
          <w:rFonts w:ascii="Times New Roman" w:eastAsia="Times New Roman" w:hAnsi="Times New Roman" w:cs="Times New Roman"/>
          <w:b/>
          <w:bCs/>
          <w:color w:val="000000" w:themeColor="text1"/>
        </w:rPr>
        <w:t>(removing</w:t>
      </w:r>
      <w:r w:rsidRPr="00271F8D">
        <w:rPr>
          <w:rFonts w:ascii="Times New Roman" w:eastAsia="Times New Roman" w:hAnsi="Times New Roman" w:cs="Times New Roman"/>
          <w:b/>
          <w:bCs/>
          <w:color w:val="000000" w:themeColor="text1"/>
        </w:rPr>
        <w:t xml:space="preserve"> </w:t>
      </w:r>
      <w:r w:rsidR="0081497A" w:rsidRPr="00271F8D">
        <w:rPr>
          <w:rFonts w:ascii="Times New Roman" w:eastAsia="Times New Roman" w:hAnsi="Times New Roman" w:cs="Times New Roman"/>
          <w:b/>
          <w:bCs/>
          <w:color w:val="000000" w:themeColor="text1"/>
        </w:rPr>
        <w:t>$, x</w:t>
      </w:r>
      <w:r w:rsidRPr="00271F8D">
        <w:rPr>
          <w:rFonts w:ascii="Times New Roman" w:eastAsia="Times New Roman" w:hAnsi="Times New Roman" w:cs="Times New Roman"/>
          <w:b/>
          <w:bCs/>
          <w:color w:val="000000" w:themeColor="text1"/>
        </w:rPr>
        <w:t>):</w:t>
      </w:r>
    </w:p>
    <w:p w14:paraId="734BD1EF" w14:textId="57872047" w:rsidR="00E51C3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Multiple columns contain symbols like $,',</w:t>
      </w:r>
      <w:r w:rsidR="0081497A" w:rsidRPr="00271F8D">
        <w:rPr>
          <w:rFonts w:ascii="Times New Roman" w:eastAsia="Times New Roman" w:hAnsi="Times New Roman" w:cs="Times New Roman"/>
          <w:color w:val="000000" w:themeColor="text1"/>
        </w:rPr>
        <w:t>'</w:t>
      </w:r>
      <w:r w:rsidRPr="00271F8D">
        <w:rPr>
          <w:rFonts w:ascii="Times New Roman" w:eastAsia="Times New Roman" w:hAnsi="Times New Roman" w:cs="Times New Roman"/>
          <w:color w:val="000000" w:themeColor="text1"/>
        </w:rPr>
        <w:t xml:space="preserve"> X, etc. We need to clean the dataset columns like this to a number format to prepare for further analysis.</w:t>
      </w:r>
    </w:p>
    <w:p w14:paraId="113806AB" w14:textId="245050CD" w:rsidR="00D506D2" w:rsidRPr="00271F8D" w:rsidRDefault="00951AE6" w:rsidP="009307FF">
      <w:pPr>
        <w:spacing w:before="100" w:beforeAutospacing="1" w:after="100" w:afterAutospacing="1" w:line="480" w:lineRule="auto"/>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lastRenderedPageBreak/>
        <w:t xml:space="preserve">Encoding </w:t>
      </w:r>
      <w:r w:rsidR="005731D4" w:rsidRPr="00271F8D">
        <w:rPr>
          <w:rFonts w:ascii="Times New Roman" w:eastAsia="Times New Roman" w:hAnsi="Times New Roman" w:cs="Times New Roman"/>
          <w:b/>
          <w:bCs/>
          <w:color w:val="000000" w:themeColor="text1"/>
        </w:rPr>
        <w:t>C</w:t>
      </w:r>
      <w:r w:rsidRPr="00271F8D">
        <w:rPr>
          <w:rFonts w:ascii="Times New Roman" w:eastAsia="Times New Roman" w:hAnsi="Times New Roman" w:cs="Times New Roman"/>
          <w:b/>
          <w:bCs/>
          <w:color w:val="000000" w:themeColor="text1"/>
        </w:rPr>
        <w:t xml:space="preserve">ategorical Data: </w:t>
      </w:r>
    </w:p>
    <w:p w14:paraId="2D648C17" w14:textId="77777777" w:rsidR="00D506D2"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We have used the Label encoding technique to encode our categorical variables.</w:t>
      </w:r>
    </w:p>
    <w:p w14:paraId="055F0A27" w14:textId="7C3FCAC5" w:rsidR="006F5FC1" w:rsidRPr="00271F8D" w:rsidRDefault="00951AE6" w:rsidP="009307FF">
      <w:pPr>
        <w:spacing w:before="100" w:beforeAutospacing="1" w:after="100" w:afterAutospacing="1" w:line="480" w:lineRule="auto"/>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 xml:space="preserve">Removing Intuitive </w:t>
      </w:r>
      <w:r w:rsidR="005731D4" w:rsidRPr="00271F8D">
        <w:rPr>
          <w:rFonts w:ascii="Times New Roman" w:eastAsia="Times New Roman" w:hAnsi="Times New Roman" w:cs="Times New Roman"/>
          <w:b/>
          <w:bCs/>
          <w:color w:val="000000" w:themeColor="text1"/>
        </w:rPr>
        <w:t>C</w:t>
      </w:r>
      <w:r w:rsidR="00D506D2" w:rsidRPr="00271F8D">
        <w:rPr>
          <w:rFonts w:ascii="Times New Roman" w:eastAsia="Times New Roman" w:hAnsi="Times New Roman" w:cs="Times New Roman"/>
          <w:b/>
          <w:bCs/>
          <w:color w:val="000000" w:themeColor="text1"/>
        </w:rPr>
        <w:t>olumns:</w:t>
      </w:r>
    </w:p>
    <w:p w14:paraId="2A152BB2" w14:textId="77777777" w:rsidR="003E27B0"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We have removed intuitive columns like Company PBID, Exit Date, which may not impact our target variable.</w:t>
      </w:r>
    </w:p>
    <w:p w14:paraId="171C7345" w14:textId="4CE49A11" w:rsidR="00503E72" w:rsidRPr="00271F8D" w:rsidRDefault="00951AE6" w:rsidP="009307FF">
      <w:p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noProof/>
          <w:color w:val="000000" w:themeColor="text1"/>
        </w:rPr>
        <w:drawing>
          <wp:inline distT="0" distB="0" distL="0" distR="0" wp14:anchorId="2C43D31E" wp14:editId="72352573">
            <wp:extent cx="3673503" cy="3798308"/>
            <wp:effectExtent l="0" t="0" r="3175" b="0"/>
            <wp:docPr id="5" name="Picture 5" descr="A screen 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gam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2743" cy="3828541"/>
                    </a:xfrm>
                    <a:prstGeom prst="rect">
                      <a:avLst/>
                    </a:prstGeom>
                  </pic:spPr>
                </pic:pic>
              </a:graphicData>
            </a:graphic>
          </wp:inline>
        </w:drawing>
      </w:r>
    </w:p>
    <w:p w14:paraId="397EE28D" w14:textId="404DF40F" w:rsidR="0047597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They remove columns strongly correlated with each other or derive value from some ot</w:t>
      </w:r>
      <w:r w:rsidR="00503E72" w:rsidRPr="00271F8D">
        <w:rPr>
          <w:rFonts w:ascii="Times New Roman" w:eastAsia="Times New Roman" w:hAnsi="Times New Roman" w:cs="Times New Roman"/>
          <w:color w:val="000000" w:themeColor="text1"/>
        </w:rPr>
        <w:t>h</w:t>
      </w:r>
      <w:r w:rsidRPr="00271F8D">
        <w:rPr>
          <w:rFonts w:ascii="Times New Roman" w:eastAsia="Times New Roman" w:hAnsi="Times New Roman" w:cs="Times New Roman"/>
          <w:color w:val="000000" w:themeColor="text1"/>
        </w:rPr>
        <w:t>er column</w:t>
      </w:r>
      <w:r w:rsidR="002B47FA" w:rsidRPr="00271F8D">
        <w:rPr>
          <w:rFonts w:ascii="Times New Roman" w:eastAsia="Times New Roman" w:hAnsi="Times New Roman" w:cs="Times New Roman"/>
          <w:color w:val="000000" w:themeColor="text1"/>
        </w:rPr>
        <w:t xml:space="preserve"> to remove multi- collinearity from the dataset</w:t>
      </w:r>
      <w:r w:rsidR="0081497A" w:rsidRPr="00271F8D">
        <w:rPr>
          <w:rFonts w:ascii="Times New Roman" w:eastAsia="Times New Roman" w:hAnsi="Times New Roman" w:cs="Times New Roman"/>
          <w:color w:val="000000" w:themeColor="text1"/>
        </w:rPr>
        <w:t xml:space="preserve">. We have removed columns like Exit Size, </w:t>
      </w:r>
      <w:r w:rsidR="00C974B2" w:rsidRPr="00271F8D">
        <w:rPr>
          <w:rFonts w:ascii="Times New Roman" w:eastAsia="Times New Roman" w:hAnsi="Times New Roman" w:cs="Times New Roman"/>
          <w:color w:val="000000" w:themeColor="text1"/>
        </w:rPr>
        <w:t>Pre-Value</w:t>
      </w:r>
      <w:r w:rsidR="0081497A" w:rsidRPr="00271F8D">
        <w:rPr>
          <w:rFonts w:ascii="Times New Roman" w:eastAsia="Times New Roman" w:hAnsi="Times New Roman" w:cs="Times New Roman"/>
          <w:color w:val="000000" w:themeColor="text1"/>
        </w:rPr>
        <w:t xml:space="preserve">, Post Value, Total VC Capital Raised, Total Preferred Capital Raised, % Preferred Capital, Total Preferred Capital – combination, % Preferred Capital - combination due to their strong correlation with target variable (more than 90%). One other reason to remove </w:t>
      </w:r>
      <w:r w:rsidR="0081497A" w:rsidRPr="00271F8D">
        <w:rPr>
          <w:rFonts w:ascii="Times New Roman" w:eastAsia="Times New Roman" w:hAnsi="Times New Roman" w:cs="Times New Roman"/>
          <w:color w:val="000000" w:themeColor="text1"/>
        </w:rPr>
        <w:lastRenderedPageBreak/>
        <w:t>these columns is that they are directly deriving our target variable MOIC, and it seems a duplication of features.</w:t>
      </w:r>
    </w:p>
    <w:p w14:paraId="53C615CF" w14:textId="77777777" w:rsidR="00503FE0" w:rsidRPr="00271F8D" w:rsidRDefault="00951AE6" w:rsidP="009307FF">
      <w:p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noProof/>
          <w:color w:val="000000" w:themeColor="text1"/>
        </w:rPr>
        <w:drawing>
          <wp:inline distT="0" distB="0" distL="0" distR="0" wp14:anchorId="42BEFC27" wp14:editId="1BF9532B">
            <wp:extent cx="3888188" cy="4041889"/>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2016" cy="4108240"/>
                    </a:xfrm>
                    <a:prstGeom prst="rect">
                      <a:avLst/>
                    </a:prstGeom>
                  </pic:spPr>
                </pic:pic>
              </a:graphicData>
            </a:graphic>
          </wp:inline>
        </w:drawing>
      </w:r>
    </w:p>
    <w:p w14:paraId="2F980958" w14:textId="77777777" w:rsidR="006F5FC1" w:rsidRPr="00271F8D" w:rsidRDefault="00951AE6" w:rsidP="009307FF">
      <w:pPr>
        <w:spacing w:before="100" w:beforeAutospacing="1" w:after="100" w:afterAutospacing="1" w:line="480" w:lineRule="auto"/>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Distribution of Dataset:</w:t>
      </w:r>
    </w:p>
    <w:p w14:paraId="76AB4703" w14:textId="77777777" w:rsidR="008C134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We have </w:t>
      </w:r>
      <w:r w:rsidR="005A254B" w:rsidRPr="00271F8D">
        <w:rPr>
          <w:rFonts w:ascii="Times New Roman" w:eastAsia="Times New Roman" w:hAnsi="Times New Roman" w:cs="Times New Roman"/>
          <w:color w:val="000000" w:themeColor="text1"/>
        </w:rPr>
        <w:t>identified columns for which will be used for model prediction, and all the columns are categorical only. Hence, we did not test normal distribution apart from the target variable.</w:t>
      </w:r>
    </w:p>
    <w:p w14:paraId="1B7264B9" w14:textId="77777777" w:rsidR="00962742" w:rsidRPr="00271F8D" w:rsidRDefault="00962742" w:rsidP="009307FF">
      <w:pPr>
        <w:spacing w:before="100" w:beforeAutospacing="1" w:after="100" w:afterAutospacing="1" w:line="480" w:lineRule="auto"/>
        <w:rPr>
          <w:rFonts w:ascii="Times New Roman" w:eastAsia="Times New Roman" w:hAnsi="Times New Roman" w:cs="Times New Roman"/>
          <w:b/>
          <w:bCs/>
          <w:color w:val="000000" w:themeColor="text1"/>
        </w:rPr>
      </w:pPr>
    </w:p>
    <w:p w14:paraId="15940A79" w14:textId="77777777" w:rsidR="00962742" w:rsidRPr="00271F8D" w:rsidRDefault="00962742" w:rsidP="009307FF">
      <w:pPr>
        <w:spacing w:before="100" w:beforeAutospacing="1" w:after="100" w:afterAutospacing="1" w:line="480" w:lineRule="auto"/>
        <w:rPr>
          <w:rFonts w:ascii="Times New Roman" w:eastAsia="Times New Roman" w:hAnsi="Times New Roman" w:cs="Times New Roman"/>
          <w:b/>
          <w:bCs/>
          <w:color w:val="000000" w:themeColor="text1"/>
        </w:rPr>
      </w:pPr>
    </w:p>
    <w:p w14:paraId="065A3BED" w14:textId="0E8EC123" w:rsidR="006F5FC1" w:rsidRPr="00271F8D" w:rsidRDefault="00951AE6" w:rsidP="009307FF">
      <w:pPr>
        <w:spacing w:before="100" w:beforeAutospacing="1" w:after="100" w:afterAutospacing="1" w:line="480" w:lineRule="auto"/>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lastRenderedPageBreak/>
        <w:t xml:space="preserve">Distribution of </w:t>
      </w:r>
      <w:r w:rsidR="009D2F54" w:rsidRPr="00271F8D">
        <w:rPr>
          <w:rFonts w:ascii="Times New Roman" w:eastAsia="Times New Roman" w:hAnsi="Times New Roman" w:cs="Times New Roman"/>
          <w:b/>
          <w:bCs/>
          <w:color w:val="000000" w:themeColor="text1"/>
        </w:rPr>
        <w:t>T</w:t>
      </w:r>
      <w:r w:rsidRPr="00271F8D">
        <w:rPr>
          <w:rFonts w:ascii="Times New Roman" w:eastAsia="Times New Roman" w:hAnsi="Times New Roman" w:cs="Times New Roman"/>
          <w:b/>
          <w:bCs/>
          <w:color w:val="000000" w:themeColor="text1"/>
        </w:rPr>
        <w:t xml:space="preserve">arget </w:t>
      </w:r>
      <w:r w:rsidR="00AB7208" w:rsidRPr="00271F8D">
        <w:rPr>
          <w:rFonts w:ascii="Times New Roman" w:eastAsia="Times New Roman" w:hAnsi="Times New Roman" w:cs="Times New Roman"/>
          <w:b/>
          <w:bCs/>
          <w:color w:val="000000" w:themeColor="text1"/>
        </w:rPr>
        <w:t>V</w:t>
      </w:r>
      <w:r w:rsidRPr="00271F8D">
        <w:rPr>
          <w:rFonts w:ascii="Times New Roman" w:eastAsia="Times New Roman" w:hAnsi="Times New Roman" w:cs="Times New Roman"/>
          <w:b/>
          <w:bCs/>
          <w:color w:val="000000" w:themeColor="text1"/>
        </w:rPr>
        <w:t xml:space="preserve">ariable: </w:t>
      </w:r>
    </w:p>
    <w:p w14:paraId="4EB9A84C" w14:textId="77777777" w:rsidR="006F5FC1" w:rsidRPr="00271F8D" w:rsidRDefault="00951AE6" w:rsidP="009307FF">
      <w:p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noProof/>
          <w:color w:val="000000" w:themeColor="text1"/>
        </w:rPr>
        <w:drawing>
          <wp:inline distT="0" distB="0" distL="0" distR="0" wp14:anchorId="24E471A6" wp14:editId="5199C8BF">
            <wp:extent cx="3213098" cy="2165350"/>
            <wp:effectExtent l="0" t="0" r="698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42538" cy="2185190"/>
                    </a:xfrm>
                    <a:prstGeom prst="rect">
                      <a:avLst/>
                    </a:prstGeom>
                  </pic:spPr>
                </pic:pic>
              </a:graphicData>
            </a:graphic>
          </wp:inline>
        </w:drawing>
      </w:r>
    </w:p>
    <w:p w14:paraId="437A441A" w14:textId="77777777" w:rsidR="00A0550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The distribution of our target variable MOIC shows a skewed graph towards the left and indicates a </w:t>
      </w:r>
      <w:r w:rsidR="00D506D2" w:rsidRPr="00271F8D">
        <w:rPr>
          <w:rFonts w:ascii="Times New Roman" w:eastAsia="Times New Roman" w:hAnsi="Times New Roman" w:cs="Times New Roman"/>
          <w:color w:val="000000" w:themeColor="text1"/>
        </w:rPr>
        <w:t>possible outlier</w:t>
      </w:r>
      <w:r w:rsidRPr="00271F8D">
        <w:rPr>
          <w:rFonts w:ascii="Times New Roman" w:eastAsia="Times New Roman" w:hAnsi="Times New Roman" w:cs="Times New Roman"/>
          <w:color w:val="000000" w:themeColor="text1"/>
        </w:rPr>
        <w:t xml:space="preserve"> in the variable. It has been noted and subjects to further analysis.</w:t>
      </w:r>
    </w:p>
    <w:p w14:paraId="0FDE4199" w14:textId="5321F507" w:rsidR="00173D40" w:rsidRPr="00271F8D" w:rsidRDefault="00173D40" w:rsidP="009307FF">
      <w:pPr>
        <w:spacing w:line="480" w:lineRule="auto"/>
        <w:rPr>
          <w:rFonts w:ascii="Times New Roman" w:hAnsi="Times New Roman" w:cs="Times New Roman"/>
          <w:b/>
          <w:bCs/>
        </w:rPr>
      </w:pPr>
      <w:r w:rsidRPr="00271F8D">
        <w:rPr>
          <w:rFonts w:ascii="Times New Roman" w:hAnsi="Times New Roman" w:cs="Times New Roman"/>
          <w:noProof/>
        </w:rPr>
        <w:drawing>
          <wp:anchor distT="0" distB="0" distL="114300" distR="114300" simplePos="0" relativeHeight="251659264" behindDoc="0" locked="0" layoutInCell="1" allowOverlap="1" wp14:anchorId="58ED851D" wp14:editId="08C5CF54">
            <wp:simplePos x="0" y="0"/>
            <wp:positionH relativeFrom="column">
              <wp:posOffset>3508375</wp:posOffset>
            </wp:positionH>
            <wp:positionV relativeFrom="paragraph">
              <wp:posOffset>85090</wp:posOffset>
            </wp:positionV>
            <wp:extent cx="2388870" cy="14789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8870" cy="1478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1F8D">
        <w:rPr>
          <w:rFonts w:ascii="Times New Roman" w:hAnsi="Times New Roman" w:cs="Times New Roman"/>
          <w:b/>
          <w:bCs/>
        </w:rPr>
        <w:t>Boxplot of MOIC</w:t>
      </w:r>
    </w:p>
    <w:p w14:paraId="5C874852" w14:textId="504FC0AD" w:rsidR="00173D40" w:rsidRPr="00271F8D" w:rsidRDefault="00173D40" w:rsidP="009307FF">
      <w:pPr>
        <w:spacing w:line="480" w:lineRule="auto"/>
        <w:rPr>
          <w:rFonts w:ascii="Times New Roman" w:hAnsi="Times New Roman" w:cs="Times New Roman"/>
          <w:lang w:eastAsia="zh-CN"/>
        </w:rPr>
      </w:pPr>
      <w:r w:rsidRPr="00271F8D">
        <w:rPr>
          <w:rFonts w:ascii="Times New Roman" w:hAnsi="Times New Roman" w:cs="Times New Roman"/>
          <w:lang w:eastAsia="zh-CN"/>
        </w:rPr>
        <w:t>The box plot above shows the concentration and performance of outliers in the research data set. From this figure, we can see that after the data cleaning in our group, most of the data is intact, which makes the outliers smaller. In this figure, we can observe that the three outliers are around 45, 55 and 58. These outliers are observations that are at least 4.5 times the interquartile range (Q3-Q1) from the edge of the box. The reason for these numbers may occur when missing values are filled.</w:t>
      </w:r>
    </w:p>
    <w:p w14:paraId="7B57A699" w14:textId="55F1D309" w:rsidR="00A75DC8" w:rsidRPr="00271F8D" w:rsidRDefault="00A75DC8" w:rsidP="009307FF">
      <w:pPr>
        <w:spacing w:line="480" w:lineRule="auto"/>
        <w:rPr>
          <w:rFonts w:ascii="Times New Roman" w:hAnsi="Times New Roman" w:cs="Times New Roman"/>
          <w:lang w:eastAsia="zh-CN"/>
        </w:rPr>
      </w:pPr>
    </w:p>
    <w:p w14:paraId="0D4D60BB" w14:textId="24A6CDD9" w:rsidR="00B543C4" w:rsidRPr="00271F8D" w:rsidRDefault="00B543C4" w:rsidP="009307FF">
      <w:pPr>
        <w:spacing w:line="480" w:lineRule="auto"/>
        <w:rPr>
          <w:rFonts w:ascii="Times New Roman" w:hAnsi="Times New Roman" w:cs="Times New Roman"/>
          <w:lang w:eastAsia="zh-CN"/>
        </w:rPr>
      </w:pPr>
    </w:p>
    <w:p w14:paraId="06C27F38" w14:textId="77777777" w:rsidR="00B543C4" w:rsidRPr="00271F8D" w:rsidRDefault="00B543C4" w:rsidP="00B543C4">
      <w:pPr>
        <w:spacing w:line="480" w:lineRule="auto"/>
        <w:rPr>
          <w:rFonts w:ascii="Times New Roman" w:hAnsi="Times New Roman" w:cs="Times New Roman"/>
          <w:noProof/>
        </w:rPr>
      </w:pPr>
    </w:p>
    <w:p w14:paraId="3A149A54" w14:textId="77777777" w:rsidR="00B543C4" w:rsidRPr="00271F8D" w:rsidRDefault="00B543C4" w:rsidP="00B543C4">
      <w:pPr>
        <w:spacing w:line="480" w:lineRule="auto"/>
        <w:rPr>
          <w:rFonts w:ascii="Times New Roman" w:hAnsi="Times New Roman" w:cs="Times New Roman"/>
          <w:noProof/>
        </w:rPr>
      </w:pPr>
    </w:p>
    <w:p w14:paraId="78C89A60" w14:textId="6E97368C" w:rsidR="00B543C4" w:rsidRPr="00271F8D" w:rsidRDefault="00B543C4" w:rsidP="00B543C4">
      <w:pPr>
        <w:spacing w:line="480" w:lineRule="auto"/>
        <w:rPr>
          <w:rFonts w:ascii="Times New Roman" w:hAnsi="Times New Roman" w:cs="Times New Roman"/>
          <w:noProof/>
        </w:rPr>
      </w:pPr>
      <w:r w:rsidRPr="00271F8D">
        <w:rPr>
          <w:rFonts w:ascii="Times New Roman" w:hAnsi="Times New Roman" w:cs="Times New Roman"/>
          <w:noProof/>
        </w:rPr>
        <w:lastRenderedPageBreak/>
        <w:drawing>
          <wp:anchor distT="0" distB="0" distL="114300" distR="114300" simplePos="0" relativeHeight="251675648" behindDoc="0" locked="0" layoutInCell="1" allowOverlap="1" wp14:anchorId="08CCDDE8" wp14:editId="6CA7F572">
            <wp:simplePos x="0" y="0"/>
            <wp:positionH relativeFrom="margin">
              <wp:align>right</wp:align>
            </wp:positionH>
            <wp:positionV relativeFrom="paragraph">
              <wp:posOffset>0</wp:posOffset>
            </wp:positionV>
            <wp:extent cx="5942330" cy="802640"/>
            <wp:effectExtent l="0" t="0" r="127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233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1F8D">
        <w:rPr>
          <w:rFonts w:ascii="Times New Roman" w:hAnsi="Times New Roman" w:cs="Times New Roman"/>
          <w:noProof/>
        </w:rPr>
        <w:t>This screenshot shows the outliers of the processed data set. From the figure we can see that there are very few outliers in the data set, and the average number of these outliers is probably between 50 and 60. In addition, from the perspective of the box plot as a whole, it is basically the same as the outlier graph made with R before, although the overall value has become so small that the multiple of the distance between the outlier and the interquartile (Q3-Q1) is basically It is about 5 times, which is basically similar to the 4.5 times calculated before.</w:t>
      </w:r>
    </w:p>
    <w:p w14:paraId="4CEE6567" w14:textId="304A3D18" w:rsidR="00173D40" w:rsidRPr="00271F8D" w:rsidRDefault="00173D40" w:rsidP="009307FF">
      <w:pPr>
        <w:spacing w:line="480" w:lineRule="auto"/>
        <w:rPr>
          <w:rFonts w:ascii="Times New Roman" w:hAnsi="Times New Roman" w:cs="Times New Roman"/>
          <w:lang w:eastAsia="zh-CN"/>
        </w:rPr>
      </w:pPr>
    </w:p>
    <w:p w14:paraId="70B504AB" w14:textId="255DEB0C" w:rsidR="00173D40" w:rsidRPr="00271F8D" w:rsidRDefault="00173D40" w:rsidP="009307FF">
      <w:pPr>
        <w:spacing w:line="480" w:lineRule="auto"/>
        <w:rPr>
          <w:rFonts w:ascii="Times New Roman" w:hAnsi="Times New Roman" w:cs="Times New Roman"/>
          <w:b/>
          <w:bCs/>
        </w:rPr>
      </w:pPr>
      <w:r w:rsidRPr="00271F8D">
        <w:rPr>
          <w:rFonts w:ascii="Times New Roman" w:hAnsi="Times New Roman" w:cs="Times New Roman"/>
          <w:b/>
          <w:bCs/>
        </w:rPr>
        <w:t>Violin plot: check the relationship between MOIC and Primary Industry Sector</w:t>
      </w:r>
    </w:p>
    <w:p w14:paraId="6B8115AB" w14:textId="750D87CB" w:rsidR="00173D40" w:rsidRPr="00271F8D" w:rsidRDefault="00A75DC8" w:rsidP="009307FF">
      <w:pPr>
        <w:spacing w:line="480" w:lineRule="auto"/>
        <w:rPr>
          <w:rFonts w:ascii="Times New Roman" w:hAnsi="Times New Roman" w:cs="Times New Roman"/>
        </w:rPr>
      </w:pPr>
      <w:r w:rsidRPr="00271F8D">
        <w:rPr>
          <w:rFonts w:ascii="Times New Roman" w:hAnsi="Times New Roman" w:cs="Times New Roman"/>
          <w:noProof/>
        </w:rPr>
        <w:drawing>
          <wp:anchor distT="0" distB="0" distL="114300" distR="114300" simplePos="0" relativeHeight="251660288" behindDoc="0" locked="0" layoutInCell="1" allowOverlap="1" wp14:anchorId="54D72357" wp14:editId="1FA0F145">
            <wp:simplePos x="0" y="0"/>
            <wp:positionH relativeFrom="column">
              <wp:posOffset>4149725</wp:posOffset>
            </wp:positionH>
            <wp:positionV relativeFrom="paragraph">
              <wp:posOffset>0</wp:posOffset>
            </wp:positionV>
            <wp:extent cx="1729740" cy="1633220"/>
            <wp:effectExtent l="0" t="0" r="381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9740" cy="163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D40" w:rsidRPr="00271F8D">
        <w:rPr>
          <w:rFonts w:ascii="Times New Roman" w:hAnsi="Times New Roman" w:cs="Times New Roman"/>
          <w:lang w:eastAsia="zh-CN"/>
        </w:rPr>
        <w:t>The following picture shows the violin. From this figure, we can see that the ratio of input to output in the information technology industry is higher, most of which are between 5 times and 15 times. But the risk is also great. As we can see from the figure, the odds can reach up to about 10 times. Then, the output ratio of the financial services industry is lower but more stable, and the rate of return is probably maintained at about 7 times.</w:t>
      </w:r>
    </w:p>
    <w:p w14:paraId="52294392" w14:textId="77777777" w:rsidR="00173D40" w:rsidRPr="00271F8D" w:rsidRDefault="00173D40" w:rsidP="009307FF">
      <w:pPr>
        <w:spacing w:line="480" w:lineRule="auto"/>
        <w:jc w:val="center"/>
        <w:rPr>
          <w:rFonts w:ascii="Times New Roman" w:hAnsi="Times New Roman" w:cs="Times New Roman"/>
        </w:rPr>
      </w:pPr>
      <w:r w:rsidRPr="00271F8D">
        <w:rPr>
          <w:rFonts w:ascii="Times New Roman" w:hAnsi="Times New Roman" w:cs="Times New Roman"/>
          <w:noProof/>
        </w:rPr>
        <w:drawing>
          <wp:anchor distT="0" distB="0" distL="114300" distR="114300" simplePos="0" relativeHeight="251661312" behindDoc="0" locked="0" layoutInCell="1" allowOverlap="1" wp14:anchorId="66552CF8" wp14:editId="6CAB0673">
            <wp:simplePos x="0" y="0"/>
            <wp:positionH relativeFrom="margin">
              <wp:posOffset>3841750</wp:posOffset>
            </wp:positionH>
            <wp:positionV relativeFrom="paragraph">
              <wp:posOffset>5715</wp:posOffset>
            </wp:positionV>
            <wp:extent cx="2097405" cy="20777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7405" cy="207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21B06" w14:textId="77777777" w:rsidR="00173D40" w:rsidRPr="00271F8D" w:rsidRDefault="00173D40" w:rsidP="009307FF">
      <w:pPr>
        <w:spacing w:line="480" w:lineRule="auto"/>
        <w:rPr>
          <w:rFonts w:ascii="Times New Roman" w:hAnsi="Times New Roman" w:cs="Times New Roman"/>
          <w:b/>
          <w:bCs/>
        </w:rPr>
      </w:pPr>
      <w:r w:rsidRPr="00271F8D">
        <w:rPr>
          <w:rFonts w:ascii="Times New Roman" w:hAnsi="Times New Roman" w:cs="Times New Roman"/>
          <w:b/>
          <w:bCs/>
        </w:rPr>
        <w:t>Violin plot: check the relationship between MOIC and Current Financing Status</w:t>
      </w:r>
    </w:p>
    <w:p w14:paraId="15A366A3" w14:textId="77777777" w:rsidR="00173D40" w:rsidRPr="00271F8D" w:rsidRDefault="00173D40" w:rsidP="009307FF">
      <w:pPr>
        <w:spacing w:line="480" w:lineRule="auto"/>
        <w:rPr>
          <w:rFonts w:ascii="Times New Roman" w:hAnsi="Times New Roman" w:cs="Times New Roman"/>
        </w:rPr>
      </w:pPr>
      <w:r w:rsidRPr="00271F8D">
        <w:rPr>
          <w:rFonts w:ascii="Times New Roman" w:hAnsi="Times New Roman" w:cs="Times New Roman"/>
          <w:lang w:eastAsia="zh-CN"/>
        </w:rPr>
        <w:t xml:space="preserve">This violin chart reflects the relationship between the current economic situation and the rate of return on investment. From the figure, we can know that the previous total </w:t>
      </w:r>
      <w:r w:rsidRPr="00271F8D">
        <w:rPr>
          <w:rFonts w:ascii="Times New Roman" w:hAnsi="Times New Roman" w:cs="Times New Roman"/>
          <w:lang w:eastAsia="zh-CN"/>
        </w:rPr>
        <w:lastRenderedPageBreak/>
        <w:t>investment return is in a good state. Although most of the investment returns are not very obvious, the risks are not very big, and the odds are probably less than 5 times. As for the average investment of individuals, the difference in investment is very large, ranging from -50 to 100 times. In addition, the investment risk of waiting for investment and Formerly PE-Backed is very stable, divided into 60 times and 0 times.</w:t>
      </w:r>
    </w:p>
    <w:p w14:paraId="1A6F8B73" w14:textId="77777777" w:rsidR="00173D40" w:rsidRPr="00271F8D" w:rsidRDefault="00173D40" w:rsidP="009307FF">
      <w:pPr>
        <w:spacing w:line="480" w:lineRule="auto"/>
        <w:rPr>
          <w:rFonts w:ascii="Times New Roman" w:hAnsi="Times New Roman" w:cs="Times New Roman"/>
          <w:b/>
          <w:bCs/>
        </w:rPr>
      </w:pPr>
    </w:p>
    <w:p w14:paraId="335095BC" w14:textId="42C1A8A5" w:rsidR="00173D40" w:rsidRPr="00271F8D" w:rsidRDefault="00173D40" w:rsidP="009307FF">
      <w:pPr>
        <w:spacing w:line="480" w:lineRule="auto"/>
        <w:rPr>
          <w:rFonts w:ascii="Times New Roman" w:hAnsi="Times New Roman" w:cs="Times New Roman"/>
          <w:b/>
          <w:bCs/>
        </w:rPr>
      </w:pPr>
      <w:r w:rsidRPr="00271F8D">
        <w:rPr>
          <w:rFonts w:ascii="Times New Roman" w:hAnsi="Times New Roman" w:cs="Times New Roman"/>
          <w:b/>
          <w:bCs/>
        </w:rPr>
        <w:t>Violin plot: check the relationship between MOIC and Business Status</w:t>
      </w:r>
    </w:p>
    <w:p w14:paraId="358D1168" w14:textId="58C1DEB0" w:rsidR="00173D40" w:rsidRPr="00271F8D" w:rsidRDefault="00173D40" w:rsidP="009307FF">
      <w:pPr>
        <w:spacing w:line="480" w:lineRule="auto"/>
        <w:rPr>
          <w:rFonts w:ascii="Times New Roman" w:hAnsi="Times New Roman" w:cs="Times New Roman"/>
          <w:lang w:eastAsia="zh-CN"/>
        </w:rPr>
      </w:pPr>
      <w:r w:rsidRPr="00271F8D">
        <w:rPr>
          <w:rFonts w:ascii="Times New Roman" w:hAnsi="Times New Roman" w:cs="Times New Roman"/>
          <w:noProof/>
        </w:rPr>
        <w:drawing>
          <wp:anchor distT="0" distB="0" distL="114300" distR="114300" simplePos="0" relativeHeight="251662336" behindDoc="0" locked="0" layoutInCell="1" allowOverlap="1" wp14:anchorId="78235A3E" wp14:editId="7F49EF16">
            <wp:simplePos x="0" y="0"/>
            <wp:positionH relativeFrom="column">
              <wp:posOffset>4173855</wp:posOffset>
            </wp:positionH>
            <wp:positionV relativeFrom="paragraph">
              <wp:posOffset>9525</wp:posOffset>
            </wp:positionV>
            <wp:extent cx="2159635" cy="23539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9635" cy="2353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1F8D">
        <w:rPr>
          <w:rFonts w:ascii="Times New Roman" w:hAnsi="Times New Roman" w:cs="Times New Roman"/>
          <w:lang w:eastAsia="zh-CN"/>
        </w:rPr>
        <w:t>This violin chart analyzes the current business status and the ratio of risk output. From the figure, we can see that the riskiest companies are profitable companies, however, the least risky companies are start-up companies. There are some small risks, but mainly profit-oriented companies are non-profit companies and Generating Revenue type companies.</w:t>
      </w:r>
    </w:p>
    <w:p w14:paraId="7FE1A0E3" w14:textId="77777777" w:rsidR="00173D40" w:rsidRPr="00271F8D" w:rsidRDefault="00173D40" w:rsidP="009307FF">
      <w:pPr>
        <w:spacing w:line="480" w:lineRule="auto"/>
        <w:rPr>
          <w:rFonts w:ascii="Times New Roman" w:hAnsi="Times New Roman" w:cs="Times New Roman"/>
        </w:rPr>
      </w:pPr>
    </w:p>
    <w:p w14:paraId="0DE62A11" w14:textId="77777777" w:rsidR="00173D40" w:rsidRPr="00271F8D" w:rsidRDefault="00173D40" w:rsidP="009307FF">
      <w:pPr>
        <w:spacing w:line="480" w:lineRule="auto"/>
        <w:rPr>
          <w:rFonts w:ascii="Times New Roman" w:hAnsi="Times New Roman" w:cs="Times New Roman"/>
          <w:lang w:eastAsia="zh-CN"/>
        </w:rPr>
      </w:pPr>
      <w:r w:rsidRPr="00271F8D">
        <w:rPr>
          <w:rFonts w:ascii="Times New Roman" w:hAnsi="Times New Roman" w:cs="Times New Roman"/>
          <w:noProof/>
        </w:rPr>
        <w:drawing>
          <wp:anchor distT="0" distB="0" distL="114300" distR="114300" simplePos="0" relativeHeight="251665408" behindDoc="0" locked="0" layoutInCell="1" allowOverlap="1" wp14:anchorId="526614DB" wp14:editId="313AE4C2">
            <wp:simplePos x="0" y="0"/>
            <wp:positionH relativeFrom="column">
              <wp:posOffset>4039605</wp:posOffset>
            </wp:positionH>
            <wp:positionV relativeFrom="paragraph">
              <wp:posOffset>167583</wp:posOffset>
            </wp:positionV>
            <wp:extent cx="2245360" cy="2448560"/>
            <wp:effectExtent l="0" t="0" r="254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5360" cy="2448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1F8D">
        <w:rPr>
          <w:rFonts w:ascii="Times New Roman" w:hAnsi="Times New Roman" w:cs="Times New Roman"/>
          <w:lang w:eastAsia="zh-CN"/>
        </w:rPr>
        <w:t>This graph analyzes the relationship between the status quo of business and the rate of return on capital investment. The difference from the above picture is. Here is a classification group: Stealth. The return on investment of this group is particularly stable, about not more than double the state. Another difference is about startups. The picture below reflects the overall trend of start-up companies, and there are some risks that can be included at will.</w:t>
      </w:r>
    </w:p>
    <w:p w14:paraId="10C42C83" w14:textId="77777777" w:rsidR="00173D40" w:rsidRPr="00271F8D" w:rsidRDefault="00173D40" w:rsidP="009307FF">
      <w:pPr>
        <w:spacing w:line="480" w:lineRule="auto"/>
        <w:rPr>
          <w:rFonts w:ascii="Times New Roman" w:hAnsi="Times New Roman" w:cs="Times New Roman"/>
          <w:b/>
          <w:bCs/>
        </w:rPr>
      </w:pPr>
    </w:p>
    <w:p w14:paraId="5EFF3E22" w14:textId="5106E676" w:rsidR="00173D40" w:rsidRPr="00271F8D" w:rsidRDefault="00173D40" w:rsidP="009307FF">
      <w:pPr>
        <w:spacing w:line="480" w:lineRule="auto"/>
        <w:rPr>
          <w:rFonts w:ascii="Times New Roman" w:hAnsi="Times New Roman" w:cs="Times New Roman"/>
          <w:b/>
          <w:bCs/>
        </w:rPr>
      </w:pPr>
      <w:r w:rsidRPr="00271F8D">
        <w:rPr>
          <w:rFonts w:ascii="Times New Roman" w:hAnsi="Times New Roman" w:cs="Times New Roman"/>
          <w:b/>
          <w:bCs/>
        </w:rPr>
        <w:lastRenderedPageBreak/>
        <w:t>Violin: check the relationship between MOIC and Universe</w:t>
      </w:r>
    </w:p>
    <w:p w14:paraId="00FF836F" w14:textId="77777777" w:rsidR="00173D40" w:rsidRPr="00271F8D" w:rsidRDefault="00173D40" w:rsidP="009307FF">
      <w:pPr>
        <w:spacing w:line="480" w:lineRule="auto"/>
        <w:rPr>
          <w:rFonts w:ascii="Times New Roman" w:hAnsi="Times New Roman" w:cs="Times New Roman"/>
          <w:lang w:eastAsia="zh-CN"/>
        </w:rPr>
      </w:pPr>
      <w:r w:rsidRPr="00271F8D">
        <w:rPr>
          <w:rFonts w:ascii="Times New Roman" w:hAnsi="Times New Roman" w:cs="Times New Roman"/>
          <w:noProof/>
        </w:rPr>
        <w:drawing>
          <wp:anchor distT="0" distB="0" distL="114300" distR="114300" simplePos="0" relativeHeight="251663360" behindDoc="0" locked="0" layoutInCell="1" allowOverlap="1" wp14:anchorId="3B66C017" wp14:editId="6FE4157C">
            <wp:simplePos x="0" y="0"/>
            <wp:positionH relativeFrom="column">
              <wp:posOffset>4401185</wp:posOffset>
            </wp:positionH>
            <wp:positionV relativeFrom="paragraph">
              <wp:posOffset>3175</wp:posOffset>
            </wp:positionV>
            <wp:extent cx="1671320" cy="2246630"/>
            <wp:effectExtent l="0" t="0" r="508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320" cy="2246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1F8D">
        <w:rPr>
          <w:rFonts w:ascii="Times New Roman" w:hAnsi="Times New Roman" w:cs="Times New Roman"/>
          <w:lang w:eastAsia="zh-CN"/>
        </w:rPr>
        <w:t>This violin chart shows the ratio of investment output between different fields. From this figure, three types can be roughly divided. First, the high-risk industries are Private Equity and Publicly List. The investment may have a high return, but the multiplier is also high. In the investment of private anti-law assets, the highest odds exceed 40 times. The second category is companies with small risks and small returns. This type of company probably includes debt finance and venture capital. The last category is companies whose basic investment income is basically stable. Depending on the type of company, the income multiple is about 10 or 50 times.</w:t>
      </w:r>
    </w:p>
    <w:p w14:paraId="6561EE12" w14:textId="77777777" w:rsidR="00173D40" w:rsidRPr="00271F8D" w:rsidRDefault="00173D40" w:rsidP="009307FF">
      <w:pPr>
        <w:spacing w:line="480" w:lineRule="auto"/>
        <w:jc w:val="center"/>
        <w:rPr>
          <w:rFonts w:ascii="Times New Roman" w:hAnsi="Times New Roman" w:cs="Times New Roman"/>
        </w:rPr>
      </w:pPr>
      <w:r w:rsidRPr="00271F8D">
        <w:rPr>
          <w:rFonts w:ascii="Times New Roman" w:hAnsi="Times New Roman" w:cs="Times New Roman"/>
          <w:noProof/>
        </w:rPr>
        <w:drawing>
          <wp:anchor distT="0" distB="0" distL="114300" distR="114300" simplePos="0" relativeHeight="251664384" behindDoc="0" locked="0" layoutInCell="1" allowOverlap="1" wp14:anchorId="1C191BCD" wp14:editId="0A4C54BA">
            <wp:simplePos x="0" y="0"/>
            <wp:positionH relativeFrom="margin">
              <wp:posOffset>4441190</wp:posOffset>
            </wp:positionH>
            <wp:positionV relativeFrom="paragraph">
              <wp:posOffset>142875</wp:posOffset>
            </wp:positionV>
            <wp:extent cx="1520190" cy="120523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0190" cy="120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723F2" w14:textId="77777777" w:rsidR="00173D40" w:rsidRPr="00271F8D" w:rsidRDefault="00173D40" w:rsidP="009307FF">
      <w:pPr>
        <w:spacing w:line="480" w:lineRule="auto"/>
        <w:rPr>
          <w:rFonts w:ascii="Times New Roman" w:hAnsi="Times New Roman" w:cs="Times New Roman"/>
        </w:rPr>
      </w:pPr>
      <w:r w:rsidRPr="00271F8D">
        <w:rPr>
          <w:rFonts w:ascii="Times New Roman" w:hAnsi="Times New Roman" w:cs="Times New Roman"/>
          <w:b/>
          <w:bCs/>
        </w:rPr>
        <w:t>Violin plot: check the relationship between MOIC and VC Round</w:t>
      </w:r>
    </w:p>
    <w:p w14:paraId="3C2AE670" w14:textId="77777777" w:rsidR="00173D40" w:rsidRPr="00271F8D" w:rsidRDefault="00173D40" w:rsidP="009307FF">
      <w:pPr>
        <w:spacing w:line="480" w:lineRule="auto"/>
        <w:rPr>
          <w:rFonts w:ascii="Times New Roman" w:hAnsi="Times New Roman" w:cs="Times New Roman"/>
          <w:lang w:eastAsia="zh-CN"/>
        </w:rPr>
      </w:pPr>
      <w:r w:rsidRPr="00271F8D">
        <w:rPr>
          <w:rFonts w:ascii="Times New Roman" w:hAnsi="Times New Roman" w:cs="Times New Roman"/>
          <w:lang w:eastAsia="zh-CN"/>
        </w:rPr>
        <w:t>This violin chart shows the ratio of investment rounds to risk-reward. From the figure, we can see that if you have entered 8 to 10 rounds of investment, then the risk is the smallest and the most stable. If the investment is in the medium term, around 7 to 8 rounds, there will be some small risks, but to a large extent it can have positive returns. On the way, we can see that the income multiple is about 10 times. In addition, the riskiest is the two rounds of financing and the previous four or five rounds of financing. In addition, the risk of angel investment is generally lower than that of heavy films, but there are also low-risk losses.</w:t>
      </w:r>
    </w:p>
    <w:p w14:paraId="55EA4C53" w14:textId="285CF35A" w:rsidR="00C974B2" w:rsidRPr="00271F8D" w:rsidRDefault="00C974B2" w:rsidP="009307FF">
      <w:pPr>
        <w:spacing w:line="480" w:lineRule="auto"/>
        <w:rPr>
          <w:rFonts w:ascii="Times New Roman" w:hAnsi="Times New Roman" w:cs="Times New Roman"/>
        </w:rPr>
      </w:pPr>
    </w:p>
    <w:p w14:paraId="10F09C0B" w14:textId="799EFC07" w:rsidR="00173D40" w:rsidRPr="00271F8D" w:rsidRDefault="00173D40" w:rsidP="009307FF">
      <w:pPr>
        <w:spacing w:line="480" w:lineRule="auto"/>
        <w:rPr>
          <w:rFonts w:ascii="Times New Roman" w:hAnsi="Times New Roman" w:cs="Times New Roman"/>
        </w:rPr>
      </w:pPr>
    </w:p>
    <w:p w14:paraId="633794EC" w14:textId="66590FA7" w:rsidR="00173D40" w:rsidRPr="00271F8D" w:rsidRDefault="00173D40" w:rsidP="009307FF">
      <w:pPr>
        <w:spacing w:line="480" w:lineRule="auto"/>
        <w:rPr>
          <w:rFonts w:ascii="Times New Roman" w:hAnsi="Times New Roman" w:cs="Times New Roman"/>
        </w:rPr>
      </w:pPr>
    </w:p>
    <w:p w14:paraId="01BA656B" w14:textId="77777777" w:rsidR="00173D40" w:rsidRPr="00271F8D" w:rsidRDefault="00173D40" w:rsidP="009307FF">
      <w:pPr>
        <w:spacing w:line="480" w:lineRule="auto"/>
        <w:rPr>
          <w:rFonts w:ascii="Times New Roman" w:hAnsi="Times New Roman" w:cs="Times New Roman"/>
        </w:rPr>
      </w:pPr>
    </w:p>
    <w:p w14:paraId="26807DB5" w14:textId="0AEE8C1A" w:rsidR="00C974B2" w:rsidRPr="00271F8D" w:rsidRDefault="00C974B2" w:rsidP="009307FF">
      <w:pPr>
        <w:spacing w:line="480" w:lineRule="auto"/>
        <w:jc w:val="center"/>
        <w:rPr>
          <w:rFonts w:ascii="Times New Roman" w:hAnsi="Times New Roman" w:cs="Times New Roman"/>
          <w:b/>
          <w:bCs/>
        </w:rPr>
      </w:pPr>
      <w:r w:rsidRPr="00271F8D">
        <w:rPr>
          <w:rFonts w:ascii="Times New Roman" w:hAnsi="Times New Roman" w:cs="Times New Roman"/>
          <w:b/>
          <w:bCs/>
        </w:rPr>
        <w:t>O</w:t>
      </w:r>
      <w:r w:rsidRPr="00271F8D">
        <w:rPr>
          <w:rFonts w:ascii="Times New Roman" w:hAnsi="Times New Roman" w:cs="Times New Roman"/>
          <w:b/>
          <w:bCs/>
          <w:lang w:eastAsia="zh-CN"/>
        </w:rPr>
        <w:t>ut</w:t>
      </w:r>
      <w:r w:rsidRPr="00271F8D">
        <w:rPr>
          <w:rFonts w:ascii="Times New Roman" w:hAnsi="Times New Roman" w:cs="Times New Roman"/>
          <w:b/>
          <w:bCs/>
        </w:rPr>
        <w:t>comes of Project Analysis</w:t>
      </w:r>
    </w:p>
    <w:p w14:paraId="187EFCEC" w14:textId="665D5B32" w:rsidR="00C974B2" w:rsidRPr="00271F8D" w:rsidRDefault="00C974B2" w:rsidP="009307FF">
      <w:pPr>
        <w:spacing w:line="480" w:lineRule="auto"/>
        <w:rPr>
          <w:rFonts w:ascii="Times New Roman" w:hAnsi="Times New Roman" w:cs="Times New Roman"/>
        </w:rPr>
      </w:pPr>
      <w:r w:rsidRPr="000139EB">
        <w:rPr>
          <w:rFonts w:ascii="Times New Roman" w:hAnsi="Times New Roman" w:cs="Times New Roman"/>
        </w:rPr>
        <w:t>Goal 1: profiling Exits: What companies did better (MOIC) and what are their main characteristics and similarities: Clustering of VC Exits / Clustering of DevOps Dataset all-fields.</w:t>
      </w:r>
    </w:p>
    <w:p w14:paraId="1FF039D9" w14:textId="04BC58D0" w:rsidR="00C974B2" w:rsidRPr="00271F8D" w:rsidRDefault="000139EB" w:rsidP="009307FF">
      <w:pPr>
        <w:spacing w:line="480" w:lineRule="auto"/>
        <w:rPr>
          <w:rFonts w:ascii="Times New Roman" w:hAnsi="Times New Roman" w:cs="Times New Roman"/>
        </w:rPr>
      </w:pPr>
      <w:r>
        <w:rPr>
          <w:rFonts w:ascii="Times New Roman" w:hAnsi="Times New Roman" w:cs="Times New Roman"/>
        </w:rPr>
        <w:t xml:space="preserve">We performed unsupervised learning for clustering through </w:t>
      </w:r>
      <w:proofErr w:type="spellStart"/>
      <w:r>
        <w:rPr>
          <w:rFonts w:ascii="Times New Roman" w:hAnsi="Times New Roman" w:cs="Times New Roman"/>
        </w:rPr>
        <w:t>kmeans</w:t>
      </w:r>
      <w:proofErr w:type="spellEnd"/>
      <w:r>
        <w:rPr>
          <w:rFonts w:ascii="Times New Roman" w:hAnsi="Times New Roman" w:cs="Times New Roman"/>
        </w:rPr>
        <w:t xml:space="preserve"> clustering algorithm. All dataset is clustered into 3 cluster using elbow method. While we are still analyzing the </w:t>
      </w:r>
      <w:proofErr w:type="gramStart"/>
      <w:r>
        <w:rPr>
          <w:rFonts w:ascii="Times New Roman" w:hAnsi="Times New Roman" w:cs="Times New Roman"/>
        </w:rPr>
        <w:t>clusters ,</w:t>
      </w:r>
      <w:proofErr w:type="gramEnd"/>
      <w:r>
        <w:rPr>
          <w:rFonts w:ascii="Times New Roman" w:hAnsi="Times New Roman" w:cs="Times New Roman"/>
        </w:rPr>
        <w:t xml:space="preserve"> if any pattern is established we will include that into  our research in later drafts.</w:t>
      </w:r>
    </w:p>
    <w:p w14:paraId="6433D28A" w14:textId="3320F2A4" w:rsidR="00906AC9" w:rsidRPr="00271F8D" w:rsidRDefault="00906AC9" w:rsidP="009307FF">
      <w:pPr>
        <w:spacing w:line="480" w:lineRule="auto"/>
        <w:rPr>
          <w:rFonts w:ascii="Times New Roman" w:hAnsi="Times New Roman" w:cs="Times New Roman"/>
        </w:rPr>
      </w:pPr>
    </w:p>
    <w:p w14:paraId="120956BF" w14:textId="77777777" w:rsidR="00906AC9" w:rsidRPr="00271F8D" w:rsidRDefault="00906AC9" w:rsidP="009307FF">
      <w:pPr>
        <w:spacing w:line="480" w:lineRule="auto"/>
        <w:rPr>
          <w:rFonts w:ascii="Times New Roman" w:hAnsi="Times New Roman" w:cs="Times New Roman"/>
        </w:rPr>
      </w:pPr>
    </w:p>
    <w:p w14:paraId="5DE8079B" w14:textId="77777777" w:rsidR="00C974B2" w:rsidRPr="00271F8D" w:rsidRDefault="00C974B2" w:rsidP="009307FF">
      <w:pPr>
        <w:spacing w:line="480" w:lineRule="auto"/>
        <w:rPr>
          <w:rFonts w:ascii="Times New Roman" w:hAnsi="Times New Roman" w:cs="Times New Roman"/>
        </w:rPr>
      </w:pPr>
      <w:r w:rsidRPr="00271F8D">
        <w:rPr>
          <w:rFonts w:ascii="Times New Roman" w:hAnsi="Times New Roman" w:cs="Times New Roman"/>
        </w:rPr>
        <w:t>Goal 2: How much does the preferred shares/equity (Preferred Capital Raised) influence investor outcomes (MOIC, and Acquisition Size/ Acquisition post Value)</w:t>
      </w:r>
    </w:p>
    <w:p w14:paraId="169D6287" w14:textId="7890609B" w:rsidR="00C974B2" w:rsidRPr="00271F8D" w:rsidRDefault="004C429A" w:rsidP="009307FF">
      <w:pPr>
        <w:spacing w:line="480" w:lineRule="auto"/>
        <w:rPr>
          <w:rFonts w:ascii="Times New Roman" w:hAnsi="Times New Roman" w:cs="Times New Roman"/>
          <w:color w:val="FF0000"/>
        </w:rPr>
      </w:pPr>
      <w:r w:rsidRPr="00271F8D">
        <w:rPr>
          <w:rFonts w:ascii="Times New Roman" w:hAnsi="Times New Roman" w:cs="Times New Roman"/>
          <w:noProof/>
          <w:color w:val="FF0000"/>
        </w:rPr>
        <w:drawing>
          <wp:anchor distT="0" distB="0" distL="114300" distR="114300" simplePos="0" relativeHeight="251666432" behindDoc="0" locked="0" layoutInCell="1" allowOverlap="1" wp14:anchorId="55D70C6D" wp14:editId="6CD32E47">
            <wp:simplePos x="0" y="0"/>
            <wp:positionH relativeFrom="column">
              <wp:posOffset>0</wp:posOffset>
            </wp:positionH>
            <wp:positionV relativeFrom="paragraph">
              <wp:posOffset>352425</wp:posOffset>
            </wp:positionV>
            <wp:extent cx="5943600" cy="2604770"/>
            <wp:effectExtent l="0" t="0" r="0" b="508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anchor>
        </w:drawing>
      </w:r>
    </w:p>
    <w:p w14:paraId="7B4D81D0" w14:textId="77777777" w:rsidR="00B12167" w:rsidRPr="00271F8D" w:rsidRDefault="00B12167"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The table 1 shows the model metrics of all models for predicting Exit Size. Obviously, the best model is the Random Forest model (Test_ R^2 is 0.97, Test_RMSE is 620.61, and the Test_MAE is 308.87).</w:t>
      </w:r>
    </w:p>
    <w:p w14:paraId="26001429" w14:textId="645A4880" w:rsidR="004C429A" w:rsidRPr="00271F8D" w:rsidRDefault="004C429A" w:rsidP="009307FF">
      <w:pPr>
        <w:spacing w:line="480" w:lineRule="auto"/>
        <w:rPr>
          <w:rFonts w:ascii="Times New Roman" w:hAnsi="Times New Roman" w:cs="Times New Roman"/>
          <w:color w:val="FF0000"/>
        </w:rPr>
      </w:pPr>
    </w:p>
    <w:p w14:paraId="769C48C3" w14:textId="64A0611D" w:rsidR="00B12167" w:rsidRPr="00271F8D" w:rsidRDefault="00B12167" w:rsidP="009307FF">
      <w:pPr>
        <w:spacing w:line="480" w:lineRule="auto"/>
        <w:rPr>
          <w:rFonts w:ascii="Times New Roman" w:hAnsi="Times New Roman" w:cs="Times New Roman"/>
          <w:color w:val="FF0000"/>
        </w:rPr>
      </w:pPr>
    </w:p>
    <w:p w14:paraId="77BA9489" w14:textId="4BE14767" w:rsidR="00B12167" w:rsidRPr="00271F8D" w:rsidRDefault="00B12167" w:rsidP="009307FF">
      <w:pPr>
        <w:spacing w:line="480" w:lineRule="auto"/>
        <w:rPr>
          <w:rFonts w:ascii="Times New Roman" w:hAnsi="Times New Roman" w:cs="Times New Roman"/>
          <w:color w:val="FF0000"/>
        </w:rPr>
      </w:pPr>
    </w:p>
    <w:p w14:paraId="1C7D092C" w14:textId="3C07B842" w:rsidR="00B12167" w:rsidRPr="00271F8D" w:rsidRDefault="00A75DC8" w:rsidP="009307FF">
      <w:pPr>
        <w:spacing w:line="480" w:lineRule="auto"/>
        <w:rPr>
          <w:rFonts w:ascii="Times New Roman" w:hAnsi="Times New Roman" w:cs="Times New Roman"/>
          <w:color w:val="FF0000"/>
        </w:rPr>
      </w:pPr>
      <w:r w:rsidRPr="00271F8D">
        <w:rPr>
          <w:rFonts w:ascii="Times New Roman" w:hAnsi="Times New Roman" w:cs="Times New Roman"/>
          <w:noProof/>
          <w:color w:val="FF0000"/>
        </w:rPr>
        <w:drawing>
          <wp:anchor distT="0" distB="0" distL="114300" distR="114300" simplePos="0" relativeHeight="251667456" behindDoc="0" locked="0" layoutInCell="1" allowOverlap="1" wp14:anchorId="78E8518D" wp14:editId="706CB8B2">
            <wp:simplePos x="0" y="0"/>
            <wp:positionH relativeFrom="margin">
              <wp:align>left</wp:align>
            </wp:positionH>
            <wp:positionV relativeFrom="page">
              <wp:posOffset>920115</wp:posOffset>
            </wp:positionV>
            <wp:extent cx="2545080" cy="3130550"/>
            <wp:effectExtent l="0" t="0" r="7620" b="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5080" cy="3130550"/>
                    </a:xfrm>
                    <a:prstGeom prst="rect">
                      <a:avLst/>
                    </a:prstGeom>
                  </pic:spPr>
                </pic:pic>
              </a:graphicData>
            </a:graphic>
            <wp14:sizeRelH relativeFrom="margin">
              <wp14:pctWidth>0</wp14:pctWidth>
            </wp14:sizeRelH>
            <wp14:sizeRelV relativeFrom="margin">
              <wp14:pctHeight>0</wp14:pctHeight>
            </wp14:sizeRelV>
          </wp:anchor>
        </w:drawing>
      </w:r>
    </w:p>
    <w:p w14:paraId="6955171D" w14:textId="6A0215A6" w:rsidR="00F7187C" w:rsidRPr="00271F8D" w:rsidRDefault="00F7187C" w:rsidP="009307FF">
      <w:pPr>
        <w:spacing w:line="480" w:lineRule="auto"/>
        <w:ind w:firstLineChars="200" w:firstLine="480"/>
        <w:rPr>
          <w:rFonts w:ascii="Times New Roman" w:hAnsi="Times New Roman" w:cs="Times New Roman"/>
          <w:color w:val="000000"/>
        </w:rPr>
      </w:pPr>
      <w:r w:rsidRPr="00271F8D">
        <w:rPr>
          <w:rFonts w:ascii="Times New Roman" w:hAnsi="Times New Roman" w:cs="Times New Roman"/>
        </w:rPr>
        <w:t>The table 2 describes the importance of each feature in the random forest model. Based on this table, the importance value of “Current Employees</w:t>
      </w:r>
      <w:proofErr w:type="gramStart"/>
      <w:r w:rsidRPr="00271F8D">
        <w:rPr>
          <w:rFonts w:ascii="Times New Roman" w:hAnsi="Times New Roman" w:cs="Times New Roman"/>
        </w:rPr>
        <w:t>” ,</w:t>
      </w:r>
      <w:proofErr w:type="gramEnd"/>
      <w:r w:rsidRPr="00271F8D">
        <w:rPr>
          <w:rFonts w:ascii="Times New Roman" w:hAnsi="Times New Roman" w:cs="Times New Roman"/>
        </w:rPr>
        <w:t xml:space="preserve"> “Total VC Capital Raised ($M)***”, and “</w:t>
      </w:r>
      <w:r w:rsidR="000F156B" w:rsidRPr="00271F8D">
        <w:rPr>
          <w:rFonts w:ascii="Times New Roman" w:hAnsi="Times New Roman" w:cs="Times New Roman"/>
          <w:color w:val="000000"/>
        </w:rPr>
        <w:t>Company Age</w:t>
      </w:r>
      <w:r w:rsidRPr="00271F8D">
        <w:rPr>
          <w:rFonts w:ascii="Times New Roman" w:hAnsi="Times New Roman" w:cs="Times New Roman"/>
          <w:color w:val="000000"/>
        </w:rPr>
        <w:t xml:space="preserve">” are over 0.2, so they are </w:t>
      </w:r>
      <w:r w:rsidR="000F156B" w:rsidRPr="00271F8D">
        <w:rPr>
          <w:rFonts w:ascii="Times New Roman" w:hAnsi="Times New Roman" w:cs="Times New Roman"/>
          <w:color w:val="000000"/>
        </w:rPr>
        <w:t>important</w:t>
      </w:r>
      <w:r w:rsidRPr="00271F8D">
        <w:rPr>
          <w:rFonts w:ascii="Times New Roman" w:hAnsi="Times New Roman" w:cs="Times New Roman"/>
          <w:color w:val="000000"/>
        </w:rPr>
        <w:t xml:space="preserve"> indicators to predict the Acquisition Size/ Exit Size. The importance value of “Last VC Deal Type” and “Country” are over than 0.01. Therefore, they are not a good feature to predict the Exit Size. The </w:t>
      </w:r>
      <w:r w:rsidR="000F156B" w:rsidRPr="00271F8D">
        <w:rPr>
          <w:rFonts w:ascii="Times New Roman" w:hAnsi="Times New Roman" w:cs="Times New Roman"/>
          <w:color w:val="000000"/>
        </w:rPr>
        <w:t xml:space="preserve">value of </w:t>
      </w:r>
      <w:r w:rsidRPr="00271F8D">
        <w:rPr>
          <w:rFonts w:ascii="Times New Roman" w:hAnsi="Times New Roman" w:cs="Times New Roman"/>
          <w:color w:val="000000"/>
        </w:rPr>
        <w:t xml:space="preserve">“Primary Industry Sector” is close to 0, so this sector </w:t>
      </w:r>
      <w:r w:rsidR="000F156B" w:rsidRPr="00271F8D">
        <w:rPr>
          <w:rFonts w:ascii="Times New Roman" w:hAnsi="Times New Roman" w:cs="Times New Roman"/>
          <w:color w:val="000000"/>
        </w:rPr>
        <w:t>feature</w:t>
      </w:r>
      <w:r w:rsidRPr="00271F8D">
        <w:rPr>
          <w:rFonts w:ascii="Times New Roman" w:hAnsi="Times New Roman" w:cs="Times New Roman"/>
          <w:color w:val="000000"/>
        </w:rPr>
        <w:t xml:space="preserve"> cannot predict the response we need.</w:t>
      </w:r>
    </w:p>
    <w:p w14:paraId="3255947E" w14:textId="161F301B" w:rsidR="00705CDE" w:rsidRPr="00271F8D" w:rsidRDefault="00705CDE" w:rsidP="009307FF">
      <w:pPr>
        <w:spacing w:line="480" w:lineRule="auto"/>
        <w:rPr>
          <w:rFonts w:ascii="Times New Roman" w:hAnsi="Times New Roman" w:cs="Times New Roman"/>
        </w:rPr>
      </w:pPr>
    </w:p>
    <w:p w14:paraId="5379B635" w14:textId="5DC5836F" w:rsidR="001F6984" w:rsidRPr="00271F8D" w:rsidRDefault="00C974B2" w:rsidP="001F6984">
      <w:pPr>
        <w:spacing w:line="480" w:lineRule="auto"/>
        <w:rPr>
          <w:rFonts w:ascii="Times New Roman" w:hAnsi="Times New Roman" w:cs="Times New Roman"/>
          <w:lang w:eastAsia="zh-CN"/>
        </w:rPr>
      </w:pPr>
      <w:r w:rsidRPr="00271F8D">
        <w:rPr>
          <w:rFonts w:ascii="Times New Roman" w:hAnsi="Times New Roman" w:cs="Times New Roman"/>
        </w:rPr>
        <w:t>Goal 3: Analysis of Return on investment (MOIC) by Groups and Vertical or other relevant variables</w:t>
      </w:r>
      <w:r w:rsidR="004B54AC" w:rsidRPr="00271F8D">
        <w:rPr>
          <w:rFonts w:ascii="Times New Roman" w:hAnsi="Times New Roman" w:cs="Times New Roman"/>
          <w:lang w:eastAsia="zh-CN"/>
        </w:rPr>
        <w:t>.</w:t>
      </w:r>
    </w:p>
    <w:p w14:paraId="46BF5F82" w14:textId="12829409" w:rsidR="00E161C9" w:rsidRPr="00271F8D" w:rsidRDefault="00DE652C" w:rsidP="00E161C9">
      <w:pPr>
        <w:spacing w:line="480" w:lineRule="auto"/>
        <w:rPr>
          <w:rFonts w:ascii="Times New Roman" w:hAnsi="Times New Roman" w:cs="Times New Roman"/>
          <w:b/>
          <w:bCs/>
        </w:rPr>
      </w:pPr>
      <w:r w:rsidRPr="00271F8D">
        <w:rPr>
          <w:rFonts w:ascii="Times New Roman" w:hAnsi="Times New Roman" w:cs="Times New Roman"/>
          <w:b/>
          <w:bCs/>
        </w:rPr>
        <w:t>A</w:t>
      </w:r>
      <w:r w:rsidR="00E161C9" w:rsidRPr="00271F8D">
        <w:rPr>
          <w:rFonts w:ascii="Times New Roman" w:hAnsi="Times New Roman" w:cs="Times New Roman"/>
          <w:b/>
          <w:bCs/>
        </w:rPr>
        <w:t>verage MOIC by Verticals</w:t>
      </w:r>
    </w:p>
    <w:p w14:paraId="734F5D68" w14:textId="3675DED5" w:rsidR="00E161C9" w:rsidRPr="00271F8D" w:rsidRDefault="00DE652C" w:rsidP="001F6984">
      <w:pPr>
        <w:spacing w:line="480" w:lineRule="auto"/>
        <w:rPr>
          <w:rFonts w:ascii="Times New Roman" w:hAnsi="Times New Roman" w:cs="Times New Roman"/>
          <w:lang w:eastAsia="zh-CN"/>
        </w:rPr>
      </w:pPr>
      <w:r w:rsidRPr="00271F8D">
        <w:rPr>
          <w:rFonts w:ascii="Times New Roman" w:hAnsi="Times New Roman" w:cs="Times New Roman"/>
          <w:noProof/>
        </w:rPr>
        <w:lastRenderedPageBreak/>
        <w:drawing>
          <wp:anchor distT="0" distB="0" distL="114300" distR="114300" simplePos="0" relativeHeight="251676672" behindDoc="0" locked="0" layoutInCell="1" allowOverlap="1" wp14:anchorId="38CC8CAA" wp14:editId="7DE494E1">
            <wp:simplePos x="0" y="0"/>
            <wp:positionH relativeFrom="margin">
              <wp:align>left</wp:align>
            </wp:positionH>
            <wp:positionV relativeFrom="paragraph">
              <wp:posOffset>74220</wp:posOffset>
            </wp:positionV>
            <wp:extent cx="5422083" cy="2885737"/>
            <wp:effectExtent l="19050" t="19050" r="26670" b="1016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083" cy="288573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814AD01" w14:textId="77CC8212" w:rsidR="001F6984" w:rsidRPr="00271F8D" w:rsidRDefault="001F6984" w:rsidP="001F6984">
      <w:pPr>
        <w:spacing w:line="480" w:lineRule="auto"/>
        <w:rPr>
          <w:rFonts w:ascii="Times New Roman" w:hAnsi="Times New Roman" w:cs="Times New Roman"/>
        </w:rPr>
      </w:pPr>
      <w:r w:rsidRPr="00271F8D">
        <w:rPr>
          <w:rFonts w:ascii="Times New Roman" w:hAnsi="Times New Roman" w:cs="Times New Roman"/>
        </w:rPr>
        <w:t xml:space="preserve">The graph above is a </w:t>
      </w:r>
      <w:r w:rsidR="0007140D" w:rsidRPr="00271F8D">
        <w:rPr>
          <w:rFonts w:ascii="Times New Roman" w:hAnsi="Times New Roman" w:cs="Times New Roman"/>
        </w:rPr>
        <w:t>bar plot</w:t>
      </w:r>
      <w:r w:rsidRPr="00271F8D">
        <w:rPr>
          <w:rFonts w:ascii="Times New Roman" w:hAnsi="Times New Roman" w:cs="Times New Roman"/>
        </w:rPr>
        <w:t xml:space="preserve"> with the list of Verticals and its Average MOIC in descending order.</w:t>
      </w:r>
    </w:p>
    <w:p w14:paraId="3981FCA5" w14:textId="6C9BF446" w:rsidR="001F6984" w:rsidRPr="00271F8D" w:rsidRDefault="001F6984" w:rsidP="001F6984">
      <w:pPr>
        <w:pStyle w:val="ListParagraph"/>
        <w:numPr>
          <w:ilvl w:val="0"/>
          <w:numId w:val="40"/>
        </w:numPr>
        <w:spacing w:line="480" w:lineRule="auto"/>
        <w:rPr>
          <w:rFonts w:ascii="Times New Roman" w:hAnsi="Times New Roman" w:cs="Times New Roman"/>
        </w:rPr>
      </w:pPr>
      <w:r w:rsidRPr="00271F8D">
        <w:rPr>
          <w:rFonts w:ascii="Times New Roman" w:hAnsi="Times New Roman" w:cs="Times New Roman"/>
        </w:rPr>
        <w:t xml:space="preserve">SaaS, Mobile, </w:t>
      </w:r>
      <w:proofErr w:type="spellStart"/>
      <w:r w:rsidRPr="00271F8D">
        <w:rPr>
          <w:rFonts w:ascii="Times New Roman" w:hAnsi="Times New Roman" w:cs="Times New Roman"/>
        </w:rPr>
        <w:t>CloudTech</w:t>
      </w:r>
      <w:proofErr w:type="spellEnd"/>
      <w:r w:rsidRPr="00271F8D">
        <w:rPr>
          <w:rFonts w:ascii="Times New Roman" w:hAnsi="Times New Roman" w:cs="Times New Roman"/>
        </w:rPr>
        <w:t xml:space="preserve"> &amp; DevOps vertical leads the list with the highest (31.85) MOIC. </w:t>
      </w:r>
    </w:p>
    <w:p w14:paraId="4AC608ED" w14:textId="27EC5045" w:rsidR="001F6984" w:rsidRPr="00271F8D" w:rsidRDefault="001F6984" w:rsidP="001F6984">
      <w:pPr>
        <w:pStyle w:val="ListParagraph"/>
        <w:numPr>
          <w:ilvl w:val="0"/>
          <w:numId w:val="40"/>
        </w:numPr>
        <w:spacing w:line="480" w:lineRule="auto"/>
        <w:rPr>
          <w:rFonts w:ascii="Times New Roman" w:hAnsi="Times New Roman" w:cs="Times New Roman"/>
        </w:rPr>
      </w:pPr>
      <w:r w:rsidRPr="00271F8D">
        <w:rPr>
          <w:rFonts w:ascii="Times New Roman" w:hAnsi="Times New Roman" w:cs="Times New Roman"/>
        </w:rPr>
        <w:t xml:space="preserve">The vertical with the lowest MOIC is </w:t>
      </w:r>
      <w:proofErr w:type="spellStart"/>
      <w:r w:rsidRPr="00271F8D">
        <w:rPr>
          <w:rFonts w:ascii="Times New Roman" w:hAnsi="Times New Roman" w:cs="Times New Roman"/>
        </w:rPr>
        <w:t>Saas</w:t>
      </w:r>
      <w:proofErr w:type="spellEnd"/>
      <w:r w:rsidRPr="00271F8D">
        <w:rPr>
          <w:rFonts w:ascii="Times New Roman" w:hAnsi="Times New Roman" w:cs="Times New Roman"/>
        </w:rPr>
        <w:t xml:space="preserve">, Internet of Things, TMT, </w:t>
      </w:r>
      <w:proofErr w:type="spellStart"/>
      <w:r w:rsidRPr="00271F8D">
        <w:rPr>
          <w:rFonts w:ascii="Times New Roman" w:hAnsi="Times New Roman" w:cs="Times New Roman"/>
        </w:rPr>
        <w:t>CloudTech</w:t>
      </w:r>
      <w:proofErr w:type="spellEnd"/>
      <w:r w:rsidRPr="00271F8D">
        <w:rPr>
          <w:rFonts w:ascii="Times New Roman" w:hAnsi="Times New Roman" w:cs="Times New Roman"/>
        </w:rPr>
        <w:t xml:space="preserve"> &amp; </w:t>
      </w:r>
      <w:proofErr w:type="spellStart"/>
      <w:r w:rsidRPr="00271F8D">
        <w:rPr>
          <w:rFonts w:ascii="Times New Roman" w:hAnsi="Times New Roman" w:cs="Times New Roman"/>
        </w:rPr>
        <w:t>DevOPs</w:t>
      </w:r>
      <w:proofErr w:type="spellEnd"/>
      <w:r w:rsidRPr="00271F8D">
        <w:rPr>
          <w:rFonts w:ascii="Times New Roman" w:hAnsi="Times New Roman" w:cs="Times New Roman"/>
        </w:rPr>
        <w:t xml:space="preserve"> with 0.98</w:t>
      </w:r>
    </w:p>
    <w:p w14:paraId="2A5154C6" w14:textId="1C083E64" w:rsidR="001F6984" w:rsidRPr="00271F8D" w:rsidRDefault="001F6984" w:rsidP="001F6984">
      <w:pPr>
        <w:pStyle w:val="ListParagraph"/>
        <w:numPr>
          <w:ilvl w:val="0"/>
          <w:numId w:val="40"/>
        </w:numPr>
        <w:spacing w:line="480" w:lineRule="auto"/>
        <w:rPr>
          <w:rFonts w:ascii="Times New Roman" w:hAnsi="Times New Roman" w:cs="Times New Roman"/>
        </w:rPr>
      </w:pPr>
      <w:r w:rsidRPr="00271F8D">
        <w:rPr>
          <w:rFonts w:ascii="Times New Roman" w:hAnsi="Times New Roman" w:cs="Times New Roman"/>
        </w:rPr>
        <w:t>Hence, range of average MOIC is between 0.98 to 31.85</w:t>
      </w:r>
    </w:p>
    <w:p w14:paraId="0D2E0042" w14:textId="3EF4EDB0" w:rsidR="001F6984" w:rsidRPr="00271F8D" w:rsidRDefault="001F6984" w:rsidP="001F6984">
      <w:pPr>
        <w:pStyle w:val="ListParagraph"/>
        <w:numPr>
          <w:ilvl w:val="0"/>
          <w:numId w:val="40"/>
        </w:numPr>
        <w:spacing w:line="480" w:lineRule="auto"/>
        <w:rPr>
          <w:rFonts w:ascii="Times New Roman" w:hAnsi="Times New Roman" w:cs="Times New Roman"/>
        </w:rPr>
      </w:pPr>
      <w:r w:rsidRPr="00271F8D">
        <w:rPr>
          <w:rFonts w:ascii="Times New Roman" w:hAnsi="Times New Roman" w:cs="Times New Roman"/>
        </w:rPr>
        <w:t xml:space="preserve">Top 6 verticals have MOIC value of more than 16, while remaining verticals are less than 10 approximate </w:t>
      </w:r>
      <w:proofErr w:type="gramStart"/>
      <w:r w:rsidRPr="00271F8D">
        <w:rPr>
          <w:rFonts w:ascii="Times New Roman" w:hAnsi="Times New Roman" w:cs="Times New Roman"/>
        </w:rPr>
        <w:t>step</w:t>
      </w:r>
      <w:proofErr w:type="gramEnd"/>
      <w:r w:rsidRPr="00271F8D">
        <w:rPr>
          <w:rFonts w:ascii="Times New Roman" w:hAnsi="Times New Roman" w:cs="Times New Roman"/>
        </w:rPr>
        <w:t xml:space="preserve"> of 0.2 – 0.5</w:t>
      </w:r>
    </w:p>
    <w:p w14:paraId="7A4688E4" w14:textId="2C8F5E41" w:rsidR="00FD2EA1" w:rsidRPr="00271F8D" w:rsidRDefault="00FD2EA1" w:rsidP="009307FF">
      <w:pPr>
        <w:spacing w:line="480" w:lineRule="auto"/>
        <w:rPr>
          <w:rFonts w:ascii="Times New Roman" w:hAnsi="Times New Roman" w:cs="Times New Roman"/>
          <w:lang w:eastAsia="zh-CN"/>
        </w:rPr>
      </w:pPr>
    </w:p>
    <w:p w14:paraId="366E70C0" w14:textId="3108C59D" w:rsidR="004B54AC" w:rsidRPr="00271F8D" w:rsidRDefault="0032614A" w:rsidP="009307FF">
      <w:pPr>
        <w:spacing w:line="480" w:lineRule="auto"/>
        <w:rPr>
          <w:rFonts w:ascii="Times New Roman" w:hAnsi="Times New Roman" w:cs="Times New Roman"/>
          <w:b/>
          <w:bCs/>
        </w:rPr>
      </w:pPr>
      <w:r w:rsidRPr="00271F8D">
        <w:rPr>
          <w:rFonts w:ascii="Times New Roman" w:hAnsi="Times New Roman" w:cs="Times New Roman"/>
          <w:b/>
          <w:bCs/>
        </w:rPr>
        <w:t>Average MOIC by Industri</w:t>
      </w:r>
      <w:r w:rsidR="00271F8D" w:rsidRPr="00271F8D">
        <w:rPr>
          <w:rFonts w:ascii="Times New Roman" w:hAnsi="Times New Roman" w:cs="Times New Roman"/>
          <w:b/>
          <w:bCs/>
        </w:rPr>
        <w:t>al Status</w:t>
      </w:r>
    </w:p>
    <w:p w14:paraId="5D4CA152" w14:textId="67942AAE" w:rsidR="004B54AC" w:rsidRPr="00271F8D" w:rsidRDefault="00FE417F" w:rsidP="009307FF">
      <w:pPr>
        <w:spacing w:line="480" w:lineRule="auto"/>
        <w:rPr>
          <w:rFonts w:ascii="Times New Roman" w:hAnsi="Times New Roman" w:cs="Times New Roman"/>
          <w:b/>
          <w:bCs/>
        </w:rPr>
      </w:pPr>
      <w:r w:rsidRPr="00271F8D">
        <w:rPr>
          <w:rFonts w:ascii="Times New Roman" w:hAnsi="Times New Roman" w:cs="Times New Roman"/>
          <w:noProof/>
        </w:rPr>
        <w:drawing>
          <wp:anchor distT="0" distB="0" distL="114300" distR="114300" simplePos="0" relativeHeight="251673600" behindDoc="0" locked="0" layoutInCell="1" allowOverlap="1" wp14:anchorId="3F234822" wp14:editId="59348AFC">
            <wp:simplePos x="0" y="0"/>
            <wp:positionH relativeFrom="margin">
              <wp:posOffset>2967844</wp:posOffset>
            </wp:positionH>
            <wp:positionV relativeFrom="page">
              <wp:posOffset>4819650</wp:posOffset>
            </wp:positionV>
            <wp:extent cx="2722880" cy="2019300"/>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2880" cy="2019300"/>
                    </a:xfrm>
                    <a:prstGeom prst="rect">
                      <a:avLst/>
                    </a:prstGeom>
                  </pic:spPr>
                </pic:pic>
              </a:graphicData>
            </a:graphic>
            <wp14:sizeRelH relativeFrom="margin">
              <wp14:pctWidth>0</wp14:pctWidth>
            </wp14:sizeRelH>
            <wp14:sizeRelV relativeFrom="margin">
              <wp14:pctHeight>0</wp14:pctHeight>
            </wp14:sizeRelV>
          </wp:anchor>
        </w:drawing>
      </w:r>
      <w:r w:rsidR="004B54AC" w:rsidRPr="00271F8D">
        <w:rPr>
          <w:rFonts w:ascii="Times New Roman" w:hAnsi="Times New Roman" w:cs="Times New Roman"/>
          <w:noProof/>
        </w:rPr>
        <w:t xml:space="preserve">The screenshot below shows the impact of different financial situations on MOIC in different industries. From this figure, we can see that financial finance has a small investment-output return ratio, and these ratios are basically concentrated in the part of Formerly VC-backed. In </w:t>
      </w:r>
      <w:r w:rsidR="004B54AC" w:rsidRPr="00271F8D">
        <w:rPr>
          <w:rFonts w:ascii="Times New Roman" w:hAnsi="Times New Roman" w:cs="Times New Roman"/>
          <w:noProof/>
        </w:rPr>
        <w:lastRenderedPageBreak/>
        <w:t>addition, in the technology part, this part previously supported by VC has a particularly high rate of return on funds, with a return of nearly 900 times. Personal asset rewards and Pending Transaction also have some return ratios, which are about 100 times.</w:t>
      </w:r>
    </w:p>
    <w:p w14:paraId="5FD5BA40" w14:textId="77777777" w:rsidR="004B54AC" w:rsidRPr="00271F8D" w:rsidRDefault="004B54AC" w:rsidP="009307FF">
      <w:pPr>
        <w:spacing w:line="480" w:lineRule="auto"/>
        <w:rPr>
          <w:rFonts w:ascii="Times New Roman" w:hAnsi="Times New Roman" w:cs="Times New Roman"/>
        </w:rPr>
      </w:pPr>
    </w:p>
    <w:p w14:paraId="147B4600" w14:textId="77777777" w:rsidR="003B3D3D" w:rsidRPr="00271F8D" w:rsidRDefault="003B3D3D" w:rsidP="009307FF">
      <w:pPr>
        <w:spacing w:line="480" w:lineRule="auto"/>
        <w:rPr>
          <w:rFonts w:ascii="Times New Roman" w:hAnsi="Times New Roman" w:cs="Times New Roman"/>
        </w:rPr>
      </w:pPr>
    </w:p>
    <w:p w14:paraId="220E1F45" w14:textId="77777777" w:rsidR="003B3D3D" w:rsidRPr="00271F8D" w:rsidRDefault="003B3D3D" w:rsidP="009307FF">
      <w:pPr>
        <w:spacing w:line="480" w:lineRule="auto"/>
        <w:rPr>
          <w:rFonts w:ascii="Times New Roman" w:hAnsi="Times New Roman" w:cs="Times New Roman"/>
        </w:rPr>
      </w:pPr>
    </w:p>
    <w:p w14:paraId="47C7DB40" w14:textId="274CED1C" w:rsidR="00C974B2" w:rsidRPr="00271F8D" w:rsidRDefault="00C974B2" w:rsidP="009307FF">
      <w:pPr>
        <w:spacing w:line="480" w:lineRule="auto"/>
        <w:rPr>
          <w:rFonts w:ascii="Times New Roman" w:hAnsi="Times New Roman" w:cs="Times New Roman"/>
        </w:rPr>
      </w:pPr>
      <w:r w:rsidRPr="00271F8D">
        <w:rPr>
          <w:rFonts w:ascii="Times New Roman" w:hAnsi="Times New Roman" w:cs="Times New Roman"/>
        </w:rPr>
        <w:t xml:space="preserve">Goal 4: Analysis of Return on investment (MOIC) by Company Age, Country, Number of </w:t>
      </w:r>
      <w:r w:rsidR="00E9401D" w:rsidRPr="00271F8D">
        <w:rPr>
          <w:rFonts w:ascii="Times New Roman" w:hAnsi="Times New Roman" w:cs="Times New Roman"/>
        </w:rPr>
        <w:t>Employees,</w:t>
      </w:r>
      <w:r w:rsidRPr="00271F8D">
        <w:rPr>
          <w:rFonts w:ascii="Times New Roman" w:hAnsi="Times New Roman" w:cs="Times New Roman"/>
        </w:rPr>
        <w:t xml:space="preserve"> or other relevant variables</w:t>
      </w:r>
      <w:r w:rsidR="006E7C76" w:rsidRPr="00271F8D">
        <w:rPr>
          <w:rFonts w:ascii="Times New Roman" w:hAnsi="Times New Roman" w:cs="Times New Roman"/>
        </w:rPr>
        <w:t>.</w:t>
      </w:r>
    </w:p>
    <w:p w14:paraId="2FF46C28" w14:textId="77777777" w:rsidR="003B3D3D" w:rsidRPr="00271F8D" w:rsidRDefault="003B3D3D" w:rsidP="0007140D">
      <w:pPr>
        <w:spacing w:line="480" w:lineRule="auto"/>
        <w:rPr>
          <w:rFonts w:ascii="Times New Roman" w:hAnsi="Times New Roman" w:cs="Times New Roman"/>
          <w:b/>
          <w:bCs/>
        </w:rPr>
      </w:pPr>
      <w:r w:rsidRPr="00271F8D">
        <w:rPr>
          <w:rFonts w:ascii="Times New Roman" w:hAnsi="Times New Roman" w:cs="Times New Roman"/>
          <w:b/>
          <w:bCs/>
        </w:rPr>
        <w:t>Heat Map and Pie Chart of countries with MOIC values</w:t>
      </w:r>
    </w:p>
    <w:p w14:paraId="4EE5F832" w14:textId="77777777" w:rsidR="003B3D3D" w:rsidRPr="00271F8D" w:rsidRDefault="003B3D3D" w:rsidP="003B3D3D">
      <w:pPr>
        <w:spacing w:line="480" w:lineRule="auto"/>
        <w:rPr>
          <w:rFonts w:ascii="Times New Roman" w:hAnsi="Times New Roman" w:cs="Times New Roman"/>
        </w:rPr>
      </w:pPr>
      <w:r w:rsidRPr="00271F8D">
        <w:rPr>
          <w:rFonts w:ascii="Times New Roman" w:hAnsi="Times New Roman" w:cs="Times New Roman"/>
          <w:noProof/>
        </w:rPr>
        <w:drawing>
          <wp:inline distT="0" distB="0" distL="0" distR="0" wp14:anchorId="53B8FB72" wp14:editId="7A932F1C">
            <wp:extent cx="5943600" cy="4506595"/>
            <wp:effectExtent l="12700" t="12700" r="1270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06595"/>
                    </a:xfrm>
                    <a:prstGeom prst="rect">
                      <a:avLst/>
                    </a:prstGeom>
                    <a:ln>
                      <a:solidFill>
                        <a:schemeClr val="tx1"/>
                      </a:solidFill>
                    </a:ln>
                  </pic:spPr>
                </pic:pic>
              </a:graphicData>
            </a:graphic>
          </wp:inline>
        </w:drawing>
      </w:r>
    </w:p>
    <w:p w14:paraId="676F82CF" w14:textId="6C6A2E0F" w:rsidR="003B3D3D" w:rsidRPr="00271F8D" w:rsidRDefault="003B3D3D" w:rsidP="003B3D3D">
      <w:pPr>
        <w:spacing w:line="480" w:lineRule="auto"/>
        <w:rPr>
          <w:rFonts w:ascii="Times New Roman" w:hAnsi="Times New Roman" w:cs="Times New Roman"/>
        </w:rPr>
      </w:pPr>
      <w:r w:rsidRPr="00271F8D">
        <w:rPr>
          <w:rFonts w:ascii="Times New Roman" w:hAnsi="Times New Roman" w:cs="Times New Roman"/>
        </w:rPr>
        <w:lastRenderedPageBreak/>
        <w:tab/>
        <w:t xml:space="preserve">This is a heat map of companies’ average MOIC by country. An interesting fact is that Australia and France </w:t>
      </w:r>
      <w:proofErr w:type="gramStart"/>
      <w:r w:rsidRPr="00271F8D">
        <w:rPr>
          <w:rFonts w:ascii="Times New Roman" w:hAnsi="Times New Roman" w:cs="Times New Roman"/>
        </w:rPr>
        <w:t>has</w:t>
      </w:r>
      <w:proofErr w:type="gramEnd"/>
      <w:r w:rsidRPr="00271F8D">
        <w:rPr>
          <w:rFonts w:ascii="Times New Roman" w:hAnsi="Times New Roman" w:cs="Times New Roman"/>
        </w:rPr>
        <w:t xml:space="preserve"> the highest average MOIC values. But do these countries worth investing? We have investigated the reason of such high MOIC value by creating a pie chart to see the share of each country in the market.</w:t>
      </w:r>
    </w:p>
    <w:p w14:paraId="3BFA2793" w14:textId="77777777" w:rsidR="003B3D3D" w:rsidRPr="00271F8D" w:rsidRDefault="003B3D3D" w:rsidP="003B3D3D">
      <w:pPr>
        <w:spacing w:line="480" w:lineRule="auto"/>
        <w:rPr>
          <w:rFonts w:ascii="Times New Roman" w:hAnsi="Times New Roman" w:cs="Times New Roman"/>
        </w:rPr>
      </w:pPr>
      <w:r w:rsidRPr="00271F8D">
        <w:rPr>
          <w:rFonts w:ascii="Times New Roman" w:hAnsi="Times New Roman" w:cs="Times New Roman"/>
        </w:rPr>
        <w:t xml:space="preserve"> </w:t>
      </w:r>
    </w:p>
    <w:p w14:paraId="06CD0D38" w14:textId="77777777" w:rsidR="003B3D3D" w:rsidRPr="00271F8D" w:rsidRDefault="003B3D3D" w:rsidP="003B3D3D">
      <w:pPr>
        <w:spacing w:line="480" w:lineRule="auto"/>
        <w:rPr>
          <w:rFonts w:ascii="Times New Roman" w:hAnsi="Times New Roman" w:cs="Times New Roman"/>
        </w:rPr>
      </w:pPr>
    </w:p>
    <w:p w14:paraId="0380D685" w14:textId="77777777" w:rsidR="003B3D3D" w:rsidRPr="00271F8D" w:rsidRDefault="003B3D3D" w:rsidP="003B3D3D">
      <w:pPr>
        <w:spacing w:line="480" w:lineRule="auto"/>
        <w:rPr>
          <w:rFonts w:ascii="Times New Roman" w:hAnsi="Times New Roman" w:cs="Times New Roman"/>
        </w:rPr>
      </w:pPr>
      <w:r w:rsidRPr="00271F8D">
        <w:rPr>
          <w:rFonts w:ascii="Times New Roman" w:hAnsi="Times New Roman" w:cs="Times New Roman"/>
          <w:noProof/>
        </w:rPr>
        <w:drawing>
          <wp:inline distT="0" distB="0" distL="0" distR="0" wp14:anchorId="7B8343A6" wp14:editId="75C72885">
            <wp:extent cx="5943600" cy="5255895"/>
            <wp:effectExtent l="12700" t="12700" r="1270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55895"/>
                    </a:xfrm>
                    <a:prstGeom prst="rect">
                      <a:avLst/>
                    </a:prstGeom>
                    <a:ln>
                      <a:solidFill>
                        <a:schemeClr val="tx1"/>
                      </a:solidFill>
                    </a:ln>
                  </pic:spPr>
                </pic:pic>
              </a:graphicData>
            </a:graphic>
          </wp:inline>
        </w:drawing>
      </w:r>
    </w:p>
    <w:p w14:paraId="17EE9D18" w14:textId="01EE92DD" w:rsidR="006E7C76" w:rsidRPr="00271F8D" w:rsidRDefault="003B3D3D" w:rsidP="0007140D">
      <w:pPr>
        <w:spacing w:line="480" w:lineRule="auto"/>
        <w:ind w:firstLine="720"/>
        <w:rPr>
          <w:rFonts w:ascii="Times New Roman" w:hAnsi="Times New Roman" w:cs="Times New Roman"/>
        </w:rPr>
      </w:pPr>
      <w:r w:rsidRPr="00271F8D">
        <w:rPr>
          <w:rFonts w:ascii="Times New Roman" w:hAnsi="Times New Roman" w:cs="Times New Roman"/>
        </w:rPr>
        <w:t xml:space="preserve">All MOIC values were summed up to show the whole image of the country. As a result, we have another picture from another point of view. The United States are the largest country in </w:t>
      </w:r>
      <w:r w:rsidRPr="00271F8D">
        <w:rPr>
          <w:rFonts w:ascii="Times New Roman" w:hAnsi="Times New Roman" w:cs="Times New Roman"/>
        </w:rPr>
        <w:lastRenderedPageBreak/>
        <w:t xml:space="preserve">the market with total sum of 853.9 MOIC value. While Australia and France have the same values as in the Heat Map (25 and 21.4 respectively). Hence, it means that the reason of such high MOIC value is that these countries have only 1 company with the high value, while other countries have more companies with different values. </w:t>
      </w:r>
    </w:p>
    <w:p w14:paraId="5DB2E535" w14:textId="77777777" w:rsidR="0007140D" w:rsidRPr="00271F8D" w:rsidRDefault="0007140D" w:rsidP="0001182E">
      <w:pPr>
        <w:spacing w:line="480" w:lineRule="auto"/>
        <w:ind w:firstLine="720"/>
        <w:rPr>
          <w:rFonts w:ascii="Times New Roman" w:hAnsi="Times New Roman" w:cs="Times New Roman"/>
        </w:rPr>
      </w:pPr>
    </w:p>
    <w:p w14:paraId="0B6E868B" w14:textId="77777777" w:rsidR="0007140D" w:rsidRPr="00271F8D" w:rsidRDefault="0007140D" w:rsidP="0001182E">
      <w:pPr>
        <w:spacing w:line="480" w:lineRule="auto"/>
        <w:ind w:firstLine="720"/>
        <w:rPr>
          <w:rFonts w:ascii="Times New Roman" w:hAnsi="Times New Roman" w:cs="Times New Roman"/>
        </w:rPr>
      </w:pPr>
    </w:p>
    <w:p w14:paraId="5A55FED0" w14:textId="331017D1" w:rsidR="0001182E" w:rsidRPr="00271F8D" w:rsidRDefault="0001182E" w:rsidP="0001182E">
      <w:pPr>
        <w:spacing w:line="480" w:lineRule="auto"/>
        <w:ind w:firstLine="720"/>
        <w:rPr>
          <w:rFonts w:ascii="Times New Roman" w:hAnsi="Times New Roman" w:cs="Times New Roman"/>
        </w:rPr>
      </w:pPr>
      <w:r w:rsidRPr="00271F8D">
        <w:rPr>
          <w:rFonts w:ascii="Times New Roman" w:hAnsi="Times New Roman" w:cs="Times New Roman"/>
        </w:rPr>
        <w:t xml:space="preserve">We can double check it by looking for a summary of Countries Value: </w:t>
      </w:r>
    </w:p>
    <w:p w14:paraId="301D530C" w14:textId="77777777" w:rsidR="0001182E" w:rsidRPr="00271F8D" w:rsidRDefault="0001182E" w:rsidP="0001182E">
      <w:pPr>
        <w:spacing w:line="480" w:lineRule="auto"/>
        <w:rPr>
          <w:rFonts w:ascii="Times New Roman" w:hAnsi="Times New Roman" w:cs="Times New Roman"/>
        </w:rPr>
      </w:pPr>
      <w:r w:rsidRPr="00271F8D">
        <w:rPr>
          <w:rFonts w:ascii="Times New Roman" w:hAnsi="Times New Roman" w:cs="Times New Roman"/>
          <w:noProof/>
        </w:rPr>
        <w:drawing>
          <wp:inline distT="0" distB="0" distL="0" distR="0" wp14:anchorId="7266FC97" wp14:editId="73F5215E">
            <wp:extent cx="5943600" cy="685800"/>
            <wp:effectExtent l="12700" t="1270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85800"/>
                    </a:xfrm>
                    <a:prstGeom prst="rect">
                      <a:avLst/>
                    </a:prstGeom>
                    <a:ln>
                      <a:solidFill>
                        <a:schemeClr val="tx1"/>
                      </a:solidFill>
                    </a:ln>
                  </pic:spPr>
                </pic:pic>
              </a:graphicData>
            </a:graphic>
          </wp:inline>
        </w:drawing>
      </w:r>
    </w:p>
    <w:p w14:paraId="7007B2E5" w14:textId="68503F05" w:rsidR="0001182E" w:rsidRPr="00271F8D" w:rsidRDefault="0001182E" w:rsidP="0001182E">
      <w:pPr>
        <w:spacing w:line="480" w:lineRule="auto"/>
        <w:rPr>
          <w:rFonts w:ascii="Times New Roman" w:hAnsi="Times New Roman" w:cs="Times New Roman"/>
        </w:rPr>
      </w:pPr>
      <w:r w:rsidRPr="00271F8D">
        <w:rPr>
          <w:rFonts w:ascii="Times New Roman" w:hAnsi="Times New Roman" w:cs="Times New Roman"/>
        </w:rPr>
        <w:tab/>
        <w:t>As expected, Australia, France and Japan have only one company, while others have more than one.</w:t>
      </w:r>
    </w:p>
    <w:p w14:paraId="457A2D64" w14:textId="77777777" w:rsidR="00A169F9" w:rsidRPr="00271F8D" w:rsidRDefault="00A169F9" w:rsidP="00A169F9">
      <w:pPr>
        <w:spacing w:line="480" w:lineRule="auto"/>
        <w:rPr>
          <w:rFonts w:ascii="Times New Roman" w:hAnsi="Times New Roman" w:cs="Times New Roman"/>
        </w:rPr>
      </w:pPr>
    </w:p>
    <w:p w14:paraId="4D27A04C" w14:textId="6E0E2CEF" w:rsidR="00A169F9" w:rsidRPr="00271F8D" w:rsidRDefault="00A169F9" w:rsidP="00A169F9">
      <w:pPr>
        <w:spacing w:line="480" w:lineRule="auto"/>
        <w:rPr>
          <w:rFonts w:ascii="Times New Roman" w:hAnsi="Times New Roman" w:cs="Times New Roman"/>
          <w:b/>
          <w:bCs/>
        </w:rPr>
      </w:pPr>
      <w:r w:rsidRPr="00271F8D">
        <w:rPr>
          <w:rFonts w:ascii="Times New Roman" w:hAnsi="Times New Roman" w:cs="Times New Roman"/>
          <w:b/>
          <w:bCs/>
        </w:rPr>
        <w:t>The Number of Employees and MOIC</w:t>
      </w:r>
    </w:p>
    <w:p w14:paraId="043D50CA" w14:textId="77777777" w:rsidR="00A169F9" w:rsidRPr="00271F8D" w:rsidRDefault="00A169F9" w:rsidP="00A169F9">
      <w:pPr>
        <w:spacing w:line="480" w:lineRule="auto"/>
        <w:rPr>
          <w:rFonts w:ascii="Times New Roman" w:hAnsi="Times New Roman" w:cs="Times New Roman"/>
        </w:rPr>
      </w:pPr>
      <w:r w:rsidRPr="00271F8D">
        <w:rPr>
          <w:rFonts w:ascii="Times New Roman" w:hAnsi="Times New Roman" w:cs="Times New Roman"/>
          <w:noProof/>
        </w:rPr>
        <w:lastRenderedPageBreak/>
        <w:drawing>
          <wp:inline distT="0" distB="0" distL="0" distR="0" wp14:anchorId="4673C148" wp14:editId="61CABE5F">
            <wp:extent cx="5943600" cy="4646295"/>
            <wp:effectExtent l="12700" t="12700" r="1270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46295"/>
                    </a:xfrm>
                    <a:prstGeom prst="rect">
                      <a:avLst/>
                    </a:prstGeom>
                    <a:ln>
                      <a:solidFill>
                        <a:schemeClr val="tx1"/>
                      </a:solidFill>
                    </a:ln>
                  </pic:spPr>
                </pic:pic>
              </a:graphicData>
            </a:graphic>
          </wp:inline>
        </w:drawing>
      </w:r>
    </w:p>
    <w:p w14:paraId="3F510C4E" w14:textId="77777777" w:rsidR="00A169F9" w:rsidRPr="00271F8D" w:rsidRDefault="00A169F9" w:rsidP="00A169F9">
      <w:pPr>
        <w:spacing w:line="480" w:lineRule="auto"/>
        <w:rPr>
          <w:rFonts w:ascii="Times New Roman" w:hAnsi="Times New Roman" w:cs="Times New Roman"/>
        </w:rPr>
      </w:pPr>
      <w:r w:rsidRPr="00271F8D">
        <w:rPr>
          <w:rFonts w:ascii="Times New Roman" w:hAnsi="Times New Roman" w:cs="Times New Roman"/>
        </w:rPr>
        <w:tab/>
        <w:t>The graph above shows the number of Employees and the average MOIC in each of top 20 company. The Orange line represents the number of employees in descending order. It is difficult to say that there is a relationship between number of employees and average MOIC as each company has different average MOIC values regardless of number of employees. Hence, number of employees does not affect the MOIC.</w:t>
      </w:r>
    </w:p>
    <w:p w14:paraId="4CC649E8" w14:textId="77777777" w:rsidR="00A169F9" w:rsidRPr="00271F8D" w:rsidRDefault="00A169F9" w:rsidP="00A169F9">
      <w:pPr>
        <w:spacing w:line="480" w:lineRule="auto"/>
        <w:rPr>
          <w:rFonts w:ascii="Times New Roman" w:hAnsi="Times New Roman" w:cs="Times New Roman"/>
          <w:b/>
          <w:bCs/>
        </w:rPr>
      </w:pPr>
    </w:p>
    <w:p w14:paraId="2351EBA6" w14:textId="2579CD50" w:rsidR="00A169F9" w:rsidRPr="00271F8D" w:rsidRDefault="00A169F9" w:rsidP="00A169F9">
      <w:pPr>
        <w:spacing w:line="480" w:lineRule="auto"/>
        <w:rPr>
          <w:rFonts w:ascii="Times New Roman" w:hAnsi="Times New Roman" w:cs="Times New Roman"/>
          <w:b/>
          <w:bCs/>
        </w:rPr>
      </w:pPr>
      <w:r w:rsidRPr="00271F8D">
        <w:rPr>
          <w:rFonts w:ascii="Times New Roman" w:hAnsi="Times New Roman" w:cs="Times New Roman"/>
          <w:b/>
          <w:bCs/>
        </w:rPr>
        <w:t>Company Age and Average MOIC</w:t>
      </w:r>
    </w:p>
    <w:p w14:paraId="18C9F495" w14:textId="77777777" w:rsidR="00A169F9" w:rsidRPr="00271F8D" w:rsidRDefault="00A169F9" w:rsidP="00A169F9">
      <w:pPr>
        <w:spacing w:line="480" w:lineRule="auto"/>
        <w:rPr>
          <w:rFonts w:ascii="Times New Roman" w:hAnsi="Times New Roman" w:cs="Times New Roman"/>
        </w:rPr>
      </w:pPr>
      <w:r w:rsidRPr="00271F8D">
        <w:rPr>
          <w:rFonts w:ascii="Times New Roman" w:hAnsi="Times New Roman" w:cs="Times New Roman"/>
          <w:noProof/>
        </w:rPr>
        <w:lastRenderedPageBreak/>
        <w:drawing>
          <wp:inline distT="0" distB="0" distL="0" distR="0" wp14:anchorId="39F62CD6" wp14:editId="3422DDEB">
            <wp:extent cx="5943600" cy="4603750"/>
            <wp:effectExtent l="12700" t="12700" r="1270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03750"/>
                    </a:xfrm>
                    <a:prstGeom prst="rect">
                      <a:avLst/>
                    </a:prstGeom>
                    <a:ln>
                      <a:solidFill>
                        <a:schemeClr val="tx1"/>
                      </a:solidFill>
                    </a:ln>
                  </pic:spPr>
                </pic:pic>
              </a:graphicData>
            </a:graphic>
          </wp:inline>
        </w:drawing>
      </w:r>
    </w:p>
    <w:p w14:paraId="28419652" w14:textId="1C0F3594" w:rsidR="00260F62" w:rsidRPr="00271F8D" w:rsidRDefault="00A169F9" w:rsidP="00A169F9">
      <w:pPr>
        <w:spacing w:line="480" w:lineRule="auto"/>
        <w:ind w:firstLine="720"/>
        <w:rPr>
          <w:rFonts w:ascii="Times New Roman" w:hAnsi="Times New Roman" w:cs="Times New Roman"/>
        </w:rPr>
      </w:pPr>
      <w:r w:rsidRPr="00271F8D">
        <w:rPr>
          <w:rFonts w:ascii="Times New Roman" w:hAnsi="Times New Roman" w:cs="Times New Roman"/>
        </w:rPr>
        <w:t>The following graph shows the Average MOIC and their Median Age of top 20 Companies. As in the graph before, it is difficult to find a relationship between MOIC and Company’s Age as MOIC values differ regardless of the Age of the Company. Hence, it can be concluded that Company’s age DOES NOT affect the MOIC.</w:t>
      </w:r>
    </w:p>
    <w:p w14:paraId="6DD7AFD7" w14:textId="211777CE" w:rsidR="00FA7D7B" w:rsidRPr="00271F8D" w:rsidRDefault="00C974B2" w:rsidP="009307FF">
      <w:pPr>
        <w:spacing w:line="480" w:lineRule="auto"/>
        <w:rPr>
          <w:rFonts w:ascii="Times New Roman" w:hAnsi="Times New Roman" w:cs="Times New Roman"/>
        </w:rPr>
      </w:pPr>
      <w:r w:rsidRPr="00271F8D">
        <w:rPr>
          <w:rFonts w:ascii="Times New Roman" w:hAnsi="Times New Roman" w:cs="Times New Roman"/>
        </w:rPr>
        <w:t>Goal 5: Analysis of Total Preferred Capital Raised by Group, Vertical</w:t>
      </w:r>
      <w:r w:rsidR="00C00458" w:rsidRPr="00271F8D">
        <w:rPr>
          <w:rFonts w:ascii="Times New Roman" w:hAnsi="Times New Roman" w:cs="Times New Roman"/>
        </w:rPr>
        <w:t>.</w:t>
      </w:r>
    </w:p>
    <w:p w14:paraId="0681BD13" w14:textId="77777777" w:rsidR="00FA7D7B" w:rsidRPr="00271F8D" w:rsidRDefault="00FA7D7B"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Table 4</w:t>
      </w:r>
    </w:p>
    <w:p w14:paraId="3A3F4005" w14:textId="77777777" w:rsidR="00FA7D7B" w:rsidRPr="00271F8D" w:rsidRDefault="00FA7D7B"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Features Importance (Response: Total Preferred Capital Raised)</w:t>
      </w:r>
    </w:p>
    <w:tbl>
      <w:tblPr>
        <w:tblW w:w="6915" w:type="dxa"/>
        <w:tblBorders>
          <w:bottom w:val="single" w:sz="4" w:space="0" w:color="auto"/>
        </w:tblBorders>
        <w:tblLook w:val="04A0" w:firstRow="1" w:lastRow="0" w:firstColumn="1" w:lastColumn="0" w:noHBand="0" w:noVBand="1"/>
      </w:tblPr>
      <w:tblGrid>
        <w:gridCol w:w="3969"/>
        <w:gridCol w:w="2946"/>
      </w:tblGrid>
      <w:tr w:rsidR="00FA7D7B" w:rsidRPr="00271F8D" w14:paraId="3A648B4A" w14:textId="77777777" w:rsidTr="003C03AA">
        <w:trPr>
          <w:trHeight w:val="285"/>
        </w:trPr>
        <w:tc>
          <w:tcPr>
            <w:tcW w:w="3969" w:type="dxa"/>
            <w:tcBorders>
              <w:top w:val="single" w:sz="4" w:space="0" w:color="auto"/>
              <w:bottom w:val="single" w:sz="4" w:space="0" w:color="auto"/>
            </w:tcBorders>
            <w:shd w:val="clear" w:color="auto" w:fill="auto"/>
            <w:vAlign w:val="center"/>
            <w:hideMark/>
          </w:tcPr>
          <w:p w14:paraId="2787C98C" w14:textId="77777777" w:rsidR="00FA7D7B" w:rsidRPr="00271F8D" w:rsidRDefault="00FA7D7B" w:rsidP="009307FF">
            <w:pPr>
              <w:spacing w:line="480" w:lineRule="auto"/>
              <w:jc w:val="right"/>
              <w:rPr>
                <w:rFonts w:ascii="Times New Roman" w:eastAsia="DengXian" w:hAnsi="Times New Roman" w:cs="Times New Roman"/>
                <w:b/>
                <w:bCs/>
                <w:color w:val="000000"/>
              </w:rPr>
            </w:pPr>
            <w:r w:rsidRPr="00271F8D">
              <w:rPr>
                <w:rFonts w:ascii="Times New Roman" w:eastAsia="DengXian" w:hAnsi="Times New Roman" w:cs="Times New Roman"/>
                <w:b/>
                <w:bCs/>
                <w:color w:val="000000"/>
              </w:rPr>
              <w:t>features</w:t>
            </w:r>
          </w:p>
        </w:tc>
        <w:tc>
          <w:tcPr>
            <w:tcW w:w="2946" w:type="dxa"/>
            <w:tcBorders>
              <w:top w:val="single" w:sz="4" w:space="0" w:color="auto"/>
              <w:bottom w:val="single" w:sz="4" w:space="0" w:color="auto"/>
            </w:tcBorders>
            <w:shd w:val="clear" w:color="auto" w:fill="auto"/>
            <w:vAlign w:val="center"/>
            <w:hideMark/>
          </w:tcPr>
          <w:p w14:paraId="1F4BCF83" w14:textId="77777777" w:rsidR="00FA7D7B" w:rsidRPr="00271F8D" w:rsidRDefault="00FA7D7B" w:rsidP="009307FF">
            <w:pPr>
              <w:spacing w:line="480" w:lineRule="auto"/>
              <w:jc w:val="right"/>
              <w:rPr>
                <w:rFonts w:ascii="Times New Roman" w:eastAsia="DengXian" w:hAnsi="Times New Roman" w:cs="Times New Roman"/>
                <w:b/>
                <w:bCs/>
                <w:color w:val="000000"/>
              </w:rPr>
            </w:pPr>
            <w:r w:rsidRPr="00271F8D">
              <w:rPr>
                <w:rFonts w:ascii="Times New Roman" w:eastAsia="DengXian" w:hAnsi="Times New Roman" w:cs="Times New Roman"/>
                <w:b/>
                <w:bCs/>
                <w:color w:val="000000"/>
              </w:rPr>
              <w:t>importance</w:t>
            </w:r>
          </w:p>
        </w:tc>
      </w:tr>
      <w:tr w:rsidR="00FA7D7B" w:rsidRPr="00271F8D" w14:paraId="0445A4A8" w14:textId="77777777" w:rsidTr="003C03AA">
        <w:trPr>
          <w:trHeight w:val="480"/>
        </w:trPr>
        <w:tc>
          <w:tcPr>
            <w:tcW w:w="3969" w:type="dxa"/>
            <w:tcBorders>
              <w:top w:val="single" w:sz="4" w:space="0" w:color="auto"/>
            </w:tcBorders>
            <w:shd w:val="clear" w:color="auto" w:fill="auto"/>
            <w:vAlign w:val="center"/>
            <w:hideMark/>
          </w:tcPr>
          <w:p w14:paraId="3E406049"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Current Employees</w:t>
            </w:r>
          </w:p>
        </w:tc>
        <w:tc>
          <w:tcPr>
            <w:tcW w:w="2946" w:type="dxa"/>
            <w:tcBorders>
              <w:top w:val="single" w:sz="4" w:space="0" w:color="auto"/>
            </w:tcBorders>
            <w:shd w:val="clear" w:color="auto" w:fill="auto"/>
            <w:vAlign w:val="center"/>
            <w:hideMark/>
          </w:tcPr>
          <w:p w14:paraId="46BAB885"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0.447428</w:t>
            </w:r>
          </w:p>
        </w:tc>
      </w:tr>
      <w:tr w:rsidR="00FA7D7B" w:rsidRPr="00271F8D" w14:paraId="7783689F" w14:textId="77777777" w:rsidTr="003C03AA">
        <w:trPr>
          <w:trHeight w:val="480"/>
        </w:trPr>
        <w:tc>
          <w:tcPr>
            <w:tcW w:w="3969" w:type="dxa"/>
            <w:shd w:val="clear" w:color="auto" w:fill="auto"/>
            <w:vAlign w:val="center"/>
            <w:hideMark/>
          </w:tcPr>
          <w:p w14:paraId="7ECA6871"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lastRenderedPageBreak/>
              <w:t>Raised to Date</w:t>
            </w:r>
          </w:p>
        </w:tc>
        <w:tc>
          <w:tcPr>
            <w:tcW w:w="2946" w:type="dxa"/>
            <w:shd w:val="clear" w:color="auto" w:fill="auto"/>
            <w:vAlign w:val="center"/>
            <w:hideMark/>
          </w:tcPr>
          <w:p w14:paraId="3615A5B9"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0.330403</w:t>
            </w:r>
          </w:p>
        </w:tc>
      </w:tr>
      <w:tr w:rsidR="00FA7D7B" w:rsidRPr="00271F8D" w14:paraId="19B185A0" w14:textId="77777777" w:rsidTr="003C03AA">
        <w:trPr>
          <w:trHeight w:val="480"/>
        </w:trPr>
        <w:tc>
          <w:tcPr>
            <w:tcW w:w="3969" w:type="dxa"/>
            <w:shd w:val="clear" w:color="auto" w:fill="auto"/>
            <w:vAlign w:val="center"/>
            <w:hideMark/>
          </w:tcPr>
          <w:p w14:paraId="0751815E"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Last VC Deal Type</w:t>
            </w:r>
          </w:p>
        </w:tc>
        <w:tc>
          <w:tcPr>
            <w:tcW w:w="2946" w:type="dxa"/>
            <w:shd w:val="clear" w:color="auto" w:fill="auto"/>
            <w:vAlign w:val="center"/>
            <w:hideMark/>
          </w:tcPr>
          <w:p w14:paraId="5CDCB250"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0.115392</w:t>
            </w:r>
          </w:p>
        </w:tc>
      </w:tr>
      <w:tr w:rsidR="00FA7D7B" w:rsidRPr="00271F8D" w14:paraId="6585F4E2" w14:textId="77777777" w:rsidTr="003C03AA">
        <w:trPr>
          <w:trHeight w:val="480"/>
        </w:trPr>
        <w:tc>
          <w:tcPr>
            <w:tcW w:w="3969" w:type="dxa"/>
            <w:shd w:val="clear" w:color="auto" w:fill="auto"/>
            <w:vAlign w:val="center"/>
            <w:hideMark/>
          </w:tcPr>
          <w:p w14:paraId="4A600771"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CompanyAge</w:t>
            </w:r>
          </w:p>
        </w:tc>
        <w:tc>
          <w:tcPr>
            <w:tcW w:w="2946" w:type="dxa"/>
            <w:shd w:val="clear" w:color="auto" w:fill="auto"/>
            <w:vAlign w:val="center"/>
            <w:hideMark/>
          </w:tcPr>
          <w:p w14:paraId="610A5C5B"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0.085468</w:t>
            </w:r>
          </w:p>
        </w:tc>
      </w:tr>
      <w:tr w:rsidR="00FA7D7B" w:rsidRPr="00271F8D" w14:paraId="3D029889" w14:textId="77777777" w:rsidTr="003C03AA">
        <w:trPr>
          <w:trHeight w:val="480"/>
        </w:trPr>
        <w:tc>
          <w:tcPr>
            <w:tcW w:w="3969" w:type="dxa"/>
            <w:shd w:val="clear" w:color="auto" w:fill="auto"/>
            <w:vAlign w:val="center"/>
          </w:tcPr>
          <w:p w14:paraId="5F107C88"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Country</w:t>
            </w:r>
          </w:p>
        </w:tc>
        <w:tc>
          <w:tcPr>
            <w:tcW w:w="2946" w:type="dxa"/>
            <w:shd w:val="clear" w:color="auto" w:fill="auto"/>
            <w:vAlign w:val="center"/>
          </w:tcPr>
          <w:p w14:paraId="168665F8"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0.018395</w:t>
            </w:r>
          </w:p>
        </w:tc>
      </w:tr>
      <w:tr w:rsidR="00FA7D7B" w:rsidRPr="00271F8D" w14:paraId="1797BF6C" w14:textId="77777777" w:rsidTr="003C03AA">
        <w:trPr>
          <w:trHeight w:val="285"/>
        </w:trPr>
        <w:tc>
          <w:tcPr>
            <w:tcW w:w="3969" w:type="dxa"/>
            <w:shd w:val="clear" w:color="auto" w:fill="auto"/>
            <w:vAlign w:val="center"/>
            <w:hideMark/>
          </w:tcPr>
          <w:p w14:paraId="27A29783"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Primary Industry Group</w:t>
            </w:r>
          </w:p>
        </w:tc>
        <w:tc>
          <w:tcPr>
            <w:tcW w:w="2946" w:type="dxa"/>
            <w:shd w:val="clear" w:color="auto" w:fill="auto"/>
            <w:vAlign w:val="center"/>
            <w:hideMark/>
          </w:tcPr>
          <w:p w14:paraId="239B4AF8"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0.002741</w:t>
            </w:r>
          </w:p>
        </w:tc>
      </w:tr>
      <w:tr w:rsidR="00FA7D7B" w:rsidRPr="00271F8D" w14:paraId="108B690D" w14:textId="77777777" w:rsidTr="003C03AA">
        <w:trPr>
          <w:trHeight w:val="720"/>
        </w:trPr>
        <w:tc>
          <w:tcPr>
            <w:tcW w:w="3969" w:type="dxa"/>
            <w:shd w:val="clear" w:color="auto" w:fill="auto"/>
            <w:vAlign w:val="center"/>
            <w:hideMark/>
          </w:tcPr>
          <w:p w14:paraId="339755F8"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Primary Industry Sector</w:t>
            </w:r>
          </w:p>
        </w:tc>
        <w:tc>
          <w:tcPr>
            <w:tcW w:w="2946" w:type="dxa"/>
            <w:shd w:val="clear" w:color="auto" w:fill="auto"/>
            <w:vAlign w:val="center"/>
            <w:hideMark/>
          </w:tcPr>
          <w:p w14:paraId="4FC9ECBA" w14:textId="77777777" w:rsidR="00FA7D7B" w:rsidRPr="00271F8D" w:rsidRDefault="00FA7D7B" w:rsidP="009307FF">
            <w:pPr>
              <w:spacing w:line="480" w:lineRule="auto"/>
              <w:jc w:val="right"/>
              <w:rPr>
                <w:rFonts w:ascii="Times New Roman" w:eastAsia="DengXian" w:hAnsi="Times New Roman" w:cs="Times New Roman"/>
                <w:color w:val="000000"/>
              </w:rPr>
            </w:pPr>
            <w:r w:rsidRPr="00271F8D">
              <w:rPr>
                <w:rFonts w:ascii="Times New Roman" w:eastAsia="DengXian" w:hAnsi="Times New Roman" w:cs="Times New Roman"/>
                <w:color w:val="000000"/>
              </w:rPr>
              <w:t>0.000172</w:t>
            </w:r>
          </w:p>
        </w:tc>
      </w:tr>
    </w:tbl>
    <w:p w14:paraId="082B9D1B" w14:textId="1C5BCB24" w:rsidR="00C00458" w:rsidRPr="00271F8D" w:rsidRDefault="00C00458" w:rsidP="009307FF">
      <w:pPr>
        <w:spacing w:line="480" w:lineRule="auto"/>
        <w:rPr>
          <w:rFonts w:ascii="Times New Roman" w:hAnsi="Times New Roman" w:cs="Times New Roman"/>
        </w:rPr>
      </w:pPr>
    </w:p>
    <w:p w14:paraId="1E37205D" w14:textId="15E07779" w:rsidR="00260F62" w:rsidRPr="00271F8D" w:rsidRDefault="00FA7D7B" w:rsidP="00AB37D9">
      <w:pPr>
        <w:spacing w:line="480" w:lineRule="auto"/>
        <w:ind w:firstLineChars="200" w:firstLine="480"/>
        <w:rPr>
          <w:rFonts w:ascii="Times New Roman" w:hAnsi="Times New Roman" w:cs="Times New Roman"/>
          <w:color w:val="000000"/>
        </w:rPr>
      </w:pPr>
      <w:r w:rsidRPr="00271F8D">
        <w:rPr>
          <w:rFonts w:ascii="Times New Roman" w:hAnsi="Times New Roman" w:cs="Times New Roman"/>
        </w:rPr>
        <w:t>The table 4 describes the importance of each feature in the random forest model. According to this table, the importance value of “Current Employees</w:t>
      </w:r>
      <w:proofErr w:type="gramStart"/>
      <w:r w:rsidRPr="00271F8D">
        <w:rPr>
          <w:rFonts w:ascii="Times New Roman" w:hAnsi="Times New Roman" w:cs="Times New Roman"/>
        </w:rPr>
        <w:t>” ,</w:t>
      </w:r>
      <w:proofErr w:type="gramEnd"/>
      <w:r w:rsidRPr="00271F8D">
        <w:rPr>
          <w:rFonts w:ascii="Times New Roman" w:hAnsi="Times New Roman" w:cs="Times New Roman"/>
        </w:rPr>
        <w:t xml:space="preserve"> “</w:t>
      </w:r>
      <w:r w:rsidRPr="00271F8D">
        <w:rPr>
          <w:rFonts w:ascii="Times New Roman" w:eastAsia="DengXian" w:hAnsi="Times New Roman" w:cs="Times New Roman"/>
          <w:color w:val="000000"/>
        </w:rPr>
        <w:t>Raised to Date</w:t>
      </w:r>
      <w:r w:rsidRPr="00271F8D">
        <w:rPr>
          <w:rFonts w:ascii="Times New Roman" w:hAnsi="Times New Roman" w:cs="Times New Roman"/>
        </w:rPr>
        <w:t>”, and “</w:t>
      </w:r>
      <w:r w:rsidRPr="00271F8D">
        <w:rPr>
          <w:rFonts w:ascii="Times New Roman" w:hAnsi="Times New Roman" w:cs="Times New Roman"/>
          <w:color w:val="000000"/>
        </w:rPr>
        <w:t xml:space="preserve">Last VC Deal Type” are over 0.1, so they are important indicators to predict the </w:t>
      </w:r>
      <w:r w:rsidRPr="00271F8D">
        <w:rPr>
          <w:rFonts w:ascii="Times New Roman" w:hAnsi="Times New Roman" w:cs="Times New Roman"/>
        </w:rPr>
        <w:t>Total Preferred Capital Raise</w:t>
      </w:r>
      <w:r w:rsidRPr="00271F8D">
        <w:rPr>
          <w:rFonts w:ascii="Times New Roman" w:hAnsi="Times New Roman" w:cs="Times New Roman"/>
          <w:color w:val="000000"/>
        </w:rPr>
        <w:t>. The importance value of “</w:t>
      </w:r>
      <w:r w:rsidRPr="00271F8D">
        <w:rPr>
          <w:rFonts w:ascii="Times New Roman" w:eastAsia="DengXian" w:hAnsi="Times New Roman" w:cs="Times New Roman"/>
          <w:color w:val="000000"/>
        </w:rPr>
        <w:t>Company Age</w:t>
      </w:r>
      <w:r w:rsidRPr="00271F8D">
        <w:rPr>
          <w:rFonts w:ascii="Times New Roman" w:hAnsi="Times New Roman" w:cs="Times New Roman"/>
          <w:color w:val="000000"/>
        </w:rPr>
        <w:t>” and “</w:t>
      </w:r>
      <w:r w:rsidRPr="00271F8D">
        <w:rPr>
          <w:rFonts w:ascii="Times New Roman" w:eastAsia="DengXian" w:hAnsi="Times New Roman" w:cs="Times New Roman"/>
          <w:color w:val="000000"/>
        </w:rPr>
        <w:t>Country” are</w:t>
      </w:r>
      <w:r w:rsidRPr="00271F8D">
        <w:rPr>
          <w:rFonts w:ascii="Times New Roman" w:hAnsi="Times New Roman" w:cs="Times New Roman"/>
          <w:color w:val="000000"/>
        </w:rPr>
        <w:t xml:space="preserve"> over than 0.01. Therefore, they </w:t>
      </w:r>
      <w:proofErr w:type="gramStart"/>
      <w:r w:rsidRPr="00271F8D">
        <w:rPr>
          <w:rFonts w:ascii="Times New Roman" w:hAnsi="Times New Roman" w:cs="Times New Roman"/>
          <w:color w:val="000000"/>
        </w:rPr>
        <w:t>is</w:t>
      </w:r>
      <w:proofErr w:type="gramEnd"/>
      <w:r w:rsidRPr="00271F8D">
        <w:rPr>
          <w:rFonts w:ascii="Times New Roman" w:hAnsi="Times New Roman" w:cs="Times New Roman"/>
          <w:color w:val="000000"/>
        </w:rPr>
        <w:t xml:space="preserve"> not a good feature to predict the Exit Size. The value of “</w:t>
      </w:r>
      <w:r w:rsidRPr="00271F8D">
        <w:rPr>
          <w:rFonts w:ascii="Times New Roman" w:eastAsia="DengXian" w:hAnsi="Times New Roman" w:cs="Times New Roman"/>
          <w:color w:val="000000"/>
        </w:rPr>
        <w:t>Primary Industry Group</w:t>
      </w:r>
      <w:r w:rsidRPr="00271F8D">
        <w:rPr>
          <w:rFonts w:ascii="Times New Roman" w:hAnsi="Times New Roman" w:cs="Times New Roman"/>
          <w:color w:val="000000"/>
        </w:rPr>
        <w:t>” and “Primary Industry Sector” and “</w:t>
      </w:r>
      <w:r w:rsidRPr="00271F8D">
        <w:rPr>
          <w:rFonts w:ascii="Times New Roman" w:eastAsia="DengXian" w:hAnsi="Times New Roman" w:cs="Times New Roman"/>
          <w:color w:val="000000"/>
        </w:rPr>
        <w:t>Country”</w:t>
      </w:r>
      <w:r w:rsidRPr="00271F8D">
        <w:rPr>
          <w:rFonts w:ascii="Times New Roman" w:hAnsi="Times New Roman" w:cs="Times New Roman"/>
          <w:color w:val="000000"/>
        </w:rPr>
        <w:t xml:space="preserve"> both are close to 0, so these features cannot predict the response we need.</w:t>
      </w:r>
    </w:p>
    <w:p w14:paraId="0EAD60B4" w14:textId="77777777" w:rsidR="00260F62" w:rsidRPr="00271F8D" w:rsidRDefault="00260F62" w:rsidP="009307FF">
      <w:pPr>
        <w:spacing w:line="480" w:lineRule="auto"/>
        <w:rPr>
          <w:rFonts w:ascii="Times New Roman" w:hAnsi="Times New Roman" w:cs="Times New Roman"/>
        </w:rPr>
      </w:pPr>
    </w:p>
    <w:p w14:paraId="365ACBC2" w14:textId="77777777" w:rsidR="00AB37D9" w:rsidRPr="00271F8D" w:rsidRDefault="00AB37D9" w:rsidP="009307FF">
      <w:pPr>
        <w:spacing w:line="480" w:lineRule="auto"/>
        <w:rPr>
          <w:rFonts w:ascii="Times New Roman" w:hAnsi="Times New Roman" w:cs="Times New Roman"/>
        </w:rPr>
      </w:pPr>
    </w:p>
    <w:p w14:paraId="5942799A" w14:textId="77777777" w:rsidR="00AB37D9" w:rsidRPr="00271F8D" w:rsidRDefault="00AB37D9" w:rsidP="009307FF">
      <w:pPr>
        <w:spacing w:line="480" w:lineRule="auto"/>
        <w:rPr>
          <w:rFonts w:ascii="Times New Roman" w:hAnsi="Times New Roman" w:cs="Times New Roman"/>
        </w:rPr>
      </w:pPr>
    </w:p>
    <w:p w14:paraId="3CBB0161" w14:textId="77777777" w:rsidR="00AB37D9" w:rsidRPr="00271F8D" w:rsidRDefault="00AB37D9" w:rsidP="009307FF">
      <w:pPr>
        <w:spacing w:line="480" w:lineRule="auto"/>
        <w:rPr>
          <w:rFonts w:ascii="Times New Roman" w:hAnsi="Times New Roman" w:cs="Times New Roman"/>
        </w:rPr>
      </w:pPr>
    </w:p>
    <w:p w14:paraId="74282C3C" w14:textId="663FE82D" w:rsidR="00F723AF" w:rsidRPr="00271F8D" w:rsidRDefault="00F723AF" w:rsidP="009307FF">
      <w:pPr>
        <w:spacing w:line="480" w:lineRule="auto"/>
        <w:rPr>
          <w:rFonts w:ascii="Times New Roman" w:hAnsi="Times New Roman" w:cs="Times New Roman"/>
        </w:rPr>
      </w:pPr>
      <w:r w:rsidRPr="00271F8D">
        <w:rPr>
          <w:rFonts w:ascii="Times New Roman" w:hAnsi="Times New Roman" w:cs="Times New Roman"/>
        </w:rPr>
        <w:t>Goal 6: Any other significant patterns or analytics toward understanding variable influence on valuation and MOIC</w:t>
      </w:r>
      <w:r w:rsidR="00FE417F" w:rsidRPr="00271F8D">
        <w:rPr>
          <w:rFonts w:ascii="Times New Roman" w:hAnsi="Times New Roman" w:cs="Times New Roman"/>
        </w:rPr>
        <w:t>.</w:t>
      </w:r>
    </w:p>
    <w:p w14:paraId="3EE09859" w14:textId="2D724E5C" w:rsidR="00FE417F" w:rsidRPr="00271F8D" w:rsidRDefault="00FE417F" w:rsidP="009307FF">
      <w:pPr>
        <w:spacing w:line="480" w:lineRule="auto"/>
        <w:rPr>
          <w:rFonts w:ascii="Times New Roman" w:hAnsi="Times New Roman" w:cs="Times New Roman"/>
        </w:rPr>
      </w:pPr>
      <w:r w:rsidRPr="00271F8D">
        <w:rPr>
          <w:rFonts w:ascii="Times New Roman" w:hAnsi="Times New Roman" w:cs="Times New Roman"/>
          <w:noProof/>
        </w:rPr>
        <w:lastRenderedPageBreak/>
        <w:drawing>
          <wp:anchor distT="0" distB="0" distL="114300" distR="114300" simplePos="0" relativeHeight="251677696" behindDoc="0" locked="0" layoutInCell="1" allowOverlap="1" wp14:anchorId="7802A9FB" wp14:editId="45B05089">
            <wp:simplePos x="0" y="0"/>
            <wp:positionH relativeFrom="column">
              <wp:posOffset>4224704</wp:posOffset>
            </wp:positionH>
            <wp:positionV relativeFrom="paragraph">
              <wp:posOffset>49</wp:posOffset>
            </wp:positionV>
            <wp:extent cx="1409065" cy="2864485"/>
            <wp:effectExtent l="19050" t="19050" r="19685" b="1206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09065" cy="2864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FBD139" w14:textId="65B009BC" w:rsidR="00FE417F" w:rsidRPr="00271F8D" w:rsidRDefault="00FE417F" w:rsidP="00FE417F">
      <w:pPr>
        <w:spacing w:line="480" w:lineRule="auto"/>
        <w:rPr>
          <w:rFonts w:ascii="Times New Roman" w:hAnsi="Times New Roman" w:cs="Times New Roman"/>
          <w:b/>
          <w:bCs/>
        </w:rPr>
      </w:pPr>
      <w:r w:rsidRPr="00271F8D">
        <w:rPr>
          <w:rFonts w:ascii="Times New Roman" w:hAnsi="Times New Roman" w:cs="Times New Roman"/>
          <w:b/>
          <w:bCs/>
        </w:rPr>
        <w:t>Average MOIC by Industry Group</w:t>
      </w:r>
    </w:p>
    <w:p w14:paraId="5C96500C" w14:textId="4247C4A8" w:rsidR="00FE417F" w:rsidRPr="00271F8D" w:rsidRDefault="00FE417F" w:rsidP="00FE417F">
      <w:pPr>
        <w:spacing w:line="480" w:lineRule="auto"/>
        <w:ind w:firstLine="360"/>
        <w:rPr>
          <w:rFonts w:ascii="Times New Roman" w:hAnsi="Times New Roman" w:cs="Times New Roman"/>
        </w:rPr>
      </w:pPr>
      <w:r w:rsidRPr="00271F8D">
        <w:rPr>
          <w:rFonts w:ascii="Times New Roman" w:hAnsi="Times New Roman" w:cs="Times New Roman"/>
        </w:rPr>
        <w:t xml:space="preserve">The graph below shows us an Average MOIC by Industry Groups. Software </w:t>
      </w:r>
      <w:r w:rsidR="0007140D" w:rsidRPr="00271F8D">
        <w:rPr>
          <w:rFonts w:ascii="Times New Roman" w:hAnsi="Times New Roman" w:cs="Times New Roman"/>
        </w:rPr>
        <w:t>Groups</w:t>
      </w:r>
      <w:r w:rsidRPr="00271F8D">
        <w:rPr>
          <w:rFonts w:ascii="Times New Roman" w:hAnsi="Times New Roman" w:cs="Times New Roman"/>
        </w:rPr>
        <w:t xml:space="preserve"> has the largest MOIC value of 11.216. IT services and Other Financial Services group has approximately similar values of 4.7 and 4.8 respectively. Computer Hardware group closes the list with the lowest Average MOIC of 1.84. </w:t>
      </w:r>
    </w:p>
    <w:p w14:paraId="0D89BC1F" w14:textId="6D30C9D1" w:rsidR="00FE417F" w:rsidRPr="00271F8D" w:rsidRDefault="00FE417F" w:rsidP="00FE417F">
      <w:pPr>
        <w:spacing w:line="480" w:lineRule="auto"/>
        <w:rPr>
          <w:rFonts w:ascii="Times New Roman" w:hAnsi="Times New Roman" w:cs="Times New Roman"/>
        </w:rPr>
      </w:pPr>
    </w:p>
    <w:p w14:paraId="03BB4021" w14:textId="77777777" w:rsidR="00AB37D9" w:rsidRPr="00271F8D" w:rsidRDefault="00AB37D9" w:rsidP="00FE417F">
      <w:pPr>
        <w:spacing w:line="480" w:lineRule="auto"/>
        <w:rPr>
          <w:rFonts w:ascii="Times New Roman" w:hAnsi="Times New Roman" w:cs="Times New Roman"/>
        </w:rPr>
      </w:pPr>
    </w:p>
    <w:p w14:paraId="1534E9D4" w14:textId="77777777" w:rsidR="00FE417F" w:rsidRPr="00271F8D" w:rsidRDefault="00FE417F" w:rsidP="00FE417F">
      <w:pPr>
        <w:spacing w:line="480" w:lineRule="auto"/>
        <w:rPr>
          <w:rFonts w:ascii="Times New Roman" w:hAnsi="Times New Roman" w:cs="Times New Roman"/>
          <w:b/>
          <w:bCs/>
          <w:lang w:eastAsia="zh-CN"/>
        </w:rPr>
      </w:pPr>
      <w:r w:rsidRPr="00271F8D">
        <w:rPr>
          <w:rFonts w:ascii="Times New Roman" w:hAnsi="Times New Roman" w:cs="Times New Roman"/>
          <w:b/>
          <w:bCs/>
          <w:lang w:eastAsia="zh-CN"/>
        </w:rPr>
        <w:t>MOIC by Country and VC Round</w:t>
      </w:r>
    </w:p>
    <w:p w14:paraId="29FB2BA8" w14:textId="77777777" w:rsidR="00FE417F" w:rsidRPr="00271F8D" w:rsidRDefault="00FE417F" w:rsidP="00FE417F">
      <w:pPr>
        <w:spacing w:line="480" w:lineRule="auto"/>
        <w:rPr>
          <w:rFonts w:ascii="Times New Roman" w:hAnsi="Times New Roman" w:cs="Times New Roman"/>
          <w:color w:val="FF0000"/>
        </w:rPr>
      </w:pPr>
      <w:r w:rsidRPr="00271F8D">
        <w:rPr>
          <w:rFonts w:ascii="Times New Roman" w:hAnsi="Times New Roman" w:cs="Times New Roman"/>
          <w:noProof/>
        </w:rPr>
        <w:drawing>
          <wp:anchor distT="0" distB="0" distL="114300" distR="114300" simplePos="0" relativeHeight="251679744" behindDoc="0" locked="0" layoutInCell="1" allowOverlap="1" wp14:anchorId="23C68401" wp14:editId="11C2E824">
            <wp:simplePos x="0" y="0"/>
            <wp:positionH relativeFrom="margin">
              <wp:posOffset>-152400</wp:posOffset>
            </wp:positionH>
            <wp:positionV relativeFrom="paragraph">
              <wp:posOffset>141605</wp:posOffset>
            </wp:positionV>
            <wp:extent cx="2867025" cy="2222500"/>
            <wp:effectExtent l="0" t="0" r="952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7025" cy="222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1F8D">
        <w:rPr>
          <w:rFonts w:ascii="Times New Roman" w:hAnsi="Times New Roman" w:cs="Times New Roman"/>
        </w:rPr>
        <w:t xml:space="preserve">The above picture tells the risk ratio and the capital return ratio according to the number of investment rounds seen by different countries. From this figure, we can see that in all the investment rounds, the Asian region, which takes China as an example, has a low return on investment, and then the American region, which takes the United States as an example, does have a high return on investment. Specifically, in the first investment, Belgium had almost the same high return on investment as the United States, but after the second round, the return on investment has shown a great downward trend. Obviously, in the mid-term of investment, especially in the fourth and fifth rounds of investment, the return on investment in the United States is particularly high, about two to five times that of </w:t>
      </w:r>
      <w:r w:rsidRPr="00271F8D">
        <w:rPr>
          <w:rFonts w:ascii="Times New Roman" w:hAnsi="Times New Roman" w:cs="Times New Roman"/>
        </w:rPr>
        <w:lastRenderedPageBreak/>
        <w:t>other rounds. But what is interesting is that angel investment does not have a high effect in the United States, and the return on funds has not reached the average level of total US investment.</w:t>
      </w:r>
    </w:p>
    <w:p w14:paraId="423EA2F6" w14:textId="77777777" w:rsidR="00A75DC8" w:rsidRPr="00271F8D" w:rsidRDefault="00A75DC8" w:rsidP="009307FF">
      <w:pPr>
        <w:spacing w:line="480" w:lineRule="auto"/>
        <w:rPr>
          <w:rFonts w:ascii="Times New Roman" w:hAnsi="Times New Roman" w:cs="Times New Roman"/>
        </w:rPr>
      </w:pPr>
    </w:p>
    <w:p w14:paraId="55F6C369" w14:textId="2C14DF2B" w:rsidR="00C00458" w:rsidRPr="00271F8D" w:rsidRDefault="00F723AF" w:rsidP="009307FF">
      <w:pPr>
        <w:spacing w:line="480" w:lineRule="auto"/>
        <w:rPr>
          <w:rFonts w:ascii="Times New Roman" w:hAnsi="Times New Roman" w:cs="Times New Roman"/>
        </w:rPr>
      </w:pPr>
      <w:r w:rsidRPr="00271F8D">
        <w:rPr>
          <w:rFonts w:ascii="Times New Roman" w:hAnsi="Times New Roman" w:cs="Times New Roman"/>
          <w:noProof/>
        </w:rPr>
        <w:drawing>
          <wp:anchor distT="0" distB="0" distL="114300" distR="114300" simplePos="0" relativeHeight="251669504" behindDoc="0" locked="0" layoutInCell="1" allowOverlap="1" wp14:anchorId="63D4E740" wp14:editId="57C7210E">
            <wp:simplePos x="0" y="0"/>
            <wp:positionH relativeFrom="margin">
              <wp:posOffset>-92598</wp:posOffset>
            </wp:positionH>
            <wp:positionV relativeFrom="paragraph">
              <wp:posOffset>439412</wp:posOffset>
            </wp:positionV>
            <wp:extent cx="5943600" cy="21469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46935"/>
                    </a:xfrm>
                    <a:prstGeom prst="rect">
                      <a:avLst/>
                    </a:prstGeom>
                  </pic:spPr>
                </pic:pic>
              </a:graphicData>
            </a:graphic>
            <wp14:sizeRelV relativeFrom="margin">
              <wp14:pctHeight>0</wp14:pctHeight>
            </wp14:sizeRelV>
          </wp:anchor>
        </w:drawing>
      </w:r>
      <w:r w:rsidR="00C00458" w:rsidRPr="00271F8D">
        <w:rPr>
          <w:rFonts w:ascii="Times New Roman" w:hAnsi="Times New Roman" w:cs="Times New Roman"/>
        </w:rPr>
        <w:t>Goal 7: Build predictive models for each of the following object metrics:</w:t>
      </w:r>
    </w:p>
    <w:p w14:paraId="5FBE8ACF" w14:textId="3C26804D" w:rsidR="00C00458" w:rsidRPr="00271F8D" w:rsidRDefault="00C00458" w:rsidP="009307FF">
      <w:pPr>
        <w:spacing w:line="480" w:lineRule="auto"/>
        <w:rPr>
          <w:rFonts w:ascii="Times New Roman" w:hAnsi="Times New Roman" w:cs="Times New Roman"/>
        </w:rPr>
      </w:pPr>
    </w:p>
    <w:p w14:paraId="38BF24B5" w14:textId="2EC2D969" w:rsidR="000F156B" w:rsidRPr="00271F8D" w:rsidRDefault="0060466E" w:rsidP="009307FF">
      <w:pPr>
        <w:spacing w:line="480" w:lineRule="auto"/>
        <w:ind w:firstLineChars="200" w:firstLine="480"/>
        <w:rPr>
          <w:rFonts w:ascii="Times New Roman" w:hAnsi="Times New Roman" w:cs="Times New Roman"/>
        </w:rPr>
      </w:pPr>
      <w:r w:rsidRPr="00271F8D">
        <w:rPr>
          <w:rFonts w:ascii="Times New Roman" w:hAnsi="Times New Roman" w:cs="Times New Roman"/>
        </w:rPr>
        <w:t>The table 3 shows the model metrics of all models for predicting Total Preferred Capital Raised. Obviously, the best model is the Random Forest model (Test_ R^2 is 0.93, Test_RMSE is 84.71, and the Test_MAE is33.98).</w:t>
      </w:r>
    </w:p>
    <w:p w14:paraId="5CA88D9A" w14:textId="77777777" w:rsidR="007612A7" w:rsidRPr="00271F8D" w:rsidRDefault="007612A7" w:rsidP="009307FF">
      <w:pPr>
        <w:spacing w:line="480" w:lineRule="auto"/>
        <w:rPr>
          <w:rFonts w:ascii="Times New Roman" w:hAnsi="Times New Roman" w:cs="Times New Roman"/>
        </w:rPr>
      </w:pPr>
    </w:p>
    <w:p w14:paraId="10EA9BCF" w14:textId="77777777" w:rsidR="0007140D" w:rsidRPr="00271F8D" w:rsidRDefault="0007140D" w:rsidP="009307FF">
      <w:pPr>
        <w:spacing w:line="480" w:lineRule="auto"/>
        <w:rPr>
          <w:rFonts w:ascii="Times New Roman" w:hAnsi="Times New Roman" w:cs="Times New Roman"/>
        </w:rPr>
      </w:pPr>
    </w:p>
    <w:p w14:paraId="19B3413F" w14:textId="77777777" w:rsidR="0007140D" w:rsidRPr="00271F8D" w:rsidRDefault="0007140D" w:rsidP="009307FF">
      <w:pPr>
        <w:spacing w:line="480" w:lineRule="auto"/>
        <w:rPr>
          <w:rFonts w:ascii="Times New Roman" w:hAnsi="Times New Roman" w:cs="Times New Roman"/>
        </w:rPr>
      </w:pPr>
    </w:p>
    <w:p w14:paraId="3FDF96F5" w14:textId="77777777" w:rsidR="0007140D" w:rsidRPr="00271F8D" w:rsidRDefault="0007140D" w:rsidP="009307FF">
      <w:pPr>
        <w:spacing w:line="480" w:lineRule="auto"/>
        <w:rPr>
          <w:rFonts w:ascii="Times New Roman" w:hAnsi="Times New Roman" w:cs="Times New Roman"/>
        </w:rPr>
      </w:pPr>
    </w:p>
    <w:p w14:paraId="7874D62D" w14:textId="77777777" w:rsidR="0007140D" w:rsidRPr="00271F8D" w:rsidRDefault="0007140D" w:rsidP="009307FF">
      <w:pPr>
        <w:spacing w:line="480" w:lineRule="auto"/>
        <w:rPr>
          <w:rFonts w:ascii="Times New Roman" w:hAnsi="Times New Roman" w:cs="Times New Roman"/>
        </w:rPr>
      </w:pPr>
    </w:p>
    <w:p w14:paraId="5B482C7E" w14:textId="77777777" w:rsidR="0007140D" w:rsidRPr="00271F8D" w:rsidRDefault="0007140D" w:rsidP="009307FF">
      <w:pPr>
        <w:spacing w:line="480" w:lineRule="auto"/>
        <w:rPr>
          <w:rFonts w:ascii="Times New Roman" w:hAnsi="Times New Roman" w:cs="Times New Roman"/>
        </w:rPr>
      </w:pPr>
    </w:p>
    <w:p w14:paraId="7379F4DE" w14:textId="77777777" w:rsidR="0007140D" w:rsidRPr="00271F8D" w:rsidRDefault="0007140D" w:rsidP="009307FF">
      <w:pPr>
        <w:spacing w:line="480" w:lineRule="auto"/>
        <w:rPr>
          <w:rFonts w:ascii="Times New Roman" w:hAnsi="Times New Roman" w:cs="Times New Roman"/>
        </w:rPr>
      </w:pPr>
    </w:p>
    <w:p w14:paraId="18B987CA" w14:textId="77777777" w:rsidR="0007140D" w:rsidRPr="00271F8D" w:rsidRDefault="0007140D" w:rsidP="009307FF">
      <w:pPr>
        <w:spacing w:line="480" w:lineRule="auto"/>
        <w:rPr>
          <w:rFonts w:ascii="Times New Roman" w:hAnsi="Times New Roman" w:cs="Times New Roman"/>
        </w:rPr>
      </w:pPr>
    </w:p>
    <w:p w14:paraId="7AB34BB5" w14:textId="28B3E734" w:rsidR="00C974B2" w:rsidRPr="00C76F65" w:rsidRDefault="00FD7019" w:rsidP="009307FF">
      <w:pPr>
        <w:spacing w:line="480" w:lineRule="auto"/>
        <w:rPr>
          <w:rFonts w:ascii="Times New Roman" w:hAnsi="Times New Roman" w:cs="Times New Roman"/>
          <w:highlight w:val="yellow"/>
        </w:rPr>
      </w:pPr>
      <w:r w:rsidRPr="00C76F65">
        <w:rPr>
          <w:rFonts w:ascii="Times New Roman" w:hAnsi="Times New Roman" w:cs="Times New Roman"/>
          <w:highlight w:val="yellow"/>
        </w:rPr>
        <w:lastRenderedPageBreak/>
        <w:t>Goal</w:t>
      </w:r>
      <w:r w:rsidR="00C974B2" w:rsidRPr="00C76F65">
        <w:rPr>
          <w:rFonts w:ascii="Times New Roman" w:hAnsi="Times New Roman" w:cs="Times New Roman"/>
          <w:highlight w:val="yellow"/>
        </w:rPr>
        <w:t xml:space="preserve">8. What influence has a total </w:t>
      </w:r>
      <w:proofErr w:type="gramStart"/>
      <w:r w:rsidR="00C974B2" w:rsidRPr="00C76F65">
        <w:rPr>
          <w:rFonts w:ascii="Times New Roman" w:hAnsi="Times New Roman" w:cs="Times New Roman"/>
          <w:highlight w:val="yellow"/>
        </w:rPr>
        <w:t>acquisition(</w:t>
      </w:r>
      <w:proofErr w:type="gramEnd"/>
      <w:r w:rsidR="00C974B2" w:rsidRPr="00C76F65">
        <w:rPr>
          <w:rFonts w:ascii="Times New Roman" w:hAnsi="Times New Roman" w:cs="Times New Roman"/>
          <w:highlight w:val="yellow"/>
        </w:rPr>
        <w:t>100% of equity) vs a partial acquisition in investor returns?</w:t>
      </w:r>
    </w:p>
    <w:p w14:paraId="16DCF641" w14:textId="1F4E4905" w:rsidR="00C974B2" w:rsidRPr="00C76F65" w:rsidRDefault="00C974B2" w:rsidP="009307FF">
      <w:pPr>
        <w:spacing w:line="480" w:lineRule="auto"/>
        <w:rPr>
          <w:rFonts w:ascii="Times New Roman" w:hAnsi="Times New Roman" w:cs="Times New Roman"/>
          <w:color w:val="FF0000"/>
          <w:highlight w:val="yellow"/>
        </w:rPr>
      </w:pPr>
    </w:p>
    <w:p w14:paraId="195411D8" w14:textId="493D5AD1" w:rsidR="00C00458" w:rsidRPr="00C76F65" w:rsidRDefault="00C00458" w:rsidP="009307FF">
      <w:pPr>
        <w:spacing w:line="480" w:lineRule="auto"/>
        <w:rPr>
          <w:rFonts w:ascii="Times New Roman" w:hAnsi="Times New Roman" w:cs="Times New Roman"/>
          <w:color w:val="FF0000"/>
          <w:highlight w:val="yellow"/>
        </w:rPr>
      </w:pPr>
    </w:p>
    <w:p w14:paraId="51D1EB7A" w14:textId="77777777" w:rsidR="00C00458" w:rsidRPr="00C76F65" w:rsidRDefault="00C00458" w:rsidP="009307FF">
      <w:pPr>
        <w:spacing w:line="480" w:lineRule="auto"/>
        <w:rPr>
          <w:rFonts w:ascii="Times New Roman" w:hAnsi="Times New Roman" w:cs="Times New Roman"/>
          <w:highlight w:val="yellow"/>
        </w:rPr>
      </w:pPr>
    </w:p>
    <w:p w14:paraId="288CDAA0" w14:textId="77777777" w:rsidR="00A75DC8" w:rsidRPr="00C76F65" w:rsidRDefault="00A75DC8" w:rsidP="009307FF">
      <w:pPr>
        <w:spacing w:line="480" w:lineRule="auto"/>
        <w:rPr>
          <w:rFonts w:ascii="Times New Roman" w:hAnsi="Times New Roman" w:cs="Times New Roman"/>
          <w:highlight w:val="yellow"/>
        </w:rPr>
      </w:pPr>
    </w:p>
    <w:p w14:paraId="62FE64FF" w14:textId="77777777" w:rsidR="00A75DC8" w:rsidRPr="00C76F65" w:rsidRDefault="00A75DC8" w:rsidP="009307FF">
      <w:pPr>
        <w:spacing w:line="480" w:lineRule="auto"/>
        <w:rPr>
          <w:rFonts w:ascii="Times New Roman" w:hAnsi="Times New Roman" w:cs="Times New Roman"/>
          <w:highlight w:val="yellow"/>
        </w:rPr>
      </w:pPr>
    </w:p>
    <w:p w14:paraId="367FAF49" w14:textId="77777777" w:rsidR="00A75DC8" w:rsidRPr="00C76F65" w:rsidRDefault="00A75DC8" w:rsidP="009307FF">
      <w:pPr>
        <w:spacing w:line="480" w:lineRule="auto"/>
        <w:rPr>
          <w:rFonts w:ascii="Times New Roman" w:hAnsi="Times New Roman" w:cs="Times New Roman"/>
          <w:highlight w:val="yellow"/>
        </w:rPr>
      </w:pPr>
    </w:p>
    <w:p w14:paraId="35DFDE73" w14:textId="0D945C27" w:rsidR="00C974B2" w:rsidRPr="00912EDD" w:rsidRDefault="00FD7019" w:rsidP="009307FF">
      <w:pPr>
        <w:spacing w:line="480" w:lineRule="auto"/>
        <w:rPr>
          <w:rFonts w:ascii="Times New Roman" w:hAnsi="Times New Roman" w:cs="Times New Roman"/>
        </w:rPr>
      </w:pPr>
      <w:r w:rsidRPr="00912EDD">
        <w:rPr>
          <w:rFonts w:ascii="Times New Roman" w:hAnsi="Times New Roman" w:cs="Times New Roman"/>
        </w:rPr>
        <w:t>Goal</w:t>
      </w:r>
      <w:r w:rsidR="00C974B2" w:rsidRPr="00912EDD">
        <w:rPr>
          <w:rFonts w:ascii="Times New Roman" w:hAnsi="Times New Roman" w:cs="Times New Roman"/>
        </w:rPr>
        <w:t>9. Are anomalies in this dataset relevant? In other words, is there any pattern, similarity, or relevant insight you can derive from the outliers?</w:t>
      </w:r>
    </w:p>
    <w:p w14:paraId="0F9FF600" w14:textId="007324D1" w:rsidR="00912EDD" w:rsidRPr="00912EDD" w:rsidRDefault="00912EDD" w:rsidP="009307FF">
      <w:pPr>
        <w:spacing w:line="480" w:lineRule="auto"/>
        <w:rPr>
          <w:rFonts w:ascii="Times New Roman" w:hAnsi="Times New Roman" w:cs="Times New Roman"/>
        </w:rPr>
      </w:pPr>
      <w:r w:rsidRPr="00912EDD">
        <w:rPr>
          <w:rFonts w:ascii="Times New Roman" w:hAnsi="Times New Roman" w:cs="Times New Roman"/>
        </w:rPr>
        <w:t>In our dataset, outliers are largely from Information Technology sector, are profit making and have a company age above 7-8 years. TMT,</w:t>
      </w:r>
      <w:r>
        <w:rPr>
          <w:rFonts w:ascii="Times New Roman" w:hAnsi="Times New Roman" w:cs="Times New Roman"/>
        </w:rPr>
        <w:t xml:space="preserve"> </w:t>
      </w:r>
      <w:proofErr w:type="spellStart"/>
      <w:r w:rsidRPr="00912EDD">
        <w:rPr>
          <w:rFonts w:ascii="Times New Roman" w:hAnsi="Times New Roman" w:cs="Times New Roman"/>
        </w:rPr>
        <w:t>cloud</w:t>
      </w:r>
      <w:r>
        <w:rPr>
          <w:rFonts w:ascii="Times New Roman" w:hAnsi="Times New Roman" w:cs="Times New Roman"/>
        </w:rPr>
        <w:t>Tech</w:t>
      </w:r>
      <w:proofErr w:type="spellEnd"/>
      <w:r w:rsidRPr="00912EDD">
        <w:rPr>
          <w:rFonts w:ascii="Times New Roman" w:hAnsi="Times New Roman" w:cs="Times New Roman"/>
        </w:rPr>
        <w:t xml:space="preserve"> and </w:t>
      </w:r>
      <w:proofErr w:type="spellStart"/>
      <w:r w:rsidRPr="00912EDD">
        <w:rPr>
          <w:rFonts w:ascii="Times New Roman" w:hAnsi="Times New Roman" w:cs="Times New Roman"/>
        </w:rPr>
        <w:t>devops</w:t>
      </w:r>
      <w:proofErr w:type="spellEnd"/>
      <w:r w:rsidRPr="00912EDD">
        <w:rPr>
          <w:rFonts w:ascii="Times New Roman" w:hAnsi="Times New Roman" w:cs="Times New Roman"/>
        </w:rPr>
        <w:t xml:space="preserve"> is industry sector from which these anomalies are largely coming from</w:t>
      </w:r>
      <w:r>
        <w:rPr>
          <w:rFonts w:ascii="Times New Roman" w:hAnsi="Times New Roman" w:cs="Times New Roman"/>
        </w:rPr>
        <w:t xml:space="preserve">. While it is interesting to find that no of </w:t>
      </w:r>
      <w:proofErr w:type="gramStart"/>
      <w:r>
        <w:rPr>
          <w:rFonts w:ascii="Times New Roman" w:hAnsi="Times New Roman" w:cs="Times New Roman"/>
        </w:rPr>
        <w:t>employees  are</w:t>
      </w:r>
      <w:proofErr w:type="gramEnd"/>
      <w:r>
        <w:rPr>
          <w:rFonts w:ascii="Times New Roman" w:hAnsi="Times New Roman" w:cs="Times New Roman"/>
        </w:rPr>
        <w:t xml:space="preserve"> not high in every case against our intuition might suggest.</w:t>
      </w:r>
    </w:p>
    <w:p w14:paraId="21FDEC85" w14:textId="77777777" w:rsidR="00C974B2" w:rsidRPr="00C76F65" w:rsidRDefault="00C974B2" w:rsidP="009307FF">
      <w:pPr>
        <w:spacing w:line="480" w:lineRule="auto"/>
        <w:rPr>
          <w:rFonts w:ascii="Times New Roman" w:hAnsi="Times New Roman" w:cs="Times New Roman"/>
          <w:highlight w:val="yellow"/>
        </w:rPr>
      </w:pPr>
    </w:p>
    <w:p w14:paraId="1A8A5FF5" w14:textId="77777777" w:rsidR="00A75DC8" w:rsidRPr="00C76F65" w:rsidRDefault="00A75DC8" w:rsidP="009307FF">
      <w:pPr>
        <w:spacing w:line="480" w:lineRule="auto"/>
        <w:rPr>
          <w:rFonts w:ascii="Times New Roman" w:hAnsi="Times New Roman" w:cs="Times New Roman"/>
          <w:highlight w:val="yellow"/>
        </w:rPr>
      </w:pPr>
    </w:p>
    <w:p w14:paraId="34C0F4E3" w14:textId="77777777" w:rsidR="00A75DC8" w:rsidRPr="00C76F65" w:rsidRDefault="00A75DC8" w:rsidP="009307FF">
      <w:pPr>
        <w:spacing w:line="480" w:lineRule="auto"/>
        <w:rPr>
          <w:rFonts w:ascii="Times New Roman" w:hAnsi="Times New Roman" w:cs="Times New Roman"/>
          <w:highlight w:val="yellow"/>
        </w:rPr>
      </w:pPr>
    </w:p>
    <w:p w14:paraId="306F3999" w14:textId="5C580F82" w:rsidR="003565C6" w:rsidRDefault="003565C6" w:rsidP="009307FF">
      <w:pPr>
        <w:spacing w:line="480" w:lineRule="auto"/>
        <w:rPr>
          <w:rFonts w:ascii="Times New Roman" w:hAnsi="Times New Roman" w:cs="Times New Roman"/>
        </w:rPr>
      </w:pPr>
    </w:p>
    <w:p w14:paraId="3957E72A" w14:textId="7C4BFBA3" w:rsidR="00912EDD" w:rsidRDefault="00912EDD" w:rsidP="009307FF">
      <w:pPr>
        <w:spacing w:line="480" w:lineRule="auto"/>
        <w:rPr>
          <w:rFonts w:ascii="Times New Roman" w:hAnsi="Times New Roman" w:cs="Times New Roman"/>
        </w:rPr>
      </w:pPr>
    </w:p>
    <w:p w14:paraId="0A01A410" w14:textId="7BFFB96C" w:rsidR="00912EDD" w:rsidRDefault="00912EDD" w:rsidP="009307FF">
      <w:pPr>
        <w:spacing w:line="480" w:lineRule="auto"/>
        <w:rPr>
          <w:rFonts w:ascii="Times New Roman" w:hAnsi="Times New Roman" w:cs="Times New Roman"/>
        </w:rPr>
      </w:pPr>
    </w:p>
    <w:p w14:paraId="1C796C9B" w14:textId="77777777" w:rsidR="00912EDD" w:rsidRDefault="00912EDD" w:rsidP="009307FF">
      <w:pPr>
        <w:spacing w:line="480" w:lineRule="auto"/>
        <w:rPr>
          <w:rFonts w:ascii="Times New Roman" w:hAnsi="Times New Roman" w:cs="Times New Roman"/>
        </w:rPr>
      </w:pPr>
    </w:p>
    <w:p w14:paraId="2E833EF5" w14:textId="42256A63" w:rsidR="00297F26" w:rsidRPr="00271F8D" w:rsidRDefault="00FD7019" w:rsidP="009307FF">
      <w:pPr>
        <w:spacing w:line="480" w:lineRule="auto"/>
        <w:rPr>
          <w:rFonts w:ascii="Times New Roman" w:hAnsi="Times New Roman" w:cs="Times New Roman"/>
        </w:rPr>
      </w:pPr>
      <w:r w:rsidRPr="003565C6">
        <w:rPr>
          <w:rFonts w:ascii="Times New Roman" w:hAnsi="Times New Roman" w:cs="Times New Roman"/>
        </w:rPr>
        <w:t>Goal</w:t>
      </w:r>
      <w:r w:rsidR="00C974B2" w:rsidRPr="003565C6">
        <w:rPr>
          <w:rFonts w:ascii="Times New Roman" w:hAnsi="Times New Roman" w:cs="Times New Roman"/>
        </w:rPr>
        <w:t xml:space="preserve">10. </w:t>
      </w:r>
      <w:proofErr w:type="gramStart"/>
      <w:r w:rsidR="00C974B2" w:rsidRPr="003565C6">
        <w:rPr>
          <w:rFonts w:ascii="Times New Roman" w:hAnsi="Times New Roman" w:cs="Times New Roman"/>
        </w:rPr>
        <w:t>Is</w:t>
      </w:r>
      <w:proofErr w:type="gramEnd"/>
      <w:r w:rsidR="00C974B2" w:rsidRPr="003565C6">
        <w:rPr>
          <w:rFonts w:ascii="Times New Roman" w:hAnsi="Times New Roman" w:cs="Times New Roman"/>
        </w:rPr>
        <w:t xml:space="preserve"> the company Age a good predictor for the likelihood of an M&amp;A event? And for Acquisition position Value?</w:t>
      </w:r>
    </w:p>
    <w:p w14:paraId="5D04114D" w14:textId="77777777" w:rsidR="0012000D" w:rsidRDefault="0012000D" w:rsidP="00130594">
      <w:pPr>
        <w:rPr>
          <w:rFonts w:ascii="Times New Roman" w:hAnsi="Times New Roman" w:cs="Times New Roman"/>
        </w:rPr>
      </w:pPr>
    </w:p>
    <w:p w14:paraId="61C2DA24" w14:textId="2EFDE341" w:rsidR="003565C6" w:rsidRPr="00130594" w:rsidRDefault="003565C6" w:rsidP="00130594">
      <w:pPr>
        <w:rPr>
          <w:rFonts w:ascii="Arial" w:hAnsi="Arial" w:cs="Arial"/>
        </w:rPr>
      </w:pPr>
      <w:r w:rsidRPr="00930F90">
        <w:rPr>
          <w:rFonts w:ascii="Arial" w:hAnsi="Arial" w:cs="Arial"/>
          <w:noProof/>
        </w:rPr>
        <w:drawing>
          <wp:anchor distT="0" distB="0" distL="114300" distR="114300" simplePos="0" relativeHeight="251680768" behindDoc="0" locked="0" layoutInCell="1" allowOverlap="1" wp14:anchorId="6422767E" wp14:editId="234BD326">
            <wp:simplePos x="0" y="0"/>
            <wp:positionH relativeFrom="margin">
              <wp:align>left</wp:align>
            </wp:positionH>
            <wp:positionV relativeFrom="paragraph">
              <wp:posOffset>17145</wp:posOffset>
            </wp:positionV>
            <wp:extent cx="3150870" cy="2867025"/>
            <wp:effectExtent l="19050" t="19050" r="11430" b="285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61650" cy="28769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565C6">
        <w:rPr>
          <w:rFonts w:ascii="Times New Roman" w:hAnsi="Times New Roman" w:cs="Times New Roman"/>
        </w:rPr>
        <w:t xml:space="preserve">The graph above shows us the Average Company age in different Exit types. </w:t>
      </w:r>
    </w:p>
    <w:p w14:paraId="07B8CDE1" w14:textId="77777777" w:rsidR="00130594" w:rsidRDefault="00130594" w:rsidP="003565C6">
      <w:pPr>
        <w:spacing w:line="480" w:lineRule="auto"/>
        <w:ind w:firstLine="720"/>
        <w:rPr>
          <w:rFonts w:ascii="Times New Roman" w:hAnsi="Times New Roman" w:cs="Times New Roman"/>
        </w:rPr>
      </w:pPr>
    </w:p>
    <w:p w14:paraId="0B378201" w14:textId="0D1F6029" w:rsidR="003565C6" w:rsidRPr="003565C6" w:rsidRDefault="003565C6" w:rsidP="003565C6">
      <w:pPr>
        <w:spacing w:line="480" w:lineRule="auto"/>
        <w:ind w:firstLine="720"/>
        <w:rPr>
          <w:rFonts w:ascii="Times New Roman" w:hAnsi="Times New Roman" w:cs="Times New Roman"/>
        </w:rPr>
      </w:pPr>
      <w:r w:rsidRPr="003565C6">
        <w:rPr>
          <w:rFonts w:ascii="Times New Roman" w:hAnsi="Times New Roman" w:cs="Times New Roman"/>
        </w:rPr>
        <w:t xml:space="preserve">By this visualization we can see that young companies aged around 8 years are likely being Merged or Acquired. </w:t>
      </w:r>
    </w:p>
    <w:p w14:paraId="6B831B8E" w14:textId="77777777" w:rsidR="003565C6" w:rsidRPr="003565C6" w:rsidRDefault="003565C6" w:rsidP="003565C6">
      <w:pPr>
        <w:spacing w:line="480" w:lineRule="auto"/>
        <w:ind w:firstLine="720"/>
        <w:rPr>
          <w:rFonts w:ascii="Times New Roman" w:hAnsi="Times New Roman" w:cs="Times New Roman"/>
        </w:rPr>
      </w:pPr>
      <w:r w:rsidRPr="003565C6">
        <w:rPr>
          <w:rFonts w:ascii="Times New Roman" w:hAnsi="Times New Roman" w:cs="Times New Roman"/>
        </w:rPr>
        <w:t xml:space="preserve">As older company gets it might be either </w:t>
      </w:r>
      <w:proofErr w:type="gramStart"/>
      <w:r w:rsidRPr="003565C6">
        <w:rPr>
          <w:rFonts w:ascii="Times New Roman" w:hAnsi="Times New Roman" w:cs="Times New Roman"/>
        </w:rPr>
        <w:t>be  sold</w:t>
      </w:r>
      <w:proofErr w:type="gramEnd"/>
      <w:r w:rsidRPr="003565C6">
        <w:rPr>
          <w:rFonts w:ascii="Times New Roman" w:hAnsi="Times New Roman" w:cs="Times New Roman"/>
        </w:rPr>
        <w:t xml:space="preserve"> through Buyout/LBO (approximately 10 years) or sold by IPO (11 years or more).</w:t>
      </w:r>
    </w:p>
    <w:p w14:paraId="30738C9C" w14:textId="22A53124" w:rsidR="00F723AF" w:rsidRPr="00271F8D" w:rsidRDefault="003565C6" w:rsidP="00130594">
      <w:pPr>
        <w:spacing w:line="480" w:lineRule="auto"/>
        <w:ind w:firstLine="720"/>
        <w:rPr>
          <w:rFonts w:ascii="Times New Roman" w:hAnsi="Times New Roman" w:cs="Times New Roman"/>
        </w:rPr>
      </w:pPr>
      <w:r w:rsidRPr="003565C6">
        <w:rPr>
          <w:rFonts w:ascii="Times New Roman" w:hAnsi="Times New Roman" w:cs="Times New Roman"/>
        </w:rPr>
        <w:t xml:space="preserve">It can be concluded that Company age can be used as a predictor of Exit type. </w:t>
      </w:r>
    </w:p>
    <w:p w14:paraId="5524C613" w14:textId="77777777" w:rsidR="00387F55" w:rsidRPr="00271F8D" w:rsidRDefault="00387F55" w:rsidP="009307FF">
      <w:pPr>
        <w:spacing w:line="480" w:lineRule="auto"/>
        <w:rPr>
          <w:rFonts w:ascii="Times New Roman" w:hAnsi="Times New Roman" w:cs="Times New Roman"/>
        </w:rPr>
      </w:pPr>
    </w:p>
    <w:p w14:paraId="3072FE4A" w14:textId="2C9688FF" w:rsidR="00387F55" w:rsidRPr="00271F8D" w:rsidRDefault="00FD7019" w:rsidP="009307FF">
      <w:pPr>
        <w:spacing w:line="480" w:lineRule="auto"/>
        <w:rPr>
          <w:rFonts w:ascii="Times New Roman" w:hAnsi="Times New Roman" w:cs="Times New Roman"/>
        </w:rPr>
      </w:pPr>
      <w:r w:rsidRPr="00271F8D">
        <w:rPr>
          <w:rFonts w:ascii="Times New Roman" w:hAnsi="Times New Roman" w:cs="Times New Roman"/>
        </w:rPr>
        <w:t>Goal</w:t>
      </w:r>
      <w:r w:rsidR="00C974B2" w:rsidRPr="00271F8D">
        <w:rPr>
          <w:rFonts w:ascii="Times New Roman" w:hAnsi="Times New Roman" w:cs="Times New Roman"/>
        </w:rPr>
        <w:t>11. Can an Exit event be predictive from the previous Deal transaction data?</w:t>
      </w:r>
    </w:p>
    <w:p w14:paraId="46923081" w14:textId="77777777" w:rsidR="00387F55" w:rsidRPr="00271F8D" w:rsidRDefault="00387F55" w:rsidP="009307FF">
      <w:pPr>
        <w:spacing w:line="480" w:lineRule="auto"/>
        <w:rPr>
          <w:rFonts w:ascii="Times New Roman" w:hAnsi="Times New Roman" w:cs="Times New Roman"/>
          <w:b/>
          <w:bCs/>
          <w:u w:val="single"/>
        </w:rPr>
      </w:pPr>
      <w:r w:rsidRPr="00271F8D">
        <w:rPr>
          <w:rFonts w:ascii="Times New Roman" w:hAnsi="Times New Roman" w:cs="Times New Roman"/>
          <w:b/>
          <w:bCs/>
          <w:u w:val="single"/>
        </w:rPr>
        <w:t>Exit Event prediction through deal transaction data</w:t>
      </w:r>
    </w:p>
    <w:p w14:paraId="715B939C" w14:textId="4D6D0B60" w:rsidR="00387F55" w:rsidRPr="00271F8D" w:rsidRDefault="00387F55" w:rsidP="009307FF">
      <w:pPr>
        <w:spacing w:line="480" w:lineRule="auto"/>
        <w:rPr>
          <w:rFonts w:ascii="Times New Roman" w:hAnsi="Times New Roman" w:cs="Times New Roman"/>
          <w:b/>
          <w:bCs/>
          <w:u w:val="single"/>
        </w:rPr>
      </w:pPr>
      <w:r w:rsidRPr="00271F8D">
        <w:rPr>
          <w:rFonts w:ascii="Times New Roman" w:hAnsi="Times New Roman" w:cs="Times New Roman"/>
          <w:noProof/>
        </w:rPr>
        <w:drawing>
          <wp:inline distT="0" distB="0" distL="0" distR="0" wp14:anchorId="6B5A45C1" wp14:editId="542C564C">
            <wp:extent cx="3681454" cy="2018507"/>
            <wp:effectExtent l="0" t="0" r="0" b="127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2"/>
                    <a:stretch>
                      <a:fillRect/>
                    </a:stretch>
                  </pic:blipFill>
                  <pic:spPr>
                    <a:xfrm>
                      <a:off x="0" y="0"/>
                      <a:ext cx="3690508" cy="2023471"/>
                    </a:xfrm>
                    <a:prstGeom prst="rect">
                      <a:avLst/>
                    </a:prstGeom>
                  </pic:spPr>
                </pic:pic>
              </a:graphicData>
            </a:graphic>
          </wp:inline>
        </w:drawing>
      </w:r>
    </w:p>
    <w:p w14:paraId="613AC433" w14:textId="77777777" w:rsidR="00387F55" w:rsidRPr="00271F8D" w:rsidRDefault="00387F55" w:rsidP="009307FF">
      <w:pPr>
        <w:spacing w:line="480" w:lineRule="auto"/>
        <w:rPr>
          <w:rFonts w:ascii="Times New Roman" w:hAnsi="Times New Roman" w:cs="Times New Roman"/>
        </w:rPr>
      </w:pPr>
      <w:r w:rsidRPr="00271F8D">
        <w:rPr>
          <w:rFonts w:ascii="Times New Roman" w:hAnsi="Times New Roman" w:cs="Times New Roman"/>
        </w:rPr>
        <w:t>For exit event prediction we have used random forest classification. We label encoded with exit type column as target variables and used following columns as feature:</w:t>
      </w:r>
    </w:p>
    <w:p w14:paraId="210B9CD3" w14:textId="629845EB" w:rsidR="00387F55" w:rsidRPr="00271F8D" w:rsidRDefault="00387F55" w:rsidP="009307FF">
      <w:pPr>
        <w:spacing w:line="480" w:lineRule="auto"/>
        <w:rPr>
          <w:rFonts w:ascii="Times New Roman" w:hAnsi="Times New Roman" w:cs="Times New Roman"/>
        </w:rPr>
      </w:pPr>
      <w:r w:rsidRPr="00271F8D">
        <w:rPr>
          <w:rFonts w:ascii="Times New Roman" w:hAnsi="Times New Roman" w:cs="Times New Roman"/>
        </w:rPr>
        <w:t xml:space="preserve">Last </w:t>
      </w:r>
      <w:proofErr w:type="spellStart"/>
      <w:r w:rsidRPr="00271F8D">
        <w:rPr>
          <w:rFonts w:ascii="Times New Roman" w:hAnsi="Times New Roman" w:cs="Times New Roman"/>
        </w:rPr>
        <w:t>vc</w:t>
      </w:r>
      <w:proofErr w:type="spellEnd"/>
      <w:r w:rsidRPr="00271F8D">
        <w:rPr>
          <w:rFonts w:ascii="Times New Roman" w:hAnsi="Times New Roman" w:cs="Times New Roman"/>
        </w:rPr>
        <w:t xml:space="preserve"> deal type, industry </w:t>
      </w:r>
      <w:proofErr w:type="gramStart"/>
      <w:r w:rsidRPr="00271F8D">
        <w:rPr>
          <w:rFonts w:ascii="Times New Roman" w:hAnsi="Times New Roman" w:cs="Times New Roman"/>
        </w:rPr>
        <w:t>sector,Industry</w:t>
      </w:r>
      <w:proofErr w:type="gramEnd"/>
      <w:r w:rsidRPr="00271F8D">
        <w:rPr>
          <w:rFonts w:ascii="Times New Roman" w:hAnsi="Times New Roman" w:cs="Times New Roman"/>
        </w:rPr>
        <w:t xml:space="preserve"> Group,Industry code,Verticals,City,Country,Current financing status</w:t>
      </w:r>
      <w:r w:rsidR="0007140D" w:rsidRPr="00271F8D">
        <w:rPr>
          <w:rFonts w:ascii="Times New Roman" w:hAnsi="Times New Roman" w:cs="Times New Roman"/>
        </w:rPr>
        <w:t xml:space="preserve">, </w:t>
      </w:r>
      <w:r w:rsidRPr="00271F8D">
        <w:rPr>
          <w:rFonts w:ascii="Times New Roman" w:hAnsi="Times New Roman" w:cs="Times New Roman"/>
        </w:rPr>
        <w:t xml:space="preserve">Universe,Deal type, Business Status,Native currency of deal and total duration </w:t>
      </w:r>
      <w:r w:rsidRPr="00271F8D">
        <w:rPr>
          <w:rFonts w:ascii="Times New Roman" w:hAnsi="Times New Roman" w:cs="Times New Roman"/>
        </w:rPr>
        <w:lastRenderedPageBreak/>
        <w:t>for company.</w:t>
      </w:r>
      <w:r w:rsidR="0007140D" w:rsidRPr="00271F8D">
        <w:rPr>
          <w:rFonts w:ascii="Times New Roman" w:hAnsi="Times New Roman" w:cs="Times New Roman"/>
        </w:rPr>
        <w:t xml:space="preserve"> </w:t>
      </w:r>
      <w:r w:rsidRPr="00271F8D">
        <w:rPr>
          <w:rFonts w:ascii="Times New Roman" w:hAnsi="Times New Roman" w:cs="Times New Roman"/>
        </w:rPr>
        <w:t>While prediction model seems doing very well with an accuracy of 99% for training dataset and 98% for test dataset.</w:t>
      </w:r>
    </w:p>
    <w:p w14:paraId="64F48922" w14:textId="546588CA" w:rsidR="006F5FC1" w:rsidRPr="00271F8D" w:rsidRDefault="009D2F54" w:rsidP="00AB37D9">
      <w:pPr>
        <w:spacing w:before="100" w:beforeAutospacing="1" w:after="100" w:afterAutospacing="1" w:line="480" w:lineRule="auto"/>
        <w:jc w:val="center"/>
        <w:rPr>
          <w:rFonts w:ascii="Times New Roman" w:eastAsia="Times New Roman" w:hAnsi="Times New Roman" w:cs="Times New Roman"/>
          <w:b/>
          <w:bCs/>
          <w:color w:val="000000" w:themeColor="text1"/>
        </w:rPr>
      </w:pPr>
      <w:r w:rsidRPr="00C76F65">
        <w:rPr>
          <w:rFonts w:ascii="Times New Roman" w:eastAsia="Times New Roman" w:hAnsi="Times New Roman" w:cs="Times New Roman"/>
          <w:b/>
          <w:bCs/>
          <w:color w:val="000000" w:themeColor="text1"/>
          <w:highlight w:val="yellow"/>
        </w:rPr>
        <w:t>Conclusion</w:t>
      </w:r>
    </w:p>
    <w:p w14:paraId="19ACCD5C" w14:textId="60AB1F4A" w:rsidR="005116F6" w:rsidRPr="00271F8D" w:rsidRDefault="005116F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In this research paper an analysis of Alicorn Fund </w:t>
      </w:r>
      <w:r w:rsidR="00624DB5" w:rsidRPr="00271F8D">
        <w:rPr>
          <w:rFonts w:ascii="Times New Roman" w:eastAsia="Times New Roman" w:hAnsi="Times New Roman" w:cs="Times New Roman"/>
          <w:color w:val="000000" w:themeColor="text1"/>
        </w:rPr>
        <w:t>was</w:t>
      </w:r>
      <w:r w:rsidRPr="00271F8D">
        <w:rPr>
          <w:rFonts w:ascii="Times New Roman" w:eastAsia="Times New Roman" w:hAnsi="Times New Roman" w:cs="Times New Roman"/>
          <w:color w:val="000000" w:themeColor="text1"/>
        </w:rPr>
        <w:t xml:space="preserve"> conducted using datasets provided. Data was cleaned and preformed Exploratory Data Analysis (EDA) which includes checking distribution of dataset, correlation among features to ensure no multicollinearity and feature selection based on intuition and correlation among features.  </w:t>
      </w:r>
    </w:p>
    <w:p w14:paraId="7E152A01" w14:textId="7682FF64" w:rsidR="00E51C38" w:rsidRPr="00271F8D" w:rsidRDefault="00951AE6" w:rsidP="009307FF">
      <w:pPr>
        <w:spacing w:before="100" w:beforeAutospacing="1" w:after="100" w:afterAutospacing="1" w:line="480" w:lineRule="auto"/>
        <w:ind w:firstLine="720"/>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Based on the in</w:t>
      </w:r>
      <w:r w:rsidR="00503E72" w:rsidRPr="00271F8D">
        <w:rPr>
          <w:rFonts w:ascii="Times New Roman" w:eastAsia="Times New Roman" w:hAnsi="Times New Roman" w:cs="Times New Roman"/>
          <w:color w:val="000000" w:themeColor="text1"/>
        </w:rPr>
        <w:t>i</w:t>
      </w:r>
      <w:r w:rsidRPr="00271F8D">
        <w:rPr>
          <w:rFonts w:ascii="Times New Roman" w:eastAsia="Times New Roman" w:hAnsi="Times New Roman" w:cs="Times New Roman"/>
          <w:color w:val="000000" w:themeColor="text1"/>
        </w:rPr>
        <w:t xml:space="preserve">tial draft, our average of the target variable lies around </w:t>
      </w:r>
      <w:r w:rsidR="006F5FC1" w:rsidRPr="00271F8D">
        <w:rPr>
          <w:rFonts w:ascii="Times New Roman" w:eastAsia="Times New Roman" w:hAnsi="Times New Roman" w:cs="Times New Roman"/>
          <w:color w:val="000000" w:themeColor="text1"/>
        </w:rPr>
        <w:t>9</w:t>
      </w:r>
      <w:r w:rsidRPr="00271F8D">
        <w:rPr>
          <w:rFonts w:ascii="Times New Roman" w:eastAsia="Times New Roman" w:hAnsi="Times New Roman" w:cs="Times New Roman"/>
          <w:color w:val="000000" w:themeColor="text1"/>
        </w:rPr>
        <w:t xml:space="preserve">.5. At the same time, our model shows an RMSE of </w:t>
      </w:r>
      <w:r w:rsidR="006F5FC1" w:rsidRPr="00271F8D">
        <w:rPr>
          <w:rFonts w:ascii="Times New Roman" w:eastAsia="Times New Roman" w:hAnsi="Times New Roman" w:cs="Times New Roman"/>
          <w:color w:val="000000" w:themeColor="text1"/>
        </w:rPr>
        <w:t>10</w:t>
      </w:r>
      <w:r w:rsidRPr="00271F8D">
        <w:rPr>
          <w:rFonts w:ascii="Times New Roman" w:eastAsia="Times New Roman" w:hAnsi="Times New Roman" w:cs="Times New Roman"/>
          <w:color w:val="000000" w:themeColor="text1"/>
        </w:rPr>
        <w:t>.5, indicating the use of a more complex model and regularization of features.</w:t>
      </w:r>
      <w:r w:rsidR="005731D4" w:rsidRPr="00271F8D">
        <w:rPr>
          <w:rFonts w:ascii="Times New Roman" w:eastAsia="Times New Roman" w:hAnsi="Times New Roman" w:cs="Times New Roman"/>
          <w:color w:val="000000" w:themeColor="text1"/>
        </w:rPr>
        <w:t xml:space="preserve"> </w:t>
      </w:r>
      <w:r w:rsidRPr="00271F8D">
        <w:rPr>
          <w:rFonts w:ascii="Times New Roman" w:eastAsia="Times New Roman" w:hAnsi="Times New Roman" w:cs="Times New Roman"/>
          <w:color w:val="000000" w:themeColor="text1"/>
        </w:rPr>
        <w:t xml:space="preserve">However, this initial exploration is limited to features present in the VC_Exits </w:t>
      </w:r>
      <w:r w:rsidR="00503E72" w:rsidRPr="00271F8D">
        <w:rPr>
          <w:rFonts w:ascii="Times New Roman" w:eastAsia="Times New Roman" w:hAnsi="Times New Roman" w:cs="Times New Roman"/>
          <w:color w:val="000000" w:themeColor="text1"/>
        </w:rPr>
        <w:t>dataset.</w:t>
      </w:r>
      <w:r w:rsidRPr="00271F8D">
        <w:rPr>
          <w:rFonts w:ascii="Times New Roman" w:eastAsia="Times New Roman" w:hAnsi="Times New Roman" w:cs="Times New Roman"/>
          <w:color w:val="000000" w:themeColor="text1"/>
        </w:rPr>
        <w:t xml:space="preserve"> We are still visualizing feature selection by introducing another dataset for better model prediction.</w:t>
      </w:r>
    </w:p>
    <w:p w14:paraId="1A8C9A70" w14:textId="1F0D7EF3" w:rsidR="00A75DC8" w:rsidRPr="00271F8D" w:rsidRDefault="00A75DC8" w:rsidP="009307FF">
      <w:pPr>
        <w:spacing w:before="100" w:beforeAutospacing="1" w:after="100" w:afterAutospacing="1" w:line="480" w:lineRule="auto"/>
        <w:ind w:firstLine="720"/>
        <w:rPr>
          <w:rFonts w:ascii="Times New Roman" w:eastAsia="Times New Roman" w:hAnsi="Times New Roman" w:cs="Times New Roman"/>
          <w:color w:val="000000" w:themeColor="text1"/>
        </w:rPr>
      </w:pPr>
    </w:p>
    <w:p w14:paraId="63CBF5F5" w14:textId="22A7B55C" w:rsidR="00A75DC8" w:rsidRPr="00271F8D" w:rsidRDefault="00A75DC8" w:rsidP="009307FF">
      <w:pPr>
        <w:spacing w:before="100" w:beforeAutospacing="1" w:after="100" w:afterAutospacing="1" w:line="480" w:lineRule="auto"/>
        <w:ind w:firstLine="720"/>
        <w:rPr>
          <w:rFonts w:ascii="Times New Roman" w:eastAsia="Times New Roman" w:hAnsi="Times New Roman" w:cs="Times New Roman"/>
          <w:color w:val="000000" w:themeColor="text1"/>
        </w:rPr>
      </w:pPr>
    </w:p>
    <w:p w14:paraId="16E55FD8" w14:textId="789A97A4" w:rsidR="00A75DC8" w:rsidRPr="00271F8D" w:rsidRDefault="00A75DC8" w:rsidP="009307FF">
      <w:pPr>
        <w:spacing w:before="100" w:beforeAutospacing="1" w:after="100" w:afterAutospacing="1" w:line="480" w:lineRule="auto"/>
        <w:ind w:firstLine="720"/>
        <w:rPr>
          <w:rFonts w:ascii="Times New Roman" w:eastAsia="Times New Roman" w:hAnsi="Times New Roman" w:cs="Times New Roman"/>
          <w:color w:val="000000" w:themeColor="text1"/>
        </w:rPr>
      </w:pPr>
    </w:p>
    <w:p w14:paraId="5DB854EE" w14:textId="039F0D19" w:rsidR="00A75DC8" w:rsidRPr="00271F8D" w:rsidRDefault="00A75DC8" w:rsidP="009307FF">
      <w:pPr>
        <w:spacing w:before="100" w:beforeAutospacing="1" w:after="100" w:afterAutospacing="1" w:line="480" w:lineRule="auto"/>
        <w:ind w:firstLine="720"/>
        <w:rPr>
          <w:rFonts w:ascii="Times New Roman" w:eastAsia="Times New Roman" w:hAnsi="Times New Roman" w:cs="Times New Roman"/>
          <w:color w:val="000000" w:themeColor="text1"/>
        </w:rPr>
      </w:pPr>
    </w:p>
    <w:p w14:paraId="47804C54" w14:textId="77777777" w:rsidR="00AB37D9" w:rsidRPr="00271F8D" w:rsidRDefault="00AB37D9" w:rsidP="009307FF">
      <w:pPr>
        <w:spacing w:before="100" w:beforeAutospacing="1" w:after="100" w:afterAutospacing="1" w:line="480" w:lineRule="auto"/>
        <w:rPr>
          <w:rFonts w:ascii="Times New Roman" w:eastAsia="Times New Roman" w:hAnsi="Times New Roman" w:cs="Times New Roman"/>
          <w:color w:val="000000" w:themeColor="text1"/>
        </w:rPr>
      </w:pPr>
    </w:p>
    <w:p w14:paraId="2C7ABDB3" w14:textId="77777777" w:rsidR="005C1A5B" w:rsidRPr="00271F8D" w:rsidRDefault="00951AE6" w:rsidP="009307FF">
      <w:pPr>
        <w:spacing w:before="100" w:beforeAutospacing="1" w:after="100" w:afterAutospacing="1" w:line="480" w:lineRule="auto"/>
        <w:jc w:val="center"/>
        <w:rPr>
          <w:rFonts w:ascii="Times New Roman" w:eastAsia="Times New Roman" w:hAnsi="Times New Roman" w:cs="Times New Roman"/>
          <w:b/>
          <w:bCs/>
          <w:color w:val="000000" w:themeColor="text1"/>
        </w:rPr>
      </w:pPr>
      <w:r w:rsidRPr="00271F8D">
        <w:rPr>
          <w:rFonts w:ascii="Times New Roman" w:eastAsia="Times New Roman" w:hAnsi="Times New Roman" w:cs="Times New Roman"/>
          <w:b/>
          <w:bCs/>
          <w:color w:val="000000" w:themeColor="text1"/>
        </w:rPr>
        <w:t>Reference</w:t>
      </w:r>
      <w:r w:rsidR="00E11BF0" w:rsidRPr="00271F8D">
        <w:rPr>
          <w:rFonts w:ascii="Times New Roman" w:eastAsia="Times New Roman" w:hAnsi="Times New Roman" w:cs="Times New Roman"/>
          <w:b/>
          <w:bCs/>
          <w:color w:val="000000" w:themeColor="text1"/>
        </w:rPr>
        <w:t>s</w:t>
      </w:r>
    </w:p>
    <w:p w14:paraId="7BCC344C" w14:textId="43239289" w:rsidR="004A6C1D" w:rsidRPr="00271F8D" w:rsidRDefault="00951AE6" w:rsidP="009307FF">
      <w:pPr>
        <w:pStyle w:val="ListParagraph"/>
        <w:numPr>
          <w:ilvl w:val="0"/>
          <w:numId w:val="33"/>
        </w:numPr>
        <w:spacing w:before="100" w:beforeAutospacing="1" w:after="100" w:afterAutospacing="1" w:line="480" w:lineRule="auto"/>
        <w:rPr>
          <w:rStyle w:val="Hyperlink"/>
          <w:rFonts w:ascii="Times New Roman" w:eastAsia="Times New Roman" w:hAnsi="Times New Roman" w:cs="Times New Roman"/>
          <w:color w:val="000000" w:themeColor="text1"/>
          <w:u w:val="none"/>
        </w:rPr>
      </w:pPr>
      <w:r w:rsidRPr="00271F8D">
        <w:rPr>
          <w:rFonts w:ascii="Times New Roman" w:eastAsia="Times New Roman" w:hAnsi="Times New Roman" w:cs="Times New Roman"/>
          <w:color w:val="000000" w:themeColor="text1"/>
        </w:rPr>
        <w:lastRenderedPageBreak/>
        <w:t xml:space="preserve">Alejandro Cremades (2018). How Venture Capital Works. Retrieved from: </w:t>
      </w:r>
      <w:hyperlink r:id="rId33" w:history="1">
        <w:r w:rsidRPr="00271F8D">
          <w:rPr>
            <w:rStyle w:val="Hyperlink"/>
            <w:rFonts w:ascii="Times New Roman" w:eastAsia="Times New Roman" w:hAnsi="Times New Roman" w:cs="Times New Roman"/>
          </w:rPr>
          <w:t>https://www.forbes.com/sites/alejandrocremades/2018/08/02/how-venture-capital-works/?sh=341dedc1b146</w:t>
        </w:r>
      </w:hyperlink>
    </w:p>
    <w:p w14:paraId="63FF3142" w14:textId="77777777" w:rsidR="004A6C1D" w:rsidRPr="00271F8D" w:rsidRDefault="00951AE6" w:rsidP="009307FF">
      <w:pPr>
        <w:pStyle w:val="ListParagraph"/>
        <w:numPr>
          <w:ilvl w:val="0"/>
          <w:numId w:val="33"/>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 xml:space="preserve">Arowanaco.com, (2021). Businesses. Alicorn. Retrieved from: </w:t>
      </w:r>
      <w:hyperlink r:id="rId34" w:history="1">
        <w:r w:rsidRPr="00271F8D">
          <w:rPr>
            <w:rStyle w:val="Hyperlink"/>
            <w:rFonts w:ascii="Times New Roman" w:eastAsia="Times New Roman" w:hAnsi="Times New Roman" w:cs="Times New Roman"/>
          </w:rPr>
          <w:t>https://arowanaco.com/operating-companies/alicorn/</w:t>
        </w:r>
      </w:hyperlink>
    </w:p>
    <w:p w14:paraId="50118F50" w14:textId="77777777" w:rsidR="004A6C1D" w:rsidRPr="00271F8D" w:rsidRDefault="00951AE6" w:rsidP="009307FF">
      <w:pPr>
        <w:pStyle w:val="ListParagraph"/>
        <w:numPr>
          <w:ilvl w:val="0"/>
          <w:numId w:val="33"/>
        </w:numPr>
        <w:spacing w:before="100" w:beforeAutospacing="1" w:after="100" w:afterAutospacing="1" w:line="480" w:lineRule="auto"/>
        <w:rPr>
          <w:rFonts w:ascii="Times New Roman" w:eastAsia="Times New Roman" w:hAnsi="Times New Roman" w:cs="Times New Roman"/>
          <w:color w:val="000000" w:themeColor="text1"/>
        </w:rPr>
      </w:pPr>
      <w:r w:rsidRPr="00271F8D">
        <w:rPr>
          <w:rFonts w:ascii="Times New Roman" w:eastAsia="Times New Roman" w:hAnsi="Times New Roman" w:cs="Times New Roman"/>
          <w:color w:val="000000" w:themeColor="text1"/>
        </w:rPr>
        <w:t>Deloitte. Access Economics, (2017). Business impacts of machine learning report. Sponsored by Google Cloud. Retrieved from:</w:t>
      </w:r>
      <w:r w:rsidRPr="00271F8D">
        <w:rPr>
          <w:rFonts w:ascii="Times New Roman" w:hAnsi="Times New Roman" w:cs="Times New Roman"/>
        </w:rPr>
        <w:t xml:space="preserve"> </w:t>
      </w:r>
      <w:hyperlink r:id="rId35" w:history="1">
        <w:r w:rsidRPr="00271F8D">
          <w:rPr>
            <w:rStyle w:val="Hyperlink"/>
            <w:rFonts w:ascii="Times New Roman" w:eastAsia="Times New Roman" w:hAnsi="Times New Roman" w:cs="Times New Roman"/>
          </w:rPr>
          <w:t>https://www2.deloitte.com/tr/en/pages/strategy-operations/articles/business-impacts-of-machine-learning.html</w:t>
        </w:r>
      </w:hyperlink>
    </w:p>
    <w:p w14:paraId="4CB3BDD6" w14:textId="77777777" w:rsidR="004A6C1D" w:rsidRPr="00271F8D" w:rsidRDefault="00951AE6" w:rsidP="009307FF">
      <w:pPr>
        <w:pStyle w:val="ListParagraph"/>
        <w:numPr>
          <w:ilvl w:val="0"/>
          <w:numId w:val="33"/>
        </w:numPr>
        <w:spacing w:before="100" w:beforeAutospacing="1" w:after="100" w:afterAutospacing="1" w:line="480" w:lineRule="auto"/>
        <w:rPr>
          <w:rStyle w:val="Hyperlink"/>
          <w:rFonts w:ascii="Times New Roman" w:eastAsia="Times New Roman" w:hAnsi="Times New Roman" w:cs="Times New Roman"/>
          <w:color w:val="000000" w:themeColor="text1"/>
          <w:u w:val="none"/>
        </w:rPr>
      </w:pPr>
      <w:r w:rsidRPr="00271F8D">
        <w:rPr>
          <w:rFonts w:ascii="Times New Roman" w:eastAsia="Times New Roman" w:hAnsi="Times New Roman" w:cs="Times New Roman"/>
          <w:color w:val="000000" w:themeColor="text1"/>
        </w:rPr>
        <w:t>Faisal Hoque, (2012).</w:t>
      </w:r>
      <w:r w:rsidRPr="00271F8D">
        <w:rPr>
          <w:rFonts w:ascii="Times New Roman" w:hAnsi="Times New Roman" w:cs="Times New Roman"/>
        </w:rPr>
        <w:t xml:space="preserve"> </w:t>
      </w:r>
      <w:r w:rsidRPr="00271F8D">
        <w:rPr>
          <w:rFonts w:ascii="Times New Roman" w:eastAsia="Times New Roman" w:hAnsi="Times New Roman" w:cs="Times New Roman"/>
          <w:color w:val="000000" w:themeColor="text1"/>
        </w:rPr>
        <w:t xml:space="preserve">Why Most Venture-Backed Companies Fail. Retrieved from: </w:t>
      </w:r>
      <w:hyperlink r:id="rId36" w:history="1">
        <w:r w:rsidRPr="00271F8D">
          <w:rPr>
            <w:rStyle w:val="Hyperlink"/>
            <w:rFonts w:ascii="Times New Roman" w:eastAsia="Times New Roman" w:hAnsi="Times New Roman" w:cs="Times New Roman"/>
          </w:rPr>
          <w:t>https://www.fastcompany.com/3003827/why-most-venture-backed-companies-fail</w:t>
        </w:r>
      </w:hyperlink>
    </w:p>
    <w:p w14:paraId="2686A96A" w14:textId="77777777" w:rsidR="004A6C1D" w:rsidRPr="00271F8D" w:rsidRDefault="00951AE6" w:rsidP="009307FF">
      <w:pPr>
        <w:pStyle w:val="ListParagraph"/>
        <w:numPr>
          <w:ilvl w:val="0"/>
          <w:numId w:val="33"/>
        </w:numPr>
        <w:spacing w:before="100" w:beforeAutospacing="1" w:after="100" w:afterAutospacing="1" w:line="480" w:lineRule="auto"/>
        <w:rPr>
          <w:rStyle w:val="Hyperlink"/>
          <w:rFonts w:ascii="Times New Roman" w:eastAsia="Times New Roman" w:hAnsi="Times New Roman" w:cs="Times New Roman"/>
        </w:rPr>
      </w:pPr>
      <w:r w:rsidRPr="00271F8D">
        <w:rPr>
          <w:rFonts w:ascii="Times New Roman" w:eastAsia="Times New Roman" w:hAnsi="Times New Roman" w:cs="Times New Roman"/>
          <w:color w:val="000000" w:themeColor="text1"/>
        </w:rPr>
        <w:t xml:space="preserve">McClure Ben (2020). How venture capitalists make investment choices. Retrieved from: </w:t>
      </w:r>
      <w:hyperlink r:id="rId37" w:history="1">
        <w:r w:rsidRPr="00271F8D">
          <w:rPr>
            <w:rStyle w:val="Hyperlink"/>
            <w:rFonts w:ascii="Times New Roman" w:eastAsia="Times New Roman" w:hAnsi="Times New Roman" w:cs="Times New Roman"/>
          </w:rPr>
          <w:t>https://www.investopedia.com/articles/financial-theory/11/how-venture-capitalists-make-investment-choices.asp</w:t>
        </w:r>
      </w:hyperlink>
    </w:p>
    <w:p w14:paraId="171E05DA" w14:textId="77777777" w:rsidR="004A6C1D" w:rsidRPr="00271F8D" w:rsidRDefault="00951AE6" w:rsidP="009307FF">
      <w:pPr>
        <w:pStyle w:val="NormalWeb"/>
        <w:numPr>
          <w:ilvl w:val="0"/>
          <w:numId w:val="33"/>
        </w:numPr>
        <w:spacing w:line="480" w:lineRule="auto"/>
      </w:pPr>
      <w:r w:rsidRPr="00271F8D">
        <w:t xml:space="preserve">Mergers and acquisitions as the exit for venture companies. (n.d.). Retrieved from </w:t>
      </w:r>
      <w:hyperlink r:id="rId38" w:history="1">
        <w:r w:rsidRPr="00271F8D">
          <w:rPr>
            <w:rStyle w:val="Hyperlink"/>
          </w:rPr>
          <w:t>https://www.dummies.com/business/fundraising/venture-capital/mergers-and-acquisitions-as-exits-for-venture-companies/</w:t>
        </w:r>
      </w:hyperlink>
      <w:r w:rsidRPr="00271F8D">
        <w:t xml:space="preserve"> </w:t>
      </w:r>
    </w:p>
    <w:p w14:paraId="75D33477" w14:textId="77777777" w:rsidR="004A6C1D" w:rsidRPr="00271F8D" w:rsidRDefault="00951AE6" w:rsidP="009307FF">
      <w:pPr>
        <w:pStyle w:val="NormalWeb"/>
        <w:numPr>
          <w:ilvl w:val="0"/>
          <w:numId w:val="33"/>
        </w:numPr>
        <w:spacing w:line="480" w:lineRule="auto"/>
      </w:pPr>
      <w:r w:rsidRPr="00271F8D">
        <w:t>UNICORN COMPANY. (n.d.). Retrieved from https://wiki.mbalib.com/wiki/%E7%8B%AC%E8%A7%92%E5%85%BD%E5%85%AC%E5%8F%B8</w:t>
      </w:r>
    </w:p>
    <w:p w14:paraId="4290A2E1" w14:textId="77777777" w:rsidR="004A6C1D" w:rsidRPr="00271F8D" w:rsidRDefault="00951AE6" w:rsidP="009307FF">
      <w:pPr>
        <w:pStyle w:val="NormalWeb"/>
        <w:numPr>
          <w:ilvl w:val="0"/>
          <w:numId w:val="33"/>
        </w:numPr>
        <w:spacing w:line="480" w:lineRule="auto"/>
      </w:pPr>
      <w:r w:rsidRPr="00271F8D">
        <w:t xml:space="preserve">Venture-capital-backed IPO - overview, funding, debt financing. (n.d.). Retrieved from </w:t>
      </w:r>
      <w:hyperlink r:id="rId39" w:anchor=":~:text=A%20venture%2Dcapital%2Dbacked%20IPO%20is%20the%20initial%20offering%20of,of%20initial%20public%20offering%20(IPO)" w:history="1">
        <w:r w:rsidRPr="00271F8D">
          <w:rPr>
            <w:rStyle w:val="Hyperlink"/>
          </w:rPr>
          <w:t>https://corporatefinanceinstitute.com/resources/knowledge/trading-investing/venture-capital-backed-</w:t>
        </w:r>
        <w:r w:rsidRPr="00271F8D">
          <w:rPr>
            <w:rStyle w:val="Hyperlink"/>
          </w:rPr>
          <w:lastRenderedPageBreak/>
          <w:t>ipo/#:~:text=A%20venture%2Dcapital%2Dbacked%20IPO%20is%20the%20initial%20offering%20of,of%20initial%20public%20offering%20(IPO)</w:t>
        </w:r>
      </w:hyperlink>
      <w:r w:rsidRPr="00271F8D">
        <w:t xml:space="preserve"> </w:t>
      </w:r>
    </w:p>
    <w:p w14:paraId="41C57013" w14:textId="77777777" w:rsidR="004A6C1D" w:rsidRPr="00271F8D" w:rsidRDefault="00951AE6" w:rsidP="009307FF">
      <w:pPr>
        <w:pStyle w:val="NormalWeb"/>
        <w:numPr>
          <w:ilvl w:val="0"/>
          <w:numId w:val="33"/>
        </w:numPr>
        <w:spacing w:line="480" w:lineRule="auto"/>
      </w:pPr>
      <w:r w:rsidRPr="00271F8D">
        <w:t xml:space="preserve">Zhang, K. (n.d.). The perspective of the Global 500 Unicorn Companies. Retrieved from </w:t>
      </w:r>
      <w:hyperlink r:id="rId40" w:history="1">
        <w:r w:rsidRPr="00271F8D">
          <w:rPr>
            <w:rStyle w:val="Hyperlink"/>
          </w:rPr>
          <w:t>https://m.yicai.com/news/100444984.html</w:t>
        </w:r>
      </w:hyperlink>
      <w:r w:rsidRPr="00271F8D">
        <w:t xml:space="preserve"> </w:t>
      </w:r>
    </w:p>
    <w:p w14:paraId="4E6956AD" w14:textId="77777777" w:rsidR="004A6C1D" w:rsidRPr="00271F8D" w:rsidRDefault="00951AE6" w:rsidP="009307FF">
      <w:pPr>
        <w:pStyle w:val="NormalWeb"/>
        <w:numPr>
          <w:ilvl w:val="0"/>
          <w:numId w:val="33"/>
        </w:numPr>
        <w:spacing w:line="480" w:lineRule="auto"/>
      </w:pPr>
      <w:proofErr w:type="spellStart"/>
      <w:r w:rsidRPr="00271F8D">
        <w:t>Zider</w:t>
      </w:r>
      <w:proofErr w:type="spellEnd"/>
      <w:r w:rsidRPr="00271F8D">
        <w:t xml:space="preserve">, B. (n.d.). What are the limitations that venture capital (VC) brings to the enterprise? Retrieved from </w:t>
      </w:r>
      <w:hyperlink r:id="rId41" w:history="1">
        <w:r w:rsidRPr="00271F8D">
          <w:rPr>
            <w:rStyle w:val="Hyperlink"/>
          </w:rPr>
          <w:t>https://zhuanlan.zhihu.com/p/93396647</w:t>
        </w:r>
      </w:hyperlink>
      <w:r w:rsidRPr="00271F8D">
        <w:t xml:space="preserve"> </w:t>
      </w:r>
    </w:p>
    <w:p w14:paraId="3A2F1984" w14:textId="77777777" w:rsidR="004A6C1D" w:rsidRPr="00271F8D" w:rsidRDefault="004A6C1D" w:rsidP="009307FF">
      <w:pPr>
        <w:spacing w:before="100" w:beforeAutospacing="1" w:after="100" w:afterAutospacing="1" w:line="480" w:lineRule="auto"/>
        <w:ind w:left="360"/>
        <w:rPr>
          <w:rStyle w:val="Hyperlink"/>
          <w:rFonts w:ascii="Times New Roman" w:eastAsia="Times New Roman" w:hAnsi="Times New Roman" w:cs="Times New Roman"/>
        </w:rPr>
      </w:pPr>
    </w:p>
    <w:p w14:paraId="3BF2C1A8" w14:textId="77777777" w:rsidR="003601E0" w:rsidRPr="00271F8D" w:rsidRDefault="003601E0" w:rsidP="009307FF">
      <w:pPr>
        <w:spacing w:before="100" w:beforeAutospacing="1" w:after="100" w:afterAutospacing="1" w:line="480" w:lineRule="auto"/>
        <w:ind w:left="360"/>
        <w:rPr>
          <w:rFonts w:ascii="Times New Roman" w:eastAsia="Times New Roman" w:hAnsi="Times New Roman" w:cs="Times New Roman"/>
          <w:color w:val="000000" w:themeColor="text1"/>
        </w:rPr>
      </w:pPr>
    </w:p>
    <w:sectPr w:rsidR="003601E0" w:rsidRPr="00271F8D" w:rsidSect="00C35B64">
      <w:headerReference w:type="even" r:id="rId42"/>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DE48A" w14:textId="77777777" w:rsidR="00D042A9" w:rsidRDefault="00D042A9">
      <w:r>
        <w:separator/>
      </w:r>
    </w:p>
  </w:endnote>
  <w:endnote w:type="continuationSeparator" w:id="0">
    <w:p w14:paraId="4484D0CC" w14:textId="77777777" w:rsidR="00D042A9" w:rsidRDefault="00D04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6006A3" w14:textId="77777777" w:rsidR="00D042A9" w:rsidRDefault="00D042A9">
      <w:r>
        <w:separator/>
      </w:r>
    </w:p>
  </w:footnote>
  <w:footnote w:type="continuationSeparator" w:id="0">
    <w:p w14:paraId="20BDF368" w14:textId="77777777" w:rsidR="00D042A9" w:rsidRDefault="00D04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8177468"/>
      <w:docPartObj>
        <w:docPartGallery w:val="Page Numbers (Top of Page)"/>
        <w:docPartUnique/>
      </w:docPartObj>
    </w:sdtPr>
    <w:sdtEndPr>
      <w:rPr>
        <w:rStyle w:val="PageNumber"/>
      </w:rPr>
    </w:sdtEndPr>
    <w:sdtContent>
      <w:p w14:paraId="5C11A2B8" w14:textId="77777777" w:rsidR="00830483" w:rsidRDefault="00951AE6" w:rsidP="00E704B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9C42B7" w14:textId="77777777" w:rsidR="00830483" w:rsidRDefault="00830483" w:rsidP="0083048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52640589"/>
      <w:docPartObj>
        <w:docPartGallery w:val="Page Numbers (Top of Page)"/>
        <w:docPartUnique/>
      </w:docPartObj>
    </w:sdtPr>
    <w:sdtEndPr>
      <w:rPr>
        <w:rStyle w:val="PageNumber"/>
      </w:rPr>
    </w:sdtEndPr>
    <w:sdtContent>
      <w:p w14:paraId="46B45312" w14:textId="77777777" w:rsidR="00830483" w:rsidRDefault="00951AE6" w:rsidP="00E704B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E3BA46" w14:textId="77777777" w:rsidR="00830483" w:rsidRDefault="00830483" w:rsidP="0083048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C2658"/>
    <w:multiLevelType w:val="hybridMultilevel"/>
    <w:tmpl w:val="2D36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9171D"/>
    <w:multiLevelType w:val="multilevel"/>
    <w:tmpl w:val="EE082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F4499"/>
    <w:multiLevelType w:val="multilevel"/>
    <w:tmpl w:val="E3B68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B3229"/>
    <w:multiLevelType w:val="hybridMultilevel"/>
    <w:tmpl w:val="F1782E80"/>
    <w:lvl w:ilvl="0" w:tplc="99BADD20">
      <w:start w:val="1"/>
      <w:numFmt w:val="decimal"/>
      <w:lvlText w:val="%1."/>
      <w:lvlJc w:val="left"/>
      <w:pPr>
        <w:ind w:left="720" w:hanging="360"/>
      </w:pPr>
      <w:rPr>
        <w:rFonts w:hint="default"/>
      </w:rPr>
    </w:lvl>
    <w:lvl w:ilvl="1" w:tplc="B73E60CE" w:tentative="1">
      <w:start w:val="1"/>
      <w:numFmt w:val="lowerLetter"/>
      <w:lvlText w:val="%2."/>
      <w:lvlJc w:val="left"/>
      <w:pPr>
        <w:ind w:left="1440" w:hanging="360"/>
      </w:pPr>
    </w:lvl>
    <w:lvl w:ilvl="2" w:tplc="42949778" w:tentative="1">
      <w:start w:val="1"/>
      <w:numFmt w:val="lowerRoman"/>
      <w:lvlText w:val="%3."/>
      <w:lvlJc w:val="right"/>
      <w:pPr>
        <w:ind w:left="2160" w:hanging="180"/>
      </w:pPr>
    </w:lvl>
    <w:lvl w:ilvl="3" w:tplc="6CA2EDF8" w:tentative="1">
      <w:start w:val="1"/>
      <w:numFmt w:val="decimal"/>
      <w:lvlText w:val="%4."/>
      <w:lvlJc w:val="left"/>
      <w:pPr>
        <w:ind w:left="2880" w:hanging="360"/>
      </w:pPr>
    </w:lvl>
    <w:lvl w:ilvl="4" w:tplc="05061C50" w:tentative="1">
      <w:start w:val="1"/>
      <w:numFmt w:val="lowerLetter"/>
      <w:lvlText w:val="%5."/>
      <w:lvlJc w:val="left"/>
      <w:pPr>
        <w:ind w:left="3600" w:hanging="360"/>
      </w:pPr>
    </w:lvl>
    <w:lvl w:ilvl="5" w:tplc="B0EA731A" w:tentative="1">
      <w:start w:val="1"/>
      <w:numFmt w:val="lowerRoman"/>
      <w:lvlText w:val="%6."/>
      <w:lvlJc w:val="right"/>
      <w:pPr>
        <w:ind w:left="4320" w:hanging="180"/>
      </w:pPr>
    </w:lvl>
    <w:lvl w:ilvl="6" w:tplc="156C26F8" w:tentative="1">
      <w:start w:val="1"/>
      <w:numFmt w:val="decimal"/>
      <w:lvlText w:val="%7."/>
      <w:lvlJc w:val="left"/>
      <w:pPr>
        <w:ind w:left="5040" w:hanging="360"/>
      </w:pPr>
    </w:lvl>
    <w:lvl w:ilvl="7" w:tplc="3D541574" w:tentative="1">
      <w:start w:val="1"/>
      <w:numFmt w:val="lowerLetter"/>
      <w:lvlText w:val="%8."/>
      <w:lvlJc w:val="left"/>
      <w:pPr>
        <w:ind w:left="5760" w:hanging="360"/>
      </w:pPr>
    </w:lvl>
    <w:lvl w:ilvl="8" w:tplc="577229D4" w:tentative="1">
      <w:start w:val="1"/>
      <w:numFmt w:val="lowerRoman"/>
      <w:lvlText w:val="%9."/>
      <w:lvlJc w:val="right"/>
      <w:pPr>
        <w:ind w:left="6480" w:hanging="180"/>
      </w:pPr>
    </w:lvl>
  </w:abstractNum>
  <w:abstractNum w:abstractNumId="4" w15:restartNumberingAfterBreak="0">
    <w:nsid w:val="0A050637"/>
    <w:multiLevelType w:val="hybridMultilevel"/>
    <w:tmpl w:val="2D36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72B91"/>
    <w:multiLevelType w:val="hybridMultilevel"/>
    <w:tmpl w:val="0CD6BB0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15:restartNumberingAfterBreak="0">
    <w:nsid w:val="0D8C594F"/>
    <w:multiLevelType w:val="hybridMultilevel"/>
    <w:tmpl w:val="0942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F34587"/>
    <w:multiLevelType w:val="multilevel"/>
    <w:tmpl w:val="052A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E5627"/>
    <w:multiLevelType w:val="hybridMultilevel"/>
    <w:tmpl w:val="D2CC633E"/>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9" w15:restartNumberingAfterBreak="0">
    <w:nsid w:val="0FE50108"/>
    <w:multiLevelType w:val="hybridMultilevel"/>
    <w:tmpl w:val="DD907130"/>
    <w:lvl w:ilvl="0" w:tplc="32067338">
      <w:start w:val="1"/>
      <w:numFmt w:val="decimal"/>
      <w:lvlText w:val="%1."/>
      <w:lvlJc w:val="left"/>
      <w:pPr>
        <w:ind w:left="720" w:hanging="360"/>
      </w:pPr>
      <w:rPr>
        <w:rFonts w:hint="default"/>
      </w:rPr>
    </w:lvl>
    <w:lvl w:ilvl="1" w:tplc="B302FB34" w:tentative="1">
      <w:start w:val="1"/>
      <w:numFmt w:val="lowerLetter"/>
      <w:lvlText w:val="%2."/>
      <w:lvlJc w:val="left"/>
      <w:pPr>
        <w:ind w:left="1440" w:hanging="360"/>
      </w:pPr>
    </w:lvl>
    <w:lvl w:ilvl="2" w:tplc="9D0669A4" w:tentative="1">
      <w:start w:val="1"/>
      <w:numFmt w:val="lowerRoman"/>
      <w:lvlText w:val="%3."/>
      <w:lvlJc w:val="right"/>
      <w:pPr>
        <w:ind w:left="2160" w:hanging="180"/>
      </w:pPr>
    </w:lvl>
    <w:lvl w:ilvl="3" w:tplc="1B8ABE54" w:tentative="1">
      <w:start w:val="1"/>
      <w:numFmt w:val="decimal"/>
      <w:lvlText w:val="%4."/>
      <w:lvlJc w:val="left"/>
      <w:pPr>
        <w:ind w:left="2880" w:hanging="360"/>
      </w:pPr>
    </w:lvl>
    <w:lvl w:ilvl="4" w:tplc="381E6676" w:tentative="1">
      <w:start w:val="1"/>
      <w:numFmt w:val="lowerLetter"/>
      <w:lvlText w:val="%5."/>
      <w:lvlJc w:val="left"/>
      <w:pPr>
        <w:ind w:left="3600" w:hanging="360"/>
      </w:pPr>
    </w:lvl>
    <w:lvl w:ilvl="5" w:tplc="33BCFF24" w:tentative="1">
      <w:start w:val="1"/>
      <w:numFmt w:val="lowerRoman"/>
      <w:lvlText w:val="%6."/>
      <w:lvlJc w:val="right"/>
      <w:pPr>
        <w:ind w:left="4320" w:hanging="180"/>
      </w:pPr>
    </w:lvl>
    <w:lvl w:ilvl="6" w:tplc="C43CD376" w:tentative="1">
      <w:start w:val="1"/>
      <w:numFmt w:val="decimal"/>
      <w:lvlText w:val="%7."/>
      <w:lvlJc w:val="left"/>
      <w:pPr>
        <w:ind w:left="5040" w:hanging="360"/>
      </w:pPr>
    </w:lvl>
    <w:lvl w:ilvl="7" w:tplc="0F80E324" w:tentative="1">
      <w:start w:val="1"/>
      <w:numFmt w:val="lowerLetter"/>
      <w:lvlText w:val="%8."/>
      <w:lvlJc w:val="left"/>
      <w:pPr>
        <w:ind w:left="5760" w:hanging="360"/>
      </w:pPr>
    </w:lvl>
    <w:lvl w:ilvl="8" w:tplc="682E39BE" w:tentative="1">
      <w:start w:val="1"/>
      <w:numFmt w:val="lowerRoman"/>
      <w:lvlText w:val="%9."/>
      <w:lvlJc w:val="right"/>
      <w:pPr>
        <w:ind w:left="6480" w:hanging="180"/>
      </w:pPr>
    </w:lvl>
  </w:abstractNum>
  <w:abstractNum w:abstractNumId="10" w15:restartNumberingAfterBreak="0">
    <w:nsid w:val="1B17676C"/>
    <w:multiLevelType w:val="hybridMultilevel"/>
    <w:tmpl w:val="DDB05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053C2"/>
    <w:multiLevelType w:val="hybridMultilevel"/>
    <w:tmpl w:val="FD1EF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F141D"/>
    <w:multiLevelType w:val="hybridMultilevel"/>
    <w:tmpl w:val="D2C46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112F3"/>
    <w:multiLevelType w:val="hybridMultilevel"/>
    <w:tmpl w:val="24E844C4"/>
    <w:lvl w:ilvl="0" w:tplc="91DE53DC">
      <w:start w:val="1"/>
      <w:numFmt w:val="decimal"/>
      <w:lvlText w:val="%1."/>
      <w:lvlJc w:val="left"/>
      <w:pPr>
        <w:ind w:left="720" w:hanging="360"/>
      </w:pPr>
      <w:rPr>
        <w:rFonts w:hint="default"/>
      </w:rPr>
    </w:lvl>
    <w:lvl w:ilvl="1" w:tplc="9236B8E6" w:tentative="1">
      <w:start w:val="1"/>
      <w:numFmt w:val="lowerLetter"/>
      <w:lvlText w:val="%2."/>
      <w:lvlJc w:val="left"/>
      <w:pPr>
        <w:ind w:left="1440" w:hanging="360"/>
      </w:pPr>
    </w:lvl>
    <w:lvl w:ilvl="2" w:tplc="D6B2E494" w:tentative="1">
      <w:start w:val="1"/>
      <w:numFmt w:val="lowerRoman"/>
      <w:lvlText w:val="%3."/>
      <w:lvlJc w:val="right"/>
      <w:pPr>
        <w:ind w:left="2160" w:hanging="180"/>
      </w:pPr>
    </w:lvl>
    <w:lvl w:ilvl="3" w:tplc="BB44CA3E" w:tentative="1">
      <w:start w:val="1"/>
      <w:numFmt w:val="decimal"/>
      <w:lvlText w:val="%4."/>
      <w:lvlJc w:val="left"/>
      <w:pPr>
        <w:ind w:left="2880" w:hanging="360"/>
      </w:pPr>
    </w:lvl>
    <w:lvl w:ilvl="4" w:tplc="540CEC44" w:tentative="1">
      <w:start w:val="1"/>
      <w:numFmt w:val="lowerLetter"/>
      <w:lvlText w:val="%5."/>
      <w:lvlJc w:val="left"/>
      <w:pPr>
        <w:ind w:left="3600" w:hanging="360"/>
      </w:pPr>
    </w:lvl>
    <w:lvl w:ilvl="5" w:tplc="91DC2192" w:tentative="1">
      <w:start w:val="1"/>
      <w:numFmt w:val="lowerRoman"/>
      <w:lvlText w:val="%6."/>
      <w:lvlJc w:val="right"/>
      <w:pPr>
        <w:ind w:left="4320" w:hanging="180"/>
      </w:pPr>
    </w:lvl>
    <w:lvl w:ilvl="6" w:tplc="57744EEE" w:tentative="1">
      <w:start w:val="1"/>
      <w:numFmt w:val="decimal"/>
      <w:lvlText w:val="%7."/>
      <w:lvlJc w:val="left"/>
      <w:pPr>
        <w:ind w:left="5040" w:hanging="360"/>
      </w:pPr>
    </w:lvl>
    <w:lvl w:ilvl="7" w:tplc="584492C2" w:tentative="1">
      <w:start w:val="1"/>
      <w:numFmt w:val="lowerLetter"/>
      <w:lvlText w:val="%8."/>
      <w:lvlJc w:val="left"/>
      <w:pPr>
        <w:ind w:left="5760" w:hanging="360"/>
      </w:pPr>
    </w:lvl>
    <w:lvl w:ilvl="8" w:tplc="95BA6EF0" w:tentative="1">
      <w:start w:val="1"/>
      <w:numFmt w:val="lowerRoman"/>
      <w:lvlText w:val="%9."/>
      <w:lvlJc w:val="right"/>
      <w:pPr>
        <w:ind w:left="6480" w:hanging="180"/>
      </w:pPr>
    </w:lvl>
  </w:abstractNum>
  <w:abstractNum w:abstractNumId="14" w15:restartNumberingAfterBreak="0">
    <w:nsid w:val="28DF2A35"/>
    <w:multiLevelType w:val="hybridMultilevel"/>
    <w:tmpl w:val="2D36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C63B75"/>
    <w:multiLevelType w:val="multilevel"/>
    <w:tmpl w:val="58D6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65715"/>
    <w:multiLevelType w:val="hybridMultilevel"/>
    <w:tmpl w:val="F984D62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 w15:restartNumberingAfterBreak="0">
    <w:nsid w:val="36C909B0"/>
    <w:multiLevelType w:val="hybridMultilevel"/>
    <w:tmpl w:val="068C8EDE"/>
    <w:lvl w:ilvl="0" w:tplc="20F6CC28">
      <w:start w:val="1"/>
      <w:numFmt w:val="decimal"/>
      <w:lvlText w:val="%1."/>
      <w:lvlJc w:val="left"/>
      <w:pPr>
        <w:ind w:left="720" w:hanging="360"/>
      </w:pPr>
    </w:lvl>
    <w:lvl w:ilvl="1" w:tplc="BCAED1B0" w:tentative="1">
      <w:start w:val="1"/>
      <w:numFmt w:val="lowerLetter"/>
      <w:lvlText w:val="%2."/>
      <w:lvlJc w:val="left"/>
      <w:pPr>
        <w:ind w:left="1440" w:hanging="360"/>
      </w:pPr>
    </w:lvl>
    <w:lvl w:ilvl="2" w:tplc="D886450A" w:tentative="1">
      <w:start w:val="1"/>
      <w:numFmt w:val="lowerRoman"/>
      <w:lvlText w:val="%3."/>
      <w:lvlJc w:val="right"/>
      <w:pPr>
        <w:ind w:left="2160" w:hanging="180"/>
      </w:pPr>
    </w:lvl>
    <w:lvl w:ilvl="3" w:tplc="10E8FE22" w:tentative="1">
      <w:start w:val="1"/>
      <w:numFmt w:val="decimal"/>
      <w:lvlText w:val="%4."/>
      <w:lvlJc w:val="left"/>
      <w:pPr>
        <w:ind w:left="2880" w:hanging="360"/>
      </w:pPr>
    </w:lvl>
    <w:lvl w:ilvl="4" w:tplc="0F22D37C" w:tentative="1">
      <w:start w:val="1"/>
      <w:numFmt w:val="lowerLetter"/>
      <w:lvlText w:val="%5."/>
      <w:lvlJc w:val="left"/>
      <w:pPr>
        <w:ind w:left="3600" w:hanging="360"/>
      </w:pPr>
    </w:lvl>
    <w:lvl w:ilvl="5" w:tplc="DDC6A55A" w:tentative="1">
      <w:start w:val="1"/>
      <w:numFmt w:val="lowerRoman"/>
      <w:lvlText w:val="%6."/>
      <w:lvlJc w:val="right"/>
      <w:pPr>
        <w:ind w:left="4320" w:hanging="180"/>
      </w:pPr>
    </w:lvl>
    <w:lvl w:ilvl="6" w:tplc="FDE850E2" w:tentative="1">
      <w:start w:val="1"/>
      <w:numFmt w:val="decimal"/>
      <w:lvlText w:val="%7."/>
      <w:lvlJc w:val="left"/>
      <w:pPr>
        <w:ind w:left="5040" w:hanging="360"/>
      </w:pPr>
    </w:lvl>
    <w:lvl w:ilvl="7" w:tplc="5F3E3260" w:tentative="1">
      <w:start w:val="1"/>
      <w:numFmt w:val="lowerLetter"/>
      <w:lvlText w:val="%8."/>
      <w:lvlJc w:val="left"/>
      <w:pPr>
        <w:ind w:left="5760" w:hanging="360"/>
      </w:pPr>
    </w:lvl>
    <w:lvl w:ilvl="8" w:tplc="D36ECD08" w:tentative="1">
      <w:start w:val="1"/>
      <w:numFmt w:val="lowerRoman"/>
      <w:lvlText w:val="%9."/>
      <w:lvlJc w:val="right"/>
      <w:pPr>
        <w:ind w:left="6480" w:hanging="180"/>
      </w:pPr>
    </w:lvl>
  </w:abstractNum>
  <w:abstractNum w:abstractNumId="18" w15:restartNumberingAfterBreak="0">
    <w:nsid w:val="39844D57"/>
    <w:multiLevelType w:val="hybridMultilevel"/>
    <w:tmpl w:val="068C8EDE"/>
    <w:lvl w:ilvl="0" w:tplc="28244D4E">
      <w:start w:val="1"/>
      <w:numFmt w:val="decimal"/>
      <w:lvlText w:val="%1."/>
      <w:lvlJc w:val="left"/>
      <w:pPr>
        <w:ind w:left="720" w:hanging="360"/>
      </w:pPr>
    </w:lvl>
    <w:lvl w:ilvl="1" w:tplc="FE7A223A" w:tentative="1">
      <w:start w:val="1"/>
      <w:numFmt w:val="lowerLetter"/>
      <w:lvlText w:val="%2."/>
      <w:lvlJc w:val="left"/>
      <w:pPr>
        <w:ind w:left="1440" w:hanging="360"/>
      </w:pPr>
    </w:lvl>
    <w:lvl w:ilvl="2" w:tplc="9756561A" w:tentative="1">
      <w:start w:val="1"/>
      <w:numFmt w:val="lowerRoman"/>
      <w:lvlText w:val="%3."/>
      <w:lvlJc w:val="right"/>
      <w:pPr>
        <w:ind w:left="2160" w:hanging="180"/>
      </w:pPr>
    </w:lvl>
    <w:lvl w:ilvl="3" w:tplc="9F76E43C" w:tentative="1">
      <w:start w:val="1"/>
      <w:numFmt w:val="decimal"/>
      <w:lvlText w:val="%4."/>
      <w:lvlJc w:val="left"/>
      <w:pPr>
        <w:ind w:left="2880" w:hanging="360"/>
      </w:pPr>
    </w:lvl>
    <w:lvl w:ilvl="4" w:tplc="80B8B790" w:tentative="1">
      <w:start w:val="1"/>
      <w:numFmt w:val="lowerLetter"/>
      <w:lvlText w:val="%5."/>
      <w:lvlJc w:val="left"/>
      <w:pPr>
        <w:ind w:left="3600" w:hanging="360"/>
      </w:pPr>
    </w:lvl>
    <w:lvl w:ilvl="5" w:tplc="C0B43A08" w:tentative="1">
      <w:start w:val="1"/>
      <w:numFmt w:val="lowerRoman"/>
      <w:lvlText w:val="%6."/>
      <w:lvlJc w:val="right"/>
      <w:pPr>
        <w:ind w:left="4320" w:hanging="180"/>
      </w:pPr>
    </w:lvl>
    <w:lvl w:ilvl="6" w:tplc="D19CDF50" w:tentative="1">
      <w:start w:val="1"/>
      <w:numFmt w:val="decimal"/>
      <w:lvlText w:val="%7."/>
      <w:lvlJc w:val="left"/>
      <w:pPr>
        <w:ind w:left="5040" w:hanging="360"/>
      </w:pPr>
    </w:lvl>
    <w:lvl w:ilvl="7" w:tplc="BDFCF4C2" w:tentative="1">
      <w:start w:val="1"/>
      <w:numFmt w:val="lowerLetter"/>
      <w:lvlText w:val="%8."/>
      <w:lvlJc w:val="left"/>
      <w:pPr>
        <w:ind w:left="5760" w:hanging="360"/>
      </w:pPr>
    </w:lvl>
    <w:lvl w:ilvl="8" w:tplc="3670AF3E" w:tentative="1">
      <w:start w:val="1"/>
      <w:numFmt w:val="lowerRoman"/>
      <w:lvlText w:val="%9."/>
      <w:lvlJc w:val="right"/>
      <w:pPr>
        <w:ind w:left="6480" w:hanging="180"/>
      </w:pPr>
    </w:lvl>
  </w:abstractNum>
  <w:abstractNum w:abstractNumId="19" w15:restartNumberingAfterBreak="0">
    <w:nsid w:val="3B78357B"/>
    <w:multiLevelType w:val="hybridMultilevel"/>
    <w:tmpl w:val="D3643DA2"/>
    <w:lvl w:ilvl="0" w:tplc="FC90BC52">
      <w:start w:val="1"/>
      <w:numFmt w:val="decimal"/>
      <w:lvlText w:val="%1."/>
      <w:lvlJc w:val="left"/>
      <w:pPr>
        <w:ind w:left="720" w:hanging="360"/>
      </w:pPr>
    </w:lvl>
    <w:lvl w:ilvl="1" w:tplc="2D6E5A8A" w:tentative="1">
      <w:start w:val="1"/>
      <w:numFmt w:val="lowerLetter"/>
      <w:lvlText w:val="%2."/>
      <w:lvlJc w:val="left"/>
      <w:pPr>
        <w:ind w:left="1440" w:hanging="360"/>
      </w:pPr>
    </w:lvl>
    <w:lvl w:ilvl="2" w:tplc="D1901F32" w:tentative="1">
      <w:start w:val="1"/>
      <w:numFmt w:val="lowerRoman"/>
      <w:lvlText w:val="%3."/>
      <w:lvlJc w:val="right"/>
      <w:pPr>
        <w:ind w:left="2160" w:hanging="180"/>
      </w:pPr>
    </w:lvl>
    <w:lvl w:ilvl="3" w:tplc="3628F540" w:tentative="1">
      <w:start w:val="1"/>
      <w:numFmt w:val="decimal"/>
      <w:lvlText w:val="%4."/>
      <w:lvlJc w:val="left"/>
      <w:pPr>
        <w:ind w:left="2880" w:hanging="360"/>
      </w:pPr>
    </w:lvl>
    <w:lvl w:ilvl="4" w:tplc="20920416" w:tentative="1">
      <w:start w:val="1"/>
      <w:numFmt w:val="lowerLetter"/>
      <w:lvlText w:val="%5."/>
      <w:lvlJc w:val="left"/>
      <w:pPr>
        <w:ind w:left="3600" w:hanging="360"/>
      </w:pPr>
    </w:lvl>
    <w:lvl w:ilvl="5" w:tplc="3034A8D2" w:tentative="1">
      <w:start w:val="1"/>
      <w:numFmt w:val="lowerRoman"/>
      <w:lvlText w:val="%6."/>
      <w:lvlJc w:val="right"/>
      <w:pPr>
        <w:ind w:left="4320" w:hanging="180"/>
      </w:pPr>
    </w:lvl>
    <w:lvl w:ilvl="6" w:tplc="F2207D34" w:tentative="1">
      <w:start w:val="1"/>
      <w:numFmt w:val="decimal"/>
      <w:lvlText w:val="%7."/>
      <w:lvlJc w:val="left"/>
      <w:pPr>
        <w:ind w:left="5040" w:hanging="360"/>
      </w:pPr>
    </w:lvl>
    <w:lvl w:ilvl="7" w:tplc="C0AE6B6C" w:tentative="1">
      <w:start w:val="1"/>
      <w:numFmt w:val="lowerLetter"/>
      <w:lvlText w:val="%8."/>
      <w:lvlJc w:val="left"/>
      <w:pPr>
        <w:ind w:left="5760" w:hanging="360"/>
      </w:pPr>
    </w:lvl>
    <w:lvl w:ilvl="8" w:tplc="A52066AA" w:tentative="1">
      <w:start w:val="1"/>
      <w:numFmt w:val="lowerRoman"/>
      <w:lvlText w:val="%9."/>
      <w:lvlJc w:val="right"/>
      <w:pPr>
        <w:ind w:left="6480" w:hanging="180"/>
      </w:pPr>
    </w:lvl>
  </w:abstractNum>
  <w:abstractNum w:abstractNumId="20" w15:restartNumberingAfterBreak="0">
    <w:nsid w:val="3C70537B"/>
    <w:multiLevelType w:val="hybridMultilevel"/>
    <w:tmpl w:val="C9EE396C"/>
    <w:lvl w:ilvl="0" w:tplc="D5A4884E">
      <w:start w:val="1"/>
      <w:numFmt w:val="decimal"/>
      <w:lvlText w:val="%1."/>
      <w:lvlJc w:val="left"/>
      <w:pPr>
        <w:ind w:left="720" w:hanging="360"/>
      </w:pPr>
    </w:lvl>
    <w:lvl w:ilvl="1" w:tplc="ADFAC516" w:tentative="1">
      <w:start w:val="1"/>
      <w:numFmt w:val="lowerLetter"/>
      <w:lvlText w:val="%2."/>
      <w:lvlJc w:val="left"/>
      <w:pPr>
        <w:ind w:left="1440" w:hanging="360"/>
      </w:pPr>
    </w:lvl>
    <w:lvl w:ilvl="2" w:tplc="5F70C2DC" w:tentative="1">
      <w:start w:val="1"/>
      <w:numFmt w:val="lowerRoman"/>
      <w:lvlText w:val="%3."/>
      <w:lvlJc w:val="right"/>
      <w:pPr>
        <w:ind w:left="2160" w:hanging="180"/>
      </w:pPr>
    </w:lvl>
    <w:lvl w:ilvl="3" w:tplc="1902C83E" w:tentative="1">
      <w:start w:val="1"/>
      <w:numFmt w:val="decimal"/>
      <w:lvlText w:val="%4."/>
      <w:lvlJc w:val="left"/>
      <w:pPr>
        <w:ind w:left="2880" w:hanging="360"/>
      </w:pPr>
    </w:lvl>
    <w:lvl w:ilvl="4" w:tplc="A9768AEA" w:tentative="1">
      <w:start w:val="1"/>
      <w:numFmt w:val="lowerLetter"/>
      <w:lvlText w:val="%5."/>
      <w:lvlJc w:val="left"/>
      <w:pPr>
        <w:ind w:left="3600" w:hanging="360"/>
      </w:pPr>
    </w:lvl>
    <w:lvl w:ilvl="5" w:tplc="B6D24294" w:tentative="1">
      <w:start w:val="1"/>
      <w:numFmt w:val="lowerRoman"/>
      <w:lvlText w:val="%6."/>
      <w:lvlJc w:val="right"/>
      <w:pPr>
        <w:ind w:left="4320" w:hanging="180"/>
      </w:pPr>
    </w:lvl>
    <w:lvl w:ilvl="6" w:tplc="829861DC" w:tentative="1">
      <w:start w:val="1"/>
      <w:numFmt w:val="decimal"/>
      <w:lvlText w:val="%7."/>
      <w:lvlJc w:val="left"/>
      <w:pPr>
        <w:ind w:left="5040" w:hanging="360"/>
      </w:pPr>
    </w:lvl>
    <w:lvl w:ilvl="7" w:tplc="91864A6C" w:tentative="1">
      <w:start w:val="1"/>
      <w:numFmt w:val="lowerLetter"/>
      <w:lvlText w:val="%8."/>
      <w:lvlJc w:val="left"/>
      <w:pPr>
        <w:ind w:left="5760" w:hanging="360"/>
      </w:pPr>
    </w:lvl>
    <w:lvl w:ilvl="8" w:tplc="717068C8" w:tentative="1">
      <w:start w:val="1"/>
      <w:numFmt w:val="lowerRoman"/>
      <w:lvlText w:val="%9."/>
      <w:lvlJc w:val="right"/>
      <w:pPr>
        <w:ind w:left="6480" w:hanging="180"/>
      </w:pPr>
    </w:lvl>
  </w:abstractNum>
  <w:abstractNum w:abstractNumId="21" w15:restartNumberingAfterBreak="0">
    <w:nsid w:val="3CC63A4C"/>
    <w:multiLevelType w:val="hybridMultilevel"/>
    <w:tmpl w:val="4692E590"/>
    <w:lvl w:ilvl="0" w:tplc="09BCAEB4">
      <w:start w:val="1"/>
      <w:numFmt w:val="bullet"/>
      <w:lvlText w:val=""/>
      <w:lvlJc w:val="left"/>
      <w:pPr>
        <w:ind w:left="720" w:hanging="360"/>
      </w:pPr>
      <w:rPr>
        <w:rFonts w:ascii="Symbol" w:hAnsi="Symbol" w:hint="default"/>
      </w:rPr>
    </w:lvl>
    <w:lvl w:ilvl="1" w:tplc="BE8EDE1A" w:tentative="1">
      <w:start w:val="1"/>
      <w:numFmt w:val="bullet"/>
      <w:lvlText w:val="o"/>
      <w:lvlJc w:val="left"/>
      <w:pPr>
        <w:ind w:left="1440" w:hanging="360"/>
      </w:pPr>
      <w:rPr>
        <w:rFonts w:ascii="Courier New" w:hAnsi="Courier New" w:hint="default"/>
      </w:rPr>
    </w:lvl>
    <w:lvl w:ilvl="2" w:tplc="4670AA82" w:tentative="1">
      <w:start w:val="1"/>
      <w:numFmt w:val="bullet"/>
      <w:lvlText w:val=""/>
      <w:lvlJc w:val="left"/>
      <w:pPr>
        <w:ind w:left="2160" w:hanging="360"/>
      </w:pPr>
      <w:rPr>
        <w:rFonts w:ascii="Wingdings" w:hAnsi="Wingdings" w:hint="default"/>
      </w:rPr>
    </w:lvl>
    <w:lvl w:ilvl="3" w:tplc="D69E2900" w:tentative="1">
      <w:start w:val="1"/>
      <w:numFmt w:val="bullet"/>
      <w:lvlText w:val=""/>
      <w:lvlJc w:val="left"/>
      <w:pPr>
        <w:ind w:left="2880" w:hanging="360"/>
      </w:pPr>
      <w:rPr>
        <w:rFonts w:ascii="Symbol" w:hAnsi="Symbol" w:hint="default"/>
      </w:rPr>
    </w:lvl>
    <w:lvl w:ilvl="4" w:tplc="2F72AAAA" w:tentative="1">
      <w:start w:val="1"/>
      <w:numFmt w:val="bullet"/>
      <w:lvlText w:val="o"/>
      <w:lvlJc w:val="left"/>
      <w:pPr>
        <w:ind w:left="3600" w:hanging="360"/>
      </w:pPr>
      <w:rPr>
        <w:rFonts w:ascii="Courier New" w:hAnsi="Courier New" w:hint="default"/>
      </w:rPr>
    </w:lvl>
    <w:lvl w:ilvl="5" w:tplc="DDDE3942" w:tentative="1">
      <w:start w:val="1"/>
      <w:numFmt w:val="bullet"/>
      <w:lvlText w:val=""/>
      <w:lvlJc w:val="left"/>
      <w:pPr>
        <w:ind w:left="4320" w:hanging="360"/>
      </w:pPr>
      <w:rPr>
        <w:rFonts w:ascii="Wingdings" w:hAnsi="Wingdings" w:hint="default"/>
      </w:rPr>
    </w:lvl>
    <w:lvl w:ilvl="6" w:tplc="0F129D0E" w:tentative="1">
      <w:start w:val="1"/>
      <w:numFmt w:val="bullet"/>
      <w:lvlText w:val=""/>
      <w:lvlJc w:val="left"/>
      <w:pPr>
        <w:ind w:left="5040" w:hanging="360"/>
      </w:pPr>
      <w:rPr>
        <w:rFonts w:ascii="Symbol" w:hAnsi="Symbol" w:hint="default"/>
      </w:rPr>
    </w:lvl>
    <w:lvl w:ilvl="7" w:tplc="A5F2C95C" w:tentative="1">
      <w:start w:val="1"/>
      <w:numFmt w:val="bullet"/>
      <w:lvlText w:val="o"/>
      <w:lvlJc w:val="left"/>
      <w:pPr>
        <w:ind w:left="5760" w:hanging="360"/>
      </w:pPr>
      <w:rPr>
        <w:rFonts w:ascii="Courier New" w:hAnsi="Courier New" w:hint="default"/>
      </w:rPr>
    </w:lvl>
    <w:lvl w:ilvl="8" w:tplc="4A448622" w:tentative="1">
      <w:start w:val="1"/>
      <w:numFmt w:val="bullet"/>
      <w:lvlText w:val=""/>
      <w:lvlJc w:val="left"/>
      <w:pPr>
        <w:ind w:left="6480" w:hanging="360"/>
      </w:pPr>
      <w:rPr>
        <w:rFonts w:ascii="Wingdings" w:hAnsi="Wingdings" w:hint="default"/>
      </w:rPr>
    </w:lvl>
  </w:abstractNum>
  <w:abstractNum w:abstractNumId="22" w15:restartNumberingAfterBreak="0">
    <w:nsid w:val="3EE05641"/>
    <w:multiLevelType w:val="multilevel"/>
    <w:tmpl w:val="A904A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3774F3"/>
    <w:multiLevelType w:val="hybridMultilevel"/>
    <w:tmpl w:val="23EEA28E"/>
    <w:lvl w:ilvl="0" w:tplc="0D92F1E4">
      <w:start w:val="1"/>
      <w:numFmt w:val="decimal"/>
      <w:lvlText w:val="%1."/>
      <w:lvlJc w:val="left"/>
      <w:pPr>
        <w:ind w:left="720" w:hanging="360"/>
      </w:pPr>
      <w:rPr>
        <w:rFonts w:hint="default"/>
      </w:rPr>
    </w:lvl>
    <w:lvl w:ilvl="1" w:tplc="57C477D2" w:tentative="1">
      <w:start w:val="1"/>
      <w:numFmt w:val="lowerLetter"/>
      <w:lvlText w:val="%2."/>
      <w:lvlJc w:val="left"/>
      <w:pPr>
        <w:ind w:left="1440" w:hanging="360"/>
      </w:pPr>
    </w:lvl>
    <w:lvl w:ilvl="2" w:tplc="1534BE12" w:tentative="1">
      <w:start w:val="1"/>
      <w:numFmt w:val="lowerRoman"/>
      <w:lvlText w:val="%3."/>
      <w:lvlJc w:val="right"/>
      <w:pPr>
        <w:ind w:left="2160" w:hanging="180"/>
      </w:pPr>
    </w:lvl>
    <w:lvl w:ilvl="3" w:tplc="72EE7D2C" w:tentative="1">
      <w:start w:val="1"/>
      <w:numFmt w:val="decimal"/>
      <w:lvlText w:val="%4."/>
      <w:lvlJc w:val="left"/>
      <w:pPr>
        <w:ind w:left="2880" w:hanging="360"/>
      </w:pPr>
    </w:lvl>
    <w:lvl w:ilvl="4" w:tplc="89389A52" w:tentative="1">
      <w:start w:val="1"/>
      <w:numFmt w:val="lowerLetter"/>
      <w:lvlText w:val="%5."/>
      <w:lvlJc w:val="left"/>
      <w:pPr>
        <w:ind w:left="3600" w:hanging="360"/>
      </w:pPr>
    </w:lvl>
    <w:lvl w:ilvl="5" w:tplc="E6D89FB4" w:tentative="1">
      <w:start w:val="1"/>
      <w:numFmt w:val="lowerRoman"/>
      <w:lvlText w:val="%6."/>
      <w:lvlJc w:val="right"/>
      <w:pPr>
        <w:ind w:left="4320" w:hanging="180"/>
      </w:pPr>
    </w:lvl>
    <w:lvl w:ilvl="6" w:tplc="40F8F31A" w:tentative="1">
      <w:start w:val="1"/>
      <w:numFmt w:val="decimal"/>
      <w:lvlText w:val="%7."/>
      <w:lvlJc w:val="left"/>
      <w:pPr>
        <w:ind w:left="5040" w:hanging="360"/>
      </w:pPr>
    </w:lvl>
    <w:lvl w:ilvl="7" w:tplc="B8D66F32" w:tentative="1">
      <w:start w:val="1"/>
      <w:numFmt w:val="lowerLetter"/>
      <w:lvlText w:val="%8."/>
      <w:lvlJc w:val="left"/>
      <w:pPr>
        <w:ind w:left="5760" w:hanging="360"/>
      </w:pPr>
    </w:lvl>
    <w:lvl w:ilvl="8" w:tplc="50E4D284" w:tentative="1">
      <w:start w:val="1"/>
      <w:numFmt w:val="lowerRoman"/>
      <w:lvlText w:val="%9."/>
      <w:lvlJc w:val="right"/>
      <w:pPr>
        <w:ind w:left="6480" w:hanging="180"/>
      </w:pPr>
    </w:lvl>
  </w:abstractNum>
  <w:abstractNum w:abstractNumId="24" w15:restartNumberingAfterBreak="0">
    <w:nsid w:val="3FB9646B"/>
    <w:multiLevelType w:val="hybridMultilevel"/>
    <w:tmpl w:val="446AF150"/>
    <w:lvl w:ilvl="0" w:tplc="510ED6C0">
      <w:start w:val="1"/>
      <w:numFmt w:val="decimal"/>
      <w:lvlText w:val="%1."/>
      <w:lvlJc w:val="left"/>
      <w:pPr>
        <w:ind w:left="720" w:hanging="360"/>
      </w:pPr>
    </w:lvl>
    <w:lvl w:ilvl="1" w:tplc="25F201D0" w:tentative="1">
      <w:start w:val="1"/>
      <w:numFmt w:val="lowerLetter"/>
      <w:lvlText w:val="%2."/>
      <w:lvlJc w:val="left"/>
      <w:pPr>
        <w:ind w:left="1440" w:hanging="360"/>
      </w:pPr>
    </w:lvl>
    <w:lvl w:ilvl="2" w:tplc="D9D8E03E" w:tentative="1">
      <w:start w:val="1"/>
      <w:numFmt w:val="lowerRoman"/>
      <w:lvlText w:val="%3."/>
      <w:lvlJc w:val="right"/>
      <w:pPr>
        <w:ind w:left="2160" w:hanging="180"/>
      </w:pPr>
    </w:lvl>
    <w:lvl w:ilvl="3" w:tplc="6D0C055E" w:tentative="1">
      <w:start w:val="1"/>
      <w:numFmt w:val="decimal"/>
      <w:lvlText w:val="%4."/>
      <w:lvlJc w:val="left"/>
      <w:pPr>
        <w:ind w:left="2880" w:hanging="360"/>
      </w:pPr>
    </w:lvl>
    <w:lvl w:ilvl="4" w:tplc="2BE65B4A" w:tentative="1">
      <w:start w:val="1"/>
      <w:numFmt w:val="lowerLetter"/>
      <w:lvlText w:val="%5."/>
      <w:lvlJc w:val="left"/>
      <w:pPr>
        <w:ind w:left="3600" w:hanging="360"/>
      </w:pPr>
    </w:lvl>
    <w:lvl w:ilvl="5" w:tplc="B58AFD5E" w:tentative="1">
      <w:start w:val="1"/>
      <w:numFmt w:val="lowerRoman"/>
      <w:lvlText w:val="%6."/>
      <w:lvlJc w:val="right"/>
      <w:pPr>
        <w:ind w:left="4320" w:hanging="180"/>
      </w:pPr>
    </w:lvl>
    <w:lvl w:ilvl="6" w:tplc="857C674E" w:tentative="1">
      <w:start w:val="1"/>
      <w:numFmt w:val="decimal"/>
      <w:lvlText w:val="%7."/>
      <w:lvlJc w:val="left"/>
      <w:pPr>
        <w:ind w:left="5040" w:hanging="360"/>
      </w:pPr>
    </w:lvl>
    <w:lvl w:ilvl="7" w:tplc="AD88CDCE" w:tentative="1">
      <w:start w:val="1"/>
      <w:numFmt w:val="lowerLetter"/>
      <w:lvlText w:val="%8."/>
      <w:lvlJc w:val="left"/>
      <w:pPr>
        <w:ind w:left="5760" w:hanging="360"/>
      </w:pPr>
    </w:lvl>
    <w:lvl w:ilvl="8" w:tplc="CF9EA086" w:tentative="1">
      <w:start w:val="1"/>
      <w:numFmt w:val="lowerRoman"/>
      <w:lvlText w:val="%9."/>
      <w:lvlJc w:val="right"/>
      <w:pPr>
        <w:ind w:left="6480" w:hanging="180"/>
      </w:pPr>
    </w:lvl>
  </w:abstractNum>
  <w:abstractNum w:abstractNumId="25" w15:restartNumberingAfterBreak="0">
    <w:nsid w:val="404B3A35"/>
    <w:multiLevelType w:val="multilevel"/>
    <w:tmpl w:val="689825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8C65BE"/>
    <w:multiLevelType w:val="hybridMultilevel"/>
    <w:tmpl w:val="D5DACC9C"/>
    <w:lvl w:ilvl="0" w:tplc="8750A422">
      <w:start w:val="1"/>
      <w:numFmt w:val="decimal"/>
      <w:lvlText w:val="%1."/>
      <w:lvlJc w:val="left"/>
      <w:pPr>
        <w:ind w:left="720" w:hanging="360"/>
      </w:pPr>
    </w:lvl>
    <w:lvl w:ilvl="1" w:tplc="45AEB596" w:tentative="1">
      <w:start w:val="1"/>
      <w:numFmt w:val="lowerLetter"/>
      <w:lvlText w:val="%2."/>
      <w:lvlJc w:val="left"/>
      <w:pPr>
        <w:ind w:left="1440" w:hanging="360"/>
      </w:pPr>
    </w:lvl>
    <w:lvl w:ilvl="2" w:tplc="B058D47C" w:tentative="1">
      <w:start w:val="1"/>
      <w:numFmt w:val="lowerRoman"/>
      <w:lvlText w:val="%3."/>
      <w:lvlJc w:val="right"/>
      <w:pPr>
        <w:ind w:left="2160" w:hanging="180"/>
      </w:pPr>
    </w:lvl>
    <w:lvl w:ilvl="3" w:tplc="3E5CC16C" w:tentative="1">
      <w:start w:val="1"/>
      <w:numFmt w:val="decimal"/>
      <w:lvlText w:val="%4."/>
      <w:lvlJc w:val="left"/>
      <w:pPr>
        <w:ind w:left="2880" w:hanging="360"/>
      </w:pPr>
    </w:lvl>
    <w:lvl w:ilvl="4" w:tplc="E9AAE16A" w:tentative="1">
      <w:start w:val="1"/>
      <w:numFmt w:val="lowerLetter"/>
      <w:lvlText w:val="%5."/>
      <w:lvlJc w:val="left"/>
      <w:pPr>
        <w:ind w:left="3600" w:hanging="360"/>
      </w:pPr>
    </w:lvl>
    <w:lvl w:ilvl="5" w:tplc="609CA526" w:tentative="1">
      <w:start w:val="1"/>
      <w:numFmt w:val="lowerRoman"/>
      <w:lvlText w:val="%6."/>
      <w:lvlJc w:val="right"/>
      <w:pPr>
        <w:ind w:left="4320" w:hanging="180"/>
      </w:pPr>
    </w:lvl>
    <w:lvl w:ilvl="6" w:tplc="0BA29F82" w:tentative="1">
      <w:start w:val="1"/>
      <w:numFmt w:val="decimal"/>
      <w:lvlText w:val="%7."/>
      <w:lvlJc w:val="left"/>
      <w:pPr>
        <w:ind w:left="5040" w:hanging="360"/>
      </w:pPr>
    </w:lvl>
    <w:lvl w:ilvl="7" w:tplc="C4E87E96" w:tentative="1">
      <w:start w:val="1"/>
      <w:numFmt w:val="lowerLetter"/>
      <w:lvlText w:val="%8."/>
      <w:lvlJc w:val="left"/>
      <w:pPr>
        <w:ind w:left="5760" w:hanging="360"/>
      </w:pPr>
    </w:lvl>
    <w:lvl w:ilvl="8" w:tplc="B1800F2E" w:tentative="1">
      <w:start w:val="1"/>
      <w:numFmt w:val="lowerRoman"/>
      <w:lvlText w:val="%9."/>
      <w:lvlJc w:val="right"/>
      <w:pPr>
        <w:ind w:left="6480" w:hanging="180"/>
      </w:pPr>
    </w:lvl>
  </w:abstractNum>
  <w:abstractNum w:abstractNumId="27" w15:restartNumberingAfterBreak="0">
    <w:nsid w:val="535E74EF"/>
    <w:multiLevelType w:val="hybridMultilevel"/>
    <w:tmpl w:val="6BD062C4"/>
    <w:lvl w:ilvl="0" w:tplc="E75428CC">
      <w:start w:val="1"/>
      <w:numFmt w:val="decimal"/>
      <w:lvlText w:val="%1."/>
      <w:lvlJc w:val="left"/>
      <w:pPr>
        <w:ind w:left="1080" w:hanging="360"/>
      </w:pPr>
      <w:rPr>
        <w:rFonts w:hint="default"/>
      </w:rPr>
    </w:lvl>
    <w:lvl w:ilvl="1" w:tplc="600063DE" w:tentative="1">
      <w:start w:val="1"/>
      <w:numFmt w:val="lowerLetter"/>
      <w:lvlText w:val="%2."/>
      <w:lvlJc w:val="left"/>
      <w:pPr>
        <w:ind w:left="1800" w:hanging="360"/>
      </w:pPr>
    </w:lvl>
    <w:lvl w:ilvl="2" w:tplc="DB6078DC" w:tentative="1">
      <w:start w:val="1"/>
      <w:numFmt w:val="lowerRoman"/>
      <w:lvlText w:val="%3."/>
      <w:lvlJc w:val="right"/>
      <w:pPr>
        <w:ind w:left="2520" w:hanging="180"/>
      </w:pPr>
    </w:lvl>
    <w:lvl w:ilvl="3" w:tplc="063680B4" w:tentative="1">
      <w:start w:val="1"/>
      <w:numFmt w:val="decimal"/>
      <w:lvlText w:val="%4."/>
      <w:lvlJc w:val="left"/>
      <w:pPr>
        <w:ind w:left="3240" w:hanging="360"/>
      </w:pPr>
    </w:lvl>
    <w:lvl w:ilvl="4" w:tplc="E6F62BF0" w:tentative="1">
      <w:start w:val="1"/>
      <w:numFmt w:val="lowerLetter"/>
      <w:lvlText w:val="%5."/>
      <w:lvlJc w:val="left"/>
      <w:pPr>
        <w:ind w:left="3960" w:hanging="360"/>
      </w:pPr>
    </w:lvl>
    <w:lvl w:ilvl="5" w:tplc="0770C2AC" w:tentative="1">
      <w:start w:val="1"/>
      <w:numFmt w:val="lowerRoman"/>
      <w:lvlText w:val="%6."/>
      <w:lvlJc w:val="right"/>
      <w:pPr>
        <w:ind w:left="4680" w:hanging="180"/>
      </w:pPr>
    </w:lvl>
    <w:lvl w:ilvl="6" w:tplc="DC0C6044" w:tentative="1">
      <w:start w:val="1"/>
      <w:numFmt w:val="decimal"/>
      <w:lvlText w:val="%7."/>
      <w:lvlJc w:val="left"/>
      <w:pPr>
        <w:ind w:left="5400" w:hanging="360"/>
      </w:pPr>
    </w:lvl>
    <w:lvl w:ilvl="7" w:tplc="844CB66C" w:tentative="1">
      <w:start w:val="1"/>
      <w:numFmt w:val="lowerLetter"/>
      <w:lvlText w:val="%8."/>
      <w:lvlJc w:val="left"/>
      <w:pPr>
        <w:ind w:left="6120" w:hanging="360"/>
      </w:pPr>
    </w:lvl>
    <w:lvl w:ilvl="8" w:tplc="EDCC6230" w:tentative="1">
      <w:start w:val="1"/>
      <w:numFmt w:val="lowerRoman"/>
      <w:lvlText w:val="%9."/>
      <w:lvlJc w:val="right"/>
      <w:pPr>
        <w:ind w:left="6840" w:hanging="180"/>
      </w:pPr>
    </w:lvl>
  </w:abstractNum>
  <w:abstractNum w:abstractNumId="28" w15:restartNumberingAfterBreak="0">
    <w:nsid w:val="575D6373"/>
    <w:multiLevelType w:val="multilevel"/>
    <w:tmpl w:val="FA9A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570A19"/>
    <w:multiLevelType w:val="multilevel"/>
    <w:tmpl w:val="4148E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6145F8"/>
    <w:multiLevelType w:val="hybridMultilevel"/>
    <w:tmpl w:val="DDE658D2"/>
    <w:lvl w:ilvl="0" w:tplc="9BAC7EB4">
      <w:start w:val="1"/>
      <w:numFmt w:val="bullet"/>
      <w:lvlText w:val=""/>
      <w:lvlJc w:val="left"/>
      <w:pPr>
        <w:ind w:left="1080" w:hanging="360"/>
      </w:pPr>
      <w:rPr>
        <w:rFonts w:ascii="Symbol" w:hAnsi="Symbol" w:hint="default"/>
      </w:rPr>
    </w:lvl>
    <w:lvl w:ilvl="1" w:tplc="5DF28BF2" w:tentative="1">
      <w:start w:val="1"/>
      <w:numFmt w:val="bullet"/>
      <w:lvlText w:val="o"/>
      <w:lvlJc w:val="left"/>
      <w:pPr>
        <w:ind w:left="1800" w:hanging="360"/>
      </w:pPr>
      <w:rPr>
        <w:rFonts w:ascii="Courier New" w:hAnsi="Courier New" w:hint="default"/>
      </w:rPr>
    </w:lvl>
    <w:lvl w:ilvl="2" w:tplc="658E5F02" w:tentative="1">
      <w:start w:val="1"/>
      <w:numFmt w:val="bullet"/>
      <w:lvlText w:val=""/>
      <w:lvlJc w:val="left"/>
      <w:pPr>
        <w:ind w:left="2520" w:hanging="360"/>
      </w:pPr>
      <w:rPr>
        <w:rFonts w:ascii="Wingdings" w:hAnsi="Wingdings" w:hint="default"/>
      </w:rPr>
    </w:lvl>
    <w:lvl w:ilvl="3" w:tplc="544C65F2" w:tentative="1">
      <w:start w:val="1"/>
      <w:numFmt w:val="bullet"/>
      <w:lvlText w:val=""/>
      <w:lvlJc w:val="left"/>
      <w:pPr>
        <w:ind w:left="3240" w:hanging="360"/>
      </w:pPr>
      <w:rPr>
        <w:rFonts w:ascii="Symbol" w:hAnsi="Symbol" w:hint="default"/>
      </w:rPr>
    </w:lvl>
    <w:lvl w:ilvl="4" w:tplc="5858B778" w:tentative="1">
      <w:start w:val="1"/>
      <w:numFmt w:val="bullet"/>
      <w:lvlText w:val="o"/>
      <w:lvlJc w:val="left"/>
      <w:pPr>
        <w:ind w:left="3960" w:hanging="360"/>
      </w:pPr>
      <w:rPr>
        <w:rFonts w:ascii="Courier New" w:hAnsi="Courier New" w:hint="default"/>
      </w:rPr>
    </w:lvl>
    <w:lvl w:ilvl="5" w:tplc="29809F34" w:tentative="1">
      <w:start w:val="1"/>
      <w:numFmt w:val="bullet"/>
      <w:lvlText w:val=""/>
      <w:lvlJc w:val="left"/>
      <w:pPr>
        <w:ind w:left="4680" w:hanging="360"/>
      </w:pPr>
      <w:rPr>
        <w:rFonts w:ascii="Wingdings" w:hAnsi="Wingdings" w:hint="default"/>
      </w:rPr>
    </w:lvl>
    <w:lvl w:ilvl="6" w:tplc="09F45358" w:tentative="1">
      <w:start w:val="1"/>
      <w:numFmt w:val="bullet"/>
      <w:lvlText w:val=""/>
      <w:lvlJc w:val="left"/>
      <w:pPr>
        <w:ind w:left="5400" w:hanging="360"/>
      </w:pPr>
      <w:rPr>
        <w:rFonts w:ascii="Symbol" w:hAnsi="Symbol" w:hint="default"/>
      </w:rPr>
    </w:lvl>
    <w:lvl w:ilvl="7" w:tplc="B0AA0E54" w:tentative="1">
      <w:start w:val="1"/>
      <w:numFmt w:val="bullet"/>
      <w:lvlText w:val="o"/>
      <w:lvlJc w:val="left"/>
      <w:pPr>
        <w:ind w:left="6120" w:hanging="360"/>
      </w:pPr>
      <w:rPr>
        <w:rFonts w:ascii="Courier New" w:hAnsi="Courier New" w:hint="default"/>
      </w:rPr>
    </w:lvl>
    <w:lvl w:ilvl="8" w:tplc="2ECEED78" w:tentative="1">
      <w:start w:val="1"/>
      <w:numFmt w:val="bullet"/>
      <w:lvlText w:val=""/>
      <w:lvlJc w:val="left"/>
      <w:pPr>
        <w:ind w:left="6840" w:hanging="360"/>
      </w:pPr>
      <w:rPr>
        <w:rFonts w:ascii="Wingdings" w:hAnsi="Wingdings" w:hint="default"/>
      </w:rPr>
    </w:lvl>
  </w:abstractNum>
  <w:abstractNum w:abstractNumId="31" w15:restartNumberingAfterBreak="0">
    <w:nsid w:val="60DC3357"/>
    <w:multiLevelType w:val="hybridMultilevel"/>
    <w:tmpl w:val="96CC74EC"/>
    <w:lvl w:ilvl="0" w:tplc="1AD4B068">
      <w:start w:val="1"/>
      <w:numFmt w:val="upperRoman"/>
      <w:lvlText w:val="%1."/>
      <w:lvlJc w:val="right"/>
      <w:pPr>
        <w:ind w:left="720" w:hanging="360"/>
      </w:pPr>
      <w:rPr>
        <w:rFonts w:hint="default"/>
      </w:rPr>
    </w:lvl>
    <w:lvl w:ilvl="1" w:tplc="17743104" w:tentative="1">
      <w:start w:val="1"/>
      <w:numFmt w:val="lowerLetter"/>
      <w:lvlText w:val="%2."/>
      <w:lvlJc w:val="left"/>
      <w:pPr>
        <w:ind w:left="1440" w:hanging="360"/>
      </w:pPr>
    </w:lvl>
    <w:lvl w:ilvl="2" w:tplc="D2CC5AE8" w:tentative="1">
      <w:start w:val="1"/>
      <w:numFmt w:val="lowerRoman"/>
      <w:lvlText w:val="%3."/>
      <w:lvlJc w:val="right"/>
      <w:pPr>
        <w:ind w:left="2160" w:hanging="180"/>
      </w:pPr>
    </w:lvl>
    <w:lvl w:ilvl="3" w:tplc="FA66AEDA" w:tentative="1">
      <w:start w:val="1"/>
      <w:numFmt w:val="decimal"/>
      <w:lvlText w:val="%4."/>
      <w:lvlJc w:val="left"/>
      <w:pPr>
        <w:ind w:left="2880" w:hanging="360"/>
      </w:pPr>
    </w:lvl>
    <w:lvl w:ilvl="4" w:tplc="6AFA97EE" w:tentative="1">
      <w:start w:val="1"/>
      <w:numFmt w:val="lowerLetter"/>
      <w:lvlText w:val="%5."/>
      <w:lvlJc w:val="left"/>
      <w:pPr>
        <w:ind w:left="3600" w:hanging="360"/>
      </w:pPr>
    </w:lvl>
    <w:lvl w:ilvl="5" w:tplc="1116BF44" w:tentative="1">
      <w:start w:val="1"/>
      <w:numFmt w:val="lowerRoman"/>
      <w:lvlText w:val="%6."/>
      <w:lvlJc w:val="right"/>
      <w:pPr>
        <w:ind w:left="4320" w:hanging="180"/>
      </w:pPr>
    </w:lvl>
    <w:lvl w:ilvl="6" w:tplc="3F0C0EE6" w:tentative="1">
      <w:start w:val="1"/>
      <w:numFmt w:val="decimal"/>
      <w:lvlText w:val="%7."/>
      <w:lvlJc w:val="left"/>
      <w:pPr>
        <w:ind w:left="5040" w:hanging="360"/>
      </w:pPr>
    </w:lvl>
    <w:lvl w:ilvl="7" w:tplc="D09CAE58" w:tentative="1">
      <w:start w:val="1"/>
      <w:numFmt w:val="lowerLetter"/>
      <w:lvlText w:val="%8."/>
      <w:lvlJc w:val="left"/>
      <w:pPr>
        <w:ind w:left="5760" w:hanging="360"/>
      </w:pPr>
    </w:lvl>
    <w:lvl w:ilvl="8" w:tplc="F170F4F0" w:tentative="1">
      <w:start w:val="1"/>
      <w:numFmt w:val="lowerRoman"/>
      <w:lvlText w:val="%9."/>
      <w:lvlJc w:val="right"/>
      <w:pPr>
        <w:ind w:left="6480" w:hanging="180"/>
      </w:pPr>
    </w:lvl>
  </w:abstractNum>
  <w:abstractNum w:abstractNumId="32" w15:restartNumberingAfterBreak="0">
    <w:nsid w:val="66326C2C"/>
    <w:multiLevelType w:val="hybridMultilevel"/>
    <w:tmpl w:val="294492D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860058F"/>
    <w:multiLevelType w:val="hybridMultilevel"/>
    <w:tmpl w:val="E354B392"/>
    <w:lvl w:ilvl="0" w:tplc="D44CE628">
      <w:start w:val="1"/>
      <w:numFmt w:val="decimal"/>
      <w:lvlText w:val="%1."/>
      <w:lvlJc w:val="left"/>
      <w:pPr>
        <w:ind w:left="720" w:hanging="360"/>
      </w:pPr>
    </w:lvl>
    <w:lvl w:ilvl="1" w:tplc="4FF61568" w:tentative="1">
      <w:start w:val="1"/>
      <w:numFmt w:val="lowerLetter"/>
      <w:lvlText w:val="%2."/>
      <w:lvlJc w:val="left"/>
      <w:pPr>
        <w:ind w:left="1440" w:hanging="360"/>
      </w:pPr>
    </w:lvl>
    <w:lvl w:ilvl="2" w:tplc="B6486B5A" w:tentative="1">
      <w:start w:val="1"/>
      <w:numFmt w:val="lowerRoman"/>
      <w:lvlText w:val="%3."/>
      <w:lvlJc w:val="right"/>
      <w:pPr>
        <w:ind w:left="2160" w:hanging="180"/>
      </w:pPr>
    </w:lvl>
    <w:lvl w:ilvl="3" w:tplc="F3CC8514" w:tentative="1">
      <w:start w:val="1"/>
      <w:numFmt w:val="decimal"/>
      <w:lvlText w:val="%4."/>
      <w:lvlJc w:val="left"/>
      <w:pPr>
        <w:ind w:left="2880" w:hanging="360"/>
      </w:pPr>
    </w:lvl>
    <w:lvl w:ilvl="4" w:tplc="CF54432A" w:tentative="1">
      <w:start w:val="1"/>
      <w:numFmt w:val="lowerLetter"/>
      <w:lvlText w:val="%5."/>
      <w:lvlJc w:val="left"/>
      <w:pPr>
        <w:ind w:left="3600" w:hanging="360"/>
      </w:pPr>
    </w:lvl>
    <w:lvl w:ilvl="5" w:tplc="007C0EA2" w:tentative="1">
      <w:start w:val="1"/>
      <w:numFmt w:val="lowerRoman"/>
      <w:lvlText w:val="%6."/>
      <w:lvlJc w:val="right"/>
      <w:pPr>
        <w:ind w:left="4320" w:hanging="180"/>
      </w:pPr>
    </w:lvl>
    <w:lvl w:ilvl="6" w:tplc="C37E4EA4" w:tentative="1">
      <w:start w:val="1"/>
      <w:numFmt w:val="decimal"/>
      <w:lvlText w:val="%7."/>
      <w:lvlJc w:val="left"/>
      <w:pPr>
        <w:ind w:left="5040" w:hanging="360"/>
      </w:pPr>
    </w:lvl>
    <w:lvl w:ilvl="7" w:tplc="652A8408" w:tentative="1">
      <w:start w:val="1"/>
      <w:numFmt w:val="lowerLetter"/>
      <w:lvlText w:val="%8."/>
      <w:lvlJc w:val="left"/>
      <w:pPr>
        <w:ind w:left="5760" w:hanging="360"/>
      </w:pPr>
    </w:lvl>
    <w:lvl w:ilvl="8" w:tplc="AB80DD20" w:tentative="1">
      <w:start w:val="1"/>
      <w:numFmt w:val="lowerRoman"/>
      <w:lvlText w:val="%9."/>
      <w:lvlJc w:val="right"/>
      <w:pPr>
        <w:ind w:left="6480" w:hanging="180"/>
      </w:pPr>
    </w:lvl>
  </w:abstractNum>
  <w:abstractNum w:abstractNumId="34" w15:restartNumberingAfterBreak="0">
    <w:nsid w:val="725165DD"/>
    <w:multiLevelType w:val="hybridMultilevel"/>
    <w:tmpl w:val="765AB62A"/>
    <w:lvl w:ilvl="0" w:tplc="7F821D68">
      <w:start w:val="1"/>
      <w:numFmt w:val="decimal"/>
      <w:lvlText w:val="%1."/>
      <w:lvlJc w:val="left"/>
      <w:pPr>
        <w:ind w:left="1080" w:hanging="360"/>
      </w:pPr>
      <w:rPr>
        <w:rFonts w:hint="default"/>
      </w:rPr>
    </w:lvl>
    <w:lvl w:ilvl="1" w:tplc="768A06F0" w:tentative="1">
      <w:start w:val="1"/>
      <w:numFmt w:val="lowerLetter"/>
      <w:lvlText w:val="%2."/>
      <w:lvlJc w:val="left"/>
      <w:pPr>
        <w:ind w:left="1800" w:hanging="360"/>
      </w:pPr>
    </w:lvl>
    <w:lvl w:ilvl="2" w:tplc="634E1940" w:tentative="1">
      <w:start w:val="1"/>
      <w:numFmt w:val="lowerRoman"/>
      <w:lvlText w:val="%3."/>
      <w:lvlJc w:val="right"/>
      <w:pPr>
        <w:ind w:left="2520" w:hanging="180"/>
      </w:pPr>
    </w:lvl>
    <w:lvl w:ilvl="3" w:tplc="1D826570" w:tentative="1">
      <w:start w:val="1"/>
      <w:numFmt w:val="decimal"/>
      <w:lvlText w:val="%4."/>
      <w:lvlJc w:val="left"/>
      <w:pPr>
        <w:ind w:left="3240" w:hanging="360"/>
      </w:pPr>
    </w:lvl>
    <w:lvl w:ilvl="4" w:tplc="D89087B8" w:tentative="1">
      <w:start w:val="1"/>
      <w:numFmt w:val="lowerLetter"/>
      <w:lvlText w:val="%5."/>
      <w:lvlJc w:val="left"/>
      <w:pPr>
        <w:ind w:left="3960" w:hanging="360"/>
      </w:pPr>
    </w:lvl>
    <w:lvl w:ilvl="5" w:tplc="1D8852A0" w:tentative="1">
      <w:start w:val="1"/>
      <w:numFmt w:val="lowerRoman"/>
      <w:lvlText w:val="%6."/>
      <w:lvlJc w:val="right"/>
      <w:pPr>
        <w:ind w:left="4680" w:hanging="180"/>
      </w:pPr>
    </w:lvl>
    <w:lvl w:ilvl="6" w:tplc="3A52E15E" w:tentative="1">
      <w:start w:val="1"/>
      <w:numFmt w:val="decimal"/>
      <w:lvlText w:val="%7."/>
      <w:lvlJc w:val="left"/>
      <w:pPr>
        <w:ind w:left="5400" w:hanging="360"/>
      </w:pPr>
    </w:lvl>
    <w:lvl w:ilvl="7" w:tplc="56AEE308" w:tentative="1">
      <w:start w:val="1"/>
      <w:numFmt w:val="lowerLetter"/>
      <w:lvlText w:val="%8."/>
      <w:lvlJc w:val="left"/>
      <w:pPr>
        <w:ind w:left="6120" w:hanging="360"/>
      </w:pPr>
    </w:lvl>
    <w:lvl w:ilvl="8" w:tplc="3CDAEDAC" w:tentative="1">
      <w:start w:val="1"/>
      <w:numFmt w:val="lowerRoman"/>
      <w:lvlText w:val="%9."/>
      <w:lvlJc w:val="right"/>
      <w:pPr>
        <w:ind w:left="6840" w:hanging="180"/>
      </w:pPr>
    </w:lvl>
  </w:abstractNum>
  <w:abstractNum w:abstractNumId="35" w15:restartNumberingAfterBreak="0">
    <w:nsid w:val="73CE6737"/>
    <w:multiLevelType w:val="hybridMultilevel"/>
    <w:tmpl w:val="0D525788"/>
    <w:lvl w:ilvl="0" w:tplc="F04EAA56">
      <w:start w:val="1"/>
      <w:numFmt w:val="bullet"/>
      <w:lvlText w:val=""/>
      <w:lvlJc w:val="left"/>
      <w:pPr>
        <w:ind w:left="720" w:hanging="360"/>
      </w:pPr>
      <w:rPr>
        <w:rFonts w:ascii="Symbol" w:hAnsi="Symbol" w:hint="default"/>
      </w:rPr>
    </w:lvl>
    <w:lvl w:ilvl="1" w:tplc="320200EE" w:tentative="1">
      <w:start w:val="1"/>
      <w:numFmt w:val="bullet"/>
      <w:lvlText w:val="o"/>
      <w:lvlJc w:val="left"/>
      <w:pPr>
        <w:ind w:left="1440" w:hanging="360"/>
      </w:pPr>
      <w:rPr>
        <w:rFonts w:ascii="Courier New" w:hAnsi="Courier New" w:hint="default"/>
      </w:rPr>
    </w:lvl>
    <w:lvl w:ilvl="2" w:tplc="E0EEBE5E" w:tentative="1">
      <w:start w:val="1"/>
      <w:numFmt w:val="bullet"/>
      <w:lvlText w:val=""/>
      <w:lvlJc w:val="left"/>
      <w:pPr>
        <w:ind w:left="2160" w:hanging="360"/>
      </w:pPr>
      <w:rPr>
        <w:rFonts w:ascii="Wingdings" w:hAnsi="Wingdings" w:hint="default"/>
      </w:rPr>
    </w:lvl>
    <w:lvl w:ilvl="3" w:tplc="AB50A4C4" w:tentative="1">
      <w:start w:val="1"/>
      <w:numFmt w:val="bullet"/>
      <w:lvlText w:val=""/>
      <w:lvlJc w:val="left"/>
      <w:pPr>
        <w:ind w:left="2880" w:hanging="360"/>
      </w:pPr>
      <w:rPr>
        <w:rFonts w:ascii="Symbol" w:hAnsi="Symbol" w:hint="default"/>
      </w:rPr>
    </w:lvl>
    <w:lvl w:ilvl="4" w:tplc="9552E2D2" w:tentative="1">
      <w:start w:val="1"/>
      <w:numFmt w:val="bullet"/>
      <w:lvlText w:val="o"/>
      <w:lvlJc w:val="left"/>
      <w:pPr>
        <w:ind w:left="3600" w:hanging="360"/>
      </w:pPr>
      <w:rPr>
        <w:rFonts w:ascii="Courier New" w:hAnsi="Courier New" w:hint="default"/>
      </w:rPr>
    </w:lvl>
    <w:lvl w:ilvl="5" w:tplc="29B21E06" w:tentative="1">
      <w:start w:val="1"/>
      <w:numFmt w:val="bullet"/>
      <w:lvlText w:val=""/>
      <w:lvlJc w:val="left"/>
      <w:pPr>
        <w:ind w:left="4320" w:hanging="360"/>
      </w:pPr>
      <w:rPr>
        <w:rFonts w:ascii="Wingdings" w:hAnsi="Wingdings" w:hint="default"/>
      </w:rPr>
    </w:lvl>
    <w:lvl w:ilvl="6" w:tplc="4768B13C" w:tentative="1">
      <w:start w:val="1"/>
      <w:numFmt w:val="bullet"/>
      <w:lvlText w:val=""/>
      <w:lvlJc w:val="left"/>
      <w:pPr>
        <w:ind w:left="5040" w:hanging="360"/>
      </w:pPr>
      <w:rPr>
        <w:rFonts w:ascii="Symbol" w:hAnsi="Symbol" w:hint="default"/>
      </w:rPr>
    </w:lvl>
    <w:lvl w:ilvl="7" w:tplc="D08E96E8" w:tentative="1">
      <w:start w:val="1"/>
      <w:numFmt w:val="bullet"/>
      <w:lvlText w:val="o"/>
      <w:lvlJc w:val="left"/>
      <w:pPr>
        <w:ind w:left="5760" w:hanging="360"/>
      </w:pPr>
      <w:rPr>
        <w:rFonts w:ascii="Courier New" w:hAnsi="Courier New" w:hint="default"/>
      </w:rPr>
    </w:lvl>
    <w:lvl w:ilvl="8" w:tplc="AA74D558" w:tentative="1">
      <w:start w:val="1"/>
      <w:numFmt w:val="bullet"/>
      <w:lvlText w:val=""/>
      <w:lvlJc w:val="left"/>
      <w:pPr>
        <w:ind w:left="6480" w:hanging="360"/>
      </w:pPr>
      <w:rPr>
        <w:rFonts w:ascii="Wingdings" w:hAnsi="Wingdings" w:hint="default"/>
      </w:rPr>
    </w:lvl>
  </w:abstractNum>
  <w:abstractNum w:abstractNumId="36" w15:restartNumberingAfterBreak="0">
    <w:nsid w:val="78A1795D"/>
    <w:multiLevelType w:val="hybridMultilevel"/>
    <w:tmpl w:val="5EA092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F641F5"/>
    <w:multiLevelType w:val="hybridMultilevel"/>
    <w:tmpl w:val="8D70A3CA"/>
    <w:lvl w:ilvl="0" w:tplc="22D80F4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CB338E"/>
    <w:multiLevelType w:val="hybridMultilevel"/>
    <w:tmpl w:val="1C14AD88"/>
    <w:lvl w:ilvl="0" w:tplc="477250F6">
      <w:start w:val="1"/>
      <w:numFmt w:val="bullet"/>
      <w:lvlText w:val=""/>
      <w:lvlJc w:val="left"/>
      <w:pPr>
        <w:ind w:left="720" w:hanging="360"/>
      </w:pPr>
      <w:rPr>
        <w:rFonts w:ascii="Symbol" w:hAnsi="Symbol" w:hint="default"/>
      </w:rPr>
    </w:lvl>
    <w:lvl w:ilvl="1" w:tplc="74B26F74" w:tentative="1">
      <w:start w:val="1"/>
      <w:numFmt w:val="bullet"/>
      <w:lvlText w:val="o"/>
      <w:lvlJc w:val="left"/>
      <w:pPr>
        <w:ind w:left="1440" w:hanging="360"/>
      </w:pPr>
      <w:rPr>
        <w:rFonts w:ascii="Courier New" w:hAnsi="Courier New" w:hint="default"/>
      </w:rPr>
    </w:lvl>
    <w:lvl w:ilvl="2" w:tplc="0E7E7940" w:tentative="1">
      <w:start w:val="1"/>
      <w:numFmt w:val="bullet"/>
      <w:lvlText w:val=""/>
      <w:lvlJc w:val="left"/>
      <w:pPr>
        <w:ind w:left="2160" w:hanging="360"/>
      </w:pPr>
      <w:rPr>
        <w:rFonts w:ascii="Wingdings" w:hAnsi="Wingdings" w:hint="default"/>
      </w:rPr>
    </w:lvl>
    <w:lvl w:ilvl="3" w:tplc="2A046816" w:tentative="1">
      <w:start w:val="1"/>
      <w:numFmt w:val="bullet"/>
      <w:lvlText w:val=""/>
      <w:lvlJc w:val="left"/>
      <w:pPr>
        <w:ind w:left="2880" w:hanging="360"/>
      </w:pPr>
      <w:rPr>
        <w:rFonts w:ascii="Symbol" w:hAnsi="Symbol" w:hint="default"/>
      </w:rPr>
    </w:lvl>
    <w:lvl w:ilvl="4" w:tplc="AE8A7886" w:tentative="1">
      <w:start w:val="1"/>
      <w:numFmt w:val="bullet"/>
      <w:lvlText w:val="o"/>
      <w:lvlJc w:val="left"/>
      <w:pPr>
        <w:ind w:left="3600" w:hanging="360"/>
      </w:pPr>
      <w:rPr>
        <w:rFonts w:ascii="Courier New" w:hAnsi="Courier New" w:hint="default"/>
      </w:rPr>
    </w:lvl>
    <w:lvl w:ilvl="5" w:tplc="2F1CA9F0" w:tentative="1">
      <w:start w:val="1"/>
      <w:numFmt w:val="bullet"/>
      <w:lvlText w:val=""/>
      <w:lvlJc w:val="left"/>
      <w:pPr>
        <w:ind w:left="4320" w:hanging="360"/>
      </w:pPr>
      <w:rPr>
        <w:rFonts w:ascii="Wingdings" w:hAnsi="Wingdings" w:hint="default"/>
      </w:rPr>
    </w:lvl>
    <w:lvl w:ilvl="6" w:tplc="DC3A25FC" w:tentative="1">
      <w:start w:val="1"/>
      <w:numFmt w:val="bullet"/>
      <w:lvlText w:val=""/>
      <w:lvlJc w:val="left"/>
      <w:pPr>
        <w:ind w:left="5040" w:hanging="360"/>
      </w:pPr>
      <w:rPr>
        <w:rFonts w:ascii="Symbol" w:hAnsi="Symbol" w:hint="default"/>
      </w:rPr>
    </w:lvl>
    <w:lvl w:ilvl="7" w:tplc="BB985EC4" w:tentative="1">
      <w:start w:val="1"/>
      <w:numFmt w:val="bullet"/>
      <w:lvlText w:val="o"/>
      <w:lvlJc w:val="left"/>
      <w:pPr>
        <w:ind w:left="5760" w:hanging="360"/>
      </w:pPr>
      <w:rPr>
        <w:rFonts w:ascii="Courier New" w:hAnsi="Courier New" w:hint="default"/>
      </w:rPr>
    </w:lvl>
    <w:lvl w:ilvl="8" w:tplc="F4E6CB62" w:tentative="1">
      <w:start w:val="1"/>
      <w:numFmt w:val="bullet"/>
      <w:lvlText w:val=""/>
      <w:lvlJc w:val="left"/>
      <w:pPr>
        <w:ind w:left="6480" w:hanging="360"/>
      </w:pPr>
      <w:rPr>
        <w:rFonts w:ascii="Wingdings" w:hAnsi="Wingdings" w:hint="default"/>
      </w:rPr>
    </w:lvl>
  </w:abstractNum>
  <w:abstractNum w:abstractNumId="39" w15:restartNumberingAfterBreak="0">
    <w:nsid w:val="7B97171E"/>
    <w:multiLevelType w:val="hybridMultilevel"/>
    <w:tmpl w:val="FA983C72"/>
    <w:lvl w:ilvl="0" w:tplc="BBF2AAD8">
      <w:start w:val="1"/>
      <w:numFmt w:val="bullet"/>
      <w:lvlText w:val=""/>
      <w:lvlJc w:val="left"/>
      <w:pPr>
        <w:ind w:left="1080" w:hanging="360"/>
      </w:pPr>
      <w:rPr>
        <w:rFonts w:ascii="Symbol" w:hAnsi="Symbol" w:hint="default"/>
      </w:rPr>
    </w:lvl>
    <w:lvl w:ilvl="1" w:tplc="D5E4491C" w:tentative="1">
      <w:start w:val="1"/>
      <w:numFmt w:val="lowerLetter"/>
      <w:lvlText w:val="%2."/>
      <w:lvlJc w:val="left"/>
      <w:pPr>
        <w:ind w:left="1800" w:hanging="360"/>
      </w:pPr>
    </w:lvl>
    <w:lvl w:ilvl="2" w:tplc="32684EF2" w:tentative="1">
      <w:start w:val="1"/>
      <w:numFmt w:val="lowerRoman"/>
      <w:lvlText w:val="%3."/>
      <w:lvlJc w:val="right"/>
      <w:pPr>
        <w:ind w:left="2520" w:hanging="180"/>
      </w:pPr>
    </w:lvl>
    <w:lvl w:ilvl="3" w:tplc="0B9C99A8" w:tentative="1">
      <w:start w:val="1"/>
      <w:numFmt w:val="decimal"/>
      <w:lvlText w:val="%4."/>
      <w:lvlJc w:val="left"/>
      <w:pPr>
        <w:ind w:left="3240" w:hanging="360"/>
      </w:pPr>
    </w:lvl>
    <w:lvl w:ilvl="4" w:tplc="3BE2DAF6" w:tentative="1">
      <w:start w:val="1"/>
      <w:numFmt w:val="lowerLetter"/>
      <w:lvlText w:val="%5."/>
      <w:lvlJc w:val="left"/>
      <w:pPr>
        <w:ind w:left="3960" w:hanging="360"/>
      </w:pPr>
    </w:lvl>
    <w:lvl w:ilvl="5" w:tplc="D01C4608" w:tentative="1">
      <w:start w:val="1"/>
      <w:numFmt w:val="lowerRoman"/>
      <w:lvlText w:val="%6."/>
      <w:lvlJc w:val="right"/>
      <w:pPr>
        <w:ind w:left="4680" w:hanging="180"/>
      </w:pPr>
    </w:lvl>
    <w:lvl w:ilvl="6" w:tplc="2B78277E" w:tentative="1">
      <w:start w:val="1"/>
      <w:numFmt w:val="decimal"/>
      <w:lvlText w:val="%7."/>
      <w:lvlJc w:val="left"/>
      <w:pPr>
        <w:ind w:left="5400" w:hanging="360"/>
      </w:pPr>
    </w:lvl>
    <w:lvl w:ilvl="7" w:tplc="803C212E" w:tentative="1">
      <w:start w:val="1"/>
      <w:numFmt w:val="lowerLetter"/>
      <w:lvlText w:val="%8."/>
      <w:lvlJc w:val="left"/>
      <w:pPr>
        <w:ind w:left="6120" w:hanging="360"/>
      </w:pPr>
    </w:lvl>
    <w:lvl w:ilvl="8" w:tplc="56207862" w:tentative="1">
      <w:start w:val="1"/>
      <w:numFmt w:val="lowerRoman"/>
      <w:lvlText w:val="%9."/>
      <w:lvlJc w:val="right"/>
      <w:pPr>
        <w:ind w:left="6840" w:hanging="180"/>
      </w:pPr>
    </w:lvl>
  </w:abstractNum>
  <w:abstractNum w:abstractNumId="40" w15:restartNumberingAfterBreak="0">
    <w:nsid w:val="7D480BC8"/>
    <w:multiLevelType w:val="hybridMultilevel"/>
    <w:tmpl w:val="3A984A94"/>
    <w:lvl w:ilvl="0" w:tplc="9274D918">
      <w:start w:val="1"/>
      <w:numFmt w:val="decimal"/>
      <w:lvlText w:val="%1."/>
      <w:lvlJc w:val="left"/>
      <w:pPr>
        <w:ind w:left="1447" w:hanging="360"/>
      </w:pPr>
    </w:lvl>
    <w:lvl w:ilvl="1" w:tplc="FFD41752" w:tentative="1">
      <w:start w:val="1"/>
      <w:numFmt w:val="lowerLetter"/>
      <w:lvlText w:val="%2."/>
      <w:lvlJc w:val="left"/>
      <w:pPr>
        <w:ind w:left="2167" w:hanging="360"/>
      </w:pPr>
    </w:lvl>
    <w:lvl w:ilvl="2" w:tplc="11B472A4" w:tentative="1">
      <w:start w:val="1"/>
      <w:numFmt w:val="lowerRoman"/>
      <w:lvlText w:val="%3."/>
      <w:lvlJc w:val="right"/>
      <w:pPr>
        <w:ind w:left="2887" w:hanging="180"/>
      </w:pPr>
    </w:lvl>
    <w:lvl w:ilvl="3" w:tplc="82CE8954" w:tentative="1">
      <w:start w:val="1"/>
      <w:numFmt w:val="decimal"/>
      <w:lvlText w:val="%4."/>
      <w:lvlJc w:val="left"/>
      <w:pPr>
        <w:ind w:left="3607" w:hanging="360"/>
      </w:pPr>
    </w:lvl>
    <w:lvl w:ilvl="4" w:tplc="C4EADA9A" w:tentative="1">
      <w:start w:val="1"/>
      <w:numFmt w:val="lowerLetter"/>
      <w:lvlText w:val="%5."/>
      <w:lvlJc w:val="left"/>
      <w:pPr>
        <w:ind w:left="4327" w:hanging="360"/>
      </w:pPr>
    </w:lvl>
    <w:lvl w:ilvl="5" w:tplc="F534823A" w:tentative="1">
      <w:start w:val="1"/>
      <w:numFmt w:val="lowerRoman"/>
      <w:lvlText w:val="%6."/>
      <w:lvlJc w:val="right"/>
      <w:pPr>
        <w:ind w:left="5047" w:hanging="180"/>
      </w:pPr>
    </w:lvl>
    <w:lvl w:ilvl="6" w:tplc="5A2CD3FC" w:tentative="1">
      <w:start w:val="1"/>
      <w:numFmt w:val="decimal"/>
      <w:lvlText w:val="%7."/>
      <w:lvlJc w:val="left"/>
      <w:pPr>
        <w:ind w:left="5767" w:hanging="360"/>
      </w:pPr>
    </w:lvl>
    <w:lvl w:ilvl="7" w:tplc="1C706384" w:tentative="1">
      <w:start w:val="1"/>
      <w:numFmt w:val="lowerLetter"/>
      <w:lvlText w:val="%8."/>
      <w:lvlJc w:val="left"/>
      <w:pPr>
        <w:ind w:left="6487" w:hanging="360"/>
      </w:pPr>
    </w:lvl>
    <w:lvl w:ilvl="8" w:tplc="16E23A78" w:tentative="1">
      <w:start w:val="1"/>
      <w:numFmt w:val="lowerRoman"/>
      <w:lvlText w:val="%9."/>
      <w:lvlJc w:val="right"/>
      <w:pPr>
        <w:ind w:left="7207" w:hanging="180"/>
      </w:pPr>
    </w:lvl>
  </w:abstractNum>
  <w:num w:numId="1">
    <w:abstractNumId w:val="2"/>
  </w:num>
  <w:num w:numId="2">
    <w:abstractNumId w:val="17"/>
  </w:num>
  <w:num w:numId="3">
    <w:abstractNumId w:val="39"/>
  </w:num>
  <w:num w:numId="4">
    <w:abstractNumId w:val="18"/>
  </w:num>
  <w:num w:numId="5">
    <w:abstractNumId w:val="38"/>
  </w:num>
  <w:num w:numId="6">
    <w:abstractNumId w:val="30"/>
  </w:num>
  <w:num w:numId="7">
    <w:abstractNumId w:val="35"/>
  </w:num>
  <w:num w:numId="8">
    <w:abstractNumId w:val="21"/>
  </w:num>
  <w:num w:numId="9">
    <w:abstractNumId w:val="40"/>
  </w:num>
  <w:num w:numId="10">
    <w:abstractNumId w:val="19"/>
  </w:num>
  <w:num w:numId="11">
    <w:abstractNumId w:val="9"/>
  </w:num>
  <w:num w:numId="12">
    <w:abstractNumId w:val="34"/>
  </w:num>
  <w:num w:numId="13">
    <w:abstractNumId w:val="27"/>
  </w:num>
  <w:num w:numId="14">
    <w:abstractNumId w:val="23"/>
  </w:num>
  <w:num w:numId="15">
    <w:abstractNumId w:val="26"/>
  </w:num>
  <w:num w:numId="16">
    <w:abstractNumId w:val="20"/>
  </w:num>
  <w:num w:numId="17">
    <w:abstractNumId w:val="33"/>
  </w:num>
  <w:num w:numId="18">
    <w:abstractNumId w:val="3"/>
  </w:num>
  <w:num w:numId="19">
    <w:abstractNumId w:val="24"/>
  </w:num>
  <w:num w:numId="20">
    <w:abstractNumId w:val="13"/>
  </w:num>
  <w:num w:numId="21">
    <w:abstractNumId w:val="31"/>
  </w:num>
  <w:num w:numId="22">
    <w:abstractNumId w:val="1"/>
  </w:num>
  <w:num w:numId="23">
    <w:abstractNumId w:val="28"/>
  </w:num>
  <w:num w:numId="24">
    <w:abstractNumId w:val="29"/>
  </w:num>
  <w:num w:numId="25">
    <w:abstractNumId w:val="15"/>
  </w:num>
  <w:num w:numId="26">
    <w:abstractNumId w:val="22"/>
  </w:num>
  <w:num w:numId="27">
    <w:abstractNumId w:val="7"/>
  </w:num>
  <w:num w:numId="28">
    <w:abstractNumId w:val="36"/>
  </w:num>
  <w:num w:numId="29">
    <w:abstractNumId w:val="6"/>
  </w:num>
  <w:num w:numId="30">
    <w:abstractNumId w:val="11"/>
  </w:num>
  <w:num w:numId="31">
    <w:abstractNumId w:val="12"/>
  </w:num>
  <w:num w:numId="32">
    <w:abstractNumId w:val="25"/>
  </w:num>
  <w:num w:numId="33">
    <w:abstractNumId w:val="37"/>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32"/>
  </w:num>
  <w:num w:numId="38">
    <w:abstractNumId w:val="5"/>
  </w:num>
  <w:num w:numId="39">
    <w:abstractNumId w:val="4"/>
  </w:num>
  <w:num w:numId="40">
    <w:abstractNumId w:val="10"/>
  </w:num>
  <w:num w:numId="41">
    <w:abstractNumId w:val="0"/>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DB"/>
    <w:rsid w:val="00004C9A"/>
    <w:rsid w:val="000075CF"/>
    <w:rsid w:val="0001182E"/>
    <w:rsid w:val="000132C7"/>
    <w:rsid w:val="000139EB"/>
    <w:rsid w:val="00045D38"/>
    <w:rsid w:val="0005206D"/>
    <w:rsid w:val="000540FE"/>
    <w:rsid w:val="00064952"/>
    <w:rsid w:val="00067F29"/>
    <w:rsid w:val="0007140D"/>
    <w:rsid w:val="000E79F6"/>
    <w:rsid w:val="000F156B"/>
    <w:rsid w:val="000F560F"/>
    <w:rsid w:val="000F5813"/>
    <w:rsid w:val="0012000D"/>
    <w:rsid w:val="00130594"/>
    <w:rsid w:val="00173D40"/>
    <w:rsid w:val="001926B8"/>
    <w:rsid w:val="001B40C0"/>
    <w:rsid w:val="001B4CBC"/>
    <w:rsid w:val="001D3865"/>
    <w:rsid w:val="001E0C46"/>
    <w:rsid w:val="001E6892"/>
    <w:rsid w:val="001F6525"/>
    <w:rsid w:val="001F6984"/>
    <w:rsid w:val="0020101E"/>
    <w:rsid w:val="00202443"/>
    <w:rsid w:val="002221EA"/>
    <w:rsid w:val="002301EF"/>
    <w:rsid w:val="00254CC0"/>
    <w:rsid w:val="00260F62"/>
    <w:rsid w:val="00263F00"/>
    <w:rsid w:val="00271F8D"/>
    <w:rsid w:val="00277414"/>
    <w:rsid w:val="00295107"/>
    <w:rsid w:val="00295436"/>
    <w:rsid w:val="00297F26"/>
    <w:rsid w:val="002B47FA"/>
    <w:rsid w:val="002C3F30"/>
    <w:rsid w:val="00305618"/>
    <w:rsid w:val="00321DBD"/>
    <w:rsid w:val="0032614A"/>
    <w:rsid w:val="00350C69"/>
    <w:rsid w:val="0035503C"/>
    <w:rsid w:val="003565C6"/>
    <w:rsid w:val="003601E0"/>
    <w:rsid w:val="00361F8E"/>
    <w:rsid w:val="00370530"/>
    <w:rsid w:val="003731A3"/>
    <w:rsid w:val="00387F55"/>
    <w:rsid w:val="003950B7"/>
    <w:rsid w:val="003958A4"/>
    <w:rsid w:val="003B3D3D"/>
    <w:rsid w:val="003C1657"/>
    <w:rsid w:val="003E27B0"/>
    <w:rsid w:val="003F0F71"/>
    <w:rsid w:val="003F2589"/>
    <w:rsid w:val="00475978"/>
    <w:rsid w:val="004842C8"/>
    <w:rsid w:val="004A6C1D"/>
    <w:rsid w:val="004B31CC"/>
    <w:rsid w:val="004B54AC"/>
    <w:rsid w:val="004C0C6F"/>
    <w:rsid w:val="004C429A"/>
    <w:rsid w:val="004D2BA0"/>
    <w:rsid w:val="004D5A7A"/>
    <w:rsid w:val="004D63E9"/>
    <w:rsid w:val="004E172E"/>
    <w:rsid w:val="004F023F"/>
    <w:rsid w:val="00503E72"/>
    <w:rsid w:val="00503FE0"/>
    <w:rsid w:val="005116F6"/>
    <w:rsid w:val="005339AE"/>
    <w:rsid w:val="00552673"/>
    <w:rsid w:val="005731D4"/>
    <w:rsid w:val="00586ABC"/>
    <w:rsid w:val="00586C9F"/>
    <w:rsid w:val="00595473"/>
    <w:rsid w:val="005A254B"/>
    <w:rsid w:val="005C1A5B"/>
    <w:rsid w:val="005E17AF"/>
    <w:rsid w:val="005F0B16"/>
    <w:rsid w:val="0060466E"/>
    <w:rsid w:val="0062440C"/>
    <w:rsid w:val="00624DB5"/>
    <w:rsid w:val="006416E9"/>
    <w:rsid w:val="00654E33"/>
    <w:rsid w:val="006B14AB"/>
    <w:rsid w:val="006B5577"/>
    <w:rsid w:val="006C030B"/>
    <w:rsid w:val="006C61EF"/>
    <w:rsid w:val="006E6D1A"/>
    <w:rsid w:val="006E7C76"/>
    <w:rsid w:val="006F05E1"/>
    <w:rsid w:val="006F3C7F"/>
    <w:rsid w:val="006F5FC1"/>
    <w:rsid w:val="00705CDE"/>
    <w:rsid w:val="00705E1F"/>
    <w:rsid w:val="0074197A"/>
    <w:rsid w:val="00744D23"/>
    <w:rsid w:val="007600C6"/>
    <w:rsid w:val="007612A7"/>
    <w:rsid w:val="007765AC"/>
    <w:rsid w:val="007B0FDB"/>
    <w:rsid w:val="007B6003"/>
    <w:rsid w:val="007C635C"/>
    <w:rsid w:val="007E7113"/>
    <w:rsid w:val="007F1E1C"/>
    <w:rsid w:val="007F58B6"/>
    <w:rsid w:val="0081497A"/>
    <w:rsid w:val="00830483"/>
    <w:rsid w:val="008437E4"/>
    <w:rsid w:val="00852733"/>
    <w:rsid w:val="008540A0"/>
    <w:rsid w:val="00867D13"/>
    <w:rsid w:val="0088377A"/>
    <w:rsid w:val="008910C8"/>
    <w:rsid w:val="00891E6D"/>
    <w:rsid w:val="008C1348"/>
    <w:rsid w:val="008C367E"/>
    <w:rsid w:val="008E27AE"/>
    <w:rsid w:val="00901F01"/>
    <w:rsid w:val="00906AC9"/>
    <w:rsid w:val="0090703F"/>
    <w:rsid w:val="00912EDD"/>
    <w:rsid w:val="00914723"/>
    <w:rsid w:val="009307FF"/>
    <w:rsid w:val="00946B12"/>
    <w:rsid w:val="00951AE6"/>
    <w:rsid w:val="009558A0"/>
    <w:rsid w:val="009562CE"/>
    <w:rsid w:val="00962742"/>
    <w:rsid w:val="00973D7F"/>
    <w:rsid w:val="00982E05"/>
    <w:rsid w:val="009A5E31"/>
    <w:rsid w:val="009B5BE2"/>
    <w:rsid w:val="009B6A4B"/>
    <w:rsid w:val="009D2F54"/>
    <w:rsid w:val="009E7F89"/>
    <w:rsid w:val="00A05508"/>
    <w:rsid w:val="00A13E87"/>
    <w:rsid w:val="00A169F9"/>
    <w:rsid w:val="00A30E17"/>
    <w:rsid w:val="00A75DC8"/>
    <w:rsid w:val="00A75FB1"/>
    <w:rsid w:val="00A806D9"/>
    <w:rsid w:val="00AA2CAB"/>
    <w:rsid w:val="00AB37D9"/>
    <w:rsid w:val="00AB7208"/>
    <w:rsid w:val="00AD59C9"/>
    <w:rsid w:val="00AF0337"/>
    <w:rsid w:val="00AF24D5"/>
    <w:rsid w:val="00B0319F"/>
    <w:rsid w:val="00B033F3"/>
    <w:rsid w:val="00B12167"/>
    <w:rsid w:val="00B23CDF"/>
    <w:rsid w:val="00B2680A"/>
    <w:rsid w:val="00B344B4"/>
    <w:rsid w:val="00B40F47"/>
    <w:rsid w:val="00B44AE6"/>
    <w:rsid w:val="00B45698"/>
    <w:rsid w:val="00B50D4E"/>
    <w:rsid w:val="00B543C4"/>
    <w:rsid w:val="00B671E6"/>
    <w:rsid w:val="00B751D8"/>
    <w:rsid w:val="00B94566"/>
    <w:rsid w:val="00BC7DAD"/>
    <w:rsid w:val="00BD0400"/>
    <w:rsid w:val="00BF504B"/>
    <w:rsid w:val="00C00458"/>
    <w:rsid w:val="00C02310"/>
    <w:rsid w:val="00C04317"/>
    <w:rsid w:val="00C14073"/>
    <w:rsid w:val="00C16C1C"/>
    <w:rsid w:val="00C35B64"/>
    <w:rsid w:val="00C361AC"/>
    <w:rsid w:val="00C43025"/>
    <w:rsid w:val="00C5405A"/>
    <w:rsid w:val="00C76F65"/>
    <w:rsid w:val="00C77AA8"/>
    <w:rsid w:val="00C94AED"/>
    <w:rsid w:val="00C974B2"/>
    <w:rsid w:val="00CA096F"/>
    <w:rsid w:val="00CE1FED"/>
    <w:rsid w:val="00CE4CEF"/>
    <w:rsid w:val="00D042A9"/>
    <w:rsid w:val="00D06011"/>
    <w:rsid w:val="00D17EEA"/>
    <w:rsid w:val="00D20C93"/>
    <w:rsid w:val="00D25820"/>
    <w:rsid w:val="00D307CF"/>
    <w:rsid w:val="00D34400"/>
    <w:rsid w:val="00D506D2"/>
    <w:rsid w:val="00D6715A"/>
    <w:rsid w:val="00D83378"/>
    <w:rsid w:val="00D83755"/>
    <w:rsid w:val="00D95337"/>
    <w:rsid w:val="00DA318B"/>
    <w:rsid w:val="00DB02F6"/>
    <w:rsid w:val="00DB4AD7"/>
    <w:rsid w:val="00DC683F"/>
    <w:rsid w:val="00DE652C"/>
    <w:rsid w:val="00E11BF0"/>
    <w:rsid w:val="00E161C9"/>
    <w:rsid w:val="00E32866"/>
    <w:rsid w:val="00E45817"/>
    <w:rsid w:val="00E475B4"/>
    <w:rsid w:val="00E51C38"/>
    <w:rsid w:val="00E5778E"/>
    <w:rsid w:val="00E704BD"/>
    <w:rsid w:val="00E90B13"/>
    <w:rsid w:val="00E9401D"/>
    <w:rsid w:val="00EA77E1"/>
    <w:rsid w:val="00EB344A"/>
    <w:rsid w:val="00EB58F1"/>
    <w:rsid w:val="00EC4FB8"/>
    <w:rsid w:val="00EF2C19"/>
    <w:rsid w:val="00F03A4E"/>
    <w:rsid w:val="00F27746"/>
    <w:rsid w:val="00F303CE"/>
    <w:rsid w:val="00F650C8"/>
    <w:rsid w:val="00F717A9"/>
    <w:rsid w:val="00F7187C"/>
    <w:rsid w:val="00F723AF"/>
    <w:rsid w:val="00FA2BBA"/>
    <w:rsid w:val="00FA594F"/>
    <w:rsid w:val="00FA7D7B"/>
    <w:rsid w:val="00FC77BC"/>
    <w:rsid w:val="00FD2EA1"/>
    <w:rsid w:val="00FD6261"/>
    <w:rsid w:val="00FD7019"/>
    <w:rsid w:val="00FE417F"/>
    <w:rsid w:val="00FF2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32DD5"/>
  <w15:chartTrackingRefBased/>
  <w15:docId w15:val="{BCE02175-E16D-1E45-A98E-05C4F7AC3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0FD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B0FDB"/>
    <w:pPr>
      <w:ind w:left="720"/>
      <w:contextualSpacing/>
    </w:pPr>
  </w:style>
  <w:style w:type="character" w:styleId="Hyperlink">
    <w:name w:val="Hyperlink"/>
    <w:basedOn w:val="DefaultParagraphFont"/>
    <w:uiPriority w:val="99"/>
    <w:unhideWhenUsed/>
    <w:rsid w:val="006E6D1A"/>
    <w:rPr>
      <w:color w:val="0563C1" w:themeColor="hyperlink"/>
      <w:u w:val="single"/>
    </w:rPr>
  </w:style>
  <w:style w:type="character" w:customStyle="1" w:styleId="UnresolvedMention1">
    <w:name w:val="Unresolved Mention1"/>
    <w:basedOn w:val="DefaultParagraphFont"/>
    <w:uiPriority w:val="99"/>
    <w:semiHidden/>
    <w:unhideWhenUsed/>
    <w:rsid w:val="006E6D1A"/>
    <w:rPr>
      <w:color w:val="605E5C"/>
      <w:shd w:val="clear" w:color="auto" w:fill="E1DFDD"/>
    </w:rPr>
  </w:style>
  <w:style w:type="paragraph" w:styleId="Header">
    <w:name w:val="header"/>
    <w:basedOn w:val="Normal"/>
    <w:link w:val="HeaderChar"/>
    <w:uiPriority w:val="99"/>
    <w:unhideWhenUsed/>
    <w:rsid w:val="00830483"/>
    <w:pPr>
      <w:tabs>
        <w:tab w:val="center" w:pos="4680"/>
        <w:tab w:val="right" w:pos="9360"/>
      </w:tabs>
    </w:pPr>
  </w:style>
  <w:style w:type="character" w:customStyle="1" w:styleId="HeaderChar">
    <w:name w:val="Header Char"/>
    <w:basedOn w:val="DefaultParagraphFont"/>
    <w:link w:val="Header"/>
    <w:uiPriority w:val="99"/>
    <w:rsid w:val="00830483"/>
  </w:style>
  <w:style w:type="paragraph" w:styleId="Footer">
    <w:name w:val="footer"/>
    <w:basedOn w:val="Normal"/>
    <w:link w:val="FooterChar"/>
    <w:uiPriority w:val="99"/>
    <w:unhideWhenUsed/>
    <w:rsid w:val="00830483"/>
    <w:pPr>
      <w:tabs>
        <w:tab w:val="center" w:pos="4680"/>
        <w:tab w:val="right" w:pos="9360"/>
      </w:tabs>
    </w:pPr>
  </w:style>
  <w:style w:type="character" w:customStyle="1" w:styleId="FooterChar">
    <w:name w:val="Footer Char"/>
    <w:basedOn w:val="DefaultParagraphFont"/>
    <w:link w:val="Footer"/>
    <w:uiPriority w:val="99"/>
    <w:rsid w:val="00830483"/>
  </w:style>
  <w:style w:type="character" w:styleId="PageNumber">
    <w:name w:val="page number"/>
    <w:basedOn w:val="DefaultParagraphFont"/>
    <w:uiPriority w:val="99"/>
    <w:semiHidden/>
    <w:unhideWhenUsed/>
    <w:rsid w:val="00830483"/>
  </w:style>
  <w:style w:type="character" w:styleId="Strong">
    <w:name w:val="Strong"/>
    <w:basedOn w:val="DefaultParagraphFont"/>
    <w:uiPriority w:val="22"/>
    <w:qFormat/>
    <w:rsid w:val="008910C8"/>
    <w:rPr>
      <w:b/>
      <w:bCs/>
    </w:rPr>
  </w:style>
  <w:style w:type="character" w:styleId="CommentReference">
    <w:name w:val="annotation reference"/>
    <w:basedOn w:val="DefaultParagraphFont"/>
    <w:uiPriority w:val="99"/>
    <w:semiHidden/>
    <w:unhideWhenUsed/>
    <w:rsid w:val="00F7187C"/>
    <w:rPr>
      <w:sz w:val="21"/>
      <w:szCs w:val="21"/>
    </w:rPr>
  </w:style>
  <w:style w:type="paragraph" w:styleId="CommentText">
    <w:name w:val="annotation text"/>
    <w:basedOn w:val="Normal"/>
    <w:link w:val="CommentTextChar"/>
    <w:uiPriority w:val="99"/>
    <w:semiHidden/>
    <w:unhideWhenUsed/>
    <w:rsid w:val="00F7187C"/>
    <w:pPr>
      <w:widowControl w:val="0"/>
    </w:pPr>
    <w:rPr>
      <w:rFonts w:ascii="Times New Roman" w:eastAsia="Microsoft YaHei" w:hAnsi="Times New Roman"/>
      <w:kern w:val="2"/>
      <w:sz w:val="21"/>
      <w:szCs w:val="22"/>
      <w:lang w:eastAsia="zh-CN"/>
    </w:rPr>
  </w:style>
  <w:style w:type="character" w:customStyle="1" w:styleId="CommentTextChar">
    <w:name w:val="Comment Text Char"/>
    <w:basedOn w:val="DefaultParagraphFont"/>
    <w:link w:val="CommentText"/>
    <w:uiPriority w:val="99"/>
    <w:semiHidden/>
    <w:rsid w:val="00F7187C"/>
    <w:rPr>
      <w:rFonts w:ascii="Times New Roman" w:eastAsia="Microsoft YaHei" w:hAnsi="Times New Roman"/>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5718271">
      <w:bodyDiv w:val="1"/>
      <w:marLeft w:val="0"/>
      <w:marRight w:val="0"/>
      <w:marTop w:val="0"/>
      <w:marBottom w:val="0"/>
      <w:divBdr>
        <w:top w:val="none" w:sz="0" w:space="0" w:color="auto"/>
        <w:left w:val="none" w:sz="0" w:space="0" w:color="auto"/>
        <w:bottom w:val="none" w:sz="0" w:space="0" w:color="auto"/>
        <w:right w:val="none" w:sz="0" w:space="0" w:color="auto"/>
      </w:divBdr>
    </w:div>
    <w:div w:id="21449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hyperlink" Target="https://corporatefinanceinstitute.com/resources/knowledge/trading-investing/venture-capital-backed-ipo/" TargetMode="External"/><Relationship Id="rId21" Type="http://schemas.openxmlformats.org/officeDocument/2006/relationships/image" Target="media/image15.emf"/><Relationship Id="rId34" Type="http://schemas.openxmlformats.org/officeDocument/2006/relationships/hyperlink" Target="https://arowanaco.com/operating-companies/alicorn/"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hyperlink" Target="https://www.investopedia.com/articles/financial-theory/11/how-venture-capitalists-make-investment-choices.asp" TargetMode="External"/><Relationship Id="rId40" Type="http://schemas.openxmlformats.org/officeDocument/2006/relationships/hyperlink" Target="https://m.yicai.com/news/100444984.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hyperlink" Target="https://www.fastcompany.com/3003827/why-most-venture-backed-companies-fai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hyperlink" Target="https://www2.deloitte.com/tr/en/pages/strategy-operations/articles/business-impacts-of-machine-learning.html" TargetMode="External"/><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forbes.com/sites/alejandrocremades/2018/08/02/how-venture-capital-works/?sh=341dedc1b146" TargetMode="External"/><Relationship Id="rId38" Type="http://schemas.openxmlformats.org/officeDocument/2006/relationships/hyperlink" Target="https://www.dummies.com/business/fundraising/venture-capital/mergers-and-acquisitions-as-exits-for-venture-companies/" TargetMode="External"/><Relationship Id="rId20" Type="http://schemas.openxmlformats.org/officeDocument/2006/relationships/image" Target="media/image14.PNG"/><Relationship Id="rId41" Type="http://schemas.openxmlformats.org/officeDocument/2006/relationships/hyperlink" Target="https://zhuanlan.zhihu.com/p/933966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4824</Words>
  <Characters>27502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Mayank Kumar Pandey</cp:lastModifiedBy>
  <cp:revision>2</cp:revision>
  <dcterms:created xsi:type="dcterms:W3CDTF">2021-06-15T22:00:00Z</dcterms:created>
  <dcterms:modified xsi:type="dcterms:W3CDTF">2021-06-15T22:00:00Z</dcterms:modified>
</cp:coreProperties>
</file>