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3366"/>
          <w:sz w:val="48"/>
          <w:szCs w:val="48"/>
          <w:rtl w:val="0"/>
        </w:rPr>
        <w:t xml:space="preserve">SECURITY AND CRYPTOGRAPHY</w:t>
        <w:br w:type="textWrapping"/>
        <w:t xml:space="preserve">ACROSS THE 7-LAYER OSI MODEL</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color w:val="505050"/>
          <w:sz w:val="28"/>
          <w:szCs w:val="28"/>
          <w:rtl w:val="0"/>
        </w:rPr>
        <w:t xml:space="preserve">A Comprehensive Guide to Layered Security,</w:t>
        <w:br w:type="textWrapping"/>
        <w:t xml:space="preserve">Packet Encapsulation, CA/PKI, and Trust Mechanisms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808080"/>
          <w:sz w:val="20"/>
          <w:szCs w:val="20"/>
          <w:rtl w:val="0"/>
        </w:rPr>
        <w:t xml:space="preserve">Generated: August 31,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jc w:val="left"/>
        <w:rPr/>
      </w:pPr>
      <w:r w:rsidDel="00000000" w:rsidR="00000000" w:rsidRPr="00000000">
        <w:rPr>
          <w:rtl w:val="0"/>
        </w:rPr>
        <w:t xml:space="preserve">Table of Contents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Introduction to OSI Layered Security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The 7 OSI Layers — Security Overview Table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Packet Creation: Encapsulation with Security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Layer-by-Layer Security Deep Dive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What is a Certificate Authority (CA)?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How Certificates are Created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How Certificates are Validated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Public Key Infrastructure (PKI)</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Private Key Infrastructure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Trust Mechanisms &amp; Chain of Trust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Authentication by Layer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Where Packets are Trusted and Opened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Complete Secure Communication Flow</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Summary &amp; Key Takeaways</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jc w:val="left"/>
        <w:rPr/>
      </w:pPr>
      <w:r w:rsidDel="00000000" w:rsidR="00000000" w:rsidRPr="00000000">
        <w:rPr>
          <w:rtl w:val="0"/>
        </w:rPr>
        <w:t xml:space="preserve">1. Introduction to OSI Layered Security</w:t>
      </w:r>
    </w:p>
    <w:p w:rsidR="00000000" w:rsidDel="00000000" w:rsidP="00000000" w:rsidRDefault="00000000" w:rsidRPr="00000000" w14:paraId="00000019">
      <w:pPr>
        <w:rPr/>
      </w:pPr>
      <w:r w:rsidDel="00000000" w:rsidR="00000000" w:rsidRPr="00000000">
        <w:rPr>
          <w:b w:val="0"/>
          <w:bCs w:val="0"/>
          <w:i w:val="0"/>
          <w:iCs w:val="0"/>
          <w:sz w:val="22"/>
          <w:szCs w:val="22"/>
          <w:rtl w:val="0"/>
        </w:rPr>
        <w:t xml:space="preserve">The OSI (Open Systems Interconnection) model splits network communication into 7 distinct layers. Security is not a single switch — it is a cumulative defense where each layer adds its own protection. If an attacker bypasses one layer, the next layer still stands. This is called defense in depth.</w:t>
      </w:r>
      <w:r w:rsidDel="00000000" w:rsidR="00000000" w:rsidRPr="00000000">
        <w:rPr>
          <w:rtl w:val="0"/>
        </w:rPr>
      </w:r>
    </w:p>
    <w:p w:rsidR="00000000" w:rsidDel="00000000" w:rsidP="00000000" w:rsidRDefault="00000000" w:rsidRPr="00000000" w14:paraId="0000001A">
      <w:pPr>
        <w:rPr/>
      </w:pPr>
      <w:r w:rsidDel="00000000" w:rsidR="00000000" w:rsidRPr="00000000">
        <w:rPr>
          <w:b w:val="0"/>
          <w:bCs w:val="0"/>
          <w:i w:val="0"/>
          <w:iCs w:val="0"/>
          <w:sz w:val="22"/>
          <w:szCs w:val="22"/>
          <w:rtl w:val="0"/>
        </w:rPr>
        <w:t xml:space="preserve">This document explains how security and cryptography are implemented at every layer of the OSI model, how packets are created and wrapped with security headers, where authentication occurs, how Certificate Authorities (CAs) issue and validate certificates, and how Public Key Infrastructure (PKI) enables trust across the entire stack.</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jc w:val="left"/>
        <w:rPr/>
      </w:pPr>
      <w:r w:rsidDel="00000000" w:rsidR="00000000" w:rsidRPr="00000000">
        <w:rPr>
          <w:rtl w:val="0"/>
        </w:rPr>
        <w:t xml:space="preserve">2. The 7 OSI Layers — Security Overview</w:t>
      </w:r>
    </w:p>
    <w:p w:rsidR="00000000" w:rsidDel="00000000" w:rsidP="00000000" w:rsidRDefault="00000000" w:rsidRPr="00000000" w14:paraId="0000001D">
      <w:pPr>
        <w:rPr/>
      </w:pPr>
      <w:r w:rsidDel="00000000" w:rsidR="00000000" w:rsidRPr="00000000">
        <w:rPr>
          <w:b w:val="0"/>
          <w:bCs w:val="0"/>
          <w:i w:val="0"/>
          <w:iCs w:val="0"/>
          <w:sz w:val="22"/>
          <w:szCs w:val="22"/>
          <w:rtl w:val="0"/>
        </w:rPr>
        <w:t xml:space="preserve">The following table maps each OSI layer to its Protocol Data Unit (PDU), key protocols, and core security mechanisms.</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E">
            <w:pPr>
              <w:rPr/>
            </w:pPr>
            <w:r w:rsidDel="00000000" w:rsidR="00000000" w:rsidRPr="00000000">
              <w:rPr>
                <w:sz w:val="20"/>
                <w:szCs w:val="20"/>
                <w:rtl w:val="0"/>
              </w:rPr>
              <w:t xml:space="preserve">Layer</w:t>
            </w:r>
            <w:r w:rsidDel="00000000" w:rsidR="00000000" w:rsidRPr="00000000">
              <w:rPr>
                <w:rtl w:val="0"/>
              </w:rPr>
            </w:r>
          </w:p>
        </w:tc>
        <w:tc>
          <w:tcPr/>
          <w:p w:rsidR="00000000" w:rsidDel="00000000" w:rsidP="00000000" w:rsidRDefault="00000000" w:rsidRPr="00000000" w14:paraId="0000001F">
            <w:pPr>
              <w:rPr/>
            </w:pPr>
            <w:r w:rsidDel="00000000" w:rsidR="00000000" w:rsidRPr="00000000">
              <w:rPr>
                <w:sz w:val="20"/>
                <w:szCs w:val="20"/>
                <w:rtl w:val="0"/>
              </w:rPr>
              <w:t xml:space="preserve">Name / PDU</w:t>
            </w:r>
            <w:r w:rsidDel="00000000" w:rsidR="00000000" w:rsidRPr="00000000">
              <w:rPr>
                <w:rtl w:val="0"/>
              </w:rPr>
            </w:r>
          </w:p>
        </w:tc>
        <w:tc>
          <w:tcPr/>
          <w:p w:rsidR="00000000" w:rsidDel="00000000" w:rsidP="00000000" w:rsidRDefault="00000000" w:rsidRPr="00000000" w14:paraId="00000020">
            <w:pPr>
              <w:rPr/>
            </w:pPr>
            <w:r w:rsidDel="00000000" w:rsidR="00000000" w:rsidRPr="00000000">
              <w:rPr>
                <w:sz w:val="20"/>
                <w:szCs w:val="20"/>
                <w:rtl w:val="0"/>
              </w:rPr>
              <w:t xml:space="preserve">Key Protocols</w:t>
            </w:r>
            <w:r w:rsidDel="00000000" w:rsidR="00000000" w:rsidRPr="00000000">
              <w:rPr>
                <w:rtl w:val="0"/>
              </w:rPr>
            </w:r>
          </w:p>
        </w:tc>
        <w:tc>
          <w:tcPr/>
          <w:p w:rsidR="00000000" w:rsidDel="00000000" w:rsidP="00000000" w:rsidRDefault="00000000" w:rsidRPr="00000000" w14:paraId="00000021">
            <w:pPr>
              <w:rPr/>
            </w:pPr>
            <w:r w:rsidDel="00000000" w:rsidR="00000000" w:rsidRPr="00000000">
              <w:rPr>
                <w:sz w:val="20"/>
                <w:szCs w:val="20"/>
                <w:rtl w:val="0"/>
              </w:rPr>
              <w:t xml:space="preserve">Security Mechanisms</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023">
            <w:pPr>
              <w:rPr/>
            </w:pPr>
            <w:r w:rsidDel="00000000" w:rsidR="00000000" w:rsidRPr="00000000">
              <w:rPr>
                <w:sz w:val="20"/>
                <w:szCs w:val="20"/>
                <w:rtl w:val="0"/>
              </w:rPr>
              <w:t xml:space="preserve">Application / Data</w:t>
            </w:r>
            <w:r w:rsidDel="00000000" w:rsidR="00000000" w:rsidRPr="00000000">
              <w:rPr>
                <w:rtl w:val="0"/>
              </w:rPr>
            </w:r>
          </w:p>
        </w:tc>
        <w:tc>
          <w:tcPr/>
          <w:p w:rsidR="00000000" w:rsidDel="00000000" w:rsidP="00000000" w:rsidRDefault="00000000" w:rsidRPr="00000000" w14:paraId="00000024">
            <w:pPr>
              <w:rPr/>
            </w:pPr>
            <w:r w:rsidDel="00000000" w:rsidR="00000000" w:rsidRPr="00000000">
              <w:rPr>
                <w:sz w:val="20"/>
                <w:szCs w:val="20"/>
                <w:rtl w:val="0"/>
              </w:rPr>
              <w:t xml:space="preserve">HTTPS, S/MIME, DNSSEC, OAuth, JWT</w:t>
            </w:r>
            <w:r w:rsidDel="00000000" w:rsidR="00000000" w:rsidRPr="00000000">
              <w:rPr>
                <w:rtl w:val="0"/>
              </w:rPr>
            </w:r>
          </w:p>
        </w:tc>
        <w:tc>
          <w:tcPr/>
          <w:p w:rsidR="00000000" w:rsidDel="00000000" w:rsidP="00000000" w:rsidRDefault="00000000" w:rsidRPr="00000000" w14:paraId="00000025">
            <w:pPr>
              <w:rPr/>
            </w:pPr>
            <w:r w:rsidDel="00000000" w:rsidR="00000000" w:rsidRPr="00000000">
              <w:rPr>
                <w:sz w:val="20"/>
                <w:szCs w:val="20"/>
                <w:rtl w:val="0"/>
              </w:rPr>
              <w:t xml:space="preserve">End-to-end encryption, auth tokens, code signing, app-level access control</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20"/>
                <w:szCs w:val="20"/>
                <w:rtl w:val="0"/>
              </w:rPr>
              <w:t xml:space="preserve">Presentation / Data</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20"/>
                <w:szCs w:val="20"/>
                <w:rtl w:val="0"/>
              </w:rPr>
              <w:t xml:space="preserve">TLS Record, ASN.1, X.509</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20"/>
                <w:szCs w:val="20"/>
                <w:rtl w:val="0"/>
              </w:rPr>
              <w:t xml:space="preserve">Encryption, compression, syntax translation, certificate formatting</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20"/>
                <w:szCs w:val="20"/>
                <w:rtl w:val="0"/>
              </w:rPr>
              <w:t xml:space="preserve">Session / Data</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20"/>
                <w:szCs w:val="20"/>
                <w:rtl w:val="0"/>
              </w:rPr>
              <w:t xml:space="preserve">TLS Handshake, NetBIOS, RPC</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20"/>
                <w:szCs w:val="20"/>
                <w:rtl w:val="0"/>
              </w:rPr>
              <w:t xml:space="preserve">Session key negotiation, mutual auth, session state management</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20"/>
                <w:szCs w:val="20"/>
                <w:rtl w:val="0"/>
              </w:rPr>
              <w:t xml:space="preserve">Transport / Segment</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20"/>
                <w:szCs w:val="20"/>
                <w:rtl w:val="0"/>
              </w:rPr>
              <w:t xml:space="preserve">TCP, UDP, TLS/SSL, QUIC, DTLS</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20"/>
                <w:szCs w:val="20"/>
                <w:rtl w:val="0"/>
              </w:rPr>
              <w:t xml:space="preserve">Segment integrity, port security, connection authentication</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20"/>
                <w:szCs w:val="20"/>
                <w:rtl w:val="0"/>
              </w:rPr>
              <w:t xml:space="preserve">Network / Packet</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20"/>
                <w:szCs w:val="20"/>
                <w:rtl w:val="0"/>
              </w:rPr>
              <w:t xml:space="preserve">IPsec, IP, ICMP, OSPF, BGPsec</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20"/>
                <w:szCs w:val="20"/>
                <w:rtl w:val="0"/>
              </w:rPr>
              <w:t xml:space="preserve">Packet encryption, tunneling, routing security, anti-spoofing</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20"/>
                <w:szCs w:val="20"/>
                <w:rtl w:val="0"/>
              </w:rPr>
              <w:t xml:space="preserve">Data Link / Frame</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20"/>
                <w:szCs w:val="20"/>
                <w:rtl w:val="0"/>
              </w:rPr>
              <w:t xml:space="preserve">IEEE 802.1AE, WPA3, 802.1X</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20"/>
                <w:szCs w:val="20"/>
                <w:rtl w:val="0"/>
              </w:rPr>
              <w:t xml:space="preserve">Frame encryption, port authentication, VLAN security</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20"/>
                <w:szCs w:val="20"/>
                <w:rtl w:val="0"/>
              </w:rPr>
              <w:t xml:space="preserve">Physical / Bits</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20"/>
                <w:szCs w:val="20"/>
                <w:rtl w:val="0"/>
              </w:rPr>
              <w:t xml:space="preserve">Electrical/Optical/Radio</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20"/>
                <w:szCs w:val="20"/>
                <w:rtl w:val="0"/>
              </w:rPr>
              <w:t xml:space="preserve">Cable locks, Faraday cages, tapping detection, physical access control</w:t>
            </w:r>
            <w:r w:rsidDel="00000000" w:rsidR="00000000" w:rsidRPr="00000000">
              <w:rPr>
                <w:rtl w:val="0"/>
              </w:rPr>
            </w:r>
          </w:p>
        </w:tc>
      </w:tr>
    </w:tbl>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jc w:val="left"/>
        <w:rPr/>
      </w:pPr>
      <w:r w:rsidDel="00000000" w:rsidR="00000000" w:rsidRPr="00000000">
        <w:rPr>
          <w:rtl w:val="0"/>
        </w:rPr>
        <w:t xml:space="preserve">3. Packet Creation: Encapsulation with Security</w:t>
      </w:r>
    </w:p>
    <w:p w:rsidR="00000000" w:rsidDel="00000000" w:rsidP="00000000" w:rsidRDefault="00000000" w:rsidRPr="00000000" w14:paraId="00000040">
      <w:pPr>
        <w:rPr/>
      </w:pPr>
      <w:r w:rsidDel="00000000" w:rsidR="00000000" w:rsidRPr="00000000">
        <w:rPr>
          <w:b w:val="0"/>
          <w:bCs w:val="0"/>
          <w:i w:val="0"/>
          <w:iCs w:val="0"/>
          <w:sz w:val="22"/>
          <w:szCs w:val="22"/>
          <w:rtl w:val="0"/>
        </w:rPr>
        <w:t xml:space="preserve">When data is transmitted, it travels DOWN the OSI stack. Each layer wraps the data from the layer above in its own header (and sometimes trailer). Security fields are added at the layers that need them. This process is called encapsulation.</w:t>
      </w:r>
      <w:r w:rsidDel="00000000" w:rsidR="00000000" w:rsidRPr="00000000">
        <w:rPr>
          <w:rtl w:val="0"/>
        </w:rPr>
      </w:r>
    </w:p>
    <w:p w:rsidR="00000000" w:rsidDel="00000000" w:rsidP="00000000" w:rsidRDefault="00000000" w:rsidRPr="00000000" w14:paraId="00000041">
      <w:pPr>
        <w:pStyle w:val="Heading2"/>
        <w:jc w:val="left"/>
        <w:rPr/>
      </w:pPr>
      <w:r w:rsidDel="00000000" w:rsidR="00000000" w:rsidRPr="00000000">
        <w:rPr>
          <w:rtl w:val="0"/>
        </w:rPr>
        <w:t xml:space="preserve">3.1 Downward Encapsulation (Sender Side)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L7 Application: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data (HTTP body, email content) is created. A JWT or OAuth token is added to the Authorization header. This is application-level authentication.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L6 Presentation: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is encoded (ASN.1/BER/DER). TLS Record Protocol fragments the data, computes a MAC for integrity, encrypts with a symmetric key (e.g., AES-256-GCM), and adds a record header.</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L5 Session: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TLS handshake has already established session keys. A session ticket or ID may be attached for resumption.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L4 Transport: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TCP chops the stream into segments. Each segment gets a TCP header (source/dest port, sequence number, acknowledgment, flags, window, checksum). The TLS-encrypted payload sits inside.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L3 Network: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IP wraps the segment into a packet. The IP header contains source/dest IP, TTL, protocol type, and checksum. If IPsec is enabled, an AH or ESP header is inserted for encryption and integrity.</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L2 Data Link: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packet becomes a frame. Ethernet adds destination MAC, source MAC, EtherType, and a CRC trailer. If MACsec is used, a SecTAG and ICV are added.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L1 Physical: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frame is converted to electrical signals, light pulses, or radio waves and transmitted over the physical medium.</w:t>
      </w:r>
    </w:p>
    <w:p w:rsidR="00000000" w:rsidDel="00000000" w:rsidP="00000000" w:rsidRDefault="00000000" w:rsidRPr="00000000" w14:paraId="00000049">
      <w:pPr>
        <w:pStyle w:val="Heading2"/>
        <w:jc w:val="left"/>
        <w:rPr/>
      </w:pPr>
      <w:r w:rsidDel="00000000" w:rsidR="00000000" w:rsidRPr="00000000">
        <w:rPr>
          <w:rtl w:val="0"/>
        </w:rPr>
        <w:t xml:space="preserve">3.2 Upward Decapsulation (Receiver Side)</w:t>
      </w:r>
    </w:p>
    <w:p w:rsidR="00000000" w:rsidDel="00000000" w:rsidP="00000000" w:rsidRDefault="00000000" w:rsidRPr="00000000" w14:paraId="0000004A">
      <w:pPr>
        <w:rPr/>
      </w:pPr>
      <w:r w:rsidDel="00000000" w:rsidR="00000000" w:rsidRPr="00000000">
        <w:rPr>
          <w:b w:val="0"/>
          <w:bCs w:val="0"/>
          <w:i w:val="0"/>
          <w:iCs w:val="0"/>
          <w:sz w:val="22"/>
          <w:szCs w:val="22"/>
          <w:rtl w:val="0"/>
        </w:rPr>
        <w:t xml:space="preserve">The receiver processes in reverse. At each layer, security checks run BEFORE the payload is passed upward. If ANY check fails (bad MAC, expired certificate, wrong CRC), the packet is dropped at that layer.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L1 Physical: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Bits are reconstructed into a frame.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L2 Data Link: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CRC is validated. If MACsec is used, the ICV is verified. If invalid, the frame is dropped.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L3 Network: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IP checksum is checked. If IPsec is present, the ESP auth tag is verified and payload decrypted. If invalid, the packet is dropped.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L4 Transport: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TCP checksum is verified, sequence numbers reordered. TLS record MAC is verified and payload decrypted. If invalid, the segment is dropped.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L5 Session: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ticket is validated. If expired, the session is rejected.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L6 Presentation: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TLS record is fully decrypted. MAC integrity check is passed. Data is decoded from ASN.1/BER format.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L7 Application: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JWT signature is verified using the issuer's public key. OAuth token is checked for expiration and revocation. Only then is the app data processed.</w:t>
      </w:r>
    </w:p>
    <w:p w:rsidR="00000000" w:rsidDel="00000000" w:rsidP="00000000" w:rsidRDefault="00000000" w:rsidRPr="00000000" w14:paraId="00000052">
      <w:pPr>
        <w:rPr/>
      </w:pPr>
      <w:r w:rsidDel="00000000" w:rsidR="00000000" w:rsidRPr="00000000">
        <w:rPr>
          <w:b w:val="1"/>
          <w:bCs w:val="1"/>
          <w:i w:val="1"/>
          <w:iCs w:val="1"/>
          <w:sz w:val="22"/>
          <w:szCs w:val="22"/>
          <w:rtl w:val="0"/>
        </w:rPr>
        <w:t xml:space="preserve">Key intuition: Each layer is a trust boundary. It verifies what it can, then strips its header and hands the rest up. This layered verification is what makes the OSI model resilient against attacks.</w:t>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jc w:val="left"/>
        <w:rPr/>
      </w:pPr>
      <w:r w:rsidDel="00000000" w:rsidR="00000000" w:rsidRPr="00000000">
        <w:rPr>
          <w:rtl w:val="0"/>
        </w:rPr>
        <w:t xml:space="preserve">4. Layer-by-Layer Security Deep Dive</w:t>
      </w:r>
    </w:p>
    <w:p w:rsidR="00000000" w:rsidDel="00000000" w:rsidP="00000000" w:rsidRDefault="00000000" w:rsidRPr="00000000" w14:paraId="00000055">
      <w:pPr>
        <w:pStyle w:val="Heading2"/>
        <w:jc w:val="left"/>
        <w:rPr/>
      </w:pPr>
      <w:r w:rsidDel="00000000" w:rsidR="00000000" w:rsidRPr="00000000">
        <w:rPr>
          <w:rtl w:val="0"/>
        </w:rPr>
        <w:t xml:space="preserve">4.1 Layer 7 — Application</w:t>
      </w:r>
    </w:p>
    <w:p w:rsidR="00000000" w:rsidDel="00000000" w:rsidP="00000000" w:rsidRDefault="00000000" w:rsidRPr="00000000" w14:paraId="00000056">
      <w:pPr>
        <w:rPr/>
      </w:pPr>
      <w:r w:rsidDel="00000000" w:rsidR="00000000" w:rsidRPr="00000000">
        <w:rPr>
          <w:b w:val="0"/>
          <w:bCs w:val="0"/>
          <w:i w:val="0"/>
          <w:iCs w:val="0"/>
          <w:sz w:val="22"/>
          <w:szCs w:val="22"/>
          <w:rtl w:val="0"/>
        </w:rPr>
        <w:t xml:space="preserve">The Application layer is where end-to-end security lives. Only the communicating applications understand the protection.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 (TLS/SSL): Encrypts HTTP traffic. The TLS handshake negotiates a cipher suite and authenticates the server via an X.509 certificate.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S/MIME &amp; PGP: Encrypt and digitally sign individual emails at the message level.</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DNSSEC: Cryptographically signs DNS records to prevent cache poisoning and spoofing.</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OAuth 2.0 / JWT: Token-based authorization. A JWT is a signed JSON object containing identity claims.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 Signing: Developers sign binaries with their private key; the OS verifies with the public key before execution.</w:t>
      </w:r>
    </w:p>
    <w:p w:rsidR="00000000" w:rsidDel="00000000" w:rsidP="00000000" w:rsidRDefault="00000000" w:rsidRPr="00000000" w14:paraId="0000005C">
      <w:pPr>
        <w:rPr/>
      </w:pPr>
      <w:r w:rsidDel="00000000" w:rsidR="00000000" w:rsidRPr="00000000">
        <w:rPr>
          <w:b w:val="1"/>
          <w:bCs w:val="1"/>
          <w:i w:val="1"/>
          <w:iCs w:val="1"/>
          <w:sz w:val="22"/>
          <w:szCs w:val="22"/>
          <w:rtl w:val="0"/>
        </w:rPr>
        <w:t xml:space="preserve">Trust Point: The browser or application validates the server's certificate against trusted root CAs. If the certificate is invalid, the connection is blocked.</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jc w:val="left"/>
        <w:rPr/>
      </w:pPr>
      <w:r w:rsidDel="00000000" w:rsidR="00000000" w:rsidRPr="00000000">
        <w:rPr>
          <w:rtl w:val="0"/>
        </w:rPr>
        <w:t xml:space="preserve">4.2 Layer 6 — Presentation</w:t>
      </w:r>
    </w:p>
    <w:p w:rsidR="00000000" w:rsidDel="00000000" w:rsidP="00000000" w:rsidRDefault="00000000" w:rsidRPr="00000000" w14:paraId="0000005F">
      <w:pPr>
        <w:rPr/>
      </w:pPr>
      <w:r w:rsidDel="00000000" w:rsidR="00000000" w:rsidRPr="00000000">
        <w:rPr>
          <w:b w:val="0"/>
          <w:bCs w:val="0"/>
          <w:i w:val="0"/>
          <w:iCs w:val="0"/>
          <w:sz w:val="22"/>
          <w:szCs w:val="22"/>
          <w:rtl w:val="0"/>
        </w:rPr>
        <w:t xml:space="preserve">The Presentation layer handles data format translation, compression, and encryption/decryption of the payload.</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TLS Record Protocol: Fragments data, applies a MAC (message authentication code), encrypts with the negotiated symmetric key, and adds a record header.</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ASN.1 / DER / PEM: Standard encoding formats for certificates and cryptographic objects. Without these, certificates would not be interoperable.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Compression: Historically used here, but attacks like CRIME and BREACH forced its removal in modern TLS.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Character Encoding: Handles translation between different encoding schemes (e.g., EBCDIC to ASCII).</w:t>
      </w:r>
    </w:p>
    <w:p w:rsidR="00000000" w:rsidDel="00000000" w:rsidP="00000000" w:rsidRDefault="00000000" w:rsidRPr="00000000" w14:paraId="00000064">
      <w:pPr>
        <w:rPr/>
      </w:pPr>
      <w:r w:rsidDel="00000000" w:rsidR="00000000" w:rsidRPr="00000000">
        <w:rPr>
          <w:b w:val="1"/>
          <w:bCs w:val="1"/>
          <w:i w:val="1"/>
          <w:iCs w:val="1"/>
          <w:sz w:val="22"/>
          <w:szCs w:val="22"/>
          <w:rtl w:val="0"/>
        </w:rPr>
        <w:t xml:space="preserve">Trust Point: TLS technically spans L4-L6, but its record encryption and MAC application sit closest to the Presentation layer.</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jc w:val="left"/>
        <w:rPr/>
      </w:pPr>
      <w:r w:rsidDel="00000000" w:rsidR="00000000" w:rsidRPr="00000000">
        <w:rPr>
          <w:rtl w:val="0"/>
        </w:rPr>
        <w:t xml:space="preserve">4.3 Layer 5 — Session</w:t>
      </w:r>
    </w:p>
    <w:p w:rsidR="00000000" w:rsidDel="00000000" w:rsidP="00000000" w:rsidRDefault="00000000" w:rsidRPr="00000000" w14:paraId="00000067">
      <w:pPr>
        <w:rPr/>
      </w:pPr>
      <w:r w:rsidDel="00000000" w:rsidR="00000000" w:rsidRPr="00000000">
        <w:rPr>
          <w:b w:val="0"/>
          <w:bCs w:val="0"/>
          <w:i w:val="0"/>
          <w:iCs w:val="0"/>
          <w:sz w:val="22"/>
          <w:szCs w:val="22"/>
          <w:rtl w:val="0"/>
        </w:rPr>
        <w:t xml:space="preserve">The Session layer establishes, manages, and terminates sessions between applications.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TLS Handshake (Session aspect): Authenticates peers, negotiates session keys, and establishes secure session parameters.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Resumption: Reuses previously negotiated keys (session IDs or tickets) to skip the full handshake, improving performance.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Mutual TLS (mTLS): Both client and server present certificates for bidirectional authentication.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Fixation Protection: Regenerates the session ID after authentication to prevent hijacking.</w:t>
      </w:r>
    </w:p>
    <w:p w:rsidR="00000000" w:rsidDel="00000000" w:rsidP="00000000" w:rsidRDefault="00000000" w:rsidRPr="00000000" w14:paraId="0000006C">
      <w:pPr>
        <w:rPr/>
      </w:pPr>
      <w:r w:rsidDel="00000000" w:rsidR="00000000" w:rsidRPr="00000000">
        <w:rPr>
          <w:b w:val="1"/>
          <w:bCs w:val="1"/>
          <w:i w:val="1"/>
          <w:iCs w:val="1"/>
          <w:sz w:val="22"/>
          <w:szCs w:val="22"/>
          <w:rtl w:val="0"/>
        </w:rPr>
        <w:t xml:space="preserve">Trust Point: Session hijacking and man-in-the-middle attacks during the handshake are mitigated by certificate validation and secure key exchange.</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jc w:val="left"/>
        <w:rPr/>
      </w:pPr>
      <w:r w:rsidDel="00000000" w:rsidR="00000000" w:rsidRPr="00000000">
        <w:rPr>
          <w:rtl w:val="0"/>
        </w:rPr>
        <w:t xml:space="preserve">4.4 Layer 4 — Transport</w:t>
      </w:r>
    </w:p>
    <w:p w:rsidR="00000000" w:rsidDel="00000000" w:rsidP="00000000" w:rsidRDefault="00000000" w:rsidRPr="00000000" w14:paraId="0000006F">
      <w:pPr>
        <w:rPr/>
      </w:pPr>
      <w:r w:rsidDel="00000000" w:rsidR="00000000" w:rsidRPr="00000000">
        <w:rPr>
          <w:b w:val="0"/>
          <w:bCs w:val="0"/>
          <w:i w:val="0"/>
          <w:iCs w:val="0"/>
          <w:sz w:val="22"/>
          <w:szCs w:val="22"/>
          <w:rtl w:val="0"/>
        </w:rPr>
        <w:t xml:space="preserve">The Transport layer provides end-to-end delivery, segmentation, flow control, and port-level security.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TCP + TLS: TLS runs on top of TCP (port 443), providing confidentiality, integrity, and authentication.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QUIC: Merges TLS 1.3 encryption with UDP transport. Encryption is mandatory — there is no unencrypted QUIC.</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DTLS: Datagram TLS for UDP-based protocols (VoIP, IoT, gaming) where latency matters.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TCP Security: Sequence numbers prevent replay attacks. RST attacks and SYN floods are mitigated by SYN cookies and firewalls.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 Security: Access Control Lists (ACLs) and stateful inspection operate at this layer.</w:t>
      </w:r>
    </w:p>
    <w:p w:rsidR="00000000" w:rsidDel="00000000" w:rsidP="00000000" w:rsidRDefault="00000000" w:rsidRPr="00000000" w14:paraId="00000075">
      <w:pPr>
        <w:rPr/>
      </w:pPr>
      <w:r w:rsidDel="00000000" w:rsidR="00000000" w:rsidRPr="00000000">
        <w:rPr>
          <w:b w:val="1"/>
          <w:bCs w:val="1"/>
          <w:i w:val="1"/>
          <w:iCs w:val="1"/>
          <w:sz w:val="22"/>
          <w:szCs w:val="22"/>
          <w:rtl w:val="0"/>
        </w:rPr>
        <w:t xml:space="preserve">Trust Point: The TCP header adds source/dest port, sequence/ack numbers, flags, window size, and checksum. TLS adds record headers, encrypted payload, and MAC.</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jc w:val="left"/>
        <w:rPr/>
      </w:pPr>
      <w:r w:rsidDel="00000000" w:rsidR="00000000" w:rsidRPr="00000000">
        <w:rPr>
          <w:rtl w:val="0"/>
        </w:rPr>
        <w:t xml:space="preserve">4.5 Layer 3 — Network</w:t>
      </w:r>
    </w:p>
    <w:p w:rsidR="00000000" w:rsidDel="00000000" w:rsidP="00000000" w:rsidRDefault="00000000" w:rsidRPr="00000000" w14:paraId="00000078">
      <w:pPr>
        <w:rPr/>
      </w:pPr>
      <w:r w:rsidDel="00000000" w:rsidR="00000000" w:rsidRPr="00000000">
        <w:rPr>
          <w:b w:val="0"/>
          <w:bCs w:val="0"/>
          <w:i w:val="0"/>
          <w:iCs w:val="0"/>
          <w:sz w:val="22"/>
          <w:szCs w:val="22"/>
          <w:rtl w:val="0"/>
        </w:rPr>
        <w:t xml:space="preserve">The Network layer handles logical addressing, routing, and packet-level encryption/tunneling.</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IPsec: A suite of protocols (AH, ESP, IKE) providing L3 encryption and authentication.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AH (Authentication Header): Provides integrity and authentication, but no encryption.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 (Encapsulating Security Payload): Provides confidentiality, integrity, and authentication.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IKE (Internet Key Exchange): Negotiates security associations (SAs) and manages keys.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VPN Tunnels: IPsec VPN encrypts all traffic between gateways at the Network layer.</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BGPsec: Cryptographically signs BGP route announcements to prevent route hijacking.</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Anti-Spoofing: uRPF (unicast reverse path forwarding) and BCP38 prevent IP address spoofing.</w:t>
      </w:r>
    </w:p>
    <w:p w:rsidR="00000000" w:rsidDel="00000000" w:rsidP="00000000" w:rsidRDefault="00000000" w:rsidRPr="00000000" w14:paraId="00000080">
      <w:pPr>
        <w:rPr/>
      </w:pPr>
      <w:r w:rsidDel="00000000" w:rsidR="00000000" w:rsidRPr="00000000">
        <w:rPr>
          <w:b w:val="1"/>
          <w:bCs w:val="1"/>
          <w:i w:val="1"/>
          <w:iCs w:val="1"/>
          <w:sz w:val="22"/>
          <w:szCs w:val="22"/>
          <w:rtl w:val="0"/>
        </w:rPr>
        <w:t xml:space="preserve">Trust Point: The IP header adds version, IHL, TOS, length, ID, flags, fragment offset, TTL, protocol, checksum, and source/destination IP. IPsec adds AH/ESP headers.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jc w:val="left"/>
        <w:rPr/>
      </w:pPr>
      <w:r w:rsidDel="00000000" w:rsidR="00000000" w:rsidRPr="00000000">
        <w:rPr>
          <w:rtl w:val="0"/>
        </w:rPr>
        <w:t xml:space="preserve">4.6 Layer 2 — Data Link</w:t>
      </w:r>
    </w:p>
    <w:p w:rsidR="00000000" w:rsidDel="00000000" w:rsidP="00000000" w:rsidRDefault="00000000" w:rsidRPr="00000000" w14:paraId="00000083">
      <w:pPr>
        <w:rPr/>
      </w:pPr>
      <w:r w:rsidDel="00000000" w:rsidR="00000000" w:rsidRPr="00000000">
        <w:rPr>
          <w:b w:val="0"/>
          <w:bCs w:val="0"/>
          <w:i w:val="0"/>
          <w:iCs w:val="0"/>
          <w:sz w:val="22"/>
          <w:szCs w:val="22"/>
          <w:rtl w:val="0"/>
        </w:rPr>
        <w:t xml:space="preserve">The Data Link layer provides node-to-node delivery across a physical link. Security here is link-local.</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MACsec (IEEE 802.1AE): Encrypts frames on the wire between switches and endpoints. Provides confidentiality, integrity, and replay protection.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WPA2/WPA3: Wi-Fi encryption. WPA3 uses SAE (Simultaneous Authentication of Equals) for stronger key exchange.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802.1X: Port-based network access control. A device cannot send data until authenticated via RADIUS (Supplicant -&gt; Authenticator -&gt; Auth Server).</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Dynamic ARP Inspection (DAI): Prevents ARP spoofing by validating ARP packets against DHCP snooping bindings.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VLAN Security: Native VLAN pruning and private VLANs prevent VLAN hopping attacks.</w:t>
      </w:r>
    </w:p>
    <w:p w:rsidR="00000000" w:rsidDel="00000000" w:rsidP="00000000" w:rsidRDefault="00000000" w:rsidRPr="00000000" w14:paraId="00000089">
      <w:pPr>
        <w:rPr/>
      </w:pPr>
      <w:r w:rsidDel="00000000" w:rsidR="00000000" w:rsidRPr="00000000">
        <w:rPr>
          <w:b w:val="1"/>
          <w:bCs w:val="1"/>
          <w:i w:val="1"/>
          <w:iCs w:val="1"/>
          <w:sz w:val="22"/>
          <w:szCs w:val="22"/>
          <w:rtl w:val="0"/>
        </w:rPr>
        <w:t xml:space="preserve">Trust Point: The frame header adds destination MAC, source MAC, and EtherType. The trailer adds FCS/CRC. MACsec adds a SecTAG and ICV.</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jc w:val="left"/>
        <w:rPr/>
      </w:pPr>
      <w:r w:rsidDel="00000000" w:rsidR="00000000" w:rsidRPr="00000000">
        <w:rPr>
          <w:rtl w:val="0"/>
        </w:rPr>
        <w:t xml:space="preserve">4.7 Layer 1 — Physical</w:t>
      </w:r>
    </w:p>
    <w:p w:rsidR="00000000" w:rsidDel="00000000" w:rsidP="00000000" w:rsidRDefault="00000000" w:rsidRPr="00000000" w14:paraId="0000008C">
      <w:pPr>
        <w:rPr/>
      </w:pPr>
      <w:r w:rsidDel="00000000" w:rsidR="00000000" w:rsidRPr="00000000">
        <w:rPr>
          <w:b w:val="0"/>
          <w:bCs w:val="0"/>
          <w:i w:val="0"/>
          <w:iCs w:val="0"/>
          <w:sz w:val="22"/>
          <w:szCs w:val="22"/>
          <w:rtl w:val="0"/>
        </w:rPr>
        <w:t xml:space="preserve">The Physical layer transmits raw bits over a physical medium. There are no headers — just voltage, light, or radio waves.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Access Control: Locked server rooms, biometric access, mantraps.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TEMPEST / Faraday Cages: Prevent electromagnetic emanation eavesdropping.</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Fiber Tapping Detection: Monitor light levels to detect physical interception.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Cable Locks &amp; Port Security: Disable unused physical ports.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Hardware Security Modules (HSM): Protect private keys at the physical boundary.</w:t>
      </w:r>
    </w:p>
    <w:p w:rsidR="00000000" w:rsidDel="00000000" w:rsidP="00000000" w:rsidRDefault="00000000" w:rsidRPr="00000000" w14:paraId="00000092">
      <w:pPr>
        <w:rPr/>
      </w:pPr>
      <w:r w:rsidDel="00000000" w:rsidR="00000000" w:rsidRPr="00000000">
        <w:rPr>
          <w:b w:val="1"/>
          <w:bCs w:val="1"/>
          <w:i w:val="1"/>
          <w:iCs w:val="1"/>
          <w:sz w:val="22"/>
          <w:szCs w:val="22"/>
          <w:rtl w:val="0"/>
        </w:rPr>
        <w:t xml:space="preserve">Trust Point: If an attacker gains physical access, all upper-layer encryption can potentially be bypassed (cold boot attacks, bus tapping). Physical security is the foundation of the entire stack.</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jc w:val="left"/>
        <w:rPr/>
      </w:pPr>
      <w:r w:rsidDel="00000000" w:rsidR="00000000" w:rsidRPr="00000000">
        <w:rPr>
          <w:rtl w:val="0"/>
        </w:rPr>
        <w:t xml:space="preserve">5. What is a Certificate Authority (CA)?</w:t>
      </w:r>
    </w:p>
    <w:p w:rsidR="00000000" w:rsidDel="00000000" w:rsidP="00000000" w:rsidRDefault="00000000" w:rsidRPr="00000000" w14:paraId="00000096">
      <w:pPr>
        <w:rPr/>
      </w:pPr>
      <w:r w:rsidDel="00000000" w:rsidR="00000000" w:rsidRPr="00000000">
        <w:rPr>
          <w:b w:val="0"/>
          <w:bCs w:val="0"/>
          <w:i w:val="0"/>
          <w:iCs w:val="0"/>
          <w:sz w:val="22"/>
          <w:szCs w:val="22"/>
          <w:rtl w:val="0"/>
        </w:rPr>
        <w:t xml:space="preserve">A Certificate Authority (CA) is a trusted third party that binds a public key to a real-world identity — such as a domain name, organization, or individual. Your browser and operating system ship with a trust store containing root CA public keys. If a certificate chains back to one of these roots, it is trusted.</w:t>
      </w:r>
      <w:r w:rsidDel="00000000" w:rsidR="00000000" w:rsidRPr="00000000">
        <w:rPr>
          <w:rtl w:val="0"/>
        </w:rPr>
      </w:r>
    </w:p>
    <w:p w:rsidR="00000000" w:rsidDel="00000000" w:rsidP="00000000" w:rsidRDefault="00000000" w:rsidRPr="00000000" w14:paraId="00000097">
      <w:pPr>
        <w:rPr/>
      </w:pPr>
      <w:r w:rsidDel="00000000" w:rsidR="00000000" w:rsidRPr="00000000">
        <w:rPr>
          <w:b w:val="0"/>
          <w:bCs w:val="0"/>
          <w:i w:val="0"/>
          <w:iCs w:val="0"/>
          <w:sz w:val="22"/>
          <w:szCs w:val="22"/>
          <w:rtl w:val="0"/>
        </w:rPr>
        <w:t xml:space="preserve">CAs are the cornerstone of trust on the internet. Without them, there would be no reliable way to verify that the server you are connecting to is actually who it claims to be. When you see the green padlock in your browser, it means a CA has vouched for that server's identity.</w:t>
      </w: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jc w:val="left"/>
        <w:rPr/>
      </w:pPr>
      <w:r w:rsidDel="00000000" w:rsidR="00000000" w:rsidRPr="00000000">
        <w:rPr>
          <w:rtl w:val="0"/>
        </w:rPr>
        <w:t xml:space="preserve">6. How a CA Certificate is Created</w:t>
      </w:r>
    </w:p>
    <w:p w:rsidR="00000000" w:rsidDel="00000000" w:rsidP="00000000" w:rsidRDefault="00000000" w:rsidRPr="00000000" w14:paraId="0000009A">
      <w:pPr>
        <w:rPr/>
      </w:pPr>
      <w:r w:rsidDel="00000000" w:rsidR="00000000" w:rsidRPr="00000000">
        <w:rPr>
          <w:b w:val="0"/>
          <w:bCs w:val="0"/>
          <w:i w:val="0"/>
          <w:iCs w:val="0"/>
          <w:sz w:val="22"/>
          <w:szCs w:val="22"/>
          <w:rtl w:val="0"/>
        </w:rPr>
        <w:t xml:space="preserve">The following steps describe the lifecycle of a digital certificate from key generation to issuance.</w:t>
      </w: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sz w:val="22"/>
          <w:szCs w:val="22"/>
          <w:rtl w:val="0"/>
        </w:rPr>
        <w:t xml:space="preserve">1. Key Generation: </w:t>
      </w:r>
      <w:r w:rsidDel="00000000" w:rsidR="00000000" w:rsidRPr="00000000">
        <w:rPr>
          <w:sz w:val="22"/>
          <w:szCs w:val="22"/>
          <w:rtl w:val="0"/>
        </w:rPr>
        <w:t xml:space="preserve">The entity (e.g., a web server) generates an asymmetric key pair (RSA 2048+, ECDSA P-256, or Ed25519). The private key must stay secret and is ideally stored in an HSM.</w:t>
      </w: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sz w:val="22"/>
          <w:szCs w:val="22"/>
          <w:rtl w:val="0"/>
        </w:rPr>
        <w:t xml:space="preserve">2. CSR Creation: </w:t>
      </w:r>
      <w:r w:rsidDel="00000000" w:rsidR="00000000" w:rsidRPr="00000000">
        <w:rPr>
          <w:sz w:val="22"/>
          <w:szCs w:val="22"/>
          <w:rtl w:val="0"/>
        </w:rPr>
        <w:t xml:space="preserve">The entity creates a Certificate Signing Request (CSR) containing the public key, domain name, organization information, and desired key usage flags.</w:t>
      </w: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sz w:val="22"/>
          <w:szCs w:val="22"/>
          <w:rtl w:val="0"/>
        </w:rPr>
        <w:t xml:space="preserve">3. Identity Validation: </w:t>
      </w:r>
      <w:r w:rsidDel="00000000" w:rsidR="00000000" w:rsidRPr="00000000">
        <w:rPr>
          <w:sz w:val="22"/>
          <w:szCs w:val="22"/>
          <w:rtl w:val="0"/>
        </w:rPr>
        <w:t xml:space="preserve">The CA (or a Registration Authority) verifies the entity's identity. Domain Validation (DV) proves domain control. Organization Validation (OV) verifies legal existence. Extended Validation (EV) performs deep operational vetting.</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sz w:val="22"/>
          <w:szCs w:val="22"/>
          <w:rtl w:val="0"/>
        </w:rPr>
        <w:t xml:space="preserve">4. Signing: </w:t>
      </w:r>
      <w:r w:rsidDel="00000000" w:rsidR="00000000" w:rsidRPr="00000000">
        <w:rPr>
          <w:sz w:val="22"/>
          <w:szCs w:val="22"/>
          <w:rtl w:val="0"/>
        </w:rPr>
        <w:t xml:space="preserve">The CA hashes the CSR contents and signs the hash with its private key. This digital signature is embedded into the certificate.</w:t>
      </w: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sz w:val="22"/>
          <w:szCs w:val="22"/>
          <w:rtl w:val="0"/>
        </w:rPr>
        <w:t xml:space="preserve">5. Issuance: </w:t>
      </w:r>
      <w:r w:rsidDel="00000000" w:rsidR="00000000" w:rsidRPr="00000000">
        <w:rPr>
          <w:sz w:val="22"/>
          <w:szCs w:val="22"/>
          <w:rtl w:val="0"/>
        </w:rPr>
        <w:t xml:space="preserve">The certificate is delivered to the entity. It contains: the public key, subject identity, issuer (CA) name, serial number, validity period, key usage flags, and the CA's digital signature.</w:t>
      </w: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sz w:val="22"/>
          <w:szCs w:val="22"/>
          <w:rtl w:val="0"/>
        </w:rPr>
        <w:t xml:space="preserve">6. Installation: </w:t>
      </w:r>
      <w:r w:rsidDel="00000000" w:rsidR="00000000" w:rsidRPr="00000000">
        <w:rPr>
          <w:sz w:val="22"/>
          <w:szCs w:val="22"/>
          <w:rtl w:val="0"/>
        </w:rPr>
        <w:t xml:space="preserve">The entity installs the certificate on its server and keeps the private key secure. The certificate is now ready to present during TLS handshakes.</w:t>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jc w:val="left"/>
        <w:rPr/>
      </w:pPr>
      <w:r w:rsidDel="00000000" w:rsidR="00000000" w:rsidRPr="00000000">
        <w:rPr>
          <w:rtl w:val="0"/>
        </w:rPr>
        <w:t xml:space="preserve">7. How CA Certificates are Validated</w:t>
      </w:r>
    </w:p>
    <w:p w:rsidR="00000000" w:rsidDel="00000000" w:rsidP="00000000" w:rsidRDefault="00000000" w:rsidRPr="00000000" w14:paraId="000000A3">
      <w:pPr>
        <w:rPr/>
      </w:pPr>
      <w:r w:rsidDel="00000000" w:rsidR="00000000" w:rsidRPr="00000000">
        <w:rPr>
          <w:b w:val="0"/>
          <w:bCs w:val="0"/>
          <w:i w:val="0"/>
          <w:iCs w:val="0"/>
          <w:sz w:val="22"/>
          <w:szCs w:val="22"/>
          <w:rtl w:val="0"/>
        </w:rPr>
        <w:t xml:space="preserve">When a client connects to a server, it performs rigorous validation before trusting the certificate.</w:t>
      </w: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sz w:val="22"/>
          <w:szCs w:val="22"/>
          <w:rtl w:val="0"/>
        </w:rPr>
        <w:t xml:space="preserve">1. Receive Certificate: </w:t>
      </w:r>
      <w:r w:rsidDel="00000000" w:rsidR="00000000" w:rsidRPr="00000000">
        <w:rPr>
          <w:sz w:val="22"/>
          <w:szCs w:val="22"/>
          <w:rtl w:val="0"/>
        </w:rPr>
        <w:t xml:space="preserve">The client receives the server's certificate during the TLS handshake.</w:t>
      </w: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sz w:val="22"/>
          <w:szCs w:val="22"/>
          <w:rtl w:val="0"/>
        </w:rPr>
        <w:t xml:space="preserve">2. Check Validity: </w:t>
      </w:r>
      <w:r w:rsidDel="00000000" w:rsidR="00000000" w:rsidRPr="00000000">
        <w:rPr>
          <w:sz w:val="22"/>
          <w:szCs w:val="22"/>
          <w:rtl w:val="0"/>
        </w:rPr>
        <w:t xml:space="preserve">The client verifies the certificate has not expired and the hostname matches the certificate's Common Name (CN) or Subject Alternative Name (SAN).</w:t>
      </w: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sz w:val="22"/>
          <w:szCs w:val="22"/>
          <w:rtl w:val="0"/>
        </w:rPr>
        <w:t xml:space="preserve">3. Check Revocation: </w:t>
      </w:r>
      <w:r w:rsidDel="00000000" w:rsidR="00000000" w:rsidRPr="00000000">
        <w:rPr>
          <w:sz w:val="22"/>
          <w:szCs w:val="22"/>
          <w:rtl w:val="0"/>
        </w:rPr>
        <w:t xml:space="preserve">The client queries OCSP (Online Certificate Status Protocol) or checks the CRL (Certificate Revocation List) to ensure the certificate has not been revoked.</w:t>
      </w: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sz w:val="22"/>
          <w:szCs w:val="22"/>
          <w:rtl w:val="0"/>
        </w:rPr>
        <w:t xml:space="preserve">4. Verify Signature: </w:t>
      </w:r>
      <w:r w:rsidDel="00000000" w:rsidR="00000000" w:rsidRPr="00000000">
        <w:rPr>
          <w:sz w:val="22"/>
          <w:szCs w:val="22"/>
          <w:rtl w:val="0"/>
        </w:rPr>
        <w:t xml:space="preserve">The client uses the CA's public key (from its trust store) to verify the digital signature on the certificate. If the cryptographic math checks out, the certificate is authentic.</w:t>
      </w: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sz w:val="22"/>
          <w:szCs w:val="22"/>
          <w:rtl w:val="0"/>
        </w:rPr>
        <w:t xml:space="preserve">5. Chain Building: </w:t>
      </w:r>
      <w:r w:rsidDel="00000000" w:rsidR="00000000" w:rsidRPr="00000000">
        <w:rPr>
          <w:sz w:val="22"/>
          <w:szCs w:val="22"/>
          <w:rtl w:val="0"/>
        </w:rPr>
        <w:t xml:space="preserve">If the certificate was signed by an intermediate CA, the client builds the chain up to a root CA in the trust store. Root CAs are self-signed and pre-trusted.</w:t>
      </w: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sz w:val="22"/>
          <w:szCs w:val="22"/>
          <w:rtl w:val="0"/>
        </w:rPr>
        <w:t xml:space="preserve">6. Trust Decision: </w:t>
      </w:r>
      <w:r w:rsidDel="00000000" w:rsidR="00000000" w:rsidRPr="00000000">
        <w:rPr>
          <w:sz w:val="22"/>
          <w:szCs w:val="22"/>
          <w:rtl w:val="0"/>
        </w:rPr>
        <w:t xml:space="preserve">If all checks pass, trust is established and the connection proceeds securely. Any failure results in a warning or blocked connection.</w:t>
      </w: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i w:val="1"/>
          <w:iCs w:val="1"/>
          <w:sz w:val="22"/>
          <w:szCs w:val="22"/>
          <w:rtl w:val="0"/>
        </w:rPr>
        <w:t xml:space="preserve">This validation process happens at Layer 6 (Presentation) and Layer 7 (Application) during the TLS handshake, but its trust implications propagate downward through the entire stack.</w:t>
      </w: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jc w:val="left"/>
        <w:rPr/>
      </w:pPr>
      <w:r w:rsidDel="00000000" w:rsidR="00000000" w:rsidRPr="00000000">
        <w:rPr>
          <w:rtl w:val="0"/>
        </w:rPr>
        <w:t xml:space="preserve">8. Public Key Infrastructure (PKI)</w:t>
      </w:r>
    </w:p>
    <w:p w:rsidR="00000000" w:rsidDel="00000000" w:rsidP="00000000" w:rsidRDefault="00000000" w:rsidRPr="00000000" w14:paraId="000000AD">
      <w:pPr>
        <w:rPr/>
      </w:pPr>
      <w:r w:rsidDel="00000000" w:rsidR="00000000" w:rsidRPr="00000000">
        <w:rPr>
          <w:b w:val="0"/>
          <w:bCs w:val="0"/>
          <w:i w:val="0"/>
          <w:iCs w:val="0"/>
          <w:sz w:val="22"/>
          <w:szCs w:val="22"/>
          <w:rtl w:val="0"/>
        </w:rPr>
        <w:t xml:space="preserve">PKI is the ecosystem that makes public-key cryptography scalable and trustworthy across the internet. It provides the framework for issuing, distributing, and revoking digital certificates.</w:t>
      </w:r>
      <w:r w:rsidDel="00000000" w:rsidR="00000000" w:rsidRPr="00000000">
        <w:rPr>
          <w:rtl w:val="0"/>
        </w:rPr>
      </w:r>
    </w:p>
    <w:p w:rsidR="00000000" w:rsidDel="00000000" w:rsidP="00000000" w:rsidRDefault="00000000" w:rsidRPr="00000000" w14:paraId="000000AE">
      <w:pPr>
        <w:pStyle w:val="Heading2"/>
        <w:jc w:val="left"/>
        <w:rPr/>
      </w:pPr>
      <w:r w:rsidDel="00000000" w:rsidR="00000000" w:rsidRPr="00000000">
        <w:rPr>
          <w:rtl w:val="0"/>
        </w:rPr>
        <w:t xml:space="preserve">8.1 PKI Components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 (Certificate Authority):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Signs and issues certificates. Root CAs are kept offline in secure facilities. Intermediate CAs handle daily issuance.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 (Registration Authority):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Validates the identity of certificate requestors before the CA signs. Acts as a gatekeeper.</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End Entity: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server, user, or device that owns the key pair and certificate.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Repository / OCSP Responder: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Publishes Certificate Revocation Lists (CRLs) and answers real-time revocation status queries.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Trust Store: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Pre-installed root CA certificates in your operating system and browser. These are the anchors of trust.</w:t>
      </w:r>
    </w:p>
    <w:p w:rsidR="00000000" w:rsidDel="00000000" w:rsidP="00000000" w:rsidRDefault="00000000" w:rsidRPr="00000000" w14:paraId="000000B4">
      <w:pPr>
        <w:pStyle w:val="Heading2"/>
        <w:jc w:val="left"/>
        <w:rPr/>
      </w:pPr>
      <w:r w:rsidDel="00000000" w:rsidR="00000000" w:rsidRPr="00000000">
        <w:rPr>
          <w:rtl w:val="0"/>
        </w:rPr>
        <w:t xml:space="preserve">8.2 PKI in the OSI Model</w:t>
      </w:r>
    </w:p>
    <w:p w:rsidR="00000000" w:rsidDel="00000000" w:rsidP="00000000" w:rsidRDefault="00000000" w:rsidRPr="00000000" w14:paraId="000000B5">
      <w:pPr>
        <w:rPr/>
      </w:pPr>
      <w:r w:rsidDel="00000000" w:rsidR="00000000" w:rsidRPr="00000000">
        <w:rPr>
          <w:b w:val="0"/>
          <w:bCs w:val="0"/>
          <w:i w:val="0"/>
          <w:iCs w:val="0"/>
          <w:sz w:val="22"/>
          <w:szCs w:val="22"/>
          <w:rtl w:val="0"/>
        </w:rPr>
        <w:t xml:space="preserve">PKI operates primarily at Layers 5-7 (TLS handshake, certificate validation, JWT signing), but its trust anchor propagates downward:</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Layer 7 (Application):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app trusts the server's identity because PKI validated the certificate. Secure API calls and signed JWTs depend on this trust.</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Layer 6 (Presentation):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TLS record encryption uses session keys derived from a PKI-authenticated key exchange.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Layer 5 (Session):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keys are trusted because they were negotiated within an authenticated TLS session.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Layers 4-1: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Lower layers carry encrypted segments, packets, and frames. They do not interpret PKI directly, but they transport the cryptographic payload securely.</w:t>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jc w:val="left"/>
        <w:rPr/>
      </w:pPr>
      <w:r w:rsidDel="00000000" w:rsidR="00000000" w:rsidRPr="00000000">
        <w:rPr>
          <w:rtl w:val="0"/>
        </w:rPr>
        <w:t xml:space="preserve">9. Private Key Infrastructure</w:t>
      </w:r>
    </w:p>
    <w:p w:rsidR="00000000" w:rsidDel="00000000" w:rsidP="00000000" w:rsidRDefault="00000000" w:rsidRPr="00000000" w14:paraId="000000BC">
      <w:pPr>
        <w:rPr/>
      </w:pPr>
      <w:r w:rsidDel="00000000" w:rsidR="00000000" w:rsidRPr="00000000">
        <w:rPr>
          <w:b w:val="0"/>
          <w:bCs w:val="0"/>
          <w:i w:val="0"/>
          <w:iCs w:val="0"/>
          <w:sz w:val="22"/>
          <w:szCs w:val="22"/>
          <w:rtl w:val="0"/>
        </w:rPr>
        <w:t xml:space="preserve">While PKI manages public trust, Private Key Infrastructure manages the protection of the secret half of the key pair. If a private key leaks, the corresponding certificate becomes useless — anyone can impersonate the owner.</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HSM (Hardware Security Module):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Tamper-resistant hardware that stores private keys. Keys are generated inside the HSM and never leave in plaintext.</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Key Escrow: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Secure backup of private keys. Used in enterprises for recovery, but controversial for individuals due to centralization risk.</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Key Rotation: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Periodic regeneration of keys to limit the exposure window if a key is compromised.</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M-of-N Control: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private key is split into N shards. M shards are required to reconstruct the key. This prevents compromise by any single person.</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Secure Enclaves: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Software-based isolated execution environments (Intel SGX, ARM TrustZone, AWS Nitro Enclaves) that protect keys in memory.</w:t>
      </w:r>
    </w:p>
    <w:p w:rsidR="00000000" w:rsidDel="00000000" w:rsidP="00000000" w:rsidRDefault="00000000" w:rsidRPr="00000000" w14:paraId="000000C2">
      <w:pPr>
        <w:rPr/>
      </w:pPr>
      <w:r w:rsidDel="00000000" w:rsidR="00000000" w:rsidRPr="00000000">
        <w:rPr>
          <w:b w:val="1"/>
          <w:bCs w:val="1"/>
          <w:i w:val="1"/>
          <w:iCs w:val="1"/>
          <w:sz w:val="22"/>
          <w:szCs w:val="22"/>
          <w:rtl w:val="0"/>
        </w:rPr>
        <w:t xml:space="preserve">Why both matter: PKI proves who you are publicly. Private Key Infrastructure ensures your secret stays secret. Together, they enable trustworthy encrypted communication.</w:t>
      </w:r>
      <w:r w:rsidDel="00000000" w:rsidR="00000000" w:rsidRPr="00000000">
        <w:rPr>
          <w:rtl w:val="0"/>
        </w:rPr>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jc w:val="left"/>
        <w:rPr/>
      </w:pPr>
      <w:r w:rsidDel="00000000" w:rsidR="00000000" w:rsidRPr="00000000">
        <w:rPr>
          <w:rtl w:val="0"/>
        </w:rPr>
        <w:t xml:space="preserve">10. Trust Mechanisms &amp; Chain of Trust</w:t>
      </w:r>
    </w:p>
    <w:p w:rsidR="00000000" w:rsidDel="00000000" w:rsidP="00000000" w:rsidRDefault="00000000" w:rsidRPr="00000000" w14:paraId="000000C5">
      <w:pPr>
        <w:rPr/>
      </w:pPr>
      <w:r w:rsidDel="00000000" w:rsidR="00000000" w:rsidRPr="00000000">
        <w:rPr>
          <w:b w:val="0"/>
          <w:bCs w:val="0"/>
          <w:i w:val="0"/>
          <w:iCs w:val="0"/>
          <w:sz w:val="22"/>
          <w:szCs w:val="22"/>
          <w:rtl w:val="0"/>
        </w:rPr>
        <w:t xml:space="preserve">Trust on the internet is hierarchical. End-entity certificates are signed by intermediate CAs, which are signed by root CAs. This creates a chain of trust that clients can verify.</w:t>
      </w:r>
      <w:r w:rsidDel="00000000" w:rsidR="00000000" w:rsidRPr="00000000">
        <w:rPr>
          <w:rtl w:val="0"/>
        </w:rPr>
      </w:r>
    </w:p>
    <w:p w:rsidR="00000000" w:rsidDel="00000000" w:rsidP="00000000" w:rsidRDefault="00000000" w:rsidRPr="00000000" w14:paraId="000000C6">
      <w:pPr>
        <w:pStyle w:val="Heading2"/>
        <w:jc w:val="left"/>
        <w:rPr/>
      </w:pPr>
      <w:r w:rsidDel="00000000" w:rsidR="00000000" w:rsidRPr="00000000">
        <w:rPr>
          <w:rtl w:val="0"/>
        </w:rPr>
        <w:t xml:space="preserve">10.1 Certificate Chain of Trust</w:t>
      </w:r>
    </w:p>
    <w:p w:rsidR="00000000" w:rsidDel="00000000" w:rsidP="00000000" w:rsidRDefault="00000000" w:rsidRPr="00000000" w14:paraId="000000C7">
      <w:pPr>
        <w:rPr/>
      </w:pPr>
      <w:r w:rsidDel="00000000" w:rsidR="00000000" w:rsidRPr="00000000">
        <w:rPr>
          <w:b w:val="0"/>
          <w:bCs w:val="0"/>
          <w:i w:val="0"/>
          <w:iCs w:val="0"/>
          <w:sz w:val="22"/>
          <w:szCs w:val="22"/>
          <w:rtl w:val="0"/>
        </w:rPr>
        <w:t xml:space="preserve">Root CA (self-signed, offline, in trust store) -&gt; signs -&gt; Intermediate CA (online, daily operations) -&gt; signs -&gt; End-entity Certificate (server, client, device)</w:t>
      </w:r>
      <w:r w:rsidDel="00000000" w:rsidR="00000000" w:rsidRPr="00000000">
        <w:rPr>
          <w:rtl w:val="0"/>
        </w:rPr>
      </w:r>
    </w:p>
    <w:p w:rsidR="00000000" w:rsidDel="00000000" w:rsidP="00000000" w:rsidRDefault="00000000" w:rsidRPr="00000000" w14:paraId="000000C8">
      <w:pPr>
        <w:rPr/>
      </w:pPr>
      <w:r w:rsidDel="00000000" w:rsidR="00000000" w:rsidRPr="00000000">
        <w:rPr>
          <w:b w:val="0"/>
          <w:bCs w:val="0"/>
          <w:i w:val="0"/>
          <w:iCs w:val="0"/>
          <w:sz w:val="22"/>
          <w:szCs w:val="22"/>
          <w:rtl w:val="0"/>
        </w:rPr>
        <w:t xml:space="preserve">Why intermediates? Root private keys are kept in air-gapped Hardware Security Modules. Intermediate CAs handle the volume of daily certificate issuance. If an intermediate CA is compromised, it can be revoked without regenerating the root, preserving the trust anchor.</w:t>
      </w:r>
      <w:r w:rsidDel="00000000" w:rsidR="00000000" w:rsidRPr="00000000">
        <w:rPr>
          <w:rtl w:val="0"/>
        </w:rPr>
      </w:r>
    </w:p>
    <w:p w:rsidR="00000000" w:rsidDel="00000000" w:rsidP="00000000" w:rsidRDefault="00000000" w:rsidRPr="00000000" w14:paraId="000000C9">
      <w:pPr>
        <w:pStyle w:val="Heading2"/>
        <w:jc w:val="left"/>
        <w:rPr/>
      </w:pPr>
      <w:r w:rsidDel="00000000" w:rsidR="00000000" w:rsidRPr="00000000">
        <w:rPr>
          <w:rtl w:val="0"/>
        </w:rPr>
        <w:t xml:space="preserve">10.2 Trust Store</w:t>
      </w:r>
    </w:p>
    <w:p w:rsidR="00000000" w:rsidDel="00000000" w:rsidP="00000000" w:rsidRDefault="00000000" w:rsidRPr="00000000" w14:paraId="000000CA">
      <w:pPr>
        <w:rPr/>
      </w:pPr>
      <w:r w:rsidDel="00000000" w:rsidR="00000000" w:rsidRPr="00000000">
        <w:rPr>
          <w:b w:val="0"/>
          <w:bCs w:val="0"/>
          <w:i w:val="0"/>
          <w:iCs w:val="0"/>
          <w:sz w:val="22"/>
          <w:szCs w:val="22"/>
          <w:rtl w:val="0"/>
        </w:rPr>
        <w:t xml:space="preserve">Your operating system and browser ship with a pre-installed list of trusted root CA certificates. These are the ultimate anchors of trust. When a certificate chains back to one of these roots, and all validation checks pass, the connection is trusted. If a root CA is compromised or distrusted (e.g., DigiNotar), vendors push updates to remove it from the trust store.</w:t>
      </w: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jc w:val="left"/>
        <w:rPr/>
      </w:pPr>
      <w:r w:rsidDel="00000000" w:rsidR="00000000" w:rsidRPr="00000000">
        <w:rPr>
          <w:rtl w:val="0"/>
        </w:rPr>
        <w:t xml:space="preserve">11. Authentication Mechanisms by Layer</w:t>
      </w:r>
    </w:p>
    <w:p w:rsidR="00000000" w:rsidDel="00000000" w:rsidP="00000000" w:rsidRDefault="00000000" w:rsidRPr="00000000" w14:paraId="000000CD">
      <w:pPr>
        <w:rPr/>
      </w:pPr>
      <w:r w:rsidDel="00000000" w:rsidR="00000000" w:rsidRPr="00000000">
        <w:rPr>
          <w:b w:val="0"/>
          <w:bCs w:val="0"/>
          <w:i w:val="0"/>
          <w:iCs w:val="0"/>
          <w:sz w:val="22"/>
          <w:szCs w:val="22"/>
          <w:rtl w:val="0"/>
        </w:rPr>
        <w:t xml:space="preserve">Authentication happens at every layer, using different mechanisms appropriate to that layer's scope.</w:t>
      </w: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CE">
            <w:pPr>
              <w:rPr/>
            </w:pPr>
            <w:r w:rsidDel="00000000" w:rsidR="00000000" w:rsidRPr="00000000">
              <w:rPr>
                <w:sz w:val="20"/>
                <w:szCs w:val="20"/>
                <w:rtl w:val="0"/>
              </w:rPr>
              <w:t xml:space="preserve">Layer</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20"/>
                <w:szCs w:val="20"/>
                <w:rtl w:val="0"/>
              </w:rPr>
              <w:t xml:space="preserve">Authentication Mechanism</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sz w:val="20"/>
                <w:szCs w:val="20"/>
                <w:rtl w:val="0"/>
              </w:rPr>
              <w:t xml:space="preserve">L7 Application</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20"/>
                <w:szCs w:val="20"/>
                <w:rtl w:val="0"/>
              </w:rPr>
              <w:t xml:space="preserve">Username/password, Multi-Factor Authentication (MFA), OAuth, SAML, Kerberos, API keys, JWT signature verification</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sz w:val="20"/>
                <w:szCs w:val="20"/>
                <w:rtl w:val="0"/>
              </w:rPr>
              <w:t xml:space="preserve">L6 Presentation</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20"/>
                <w:szCs w:val="20"/>
                <w:rtl w:val="0"/>
              </w:rPr>
              <w:t xml:space="preserve">X.509 certificate parsing and path validation</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sz w:val="20"/>
                <w:szCs w:val="20"/>
                <w:rtl w:val="0"/>
              </w:rPr>
              <w:t xml:space="preserve">L5 Session</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20"/>
                <w:szCs w:val="20"/>
                <w:rtl w:val="0"/>
              </w:rPr>
              <w:t xml:space="preserve">TLS handshake mutual authentication (mTLS), session token validation</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sz w:val="20"/>
                <w:szCs w:val="20"/>
                <w:rtl w:val="0"/>
              </w:rPr>
              <w:t xml:space="preserve">L4 Transport</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20"/>
                <w:szCs w:val="20"/>
                <w:rtl w:val="0"/>
              </w:rPr>
              <w:t xml:space="preserve">TLS certificate authentication (sits atop TCP)</w:t>
            </w: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sz w:val="20"/>
                <w:szCs w:val="20"/>
                <w:rtl w:val="0"/>
              </w:rPr>
              <w:t xml:space="preserve">L3 Network</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20"/>
                <w:szCs w:val="20"/>
                <w:rtl w:val="0"/>
              </w:rPr>
              <w:t xml:space="preserve">IPsec pre-shared key (PSK) or certificate-based authentication, RPKI for BGP route validation</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sz w:val="20"/>
                <w:szCs w:val="20"/>
                <w:rtl w:val="0"/>
              </w:rPr>
              <w:t xml:space="preserve">L2 Data Link</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20"/>
                <w:szCs w:val="20"/>
                <w:rtl w:val="0"/>
              </w:rPr>
              <w:t xml:space="preserve">802.1X EAP-TLS/PEAP port authentication, MAC address filtering</w:t>
            </w:r>
            <w:r w:rsidDel="00000000" w:rsidR="00000000" w:rsidRPr="00000000">
              <w:rPr>
                <w:rtl w:val="0"/>
              </w:rPr>
            </w:r>
          </w:p>
        </w:tc>
      </w:tr>
      <w:tr>
        <w:trPr>
          <w:cantSplit w:val="0"/>
          <w:tblHeader w:val="0"/>
        </w:trPr>
        <w:tc>
          <w:tcPr/>
          <w:p w:rsidR="00000000" w:rsidDel="00000000" w:rsidP="00000000" w:rsidRDefault="00000000" w:rsidRPr="00000000" w14:paraId="000000DC">
            <w:pPr>
              <w:rPr/>
            </w:pPr>
            <w:r w:rsidDel="00000000" w:rsidR="00000000" w:rsidRPr="00000000">
              <w:rPr>
                <w:sz w:val="20"/>
                <w:szCs w:val="20"/>
                <w:rtl w:val="0"/>
              </w:rPr>
              <w:t xml:space="preserve">L1 Physical</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20"/>
                <w:szCs w:val="20"/>
                <w:rtl w:val="0"/>
              </w:rPr>
              <w:t xml:space="preserve">Biometrics, smart cards, physical security guards, facility access control</w:t>
            </w:r>
            <w:r w:rsidDel="00000000" w:rsidR="00000000" w:rsidRPr="00000000">
              <w:rPr>
                <w:rtl w:val="0"/>
              </w:rPr>
            </w:r>
          </w:p>
        </w:tc>
      </w:tr>
    </w:tbl>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jc w:val="left"/>
        <w:rPr/>
      </w:pPr>
      <w:r w:rsidDel="00000000" w:rsidR="00000000" w:rsidRPr="00000000">
        <w:rPr>
          <w:rtl w:val="0"/>
        </w:rPr>
        <w:t xml:space="preserve">12. Where Packets are Trusted and Opened</w:t>
      </w:r>
    </w:p>
    <w:p w:rsidR="00000000" w:rsidDel="00000000" w:rsidP="00000000" w:rsidRDefault="00000000" w:rsidRPr="00000000" w14:paraId="000000E0">
      <w:pPr>
        <w:rPr/>
      </w:pPr>
      <w:r w:rsidDel="00000000" w:rsidR="00000000" w:rsidRPr="00000000">
        <w:rPr>
          <w:b w:val="0"/>
          <w:bCs w:val="0"/>
          <w:i w:val="0"/>
          <w:iCs w:val="0"/>
          <w:sz w:val="22"/>
          <w:szCs w:val="22"/>
          <w:rtl w:val="0"/>
        </w:rPr>
        <w:t xml:space="preserve">At each layer of the OSI stack, a packet (or its equivalent PDU) is only opened and passed upward if specific security checks pass. These are the trust decision points.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L1 Physical: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signal integrity is verified. No 'opening' occurs — bits are simply received and reconstructed.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L2 Data Link: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Frame is opened only if the destination MAC matches and the CRC/FCS is valid. If MACsec is used, the ICV is verified.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L3 Network: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Packet is opened only if the IP checksum is valid and, if IPsec is present, the ESP authentication tag matches. Source IP may be checked against RPKI/ROV.</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L4 Transport: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Segment is opened only if the TCP checksum is valid and the port is allowed by firewall rules. The TLS MAC is verified before decryption.</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L5 Session: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is resumed only if the session ticket or ID is valid and has not expired.</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L6 Presentation: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TLS record is decrypted only if the MAC integrity check passes and the sequence number is fresh (anti-replay protection).</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L7 Application: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data is processed only if the JWT signature is valid, the OAuth token is active, and the user is authorized.</w:t>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jc w:val="left"/>
        <w:rPr/>
      </w:pPr>
      <w:r w:rsidDel="00000000" w:rsidR="00000000" w:rsidRPr="00000000">
        <w:rPr>
          <w:rtl w:val="0"/>
        </w:rPr>
        <w:t xml:space="preserve">13. Complete Secure Communication Flow</w:t>
      </w:r>
    </w:p>
    <w:p w:rsidR="00000000" w:rsidDel="00000000" w:rsidP="00000000" w:rsidRDefault="00000000" w:rsidRPr="00000000" w14:paraId="000000EA">
      <w:pPr>
        <w:rPr/>
      </w:pPr>
      <w:r w:rsidDel="00000000" w:rsidR="00000000" w:rsidRPr="00000000">
        <w:rPr>
          <w:b w:val="0"/>
          <w:bCs w:val="0"/>
          <w:i w:val="0"/>
          <w:iCs w:val="0"/>
          <w:sz w:val="22"/>
          <w:szCs w:val="22"/>
          <w:rtl w:val="0"/>
        </w:rPr>
        <w:t xml:space="preserve">The following example illustrates a complete secure login to a banking application, showing how every layer contributes.</w:t>
      </w: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sz w:val="22"/>
          <w:szCs w:val="22"/>
          <w:rtl w:val="0"/>
        </w:rPr>
        <w:t xml:space="preserve">1. Physical (L1): </w:t>
      </w:r>
      <w:r w:rsidDel="00000000" w:rsidR="00000000" w:rsidRPr="00000000">
        <w:rPr>
          <w:sz w:val="22"/>
          <w:szCs w:val="22"/>
          <w:rtl w:val="0"/>
        </w:rPr>
        <w:t xml:space="preserve">You are in a secure building. The server room is locked with biometric access. No unauthorized physical access to the hardware.</w:t>
      </w: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sz w:val="22"/>
          <w:szCs w:val="22"/>
          <w:rtl w:val="0"/>
        </w:rPr>
        <w:t xml:space="preserve">2. Data Link (L2): </w:t>
      </w:r>
      <w:r w:rsidDel="00000000" w:rsidR="00000000" w:rsidRPr="00000000">
        <w:rPr>
          <w:sz w:val="22"/>
          <w:szCs w:val="22"/>
          <w:rtl w:val="0"/>
        </w:rPr>
        <w:t xml:space="preserve">Your laptop connects to the corporate switch. 802.1X authenticates your device. MACsec encrypts the frame on the wire.</w:t>
      </w: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sz w:val="22"/>
          <w:szCs w:val="22"/>
          <w:rtl w:val="0"/>
        </w:rPr>
        <w:t xml:space="preserve">3. Network (L3): </w:t>
      </w:r>
      <w:r w:rsidDel="00000000" w:rsidR="00000000" w:rsidRPr="00000000">
        <w:rPr>
          <w:sz w:val="22"/>
          <w:szCs w:val="22"/>
          <w:rtl w:val="0"/>
        </w:rPr>
        <w:t xml:space="preserve">Your packet travels through an IPsec VPN tunnel to the bank's data center. BGPsec ensures the routing path is legitimate and not hijacked.</w:t>
      </w: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sz w:val="22"/>
          <w:szCs w:val="22"/>
          <w:rtl w:val="0"/>
        </w:rPr>
        <w:t xml:space="preserve">4. Transport (L4): </w:t>
      </w:r>
      <w:r w:rsidDel="00000000" w:rsidR="00000000" w:rsidRPr="00000000">
        <w:rPr>
          <w:sz w:val="22"/>
          <w:szCs w:val="22"/>
          <w:rtl w:val="0"/>
        </w:rPr>
        <w:t xml:space="preserve">TCP connects to port 443. TLS 1.3 handshake begins to negotiate encryption parameters.</w:t>
      </w: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sz w:val="22"/>
          <w:szCs w:val="22"/>
          <w:rtl w:val="0"/>
        </w:rPr>
        <w:t xml:space="preserve">5. Session (L5): </w:t>
      </w:r>
      <w:r w:rsidDel="00000000" w:rsidR="00000000" w:rsidRPr="00000000">
        <w:rPr>
          <w:sz w:val="22"/>
          <w:szCs w:val="22"/>
          <w:rtl w:val="0"/>
        </w:rPr>
        <w:t xml:space="preserve">The bank's server presents its X.509 certificate. Your browser validates the chain back to a root CA, checks OCSP for revocation, and verifies the hostname. Session keys are derived.</w:t>
      </w: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sz w:val="22"/>
          <w:szCs w:val="22"/>
          <w:rtl w:val="0"/>
        </w:rPr>
        <w:t xml:space="preserve">6. Presentation (L6): </w:t>
      </w:r>
      <w:r w:rsidDel="00000000" w:rsidR="00000000" w:rsidRPr="00000000">
        <w:rPr>
          <w:sz w:val="22"/>
          <w:szCs w:val="22"/>
          <w:rtl w:val="0"/>
        </w:rPr>
        <w:t xml:space="preserve">Your login credentials are encrypted with AES-256-GCM. A MAC is appended for integrity. The TLS record is formed and passed down.</w:t>
      </w: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sz w:val="22"/>
          <w:szCs w:val="22"/>
          <w:rtl w:val="0"/>
        </w:rPr>
        <w:t xml:space="preserve">7. Application (L7): </w:t>
      </w:r>
      <w:r w:rsidDel="00000000" w:rsidR="00000000" w:rsidRPr="00000000">
        <w:rPr>
          <w:sz w:val="22"/>
          <w:szCs w:val="22"/>
          <w:rtl w:val="0"/>
        </w:rPr>
        <w:t xml:space="preserve">The banking app receives your request. The JWT in your session cookie is verified. Your role and permissions are checked. Only then is the transaction processed.</w:t>
      </w: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i w:val="1"/>
          <w:iCs w:val="1"/>
          <w:sz w:val="22"/>
          <w:szCs w:val="22"/>
          <w:rtl w:val="0"/>
        </w:rPr>
        <w:t xml:space="preserve">Result: Every layer contributes. If even one layer fails — revoked certificate, bad MAC, wrong CRC, expired token, or physical tamper — the communication is flagged as untrusted and blocked at that exact layer. This is the power of defense in depth.</w:t>
      </w:r>
      <w:r w:rsidDel="00000000" w:rsidR="00000000" w:rsidRPr="00000000">
        <w:rPr>
          <w:rtl w:val="0"/>
        </w:rPr>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jc w:val="left"/>
        <w:rPr/>
      </w:pPr>
      <w:r w:rsidDel="00000000" w:rsidR="00000000" w:rsidRPr="00000000">
        <w:rPr>
          <w:rtl w:val="0"/>
        </w:rPr>
        <w:t xml:space="preserve">14. Summary &amp; Key Takeaways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is layered: Each OSI layer adds its own protection. No single layer is sufficient alone.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Encapsulation wraps security: As data travels down the stack, each layer adds headers and security fields. As it travels up, each layer verifies and strips its headers.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Trust is hierarchical: CAs form a chain of trust. Root CAs anchor the system, intermediates handle issuance, and end-entity certificates prove identity.</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PKI enables public trust: It binds public keys to identities. Private Key Infrastructure protects the corresponding secrets.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 happens everywhere: From physical biometrics at L1 to JWT validation at L7, every layer has a role in proving identity.</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Verification happens at every layer: CRC, MAC, checksums, signatures, and revocation checks ensure data is authentic before it moves upward.</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Failure at any layer blocks the packet: This is the core principle of defense in depth — multiple independent checks prevent a single point of failure.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