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Privacy Practical: Cryptography</w:t>
      </w:r>
    </w:p>
    <w:p>
      <w:pPr>
        <w:pStyle w:val="Heading2"/>
      </w:pPr>
      <w:r>
        <w:t>1. Aim</w:t>
      </w:r>
    </w:p>
    <w:p>
      <w:r>
        <w:t>To study and implement three fundamental cryptographic techniques—encryption, hashing, and digital signatures—and understand how they are used to protect data privacy, integrity, and authenticity.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Encrypt and decrypt a message using authenticated symmetric encryption (AES-GCM).</w:t>
      </w:r>
    </w:p>
    <w:p>
      <w:pPr>
        <w:pStyle w:val="ListBullet"/>
      </w:pPr>
      <w:r>
        <w:t>Derive an encryption key from a password using PBKDF2-HMAC-SHA-256.</w:t>
      </w:r>
    </w:p>
    <w:p>
      <w:pPr>
        <w:pStyle w:val="ListBullet"/>
      </w:pPr>
      <w:r>
        <w:t>Calculate a SHA-256 hash to identify changes in data.</w:t>
      </w:r>
    </w:p>
    <w:p>
      <w:pPr>
        <w:pStyle w:val="ListBullet"/>
      </w:pPr>
      <w:r>
        <w:t>Generate an RSA public/private key pair and digitally sign a message.</w:t>
      </w:r>
    </w:p>
    <w:p>
      <w:pPr>
        <w:pStyle w:val="ListBullet"/>
      </w:pPr>
      <w:r>
        <w:t>Verify a digital signature using the public key.</w:t>
      </w:r>
    </w:p>
    <w:p>
      <w:pPr>
        <w:pStyle w:val="ListBullet"/>
      </w:pPr>
      <w:r>
        <w:t>Observe what happens when ciphertext, a message, or a signature is modified.</w:t>
      </w:r>
    </w:p>
    <w:p>
      <w:pPr>
        <w:pStyle w:val="Heading2"/>
      </w:pPr>
      <w:r>
        <w:t>3. Requirements</w:t>
      </w:r>
    </w:p>
    <w:p>
      <w:pPr>
        <w:pStyle w:val="ListBullet"/>
      </w:pPr>
      <w:r>
        <w:t>Python 3.9 or later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20"/>
        </w:rPr>
        <w:t>cryptography</w:t>
      </w:r>
      <w:r>
        <w:t xml:space="preserve"> package</w:t>
      </w:r>
    </w:p>
    <w:p>
      <w:r>
        <w:t>Install the dependency: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9"/>
              </w:rPr>
              <w:t>python3 -m pip install cryptography</w:t>
            </w:r>
          </w:p>
        </w:tc>
      </w:tr>
    </w:tbl>
    <w:p>
      <w:r>
        <w:t xml:space="preserve">Save the program below as </w:t>
      </w:r>
      <w:r>
        <w:rPr>
          <w:rFonts w:ascii="Consolas" w:hAnsi="Consolas"/>
          <w:color w:val="C7254E"/>
          <w:sz w:val="20"/>
        </w:rPr>
        <w:t>cryptography_practical.py</w:t>
      </w:r>
      <w:r>
        <w:t>, then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9"/>
              </w:rPr>
              <w:t>python3 cryptography_practical.py</w:t>
            </w:r>
          </w:p>
        </w:tc>
      </w:tr>
    </w:tbl>
    <w:p>
      <w:pPr>
        <w:pStyle w:val="Heading2"/>
      </w:pPr>
      <w:r>
        <w:t>4. Complete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9"/>
              </w:rPr>
              <w:t>"""</w:t>
            </w:r>
            <w:r>
              <w:br/>
            </w:r>
            <w:r>
              <w:rPr>
                <w:rFonts w:ascii="Consolas" w:hAnsi="Consolas"/>
                <w:sz w:val="19"/>
              </w:rPr>
              <w:t>Data Privacy Practical: Encryption, Hashing, and Digital Signatures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Demonstrates:</w:t>
            </w:r>
            <w:r>
              <w:br/>
            </w:r>
            <w:r>
              <w:rPr>
                <w:rFonts w:ascii="Consolas" w:hAnsi="Consolas"/>
                <w:sz w:val="19"/>
              </w:rPr>
              <w:t>1. Password-based key derivation and AES-GCM encryption/decryption.</w:t>
            </w:r>
            <w:r>
              <w:br/>
            </w:r>
            <w:r>
              <w:rPr>
                <w:rFonts w:ascii="Consolas" w:hAnsi="Consolas"/>
                <w:sz w:val="19"/>
              </w:rPr>
              <w:t>2. SHA-256 hashing and change detection.</w:t>
            </w:r>
            <w:r>
              <w:br/>
            </w:r>
            <w:r>
              <w:rPr>
                <w:rFonts w:ascii="Consolas" w:hAnsi="Consolas"/>
                <w:sz w:val="19"/>
              </w:rPr>
              <w:t>3. RSA-PSS digital signing and signature verification.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Educational demonstration only. Production systems also need secure key</w:t>
            </w:r>
            <w:r>
              <w:br/>
            </w:r>
            <w:r>
              <w:rPr>
                <w:rFonts w:ascii="Consolas" w:hAnsi="Consolas"/>
                <w:sz w:val="19"/>
              </w:rPr>
              <w:t>storage, access control, backups, rotation, and an appropriate threat model.</w:t>
            </w:r>
            <w:r>
              <w:br/>
            </w:r>
            <w:r>
              <w:rPr>
                <w:rFonts w:ascii="Consolas" w:hAnsi="Consolas"/>
                <w:sz w:val="19"/>
              </w:rPr>
              <w:t>"""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import base64</w:t>
            </w:r>
            <w:r>
              <w:br/>
            </w:r>
            <w:r>
              <w:rPr>
                <w:rFonts w:ascii="Consolas" w:hAnsi="Consolas"/>
                <w:sz w:val="19"/>
              </w:rPr>
              <w:t>import hashlib</w:t>
            </w:r>
            <w:r>
              <w:br/>
            </w:r>
            <w:r>
              <w:rPr>
                <w:rFonts w:ascii="Consolas" w:hAnsi="Consolas"/>
                <w:sz w:val="19"/>
              </w:rPr>
              <w:t>import os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from cryptography.exceptions import InvalidSignature, InvalidTag</w:t>
            </w:r>
            <w:r>
              <w:br/>
            </w:r>
            <w:r>
              <w:rPr>
                <w:rFonts w:ascii="Consolas" w:hAnsi="Consolas"/>
                <w:sz w:val="19"/>
              </w:rPr>
              <w:t>from cryptography.hazmat.primitives import hashes, serialization</w:t>
            </w:r>
            <w:r>
              <w:br/>
            </w:r>
            <w:r>
              <w:rPr>
                <w:rFonts w:ascii="Consolas" w:hAnsi="Consolas"/>
                <w:sz w:val="19"/>
              </w:rPr>
              <w:t>from cryptography.hazmat.primitives.asymmetric import padding, rsa</w:t>
            </w:r>
            <w:r>
              <w:br/>
            </w:r>
            <w:r>
              <w:rPr>
                <w:rFonts w:ascii="Consolas" w:hAnsi="Consolas"/>
                <w:sz w:val="19"/>
              </w:rPr>
              <w:t>from cryptography.hazmat.primitives.ciphers.aead import AESGCM</w:t>
            </w:r>
            <w:r>
              <w:br/>
            </w:r>
            <w:r>
              <w:rPr>
                <w:rFonts w:ascii="Consolas" w:hAnsi="Consolas"/>
                <w:sz w:val="19"/>
              </w:rPr>
              <w:t>from cryptography.hazmat.primitives.kdf.pbkdf2 import PBKDF2HMAC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  <w:t># 1. KEY DERIVATION</w:t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derive_key(password: str, salt: bytes) -&gt; bytes: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Turn a password into a 256-bit key.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PBKDF2 repeats a keyed-hash operation many times, making password guessing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more expensive. The salt is random and is stored with the ciphertext;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it does not need to be secret.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kdf = PBKDF2HMAC(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algorithm=hashes.SHA256(),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length=32,               # 32 bytes = 256 bits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salt=salt,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iterations=600_000,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kdf.derive(password.encode("utf-8"))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  <w:t># 2. SYMMETRIC ENCRYPTION: AES-GCM</w:t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encrypt_message(message: str, password: str) -&gt; dict: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Encrypt a UTF-8 message using AES-256-GCM.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AES-GCM provides confidentiality and integrity/authentication. The nonce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must never be reused with the same AES key. A fresh random salt and nonce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are generated for each encryption.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salt = os.urandom(16)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nonce = os.urandom(12)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key = derive_key(password, salt)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aesgcm = AESGCM(key)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ciphertext = aesgcm.encrypt(nonce, message.encode("utf-8"), None)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Salt, nonce, and ciphertext are not secret and must accompany the data.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"salt": salt,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"nonce": nonce,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"ciphertext": ciphertext,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decrypt_message(encrypted: dict, password: str) -&gt; str: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"""Decrypt and authenticate AES-GCM ciphertext."""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key = derive_key(password, encrypted["salt"])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aesgcm = AESGCM(key)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InvalidTag is raised if the password is wrong or the encrypted data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has been altered.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plaintext = aesgcm.decrypt(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encrypted["nonce"],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encrypted["ciphertext"],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None,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plaintext.decode("utf-8")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  <w:t># 3. HASHING: SHA-256</w:t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sha256_hex(data: bytes) -&gt; str: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the SHA-256 digest as a hexadecimal string.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 hash is not encryption: it is designed to be one-way and has no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decryption operation.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hashlib.sha256(data).hexdigest()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  <w:t># 4. DIGITAL SIGNATURES: RSA-PSS + SHA-256</w:t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generate_rsa_key_pair():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"""Generate an RSA private key and its corresponding public key."""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private_key = rsa.generate_private_key(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public_exponent=65537,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key_size=3072,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public_key = private_key.public_key()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private_key, public_key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sign_message(private_key, message: bytes) -&gt; bytes: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Sign a message using the private key.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RSA-PSS combines RSA with a secure padding scheme; SHA-256 is used to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hash the message as part of the signing process.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private_key.sign(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message,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padding.PSS(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mgf=padding.MGF1(hashes.SHA256()),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salt_length=padding.PSS.MAX_LENGTH,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hashes.SHA256(),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verify_signature(public_key, message: bytes, signature: bytes) -&gt; bool: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True only if the signature matches this message and public key.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A modified message or signature fails verification.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try: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public_key.verify(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signature,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message,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padding.PSS(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mgf=padding.MGF1(hashes.SHA256()),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salt_length=padding.PSS.MAX_LENGTH,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hashes.SHA256(),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return True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except InvalidSignature: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return False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  <w:t># 5. DEMONSTRATION</w:t>
            </w:r>
            <w:r>
              <w:br/>
            </w:r>
            <w:r>
              <w:rPr>
                <w:rFonts w:ascii="Consolas" w:hAnsi="Consolas"/>
                <w:sz w:val="19"/>
              </w:rPr>
              <w:t># ---------------------------------------------------------------------------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def main():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print("=" * 68)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print("DATA PRIVACY PRACTICAL: CRYPTOGRAPHY")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print("=" * 68)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Demo 1: encryption and decryption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print("\n[1] AES-GCM ENCRYPTION")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message = "Confidential: the project meeting is at 10 AM."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password = "Demo-Password-Change-Me-2026"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encrypted = encrypt_message(message, password)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print("Original message :", message)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print("Salt (Base64)    :", base64.b64encode(encrypted["salt"]).decode())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print("Nonce (Base64)   :", base64.b64encode(encrypted["nonce"]).decode())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print("Ciphertext (B64) :", base64.b64encode(encrypted["ciphertext"]).decode())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recovered = decrypt_message(encrypted, password)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print("Decrypted message:", recovered)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print("Decryption works :", recovered == message)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Demonstrate authenticated-encryption tamper detection.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print("\nTampering test:")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modified = dict(encrypted)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tampered_ciphertext = bytearray(modified["ciphertext"])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tampered_ciphertext[0] ^= 1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modified["ciphertext"] = bytes(tampered_ciphertext)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try: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decrypt_message(modified, password)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print("Tampering detected: NO (unexpected)")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except InvalidTag: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print("Tampering detected: YES; AES-GCM rejected modified ciphertext.")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Demo 2: hashing and change detection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print("\n[2] SHA-256 HASHING")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original_data = b"Data privacy protects sensitive information."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changed_data = b"Data privacy protects public information."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original_hash = sha256_hex(original_data)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changed_hash = sha256_hex(changed_data)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print("Original data    :", original_data.decode())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print("Original SHA-256 :", original_hash)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print("Changed data     :", changed_data.decode())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print("Changed SHA-256  :", changed_hash)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print("Hashes differ    :", original_hash != changed_hash)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Demo 3: digital signatures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print("\n[3] RSA DIGITAL SIGNATURE")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private_key, public_key = generate_rsa_key_pair()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signed_message = b"Approve transaction #1042 for INR 500."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signature = sign_message(private_key, signed_message)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print("Message          :", signed_message.decode())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print("Signature (B64)  :", base64.b64encode(signature).decode())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print("Valid signature  :", verify_signature(public_key, signed_message, signature))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modified_message = b"Approve transaction #1042 for INR 5000."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"Modified message accepted:",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verify_signature(public_key, modified_message, signature),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# Exporting public keys is normal. Private keys must be kept secret.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public_pem = public_key.public_bytes(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encoding=serialization.Encoding.PEM,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format=serialization.PublicFormat.SubjectPublicKeyInfo,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print("\nPublic key (PEM; safe to distribute):")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print(public_pem.decode("ascii"))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print("Private key is kept in memory for this demonstration only.")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print("\nPractical completed.")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main()</w:t>
            </w:r>
          </w:p>
        </w:tc>
      </w:tr>
    </w:tbl>
    <w:p>
      <w:pPr>
        <w:pStyle w:val="Heading2"/>
      </w:pPr>
      <w:r>
        <w:t>5. How the program works</w:t>
      </w:r>
    </w:p>
    <w:p>
      <w:pPr>
        <w:pStyle w:val="Heading3"/>
      </w:pPr>
      <w:r>
        <w:t>A. Encryption and decryption</w:t>
      </w:r>
    </w:p>
    <w:p>
      <w:r>
        <w:t>Encryption converts readable plaintext into ciphertext using a key. A person who does not have the correct key should not be able to recover the original message.</w:t>
      </w:r>
    </w:p>
    <w:p>
      <w:r>
        <w:t xml:space="preserve">This program uses </w:t>
      </w:r>
      <w:r>
        <w:rPr>
          <w:b/>
        </w:rPr>
        <w:t>AES-256-GCM</w:t>
      </w:r>
      <w:r>
        <w:t>, a symmetric authenticated-encryption algorithm. “Symmetric” means the same secret key is used for encryption and decryption. GCM also authenticates the ciphertext, so a change to the encrypted data is detected during decryption.</w:t>
      </w:r>
    </w:p>
    <w:p>
      <w:r>
        <w:t xml:space="preserve">The password is not used directly as the AES key. </w:t>
      </w:r>
      <w:r>
        <w:rPr>
          <w:rFonts w:ascii="Consolas" w:hAnsi="Consolas"/>
          <w:color w:val="C7254E"/>
          <w:sz w:val="20"/>
        </w:rPr>
        <w:t>PBKDF2HMAC</w:t>
      </w:r>
      <w:r>
        <w:t xml:space="preserve"> derives a 32-byte key from the password and a random 16-byte salt. The 12-byte nonce is also random. The salt and nonce are stored with the ciphertext; neither needs to be secret. The nonce must not be reused with the same key.</w:t>
      </w:r>
    </w:p>
    <w:p>
      <w:r>
        <w:rPr>
          <w:b/>
        </w:rPr>
        <w:t>Application:</w:t>
      </w:r>
      <w:r>
        <w:t xml:space="preserve"> protecting files, backups, database fields, and locally stored confidential information.</w:t>
      </w:r>
    </w:p>
    <w:p>
      <w:pPr>
        <w:pStyle w:val="Heading3"/>
      </w:pPr>
      <w:r>
        <w:t>B. Hashing</w:t>
      </w:r>
    </w:p>
    <w:p>
      <w:r>
        <w:t>A cryptographic hash maps input data of any practical length to a fixed-size digest. SHA-256 produces a 256-bit (32-byte) digest. A tiny input change normally produces a very different digest.</w:t>
      </w:r>
    </w:p>
    <w:p>
      <w:r>
        <w:t>Hashing is not encryption: there is no key and no normal process for reversing the digest to retrieve the input. Hashes can help detect accidental or malicious changes when the expected digest comes from a trusted source. If an attacker can replace both the file and its stored hash, an ordinary hash alone does not prove authenticity.</w:t>
      </w:r>
    </w:p>
    <w:p>
      <w:r>
        <w:rPr>
          <w:b/>
        </w:rPr>
        <w:t>Application:</w:t>
      </w:r>
      <w:r>
        <w:t xml:space="preserve"> file-integrity checking, software download verification, digital signatures, and password-verification systems. Password storage should use a dedicated password-hashing scheme such as Argon2id, scrypt, or appropriately configured PBKDF2—not a plain SHA-256 hash.</w:t>
      </w:r>
    </w:p>
    <w:p>
      <w:pPr>
        <w:pStyle w:val="Heading3"/>
      </w:pPr>
      <w:r>
        <w:t>C. Digital signatures</w:t>
      </w:r>
    </w:p>
    <w:p>
      <w:r>
        <w:t>A digital signature uses a private key to sign data and a matching public key to verify it. The private key must remain secret; the public key can be distributed.</w:t>
      </w:r>
    </w:p>
    <w:p>
      <w:r>
        <w:t xml:space="preserve">This program uses RSA-PSS with SHA-256. A valid signature provides evidence that the signed bytes have not changed and that the signer had access to the corresponding private key. It does </w:t>
      </w:r>
      <w:r>
        <w:rPr>
          <w:b/>
        </w:rPr>
        <w:t>not</w:t>
      </w:r>
      <w:r>
        <w:t xml:space="preserve"> encrypt the message, and it does not automatically prove a real-world identity. Identity binding requires a trusted process for distributing or certifying public keys.</w:t>
      </w:r>
    </w:p>
    <w:p>
      <w:r>
        <w:rPr>
          <w:b/>
        </w:rPr>
        <w:t>Application:</w:t>
      </w:r>
      <w:r>
        <w:t xml:space="preserve"> signed software releases, document approval, secure update systems, and transaction authorization.</w:t>
      </w:r>
    </w:p>
    <w:p>
      <w:pPr>
        <w:pStyle w:val="Heading2"/>
      </w:pPr>
      <w:r>
        <w:t>6. Expected observations</w:t>
      </w:r>
    </w:p>
    <w:p>
      <w:r>
        <w:t>When the program runs:</w:t>
      </w:r>
    </w:p>
    <w:p>
      <w:pPr>
        <w:pStyle w:val="ListNumber"/>
      </w:pPr>
      <w:r>
        <w:t>The original message should be recovered after successful AES-GCM decryption.</w:t>
      </w:r>
    </w:p>
    <w:p>
      <w:pPr>
        <w:pStyle w:val="ListNumber"/>
      </w:pPr>
      <w:r>
        <w:t>Changing a ciphertext byte should cause AES-GCM authentication to fail.</w:t>
      </w:r>
    </w:p>
    <w:p>
      <w:pPr>
        <w:pStyle w:val="ListNumber"/>
      </w:pPr>
      <w:r>
        <w:t>The two different inputs should produce different SHA-256 digests.</w:t>
      </w:r>
    </w:p>
    <w:p>
      <w:pPr>
        <w:pStyle w:val="ListNumber"/>
      </w:pPr>
      <w:r>
        <w:t>The original message should pass digital-signature verification.</w:t>
      </w:r>
    </w:p>
    <w:p>
      <w:pPr>
        <w:pStyle w:val="ListNumber"/>
      </w:pPr>
      <w:r>
        <w:t>The modified message should fail verification with the original signature.</w:t>
      </w:r>
    </w:p>
    <w:p>
      <w:r>
        <w:t>The salt, nonce, ciphertext, RSA signature, and generated public key will differ across runs because random values and new keys are used.</w:t>
      </w:r>
    </w:p>
    <w:p>
      <w:pPr>
        <w:pStyle w:val="Heading2"/>
      </w:pPr>
      <w:r>
        <w:t>7.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Technique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Main purpose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Reversible?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Secret required?</w:t>
            </w:r>
          </w:p>
        </w:tc>
      </w:tr>
      <w:tr>
        <w:tc>
          <w:tcPr>
            <w:tcW w:type="dxa" w:w="2160"/>
          </w:tcPr>
          <w:p>
            <w:r>
              <w:t>AES-GCM encryption</w:t>
            </w:r>
          </w:p>
        </w:tc>
        <w:tc>
          <w:tcPr>
            <w:tcW w:type="dxa" w:w="2160"/>
          </w:tcPr>
          <w:p>
            <w:r>
              <w:t>Confidentiality and tamper detection</w:t>
            </w:r>
          </w:p>
        </w:tc>
        <w:tc>
          <w:tcPr>
            <w:tcW w:type="dxa" w:w="2160"/>
          </w:tcPr>
          <w:p>
            <w:r>
              <w:t>Yes, with the correct key</w:t>
            </w:r>
          </w:p>
        </w:tc>
        <w:tc>
          <w:tcPr>
            <w:tcW w:type="dxa" w:w="2160"/>
          </w:tcPr>
          <w:p>
            <w:r>
              <w:t>Yes, shared secret key</w:t>
            </w:r>
          </w:p>
        </w:tc>
      </w:tr>
      <w:tr>
        <w:tc>
          <w:tcPr>
            <w:tcW w:type="dxa" w:w="2160"/>
          </w:tcPr>
          <w:p>
            <w:r>
              <w:t>SHA-256 hashing</w:t>
            </w:r>
          </w:p>
        </w:tc>
        <w:tc>
          <w:tcPr>
            <w:tcW w:type="dxa" w:w="2160"/>
          </w:tcPr>
          <w:p>
            <w:r>
              <w:t>Fixed-size fingerprint of data</w:t>
            </w:r>
          </w:p>
        </w:tc>
        <w:tc>
          <w:tcPr>
            <w:tcW w:type="dxa" w:w="2160"/>
          </w:tcPr>
          <w:p>
            <w:r>
              <w:t>No practical inverse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RSA-PSS digital signature</w:t>
            </w:r>
          </w:p>
        </w:tc>
        <w:tc>
          <w:tcPr>
            <w:tcW w:type="dxa" w:w="2160"/>
          </w:tcPr>
          <w:p>
            <w:r>
              <w:t>Integrity and proof of private-key possession</w:t>
            </w:r>
          </w:p>
        </w:tc>
        <w:tc>
          <w:tcPr>
            <w:tcW w:type="dxa" w:w="2160"/>
          </w:tcPr>
          <w:p>
            <w:r>
              <w:t>Not encryption; verification is performed with the public key</w:t>
            </w:r>
          </w:p>
        </w:tc>
        <w:tc>
          <w:tcPr>
            <w:tcW w:type="dxa" w:w="2160"/>
          </w:tcPr>
          <w:p>
            <w:r>
              <w:t>Private key to sign; public key to verify</w:t>
            </w:r>
          </w:p>
        </w:tc>
      </w:tr>
    </w:tbl>
    <w:p/>
    <w:p>
      <w:pPr>
        <w:pStyle w:val="Heading2"/>
      </w:pPr>
      <w:r>
        <w:t>8. Security considerations and limitations</w:t>
      </w:r>
    </w:p>
    <w:p>
      <w:pPr>
        <w:pStyle w:val="ListBullet"/>
      </w:pPr>
      <w:r>
        <w:t>This is an educational demonstration, not a production-ready key-management system.</w:t>
      </w:r>
    </w:p>
    <w:p>
      <w:pPr>
        <w:pStyle w:val="ListBullet"/>
      </w:pPr>
      <w:r>
        <w:t>The hard-coded demonstration password is only for showing the workflow. Do not embed real passwords in source code.</w:t>
      </w:r>
    </w:p>
    <w:p>
      <w:pPr>
        <w:pStyle w:val="ListBullet"/>
      </w:pPr>
      <w:r>
        <w:t>For real applications, obtain passwords securely, use a password manager or OS key store for keys, restrict file permissions, and plan key rotation and recovery.</w:t>
      </w:r>
    </w:p>
    <w:p>
      <w:pPr>
        <w:pStyle w:val="ListBullet"/>
      </w:pPr>
      <w:r>
        <w:t>Store the salt and nonce alongside the ciphertext. Keep the password or derived key secret.</w:t>
      </w:r>
    </w:p>
    <w:p>
      <w:pPr>
        <w:pStyle w:val="ListBullet"/>
      </w:pPr>
      <w:r>
        <w:t>Never reuse an AES-GCM nonce with the same key.</w:t>
      </w:r>
    </w:p>
    <w:p>
      <w:pPr>
        <w:pStyle w:val="ListBullet"/>
      </w:pPr>
      <w:r>
        <w:t>A digital signature is only as trustworthy as the public-key distribution and identity-verification process.</w:t>
      </w:r>
    </w:p>
    <w:p>
      <w:pPr>
        <w:pStyle w:val="ListBullet"/>
      </w:pPr>
      <w:r>
        <w:t>The generated RSA private key is not saved. Production applications must securely store and protect it.</w:t>
      </w:r>
    </w:p>
    <w:p>
      <w:pPr>
        <w:pStyle w:val="ListBullet"/>
      </w:pPr>
      <w:r>
        <w:t>Use established cryptographic libraries and standard algorithms; do not invent your own encryption or signature scheme.</w:t>
      </w:r>
    </w:p>
    <w:p>
      <w:pPr>
        <w:pStyle w:val="Heading2"/>
      </w:pPr>
      <w:r>
        <w:t>9. Result</w:t>
      </w:r>
    </w:p>
    <w:p>
      <w:r>
        <w:t>The practical demonstrates authenticated symmetric encryption and decryption using AES-GCM, integrity fingerprints using SHA-256, and authenticity/integrity verification using RSA-PSS digital signatures. It illustrates how these techniques serve different but complementary roles in data privacy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