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906" w:rsidRPr="00D76906" w:rsidRDefault="00D76906" w:rsidP="00D76906">
      <w:pPr>
        <w:spacing w:before="100" w:beforeAutospacing="1" w:after="100" w:afterAutospacing="1" w:line="240" w:lineRule="auto"/>
        <w:outlineLvl w:val="2"/>
        <w:rPr>
          <w:rFonts w:ascii="Arial" w:eastAsia="Times New Roman" w:hAnsi="Arial" w:cs="Arial"/>
          <w:b/>
          <w:bCs/>
          <w:sz w:val="27"/>
          <w:szCs w:val="27"/>
        </w:rPr>
      </w:pPr>
      <w:r w:rsidRPr="00EE1968">
        <w:rPr>
          <w:rFonts w:ascii="Arial" w:eastAsia="Times New Roman" w:hAnsi="Arial" w:cs="Arial"/>
          <w:b/>
          <w:bCs/>
          <w:sz w:val="27"/>
          <w:szCs w:val="27"/>
        </w:rPr>
        <w:t>Hom</w:t>
      </w:r>
      <w:r w:rsidR="00270C96" w:rsidRPr="00EE1968">
        <w:rPr>
          <w:rFonts w:ascii="Arial" w:eastAsia="Times New Roman" w:hAnsi="Arial" w:cs="Arial"/>
          <w:b/>
          <w:bCs/>
          <w:sz w:val="27"/>
          <w:szCs w:val="27"/>
        </w:rPr>
        <w:t xml:space="preserve">e Loan Balance </w:t>
      </w:r>
      <w:r w:rsidR="008D460E" w:rsidRPr="00EE1968">
        <w:rPr>
          <w:rFonts w:ascii="Arial" w:eastAsia="Times New Roman" w:hAnsi="Arial" w:cs="Arial"/>
          <w:b/>
          <w:bCs/>
          <w:sz w:val="27"/>
          <w:szCs w:val="27"/>
        </w:rPr>
        <w:t>Transfer:</w:t>
      </w:r>
      <w:r w:rsidRPr="00EE1968">
        <w:rPr>
          <w:rFonts w:ascii="Arial" w:eastAsia="Times New Roman" w:hAnsi="Arial" w:cs="Arial"/>
          <w:b/>
          <w:bCs/>
          <w:sz w:val="27"/>
          <w:szCs w:val="27"/>
        </w:rPr>
        <w:t xml:space="preserve"> A Complete Guide</w:t>
      </w:r>
    </w:p>
    <w:p w:rsidR="00D76906" w:rsidRPr="00D76906" w:rsidRDefault="00D76906" w:rsidP="00D76906">
      <w:pPr>
        <w:spacing w:before="100" w:beforeAutospacing="1" w:after="100" w:afterAutospacing="1" w:line="240" w:lineRule="auto"/>
        <w:rPr>
          <w:rFonts w:ascii="Arial" w:eastAsia="Times New Roman" w:hAnsi="Arial" w:cs="Arial"/>
          <w:sz w:val="24"/>
          <w:szCs w:val="24"/>
        </w:rPr>
      </w:pPr>
      <w:r w:rsidRPr="00EE1968">
        <w:rPr>
          <w:rFonts w:ascii="Arial" w:eastAsia="Times New Roman" w:hAnsi="Arial" w:cs="Arial"/>
          <w:b/>
          <w:bCs/>
          <w:sz w:val="24"/>
          <w:szCs w:val="24"/>
        </w:rPr>
        <w:t>Introduction:</w:t>
      </w:r>
      <w:r w:rsidRPr="00D76906">
        <w:rPr>
          <w:rFonts w:ascii="Arial" w:eastAsia="Times New Roman" w:hAnsi="Arial" w:cs="Arial"/>
          <w:sz w:val="24"/>
          <w:szCs w:val="24"/>
        </w:rPr>
        <w:t xml:space="preserve"> A </w:t>
      </w:r>
      <w:r w:rsidRPr="00EE1968">
        <w:rPr>
          <w:rFonts w:ascii="Arial" w:eastAsia="Times New Roman" w:hAnsi="Arial" w:cs="Arial"/>
          <w:b/>
          <w:bCs/>
          <w:sz w:val="24"/>
          <w:szCs w:val="24"/>
        </w:rPr>
        <w:t>home loan balance transfer</w:t>
      </w:r>
      <w:r w:rsidRPr="00D76906">
        <w:rPr>
          <w:rFonts w:ascii="Arial" w:eastAsia="Times New Roman" w:hAnsi="Arial" w:cs="Arial"/>
          <w:sz w:val="24"/>
          <w:szCs w:val="24"/>
        </w:rPr>
        <w:t xml:space="preserve"> can be a great way to reduce your interest burden or get better terms for your</w:t>
      </w:r>
      <w:r w:rsidR="008D460E">
        <w:rPr>
          <w:rFonts w:ascii="Arial" w:eastAsia="Times New Roman" w:hAnsi="Arial" w:cs="Arial"/>
          <w:sz w:val="24"/>
          <w:szCs w:val="24"/>
        </w:rPr>
        <w:t xml:space="preserve"> existing home loan. M</w:t>
      </w:r>
      <w:r w:rsidRPr="00D76906">
        <w:rPr>
          <w:rFonts w:ascii="Arial" w:eastAsia="Times New Roman" w:hAnsi="Arial" w:cs="Arial"/>
          <w:sz w:val="24"/>
          <w:szCs w:val="24"/>
        </w:rPr>
        <w:t>any homebuyers opt for a balance transfer when they find a lender offering lower interest rates or better features than their current home loan provider.</w:t>
      </w:r>
    </w:p>
    <w:p w:rsidR="00D76906" w:rsidRPr="00D76906" w:rsidRDefault="00D76906" w:rsidP="00D76906">
      <w:pPr>
        <w:spacing w:before="100" w:beforeAutospacing="1" w:after="100" w:afterAutospacing="1" w:line="240" w:lineRule="auto"/>
        <w:rPr>
          <w:rFonts w:ascii="Arial" w:eastAsia="Times New Roman" w:hAnsi="Arial" w:cs="Arial"/>
          <w:sz w:val="24"/>
          <w:szCs w:val="24"/>
        </w:rPr>
      </w:pPr>
      <w:r w:rsidRPr="00EE1968">
        <w:rPr>
          <w:rFonts w:ascii="Arial" w:eastAsia="Times New Roman" w:hAnsi="Arial" w:cs="Arial"/>
          <w:b/>
          <w:bCs/>
          <w:sz w:val="24"/>
          <w:szCs w:val="24"/>
        </w:rPr>
        <w:t>What is a Home Loan Balance Transfer?</w:t>
      </w:r>
      <w:r w:rsidRPr="00D76906">
        <w:rPr>
          <w:rFonts w:ascii="Arial" w:eastAsia="Times New Roman" w:hAnsi="Arial" w:cs="Arial"/>
          <w:sz w:val="24"/>
          <w:szCs w:val="24"/>
        </w:rPr>
        <w:t xml:space="preserve"> </w:t>
      </w:r>
      <w:r w:rsidR="00AD0E28">
        <w:rPr>
          <w:rFonts w:ascii="Arial" w:eastAsia="Times New Roman" w:hAnsi="Arial" w:cs="Arial"/>
          <w:sz w:val="24"/>
          <w:szCs w:val="24"/>
        </w:rPr>
        <w:t>A</w:t>
      </w:r>
      <w:r w:rsidRPr="00D76906">
        <w:rPr>
          <w:rFonts w:ascii="Arial" w:eastAsia="Times New Roman" w:hAnsi="Arial" w:cs="Arial"/>
          <w:sz w:val="24"/>
          <w:szCs w:val="24"/>
        </w:rPr>
        <w:t xml:space="preserve"> </w:t>
      </w:r>
      <w:r w:rsidRPr="00EE1968">
        <w:rPr>
          <w:rFonts w:ascii="Arial" w:eastAsia="Times New Roman" w:hAnsi="Arial" w:cs="Arial"/>
          <w:b/>
          <w:bCs/>
          <w:sz w:val="24"/>
          <w:szCs w:val="24"/>
        </w:rPr>
        <w:t>home loan balance transfer</w:t>
      </w:r>
      <w:r w:rsidRPr="00D76906">
        <w:rPr>
          <w:rFonts w:ascii="Arial" w:eastAsia="Times New Roman" w:hAnsi="Arial" w:cs="Arial"/>
          <w:sz w:val="24"/>
          <w:szCs w:val="24"/>
        </w:rPr>
        <w:t xml:space="preserve"> involves transferring the outstanding balance of your home loan from your current lender to a new one, usually to avail of better interest rates or loan terms. The new lender pays off the old loan, and you continue making monthly payments to the new lender.</w:t>
      </w:r>
    </w:p>
    <w:p w:rsidR="00D76906" w:rsidRPr="00D76906" w:rsidRDefault="00D76906" w:rsidP="00D76906">
      <w:pPr>
        <w:spacing w:before="100" w:beforeAutospacing="1" w:after="100" w:afterAutospacing="1" w:line="240" w:lineRule="auto"/>
        <w:rPr>
          <w:rFonts w:ascii="Arial" w:eastAsia="Times New Roman" w:hAnsi="Arial" w:cs="Arial"/>
          <w:sz w:val="24"/>
          <w:szCs w:val="24"/>
        </w:rPr>
      </w:pPr>
      <w:r w:rsidRPr="00EE1968">
        <w:rPr>
          <w:rFonts w:ascii="Arial" w:eastAsia="Times New Roman" w:hAnsi="Arial" w:cs="Arial"/>
          <w:b/>
          <w:bCs/>
          <w:sz w:val="24"/>
          <w:szCs w:val="24"/>
        </w:rPr>
        <w:t>Why Should You Consider a Home Loan Balance Transfer?</w:t>
      </w:r>
    </w:p>
    <w:p w:rsidR="00D76906" w:rsidRPr="00D76906" w:rsidRDefault="00D76906" w:rsidP="00D76906">
      <w:pPr>
        <w:numPr>
          <w:ilvl w:val="0"/>
          <w:numId w:val="1"/>
        </w:numPr>
        <w:spacing w:before="100" w:beforeAutospacing="1" w:after="100" w:afterAutospacing="1" w:line="240" w:lineRule="auto"/>
        <w:rPr>
          <w:rFonts w:ascii="Arial" w:eastAsia="Times New Roman" w:hAnsi="Arial" w:cs="Arial"/>
          <w:sz w:val="24"/>
          <w:szCs w:val="24"/>
        </w:rPr>
      </w:pPr>
      <w:r w:rsidRPr="00EE1968">
        <w:rPr>
          <w:rFonts w:ascii="Arial" w:eastAsia="Times New Roman" w:hAnsi="Arial" w:cs="Arial"/>
          <w:b/>
          <w:bCs/>
          <w:sz w:val="24"/>
          <w:szCs w:val="24"/>
        </w:rPr>
        <w:t>Lower Interest Rates:</w:t>
      </w:r>
      <w:r w:rsidRPr="00D76906">
        <w:rPr>
          <w:rFonts w:ascii="Arial" w:eastAsia="Times New Roman" w:hAnsi="Arial" w:cs="Arial"/>
          <w:sz w:val="24"/>
          <w:szCs w:val="24"/>
        </w:rPr>
        <w:t xml:space="preserve"> Inter</w:t>
      </w:r>
      <w:r w:rsidR="00AD0E28">
        <w:rPr>
          <w:rFonts w:ascii="Arial" w:eastAsia="Times New Roman" w:hAnsi="Arial" w:cs="Arial"/>
          <w:sz w:val="24"/>
          <w:szCs w:val="24"/>
        </w:rPr>
        <w:t>est rates on home loans</w:t>
      </w:r>
      <w:r w:rsidRPr="00D76906">
        <w:rPr>
          <w:rFonts w:ascii="Arial" w:eastAsia="Times New Roman" w:hAnsi="Arial" w:cs="Arial"/>
          <w:sz w:val="24"/>
          <w:szCs w:val="24"/>
        </w:rPr>
        <w:t xml:space="preserve"> fluctuate over time, and transferring your loan to a lender offering a lower rate can reduce your EMI (Equated Monthly Installment) significantly.</w:t>
      </w:r>
    </w:p>
    <w:p w:rsidR="00D76906" w:rsidRPr="00D76906" w:rsidRDefault="00D76906" w:rsidP="00D76906">
      <w:pPr>
        <w:numPr>
          <w:ilvl w:val="0"/>
          <w:numId w:val="1"/>
        </w:numPr>
        <w:spacing w:before="100" w:beforeAutospacing="1" w:after="100" w:afterAutospacing="1" w:line="240" w:lineRule="auto"/>
        <w:rPr>
          <w:rFonts w:ascii="Arial" w:eastAsia="Times New Roman" w:hAnsi="Arial" w:cs="Arial"/>
          <w:sz w:val="24"/>
          <w:szCs w:val="24"/>
        </w:rPr>
      </w:pPr>
      <w:r w:rsidRPr="00EE1968">
        <w:rPr>
          <w:rFonts w:ascii="Arial" w:eastAsia="Times New Roman" w:hAnsi="Arial" w:cs="Arial"/>
          <w:b/>
          <w:bCs/>
          <w:sz w:val="24"/>
          <w:szCs w:val="24"/>
        </w:rPr>
        <w:t>Better Loan Terms:</w:t>
      </w:r>
      <w:r w:rsidRPr="00D76906">
        <w:rPr>
          <w:rFonts w:ascii="Arial" w:eastAsia="Times New Roman" w:hAnsi="Arial" w:cs="Arial"/>
          <w:sz w:val="24"/>
          <w:szCs w:val="24"/>
        </w:rPr>
        <w:t xml:space="preserve"> A balance transfer can come with additional benefits such as longer repayment terms, better customer service, or flexible prepayment options.</w:t>
      </w:r>
    </w:p>
    <w:p w:rsidR="00D76906" w:rsidRPr="00D76906" w:rsidRDefault="00D76906" w:rsidP="00D76906">
      <w:pPr>
        <w:numPr>
          <w:ilvl w:val="0"/>
          <w:numId w:val="1"/>
        </w:numPr>
        <w:spacing w:before="100" w:beforeAutospacing="1" w:after="100" w:afterAutospacing="1" w:line="240" w:lineRule="auto"/>
        <w:rPr>
          <w:rFonts w:ascii="Arial" w:eastAsia="Times New Roman" w:hAnsi="Arial" w:cs="Arial"/>
          <w:sz w:val="24"/>
          <w:szCs w:val="24"/>
        </w:rPr>
      </w:pPr>
      <w:r w:rsidRPr="00EE1968">
        <w:rPr>
          <w:rFonts w:ascii="Arial" w:eastAsia="Times New Roman" w:hAnsi="Arial" w:cs="Arial"/>
          <w:b/>
          <w:bCs/>
          <w:sz w:val="24"/>
          <w:szCs w:val="24"/>
        </w:rPr>
        <w:t>Reduce Your EMI:</w:t>
      </w:r>
      <w:r w:rsidRPr="00D76906">
        <w:rPr>
          <w:rFonts w:ascii="Arial" w:eastAsia="Times New Roman" w:hAnsi="Arial" w:cs="Arial"/>
          <w:sz w:val="24"/>
          <w:szCs w:val="24"/>
        </w:rPr>
        <w:t xml:space="preserve"> By shifting to a lower interest rate, you can either reduce your EMI or shorten your loan tenure. This can lead to savings in the long run.</w:t>
      </w:r>
    </w:p>
    <w:p w:rsidR="00D76906" w:rsidRPr="00D76906" w:rsidRDefault="00D76906" w:rsidP="00D76906">
      <w:pPr>
        <w:spacing w:before="100" w:beforeAutospacing="1" w:after="100" w:afterAutospacing="1" w:line="240" w:lineRule="auto"/>
        <w:rPr>
          <w:rFonts w:ascii="Arial" w:eastAsia="Times New Roman" w:hAnsi="Arial" w:cs="Arial"/>
          <w:sz w:val="24"/>
          <w:szCs w:val="24"/>
        </w:rPr>
      </w:pPr>
      <w:r w:rsidRPr="00EE1968">
        <w:rPr>
          <w:rFonts w:ascii="Arial" w:eastAsia="Times New Roman" w:hAnsi="Arial" w:cs="Arial"/>
          <w:b/>
          <w:bCs/>
          <w:sz w:val="24"/>
          <w:szCs w:val="24"/>
        </w:rPr>
        <w:t>How Does a Home Loa</w:t>
      </w:r>
      <w:r w:rsidR="00AD0E28">
        <w:rPr>
          <w:rFonts w:ascii="Arial" w:eastAsia="Times New Roman" w:hAnsi="Arial" w:cs="Arial"/>
          <w:b/>
          <w:bCs/>
          <w:sz w:val="24"/>
          <w:szCs w:val="24"/>
        </w:rPr>
        <w:t>n Balance Transfer Work</w:t>
      </w:r>
      <w:r w:rsidRPr="00EE1968">
        <w:rPr>
          <w:rFonts w:ascii="Arial" w:eastAsia="Times New Roman" w:hAnsi="Arial" w:cs="Arial"/>
          <w:b/>
          <w:bCs/>
          <w:sz w:val="24"/>
          <w:szCs w:val="24"/>
        </w:rPr>
        <w:t>?</w:t>
      </w:r>
    </w:p>
    <w:p w:rsidR="00D76906" w:rsidRPr="00D76906" w:rsidRDefault="00D76906" w:rsidP="00D76906">
      <w:pPr>
        <w:numPr>
          <w:ilvl w:val="0"/>
          <w:numId w:val="2"/>
        </w:numPr>
        <w:spacing w:before="100" w:beforeAutospacing="1" w:after="100" w:afterAutospacing="1" w:line="240" w:lineRule="auto"/>
        <w:rPr>
          <w:rFonts w:ascii="Arial" w:eastAsia="Times New Roman" w:hAnsi="Arial" w:cs="Arial"/>
          <w:sz w:val="24"/>
          <w:szCs w:val="24"/>
        </w:rPr>
      </w:pPr>
      <w:r w:rsidRPr="00EE1968">
        <w:rPr>
          <w:rFonts w:ascii="Arial" w:eastAsia="Times New Roman" w:hAnsi="Arial" w:cs="Arial"/>
          <w:b/>
          <w:bCs/>
          <w:sz w:val="24"/>
          <w:szCs w:val="24"/>
        </w:rPr>
        <w:t>Evaluate Your Current Loan:</w:t>
      </w:r>
      <w:r w:rsidRPr="00D76906">
        <w:rPr>
          <w:rFonts w:ascii="Arial" w:eastAsia="Times New Roman" w:hAnsi="Arial" w:cs="Arial"/>
          <w:sz w:val="24"/>
          <w:szCs w:val="24"/>
        </w:rPr>
        <w:t xml:space="preserve"> Check your existing loan’s interest rate, tenure, and any prepayment charges.</w:t>
      </w:r>
    </w:p>
    <w:p w:rsidR="00D76906" w:rsidRPr="00D76906" w:rsidRDefault="00D76906" w:rsidP="00D76906">
      <w:pPr>
        <w:numPr>
          <w:ilvl w:val="0"/>
          <w:numId w:val="2"/>
        </w:numPr>
        <w:spacing w:before="100" w:beforeAutospacing="1" w:after="100" w:afterAutospacing="1" w:line="240" w:lineRule="auto"/>
        <w:rPr>
          <w:rFonts w:ascii="Arial" w:eastAsia="Times New Roman" w:hAnsi="Arial" w:cs="Arial"/>
          <w:sz w:val="24"/>
          <w:szCs w:val="24"/>
        </w:rPr>
      </w:pPr>
      <w:r w:rsidRPr="00EE1968">
        <w:rPr>
          <w:rFonts w:ascii="Arial" w:eastAsia="Times New Roman" w:hAnsi="Arial" w:cs="Arial"/>
          <w:b/>
          <w:bCs/>
          <w:sz w:val="24"/>
          <w:szCs w:val="24"/>
        </w:rPr>
        <w:t>Research Other Lenders:</w:t>
      </w:r>
      <w:r w:rsidRPr="00D76906">
        <w:rPr>
          <w:rFonts w:ascii="Arial" w:eastAsia="Times New Roman" w:hAnsi="Arial" w:cs="Arial"/>
          <w:sz w:val="24"/>
          <w:szCs w:val="24"/>
        </w:rPr>
        <w:t xml:space="preserve"> Compare interest rates, processing fees, and other charges from different lenders. Be sure to check whether the lender offers additional features like top-up loans.</w:t>
      </w:r>
    </w:p>
    <w:p w:rsidR="00D76906" w:rsidRPr="00D76906" w:rsidRDefault="00D76906" w:rsidP="00D76906">
      <w:pPr>
        <w:numPr>
          <w:ilvl w:val="0"/>
          <w:numId w:val="2"/>
        </w:numPr>
        <w:spacing w:before="100" w:beforeAutospacing="1" w:after="100" w:afterAutospacing="1" w:line="240" w:lineRule="auto"/>
        <w:rPr>
          <w:rFonts w:ascii="Arial" w:eastAsia="Times New Roman" w:hAnsi="Arial" w:cs="Arial"/>
          <w:sz w:val="24"/>
          <w:szCs w:val="24"/>
        </w:rPr>
      </w:pPr>
      <w:r w:rsidRPr="00EE1968">
        <w:rPr>
          <w:rFonts w:ascii="Arial" w:eastAsia="Times New Roman" w:hAnsi="Arial" w:cs="Arial"/>
          <w:b/>
          <w:bCs/>
          <w:sz w:val="24"/>
          <w:szCs w:val="24"/>
        </w:rPr>
        <w:t>Apply for the Transfer:</w:t>
      </w:r>
      <w:r w:rsidRPr="00D76906">
        <w:rPr>
          <w:rFonts w:ascii="Arial" w:eastAsia="Times New Roman" w:hAnsi="Arial" w:cs="Arial"/>
          <w:sz w:val="24"/>
          <w:szCs w:val="24"/>
        </w:rPr>
        <w:t xml:space="preserve"> Once you find a lender offering better terms, apply for the balance transfer. Lenders in India typically require you to submit documents like your income proof, existing loan details, and property papers.</w:t>
      </w:r>
    </w:p>
    <w:p w:rsidR="00D76906" w:rsidRPr="00D76906" w:rsidRDefault="00D76906" w:rsidP="00D76906">
      <w:pPr>
        <w:numPr>
          <w:ilvl w:val="0"/>
          <w:numId w:val="2"/>
        </w:numPr>
        <w:spacing w:before="100" w:beforeAutospacing="1" w:after="100" w:afterAutospacing="1" w:line="240" w:lineRule="auto"/>
        <w:rPr>
          <w:rFonts w:ascii="Arial" w:eastAsia="Times New Roman" w:hAnsi="Arial" w:cs="Arial"/>
          <w:sz w:val="24"/>
          <w:szCs w:val="24"/>
        </w:rPr>
      </w:pPr>
      <w:r w:rsidRPr="00EE1968">
        <w:rPr>
          <w:rFonts w:ascii="Arial" w:eastAsia="Times New Roman" w:hAnsi="Arial" w:cs="Arial"/>
          <w:b/>
          <w:bCs/>
          <w:sz w:val="24"/>
          <w:szCs w:val="24"/>
        </w:rPr>
        <w:t>Transfer Process:</w:t>
      </w:r>
      <w:r w:rsidRPr="00D76906">
        <w:rPr>
          <w:rFonts w:ascii="Arial" w:eastAsia="Times New Roman" w:hAnsi="Arial" w:cs="Arial"/>
          <w:sz w:val="24"/>
          <w:szCs w:val="24"/>
        </w:rPr>
        <w:t xml:space="preserve"> The new lender will assess your eligibility, pay off your existing loan, and start the new loan process. You’ll begin paying the new EMI to the new lender.</w:t>
      </w:r>
    </w:p>
    <w:p w:rsidR="00D76906" w:rsidRPr="00D76906" w:rsidRDefault="00D76906" w:rsidP="00D76906">
      <w:pPr>
        <w:spacing w:before="100" w:beforeAutospacing="1" w:after="100" w:afterAutospacing="1" w:line="240" w:lineRule="auto"/>
        <w:rPr>
          <w:rFonts w:ascii="Arial" w:eastAsia="Times New Roman" w:hAnsi="Arial" w:cs="Arial"/>
          <w:sz w:val="24"/>
          <w:szCs w:val="24"/>
        </w:rPr>
      </w:pPr>
      <w:r w:rsidRPr="00EE1968">
        <w:rPr>
          <w:rFonts w:ascii="Arial" w:eastAsia="Times New Roman" w:hAnsi="Arial" w:cs="Arial"/>
          <w:b/>
          <w:bCs/>
          <w:sz w:val="24"/>
          <w:szCs w:val="24"/>
        </w:rPr>
        <w:t>Things to Consider Before a Balance Transfer:</w:t>
      </w:r>
    </w:p>
    <w:p w:rsidR="00D76906" w:rsidRPr="00D76906" w:rsidRDefault="00D76906" w:rsidP="00D76906">
      <w:pPr>
        <w:numPr>
          <w:ilvl w:val="0"/>
          <w:numId w:val="3"/>
        </w:numPr>
        <w:spacing w:before="100" w:beforeAutospacing="1" w:after="100" w:afterAutospacing="1" w:line="240" w:lineRule="auto"/>
        <w:rPr>
          <w:rFonts w:ascii="Arial" w:eastAsia="Times New Roman" w:hAnsi="Arial" w:cs="Arial"/>
          <w:sz w:val="24"/>
          <w:szCs w:val="24"/>
        </w:rPr>
      </w:pPr>
      <w:r w:rsidRPr="00EE1968">
        <w:rPr>
          <w:rFonts w:ascii="Arial" w:eastAsia="Times New Roman" w:hAnsi="Arial" w:cs="Arial"/>
          <w:b/>
          <w:bCs/>
          <w:sz w:val="24"/>
          <w:szCs w:val="24"/>
        </w:rPr>
        <w:t>Processing Fees:</w:t>
      </w:r>
      <w:r w:rsidRPr="00D76906">
        <w:rPr>
          <w:rFonts w:ascii="Arial" w:eastAsia="Times New Roman" w:hAnsi="Arial" w:cs="Arial"/>
          <w:sz w:val="24"/>
          <w:szCs w:val="24"/>
        </w:rPr>
        <w:t xml:space="preserve"> Lenders charge processing fees (usually around 0.5% to 1% of the loan amount), which may increase the cost of the transfer.</w:t>
      </w:r>
    </w:p>
    <w:p w:rsidR="00D76906" w:rsidRPr="00D76906" w:rsidRDefault="00D76906" w:rsidP="00D76906">
      <w:pPr>
        <w:numPr>
          <w:ilvl w:val="0"/>
          <w:numId w:val="3"/>
        </w:numPr>
        <w:spacing w:before="100" w:beforeAutospacing="1" w:after="100" w:afterAutospacing="1" w:line="240" w:lineRule="auto"/>
        <w:rPr>
          <w:rFonts w:ascii="Arial" w:eastAsia="Times New Roman" w:hAnsi="Arial" w:cs="Arial"/>
          <w:sz w:val="24"/>
          <w:szCs w:val="24"/>
        </w:rPr>
      </w:pPr>
      <w:r w:rsidRPr="00EE1968">
        <w:rPr>
          <w:rFonts w:ascii="Arial" w:eastAsia="Times New Roman" w:hAnsi="Arial" w:cs="Arial"/>
          <w:b/>
          <w:bCs/>
          <w:sz w:val="24"/>
          <w:szCs w:val="24"/>
        </w:rPr>
        <w:t>Prepayment Penalties:</w:t>
      </w:r>
      <w:r w:rsidRPr="00D76906">
        <w:rPr>
          <w:rFonts w:ascii="Arial" w:eastAsia="Times New Roman" w:hAnsi="Arial" w:cs="Arial"/>
          <w:sz w:val="24"/>
          <w:szCs w:val="24"/>
        </w:rPr>
        <w:t xml:space="preserve"> Some banks or financial institutions impose prepayment penalties if you transfer your loan before completing a certain tenure. Ensure you understand these fees.</w:t>
      </w:r>
    </w:p>
    <w:p w:rsidR="00D76906" w:rsidRPr="00D76906" w:rsidRDefault="00D76906" w:rsidP="00D76906">
      <w:pPr>
        <w:numPr>
          <w:ilvl w:val="0"/>
          <w:numId w:val="3"/>
        </w:numPr>
        <w:spacing w:before="100" w:beforeAutospacing="1" w:after="100" w:afterAutospacing="1" w:line="240" w:lineRule="auto"/>
        <w:rPr>
          <w:rFonts w:ascii="Arial" w:eastAsia="Times New Roman" w:hAnsi="Arial" w:cs="Arial"/>
          <w:sz w:val="24"/>
          <w:szCs w:val="24"/>
        </w:rPr>
      </w:pPr>
      <w:r w:rsidRPr="00EE1968">
        <w:rPr>
          <w:rFonts w:ascii="Arial" w:eastAsia="Times New Roman" w:hAnsi="Arial" w:cs="Arial"/>
          <w:b/>
          <w:bCs/>
          <w:sz w:val="24"/>
          <w:szCs w:val="24"/>
        </w:rPr>
        <w:t>Tenure Adjustments:</w:t>
      </w:r>
      <w:r w:rsidRPr="00D76906">
        <w:rPr>
          <w:rFonts w:ascii="Arial" w:eastAsia="Times New Roman" w:hAnsi="Arial" w:cs="Arial"/>
          <w:sz w:val="24"/>
          <w:szCs w:val="24"/>
        </w:rPr>
        <w:t xml:space="preserve"> Extending the tenure might reduce monthly payments but could increase the overall interest paid.</w:t>
      </w:r>
    </w:p>
    <w:p w:rsidR="00D76906" w:rsidRPr="00D76906" w:rsidRDefault="00D76906" w:rsidP="00D76906">
      <w:pPr>
        <w:spacing w:before="100" w:beforeAutospacing="1" w:after="100" w:afterAutospacing="1" w:line="240" w:lineRule="auto"/>
        <w:rPr>
          <w:rFonts w:ascii="Arial" w:eastAsia="Times New Roman" w:hAnsi="Arial" w:cs="Arial"/>
          <w:sz w:val="24"/>
          <w:szCs w:val="24"/>
        </w:rPr>
      </w:pPr>
      <w:r w:rsidRPr="00EE1968">
        <w:rPr>
          <w:rFonts w:ascii="Arial" w:eastAsia="Times New Roman" w:hAnsi="Arial" w:cs="Arial"/>
          <w:b/>
          <w:bCs/>
          <w:sz w:val="24"/>
          <w:szCs w:val="24"/>
        </w:rPr>
        <w:lastRenderedPageBreak/>
        <w:t>Conclusion:</w:t>
      </w:r>
      <w:r w:rsidRPr="00D76906">
        <w:rPr>
          <w:rFonts w:ascii="Arial" w:eastAsia="Times New Roman" w:hAnsi="Arial" w:cs="Arial"/>
          <w:sz w:val="24"/>
          <w:szCs w:val="24"/>
        </w:rPr>
        <w:t xml:space="preserve"> A hom</w:t>
      </w:r>
      <w:r w:rsidR="00AD0E28">
        <w:rPr>
          <w:rFonts w:ascii="Arial" w:eastAsia="Times New Roman" w:hAnsi="Arial" w:cs="Arial"/>
          <w:sz w:val="24"/>
          <w:szCs w:val="24"/>
        </w:rPr>
        <w:t>e loan balance transfer</w:t>
      </w:r>
      <w:r w:rsidRPr="00D76906">
        <w:rPr>
          <w:rFonts w:ascii="Arial" w:eastAsia="Times New Roman" w:hAnsi="Arial" w:cs="Arial"/>
          <w:sz w:val="24"/>
          <w:szCs w:val="24"/>
        </w:rPr>
        <w:t xml:space="preserve"> is a useful tool to reduce your loan burden if you can secure better terms. However, it's important to evaluate the overall costs—such as processing fees and penalties—and make sure the transfer will truly save you money in the long run.</w:t>
      </w:r>
    </w:p>
    <w:p w:rsidR="00D112B9" w:rsidRDefault="00D112B9" w:rsidP="00D112B9">
      <w:pPr>
        <w:pStyle w:val="Heading2"/>
        <w:shd w:val="clear" w:color="auto" w:fill="FFFFFF"/>
        <w:spacing w:line="308" w:lineRule="atLeast"/>
        <w:rPr>
          <w:rFonts w:ascii="Arial" w:hAnsi="Arial" w:cs="Arial"/>
          <w:color w:val="34495E"/>
        </w:rPr>
      </w:pPr>
      <w:r>
        <w:rPr>
          <w:rFonts w:ascii="Arial" w:hAnsi="Arial" w:cs="Arial"/>
          <w:color w:val="34495E"/>
        </w:rPr>
        <w:t>How to Transfer Home Loan from One Bank to another?</w:t>
      </w:r>
    </w:p>
    <w:p w:rsidR="00D112B9" w:rsidRDefault="00D112B9" w:rsidP="00D112B9">
      <w:pPr>
        <w:pStyle w:val="Heading3"/>
        <w:shd w:val="clear" w:color="auto" w:fill="FFFFFF"/>
        <w:spacing w:line="308" w:lineRule="atLeast"/>
        <w:rPr>
          <w:rFonts w:ascii="Arial" w:hAnsi="Arial" w:cs="Arial"/>
          <w:color w:val="34495E"/>
        </w:rPr>
      </w:pPr>
      <w:r>
        <w:rPr>
          <w:rFonts w:ascii="Arial" w:hAnsi="Arial" w:cs="Arial"/>
          <w:color w:val="34495E"/>
        </w:rPr>
        <w:t>Online</w:t>
      </w:r>
    </w:p>
    <w:p w:rsidR="00D112B9" w:rsidRDefault="00D112B9" w:rsidP="00D112B9">
      <w:pPr>
        <w:pStyle w:val="NormalWeb"/>
        <w:shd w:val="clear" w:color="auto" w:fill="FFFFFF"/>
        <w:spacing w:before="0" w:beforeAutospacing="0" w:after="240" w:afterAutospacing="0" w:line="343" w:lineRule="atLeast"/>
        <w:rPr>
          <w:rFonts w:ascii="Arial" w:hAnsi="Arial" w:cs="Arial"/>
          <w:color w:val="34495E"/>
        </w:rPr>
      </w:pPr>
      <w:r>
        <w:rPr>
          <w:rFonts w:ascii="Arial" w:hAnsi="Arial" w:cs="Arial"/>
          <w:color w:val="34495E"/>
        </w:rPr>
        <w:t>The process that must be followed to transfer the home loan from one bank to another is mentioned below:</w:t>
      </w:r>
    </w:p>
    <w:p w:rsidR="00D112B9" w:rsidRDefault="00D112B9" w:rsidP="00D112B9">
      <w:pPr>
        <w:rPr>
          <w:rFonts w:ascii="Times New Roman" w:hAnsi="Times New Roman" w:cs="Times New Roman"/>
        </w:rPr>
      </w:pPr>
      <w:r>
        <w:rPr>
          <w:noProof/>
        </w:rPr>
        <mc:AlternateContent>
          <mc:Choice Requires="wps">
            <w:drawing>
              <wp:inline distT="0" distB="0" distL="0" distR="0">
                <wp:extent cx="301625" cy="301625"/>
                <wp:effectExtent l="0" t="0" r="0" b="0"/>
                <wp:docPr id="1" name="Rectangle 1" descr="Home Loan Balance Transf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7BD134" id="Rectangle 1" o:spid="_x0000_s1026" alt="Home Loan Balance Transfer"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" filled="f" stroked="f">
                <o:lock v:ext="edit" aspectratio="t"/>
                <w10:anchorlock/>
              </v:rect>
            </w:pict>
          </mc:Fallback>
        </mc:AlternateContent>
      </w:r>
    </w:p>
    <w:p w:rsidR="00D112B9" w:rsidRDefault="00D112B9" w:rsidP="00D112B9">
      <w:pPr>
        <w:pStyle w:val="NormalWeb"/>
        <w:shd w:val="clear" w:color="auto" w:fill="FFFFFF"/>
        <w:spacing w:before="0" w:beforeAutospacing="0" w:after="240" w:afterAutospacing="0" w:line="343" w:lineRule="atLeast"/>
        <w:rPr>
          <w:rFonts w:ascii="Arial" w:hAnsi="Arial" w:cs="Arial"/>
          <w:color w:val="34495E"/>
        </w:rPr>
      </w:pPr>
      <w:r>
        <w:rPr>
          <w:rStyle w:val="Strong"/>
          <w:rFonts w:ascii="Arial" w:eastAsiaTheme="majorEastAsia" w:hAnsi="Arial" w:cs="Arial"/>
          <w:color w:val="34495E"/>
        </w:rPr>
        <w:t>Step 1</w:t>
      </w:r>
      <w:r>
        <w:rPr>
          <w:rFonts w:ascii="Arial" w:hAnsi="Arial" w:cs="Arial"/>
          <w:color w:val="34495E"/>
        </w:rPr>
        <w:t> - Go to the concerned bank's website.</w:t>
      </w:r>
    </w:p>
    <w:p w:rsidR="00D112B9" w:rsidRDefault="00D112B9" w:rsidP="00D112B9">
      <w:pPr>
        <w:pStyle w:val="NormalWeb"/>
        <w:shd w:val="clear" w:color="auto" w:fill="FFFFFF"/>
        <w:spacing w:before="0" w:beforeAutospacing="0" w:after="240" w:afterAutospacing="0" w:line="343" w:lineRule="atLeast"/>
        <w:rPr>
          <w:rFonts w:ascii="Arial" w:hAnsi="Arial" w:cs="Arial"/>
          <w:color w:val="34495E"/>
        </w:rPr>
      </w:pPr>
      <w:r>
        <w:rPr>
          <w:rStyle w:val="Strong"/>
          <w:rFonts w:ascii="Arial" w:eastAsiaTheme="majorEastAsia" w:hAnsi="Arial" w:cs="Arial"/>
          <w:color w:val="34495E"/>
        </w:rPr>
        <w:t>Step 2</w:t>
      </w:r>
      <w:r>
        <w:rPr>
          <w:rFonts w:ascii="Arial" w:hAnsi="Arial" w:cs="Arial"/>
          <w:color w:val="34495E"/>
        </w:rPr>
        <w:t> - Check all the terms and conditions along with the interest rate and processing fee.</w:t>
      </w:r>
    </w:p>
    <w:p w:rsidR="00D112B9" w:rsidRDefault="00D112B9" w:rsidP="00D112B9">
      <w:pPr>
        <w:pStyle w:val="NormalWeb"/>
        <w:shd w:val="clear" w:color="auto" w:fill="FFFFFF"/>
        <w:spacing w:before="0" w:beforeAutospacing="0" w:after="240" w:afterAutospacing="0" w:line="343" w:lineRule="atLeast"/>
        <w:rPr>
          <w:rFonts w:ascii="Arial" w:hAnsi="Arial" w:cs="Arial"/>
          <w:color w:val="34495E"/>
        </w:rPr>
      </w:pPr>
      <w:r>
        <w:rPr>
          <w:rStyle w:val="Strong"/>
          <w:rFonts w:ascii="Arial" w:eastAsiaTheme="majorEastAsia" w:hAnsi="Arial" w:cs="Arial"/>
          <w:color w:val="34495E"/>
        </w:rPr>
        <w:t>Step 3</w:t>
      </w:r>
      <w:r>
        <w:rPr>
          <w:rFonts w:ascii="Arial" w:hAnsi="Arial" w:cs="Arial"/>
          <w:color w:val="34495E"/>
        </w:rPr>
        <w:t> - If you are satisfied with the scheme, apply for balance transfer.</w:t>
      </w:r>
    </w:p>
    <w:p w:rsidR="00D112B9" w:rsidRDefault="00D112B9" w:rsidP="00D112B9">
      <w:pPr>
        <w:pStyle w:val="NormalWeb"/>
        <w:shd w:val="clear" w:color="auto" w:fill="FFFFFF"/>
        <w:spacing w:before="0" w:beforeAutospacing="0" w:after="240" w:afterAutospacing="0" w:line="343" w:lineRule="atLeast"/>
        <w:rPr>
          <w:rFonts w:ascii="Arial" w:hAnsi="Arial" w:cs="Arial"/>
          <w:color w:val="34495E"/>
        </w:rPr>
      </w:pPr>
      <w:r>
        <w:rPr>
          <w:rStyle w:val="Strong"/>
          <w:rFonts w:ascii="Arial" w:eastAsiaTheme="majorEastAsia" w:hAnsi="Arial" w:cs="Arial"/>
          <w:color w:val="34495E"/>
        </w:rPr>
        <w:t>Step 4</w:t>
      </w:r>
      <w:r>
        <w:rPr>
          <w:rFonts w:ascii="Arial" w:hAnsi="Arial" w:cs="Arial"/>
          <w:color w:val="34495E"/>
        </w:rPr>
        <w:t> - You will need to fill in the required fields, including your name, property type, tenure of the existing loan, and the bank's name, among others.</w:t>
      </w:r>
    </w:p>
    <w:p w:rsidR="00D112B9" w:rsidRDefault="00D112B9" w:rsidP="00D112B9">
      <w:pPr>
        <w:pStyle w:val="NormalWeb"/>
        <w:shd w:val="clear" w:color="auto" w:fill="FFFFFF"/>
        <w:spacing w:before="0" w:beforeAutospacing="0" w:after="240" w:afterAutospacing="0" w:line="343" w:lineRule="atLeast"/>
        <w:rPr>
          <w:rFonts w:ascii="Arial" w:hAnsi="Arial" w:cs="Arial"/>
          <w:color w:val="34495E"/>
        </w:rPr>
      </w:pPr>
      <w:r>
        <w:rPr>
          <w:rStyle w:val="Strong"/>
          <w:rFonts w:ascii="Arial" w:eastAsiaTheme="majorEastAsia" w:hAnsi="Arial" w:cs="Arial"/>
          <w:color w:val="34495E"/>
        </w:rPr>
        <w:t>Step 5</w:t>
      </w:r>
      <w:r>
        <w:rPr>
          <w:rFonts w:ascii="Arial" w:hAnsi="Arial" w:cs="Arial"/>
          <w:color w:val="34495E"/>
        </w:rPr>
        <w:t> - Upon completion, you will be able to view your loan offer.</w:t>
      </w:r>
    </w:p>
    <w:p w:rsidR="00D112B9" w:rsidRDefault="00D112B9" w:rsidP="00D112B9">
      <w:pPr>
        <w:pStyle w:val="NormalWeb"/>
        <w:shd w:val="clear" w:color="auto" w:fill="FFFFFF"/>
        <w:spacing w:before="0" w:beforeAutospacing="0" w:after="240" w:afterAutospacing="0" w:line="343" w:lineRule="atLeast"/>
        <w:rPr>
          <w:rFonts w:ascii="Arial" w:hAnsi="Arial" w:cs="Arial"/>
          <w:color w:val="34495E"/>
        </w:rPr>
      </w:pPr>
      <w:r>
        <w:rPr>
          <w:rStyle w:val="Strong"/>
          <w:rFonts w:ascii="Arial" w:eastAsiaTheme="majorEastAsia" w:hAnsi="Arial" w:cs="Arial"/>
          <w:color w:val="34495E"/>
        </w:rPr>
        <w:t>Step 6</w:t>
      </w:r>
      <w:r>
        <w:rPr>
          <w:rFonts w:ascii="Arial" w:hAnsi="Arial" w:cs="Arial"/>
          <w:color w:val="34495E"/>
        </w:rPr>
        <w:t> - Pay all the necessary fees and upload your documents.</w:t>
      </w:r>
    </w:p>
    <w:p w:rsidR="00D112B9" w:rsidRDefault="00D112B9" w:rsidP="00D112B9">
      <w:pPr>
        <w:pStyle w:val="NormalWeb"/>
        <w:shd w:val="clear" w:color="auto" w:fill="FFFFFF"/>
        <w:spacing w:before="0" w:beforeAutospacing="0" w:after="240" w:afterAutospacing="0" w:line="343" w:lineRule="atLeast"/>
        <w:rPr>
          <w:rFonts w:ascii="Arial" w:hAnsi="Arial" w:cs="Arial"/>
          <w:color w:val="34495E"/>
        </w:rPr>
      </w:pPr>
      <w:r>
        <w:rPr>
          <w:rStyle w:val="Strong"/>
          <w:rFonts w:ascii="Arial" w:eastAsiaTheme="majorEastAsia" w:hAnsi="Arial" w:cs="Arial"/>
          <w:color w:val="34495E"/>
        </w:rPr>
        <w:t>Step 7</w:t>
      </w:r>
      <w:r>
        <w:rPr>
          <w:rFonts w:ascii="Arial" w:hAnsi="Arial" w:cs="Arial"/>
          <w:color w:val="34495E"/>
        </w:rPr>
        <w:t> - Complete your application and wait for the approval.</w:t>
      </w:r>
    </w:p>
    <w:p w:rsidR="00D112B9" w:rsidRPr="00D112B9" w:rsidRDefault="00D112B9" w:rsidP="00D112B9">
      <w:pPr>
        <w:shd w:val="clear" w:color="auto" w:fill="FFFFFF"/>
        <w:spacing w:before="100" w:beforeAutospacing="1" w:after="100" w:afterAutospacing="1" w:line="308" w:lineRule="atLeast"/>
        <w:outlineLvl w:val="2"/>
        <w:rPr>
          <w:rFonts w:ascii="Arial" w:eastAsia="Times New Roman" w:hAnsi="Arial" w:cs="Arial"/>
          <w:b/>
          <w:bCs/>
          <w:color w:val="34495E"/>
          <w:sz w:val="27"/>
          <w:szCs w:val="27"/>
        </w:rPr>
      </w:pPr>
      <w:r w:rsidRPr="00D112B9">
        <w:rPr>
          <w:rFonts w:ascii="Arial" w:eastAsia="Times New Roman" w:hAnsi="Arial" w:cs="Arial"/>
          <w:b/>
          <w:bCs/>
          <w:color w:val="34495E"/>
          <w:sz w:val="27"/>
          <w:szCs w:val="27"/>
        </w:rPr>
        <w:t>Offline</w:t>
      </w:r>
    </w:p>
    <w:p w:rsidR="00D112B9" w:rsidRPr="00D112B9" w:rsidRDefault="00D112B9" w:rsidP="00D112B9">
      <w:pPr>
        <w:numPr>
          <w:ilvl w:val="0"/>
          <w:numId w:val="4"/>
        </w:numPr>
        <w:shd w:val="clear" w:color="auto" w:fill="FFFFFF"/>
        <w:spacing w:before="100" w:beforeAutospacing="1" w:after="100" w:afterAutospacing="1" w:line="343" w:lineRule="atLeast"/>
        <w:rPr>
          <w:rFonts w:ascii="Arial" w:eastAsia="Times New Roman" w:hAnsi="Arial" w:cs="Arial"/>
          <w:color w:val="34495E"/>
          <w:sz w:val="24"/>
          <w:szCs w:val="24"/>
        </w:rPr>
      </w:pPr>
      <w:r w:rsidRPr="00D112B9">
        <w:rPr>
          <w:rFonts w:ascii="Arial" w:eastAsia="Times New Roman" w:hAnsi="Arial" w:cs="Arial"/>
          <w:color w:val="34495E"/>
          <w:sz w:val="24"/>
          <w:szCs w:val="24"/>
        </w:rPr>
        <w:t>Obtain all the necessary documents required to transfer your home loan balance from your current lender.</w:t>
      </w:r>
    </w:p>
    <w:p w:rsidR="00D112B9" w:rsidRPr="00D112B9" w:rsidRDefault="00D112B9" w:rsidP="00D112B9">
      <w:pPr>
        <w:numPr>
          <w:ilvl w:val="0"/>
          <w:numId w:val="4"/>
        </w:numPr>
        <w:shd w:val="clear" w:color="auto" w:fill="FFFFFF"/>
        <w:spacing w:before="100" w:beforeAutospacing="1" w:after="100" w:afterAutospacing="1" w:line="343" w:lineRule="atLeast"/>
        <w:rPr>
          <w:rFonts w:ascii="Arial" w:eastAsia="Times New Roman" w:hAnsi="Arial" w:cs="Arial"/>
          <w:color w:val="34495E"/>
          <w:sz w:val="24"/>
          <w:szCs w:val="24"/>
        </w:rPr>
      </w:pPr>
      <w:r w:rsidRPr="00D112B9">
        <w:rPr>
          <w:rFonts w:ascii="Arial" w:eastAsia="Times New Roman" w:hAnsi="Arial" w:cs="Arial"/>
          <w:color w:val="34495E"/>
          <w:sz w:val="24"/>
          <w:szCs w:val="24"/>
        </w:rPr>
        <w:t>Obtain a consenting letter from the existing bank along with the outstanding loan amount.</w:t>
      </w:r>
    </w:p>
    <w:p w:rsidR="00D112B9" w:rsidRPr="00D112B9" w:rsidRDefault="00D112B9" w:rsidP="00D112B9">
      <w:pPr>
        <w:numPr>
          <w:ilvl w:val="0"/>
          <w:numId w:val="4"/>
        </w:numPr>
        <w:shd w:val="clear" w:color="auto" w:fill="FFFFFF"/>
        <w:spacing w:before="100" w:beforeAutospacing="1" w:after="100" w:afterAutospacing="1" w:line="343" w:lineRule="atLeast"/>
        <w:rPr>
          <w:rFonts w:ascii="Arial" w:eastAsia="Times New Roman" w:hAnsi="Arial" w:cs="Arial"/>
          <w:color w:val="34495E"/>
          <w:sz w:val="24"/>
          <w:szCs w:val="24"/>
        </w:rPr>
      </w:pPr>
      <w:r w:rsidRPr="00D112B9">
        <w:rPr>
          <w:rFonts w:ascii="Arial" w:eastAsia="Times New Roman" w:hAnsi="Arial" w:cs="Arial"/>
          <w:color w:val="34495E"/>
          <w:sz w:val="24"/>
          <w:szCs w:val="24"/>
        </w:rPr>
        <w:t>Provide these documents to the new bank that you wish to transfer the housing loan balance.</w:t>
      </w:r>
    </w:p>
    <w:p w:rsidR="00D112B9" w:rsidRPr="00D112B9" w:rsidRDefault="00D112B9" w:rsidP="00D112B9">
      <w:pPr>
        <w:numPr>
          <w:ilvl w:val="0"/>
          <w:numId w:val="4"/>
        </w:numPr>
        <w:shd w:val="clear" w:color="auto" w:fill="FFFFFF"/>
        <w:spacing w:before="100" w:beforeAutospacing="1" w:after="100" w:afterAutospacing="1" w:line="343" w:lineRule="atLeast"/>
        <w:rPr>
          <w:rFonts w:ascii="Arial" w:eastAsia="Times New Roman" w:hAnsi="Arial" w:cs="Arial"/>
          <w:color w:val="34495E"/>
          <w:sz w:val="24"/>
          <w:szCs w:val="24"/>
        </w:rPr>
      </w:pPr>
      <w:r w:rsidRPr="00D112B9">
        <w:rPr>
          <w:rFonts w:ascii="Arial" w:eastAsia="Times New Roman" w:hAnsi="Arial" w:cs="Arial"/>
          <w:color w:val="34495E"/>
          <w:sz w:val="24"/>
          <w:szCs w:val="24"/>
        </w:rPr>
        <w:t>The new lender will then pay off the balance due to your old lender.</w:t>
      </w:r>
    </w:p>
    <w:p w:rsidR="00D112B9" w:rsidRPr="00D112B9" w:rsidRDefault="00D112B9" w:rsidP="00D112B9">
      <w:pPr>
        <w:numPr>
          <w:ilvl w:val="0"/>
          <w:numId w:val="4"/>
        </w:numPr>
        <w:shd w:val="clear" w:color="auto" w:fill="FFFFFF"/>
        <w:spacing w:before="100" w:beforeAutospacing="1" w:after="100" w:afterAutospacing="1" w:line="343" w:lineRule="atLeast"/>
        <w:rPr>
          <w:rFonts w:ascii="Arial" w:eastAsia="Times New Roman" w:hAnsi="Arial" w:cs="Arial"/>
          <w:color w:val="34495E"/>
          <w:sz w:val="24"/>
          <w:szCs w:val="24"/>
        </w:rPr>
      </w:pPr>
      <w:r w:rsidRPr="00D112B9">
        <w:rPr>
          <w:rFonts w:ascii="Arial" w:eastAsia="Times New Roman" w:hAnsi="Arial" w:cs="Arial"/>
          <w:color w:val="34495E"/>
          <w:sz w:val="24"/>
          <w:szCs w:val="24"/>
        </w:rPr>
        <w:t>Subsequently, your old loan account will be closed, meaning all payments towards the loan will have to be paid to the new bank.</w:t>
      </w:r>
    </w:p>
    <w:p w:rsidR="00D112B9" w:rsidRPr="00D112B9" w:rsidRDefault="00D112B9" w:rsidP="00D112B9">
      <w:pPr>
        <w:numPr>
          <w:ilvl w:val="0"/>
          <w:numId w:val="4"/>
        </w:numPr>
        <w:shd w:val="clear" w:color="auto" w:fill="FFFFFF"/>
        <w:spacing w:before="100" w:beforeAutospacing="1" w:after="100" w:afterAutospacing="1" w:line="343" w:lineRule="atLeast"/>
        <w:rPr>
          <w:rFonts w:ascii="Arial" w:eastAsia="Times New Roman" w:hAnsi="Arial" w:cs="Arial"/>
          <w:color w:val="34495E"/>
          <w:sz w:val="24"/>
          <w:szCs w:val="24"/>
        </w:rPr>
      </w:pPr>
      <w:r w:rsidRPr="00D112B9">
        <w:rPr>
          <w:rFonts w:ascii="Arial" w:eastAsia="Times New Roman" w:hAnsi="Arial" w:cs="Arial"/>
          <w:color w:val="34495E"/>
          <w:sz w:val="24"/>
          <w:szCs w:val="24"/>
        </w:rPr>
        <w:lastRenderedPageBreak/>
        <w:t>All property documents will then be handed over to the new bank, officially completing the process of transferring your home loan.</w:t>
      </w:r>
    </w:p>
    <w:p w:rsidR="00D112B9" w:rsidRPr="00D112B9" w:rsidRDefault="00D112B9" w:rsidP="00D112B9">
      <w:pPr>
        <w:shd w:val="clear" w:color="auto" w:fill="FFFFFF"/>
        <w:spacing w:before="100" w:beforeAutospacing="1" w:after="100" w:afterAutospacing="1" w:line="308" w:lineRule="atLeast"/>
        <w:outlineLvl w:val="2"/>
        <w:rPr>
          <w:rFonts w:ascii="Arial" w:eastAsia="Times New Roman" w:hAnsi="Arial" w:cs="Arial"/>
          <w:b/>
          <w:bCs/>
          <w:color w:val="34495E"/>
          <w:sz w:val="27"/>
          <w:szCs w:val="27"/>
        </w:rPr>
      </w:pPr>
      <w:r w:rsidRPr="00D112B9">
        <w:rPr>
          <w:rFonts w:ascii="Arial" w:eastAsia="Times New Roman" w:hAnsi="Arial" w:cs="Arial"/>
          <w:b/>
          <w:bCs/>
          <w:color w:val="34495E"/>
          <w:sz w:val="27"/>
          <w:szCs w:val="27"/>
        </w:rPr>
        <w:t>What is Home Loan Transfer Eligibility Criteria?</w:t>
      </w:r>
    </w:p>
    <w:p w:rsidR="00D112B9" w:rsidRPr="00D112B9" w:rsidRDefault="00D112B9" w:rsidP="00D112B9">
      <w:pPr>
        <w:shd w:val="clear" w:color="auto" w:fill="FFFFFF"/>
        <w:spacing w:after="240" w:line="343" w:lineRule="atLeast"/>
        <w:rPr>
          <w:rFonts w:ascii="Arial" w:eastAsia="Times New Roman" w:hAnsi="Arial" w:cs="Arial"/>
          <w:color w:val="34495E"/>
          <w:sz w:val="24"/>
          <w:szCs w:val="24"/>
        </w:rPr>
      </w:pPr>
      <w:r w:rsidRPr="00D112B9">
        <w:rPr>
          <w:rFonts w:ascii="Arial" w:eastAsia="Times New Roman" w:hAnsi="Arial" w:cs="Arial"/>
          <w:color w:val="34495E"/>
          <w:sz w:val="24"/>
          <w:szCs w:val="24"/>
        </w:rPr>
        <w:t>The eligibility criteria that must be met to avail the home loan transfer facility are mentioned below:</w:t>
      </w:r>
    </w:p>
    <w:p w:rsidR="00D112B9" w:rsidRPr="00D112B9" w:rsidRDefault="00D112B9" w:rsidP="00D112B9">
      <w:pPr>
        <w:numPr>
          <w:ilvl w:val="0"/>
          <w:numId w:val="5"/>
        </w:numPr>
        <w:shd w:val="clear" w:color="auto" w:fill="FFFFFF"/>
        <w:spacing w:before="100" w:beforeAutospacing="1" w:after="100" w:afterAutospacing="1" w:line="343" w:lineRule="atLeast"/>
        <w:rPr>
          <w:rFonts w:ascii="Arial" w:eastAsia="Times New Roman" w:hAnsi="Arial" w:cs="Arial"/>
          <w:color w:val="34495E"/>
          <w:sz w:val="24"/>
          <w:szCs w:val="24"/>
        </w:rPr>
      </w:pPr>
      <w:r w:rsidRPr="00D112B9">
        <w:rPr>
          <w:rFonts w:ascii="Arial" w:eastAsia="Times New Roman" w:hAnsi="Arial" w:cs="Arial"/>
          <w:color w:val="34495E"/>
          <w:sz w:val="24"/>
          <w:szCs w:val="24"/>
        </w:rPr>
        <w:t>Age: 23 to 65 years</w:t>
      </w:r>
    </w:p>
    <w:p w:rsidR="00D112B9" w:rsidRPr="00D112B9" w:rsidRDefault="00D112B9" w:rsidP="00D112B9">
      <w:pPr>
        <w:numPr>
          <w:ilvl w:val="0"/>
          <w:numId w:val="5"/>
        </w:numPr>
        <w:shd w:val="clear" w:color="auto" w:fill="FFFFFF"/>
        <w:spacing w:before="100" w:beforeAutospacing="1" w:after="100" w:afterAutospacing="1" w:line="343" w:lineRule="atLeast"/>
        <w:rPr>
          <w:rFonts w:ascii="Arial" w:eastAsia="Times New Roman" w:hAnsi="Arial" w:cs="Arial"/>
          <w:color w:val="34495E"/>
          <w:sz w:val="24"/>
          <w:szCs w:val="24"/>
        </w:rPr>
      </w:pPr>
      <w:r w:rsidRPr="00D112B9">
        <w:rPr>
          <w:rFonts w:ascii="Arial" w:eastAsia="Times New Roman" w:hAnsi="Arial" w:cs="Arial"/>
          <w:color w:val="34495E"/>
          <w:sz w:val="24"/>
          <w:szCs w:val="24"/>
        </w:rPr>
        <w:t>Type of employment: Salaried or self-employed</w:t>
      </w:r>
    </w:p>
    <w:p w:rsidR="00D112B9" w:rsidRPr="00D112B9" w:rsidRDefault="00D112B9" w:rsidP="00D112B9">
      <w:pPr>
        <w:numPr>
          <w:ilvl w:val="0"/>
          <w:numId w:val="5"/>
        </w:numPr>
        <w:shd w:val="clear" w:color="auto" w:fill="FFFFFF"/>
        <w:spacing w:before="100" w:beforeAutospacing="1" w:after="100" w:afterAutospacing="1" w:line="343" w:lineRule="atLeast"/>
        <w:rPr>
          <w:rFonts w:ascii="Arial" w:eastAsia="Times New Roman" w:hAnsi="Arial" w:cs="Arial"/>
          <w:color w:val="34495E"/>
          <w:sz w:val="24"/>
          <w:szCs w:val="24"/>
        </w:rPr>
      </w:pPr>
      <w:r w:rsidRPr="00D112B9">
        <w:rPr>
          <w:rFonts w:ascii="Arial" w:eastAsia="Times New Roman" w:hAnsi="Arial" w:cs="Arial"/>
          <w:color w:val="34495E"/>
          <w:sz w:val="24"/>
          <w:szCs w:val="24"/>
        </w:rPr>
        <w:t>Nationality: Resident Indians and NRIs</w:t>
      </w:r>
    </w:p>
    <w:p w:rsidR="00D112B9" w:rsidRPr="00D112B9" w:rsidRDefault="00D112B9" w:rsidP="00D112B9">
      <w:pPr>
        <w:shd w:val="clear" w:color="auto" w:fill="FFFFFF"/>
        <w:spacing w:before="100" w:beforeAutospacing="1" w:after="100" w:afterAutospacing="1" w:line="308" w:lineRule="atLeast"/>
        <w:outlineLvl w:val="2"/>
        <w:rPr>
          <w:rFonts w:ascii="Arial" w:eastAsia="Times New Roman" w:hAnsi="Arial" w:cs="Arial"/>
          <w:b/>
          <w:bCs/>
          <w:color w:val="34495E"/>
          <w:sz w:val="27"/>
          <w:szCs w:val="27"/>
        </w:rPr>
      </w:pPr>
      <w:r w:rsidRPr="00D112B9">
        <w:rPr>
          <w:rFonts w:ascii="Arial" w:eastAsia="Times New Roman" w:hAnsi="Arial" w:cs="Arial"/>
          <w:b/>
          <w:bCs/>
          <w:color w:val="34495E"/>
          <w:sz w:val="27"/>
          <w:szCs w:val="27"/>
        </w:rPr>
        <w:t>What are the Documents Required for Home Loan Balance Transfer?</w:t>
      </w:r>
    </w:p>
    <w:p w:rsidR="00D112B9" w:rsidRPr="00D112B9" w:rsidRDefault="00D112B9" w:rsidP="00D112B9">
      <w:pPr>
        <w:shd w:val="clear" w:color="auto" w:fill="FFFFFF"/>
        <w:spacing w:after="240" w:line="343" w:lineRule="atLeast"/>
        <w:rPr>
          <w:rFonts w:ascii="Arial" w:eastAsia="Times New Roman" w:hAnsi="Arial" w:cs="Arial"/>
          <w:color w:val="34495E"/>
          <w:sz w:val="24"/>
          <w:szCs w:val="24"/>
        </w:rPr>
      </w:pPr>
      <w:r w:rsidRPr="00D112B9">
        <w:rPr>
          <w:rFonts w:ascii="Arial" w:eastAsia="Times New Roman" w:hAnsi="Arial" w:cs="Arial"/>
          <w:color w:val="34495E"/>
          <w:sz w:val="24"/>
          <w:szCs w:val="24"/>
        </w:rPr>
        <w:t>The documents that must submitted are mentioned below:</w:t>
      </w:r>
    </w:p>
    <w:p w:rsidR="00D112B9" w:rsidRPr="00D112B9" w:rsidRDefault="00D112B9" w:rsidP="00D112B9">
      <w:pPr>
        <w:numPr>
          <w:ilvl w:val="0"/>
          <w:numId w:val="6"/>
        </w:numPr>
        <w:shd w:val="clear" w:color="auto" w:fill="FFFFFF"/>
        <w:spacing w:before="100" w:beforeAutospacing="1" w:after="100" w:afterAutospacing="1" w:line="343" w:lineRule="atLeast"/>
        <w:rPr>
          <w:rFonts w:ascii="Arial" w:eastAsia="Times New Roman" w:hAnsi="Arial" w:cs="Arial"/>
          <w:color w:val="34495E"/>
          <w:sz w:val="24"/>
          <w:szCs w:val="24"/>
        </w:rPr>
      </w:pPr>
      <w:r w:rsidRPr="00D112B9">
        <w:rPr>
          <w:rFonts w:ascii="Arial" w:eastAsia="Times New Roman" w:hAnsi="Arial" w:cs="Arial"/>
          <w:color w:val="34495E"/>
          <w:sz w:val="24"/>
          <w:szCs w:val="24"/>
        </w:rPr>
        <w:t>Identity proof</w:t>
      </w:r>
    </w:p>
    <w:p w:rsidR="00D112B9" w:rsidRPr="00D112B9" w:rsidRDefault="00D112B9" w:rsidP="00D112B9">
      <w:pPr>
        <w:numPr>
          <w:ilvl w:val="0"/>
          <w:numId w:val="6"/>
        </w:numPr>
        <w:shd w:val="clear" w:color="auto" w:fill="FFFFFF"/>
        <w:spacing w:before="100" w:beforeAutospacing="1" w:after="100" w:afterAutospacing="1" w:line="343" w:lineRule="atLeast"/>
        <w:rPr>
          <w:rFonts w:ascii="Arial" w:eastAsia="Times New Roman" w:hAnsi="Arial" w:cs="Arial"/>
          <w:color w:val="34495E"/>
          <w:sz w:val="24"/>
          <w:szCs w:val="24"/>
        </w:rPr>
      </w:pPr>
      <w:r w:rsidRPr="00D112B9">
        <w:rPr>
          <w:rFonts w:ascii="Arial" w:eastAsia="Times New Roman" w:hAnsi="Arial" w:cs="Arial"/>
          <w:color w:val="34495E"/>
          <w:sz w:val="24"/>
          <w:szCs w:val="24"/>
        </w:rPr>
        <w:t>Address proof</w:t>
      </w:r>
    </w:p>
    <w:p w:rsidR="00D112B9" w:rsidRPr="00D112B9" w:rsidRDefault="00D112B9" w:rsidP="00D112B9">
      <w:pPr>
        <w:numPr>
          <w:ilvl w:val="0"/>
          <w:numId w:val="6"/>
        </w:numPr>
        <w:shd w:val="clear" w:color="auto" w:fill="FFFFFF"/>
        <w:spacing w:before="100" w:beforeAutospacing="1" w:after="100" w:afterAutospacing="1" w:line="343" w:lineRule="atLeast"/>
        <w:rPr>
          <w:rFonts w:ascii="Arial" w:eastAsia="Times New Roman" w:hAnsi="Arial" w:cs="Arial"/>
          <w:color w:val="34495E"/>
          <w:sz w:val="24"/>
          <w:szCs w:val="24"/>
        </w:rPr>
      </w:pPr>
      <w:r w:rsidRPr="00D112B9">
        <w:rPr>
          <w:rFonts w:ascii="Arial" w:eastAsia="Times New Roman" w:hAnsi="Arial" w:cs="Arial"/>
          <w:color w:val="34495E"/>
          <w:sz w:val="24"/>
          <w:szCs w:val="24"/>
        </w:rPr>
        <w:t>Documents related to the existing loan</w:t>
      </w:r>
    </w:p>
    <w:p w:rsidR="00D112B9" w:rsidRPr="00D112B9" w:rsidRDefault="00D112B9" w:rsidP="00D112B9">
      <w:pPr>
        <w:numPr>
          <w:ilvl w:val="0"/>
          <w:numId w:val="6"/>
        </w:numPr>
        <w:shd w:val="clear" w:color="auto" w:fill="FFFFFF"/>
        <w:spacing w:before="100" w:beforeAutospacing="1" w:after="100" w:afterAutospacing="1" w:line="343" w:lineRule="atLeast"/>
        <w:rPr>
          <w:rFonts w:ascii="Arial" w:eastAsia="Times New Roman" w:hAnsi="Arial" w:cs="Arial"/>
          <w:color w:val="34495E"/>
          <w:sz w:val="24"/>
          <w:szCs w:val="24"/>
        </w:rPr>
      </w:pPr>
      <w:r w:rsidRPr="00D112B9">
        <w:rPr>
          <w:rFonts w:ascii="Arial" w:eastAsia="Times New Roman" w:hAnsi="Arial" w:cs="Arial"/>
          <w:color w:val="34495E"/>
          <w:sz w:val="24"/>
          <w:szCs w:val="24"/>
        </w:rPr>
        <w:t>Last 3 month's salary slips</w:t>
      </w:r>
    </w:p>
    <w:p w:rsidR="00D112B9" w:rsidRPr="00D112B9" w:rsidRDefault="00D112B9" w:rsidP="00D112B9">
      <w:pPr>
        <w:numPr>
          <w:ilvl w:val="0"/>
          <w:numId w:val="6"/>
        </w:numPr>
        <w:shd w:val="clear" w:color="auto" w:fill="FFFFFF"/>
        <w:spacing w:before="100" w:beforeAutospacing="1" w:after="100" w:afterAutospacing="1" w:line="343" w:lineRule="atLeast"/>
        <w:rPr>
          <w:rFonts w:ascii="Arial" w:eastAsia="Times New Roman" w:hAnsi="Arial" w:cs="Arial"/>
          <w:color w:val="34495E"/>
          <w:sz w:val="24"/>
          <w:szCs w:val="24"/>
        </w:rPr>
      </w:pPr>
      <w:r w:rsidRPr="00D112B9">
        <w:rPr>
          <w:rFonts w:ascii="Arial" w:eastAsia="Times New Roman" w:hAnsi="Arial" w:cs="Arial"/>
          <w:color w:val="34495E"/>
          <w:sz w:val="24"/>
          <w:szCs w:val="24"/>
        </w:rPr>
        <w:t>Last 6 months' bank statements</w:t>
      </w:r>
    </w:p>
    <w:p w:rsidR="00D112B9" w:rsidRPr="00D112B9" w:rsidRDefault="00D112B9" w:rsidP="00D112B9">
      <w:pPr>
        <w:numPr>
          <w:ilvl w:val="0"/>
          <w:numId w:val="6"/>
        </w:numPr>
        <w:shd w:val="clear" w:color="auto" w:fill="FFFFFF"/>
        <w:spacing w:before="100" w:beforeAutospacing="1" w:after="100" w:afterAutospacing="1" w:line="343" w:lineRule="atLeast"/>
        <w:rPr>
          <w:rFonts w:ascii="Arial" w:eastAsia="Times New Roman" w:hAnsi="Arial" w:cs="Arial"/>
          <w:color w:val="34495E"/>
          <w:sz w:val="24"/>
          <w:szCs w:val="24"/>
        </w:rPr>
      </w:pPr>
      <w:r w:rsidRPr="00D112B9">
        <w:rPr>
          <w:rFonts w:ascii="Arial" w:eastAsia="Times New Roman" w:hAnsi="Arial" w:cs="Arial"/>
          <w:color w:val="34495E"/>
          <w:sz w:val="24"/>
          <w:szCs w:val="24"/>
        </w:rPr>
        <w:t>Last 3 years' balance sheet and profit and loss account statements (Self-Employed)</w:t>
      </w:r>
    </w:p>
    <w:p w:rsidR="00D112B9" w:rsidRPr="00D112B9" w:rsidRDefault="00D112B9" w:rsidP="00D112B9">
      <w:pPr>
        <w:numPr>
          <w:ilvl w:val="0"/>
          <w:numId w:val="6"/>
        </w:numPr>
        <w:shd w:val="clear" w:color="auto" w:fill="FFFFFF"/>
        <w:spacing w:before="100" w:beforeAutospacing="1" w:after="100" w:afterAutospacing="1" w:line="343" w:lineRule="atLeast"/>
        <w:rPr>
          <w:rFonts w:ascii="Arial" w:eastAsia="Times New Roman" w:hAnsi="Arial" w:cs="Arial"/>
          <w:color w:val="34495E"/>
          <w:sz w:val="24"/>
          <w:szCs w:val="24"/>
        </w:rPr>
      </w:pPr>
      <w:r w:rsidRPr="00D112B9">
        <w:rPr>
          <w:rFonts w:ascii="Arial" w:eastAsia="Times New Roman" w:hAnsi="Arial" w:cs="Arial"/>
          <w:color w:val="34495E"/>
          <w:sz w:val="24"/>
          <w:szCs w:val="24"/>
        </w:rPr>
        <w:t>Passport size photograph</w:t>
      </w:r>
    </w:p>
    <w:p w:rsidR="00E66332" w:rsidRPr="00EE1968" w:rsidRDefault="00E66332">
      <w:pPr>
        <w:rPr>
          <w:rFonts w:ascii="Arial" w:hAnsi="Arial" w:cs="Arial"/>
        </w:rPr>
      </w:pPr>
      <w:bookmarkStart w:id="0" w:name="_GoBack"/>
      <w:bookmarkEnd w:id="0"/>
    </w:p>
    <w:sectPr w:rsidR="00E66332" w:rsidRPr="00EE1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0623D"/>
    <w:multiLevelType w:val="multilevel"/>
    <w:tmpl w:val="043C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CA2AD2"/>
    <w:multiLevelType w:val="multilevel"/>
    <w:tmpl w:val="0830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E2B9A"/>
    <w:multiLevelType w:val="multilevel"/>
    <w:tmpl w:val="F4EE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9B05C3"/>
    <w:multiLevelType w:val="multilevel"/>
    <w:tmpl w:val="6BA62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8829CC"/>
    <w:multiLevelType w:val="multilevel"/>
    <w:tmpl w:val="5FF4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3509E8"/>
    <w:multiLevelType w:val="multilevel"/>
    <w:tmpl w:val="99CC9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9A0"/>
    <w:rsid w:val="001B39A0"/>
    <w:rsid w:val="00270C96"/>
    <w:rsid w:val="008D460E"/>
    <w:rsid w:val="00AD0E28"/>
    <w:rsid w:val="00D112B9"/>
    <w:rsid w:val="00D76906"/>
    <w:rsid w:val="00E66332"/>
    <w:rsid w:val="00EE1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4EAD8-5257-40E4-9423-EAAC6EC6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112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769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6906"/>
    <w:rPr>
      <w:rFonts w:ascii="Times New Roman" w:eastAsia="Times New Roman" w:hAnsi="Times New Roman" w:cs="Times New Roman"/>
      <w:b/>
      <w:bCs/>
      <w:sz w:val="27"/>
      <w:szCs w:val="27"/>
    </w:rPr>
  </w:style>
  <w:style w:type="character" w:styleId="Strong">
    <w:name w:val="Strong"/>
    <w:basedOn w:val="DefaultParagraphFont"/>
    <w:uiPriority w:val="22"/>
    <w:qFormat/>
    <w:rsid w:val="00D76906"/>
    <w:rPr>
      <w:b/>
      <w:bCs/>
    </w:rPr>
  </w:style>
  <w:style w:type="paragraph" w:styleId="NormalWeb">
    <w:name w:val="Normal (Web)"/>
    <w:basedOn w:val="Normal"/>
    <w:uiPriority w:val="99"/>
    <w:semiHidden/>
    <w:unhideWhenUsed/>
    <w:rsid w:val="00D769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112B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645355">
      <w:bodyDiv w:val="1"/>
      <w:marLeft w:val="0"/>
      <w:marRight w:val="0"/>
      <w:marTop w:val="0"/>
      <w:marBottom w:val="0"/>
      <w:divBdr>
        <w:top w:val="none" w:sz="0" w:space="0" w:color="auto"/>
        <w:left w:val="none" w:sz="0" w:space="0" w:color="auto"/>
        <w:bottom w:val="none" w:sz="0" w:space="0" w:color="auto"/>
        <w:right w:val="none" w:sz="0" w:space="0" w:color="auto"/>
      </w:divBdr>
    </w:div>
    <w:div w:id="1346127682">
      <w:bodyDiv w:val="1"/>
      <w:marLeft w:val="0"/>
      <w:marRight w:val="0"/>
      <w:marTop w:val="0"/>
      <w:marBottom w:val="0"/>
      <w:divBdr>
        <w:top w:val="none" w:sz="0" w:space="0" w:color="auto"/>
        <w:left w:val="none" w:sz="0" w:space="0" w:color="auto"/>
        <w:bottom w:val="none" w:sz="0" w:space="0" w:color="auto"/>
        <w:right w:val="none" w:sz="0" w:space="0" w:color="auto"/>
      </w:divBdr>
    </w:div>
    <w:div w:id="1685664767">
      <w:bodyDiv w:val="1"/>
      <w:marLeft w:val="0"/>
      <w:marRight w:val="0"/>
      <w:marTop w:val="0"/>
      <w:marBottom w:val="0"/>
      <w:divBdr>
        <w:top w:val="none" w:sz="0" w:space="0" w:color="auto"/>
        <w:left w:val="none" w:sz="0" w:space="0" w:color="auto"/>
        <w:bottom w:val="none" w:sz="0" w:space="0" w:color="auto"/>
        <w:right w:val="none" w:sz="0" w:space="0" w:color="auto"/>
      </w:divBdr>
    </w:div>
    <w:div w:id="1774399944">
      <w:bodyDiv w:val="1"/>
      <w:marLeft w:val="0"/>
      <w:marRight w:val="0"/>
      <w:marTop w:val="0"/>
      <w:marBottom w:val="0"/>
      <w:divBdr>
        <w:top w:val="none" w:sz="0" w:space="0" w:color="auto"/>
        <w:left w:val="none" w:sz="0" w:space="0" w:color="auto"/>
        <w:bottom w:val="none" w:sz="0" w:space="0" w:color="auto"/>
        <w:right w:val="none" w:sz="0" w:space="0" w:color="auto"/>
      </w:divBdr>
    </w:div>
    <w:div w:id="196380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702</Words>
  <Characters>4006</Characters>
  <Application>Microsoft Office Word</Application>
  <DocSecurity>0</DocSecurity>
  <Lines>33</Lines>
  <Paragraphs>9</Paragraphs>
  <ScaleCrop>false</ScaleCrop>
  <Company/>
  <LinksUpToDate>false</LinksUpToDate>
  <CharactersWithSpaces>4699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2024-11-21T06:00:00Z</dcterms:created>
  <dcterms:modified xsi:type="dcterms:W3CDTF">2024-11-21T06:05:00Z</dcterms:modified>
</cp:coreProperties>
</file>