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E4CD6" w14:textId="38E26D68" w:rsidR="00077D10" w:rsidRDefault="00077D10" w:rsidP="00077D10">
      <w:pPr>
        <w:pStyle w:val="PlainText"/>
        <w:rPr>
          <w:rFonts w:ascii="Courier New" w:hAnsi="Courier New" w:cs="Courier New"/>
        </w:rPr>
      </w:pPr>
      <w:r>
        <w:rPr>
          <w:rFonts w:ascii="Courier New" w:hAnsi="Courier New" w:cs="Courier New"/>
        </w:rPr>
        <w:t xml:space="preserve">               </w:t>
      </w:r>
      <w:r>
        <w:rPr>
          <w:rFonts w:ascii="Courier New" w:hAnsi="Courier New" w:cs="Courier New"/>
          <w:b/>
          <w:bCs/>
          <w:sz w:val="28"/>
          <w:szCs w:val="28"/>
          <w:u w:val="single"/>
        </w:rPr>
        <w:t xml:space="preserve">Questions related to SQL project </w:t>
      </w:r>
      <w:r>
        <w:rPr>
          <w:rFonts w:ascii="Courier New" w:hAnsi="Courier New" w:cs="Courier New"/>
        </w:rPr>
        <w:t xml:space="preserve">                         </w:t>
      </w:r>
    </w:p>
    <w:p w14:paraId="7ECBA831" w14:textId="77777777" w:rsidR="00077D10" w:rsidRDefault="00077D10" w:rsidP="00077D10">
      <w:pPr>
        <w:pStyle w:val="PlainText"/>
        <w:rPr>
          <w:rFonts w:ascii="Courier New" w:hAnsi="Courier New" w:cs="Courier New"/>
        </w:rPr>
      </w:pPr>
    </w:p>
    <w:p w14:paraId="2597086C" w14:textId="5FB6B1B0" w:rsidR="00077D10" w:rsidRDefault="00077D10" w:rsidP="00077D10">
      <w:pPr>
        <w:pStyle w:val="PlainText"/>
        <w:rPr>
          <w:rFonts w:ascii="Courier New" w:hAnsi="Courier New" w:cs="Courier New"/>
        </w:rPr>
      </w:pPr>
      <w:r>
        <w:rPr>
          <w:rFonts w:ascii="Courier New" w:hAnsi="Courier New" w:cs="Courier New"/>
        </w:rPr>
        <w:t xml:space="preserve">  </w:t>
      </w:r>
    </w:p>
    <w:p w14:paraId="3CE00092" w14:textId="77777777" w:rsidR="00077D10" w:rsidRDefault="00077D10" w:rsidP="00077D10">
      <w:pPr>
        <w:pStyle w:val="PlainText"/>
        <w:rPr>
          <w:rFonts w:ascii="Courier New" w:hAnsi="Courier New" w:cs="Courier New"/>
        </w:rPr>
      </w:pP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Easy to Medium (10 Questions)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 Find the number of stores in each country.</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2. Calculate the total number of units sold by each store.</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3. Identify how many sales occurred in December 2023.</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4. Determine how many stores have never had a warranty claim filed.</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5. Calculate the percentage of warranty claims marked as "Warranty Void".</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6. Identify which store had the highest total units sold in the last year.</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7. Count the number of unique products sold in the last year.</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8. Find the average price of products in each category.</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9. How many warranty claims were filed in 2020?</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10. For each store, identify the best-selling day based on highest quantity sold.</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Medium to Hard (5 Questions)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11. Identify the least selling product in each country for each year based on total units sold.</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12. Calculate how many warranty claims were filed within 180 days of a product sale.</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13. Determine how many warranty claims were filed for products launched in the last two years.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14. List the months in the last three years where sales exceeded 5,000 units in the USA.</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15. Identify the product category with the most warranty claims filed in the last two years.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Complex (5 Questions)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16. Determine the percentage chance of receiving warranty claims after each purchase for each country.</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xml:space="preserve">17. </w:t>
      </w:r>
      <w:proofErr w:type="spellStart"/>
      <w:r w:rsidRPr="00F20DC9">
        <w:rPr>
          <w:rFonts w:ascii="Courier New" w:hAnsi="Courier New" w:cs="Courier New"/>
        </w:rPr>
        <w:t>Analyze</w:t>
      </w:r>
      <w:proofErr w:type="spellEnd"/>
      <w:r w:rsidRPr="00F20DC9">
        <w:rPr>
          <w:rFonts w:ascii="Courier New" w:hAnsi="Courier New" w:cs="Courier New"/>
        </w:rPr>
        <w:t xml:space="preserve"> the year-by-year growth ratio for each store.</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18. Calculate the correlation between product price and warranty claims for products sold in the last five years, segmented by price range.</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19. Identify the store with the highest percentage of "Paid Repaired" claims relative to total claims filed.</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20. Write a query to calculate the monthly running total of sales for each store over the past four years and compare trends during this period.</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Bonus Question</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xml:space="preserve">- </w:t>
      </w:r>
      <w:proofErr w:type="spellStart"/>
      <w:r w:rsidRPr="00F20DC9">
        <w:rPr>
          <w:rFonts w:ascii="Courier New" w:hAnsi="Courier New" w:cs="Courier New"/>
        </w:rPr>
        <w:t>Analyze</w:t>
      </w:r>
      <w:proofErr w:type="spellEnd"/>
      <w:r w:rsidRPr="00F20DC9">
        <w:rPr>
          <w:rFonts w:ascii="Courier New" w:hAnsi="Courier New" w:cs="Courier New"/>
        </w:rPr>
        <w:t xml:space="preserve"> product sales trends over time, segmented into key periods: from launch to 6 months, 6-12 months, 12-18 months, and beyond 18 months.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Project Focus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This project primarily focuses on developing and showcasing the following SQL skills: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**Complex Joins and Aggregations**: Demonstrating the ability to perform complex SQL joins and aggregate data meaningfully.</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lastRenderedPageBreak/>
        <w:t>- **Window Functions**: Using advanced window functions for running totals, growth analysis, and time-based queries.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xml:space="preserve">- **Data Segmentation**: </w:t>
      </w:r>
      <w:proofErr w:type="spellStart"/>
      <w:r w:rsidRPr="00F20DC9">
        <w:rPr>
          <w:rFonts w:ascii="Courier New" w:hAnsi="Courier New" w:cs="Courier New"/>
        </w:rPr>
        <w:t>Analyzing</w:t>
      </w:r>
      <w:proofErr w:type="spellEnd"/>
      <w:r w:rsidRPr="00F20DC9">
        <w:rPr>
          <w:rFonts w:ascii="Courier New" w:hAnsi="Courier New" w:cs="Courier New"/>
        </w:rPr>
        <w:t xml:space="preserve"> data across different time frames to gain insights into product performance.</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**Correlation Analysis**: Applying SQL functions to determine relationships between variables, such as product price and warranty claims.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**Real-World Problem Solving**: Answering business-related questions that reflect real-world scenarios faced by data analysts.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Dataset</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**Size**: 1 million+ rows of sales data.</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**Period Covered**: The data spans multiple years, allowing for long-term trend analysis.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**Geographical Coverage**: Sales data from Apple stores across various countries.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 Conclusion</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By completing this project, you will develop advanced SQL querying skills, improve your ability to handle large datasets, and gain practical experience in solving complex data analysis problems that are crucial for business decision-making. This project is an excellent addition to your portfolio and will demonstrate your expertise in SQL to potential employers.</w:t>
      </w:r>
    </w:p>
    <w:p w14:paraId="22E0D7A5" w14:textId="2E2AD953" w:rsidR="00077D10" w:rsidRPr="00F20DC9" w:rsidRDefault="00077D10" w:rsidP="00077D10">
      <w:pPr>
        <w:pStyle w:val="PlainText"/>
        <w:rPr>
          <w:rFonts w:ascii="Courier New" w:hAnsi="Courier New" w:cs="Courier New"/>
        </w:rPr>
      </w:pPr>
      <w:r w:rsidRPr="00F20DC9">
        <w:rPr>
          <w:rFonts w:ascii="Courier New" w:hAnsi="Courier New" w:cs="Courier New"/>
        </w:rPr>
        <w:t>---</w:t>
      </w:r>
    </w:p>
    <w:p w14:paraId="22E0D7A5" w14:textId="2E2AD953" w:rsidR="00077D10" w:rsidRPr="00F20DC9" w:rsidRDefault="00077D10" w:rsidP="00077D10">
      <w:pPr>
        <w:pStyle w:val="PlainText"/>
        <w:rPr>
          <w:rFonts w:ascii="Courier New" w:hAnsi="Courier New" w:cs="Courier New"/>
        </w:rPr>
      </w:pPr>
    </w:p>
    <w:p w14:paraId="22E0D7A5" w14:textId="2E2AD953" w:rsidR="008434BA" w:rsidRDefault="008434BA"/>
    <w:sectPr w:rsidR="008434BA" w:rsidSect="00077D1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10"/>
    <w:rsid w:val="00077D10"/>
    <w:rsid w:val="008434BA"/>
    <w:rsid w:val="00EC2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0987"/>
  <w15:chartTrackingRefBased/>
  <w15:docId w15:val="{470C4AC3-1FFE-4F31-BD33-CDBADCF5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7D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7D1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manav.twentysixsept@gmail.com</dc:creator>
  <cp:keywords/>
  <dc:description/>
  <cp:lastModifiedBy>manav.twentysixsept@gmail.com</cp:lastModifiedBy>
  <cp:revision>1</cp:revision>
  <dcterms:created xsi:type="dcterms:W3CDTF">2024-10-04T18:28:00Z</dcterms:created>
  <dcterms:modified xsi:type="dcterms:W3CDTF">2024-10-04T18:30:00Z</dcterms:modified>
</cp:coreProperties>
</file>