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732ED5A">
      <w:r w:rsidR="2A327573">
        <w:rPr/>
        <w:t>ACTIVITY DIAGRAM – V1</w:t>
      </w:r>
    </w:p>
    <w:p w:rsidR="1A341845" w:rsidP="1A341845" w:rsidRDefault="1A341845" w14:paraId="7BFB994B" w14:textId="496F77DD">
      <w:pPr>
        <w:pStyle w:val="Normal"/>
      </w:pPr>
    </w:p>
    <w:p w:rsidR="2A327573" w:rsidP="1A341845" w:rsidRDefault="2A327573" w14:paraId="77DC8B51" w14:textId="12D75D43">
      <w:pPr>
        <w:pStyle w:val="Normal"/>
      </w:pPr>
      <w:r w:rsidR="2A327573">
        <w:rPr/>
        <w:t xml:space="preserve">AS PER CLAM LEVEL USE CASE </w:t>
      </w:r>
    </w:p>
    <w:p w:rsidR="1A341845" w:rsidP="1A341845" w:rsidRDefault="1A341845" w14:paraId="7FA9B7C9" w14:textId="0DDC0255">
      <w:pPr>
        <w:pStyle w:val="Normal"/>
      </w:pPr>
    </w:p>
    <w:p w:rsidR="2A327573" w:rsidP="1A341845" w:rsidRDefault="2A327573" w14:paraId="7AE2795B" w14:textId="06AF72F1">
      <w:pPr>
        <w:pStyle w:val="Normal"/>
      </w:pPr>
      <w:r w:rsidR="2A327573">
        <w:drawing>
          <wp:inline wp14:editId="3EC3861A" wp14:anchorId="51A29986">
            <wp:extent cx="5264824" cy="5276850"/>
            <wp:effectExtent l="0" t="0" r="0" b="0"/>
            <wp:docPr id="1326703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f3b8f9c22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824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F1FA2"/>
    <w:rsid w:val="1A341845"/>
    <w:rsid w:val="267A8814"/>
    <w:rsid w:val="2A327573"/>
    <w:rsid w:val="302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1FA2"/>
  <w15:chartTrackingRefBased/>
  <w15:docId w15:val="{6781D225-2EF3-44DE-98F4-614CE631D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4f3b8f9c22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2022-11-12T15:06:44.0366443Z</dcterms:created>
  <dcterms:modified xsi:type="dcterms:W3CDTF">2022-11-12T15:07:57.6912217Z</dcterms:modified>
  <dc:creator>Mayank Agarwal</dc:creator>
  <lastModifiedBy>Mayank Agarwal</lastModifiedBy>
</coreProperties>
</file>