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226D" w14:textId="068D4A9B" w:rsidR="00612577" w:rsidRPr="008769B6" w:rsidRDefault="00C8647D" w:rsidP="008769B6">
      <w:pPr>
        <w:jc w:val="center"/>
        <w:rPr>
          <w:u w:val="single"/>
        </w:rPr>
      </w:pPr>
      <w:r w:rsidRPr="008769B6">
        <w:rPr>
          <w:b/>
          <w:sz w:val="44"/>
          <w:u w:val="single"/>
        </w:rPr>
        <w:t>DEVOPS PROJECT DOCUMENTATION REPORT</w:t>
      </w:r>
    </w:p>
    <w:p w14:paraId="6345B39F" w14:textId="77777777" w:rsidR="00612577" w:rsidRPr="008769B6" w:rsidRDefault="00C8647D">
      <w:pPr>
        <w:jc w:val="center"/>
        <w:rPr>
          <w:sz w:val="32"/>
          <w:szCs w:val="32"/>
        </w:rPr>
      </w:pPr>
      <w:r w:rsidRPr="008769B6">
        <w:rPr>
          <w:b/>
          <w:sz w:val="32"/>
          <w:szCs w:val="32"/>
        </w:rPr>
        <w:t>Student Name: Mayank Joshi</w:t>
      </w:r>
    </w:p>
    <w:p w14:paraId="0408B6B4" w14:textId="77777777" w:rsidR="00612577" w:rsidRPr="008769B6" w:rsidRDefault="00C8647D">
      <w:pPr>
        <w:jc w:val="center"/>
        <w:rPr>
          <w:sz w:val="32"/>
          <w:szCs w:val="32"/>
        </w:rPr>
      </w:pPr>
      <w:r w:rsidRPr="008769B6">
        <w:rPr>
          <w:b/>
          <w:sz w:val="32"/>
          <w:szCs w:val="32"/>
        </w:rPr>
        <w:t>Registration Number: 24BCE10858</w:t>
      </w:r>
    </w:p>
    <w:p w14:paraId="5D55C5FF" w14:textId="77777777" w:rsidR="00612577" w:rsidRPr="008769B6" w:rsidRDefault="00C8647D">
      <w:pPr>
        <w:jc w:val="center"/>
        <w:rPr>
          <w:sz w:val="32"/>
          <w:szCs w:val="32"/>
        </w:rPr>
      </w:pPr>
      <w:r w:rsidRPr="008769B6">
        <w:rPr>
          <w:b/>
          <w:sz w:val="32"/>
          <w:szCs w:val="32"/>
        </w:rPr>
        <w:t xml:space="preserve">Project: VIT </w:t>
      </w:r>
      <w:proofErr w:type="spellStart"/>
      <w:r w:rsidRPr="008769B6">
        <w:rPr>
          <w:b/>
          <w:sz w:val="32"/>
          <w:szCs w:val="32"/>
        </w:rPr>
        <w:t>TechFest</w:t>
      </w:r>
      <w:proofErr w:type="spellEnd"/>
      <w:r w:rsidRPr="008769B6">
        <w:rPr>
          <w:b/>
          <w:sz w:val="32"/>
          <w:szCs w:val="32"/>
        </w:rPr>
        <w:t xml:space="preserve"> 2026</w:t>
      </w:r>
    </w:p>
    <w:p w14:paraId="3E99A0BA" w14:textId="77777777" w:rsidR="00612577" w:rsidRPr="008769B6" w:rsidRDefault="00C8647D">
      <w:pPr>
        <w:jc w:val="center"/>
        <w:rPr>
          <w:sz w:val="32"/>
          <w:szCs w:val="32"/>
        </w:rPr>
      </w:pPr>
      <w:r w:rsidRPr="008769B6">
        <w:rPr>
          <w:b/>
          <w:sz w:val="32"/>
          <w:szCs w:val="32"/>
        </w:rPr>
        <w:t>Course Area: DevOps</w:t>
      </w:r>
    </w:p>
    <w:p w14:paraId="75F144C1" w14:textId="7492DF3C" w:rsidR="00612577" w:rsidRDefault="00C8647D" w:rsidP="008769B6">
      <w:pPr>
        <w:pStyle w:val="Heading1"/>
      </w:pPr>
      <w:r>
        <w:t>1. Project Overview</w:t>
      </w:r>
    </w:p>
    <w:p w14:paraId="7AC82BCB" w14:textId="77777777" w:rsidR="008769B6" w:rsidRPr="008769B6" w:rsidRDefault="008769B6" w:rsidP="008769B6"/>
    <w:p w14:paraId="43E790F5" w14:textId="77777777" w:rsidR="00612577" w:rsidRDefault="00C8647D">
      <w:r>
        <w:t xml:space="preserve">This project implements an end-to-end DevOps workflow for the VIT </w:t>
      </w:r>
      <w:proofErr w:type="spellStart"/>
      <w:r>
        <w:t>TechFest</w:t>
      </w:r>
      <w:proofErr w:type="spellEnd"/>
      <w:r>
        <w:t xml:space="preserve"> 2026 web application. It integrates GitHub, Maven, Jenkins, Docker, Kubernetes, Nagios, Graphite and Grafana.</w:t>
      </w:r>
    </w:p>
    <w:p w14:paraId="25B0CFC3" w14:textId="77777777" w:rsidR="00612577" w:rsidRDefault="00C8647D">
      <w:pPr>
        <w:pStyle w:val="Heading1"/>
      </w:pPr>
      <w:r>
        <w:t>2. Objectives</w:t>
      </w:r>
    </w:p>
    <w:p w14:paraId="11F5872F" w14:textId="77777777" w:rsidR="008769B6" w:rsidRPr="008769B6" w:rsidRDefault="008769B6" w:rsidP="008769B6"/>
    <w:p w14:paraId="0B1F2DA1" w14:textId="77777777" w:rsidR="00612577" w:rsidRDefault="00C8647D">
      <w:pPr>
        <w:pStyle w:val="ListBullet"/>
      </w:pPr>
      <w:r>
        <w:t>Maintain source code in GitHub.</w:t>
      </w:r>
    </w:p>
    <w:p w14:paraId="46263F65" w14:textId="77777777" w:rsidR="00612577" w:rsidRDefault="00C8647D">
      <w:pPr>
        <w:pStyle w:val="ListBullet"/>
      </w:pPr>
      <w:r>
        <w:t>Automate build, test, packaging, image creation and deployment.</w:t>
      </w:r>
    </w:p>
    <w:p w14:paraId="445AF197" w14:textId="77777777" w:rsidR="00612577" w:rsidRDefault="00C8647D">
      <w:pPr>
        <w:pStyle w:val="ListBullet"/>
      </w:pPr>
      <w:r>
        <w:t>Containerize the application with Docker.</w:t>
      </w:r>
    </w:p>
    <w:p w14:paraId="6FF2F6E8" w14:textId="77777777" w:rsidR="00612577" w:rsidRDefault="00C8647D">
      <w:pPr>
        <w:pStyle w:val="ListBullet"/>
      </w:pPr>
      <w:r>
        <w:t>Deploy and scale using Kubernetes.</w:t>
      </w:r>
    </w:p>
    <w:p w14:paraId="56F7264E" w14:textId="77777777" w:rsidR="00612577" w:rsidRDefault="00C8647D">
      <w:pPr>
        <w:pStyle w:val="ListBullet"/>
      </w:pPr>
      <w:r>
        <w:t>Monitor availability with Nagios.</w:t>
      </w:r>
    </w:p>
    <w:p w14:paraId="62855A45" w14:textId="77777777" w:rsidR="00612577" w:rsidRDefault="00C8647D">
      <w:pPr>
        <w:pStyle w:val="ListBullet"/>
      </w:pPr>
      <w:r>
        <w:t>Store time-series metrics in Graphite.</w:t>
      </w:r>
    </w:p>
    <w:p w14:paraId="30E50466" w14:textId="77777777" w:rsidR="00612577" w:rsidRDefault="00C8647D">
      <w:pPr>
        <w:pStyle w:val="ListBullet"/>
      </w:pPr>
      <w:r>
        <w:t>Visualize metrics with Grafana.</w:t>
      </w:r>
    </w:p>
    <w:p w14:paraId="5CE69625" w14:textId="77777777" w:rsidR="00612577" w:rsidRDefault="00C8647D">
      <w:pPr>
        <w:pStyle w:val="Heading1"/>
      </w:pPr>
      <w:r>
        <w:t>3. Technology Stack</w:t>
      </w:r>
    </w:p>
    <w:p w14:paraId="7DFA5B03" w14:textId="77777777" w:rsidR="008769B6" w:rsidRPr="008769B6" w:rsidRDefault="008769B6" w:rsidP="008769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12577" w14:paraId="4654F40C" w14:textId="77777777">
        <w:tc>
          <w:tcPr>
            <w:tcW w:w="4320" w:type="dxa"/>
          </w:tcPr>
          <w:p w14:paraId="151AE229" w14:textId="77777777" w:rsidR="00612577" w:rsidRDefault="00C8647D">
            <w:r>
              <w:t>Technology</w:t>
            </w:r>
          </w:p>
        </w:tc>
        <w:tc>
          <w:tcPr>
            <w:tcW w:w="4320" w:type="dxa"/>
          </w:tcPr>
          <w:p w14:paraId="4362F4C5" w14:textId="77777777" w:rsidR="00612577" w:rsidRDefault="00C8647D">
            <w:r>
              <w:t>Purpose</w:t>
            </w:r>
          </w:p>
        </w:tc>
      </w:tr>
      <w:tr w:rsidR="00612577" w14:paraId="2B1B5311" w14:textId="77777777">
        <w:tc>
          <w:tcPr>
            <w:tcW w:w="4320" w:type="dxa"/>
          </w:tcPr>
          <w:p w14:paraId="442338F7" w14:textId="77777777" w:rsidR="00612577" w:rsidRDefault="00C8647D">
            <w:r>
              <w:t>GitHub</w:t>
            </w:r>
          </w:p>
        </w:tc>
        <w:tc>
          <w:tcPr>
            <w:tcW w:w="4320" w:type="dxa"/>
          </w:tcPr>
          <w:p w14:paraId="164D35F2" w14:textId="77777777" w:rsidR="00612577" w:rsidRDefault="00C8647D">
            <w:r>
              <w:t>Source control</w:t>
            </w:r>
          </w:p>
        </w:tc>
      </w:tr>
      <w:tr w:rsidR="00612577" w14:paraId="324EFDBD" w14:textId="77777777">
        <w:tc>
          <w:tcPr>
            <w:tcW w:w="4320" w:type="dxa"/>
          </w:tcPr>
          <w:p w14:paraId="524E77F6" w14:textId="77777777" w:rsidR="00612577" w:rsidRDefault="00C8647D">
            <w:r>
              <w:t>Maven</w:t>
            </w:r>
          </w:p>
        </w:tc>
        <w:tc>
          <w:tcPr>
            <w:tcW w:w="4320" w:type="dxa"/>
          </w:tcPr>
          <w:p w14:paraId="275CE878" w14:textId="77777777" w:rsidR="00612577" w:rsidRDefault="00C8647D">
            <w:r>
              <w:t>Build and packaging</w:t>
            </w:r>
          </w:p>
        </w:tc>
      </w:tr>
      <w:tr w:rsidR="00612577" w14:paraId="241C0100" w14:textId="77777777">
        <w:tc>
          <w:tcPr>
            <w:tcW w:w="4320" w:type="dxa"/>
          </w:tcPr>
          <w:p w14:paraId="1B6913B4" w14:textId="77777777" w:rsidR="00612577" w:rsidRDefault="00C8647D">
            <w:r>
              <w:t>Jenkins</w:t>
            </w:r>
          </w:p>
        </w:tc>
        <w:tc>
          <w:tcPr>
            <w:tcW w:w="4320" w:type="dxa"/>
          </w:tcPr>
          <w:p w14:paraId="2925A447" w14:textId="77777777" w:rsidR="00612577" w:rsidRDefault="00C8647D">
            <w:r>
              <w:t>CI/CD automation</w:t>
            </w:r>
          </w:p>
        </w:tc>
      </w:tr>
      <w:tr w:rsidR="00612577" w14:paraId="3CD896C0" w14:textId="77777777">
        <w:tc>
          <w:tcPr>
            <w:tcW w:w="4320" w:type="dxa"/>
          </w:tcPr>
          <w:p w14:paraId="615F223B" w14:textId="77777777" w:rsidR="00612577" w:rsidRDefault="00C8647D">
            <w:r>
              <w:t>Docker</w:t>
            </w:r>
          </w:p>
        </w:tc>
        <w:tc>
          <w:tcPr>
            <w:tcW w:w="4320" w:type="dxa"/>
          </w:tcPr>
          <w:p w14:paraId="19B12B58" w14:textId="77777777" w:rsidR="00612577" w:rsidRDefault="00C8647D">
            <w:r>
              <w:t>Containerization</w:t>
            </w:r>
          </w:p>
        </w:tc>
      </w:tr>
      <w:tr w:rsidR="00612577" w14:paraId="060FBEC8" w14:textId="77777777">
        <w:tc>
          <w:tcPr>
            <w:tcW w:w="4320" w:type="dxa"/>
          </w:tcPr>
          <w:p w14:paraId="5C1C1E0A" w14:textId="77777777" w:rsidR="00612577" w:rsidRDefault="00C8647D">
            <w:r>
              <w:t>Kubernetes</w:t>
            </w:r>
          </w:p>
        </w:tc>
        <w:tc>
          <w:tcPr>
            <w:tcW w:w="4320" w:type="dxa"/>
          </w:tcPr>
          <w:p w14:paraId="3DB93AC0" w14:textId="77777777" w:rsidR="00612577" w:rsidRDefault="00C8647D">
            <w:r>
              <w:t>Orchestration</w:t>
            </w:r>
          </w:p>
        </w:tc>
      </w:tr>
      <w:tr w:rsidR="00612577" w14:paraId="6F25CF3C" w14:textId="77777777">
        <w:tc>
          <w:tcPr>
            <w:tcW w:w="4320" w:type="dxa"/>
          </w:tcPr>
          <w:p w14:paraId="2516A8C5" w14:textId="77777777" w:rsidR="00612577" w:rsidRDefault="00C8647D">
            <w:r>
              <w:t>Nagios Core</w:t>
            </w:r>
          </w:p>
        </w:tc>
        <w:tc>
          <w:tcPr>
            <w:tcW w:w="4320" w:type="dxa"/>
          </w:tcPr>
          <w:p w14:paraId="71554430" w14:textId="77777777" w:rsidR="00612577" w:rsidRDefault="00C8647D">
            <w:r>
              <w:t>Availability monitoring</w:t>
            </w:r>
          </w:p>
        </w:tc>
      </w:tr>
      <w:tr w:rsidR="00612577" w14:paraId="39600B0C" w14:textId="77777777">
        <w:tc>
          <w:tcPr>
            <w:tcW w:w="4320" w:type="dxa"/>
          </w:tcPr>
          <w:p w14:paraId="188C1CEC" w14:textId="77777777" w:rsidR="00612577" w:rsidRDefault="00C8647D">
            <w:r>
              <w:t>Graphite</w:t>
            </w:r>
          </w:p>
        </w:tc>
        <w:tc>
          <w:tcPr>
            <w:tcW w:w="4320" w:type="dxa"/>
          </w:tcPr>
          <w:p w14:paraId="523E4168" w14:textId="77777777" w:rsidR="00612577" w:rsidRDefault="00C8647D">
            <w:r>
              <w:t>Metrics storage</w:t>
            </w:r>
          </w:p>
        </w:tc>
      </w:tr>
      <w:tr w:rsidR="00612577" w14:paraId="14B41E73" w14:textId="77777777">
        <w:tc>
          <w:tcPr>
            <w:tcW w:w="4320" w:type="dxa"/>
          </w:tcPr>
          <w:p w14:paraId="3494A427" w14:textId="77777777" w:rsidR="00612577" w:rsidRDefault="00C8647D">
            <w:r>
              <w:t>Grafana</w:t>
            </w:r>
          </w:p>
        </w:tc>
        <w:tc>
          <w:tcPr>
            <w:tcW w:w="4320" w:type="dxa"/>
          </w:tcPr>
          <w:p w14:paraId="456A2902" w14:textId="77777777" w:rsidR="00612577" w:rsidRDefault="00C8647D">
            <w:r>
              <w:t>Visualization</w:t>
            </w:r>
          </w:p>
        </w:tc>
      </w:tr>
      <w:tr w:rsidR="00612577" w14:paraId="7A5CB087" w14:textId="77777777">
        <w:tc>
          <w:tcPr>
            <w:tcW w:w="4320" w:type="dxa"/>
          </w:tcPr>
          <w:p w14:paraId="5D00EAC2" w14:textId="77777777" w:rsidR="00612577" w:rsidRDefault="00C8647D">
            <w:r>
              <w:t>Spring Boot / Java</w:t>
            </w:r>
          </w:p>
        </w:tc>
        <w:tc>
          <w:tcPr>
            <w:tcW w:w="4320" w:type="dxa"/>
          </w:tcPr>
          <w:p w14:paraId="073AEB2C" w14:textId="77777777" w:rsidR="00612577" w:rsidRDefault="00C8647D">
            <w:r>
              <w:t>Application platform</w:t>
            </w:r>
          </w:p>
        </w:tc>
      </w:tr>
    </w:tbl>
    <w:p w14:paraId="50ED1810" w14:textId="77777777" w:rsidR="00612577" w:rsidRDefault="00C8647D">
      <w:pPr>
        <w:pStyle w:val="Heading1"/>
      </w:pPr>
      <w:r>
        <w:lastRenderedPageBreak/>
        <w:t>4. Repository and Access Details</w:t>
      </w:r>
    </w:p>
    <w:p w14:paraId="59480211" w14:textId="77777777" w:rsidR="008769B6" w:rsidRPr="008769B6" w:rsidRDefault="008769B6" w:rsidP="008769B6"/>
    <w:p w14:paraId="32C102BE" w14:textId="5D8BFA17" w:rsidR="00612577" w:rsidRDefault="00C8647D">
      <w:r>
        <w:t xml:space="preserve">GitHub Repository: </w:t>
      </w:r>
      <w:hyperlink r:id="rId8" w:history="1">
        <w:r w:rsidRPr="008769B6">
          <w:rPr>
            <w:rStyle w:val="Hyperlink"/>
          </w:rPr>
          <w:t>https://github.com/Mayank251125/24BCE10858-DevOps-Project</w:t>
        </w:r>
      </w:hyperlink>
    </w:p>
    <w:p w14:paraId="31930033" w14:textId="77777777" w:rsidR="00612577" w:rsidRDefault="00C8647D">
      <w:r>
        <w:t>Repository Name: 24BCE10858-DevOps-Project</w:t>
      </w:r>
    </w:p>
    <w:p w14:paraId="6F7B81CF" w14:textId="77777777" w:rsidR="00612577" w:rsidRDefault="00C8647D">
      <w:r>
        <w:t>Docker URL: http://localhost:8082</w:t>
      </w:r>
    </w:p>
    <w:p w14:paraId="702FE7DE" w14:textId="14ADFF41" w:rsidR="00612577" w:rsidRDefault="00C8647D">
      <w:r>
        <w:t xml:space="preserve">Kubernetes </w:t>
      </w:r>
      <w:r w:rsidR="008769B6">
        <w:t>Node Port</w:t>
      </w:r>
      <w:r>
        <w:t xml:space="preserve"> URL: http://localhost:30080</w:t>
      </w:r>
    </w:p>
    <w:p w14:paraId="25808CD7" w14:textId="68A6B5BF" w:rsidR="00612577" w:rsidRDefault="00C8647D" w:rsidP="008769B6">
      <w:pPr>
        <w:pStyle w:val="Heading1"/>
      </w:pPr>
      <w:r>
        <w:t>5. Jenkins Automation</w:t>
      </w:r>
    </w:p>
    <w:p w14:paraId="2AFD8064" w14:textId="77777777" w:rsidR="008769B6" w:rsidRDefault="008769B6"/>
    <w:p w14:paraId="4FA7DE5C" w14:textId="636B6B3A" w:rsidR="00612577" w:rsidRDefault="00C8647D">
      <w:r>
        <w:t>Jenkins automates checkout, tool verification, clean, compile, unit testing, packaging, Docker image creation, Kubernetes deployment and deployment verification. Stage View and console output confirm a successful pipeline and application deployment.</w:t>
      </w:r>
    </w:p>
    <w:p w14:paraId="7A58D103" w14:textId="77777777" w:rsidR="008769B6" w:rsidRDefault="008769B6"/>
    <w:p w14:paraId="760A497C" w14:textId="77777777" w:rsidR="00612577" w:rsidRDefault="00C8647D">
      <w:r>
        <w:rPr>
          <w:noProof/>
        </w:rPr>
        <w:drawing>
          <wp:inline distT="0" distB="0" distL="0" distR="0" wp14:anchorId="7DBE74EC" wp14:editId="0E987102">
            <wp:extent cx="6126480" cy="3072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01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00A1" w14:textId="77777777" w:rsidR="00612577" w:rsidRDefault="00C8647D">
      <w:pPr>
        <w:jc w:val="center"/>
      </w:pPr>
      <w:r>
        <w:rPr>
          <w:i/>
        </w:rPr>
        <w:t>Figure 5.1: Jenkins Automation evidence</w:t>
      </w:r>
    </w:p>
    <w:p w14:paraId="5ECEC73A" w14:textId="77777777" w:rsidR="00612577" w:rsidRDefault="00C8647D">
      <w:r>
        <w:rPr>
          <w:noProof/>
        </w:rPr>
        <w:lastRenderedPageBreak/>
        <w:drawing>
          <wp:inline distT="0" distB="0" distL="0" distR="0" wp14:anchorId="0934032A" wp14:editId="2B6A26E5">
            <wp:extent cx="6126480" cy="3058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05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D263" w14:textId="77777777" w:rsidR="00612577" w:rsidRDefault="00C8647D">
      <w:pPr>
        <w:jc w:val="center"/>
        <w:rPr>
          <w:i/>
        </w:rPr>
      </w:pPr>
      <w:r>
        <w:rPr>
          <w:i/>
        </w:rPr>
        <w:t>Figure 5.2: Jenkins Automation evidence</w:t>
      </w:r>
    </w:p>
    <w:p w14:paraId="7CF0E79E" w14:textId="77777777" w:rsidR="008769B6" w:rsidRDefault="008769B6">
      <w:pPr>
        <w:jc w:val="center"/>
      </w:pPr>
    </w:p>
    <w:p w14:paraId="363D0365" w14:textId="77777777" w:rsidR="00612577" w:rsidRDefault="00C8647D">
      <w:r>
        <w:rPr>
          <w:noProof/>
        </w:rPr>
        <w:drawing>
          <wp:inline distT="0" distB="0" distL="0" distR="0" wp14:anchorId="2262E15B" wp14:editId="466C2272">
            <wp:extent cx="6126480" cy="3098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05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14F4" w14:textId="77777777" w:rsidR="00612577" w:rsidRDefault="00C8647D">
      <w:pPr>
        <w:jc w:val="center"/>
      </w:pPr>
      <w:r>
        <w:rPr>
          <w:i/>
        </w:rPr>
        <w:t>Figure 5.3: Jenkins Automation evidence</w:t>
      </w:r>
    </w:p>
    <w:p w14:paraId="7A08B79E" w14:textId="77777777" w:rsidR="00612577" w:rsidRDefault="00C8647D">
      <w:r>
        <w:rPr>
          <w:noProof/>
        </w:rPr>
        <w:lastRenderedPageBreak/>
        <w:drawing>
          <wp:inline distT="0" distB="0" distL="0" distR="0" wp14:anchorId="3D7246B5" wp14:editId="640F58AE">
            <wp:extent cx="6126480" cy="30760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06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2694" w14:textId="77777777" w:rsidR="00612577" w:rsidRDefault="00C8647D">
      <w:pPr>
        <w:jc w:val="center"/>
        <w:rPr>
          <w:i/>
        </w:rPr>
      </w:pPr>
      <w:r>
        <w:rPr>
          <w:i/>
        </w:rPr>
        <w:t>Figure 5.4: Jenkins Automation evidence</w:t>
      </w:r>
    </w:p>
    <w:p w14:paraId="32FDDE7D" w14:textId="77777777" w:rsidR="008769B6" w:rsidRDefault="008769B6">
      <w:pPr>
        <w:jc w:val="center"/>
      </w:pPr>
    </w:p>
    <w:p w14:paraId="31C9D11C" w14:textId="77777777" w:rsidR="00612577" w:rsidRDefault="00C8647D">
      <w:r>
        <w:rPr>
          <w:noProof/>
        </w:rPr>
        <w:drawing>
          <wp:inline distT="0" distB="0" distL="0" distR="0" wp14:anchorId="3BC9FDA1" wp14:editId="4F13CAFA">
            <wp:extent cx="6126480" cy="27853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06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F4BE" w14:textId="77777777" w:rsidR="00612577" w:rsidRDefault="00C8647D">
      <w:pPr>
        <w:jc w:val="center"/>
      </w:pPr>
      <w:r>
        <w:rPr>
          <w:i/>
        </w:rPr>
        <w:t>Figure 5.5: Jenkins Automation evidence</w:t>
      </w:r>
    </w:p>
    <w:p w14:paraId="77F5BB4D" w14:textId="3F28AEA0" w:rsidR="008769B6" w:rsidRDefault="008769B6" w:rsidP="008769B6">
      <w:pPr>
        <w:pStyle w:val="Heading1"/>
      </w:pPr>
      <w:r>
        <w:t>6. Maven Build</w:t>
      </w:r>
    </w:p>
    <w:p w14:paraId="291F7BF3" w14:textId="77777777" w:rsidR="008769B6" w:rsidRDefault="008769B6" w:rsidP="008769B6">
      <w:r>
        <w:t>Maven build output shows BUILD SUCCESS, confirming successful compilation and packaging of the Spring Boot application.</w:t>
      </w:r>
    </w:p>
    <w:p w14:paraId="4205EA2E" w14:textId="3C884F0E" w:rsidR="008769B6" w:rsidRDefault="008769B6" w:rsidP="008769B6">
      <w:pPr>
        <w:jc w:val="center"/>
        <w:rPr>
          <w:i/>
        </w:rPr>
      </w:pPr>
      <w:r>
        <w:rPr>
          <w:noProof/>
        </w:rPr>
        <w:lastRenderedPageBreak/>
        <w:drawing>
          <wp:inline distT="0" distB="0" distL="0" distR="0" wp14:anchorId="309458FC" wp14:editId="46267817">
            <wp:extent cx="6126480" cy="35976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82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Figure 6.1: Maven Build evidence</w:t>
      </w:r>
    </w:p>
    <w:p w14:paraId="2E70681E" w14:textId="0F253D9C" w:rsidR="00CA02B6" w:rsidRDefault="00CA02B6" w:rsidP="008769B6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22B94C96" wp14:editId="1E56D2E3">
            <wp:extent cx="5486400" cy="4867910"/>
            <wp:effectExtent l="0" t="0" r="0" b="8890"/>
            <wp:docPr id="7401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60442" name="Picture 7401604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270" w14:textId="2EE1FB3F" w:rsidR="00CA02B6" w:rsidRDefault="00CA02B6" w:rsidP="008769B6">
      <w:pPr>
        <w:jc w:val="center"/>
      </w:pPr>
      <w:r>
        <w:rPr>
          <w:i/>
        </w:rPr>
        <w:lastRenderedPageBreak/>
        <w:t>Figure 6.</w:t>
      </w:r>
      <w:r>
        <w:rPr>
          <w:i/>
        </w:rPr>
        <w:t>2</w:t>
      </w:r>
      <w:r>
        <w:rPr>
          <w:i/>
        </w:rPr>
        <w:t>: Maven Build evidence</w:t>
      </w:r>
    </w:p>
    <w:p w14:paraId="7D24E121" w14:textId="61424F47" w:rsidR="00612577" w:rsidRDefault="008769B6">
      <w:pPr>
        <w:pStyle w:val="Heading1"/>
      </w:pPr>
      <w:r>
        <w:t>7</w:t>
      </w:r>
      <w:r w:rsidR="00C8647D">
        <w:t>. Docker Build and Running Container</w:t>
      </w:r>
    </w:p>
    <w:p w14:paraId="3B321717" w14:textId="77777777" w:rsidR="008769B6" w:rsidRDefault="008769B6"/>
    <w:p w14:paraId="0ADDB377" w14:textId="504D2931" w:rsidR="00612577" w:rsidRDefault="00C8647D">
      <w:r>
        <w:t>Docker Compose successfully builds the application image. The running-container output confirms the application container is active and mapped to port 8082. Browser access verifies successful container execution.</w:t>
      </w:r>
    </w:p>
    <w:p w14:paraId="763A9519" w14:textId="77777777" w:rsidR="00612577" w:rsidRDefault="00C8647D">
      <w:r>
        <w:rPr>
          <w:noProof/>
        </w:rPr>
        <w:drawing>
          <wp:inline distT="0" distB="0" distL="0" distR="0" wp14:anchorId="455EA938" wp14:editId="5B8E9F5C">
            <wp:extent cx="6126480" cy="3656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12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DB1D" w14:textId="1386FA57" w:rsidR="00612577" w:rsidRDefault="00C8647D">
      <w:pPr>
        <w:jc w:val="center"/>
        <w:rPr>
          <w:i/>
        </w:rPr>
      </w:pPr>
      <w:r>
        <w:rPr>
          <w:i/>
        </w:rPr>
        <w:t xml:space="preserve">Figure </w:t>
      </w:r>
      <w:r w:rsidR="008769B6">
        <w:rPr>
          <w:i/>
        </w:rPr>
        <w:t>7</w:t>
      </w:r>
      <w:r>
        <w:rPr>
          <w:i/>
        </w:rPr>
        <w:t>.1: Docker Build and Running Container evidence</w:t>
      </w:r>
    </w:p>
    <w:p w14:paraId="78E1E2FB" w14:textId="77777777" w:rsidR="008769B6" w:rsidRDefault="008769B6">
      <w:pPr>
        <w:jc w:val="center"/>
      </w:pPr>
    </w:p>
    <w:p w14:paraId="2AC0CB44" w14:textId="77777777" w:rsidR="00612577" w:rsidRDefault="00C8647D">
      <w:r>
        <w:rPr>
          <w:noProof/>
        </w:rPr>
        <w:drawing>
          <wp:inline distT="0" distB="0" distL="0" distR="0" wp14:anchorId="09847A58" wp14:editId="3A56475A">
            <wp:extent cx="6126480" cy="15372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13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C07A" w14:textId="4599BA99" w:rsidR="00612577" w:rsidRDefault="00C8647D">
      <w:pPr>
        <w:jc w:val="center"/>
      </w:pPr>
      <w:r>
        <w:rPr>
          <w:i/>
        </w:rPr>
        <w:t xml:space="preserve">Figure </w:t>
      </w:r>
      <w:r w:rsidR="008769B6">
        <w:rPr>
          <w:i/>
        </w:rPr>
        <w:t>7</w:t>
      </w:r>
      <w:r>
        <w:rPr>
          <w:i/>
        </w:rPr>
        <w:t>.2: Docker Build and Running Container evidence</w:t>
      </w:r>
    </w:p>
    <w:p w14:paraId="38DEDAD1" w14:textId="77777777" w:rsidR="00612577" w:rsidRDefault="00C8647D">
      <w:r>
        <w:rPr>
          <w:noProof/>
        </w:rPr>
        <w:lastRenderedPageBreak/>
        <w:drawing>
          <wp:inline distT="0" distB="0" distL="0" distR="0" wp14:anchorId="1AFC292E" wp14:editId="56C48940">
            <wp:extent cx="6126480" cy="31079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135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5D3D" w14:textId="2DEDF577" w:rsidR="00612577" w:rsidRDefault="00C8647D">
      <w:pPr>
        <w:jc w:val="center"/>
      </w:pPr>
      <w:r>
        <w:rPr>
          <w:i/>
        </w:rPr>
        <w:t xml:space="preserve">Figure </w:t>
      </w:r>
      <w:r w:rsidR="008769B6">
        <w:rPr>
          <w:i/>
        </w:rPr>
        <w:t>7</w:t>
      </w:r>
      <w:r>
        <w:rPr>
          <w:i/>
        </w:rPr>
        <w:t>.3: Docker Build and Running Container evidence</w:t>
      </w:r>
    </w:p>
    <w:p w14:paraId="01EB7524" w14:textId="074AE93D" w:rsidR="008769B6" w:rsidRDefault="008769B6" w:rsidP="008769B6">
      <w:pPr>
        <w:pStyle w:val="Heading1"/>
      </w:pPr>
      <w:r>
        <w:t>8. Kubernetes Deployment</w:t>
      </w:r>
    </w:p>
    <w:p w14:paraId="40F989E5" w14:textId="77777777" w:rsidR="008769B6" w:rsidRDefault="008769B6" w:rsidP="008769B6"/>
    <w:p w14:paraId="402BE94A" w14:textId="77777777" w:rsidR="008769B6" w:rsidRDefault="008769B6" w:rsidP="008769B6">
      <w:proofErr w:type="spellStart"/>
      <w:r>
        <w:t>kubectl</w:t>
      </w:r>
      <w:proofErr w:type="spellEnd"/>
      <w:r>
        <w:t xml:space="preserve"> confirms the deployment has 3/3 replicas ready, all three pods are Running with zero restarts, and a </w:t>
      </w:r>
      <w:proofErr w:type="spellStart"/>
      <w:r>
        <w:t>NodePort</w:t>
      </w:r>
      <w:proofErr w:type="spellEnd"/>
      <w:r>
        <w:t xml:space="preserve"> service exposes port 30080. Browser access through localhost:30080 verifies the deployment.</w:t>
      </w:r>
    </w:p>
    <w:p w14:paraId="6FA19738" w14:textId="77777777" w:rsidR="008769B6" w:rsidRDefault="008769B6" w:rsidP="008769B6">
      <w:r>
        <w:rPr>
          <w:noProof/>
        </w:rPr>
        <w:drawing>
          <wp:inline distT="0" distB="0" distL="0" distR="0" wp14:anchorId="3C3EA924" wp14:editId="4AEB94DB">
            <wp:extent cx="6126480" cy="24166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174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294B" w14:textId="0F0248D2" w:rsidR="008769B6" w:rsidRDefault="008769B6" w:rsidP="008769B6">
      <w:pPr>
        <w:jc w:val="center"/>
      </w:pPr>
      <w:r>
        <w:rPr>
          <w:i/>
        </w:rPr>
        <w:t>Figure 8.1: Kubernetes Deployment evidence</w:t>
      </w:r>
    </w:p>
    <w:p w14:paraId="36C3F617" w14:textId="77777777" w:rsidR="008769B6" w:rsidRDefault="008769B6" w:rsidP="008769B6">
      <w:r>
        <w:rPr>
          <w:noProof/>
        </w:rPr>
        <w:lastRenderedPageBreak/>
        <w:drawing>
          <wp:inline distT="0" distB="0" distL="0" distR="0" wp14:anchorId="4ABA7A09" wp14:editId="6EE89B5C">
            <wp:extent cx="6126480" cy="308879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18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B403" w14:textId="3975828C" w:rsidR="008769B6" w:rsidRDefault="008769B6" w:rsidP="008769B6">
      <w:pPr>
        <w:jc w:val="center"/>
        <w:rPr>
          <w:i/>
        </w:rPr>
      </w:pPr>
      <w:r>
        <w:rPr>
          <w:i/>
        </w:rPr>
        <w:t>Figure 8.2: Kubernetes Deployment evidence</w:t>
      </w:r>
    </w:p>
    <w:p w14:paraId="15BF3A6A" w14:textId="77777777" w:rsidR="008769B6" w:rsidRDefault="008769B6" w:rsidP="008769B6">
      <w:pPr>
        <w:jc w:val="center"/>
      </w:pPr>
    </w:p>
    <w:p w14:paraId="133AA0E6" w14:textId="77777777" w:rsidR="008769B6" w:rsidRDefault="008769B6" w:rsidP="008769B6">
      <w:r>
        <w:rPr>
          <w:noProof/>
        </w:rPr>
        <w:drawing>
          <wp:inline distT="0" distB="0" distL="0" distR="0" wp14:anchorId="6C9D0E6E" wp14:editId="603F9575">
            <wp:extent cx="6126480" cy="325808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225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47CF" w14:textId="57B3BFDF" w:rsidR="008769B6" w:rsidRDefault="008769B6" w:rsidP="008769B6">
      <w:pPr>
        <w:jc w:val="center"/>
      </w:pPr>
      <w:r>
        <w:rPr>
          <w:i/>
        </w:rPr>
        <w:t>Figure 8.3: Kubernetes Deployment evidence</w:t>
      </w:r>
    </w:p>
    <w:p w14:paraId="5EF6E8E1" w14:textId="12FB2E56" w:rsidR="008769B6" w:rsidRDefault="008769B6" w:rsidP="008769B6">
      <w:pPr>
        <w:pStyle w:val="Heading1"/>
      </w:pPr>
      <w:r>
        <w:t>9. Graphite Metrics</w:t>
      </w:r>
    </w:p>
    <w:p w14:paraId="4150FBBF" w14:textId="77777777" w:rsidR="008769B6" w:rsidRDefault="008769B6" w:rsidP="008769B6"/>
    <w:p w14:paraId="5AD69977" w14:textId="77777777" w:rsidR="008769B6" w:rsidRDefault="008769B6" w:rsidP="008769B6">
      <w:r>
        <w:t>Graphite acts as the time-series metrics backend. Composer views show metric trees and plotted series, demonstrating that application and tagged metrics are being received, stored and visualized.</w:t>
      </w:r>
    </w:p>
    <w:p w14:paraId="75CA4437" w14:textId="77777777" w:rsidR="008769B6" w:rsidRDefault="008769B6" w:rsidP="008769B6"/>
    <w:p w14:paraId="6BA7F7F3" w14:textId="77777777" w:rsidR="008769B6" w:rsidRDefault="008769B6" w:rsidP="008769B6">
      <w:r>
        <w:rPr>
          <w:noProof/>
        </w:rPr>
        <w:drawing>
          <wp:inline distT="0" distB="0" distL="0" distR="0" wp14:anchorId="12A103E7" wp14:editId="461F7FD9">
            <wp:extent cx="6126480" cy="27534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2485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1CCA" w14:textId="6927490D" w:rsidR="008769B6" w:rsidRDefault="008769B6" w:rsidP="008769B6">
      <w:pPr>
        <w:jc w:val="center"/>
      </w:pPr>
      <w:r>
        <w:rPr>
          <w:i/>
        </w:rPr>
        <w:t>Figure 9.1: Graphite Metrics evidence</w:t>
      </w:r>
    </w:p>
    <w:p w14:paraId="21BD406F" w14:textId="77777777" w:rsidR="008769B6" w:rsidRDefault="008769B6" w:rsidP="008769B6">
      <w:r>
        <w:rPr>
          <w:noProof/>
        </w:rPr>
        <w:drawing>
          <wp:inline distT="0" distB="0" distL="0" distR="0" wp14:anchorId="417873E2" wp14:editId="45028CF4">
            <wp:extent cx="6126480" cy="27652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7392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AE00" w14:textId="29FACDD0" w:rsidR="008769B6" w:rsidRDefault="008769B6" w:rsidP="008769B6">
      <w:pPr>
        <w:jc w:val="center"/>
        <w:rPr>
          <w:i/>
        </w:rPr>
      </w:pPr>
      <w:r>
        <w:rPr>
          <w:i/>
        </w:rPr>
        <w:t>Figure 9.2: Graphite Metrics evidence</w:t>
      </w:r>
    </w:p>
    <w:p w14:paraId="48E9215F" w14:textId="77777777" w:rsidR="008769B6" w:rsidRDefault="008769B6" w:rsidP="008769B6">
      <w:pPr>
        <w:jc w:val="center"/>
      </w:pPr>
    </w:p>
    <w:p w14:paraId="32B21E97" w14:textId="77777777" w:rsidR="008769B6" w:rsidRDefault="008769B6" w:rsidP="008769B6">
      <w:r>
        <w:rPr>
          <w:noProof/>
        </w:rPr>
        <w:lastRenderedPageBreak/>
        <w:drawing>
          <wp:inline distT="0" distB="0" distL="0" distR="0" wp14:anchorId="0DE63D0B" wp14:editId="54C07EA6">
            <wp:extent cx="6126480" cy="26585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164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61F7" w14:textId="1355DB87" w:rsidR="008769B6" w:rsidRDefault="008769B6" w:rsidP="008769B6">
      <w:pPr>
        <w:jc w:val="center"/>
      </w:pPr>
      <w:r>
        <w:rPr>
          <w:i/>
        </w:rPr>
        <w:t>Figure 9.3: Graphite Metrics evidence</w:t>
      </w:r>
    </w:p>
    <w:p w14:paraId="6B573C23" w14:textId="77777777" w:rsidR="008769B6" w:rsidRDefault="008769B6" w:rsidP="008769B6">
      <w:r>
        <w:rPr>
          <w:noProof/>
        </w:rPr>
        <w:drawing>
          <wp:inline distT="0" distB="0" distL="0" distR="0" wp14:anchorId="77C79439" wp14:editId="3E8E3A74">
            <wp:extent cx="6126480" cy="31599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17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EADA" w14:textId="4F49AB93" w:rsidR="008769B6" w:rsidRDefault="008769B6" w:rsidP="008769B6">
      <w:pPr>
        <w:jc w:val="center"/>
        <w:rPr>
          <w:i/>
        </w:rPr>
      </w:pPr>
      <w:r>
        <w:rPr>
          <w:i/>
        </w:rPr>
        <w:t>Figure 9.4: Graphite Metrics evidence</w:t>
      </w:r>
    </w:p>
    <w:p w14:paraId="14006279" w14:textId="77777777" w:rsidR="008769B6" w:rsidRDefault="008769B6" w:rsidP="008769B6">
      <w:pPr>
        <w:jc w:val="center"/>
      </w:pPr>
    </w:p>
    <w:p w14:paraId="6DCE750D" w14:textId="77777777" w:rsidR="008769B6" w:rsidRDefault="008769B6" w:rsidP="008769B6">
      <w:r>
        <w:rPr>
          <w:noProof/>
        </w:rPr>
        <w:lastRenderedPageBreak/>
        <w:drawing>
          <wp:inline distT="0" distB="0" distL="0" distR="0" wp14:anchorId="716555C5" wp14:editId="57985A68">
            <wp:extent cx="6126480" cy="262929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194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5D4C" w14:textId="5E075324" w:rsidR="008769B6" w:rsidRDefault="008769B6" w:rsidP="008769B6">
      <w:pPr>
        <w:jc w:val="center"/>
      </w:pPr>
      <w:r>
        <w:rPr>
          <w:i/>
        </w:rPr>
        <w:t>Figure 9.5: Graphite Metrics evidence</w:t>
      </w:r>
    </w:p>
    <w:p w14:paraId="04851E63" w14:textId="77777777" w:rsidR="008769B6" w:rsidRDefault="008769B6">
      <w:pPr>
        <w:pStyle w:val="Heading1"/>
      </w:pPr>
    </w:p>
    <w:p w14:paraId="5C6EDAC7" w14:textId="71F05724" w:rsidR="00612577" w:rsidRDefault="008769B6">
      <w:pPr>
        <w:pStyle w:val="Heading1"/>
      </w:pPr>
      <w:r>
        <w:t>10</w:t>
      </w:r>
      <w:r w:rsidR="00C8647D">
        <w:t>. Grafana Dashboard Monitoring</w:t>
      </w:r>
    </w:p>
    <w:p w14:paraId="4999D2F4" w14:textId="77777777" w:rsidR="008769B6" w:rsidRDefault="008769B6"/>
    <w:p w14:paraId="23CBFA88" w14:textId="0CCDAE06" w:rsidR="00612577" w:rsidRDefault="00C8647D">
      <w:r>
        <w:t>Grafana provides the observability dashboard. Panels show HTTP availability, Tomcat sessions, CPU cores, CPU usage, JVM memory usage and application uptime. HTTP availability reports UP and time-series panels display runtime behavior.</w:t>
      </w:r>
    </w:p>
    <w:p w14:paraId="6356FF02" w14:textId="77777777" w:rsidR="00612577" w:rsidRDefault="00C8647D">
      <w:r>
        <w:rPr>
          <w:noProof/>
        </w:rPr>
        <w:drawing>
          <wp:inline distT="0" distB="0" distL="0" distR="0" wp14:anchorId="4CD2374A" wp14:editId="379FDFF5">
            <wp:extent cx="6126480" cy="24914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9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9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D422" w14:textId="63349D1B" w:rsidR="00612577" w:rsidRDefault="00C8647D">
      <w:pPr>
        <w:jc w:val="center"/>
      </w:pPr>
      <w:r>
        <w:rPr>
          <w:i/>
        </w:rPr>
        <w:t xml:space="preserve">Figure </w:t>
      </w:r>
      <w:r w:rsidR="008769B6">
        <w:rPr>
          <w:i/>
        </w:rPr>
        <w:t>10</w:t>
      </w:r>
      <w:r>
        <w:rPr>
          <w:i/>
        </w:rPr>
        <w:t>.1: Grafana Dashboard Monitoring evidence</w:t>
      </w:r>
    </w:p>
    <w:p w14:paraId="5EB3DF1C" w14:textId="49DFF53B" w:rsidR="00612577" w:rsidRDefault="00B94D8C">
      <w:r>
        <w:rPr>
          <w:noProof/>
        </w:rPr>
        <w:lastRenderedPageBreak/>
        <w:drawing>
          <wp:inline distT="0" distB="0" distL="0" distR="0" wp14:anchorId="2FCFA636" wp14:editId="0A379171">
            <wp:extent cx="5486400" cy="2505710"/>
            <wp:effectExtent l="0" t="0" r="0" b="8890"/>
            <wp:docPr id="48145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57881" name="Picture 48145788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2F4E" w14:textId="583B1119" w:rsidR="00612577" w:rsidRDefault="00C8647D">
      <w:pPr>
        <w:jc w:val="center"/>
      </w:pPr>
      <w:r>
        <w:rPr>
          <w:i/>
        </w:rPr>
        <w:t xml:space="preserve">Figure </w:t>
      </w:r>
      <w:r w:rsidR="003F7AA4">
        <w:rPr>
          <w:i/>
        </w:rPr>
        <w:t>10</w:t>
      </w:r>
      <w:r>
        <w:rPr>
          <w:i/>
        </w:rPr>
        <w:t>.2: Grafana Dashboard Monitoring evidence</w:t>
      </w:r>
    </w:p>
    <w:p w14:paraId="17803EEC" w14:textId="028CC7E0" w:rsidR="00612577" w:rsidRDefault="00612577">
      <w:pPr>
        <w:jc w:val="center"/>
      </w:pPr>
    </w:p>
    <w:p w14:paraId="2DFAB495" w14:textId="77777777" w:rsidR="00612577" w:rsidRDefault="00C8647D">
      <w:pPr>
        <w:pStyle w:val="Heading1"/>
      </w:pPr>
      <w:r>
        <w:t>11. Nagios Monitoring</w:t>
      </w:r>
    </w:p>
    <w:p w14:paraId="7A9A5F09" w14:textId="77777777" w:rsidR="003F7AA4" w:rsidRDefault="003F7AA4"/>
    <w:p w14:paraId="05EE9199" w14:textId="6D0BD940" w:rsidR="00612577" w:rsidRDefault="00C8647D">
      <w:r>
        <w:t>Nagios Core monitors host and service availability. Both localhost and vit-</w:t>
      </w:r>
      <w:proofErr w:type="spellStart"/>
      <w:r>
        <w:t>techfest</w:t>
      </w:r>
      <w:proofErr w:type="spellEnd"/>
      <w:r>
        <w:t xml:space="preserve">-host are UP, and the VIT </w:t>
      </w:r>
      <w:proofErr w:type="spellStart"/>
      <w:r>
        <w:t>TechFest</w:t>
      </w:r>
      <w:proofErr w:type="spellEnd"/>
      <w:r>
        <w:t xml:space="preserve"> TCP check reports a successful response on port 8082.</w:t>
      </w:r>
    </w:p>
    <w:p w14:paraId="2E754D99" w14:textId="77777777" w:rsidR="003F7AA4" w:rsidRDefault="003F7AA4"/>
    <w:p w14:paraId="2C54496A" w14:textId="77777777" w:rsidR="00612577" w:rsidRDefault="00C8647D">
      <w:r>
        <w:rPr>
          <w:noProof/>
        </w:rPr>
        <w:drawing>
          <wp:inline distT="0" distB="0" distL="0" distR="0" wp14:anchorId="606D67AF" wp14:editId="602F8C6C">
            <wp:extent cx="6126480" cy="309848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00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2F24" w14:textId="77777777" w:rsidR="00612577" w:rsidRDefault="00C8647D">
      <w:pPr>
        <w:jc w:val="center"/>
      </w:pPr>
      <w:r>
        <w:rPr>
          <w:i/>
        </w:rPr>
        <w:t>Figure 11.1: Nagios Monitoring evidence</w:t>
      </w:r>
    </w:p>
    <w:p w14:paraId="34CA446E" w14:textId="77777777" w:rsidR="00612577" w:rsidRDefault="00C8647D">
      <w:pPr>
        <w:pStyle w:val="Heading1"/>
      </w:pPr>
      <w:r>
        <w:lastRenderedPageBreak/>
        <w:t>12. Step-by-Step Implementation</w:t>
      </w:r>
    </w:p>
    <w:p w14:paraId="4EB00D52" w14:textId="77777777" w:rsidR="00612577" w:rsidRDefault="00C8647D">
      <w:r>
        <w:t>1. Develop and maintain the application source code.</w:t>
      </w:r>
    </w:p>
    <w:p w14:paraId="52FBE911" w14:textId="77777777" w:rsidR="00612577" w:rsidRDefault="00C8647D">
      <w:r>
        <w:t>2. Push source code to the GitHub repository.</w:t>
      </w:r>
    </w:p>
    <w:p w14:paraId="252908B2" w14:textId="77777777" w:rsidR="00612577" w:rsidRDefault="00C8647D">
      <w:r>
        <w:t>3. Configure Jenkins to fetch the main branch.</w:t>
      </w:r>
    </w:p>
    <w:p w14:paraId="323F4E23" w14:textId="77777777" w:rsidR="00612577" w:rsidRDefault="00C8647D">
      <w:r>
        <w:t>4. Run Maven clean, compile, unit-test and package stages.</w:t>
      </w:r>
    </w:p>
    <w:p w14:paraId="41A55467" w14:textId="77777777" w:rsidR="00612577" w:rsidRDefault="00C8647D">
      <w:r>
        <w:t>5. Build and verify the Docker image.</w:t>
      </w:r>
    </w:p>
    <w:p w14:paraId="7EA3DC64" w14:textId="77777777" w:rsidR="00612577" w:rsidRDefault="00C8647D">
      <w:r>
        <w:t>6. Run the Docker container and validate port 8082.</w:t>
      </w:r>
    </w:p>
    <w:p w14:paraId="6F4AD486" w14:textId="77777777" w:rsidR="00612577" w:rsidRDefault="00C8647D">
      <w:r>
        <w:t>7. Deploy three application replicas to Kubernetes.</w:t>
      </w:r>
    </w:p>
    <w:p w14:paraId="24C7FD9C" w14:textId="549B1458" w:rsidR="00612577" w:rsidRDefault="00C8647D">
      <w:r>
        <w:t xml:space="preserve">8. Expose the application using </w:t>
      </w:r>
      <w:r w:rsidR="003F7AA4">
        <w:t>Node Port</w:t>
      </w:r>
      <w:r>
        <w:t xml:space="preserve"> 30080.</w:t>
      </w:r>
    </w:p>
    <w:p w14:paraId="275916ED" w14:textId="77777777" w:rsidR="00612577" w:rsidRDefault="00C8647D">
      <w:r>
        <w:t>9. Configure Nagios host and TCP service checks.</w:t>
      </w:r>
    </w:p>
    <w:p w14:paraId="1FD13FFE" w14:textId="77777777" w:rsidR="00612577" w:rsidRDefault="00C8647D">
      <w:r>
        <w:t>10. Collect runtime metrics in Graphite.</w:t>
      </w:r>
    </w:p>
    <w:p w14:paraId="3990A819" w14:textId="77777777" w:rsidR="00612577" w:rsidRDefault="00C8647D">
      <w:r>
        <w:t>11. Create Grafana panels for availability and performance.</w:t>
      </w:r>
    </w:p>
    <w:p w14:paraId="7D8DA317" w14:textId="77777777" w:rsidR="00612577" w:rsidRDefault="00C8647D">
      <w:r>
        <w:t>12. Verify all pipeline stages, pods, services, checks and dashboards.</w:t>
      </w:r>
    </w:p>
    <w:p w14:paraId="3DB6ABA8" w14:textId="77777777" w:rsidR="00612577" w:rsidRDefault="00C8647D">
      <w:pPr>
        <w:pStyle w:val="Heading1"/>
      </w:pPr>
      <w:r>
        <w:t>13. Final Verification Checklist</w:t>
      </w:r>
    </w:p>
    <w:p w14:paraId="23E42114" w14:textId="77777777" w:rsidR="00612577" w:rsidRDefault="00C8647D">
      <w:r>
        <w:t>☑ GitHub repository is accessible.</w:t>
      </w:r>
    </w:p>
    <w:p w14:paraId="01D5B5F7" w14:textId="77777777" w:rsidR="00612577" w:rsidRDefault="00C8647D">
      <w:r>
        <w:t>☑ All source code has been pushed to GitHub.</w:t>
      </w:r>
    </w:p>
    <w:p w14:paraId="7EB272F5" w14:textId="77777777" w:rsidR="00612577" w:rsidRDefault="00C8647D">
      <w:r>
        <w:t>☑ Jenkins build completed successfully.</w:t>
      </w:r>
    </w:p>
    <w:p w14:paraId="1EF123FC" w14:textId="77777777" w:rsidR="00612577" w:rsidRDefault="00C8647D">
      <w:r>
        <w:t>☑ Maven build completed successfully.</w:t>
      </w:r>
    </w:p>
    <w:p w14:paraId="23FE3238" w14:textId="77777777" w:rsidR="00612577" w:rsidRDefault="00C8647D">
      <w:r>
        <w:t>☑ Docker image was created successfully.</w:t>
      </w:r>
    </w:p>
    <w:p w14:paraId="69D9669B" w14:textId="77777777" w:rsidR="00612577" w:rsidRDefault="00C8647D">
      <w:r>
        <w:t>☑ Docker container is running.</w:t>
      </w:r>
    </w:p>
    <w:p w14:paraId="54424776" w14:textId="77777777" w:rsidR="00612577" w:rsidRDefault="00C8647D">
      <w:r>
        <w:t>☑ Kubernetes Pods and Services are Running/available.</w:t>
      </w:r>
    </w:p>
    <w:p w14:paraId="0DBC5D13" w14:textId="77777777" w:rsidR="00612577" w:rsidRDefault="00C8647D">
      <w:r>
        <w:t>☑ Application is accessible in the browser.</w:t>
      </w:r>
    </w:p>
    <w:p w14:paraId="0E4B6843" w14:textId="77777777" w:rsidR="00612577" w:rsidRDefault="00C8647D">
      <w:r>
        <w:t>☑ Nagios displays hosts as UP and monitored service as healthy.</w:t>
      </w:r>
    </w:p>
    <w:p w14:paraId="7DEB9B51" w14:textId="77777777" w:rsidR="00612577" w:rsidRDefault="00C8647D">
      <w:r>
        <w:t>☑ Graphite is receiving and plotting metrics.</w:t>
      </w:r>
    </w:p>
    <w:p w14:paraId="52B26F7B" w14:textId="77777777" w:rsidR="00612577" w:rsidRDefault="00C8647D">
      <w:r>
        <w:t>☑ Grafana dashboard displays required metrics.</w:t>
      </w:r>
    </w:p>
    <w:p w14:paraId="226BA1AB" w14:textId="77777777" w:rsidR="00612577" w:rsidRDefault="00C8647D">
      <w:r>
        <w:t>☑ Documentation contains implementation screenshots.</w:t>
      </w:r>
    </w:p>
    <w:p w14:paraId="1625EAC0" w14:textId="77777777" w:rsidR="00612577" w:rsidRDefault="00C8647D">
      <w:r>
        <w:t>☑ Required links and access details are included.</w:t>
      </w:r>
    </w:p>
    <w:p w14:paraId="47AB821E" w14:textId="77777777" w:rsidR="00612577" w:rsidRDefault="00C8647D">
      <w:pPr>
        <w:pStyle w:val="Heading1"/>
      </w:pPr>
      <w:r>
        <w:lastRenderedPageBreak/>
        <w:t>14. Conclusion</w:t>
      </w:r>
    </w:p>
    <w:p w14:paraId="19ABA5D9" w14:textId="77777777" w:rsidR="00612577" w:rsidRDefault="00C8647D">
      <w:r>
        <w:t>The project demonstrates a complete DevOps lifecycle. The supplied evidence confirms successful source integration, Maven build, Jenkins automation, Docker containerization, Kubernetes deployment, browser accessibility, Nagios monitoring, Graphite metrics collection and Grafana visualization.</w:t>
      </w:r>
    </w:p>
    <w:p w14:paraId="69062D5A" w14:textId="77777777" w:rsidR="00612577" w:rsidRDefault="00612577">
      <w:pPr>
        <w:sectPr w:rsidR="00612577">
          <w:pgSz w:w="12240" w:h="15840"/>
          <w:pgMar w:top="864" w:right="1800" w:bottom="864" w:left="1800" w:header="720" w:footer="720" w:gutter="0"/>
          <w:cols w:space="720"/>
          <w:docGrid w:linePitch="360"/>
        </w:sectPr>
      </w:pPr>
    </w:p>
    <w:p w14:paraId="2D06C664" w14:textId="77777777" w:rsidR="00612577" w:rsidRDefault="00C8647D">
      <w:pPr>
        <w:pStyle w:val="Heading1"/>
        <w:jc w:val="center"/>
      </w:pPr>
      <w:r>
        <w:lastRenderedPageBreak/>
        <w:t>15. Application Interface Screenshots</w:t>
      </w:r>
    </w:p>
    <w:p w14:paraId="4AAD857B" w14:textId="77777777" w:rsidR="008769B6" w:rsidRDefault="008769B6">
      <w:pPr>
        <w:jc w:val="both"/>
      </w:pPr>
    </w:p>
    <w:p w14:paraId="77F5A4FE" w14:textId="2750327C" w:rsidR="00612577" w:rsidRDefault="00C8647D">
      <w:pPr>
        <w:jc w:val="both"/>
      </w:pPr>
      <w:r>
        <w:t xml:space="preserve">The following screenshots demonstrate the implemented VIT </w:t>
      </w:r>
      <w:proofErr w:type="spellStart"/>
      <w:r>
        <w:t>TechFest</w:t>
      </w:r>
      <w:proofErr w:type="spellEnd"/>
      <w:r>
        <w:t xml:space="preserve"> 2026 web application pages and the integrated task management interface. Together, they verify browser accessibility, multi-page navigation, event information presentation, registration functionality, contact support, schedule visualization, gallery content, and task-management features.</w:t>
      </w:r>
    </w:p>
    <w:p w14:paraId="25C7AD18" w14:textId="77777777" w:rsidR="00612577" w:rsidRDefault="00C8647D">
      <w:pPr>
        <w:jc w:val="center"/>
      </w:pPr>
      <w:r>
        <w:rPr>
          <w:noProof/>
        </w:rPr>
        <w:drawing>
          <wp:inline distT="0" distB="0" distL="0" distR="0" wp14:anchorId="1B2B0200" wp14:editId="5BF869A7">
            <wp:extent cx="6217920" cy="31348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1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3F44" w14:textId="77777777" w:rsidR="00612577" w:rsidRDefault="00C8647D">
      <w:pPr>
        <w:jc w:val="center"/>
      </w:pPr>
      <w:r>
        <w:rPr>
          <w:b/>
          <w:sz w:val="20"/>
        </w:rPr>
        <w:t xml:space="preserve">Figure 15.1: Home Page – VIT </w:t>
      </w:r>
      <w:proofErr w:type="spellStart"/>
      <w:r>
        <w:rPr>
          <w:b/>
          <w:sz w:val="20"/>
        </w:rPr>
        <w:t>TechFest</w:t>
      </w:r>
      <w:proofErr w:type="spellEnd"/>
      <w:r>
        <w:rPr>
          <w:b/>
          <w:sz w:val="20"/>
        </w:rPr>
        <w:t xml:space="preserve"> 2026 landing page with event overview, registration CTA, and countdown timer.</w:t>
      </w:r>
    </w:p>
    <w:p w14:paraId="06B013D6" w14:textId="77777777" w:rsidR="00612577" w:rsidRDefault="00C8647D">
      <w:r>
        <w:br w:type="page"/>
      </w:r>
    </w:p>
    <w:p w14:paraId="2BF59D3C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63FA1996" wp14:editId="0CB47B3E">
            <wp:extent cx="6217920" cy="27977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14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CBE2" w14:textId="77777777" w:rsidR="00612577" w:rsidRDefault="00C8647D">
      <w:pPr>
        <w:jc w:val="center"/>
      </w:pPr>
      <w:r>
        <w:rPr>
          <w:b/>
          <w:sz w:val="20"/>
        </w:rPr>
        <w:t>Figure 15.2: About Page – symposium background, mission, technical focus areas, and event highlights.</w:t>
      </w:r>
    </w:p>
    <w:p w14:paraId="28A362B6" w14:textId="77777777" w:rsidR="00612577" w:rsidRDefault="00C8647D">
      <w:r>
        <w:br w:type="page"/>
      </w:r>
    </w:p>
    <w:p w14:paraId="1F0EB025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02E8B4A5" wp14:editId="3466DD7B">
            <wp:extent cx="6217920" cy="277828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1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7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2E9F" w14:textId="77777777" w:rsidR="00612577" w:rsidRDefault="00C8647D">
      <w:pPr>
        <w:jc w:val="center"/>
      </w:pPr>
      <w:r>
        <w:rPr>
          <w:b/>
          <w:sz w:val="20"/>
        </w:rPr>
        <w:t xml:space="preserve">Figure 15.3: Events Page – technical event cards for HackFest, Speed Code-A-Thon, and Capture </w:t>
      </w:r>
      <w:proofErr w:type="gramStart"/>
      <w:r>
        <w:rPr>
          <w:b/>
          <w:sz w:val="20"/>
        </w:rPr>
        <w:t>The</w:t>
      </w:r>
      <w:proofErr w:type="gramEnd"/>
      <w:r>
        <w:rPr>
          <w:b/>
          <w:sz w:val="20"/>
        </w:rPr>
        <w:t xml:space="preserve"> Flag.</w:t>
      </w:r>
    </w:p>
    <w:p w14:paraId="30713F90" w14:textId="77777777" w:rsidR="00612577" w:rsidRDefault="00C8647D">
      <w:r>
        <w:br w:type="page"/>
      </w:r>
    </w:p>
    <w:p w14:paraId="03A03AD4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694B92B9" wp14:editId="1348A84A">
            <wp:extent cx="6217920" cy="277828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2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7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7D61" w14:textId="77777777" w:rsidR="00612577" w:rsidRDefault="00C8647D">
      <w:pPr>
        <w:jc w:val="center"/>
      </w:pPr>
      <w:r>
        <w:rPr>
          <w:b/>
          <w:sz w:val="20"/>
        </w:rPr>
        <w:t>Figure 15.4: Speakers Page – symposium speaker profiles, roles, organizations, and social links.</w:t>
      </w:r>
    </w:p>
    <w:p w14:paraId="7BBFCC13" w14:textId="77777777" w:rsidR="00612577" w:rsidRDefault="00C8647D">
      <w:r>
        <w:br w:type="page"/>
      </w:r>
    </w:p>
    <w:p w14:paraId="0804ECF1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656CD3A1" wp14:editId="1AFFC2E6">
            <wp:extent cx="6217920" cy="280326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2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0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8CBA" w14:textId="77777777" w:rsidR="00612577" w:rsidRDefault="00C8647D">
      <w:pPr>
        <w:jc w:val="center"/>
      </w:pPr>
      <w:r>
        <w:rPr>
          <w:b/>
          <w:sz w:val="20"/>
        </w:rPr>
        <w:t>Figure 15.5: Schedule Page – event timeline and track-based filtering interface.</w:t>
      </w:r>
    </w:p>
    <w:p w14:paraId="3CDD97BC" w14:textId="77777777" w:rsidR="00612577" w:rsidRDefault="00C8647D">
      <w:r>
        <w:br w:type="page"/>
      </w:r>
    </w:p>
    <w:p w14:paraId="1C12CACF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60E4AB3F" wp14:editId="3F8A8AD8">
            <wp:extent cx="6217920" cy="27880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2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33EE" w14:textId="77777777" w:rsidR="00612577" w:rsidRDefault="00C8647D">
      <w:pPr>
        <w:jc w:val="center"/>
      </w:pPr>
      <w:r>
        <w:rPr>
          <w:b/>
          <w:sz w:val="20"/>
        </w:rPr>
        <w:t>Figure 15.6: Schedule Page Continued – CTF, RoboWars, and awards ceremony timeline entries.</w:t>
      </w:r>
    </w:p>
    <w:p w14:paraId="1B03E4F0" w14:textId="77777777" w:rsidR="00612577" w:rsidRDefault="00C8647D">
      <w:r>
        <w:br w:type="page"/>
      </w:r>
    </w:p>
    <w:p w14:paraId="7F729CDB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40FD5D15" wp14:editId="52E8B596">
            <wp:extent cx="6217920" cy="282691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24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7D4F" w14:textId="77777777" w:rsidR="00612577" w:rsidRDefault="00C8647D">
      <w:pPr>
        <w:jc w:val="center"/>
      </w:pPr>
      <w:r>
        <w:rPr>
          <w:b/>
          <w:sz w:val="20"/>
        </w:rPr>
        <w:t>Figure 15.7: Gallery Page – visual showcase of HackFest, RoboWars, coding rounds, startup exhibits, and celebrations.</w:t>
      </w:r>
    </w:p>
    <w:p w14:paraId="59EC345C" w14:textId="77777777" w:rsidR="00612577" w:rsidRDefault="00C8647D">
      <w:r>
        <w:br w:type="page"/>
      </w:r>
    </w:p>
    <w:p w14:paraId="55A1A694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448B15DB" wp14:editId="26D24EA6">
            <wp:extent cx="6217920" cy="27977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25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70F4" w14:textId="77777777" w:rsidR="00612577" w:rsidRDefault="00C8647D">
      <w:pPr>
        <w:jc w:val="center"/>
      </w:pPr>
      <w:r>
        <w:rPr>
          <w:b/>
          <w:sz w:val="20"/>
        </w:rPr>
        <w:t>Figure 15.8: Contact Page – committee contact information, venue details, and enquiry form.</w:t>
      </w:r>
    </w:p>
    <w:p w14:paraId="1B7A1DC7" w14:textId="77777777" w:rsidR="00612577" w:rsidRDefault="00C8647D">
      <w:r>
        <w:br w:type="page"/>
      </w:r>
    </w:p>
    <w:p w14:paraId="36D52CAA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6D1FF2D8" wp14:editId="7DB43FAD">
            <wp:extent cx="6217920" cy="279125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31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59A4" w14:textId="77777777" w:rsidR="00612577" w:rsidRDefault="00C8647D">
      <w:pPr>
        <w:jc w:val="center"/>
      </w:pPr>
      <w:r>
        <w:rPr>
          <w:b/>
          <w:sz w:val="20"/>
        </w:rPr>
        <w:t>Figure 15.9: Task Manager Dashboard – add, complete, and delete DevOps sprint tasks with telemetry integration.</w:t>
      </w:r>
    </w:p>
    <w:p w14:paraId="6CBEA0EC" w14:textId="77777777" w:rsidR="00612577" w:rsidRDefault="00C8647D">
      <w:r>
        <w:br w:type="page"/>
      </w:r>
    </w:p>
    <w:p w14:paraId="68306E59" w14:textId="77777777" w:rsidR="00612577" w:rsidRDefault="00C8647D">
      <w:pPr>
        <w:jc w:val="center"/>
      </w:pPr>
      <w:r>
        <w:rPr>
          <w:noProof/>
        </w:rPr>
        <w:lastRenderedPageBreak/>
        <w:drawing>
          <wp:inline distT="0" distB="0" distL="0" distR="0" wp14:anchorId="06FBCFC1" wp14:editId="055DD4FE">
            <wp:extent cx="6217920" cy="279125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3 18532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4CD6" w14:textId="77777777" w:rsidR="00612577" w:rsidRDefault="00C8647D">
      <w:pPr>
        <w:jc w:val="center"/>
      </w:pPr>
      <w:r>
        <w:rPr>
          <w:b/>
          <w:sz w:val="20"/>
        </w:rPr>
        <w:t>Figure 15.10: Registration Page – participant details form and ticket selection interface.</w:t>
      </w:r>
    </w:p>
    <w:sectPr w:rsidR="00612577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9BB9" w14:textId="77777777" w:rsidR="00FB712B" w:rsidRDefault="00FB712B" w:rsidP="008769B6">
      <w:pPr>
        <w:spacing w:after="0" w:line="240" w:lineRule="auto"/>
      </w:pPr>
      <w:r>
        <w:separator/>
      </w:r>
    </w:p>
  </w:endnote>
  <w:endnote w:type="continuationSeparator" w:id="0">
    <w:p w14:paraId="05F40390" w14:textId="77777777" w:rsidR="00FB712B" w:rsidRDefault="00FB712B" w:rsidP="00876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8E60" w14:textId="77777777" w:rsidR="00FB712B" w:rsidRDefault="00FB712B" w:rsidP="008769B6">
      <w:pPr>
        <w:spacing w:after="0" w:line="240" w:lineRule="auto"/>
      </w:pPr>
      <w:r>
        <w:separator/>
      </w:r>
    </w:p>
  </w:footnote>
  <w:footnote w:type="continuationSeparator" w:id="0">
    <w:p w14:paraId="2FF5016E" w14:textId="77777777" w:rsidR="00FB712B" w:rsidRDefault="00FB712B" w:rsidP="00876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098642">
    <w:abstractNumId w:val="8"/>
  </w:num>
  <w:num w:numId="2" w16cid:durableId="806093675">
    <w:abstractNumId w:val="6"/>
  </w:num>
  <w:num w:numId="3" w16cid:durableId="1108545739">
    <w:abstractNumId w:val="5"/>
  </w:num>
  <w:num w:numId="4" w16cid:durableId="2071728014">
    <w:abstractNumId w:val="4"/>
  </w:num>
  <w:num w:numId="5" w16cid:durableId="316886185">
    <w:abstractNumId w:val="7"/>
  </w:num>
  <w:num w:numId="6" w16cid:durableId="607539666">
    <w:abstractNumId w:val="3"/>
  </w:num>
  <w:num w:numId="7" w16cid:durableId="1524368718">
    <w:abstractNumId w:val="2"/>
  </w:num>
  <w:num w:numId="8" w16cid:durableId="2055306311">
    <w:abstractNumId w:val="1"/>
  </w:num>
  <w:num w:numId="9" w16cid:durableId="55732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125"/>
    <w:rsid w:val="0015074B"/>
    <w:rsid w:val="00170F6E"/>
    <w:rsid w:val="001C0229"/>
    <w:rsid w:val="0029639D"/>
    <w:rsid w:val="00326F90"/>
    <w:rsid w:val="003F7AA4"/>
    <w:rsid w:val="00612577"/>
    <w:rsid w:val="008769B6"/>
    <w:rsid w:val="00AA1D8D"/>
    <w:rsid w:val="00B47730"/>
    <w:rsid w:val="00B94D8C"/>
    <w:rsid w:val="00C8647D"/>
    <w:rsid w:val="00CA02B6"/>
    <w:rsid w:val="00CB0664"/>
    <w:rsid w:val="00E81742"/>
    <w:rsid w:val="00FB7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5C8A7"/>
  <w14:defaultImageDpi w14:val="300"/>
  <w15:docId w15:val="{A1ACAD28-DFBA-4562-837E-686CA85C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6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69B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Mayank251125/24BCE10858-DevOps-Project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JOSHI</cp:lastModifiedBy>
  <cp:revision>4</cp:revision>
  <dcterms:created xsi:type="dcterms:W3CDTF">2026-07-03T15:56:00Z</dcterms:created>
  <dcterms:modified xsi:type="dcterms:W3CDTF">2026-07-04T06:04:00Z</dcterms:modified>
  <cp:category/>
</cp:coreProperties>
</file>