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275" w:rsidRPr="00A85275" w:rsidRDefault="00A85275" w:rsidP="00A85275">
      <w:pPr>
        <w:shd w:val="clear" w:color="auto" w:fill="FFFFFF"/>
        <w:spacing w:before="100" w:beforeAutospacing="1" w:after="240" w:line="240" w:lineRule="auto"/>
        <w:outlineLvl w:val="0"/>
        <w:rPr>
          <w:rFonts w:ascii="Segoe UI" w:eastAsia="Times New Roman" w:hAnsi="Segoe UI" w:cs="Segoe UI"/>
          <w:b/>
          <w:bCs/>
          <w:color w:val="1F2328"/>
          <w:kern w:val="36"/>
          <w:sz w:val="48"/>
          <w:szCs w:val="48"/>
        </w:rPr>
      </w:pPr>
      <w:r w:rsidRPr="00A85275">
        <w:rPr>
          <w:rFonts w:ascii="Segoe UI" w:eastAsia="Times New Roman" w:hAnsi="Segoe UI" w:cs="Segoe UI"/>
          <w:b/>
          <w:bCs/>
          <w:color w:val="1F2328"/>
          <w:kern w:val="36"/>
          <w:sz w:val="48"/>
          <w:szCs w:val="48"/>
        </w:rPr>
        <w:t>Assessment: Publishing Web API to Azure with API Management (APIM)</w:t>
      </w:r>
    </w:p>
    <w:p w:rsidR="00A85275" w:rsidRPr="00A85275" w:rsidRDefault="00A85275" w:rsidP="00A85275">
      <w:pPr>
        <w:shd w:val="clear" w:color="auto" w:fill="FFFFFF"/>
        <w:spacing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By:</w:t>
      </w:r>
      <w:r w:rsidRPr="00A85275">
        <w:rPr>
          <w:rFonts w:ascii="Segoe UI" w:eastAsia="Times New Roman" w:hAnsi="Segoe UI" w:cs="Segoe UI"/>
          <w:color w:val="1F2328"/>
          <w:sz w:val="24"/>
          <w:szCs w:val="24"/>
        </w:rPr>
        <w:t> </w:t>
      </w:r>
      <w:proofErr w:type="spellStart"/>
      <w:r>
        <w:rPr>
          <w:rFonts w:ascii="Segoe UI" w:eastAsia="Times New Roman" w:hAnsi="Segoe UI" w:cs="Segoe UI"/>
          <w:color w:val="1F2328"/>
          <w:sz w:val="24"/>
          <w:szCs w:val="24"/>
        </w:rPr>
        <w:t>Mayank</w:t>
      </w:r>
      <w:proofErr w:type="spellEnd"/>
      <w:r>
        <w:rPr>
          <w:rFonts w:ascii="Segoe UI" w:eastAsia="Times New Roman" w:hAnsi="Segoe UI" w:cs="Segoe UI"/>
          <w:color w:val="1F2328"/>
          <w:sz w:val="24"/>
          <w:szCs w:val="24"/>
        </w:rPr>
        <w:t xml:space="preserve"> </w:t>
      </w:r>
      <w:proofErr w:type="spellStart"/>
      <w:r>
        <w:rPr>
          <w:rFonts w:ascii="Segoe UI" w:eastAsia="Times New Roman" w:hAnsi="Segoe UI" w:cs="Segoe UI"/>
          <w:color w:val="1F2328"/>
          <w:sz w:val="24"/>
          <w:szCs w:val="24"/>
        </w:rPr>
        <w:t>Shar</w:t>
      </w:r>
      <w:proofErr w:type="spellEnd"/>
    </w:p>
    <w:p w:rsidR="00A85275" w:rsidRPr="00A85275" w:rsidRDefault="00A85275" w:rsidP="00A85275">
      <w:pPr>
        <w:shd w:val="clear" w:color="auto" w:fill="FFFFFF"/>
        <w:spacing w:before="360" w:after="240" w:line="240" w:lineRule="auto"/>
        <w:outlineLvl w:val="1"/>
        <w:rPr>
          <w:rFonts w:ascii="Segoe UI" w:eastAsia="Times New Roman" w:hAnsi="Segoe UI" w:cs="Segoe UI"/>
          <w:b/>
          <w:bCs/>
          <w:color w:val="1F2328"/>
          <w:sz w:val="36"/>
          <w:szCs w:val="36"/>
        </w:rPr>
      </w:pPr>
      <w:r w:rsidRPr="00A85275">
        <w:rPr>
          <w:rFonts w:ascii="Segoe UI" w:eastAsia="Times New Roman" w:hAnsi="Segoe UI" w:cs="Segoe UI"/>
          <w:b/>
          <w:bCs/>
          <w:color w:val="1F2328"/>
          <w:sz w:val="36"/>
          <w:szCs w:val="36"/>
        </w:rPr>
        <w:t>1. Assessment Objective</w:t>
      </w:r>
    </w:p>
    <w:p w:rsidR="00A85275" w:rsidRPr="00A85275" w:rsidRDefault="00A85275" w:rsidP="00A85275">
      <w:pPr>
        <w:shd w:val="clear" w:color="auto" w:fill="FFFFFF"/>
        <w:spacing w:after="240"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The objective of this lab is to demonstrate the end-to-end lifecycle of an API: from local development in Visual Studio to cloud deployment using </w:t>
      </w:r>
      <w:r w:rsidRPr="00A85275">
        <w:rPr>
          <w:rFonts w:ascii="Segoe UI" w:eastAsia="Times New Roman" w:hAnsi="Segoe UI" w:cs="Segoe UI"/>
          <w:b/>
          <w:bCs/>
          <w:color w:val="1F2328"/>
          <w:sz w:val="24"/>
          <w:szCs w:val="24"/>
        </w:rPr>
        <w:t>Azure App Service</w:t>
      </w:r>
      <w:r w:rsidRPr="00A85275">
        <w:rPr>
          <w:rFonts w:ascii="Segoe UI" w:eastAsia="Times New Roman" w:hAnsi="Segoe UI" w:cs="Segoe UI"/>
          <w:color w:val="1F2328"/>
          <w:sz w:val="24"/>
          <w:szCs w:val="24"/>
        </w:rPr>
        <w:t>, and finally wrapping the API with </w:t>
      </w:r>
      <w:r w:rsidRPr="00A85275">
        <w:rPr>
          <w:rFonts w:ascii="Segoe UI" w:eastAsia="Times New Roman" w:hAnsi="Segoe UI" w:cs="Segoe UI"/>
          <w:b/>
          <w:bCs/>
          <w:color w:val="1F2328"/>
          <w:sz w:val="24"/>
          <w:szCs w:val="24"/>
        </w:rPr>
        <w:t>Azure API Management (APIM)</w:t>
      </w:r>
      <w:r w:rsidRPr="00A85275">
        <w:rPr>
          <w:rFonts w:ascii="Segoe UI" w:eastAsia="Times New Roman" w:hAnsi="Segoe UI" w:cs="Segoe UI"/>
          <w:color w:val="1F2328"/>
          <w:sz w:val="24"/>
          <w:szCs w:val="24"/>
        </w:rPr>
        <w:t> for security, rate limiting, and governance.</w:t>
      </w:r>
    </w:p>
    <w:p w:rsidR="00A85275" w:rsidRPr="00A85275" w:rsidRDefault="00A85275" w:rsidP="00A85275">
      <w:pPr>
        <w:spacing w:before="360" w:after="36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pict>
          <v:rect id="_x0000_i1025" style="width:0;height:3pt" o:hralign="center" o:hrstd="t" o:hr="t" fillcolor="#a0a0a0" stroked="f"/>
        </w:pict>
      </w:r>
    </w:p>
    <w:p w:rsidR="00A85275" w:rsidRPr="00A85275" w:rsidRDefault="00A85275" w:rsidP="00A85275">
      <w:pPr>
        <w:shd w:val="clear" w:color="auto" w:fill="FFFFFF"/>
        <w:spacing w:before="360" w:after="240" w:line="240" w:lineRule="auto"/>
        <w:outlineLvl w:val="1"/>
        <w:rPr>
          <w:rFonts w:ascii="Segoe UI" w:eastAsia="Times New Roman" w:hAnsi="Segoe UI" w:cs="Segoe UI"/>
          <w:b/>
          <w:bCs/>
          <w:color w:val="1F2328"/>
          <w:sz w:val="36"/>
          <w:szCs w:val="36"/>
        </w:rPr>
      </w:pPr>
      <w:r w:rsidRPr="00A85275">
        <w:rPr>
          <w:rFonts w:ascii="Segoe UI" w:eastAsia="Times New Roman" w:hAnsi="Segoe UI" w:cs="Segoe UI"/>
          <w:b/>
          <w:bCs/>
          <w:color w:val="1F2328"/>
          <w:sz w:val="36"/>
          <w:szCs w:val="36"/>
        </w:rPr>
        <w:t>2. Implementation Workflow</w:t>
      </w:r>
    </w:p>
    <w:p w:rsidR="00A85275" w:rsidRP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r w:rsidRPr="00A85275">
        <w:rPr>
          <w:rFonts w:ascii="Segoe UI" w:eastAsia="Times New Roman" w:hAnsi="Segoe UI" w:cs="Segoe UI"/>
          <w:b/>
          <w:bCs/>
          <w:color w:val="1F2328"/>
          <w:sz w:val="30"/>
          <w:szCs w:val="30"/>
        </w:rPr>
        <w:t>Phase 1: Local Development</w:t>
      </w:r>
    </w:p>
    <w:p w:rsidR="00A85275" w:rsidRPr="00A85275" w:rsidRDefault="00A85275" w:rsidP="00A8527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Project Creation:</w:t>
      </w:r>
      <w:r w:rsidRPr="00A85275">
        <w:rPr>
          <w:rFonts w:ascii="Segoe UI" w:eastAsia="Times New Roman" w:hAnsi="Segoe UI" w:cs="Segoe UI"/>
          <w:color w:val="1F2328"/>
          <w:sz w:val="24"/>
          <w:szCs w:val="24"/>
        </w:rPr>
        <w:t> Created a new </w:t>
      </w:r>
      <w:r w:rsidRPr="00A85275">
        <w:rPr>
          <w:rFonts w:ascii="Segoe UI" w:eastAsia="Times New Roman" w:hAnsi="Segoe UI" w:cs="Segoe UI"/>
          <w:b/>
          <w:bCs/>
          <w:color w:val="1F2328"/>
          <w:sz w:val="24"/>
          <w:szCs w:val="24"/>
        </w:rPr>
        <w:t>ASP.NET Core Web API</w:t>
      </w:r>
      <w:r w:rsidRPr="00A85275">
        <w:rPr>
          <w:rFonts w:ascii="Segoe UI" w:eastAsia="Times New Roman" w:hAnsi="Segoe UI" w:cs="Segoe UI"/>
          <w:color w:val="1F2328"/>
          <w:sz w:val="24"/>
          <w:szCs w:val="24"/>
        </w:rPr>
        <w:t> project in Visual Studio.</w:t>
      </w:r>
    </w:p>
    <w:p w:rsidR="00A85275" w:rsidRPr="00A85275" w:rsidRDefault="00A85275" w:rsidP="00A85275">
      <w:pPr>
        <w:numPr>
          <w:ilvl w:val="0"/>
          <w:numId w:val="1"/>
        </w:numPr>
        <w:shd w:val="clear" w:color="auto" w:fill="FFFFFF"/>
        <w:spacing w:after="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Controller Setup:</w:t>
      </w:r>
      <w:r w:rsidRPr="00A85275">
        <w:rPr>
          <w:rFonts w:ascii="Segoe UI" w:eastAsia="Times New Roman" w:hAnsi="Segoe UI" w:cs="Segoe UI"/>
          <w:color w:val="1F2328"/>
          <w:sz w:val="24"/>
          <w:szCs w:val="24"/>
        </w:rPr>
        <w:t> Used the default </w:t>
      </w:r>
      <w:proofErr w:type="spellStart"/>
      <w:r w:rsidRPr="00A85275">
        <w:rPr>
          <w:rFonts w:ascii="Consolas" w:eastAsia="Times New Roman" w:hAnsi="Consolas" w:cs="Courier New"/>
          <w:color w:val="1F2328"/>
          <w:sz w:val="20"/>
          <w:szCs w:val="20"/>
        </w:rPr>
        <w:t>WeatherForecast</w:t>
      </w:r>
      <w:proofErr w:type="spellEnd"/>
      <w:r w:rsidRPr="00A85275">
        <w:rPr>
          <w:rFonts w:ascii="Segoe UI" w:eastAsia="Times New Roman" w:hAnsi="Segoe UI" w:cs="Segoe UI"/>
          <w:color w:val="1F2328"/>
          <w:sz w:val="24"/>
          <w:szCs w:val="24"/>
        </w:rPr>
        <w:t> controller or a custom controller to ensure the API returns valid JSON data.</w:t>
      </w:r>
    </w:p>
    <w:p w:rsidR="00A85275" w:rsidRPr="00A85275" w:rsidRDefault="00A85275" w:rsidP="00A85275">
      <w:pPr>
        <w:numPr>
          <w:ilvl w:val="0"/>
          <w:numId w:val="1"/>
        </w:numPr>
        <w:shd w:val="clear" w:color="auto" w:fill="FFFFFF"/>
        <w:spacing w:after="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Local Test:</w:t>
      </w:r>
      <w:r w:rsidRPr="00A85275">
        <w:rPr>
          <w:rFonts w:ascii="Segoe UI" w:eastAsia="Times New Roman" w:hAnsi="Segoe UI" w:cs="Segoe UI"/>
          <w:color w:val="1F2328"/>
          <w:sz w:val="24"/>
          <w:szCs w:val="24"/>
        </w:rPr>
        <w:t> Verified the API runs correctly on </w:t>
      </w:r>
      <w:r w:rsidRPr="00A85275">
        <w:rPr>
          <w:rFonts w:ascii="Consolas" w:eastAsia="Times New Roman" w:hAnsi="Consolas" w:cs="Courier New"/>
          <w:color w:val="1F2328"/>
          <w:sz w:val="20"/>
          <w:szCs w:val="20"/>
        </w:rPr>
        <w:t>localhost</w:t>
      </w:r>
      <w:r w:rsidRPr="00A85275">
        <w:rPr>
          <w:rFonts w:ascii="Segoe UI" w:eastAsia="Times New Roman" w:hAnsi="Segoe UI" w:cs="Segoe UI"/>
          <w:color w:val="1F2328"/>
          <w:sz w:val="24"/>
          <w:szCs w:val="24"/>
        </w:rPr>
        <w:t> using the Swagger UI.</w:t>
      </w:r>
    </w:p>
    <w:p w:rsidR="00A85275" w:rsidRPr="00A85275" w:rsidRDefault="00A85275" w:rsidP="00A85275">
      <w:pPr>
        <w:shd w:val="clear" w:color="auto" w:fill="FFFFFF"/>
        <w:spacing w:before="240" w:after="240" w:line="240" w:lineRule="auto"/>
        <w:ind w:left="720"/>
        <w:rPr>
          <w:rFonts w:ascii="Segoe UI" w:eastAsia="Times New Roman" w:hAnsi="Segoe UI" w:cs="Segoe UI"/>
          <w:color w:val="1F2328"/>
          <w:sz w:val="24"/>
          <w:szCs w:val="24"/>
        </w:rPr>
      </w:pPr>
      <w:r w:rsidRPr="00A85275">
        <w:rPr>
          <w:rFonts w:ascii="Segoe UI" w:eastAsia="Times New Roman" w:hAnsi="Segoe UI" w:cs="Segoe UI"/>
          <w:noProof/>
          <w:color w:val="0969DA"/>
          <w:sz w:val="24"/>
          <w:szCs w:val="24"/>
        </w:rPr>
        <w:lastRenderedPageBreak/>
        <w:drawing>
          <wp:inline distT="0" distB="0" distL="0" distR="0">
            <wp:extent cx="11217910" cy="8142605"/>
            <wp:effectExtent l="0" t="0" r="2540" b="0"/>
            <wp:docPr id="8" name="Picture 8" descr="177623715712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76237157120">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17910" cy="8142605"/>
                    </a:xfrm>
                    <a:prstGeom prst="rect">
                      <a:avLst/>
                    </a:prstGeom>
                    <a:noFill/>
                    <a:ln>
                      <a:noFill/>
                    </a:ln>
                  </pic:spPr>
                </pic:pic>
              </a:graphicData>
            </a:graphic>
          </wp:inline>
        </w:drawing>
      </w:r>
    </w:p>
    <w:p w:rsidR="00A85275" w:rsidRP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r w:rsidRPr="00A85275">
        <w:rPr>
          <w:rFonts w:ascii="Segoe UI" w:eastAsia="Times New Roman" w:hAnsi="Segoe UI" w:cs="Segoe UI"/>
          <w:b/>
          <w:bCs/>
          <w:color w:val="1F2328"/>
          <w:sz w:val="30"/>
          <w:szCs w:val="30"/>
        </w:rPr>
        <w:lastRenderedPageBreak/>
        <w:t>Phase 2: Publishing to Azure with APIM</w:t>
      </w:r>
    </w:p>
    <w:p w:rsidR="00A85275" w:rsidRPr="00A85275" w:rsidRDefault="00A85275" w:rsidP="00A85275">
      <w:pPr>
        <w:numPr>
          <w:ilvl w:val="0"/>
          <w:numId w:val="2"/>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Publish Trigger:</w:t>
      </w:r>
      <w:r w:rsidRPr="00A85275">
        <w:rPr>
          <w:rFonts w:ascii="Segoe UI" w:eastAsia="Times New Roman" w:hAnsi="Segoe UI" w:cs="Segoe UI"/>
          <w:color w:val="1F2328"/>
          <w:sz w:val="24"/>
          <w:szCs w:val="24"/>
        </w:rPr>
        <w:t> Right-clicked the project in Visual Studio and selected </w:t>
      </w:r>
      <w:r w:rsidRPr="00A85275">
        <w:rPr>
          <w:rFonts w:ascii="Segoe UI" w:eastAsia="Times New Roman" w:hAnsi="Segoe UI" w:cs="Segoe UI"/>
          <w:b/>
          <w:bCs/>
          <w:color w:val="1F2328"/>
          <w:sz w:val="24"/>
          <w:szCs w:val="24"/>
        </w:rPr>
        <w:t>Publish</w:t>
      </w:r>
      <w:r w:rsidRPr="00A85275">
        <w:rPr>
          <w:rFonts w:ascii="Segoe UI" w:eastAsia="Times New Roman" w:hAnsi="Segoe UI" w:cs="Segoe UI"/>
          <w:color w:val="1F2328"/>
          <w:sz w:val="24"/>
          <w:szCs w:val="24"/>
        </w:rPr>
        <w:t>.</w:t>
      </w:r>
    </w:p>
    <w:p w:rsidR="00A85275" w:rsidRPr="00A85275" w:rsidRDefault="00A85275" w:rsidP="00A85275">
      <w:pPr>
        <w:numPr>
          <w:ilvl w:val="0"/>
          <w:numId w:val="2"/>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Target Selection:</w:t>
      </w:r>
      <w:r w:rsidRPr="00A85275">
        <w:rPr>
          <w:rFonts w:ascii="Segoe UI" w:eastAsia="Times New Roman" w:hAnsi="Segoe UI" w:cs="Segoe UI"/>
          <w:color w:val="1F2328"/>
          <w:sz w:val="24"/>
          <w:szCs w:val="24"/>
        </w:rPr>
        <w:t> Selected </w:t>
      </w:r>
      <w:r w:rsidRPr="00A85275">
        <w:rPr>
          <w:rFonts w:ascii="Segoe UI" w:eastAsia="Times New Roman" w:hAnsi="Segoe UI" w:cs="Segoe UI"/>
          <w:b/>
          <w:bCs/>
          <w:color w:val="1F2328"/>
          <w:sz w:val="24"/>
          <w:szCs w:val="24"/>
        </w:rPr>
        <w:t>Azure</w:t>
      </w:r>
      <w:r w:rsidRPr="00A85275">
        <w:rPr>
          <w:rFonts w:ascii="Segoe UI" w:eastAsia="Times New Roman" w:hAnsi="Segoe UI" w:cs="Segoe UI"/>
          <w:color w:val="1F2328"/>
          <w:sz w:val="24"/>
          <w:szCs w:val="24"/>
        </w:rPr>
        <w:t> -&gt; </w:t>
      </w:r>
      <w:r w:rsidRPr="00A85275">
        <w:rPr>
          <w:rFonts w:ascii="Segoe UI" w:eastAsia="Times New Roman" w:hAnsi="Segoe UI" w:cs="Segoe UI"/>
          <w:b/>
          <w:bCs/>
          <w:color w:val="1F2328"/>
          <w:sz w:val="24"/>
          <w:szCs w:val="24"/>
        </w:rPr>
        <w:t>Azure App Service (Windows/Linux)</w:t>
      </w:r>
      <w:r w:rsidRPr="00A85275">
        <w:rPr>
          <w:rFonts w:ascii="Segoe UI" w:eastAsia="Times New Roman" w:hAnsi="Segoe UI" w:cs="Segoe UI"/>
          <w:color w:val="1F2328"/>
          <w:sz w:val="24"/>
          <w:szCs w:val="24"/>
        </w:rPr>
        <w:t>.</w:t>
      </w:r>
    </w:p>
    <w:p w:rsidR="00A85275" w:rsidRPr="00A85275" w:rsidRDefault="00A85275" w:rsidP="00A85275">
      <w:pPr>
        <w:numPr>
          <w:ilvl w:val="0"/>
          <w:numId w:val="2"/>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API Management Integration:</w:t>
      </w:r>
    </w:p>
    <w:p w:rsidR="00A85275" w:rsidRPr="00A85275" w:rsidRDefault="00A85275" w:rsidP="00A85275">
      <w:pPr>
        <w:numPr>
          <w:ilvl w:val="1"/>
          <w:numId w:val="2"/>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During the publish wizard, clicked the </w:t>
      </w:r>
      <w:r w:rsidRPr="00A85275">
        <w:rPr>
          <w:rFonts w:ascii="Segoe UI" w:eastAsia="Times New Roman" w:hAnsi="Segoe UI" w:cs="Segoe UI"/>
          <w:b/>
          <w:bCs/>
          <w:color w:val="1F2328"/>
          <w:sz w:val="24"/>
          <w:szCs w:val="24"/>
        </w:rPr>
        <w:t>(+)</w:t>
      </w:r>
      <w:r w:rsidRPr="00A85275">
        <w:rPr>
          <w:rFonts w:ascii="Segoe UI" w:eastAsia="Times New Roman" w:hAnsi="Segoe UI" w:cs="Segoe UI"/>
          <w:color w:val="1F2328"/>
          <w:sz w:val="24"/>
          <w:szCs w:val="24"/>
        </w:rPr>
        <w:t> icon under the </w:t>
      </w:r>
      <w:r w:rsidRPr="00A85275">
        <w:rPr>
          <w:rFonts w:ascii="Segoe UI" w:eastAsia="Times New Roman" w:hAnsi="Segoe UI" w:cs="Segoe UI"/>
          <w:b/>
          <w:bCs/>
          <w:color w:val="1F2328"/>
          <w:sz w:val="24"/>
          <w:szCs w:val="24"/>
        </w:rPr>
        <w:t>API Management</w:t>
      </w:r>
      <w:r w:rsidRPr="00A85275">
        <w:rPr>
          <w:rFonts w:ascii="Segoe UI" w:eastAsia="Times New Roman" w:hAnsi="Segoe UI" w:cs="Segoe UI"/>
          <w:color w:val="1F2328"/>
          <w:sz w:val="24"/>
          <w:szCs w:val="24"/>
        </w:rPr>
        <w:t> section.</w:t>
      </w:r>
    </w:p>
    <w:p w:rsidR="00A85275" w:rsidRPr="00A85275" w:rsidRDefault="00A85275" w:rsidP="00A85275">
      <w:pPr>
        <w:numPr>
          <w:ilvl w:val="1"/>
          <w:numId w:val="2"/>
        </w:numPr>
        <w:shd w:val="clear" w:color="auto" w:fill="FFFFFF"/>
        <w:spacing w:before="60" w:after="100" w:afterAutospacing="1"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Configured the APIM instance name, resource group, and organization name.</w:t>
      </w:r>
    </w:p>
    <w:p w:rsidR="00A85275" w:rsidRPr="00A85275" w:rsidRDefault="00A85275" w:rsidP="00A85275">
      <w:pPr>
        <w:numPr>
          <w:ilvl w:val="1"/>
          <w:numId w:val="2"/>
        </w:numPr>
        <w:shd w:val="clear" w:color="auto" w:fill="FFFFFF"/>
        <w:spacing w:before="60" w:after="100" w:afterAutospacing="1"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Note:</w:t>
      </w:r>
      <w:r w:rsidRPr="00A85275">
        <w:rPr>
          <w:rFonts w:ascii="Segoe UI" w:eastAsia="Times New Roman" w:hAnsi="Segoe UI" w:cs="Segoe UI"/>
          <w:color w:val="1F2328"/>
          <w:sz w:val="24"/>
          <w:szCs w:val="24"/>
        </w:rPr>
        <w:t xml:space="preserve"> The API </w:t>
      </w:r>
      <w:proofErr w:type="gramStart"/>
      <w:r w:rsidRPr="00A85275">
        <w:rPr>
          <w:rFonts w:ascii="Segoe UI" w:eastAsia="Times New Roman" w:hAnsi="Segoe UI" w:cs="Segoe UI"/>
          <w:color w:val="1F2328"/>
          <w:sz w:val="24"/>
          <w:szCs w:val="24"/>
        </w:rPr>
        <w:t>was automatically imported</w:t>
      </w:r>
      <w:proofErr w:type="gramEnd"/>
      <w:r w:rsidRPr="00A85275">
        <w:rPr>
          <w:rFonts w:ascii="Segoe UI" w:eastAsia="Times New Roman" w:hAnsi="Segoe UI" w:cs="Segoe UI"/>
          <w:color w:val="1F2328"/>
          <w:sz w:val="24"/>
          <w:szCs w:val="24"/>
        </w:rPr>
        <w:t xml:space="preserve"> into APIM using the Open API (Swagger) definition during this step.</w:t>
      </w:r>
    </w:p>
    <w:p w:rsidR="00A85275" w:rsidRPr="00A85275" w:rsidRDefault="00A85275" w:rsidP="00A85275">
      <w:pPr>
        <w:numPr>
          <w:ilvl w:val="0"/>
          <w:numId w:val="2"/>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Deployment:</w:t>
      </w:r>
      <w:r w:rsidRPr="00A85275">
        <w:rPr>
          <w:rFonts w:ascii="Segoe UI" w:eastAsia="Times New Roman" w:hAnsi="Segoe UI" w:cs="Segoe UI"/>
          <w:color w:val="1F2328"/>
          <w:sz w:val="24"/>
          <w:szCs w:val="24"/>
        </w:rPr>
        <w:t> Clicked </w:t>
      </w:r>
      <w:r w:rsidRPr="00A85275">
        <w:rPr>
          <w:rFonts w:ascii="Segoe UI" w:eastAsia="Times New Roman" w:hAnsi="Segoe UI" w:cs="Segoe UI"/>
          <w:b/>
          <w:bCs/>
          <w:color w:val="1F2328"/>
          <w:sz w:val="24"/>
          <w:szCs w:val="24"/>
        </w:rPr>
        <w:t>Publish</w:t>
      </w:r>
      <w:r w:rsidRPr="00A85275">
        <w:rPr>
          <w:rFonts w:ascii="Segoe UI" w:eastAsia="Times New Roman" w:hAnsi="Segoe UI" w:cs="Segoe UI"/>
          <w:color w:val="1F2328"/>
          <w:sz w:val="24"/>
          <w:szCs w:val="24"/>
        </w:rPr>
        <w:t> to deploy both the Web App and the APIM configuration.</w:t>
      </w:r>
    </w:p>
    <w:p w:rsidR="00A85275" w:rsidRPr="00A85275" w:rsidRDefault="00A85275" w:rsidP="00A85275">
      <w:pPr>
        <w:shd w:val="clear" w:color="auto" w:fill="FFFFFF"/>
        <w:spacing w:before="240" w:after="240" w:line="240" w:lineRule="auto"/>
        <w:ind w:left="720"/>
        <w:rPr>
          <w:rFonts w:ascii="Segoe UI" w:eastAsia="Times New Roman" w:hAnsi="Segoe UI" w:cs="Segoe UI"/>
          <w:color w:val="1F2328"/>
          <w:sz w:val="24"/>
          <w:szCs w:val="24"/>
        </w:rPr>
      </w:pPr>
      <w:r w:rsidRPr="00A85275">
        <w:rPr>
          <w:rFonts w:ascii="Segoe UI" w:eastAsia="Times New Roman" w:hAnsi="Segoe UI" w:cs="Segoe UI"/>
          <w:noProof/>
          <w:color w:val="0969DA"/>
          <w:sz w:val="24"/>
          <w:szCs w:val="24"/>
        </w:rPr>
        <w:drawing>
          <wp:inline distT="0" distB="0" distL="0" distR="0">
            <wp:extent cx="10564495" cy="4593590"/>
            <wp:effectExtent l="0" t="0" r="8255" b="0"/>
            <wp:docPr id="7" name="Picture 7" descr="177623717031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76237170313">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64495" cy="4593590"/>
                    </a:xfrm>
                    <a:prstGeom prst="rect">
                      <a:avLst/>
                    </a:prstGeom>
                    <a:noFill/>
                    <a:ln>
                      <a:noFill/>
                    </a:ln>
                  </pic:spPr>
                </pic:pic>
              </a:graphicData>
            </a:graphic>
          </wp:inline>
        </w:drawing>
      </w:r>
    </w:p>
    <w:p w:rsidR="00A85275" w:rsidRPr="00A85275" w:rsidRDefault="00A85275" w:rsidP="00A85275">
      <w:pPr>
        <w:spacing w:before="360" w:after="36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lastRenderedPageBreak/>
        <w:pict>
          <v:rect id="_x0000_i1028" style="width:0;height:3pt" o:hralign="center" o:hrstd="t" o:hr="t" fillcolor="#a0a0a0" stroked="f"/>
        </w:pict>
      </w:r>
    </w:p>
    <w:p w:rsidR="00A85275" w:rsidRPr="00A85275" w:rsidRDefault="00A85275" w:rsidP="00A85275">
      <w:pPr>
        <w:shd w:val="clear" w:color="auto" w:fill="FFFFFF"/>
        <w:spacing w:before="360" w:after="240" w:line="240" w:lineRule="auto"/>
        <w:outlineLvl w:val="1"/>
        <w:rPr>
          <w:rFonts w:ascii="Segoe UI" w:eastAsia="Times New Roman" w:hAnsi="Segoe UI" w:cs="Segoe UI"/>
          <w:b/>
          <w:bCs/>
          <w:color w:val="1F2328"/>
          <w:sz w:val="36"/>
          <w:szCs w:val="36"/>
        </w:rPr>
      </w:pPr>
      <w:r w:rsidRPr="00A85275">
        <w:rPr>
          <w:rFonts w:ascii="Segoe UI" w:eastAsia="Times New Roman" w:hAnsi="Segoe UI" w:cs="Segoe UI"/>
          <w:b/>
          <w:bCs/>
          <w:color w:val="1F2328"/>
          <w:sz w:val="36"/>
          <w:szCs w:val="36"/>
        </w:rPr>
        <w:t>3. Post-Deployment Verification (Azure Portal)</w:t>
      </w:r>
    </w:p>
    <w:p w:rsidR="00A85275" w:rsidRP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r w:rsidRPr="00A85275">
        <w:rPr>
          <w:rFonts w:ascii="Segoe UI" w:eastAsia="Times New Roman" w:hAnsi="Segoe UI" w:cs="Segoe UI"/>
          <w:b/>
          <w:bCs/>
          <w:color w:val="1F2328"/>
          <w:sz w:val="30"/>
          <w:szCs w:val="30"/>
        </w:rPr>
        <w:t>3.1 APIM Settings &amp; APIs</w:t>
      </w:r>
    </w:p>
    <w:p w:rsidR="00A85275" w:rsidRPr="00A85275" w:rsidRDefault="00A85275" w:rsidP="00A85275">
      <w:pPr>
        <w:numPr>
          <w:ilvl w:val="0"/>
          <w:numId w:val="3"/>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APIM Settings:</w:t>
      </w:r>
      <w:r w:rsidRPr="00A85275">
        <w:rPr>
          <w:rFonts w:ascii="Segoe UI" w:eastAsia="Times New Roman" w:hAnsi="Segoe UI" w:cs="Segoe UI"/>
          <w:color w:val="1F2328"/>
          <w:sz w:val="24"/>
          <w:szCs w:val="24"/>
        </w:rPr>
        <w:t> Verified the Gateway URL and the status of the APIM instance in the Azure Portal.</w:t>
      </w:r>
    </w:p>
    <w:p w:rsidR="00A85275" w:rsidRPr="00A85275" w:rsidRDefault="00A85275" w:rsidP="00A85275">
      <w:pPr>
        <w:numPr>
          <w:ilvl w:val="0"/>
          <w:numId w:val="3"/>
        </w:numPr>
        <w:shd w:val="clear" w:color="auto" w:fill="FFFFFF"/>
        <w:spacing w:after="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APIs Added:</w:t>
      </w:r>
      <w:r w:rsidRPr="00A85275">
        <w:rPr>
          <w:rFonts w:ascii="Segoe UI" w:eastAsia="Times New Roman" w:hAnsi="Segoe UI" w:cs="Segoe UI"/>
          <w:color w:val="1F2328"/>
          <w:sz w:val="24"/>
          <w:szCs w:val="24"/>
        </w:rPr>
        <w:t> Navigated to the </w:t>
      </w:r>
      <w:r w:rsidRPr="00A85275">
        <w:rPr>
          <w:rFonts w:ascii="Segoe UI" w:eastAsia="Times New Roman" w:hAnsi="Segoe UI" w:cs="Segoe UI"/>
          <w:b/>
          <w:bCs/>
          <w:color w:val="1F2328"/>
          <w:sz w:val="24"/>
          <w:szCs w:val="24"/>
        </w:rPr>
        <w:t>APIs</w:t>
      </w:r>
      <w:r w:rsidRPr="00A85275">
        <w:rPr>
          <w:rFonts w:ascii="Segoe UI" w:eastAsia="Times New Roman" w:hAnsi="Segoe UI" w:cs="Segoe UI"/>
          <w:color w:val="1F2328"/>
          <w:sz w:val="24"/>
          <w:szCs w:val="24"/>
        </w:rPr>
        <w:t> blade in APIM to confirm that the Web API endpoints (e.g., </w:t>
      </w:r>
      <w:r w:rsidRPr="00A85275">
        <w:rPr>
          <w:rFonts w:ascii="Consolas" w:eastAsia="Times New Roman" w:hAnsi="Consolas" w:cs="Courier New"/>
          <w:color w:val="1F2328"/>
          <w:sz w:val="20"/>
          <w:szCs w:val="20"/>
        </w:rPr>
        <w:t>GET /</w:t>
      </w:r>
      <w:proofErr w:type="spellStart"/>
      <w:r w:rsidRPr="00A85275">
        <w:rPr>
          <w:rFonts w:ascii="Consolas" w:eastAsia="Times New Roman" w:hAnsi="Consolas" w:cs="Courier New"/>
          <w:color w:val="1F2328"/>
          <w:sz w:val="20"/>
          <w:szCs w:val="20"/>
        </w:rPr>
        <w:t>WeatherForecast</w:t>
      </w:r>
      <w:proofErr w:type="spellEnd"/>
      <w:r w:rsidRPr="00A85275">
        <w:rPr>
          <w:rFonts w:ascii="Segoe UI" w:eastAsia="Times New Roman" w:hAnsi="Segoe UI" w:cs="Segoe UI"/>
          <w:color w:val="1F2328"/>
          <w:sz w:val="24"/>
          <w:szCs w:val="24"/>
        </w:rPr>
        <w:t xml:space="preserve">) </w:t>
      </w:r>
      <w:proofErr w:type="gramStart"/>
      <w:r w:rsidRPr="00A85275">
        <w:rPr>
          <w:rFonts w:ascii="Segoe UI" w:eastAsia="Times New Roman" w:hAnsi="Segoe UI" w:cs="Segoe UI"/>
          <w:color w:val="1F2328"/>
          <w:sz w:val="24"/>
          <w:szCs w:val="24"/>
        </w:rPr>
        <w:t>were successfully imported</w:t>
      </w:r>
      <w:proofErr w:type="gramEnd"/>
      <w:r w:rsidRPr="00A85275">
        <w:rPr>
          <w:rFonts w:ascii="Segoe UI" w:eastAsia="Times New Roman" w:hAnsi="Segoe UI" w:cs="Segoe UI"/>
          <w:color w:val="1F2328"/>
          <w:sz w:val="24"/>
          <w:szCs w:val="24"/>
        </w:rPr>
        <w:t xml:space="preserve"> from the App Service.</w:t>
      </w:r>
    </w:p>
    <w:p w:rsidR="00A85275" w:rsidRPr="00A85275" w:rsidRDefault="00A85275" w:rsidP="00A85275">
      <w:pPr>
        <w:shd w:val="clear" w:color="auto" w:fill="FFFFFF"/>
        <w:spacing w:before="240" w:after="240" w:line="240" w:lineRule="auto"/>
        <w:ind w:left="720"/>
        <w:rPr>
          <w:rFonts w:ascii="Segoe UI" w:eastAsia="Times New Roman" w:hAnsi="Segoe UI" w:cs="Segoe UI"/>
          <w:color w:val="1F2328"/>
          <w:sz w:val="24"/>
          <w:szCs w:val="24"/>
        </w:rPr>
      </w:pPr>
      <w:r w:rsidRPr="00A85275">
        <w:rPr>
          <w:rFonts w:ascii="Segoe UI" w:eastAsia="Times New Roman" w:hAnsi="Segoe UI" w:cs="Segoe UI"/>
          <w:noProof/>
          <w:color w:val="0969DA"/>
          <w:sz w:val="24"/>
          <w:szCs w:val="24"/>
        </w:rPr>
        <w:lastRenderedPageBreak/>
        <w:drawing>
          <wp:inline distT="0" distB="0" distL="0" distR="0">
            <wp:extent cx="9791700" cy="7478395"/>
            <wp:effectExtent l="0" t="0" r="0" b="8255"/>
            <wp:docPr id="6" name="Picture 6" descr="1776237284604">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76237284604">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91700" cy="7478395"/>
                    </a:xfrm>
                    <a:prstGeom prst="rect">
                      <a:avLst/>
                    </a:prstGeom>
                    <a:noFill/>
                    <a:ln>
                      <a:noFill/>
                    </a:ln>
                  </pic:spPr>
                </pic:pic>
              </a:graphicData>
            </a:graphic>
          </wp:inline>
        </w:drawing>
      </w:r>
    </w:p>
    <w:p w:rsid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r w:rsidRPr="00A85275">
        <w:rPr>
          <w:rFonts w:ascii="Segoe UI" w:eastAsia="Times New Roman" w:hAnsi="Segoe UI" w:cs="Segoe UI"/>
          <w:b/>
          <w:bCs/>
          <w:color w:val="1F2328"/>
          <w:sz w:val="30"/>
          <w:szCs w:val="30"/>
        </w:rPr>
        <w:t>3.2 API Endpoint Testing</w:t>
      </w:r>
    </w:p>
    <w:p w:rsidR="00A85275" w:rsidRP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bookmarkStart w:id="0" w:name="_GoBack"/>
      <w:r>
        <w:rPr>
          <w:rFonts w:ascii="Segoe UI" w:eastAsia="Times New Roman" w:hAnsi="Segoe UI" w:cs="Segoe UI"/>
          <w:b/>
          <w:bCs/>
          <w:noProof/>
          <w:color w:val="1F2328"/>
          <w:sz w:val="30"/>
          <w:szCs w:val="30"/>
        </w:rPr>
        <w:lastRenderedPageBreak/>
        <w:drawing>
          <wp:inline distT="0" distB="0" distL="0" distR="0">
            <wp:extent cx="5943600" cy="52685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15 12003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268595"/>
                    </a:xfrm>
                    <a:prstGeom prst="rect">
                      <a:avLst/>
                    </a:prstGeom>
                  </pic:spPr>
                </pic:pic>
              </a:graphicData>
            </a:graphic>
          </wp:inline>
        </w:drawing>
      </w:r>
      <w:bookmarkEnd w:id="0"/>
    </w:p>
    <w:p w:rsidR="00A85275" w:rsidRPr="00A85275" w:rsidRDefault="00A85275" w:rsidP="00A85275">
      <w:pPr>
        <w:numPr>
          <w:ilvl w:val="0"/>
          <w:numId w:val="4"/>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Used the </w:t>
      </w:r>
      <w:r w:rsidRPr="00A85275">
        <w:rPr>
          <w:rFonts w:ascii="Segoe UI" w:eastAsia="Times New Roman" w:hAnsi="Segoe UI" w:cs="Segoe UI"/>
          <w:b/>
          <w:bCs/>
          <w:color w:val="1F2328"/>
          <w:sz w:val="24"/>
          <w:szCs w:val="24"/>
        </w:rPr>
        <w:t>Test</w:t>
      </w:r>
      <w:r w:rsidRPr="00A85275">
        <w:rPr>
          <w:rFonts w:ascii="Segoe UI" w:eastAsia="Times New Roman" w:hAnsi="Segoe UI" w:cs="Segoe UI"/>
          <w:color w:val="1F2328"/>
          <w:sz w:val="24"/>
          <w:szCs w:val="24"/>
        </w:rPr>
        <w:t> tab within the APIM portal to send a request to the gateway.</w:t>
      </w:r>
    </w:p>
    <w:p w:rsidR="00A85275" w:rsidRPr="00A85275" w:rsidRDefault="00A85275" w:rsidP="00A85275">
      <w:pPr>
        <w:numPr>
          <w:ilvl w:val="0"/>
          <w:numId w:val="4"/>
        </w:numPr>
        <w:shd w:val="clear" w:color="auto" w:fill="FFFFFF"/>
        <w:spacing w:after="0"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Confirmed a </w:t>
      </w:r>
      <w:r w:rsidRPr="00A85275">
        <w:rPr>
          <w:rFonts w:ascii="Consolas" w:eastAsia="Times New Roman" w:hAnsi="Consolas" w:cs="Courier New"/>
          <w:color w:val="1F2328"/>
          <w:sz w:val="20"/>
          <w:szCs w:val="20"/>
        </w:rPr>
        <w:t>200 OK</w:t>
      </w:r>
      <w:r w:rsidRPr="00A85275">
        <w:rPr>
          <w:rFonts w:ascii="Segoe UI" w:eastAsia="Times New Roman" w:hAnsi="Segoe UI" w:cs="Segoe UI"/>
          <w:color w:val="1F2328"/>
          <w:sz w:val="24"/>
          <w:szCs w:val="24"/>
        </w:rPr>
        <w:t xml:space="preserve"> response, proving the Gateway is successfully </w:t>
      </w:r>
      <w:proofErr w:type="spellStart"/>
      <w:r w:rsidRPr="00A85275">
        <w:rPr>
          <w:rFonts w:ascii="Segoe UI" w:eastAsia="Times New Roman" w:hAnsi="Segoe UI" w:cs="Segoe UI"/>
          <w:color w:val="1F2328"/>
          <w:sz w:val="24"/>
          <w:szCs w:val="24"/>
        </w:rPr>
        <w:t>proxying</w:t>
      </w:r>
      <w:proofErr w:type="spellEnd"/>
      <w:r w:rsidRPr="00A85275">
        <w:rPr>
          <w:rFonts w:ascii="Segoe UI" w:eastAsia="Times New Roman" w:hAnsi="Segoe UI" w:cs="Segoe UI"/>
          <w:color w:val="1F2328"/>
          <w:sz w:val="24"/>
          <w:szCs w:val="24"/>
        </w:rPr>
        <w:t xml:space="preserve"> requests to the backend App Service.</w:t>
      </w:r>
    </w:p>
    <w:p w:rsidR="00A85275" w:rsidRPr="00A85275" w:rsidRDefault="00A85275" w:rsidP="00A85275">
      <w:pPr>
        <w:shd w:val="clear" w:color="auto" w:fill="FFFFFF"/>
        <w:spacing w:before="240" w:after="240" w:line="240" w:lineRule="auto"/>
        <w:ind w:left="720"/>
        <w:rPr>
          <w:rFonts w:ascii="Segoe UI" w:eastAsia="Times New Roman" w:hAnsi="Segoe UI" w:cs="Segoe UI"/>
          <w:color w:val="1F2328"/>
          <w:sz w:val="24"/>
          <w:szCs w:val="24"/>
        </w:rPr>
      </w:pPr>
    </w:p>
    <w:p w:rsidR="00A85275" w:rsidRPr="00A85275" w:rsidRDefault="00A85275" w:rsidP="00A85275">
      <w:pPr>
        <w:spacing w:before="360" w:after="36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pict>
          <v:rect id="_x0000_i1031" style="width:0;height:3pt" o:hralign="center" o:hrstd="t" o:hr="t" fillcolor="#a0a0a0" stroked="f"/>
        </w:pict>
      </w:r>
    </w:p>
    <w:p w:rsidR="00A85275" w:rsidRPr="00A85275" w:rsidRDefault="00A85275" w:rsidP="00A85275">
      <w:pPr>
        <w:shd w:val="clear" w:color="auto" w:fill="FFFFFF"/>
        <w:spacing w:before="360" w:after="240" w:line="240" w:lineRule="auto"/>
        <w:outlineLvl w:val="1"/>
        <w:rPr>
          <w:rFonts w:ascii="Segoe UI" w:eastAsia="Times New Roman" w:hAnsi="Segoe UI" w:cs="Segoe UI"/>
          <w:b/>
          <w:bCs/>
          <w:color w:val="1F2328"/>
          <w:sz w:val="36"/>
          <w:szCs w:val="36"/>
        </w:rPr>
      </w:pPr>
      <w:r w:rsidRPr="00A85275">
        <w:rPr>
          <w:rFonts w:ascii="Segoe UI" w:eastAsia="Times New Roman" w:hAnsi="Segoe UI" w:cs="Segoe UI"/>
          <w:b/>
          <w:bCs/>
          <w:color w:val="1F2328"/>
          <w:sz w:val="36"/>
          <w:szCs w:val="36"/>
        </w:rPr>
        <w:t>4. Security &amp; Governance Testing</w:t>
      </w:r>
    </w:p>
    <w:p w:rsidR="00A85275" w:rsidRP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r w:rsidRPr="00A85275">
        <w:rPr>
          <w:rFonts w:ascii="Segoe UI" w:eastAsia="Times New Roman" w:hAnsi="Segoe UI" w:cs="Segoe UI"/>
          <w:b/>
          <w:bCs/>
          <w:color w:val="1F2328"/>
          <w:sz w:val="30"/>
          <w:szCs w:val="30"/>
        </w:rPr>
        <w:t>4.1 Use of Subscription Keys</w:t>
      </w:r>
    </w:p>
    <w:p w:rsidR="00A85275" w:rsidRPr="00A85275" w:rsidRDefault="00A85275" w:rsidP="00A85275">
      <w:pPr>
        <w:shd w:val="clear" w:color="auto" w:fill="FFFFFF"/>
        <w:spacing w:after="0"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lastRenderedPageBreak/>
        <w:t>APIM uses Subscription Keys (</w:t>
      </w:r>
      <w:proofErr w:type="spellStart"/>
      <w:r w:rsidRPr="00A85275">
        <w:rPr>
          <w:rFonts w:ascii="Consolas" w:eastAsia="Times New Roman" w:hAnsi="Consolas" w:cs="Courier New"/>
          <w:color w:val="1F2328"/>
          <w:sz w:val="20"/>
          <w:szCs w:val="20"/>
        </w:rPr>
        <w:t>Ocp</w:t>
      </w:r>
      <w:proofErr w:type="spellEnd"/>
      <w:r w:rsidRPr="00A85275">
        <w:rPr>
          <w:rFonts w:ascii="Consolas" w:eastAsia="Times New Roman" w:hAnsi="Consolas" w:cs="Courier New"/>
          <w:color w:val="1F2328"/>
          <w:sz w:val="20"/>
          <w:szCs w:val="20"/>
        </w:rPr>
        <w:t>-</w:t>
      </w:r>
      <w:proofErr w:type="spellStart"/>
      <w:r w:rsidRPr="00A85275">
        <w:rPr>
          <w:rFonts w:ascii="Consolas" w:eastAsia="Times New Roman" w:hAnsi="Consolas" w:cs="Courier New"/>
          <w:color w:val="1F2328"/>
          <w:sz w:val="20"/>
          <w:szCs w:val="20"/>
        </w:rPr>
        <w:t>Apim</w:t>
      </w:r>
      <w:proofErr w:type="spellEnd"/>
      <w:r w:rsidRPr="00A85275">
        <w:rPr>
          <w:rFonts w:ascii="Consolas" w:eastAsia="Times New Roman" w:hAnsi="Consolas" w:cs="Courier New"/>
          <w:color w:val="1F2328"/>
          <w:sz w:val="20"/>
          <w:szCs w:val="20"/>
        </w:rPr>
        <w:t>-Subscription-Key</w:t>
      </w:r>
      <w:r w:rsidRPr="00A85275">
        <w:rPr>
          <w:rFonts w:ascii="Segoe UI" w:eastAsia="Times New Roman" w:hAnsi="Segoe UI" w:cs="Segoe UI"/>
          <w:color w:val="1F2328"/>
          <w:sz w:val="24"/>
          <w:szCs w:val="24"/>
        </w:rPr>
        <w:t>) to authorize requests.</w:t>
      </w:r>
    </w:p>
    <w:p w:rsidR="00A85275" w:rsidRPr="00A85275" w:rsidRDefault="00A85275" w:rsidP="00A85275">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With Subscription Key:</w:t>
      </w:r>
      <w:r w:rsidRPr="00A85275">
        <w:rPr>
          <w:rFonts w:ascii="Segoe UI" w:eastAsia="Times New Roman" w:hAnsi="Segoe UI" w:cs="Segoe UI"/>
          <w:color w:val="1F2328"/>
          <w:sz w:val="24"/>
          <w:szCs w:val="24"/>
        </w:rPr>
        <w:t> Passed the key in the header. The API returned data successfully.</w:t>
      </w:r>
    </w:p>
    <w:p w:rsidR="00A85275" w:rsidRPr="00A85275" w:rsidRDefault="00A85275" w:rsidP="00A85275">
      <w:pPr>
        <w:numPr>
          <w:ilvl w:val="0"/>
          <w:numId w:val="5"/>
        </w:numPr>
        <w:shd w:val="clear" w:color="auto" w:fill="FFFFFF"/>
        <w:spacing w:after="0" w:afterAutospacing="1"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Without Subscription Key:</w:t>
      </w:r>
      <w:r w:rsidRPr="00A85275">
        <w:rPr>
          <w:rFonts w:ascii="Segoe UI" w:eastAsia="Times New Roman" w:hAnsi="Segoe UI" w:cs="Segoe UI"/>
          <w:color w:val="1F2328"/>
          <w:sz w:val="24"/>
          <w:szCs w:val="24"/>
        </w:rPr>
        <w:t> Attempted the request without the header. APIM returned </w:t>
      </w:r>
      <w:r w:rsidRPr="00A85275">
        <w:rPr>
          <w:rFonts w:ascii="Consolas" w:eastAsia="Times New Roman" w:hAnsi="Consolas" w:cs="Courier New"/>
          <w:color w:val="1F2328"/>
          <w:sz w:val="20"/>
          <w:szCs w:val="20"/>
        </w:rPr>
        <w:t>401 Unauthorized</w:t>
      </w:r>
      <w:r w:rsidRPr="00A85275">
        <w:rPr>
          <w:rFonts w:ascii="Segoe UI" w:eastAsia="Times New Roman" w:hAnsi="Segoe UI" w:cs="Segoe UI"/>
          <w:color w:val="1F2328"/>
          <w:sz w:val="24"/>
          <w:szCs w:val="24"/>
        </w:rPr>
        <w:t>, confirming the security layer is active.</w:t>
      </w:r>
    </w:p>
    <w:p w:rsidR="00A85275" w:rsidRPr="00A85275" w:rsidRDefault="00A85275" w:rsidP="00A85275">
      <w:pPr>
        <w:numPr>
          <w:ilvl w:val="0"/>
          <w:numId w:val="5"/>
        </w:numPr>
        <w:shd w:val="clear" w:color="auto" w:fill="FFFFFF"/>
        <w:spacing w:before="60" w:after="100" w:afterAutospacing="1"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Disabled Requirement:</w:t>
      </w:r>
      <w:r w:rsidRPr="00A85275">
        <w:rPr>
          <w:rFonts w:ascii="Segoe UI" w:eastAsia="Times New Roman" w:hAnsi="Segoe UI" w:cs="Segoe UI"/>
          <w:color w:val="1F2328"/>
          <w:sz w:val="24"/>
          <w:szCs w:val="24"/>
        </w:rPr>
        <w:t> Navigated to the API </w:t>
      </w:r>
      <w:r w:rsidRPr="00A85275">
        <w:rPr>
          <w:rFonts w:ascii="Segoe UI" w:eastAsia="Times New Roman" w:hAnsi="Segoe UI" w:cs="Segoe UI"/>
          <w:b/>
          <w:bCs/>
          <w:color w:val="1F2328"/>
          <w:sz w:val="24"/>
          <w:szCs w:val="24"/>
        </w:rPr>
        <w:t>Settings</w:t>
      </w:r>
      <w:r w:rsidRPr="00A85275">
        <w:rPr>
          <w:rFonts w:ascii="Segoe UI" w:eastAsia="Times New Roman" w:hAnsi="Segoe UI" w:cs="Segoe UI"/>
          <w:color w:val="1F2328"/>
          <w:sz w:val="24"/>
          <w:szCs w:val="24"/>
        </w:rPr>
        <w:t xml:space="preserve">, unchecked "Subscription </w:t>
      </w:r>
      <w:proofErr w:type="gramStart"/>
      <w:r w:rsidRPr="00A85275">
        <w:rPr>
          <w:rFonts w:ascii="Segoe UI" w:eastAsia="Times New Roman" w:hAnsi="Segoe UI" w:cs="Segoe UI"/>
          <w:color w:val="1F2328"/>
          <w:sz w:val="24"/>
          <w:szCs w:val="24"/>
        </w:rPr>
        <w:t>Required</w:t>
      </w:r>
      <w:proofErr w:type="gramEnd"/>
      <w:r w:rsidRPr="00A85275">
        <w:rPr>
          <w:rFonts w:ascii="Segoe UI" w:eastAsia="Times New Roman" w:hAnsi="Segoe UI" w:cs="Segoe UI"/>
          <w:color w:val="1F2328"/>
          <w:sz w:val="24"/>
          <w:szCs w:val="24"/>
        </w:rPr>
        <w:t>," and saved. Verified the API now allows public access.</w:t>
      </w:r>
    </w:p>
    <w:p w:rsidR="00A85275" w:rsidRPr="00A85275" w:rsidRDefault="00A85275" w:rsidP="00A85275">
      <w:pPr>
        <w:shd w:val="clear" w:color="auto" w:fill="FFFFFF"/>
        <w:spacing w:after="240" w:line="240" w:lineRule="auto"/>
        <w:rPr>
          <w:rFonts w:ascii="Segoe UI" w:eastAsia="Times New Roman" w:hAnsi="Segoe UI" w:cs="Segoe UI"/>
          <w:color w:val="1F2328"/>
          <w:sz w:val="24"/>
          <w:szCs w:val="24"/>
        </w:rPr>
      </w:pPr>
      <w:r w:rsidRPr="00A85275">
        <w:rPr>
          <w:rFonts w:ascii="Segoe UI" w:eastAsia="Times New Roman" w:hAnsi="Segoe UI" w:cs="Segoe UI"/>
          <w:noProof/>
          <w:color w:val="0969DA"/>
          <w:sz w:val="24"/>
          <w:szCs w:val="24"/>
        </w:rPr>
        <w:lastRenderedPageBreak/>
        <w:drawing>
          <wp:inline distT="0" distB="0" distL="0" distR="0">
            <wp:extent cx="8697595" cy="7456805"/>
            <wp:effectExtent l="0" t="0" r="8255" b="0"/>
            <wp:docPr id="4" name="Picture 4" descr="177624166368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776241663682">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97595" cy="7456805"/>
                    </a:xfrm>
                    <a:prstGeom prst="rect">
                      <a:avLst/>
                    </a:prstGeom>
                    <a:noFill/>
                    <a:ln>
                      <a:noFill/>
                    </a:ln>
                  </pic:spPr>
                </pic:pic>
              </a:graphicData>
            </a:graphic>
          </wp:inline>
        </w:drawing>
      </w:r>
    </w:p>
    <w:p w:rsidR="00A85275" w:rsidRPr="00A85275" w:rsidRDefault="00A85275" w:rsidP="00A85275">
      <w:pPr>
        <w:shd w:val="clear" w:color="auto" w:fill="FFFFFF"/>
        <w:spacing w:after="240" w:line="240" w:lineRule="auto"/>
        <w:rPr>
          <w:rFonts w:ascii="Segoe UI" w:eastAsia="Times New Roman" w:hAnsi="Segoe UI" w:cs="Segoe UI"/>
          <w:color w:val="1F2328"/>
          <w:sz w:val="24"/>
          <w:szCs w:val="24"/>
        </w:rPr>
      </w:pPr>
      <w:r>
        <w:rPr>
          <w:rFonts w:ascii="Segoe UI" w:eastAsia="Times New Roman" w:hAnsi="Segoe UI" w:cs="Segoe UI"/>
          <w:noProof/>
          <w:color w:val="1F2328"/>
          <w:sz w:val="24"/>
          <w:szCs w:val="24"/>
        </w:rPr>
        <w:lastRenderedPageBreak/>
        <w:drawing>
          <wp:inline distT="0" distB="0" distL="0" distR="0">
            <wp:extent cx="5943600" cy="5281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15 123855.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281295"/>
                    </a:xfrm>
                    <a:prstGeom prst="rect">
                      <a:avLst/>
                    </a:prstGeom>
                  </pic:spPr>
                </pic:pic>
              </a:graphicData>
            </a:graphic>
          </wp:inline>
        </w:drawing>
      </w:r>
    </w:p>
    <w:p w:rsidR="00A85275" w:rsidRPr="00A85275" w:rsidRDefault="00A85275" w:rsidP="00A85275">
      <w:pPr>
        <w:shd w:val="clear" w:color="auto" w:fill="FFFFFF"/>
        <w:spacing w:before="360" w:after="240" w:line="240" w:lineRule="auto"/>
        <w:outlineLvl w:val="2"/>
        <w:rPr>
          <w:rFonts w:ascii="Segoe UI" w:eastAsia="Times New Roman" w:hAnsi="Segoe UI" w:cs="Segoe UI"/>
          <w:b/>
          <w:bCs/>
          <w:color w:val="1F2328"/>
          <w:sz w:val="30"/>
          <w:szCs w:val="30"/>
        </w:rPr>
      </w:pPr>
      <w:r w:rsidRPr="00A85275">
        <w:rPr>
          <w:rFonts w:ascii="Segoe UI" w:eastAsia="Times New Roman" w:hAnsi="Segoe UI" w:cs="Segoe UI"/>
          <w:b/>
          <w:bCs/>
          <w:color w:val="1F2328"/>
          <w:sz w:val="30"/>
          <w:szCs w:val="30"/>
        </w:rPr>
        <w:t>4.2 Applying Rate Limits (Throttling)</w:t>
      </w:r>
    </w:p>
    <w:p w:rsidR="00A85275" w:rsidRPr="00A85275" w:rsidRDefault="00A85275" w:rsidP="00A85275">
      <w:pPr>
        <w:shd w:val="clear" w:color="auto" w:fill="FFFFFF"/>
        <w:spacing w:after="240"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To protect the backend from being overwhelmed, a </w:t>
      </w:r>
      <w:r w:rsidRPr="00A85275">
        <w:rPr>
          <w:rFonts w:ascii="Segoe UI" w:eastAsia="Times New Roman" w:hAnsi="Segoe UI" w:cs="Segoe UI"/>
          <w:b/>
          <w:bCs/>
          <w:color w:val="1F2328"/>
          <w:sz w:val="24"/>
          <w:szCs w:val="24"/>
        </w:rPr>
        <w:t>Rate Limit</w:t>
      </w:r>
      <w:r w:rsidRPr="00A85275">
        <w:rPr>
          <w:rFonts w:ascii="Segoe UI" w:eastAsia="Times New Roman" w:hAnsi="Segoe UI" w:cs="Segoe UI"/>
          <w:color w:val="1F2328"/>
          <w:sz w:val="24"/>
          <w:szCs w:val="24"/>
        </w:rPr>
        <w:t xml:space="preserve"> policy </w:t>
      </w:r>
      <w:proofErr w:type="gramStart"/>
      <w:r w:rsidRPr="00A85275">
        <w:rPr>
          <w:rFonts w:ascii="Segoe UI" w:eastAsia="Times New Roman" w:hAnsi="Segoe UI" w:cs="Segoe UI"/>
          <w:color w:val="1F2328"/>
          <w:sz w:val="24"/>
          <w:szCs w:val="24"/>
        </w:rPr>
        <w:t>was applied</w:t>
      </w:r>
      <w:proofErr w:type="gramEnd"/>
      <w:r w:rsidRPr="00A85275">
        <w:rPr>
          <w:rFonts w:ascii="Segoe UI" w:eastAsia="Times New Roman" w:hAnsi="Segoe UI" w:cs="Segoe UI"/>
          <w:color w:val="1F2328"/>
          <w:sz w:val="24"/>
          <w:szCs w:val="24"/>
        </w:rPr>
        <w:t>.</w:t>
      </w:r>
    </w:p>
    <w:p w:rsidR="00A85275" w:rsidRPr="00A85275" w:rsidRDefault="00A85275" w:rsidP="00A85275">
      <w:pPr>
        <w:numPr>
          <w:ilvl w:val="0"/>
          <w:numId w:val="6"/>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Policy Configuration:</w:t>
      </w:r>
      <w:r w:rsidRPr="00A85275">
        <w:rPr>
          <w:rFonts w:ascii="Segoe UI" w:eastAsia="Times New Roman" w:hAnsi="Segoe UI" w:cs="Segoe UI"/>
          <w:color w:val="1F2328"/>
          <w:sz w:val="24"/>
          <w:szCs w:val="24"/>
        </w:rPr>
        <w:t> Navigated to </w:t>
      </w:r>
      <w:r w:rsidRPr="00A85275">
        <w:rPr>
          <w:rFonts w:ascii="Segoe UI" w:eastAsia="Times New Roman" w:hAnsi="Segoe UI" w:cs="Segoe UI"/>
          <w:b/>
          <w:bCs/>
          <w:color w:val="1F2328"/>
          <w:sz w:val="24"/>
          <w:szCs w:val="24"/>
        </w:rPr>
        <w:t>Design</w:t>
      </w:r>
      <w:r w:rsidRPr="00A85275">
        <w:rPr>
          <w:rFonts w:ascii="Segoe UI" w:eastAsia="Times New Roman" w:hAnsi="Segoe UI" w:cs="Segoe UI"/>
          <w:color w:val="1F2328"/>
          <w:sz w:val="24"/>
          <w:szCs w:val="24"/>
        </w:rPr>
        <w:t> -&gt; </w:t>
      </w:r>
      <w:r w:rsidRPr="00A85275">
        <w:rPr>
          <w:rFonts w:ascii="Segoe UI" w:eastAsia="Times New Roman" w:hAnsi="Segoe UI" w:cs="Segoe UI"/>
          <w:b/>
          <w:bCs/>
          <w:color w:val="1F2328"/>
          <w:sz w:val="24"/>
          <w:szCs w:val="24"/>
        </w:rPr>
        <w:t>Inbound Processing</w:t>
      </w:r>
      <w:r w:rsidRPr="00A85275">
        <w:rPr>
          <w:rFonts w:ascii="Segoe UI" w:eastAsia="Times New Roman" w:hAnsi="Segoe UI" w:cs="Segoe UI"/>
          <w:color w:val="1F2328"/>
          <w:sz w:val="24"/>
          <w:szCs w:val="24"/>
        </w:rPr>
        <w:t> -&gt; </w:t>
      </w:r>
      <w:r w:rsidRPr="00A85275">
        <w:rPr>
          <w:rFonts w:ascii="Segoe UI" w:eastAsia="Times New Roman" w:hAnsi="Segoe UI" w:cs="Segoe UI"/>
          <w:b/>
          <w:bCs/>
          <w:color w:val="1F2328"/>
          <w:sz w:val="24"/>
          <w:szCs w:val="24"/>
        </w:rPr>
        <w:t>Policies</w:t>
      </w:r>
      <w:r w:rsidRPr="00A85275">
        <w:rPr>
          <w:rFonts w:ascii="Segoe UI" w:eastAsia="Times New Roman" w:hAnsi="Segoe UI" w:cs="Segoe UI"/>
          <w:color w:val="1F2328"/>
          <w:sz w:val="24"/>
          <w:szCs w:val="24"/>
        </w:rPr>
        <w:t>.</w:t>
      </w:r>
    </w:p>
    <w:p w:rsidR="00A85275" w:rsidRPr="00A85275" w:rsidRDefault="00A85275" w:rsidP="00A85275">
      <w:pPr>
        <w:numPr>
          <w:ilvl w:val="0"/>
          <w:numId w:val="6"/>
        </w:numPr>
        <w:shd w:val="clear" w:color="auto" w:fill="FFFFFF"/>
        <w:spacing w:before="240" w:after="24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XML Policy Applied:</w:t>
      </w:r>
    </w:p>
    <w:p w:rsidR="00A85275" w:rsidRPr="00A85275" w:rsidRDefault="00A85275" w:rsidP="00A852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1F2328"/>
          <w:sz w:val="20"/>
          <w:szCs w:val="20"/>
        </w:rPr>
      </w:pPr>
      <w:r w:rsidRPr="00A85275">
        <w:rPr>
          <w:rFonts w:ascii="Consolas" w:eastAsia="Times New Roman" w:hAnsi="Consolas" w:cs="Courier New"/>
          <w:color w:val="1F2328"/>
          <w:sz w:val="20"/>
          <w:szCs w:val="20"/>
        </w:rPr>
        <w:t>&lt;</w:t>
      </w:r>
      <w:r w:rsidRPr="00A85275">
        <w:rPr>
          <w:rFonts w:ascii="Consolas" w:eastAsia="Times New Roman" w:hAnsi="Consolas" w:cs="Courier New"/>
          <w:color w:val="0550AE"/>
          <w:sz w:val="20"/>
          <w:szCs w:val="20"/>
        </w:rPr>
        <w:t>rate-limit</w:t>
      </w:r>
      <w:r w:rsidRPr="00A85275">
        <w:rPr>
          <w:rFonts w:ascii="Consolas" w:eastAsia="Times New Roman" w:hAnsi="Consolas" w:cs="Courier New"/>
          <w:color w:val="1F2328"/>
          <w:sz w:val="20"/>
          <w:szCs w:val="20"/>
        </w:rPr>
        <w:t xml:space="preserve"> </w:t>
      </w:r>
      <w:r w:rsidRPr="00A85275">
        <w:rPr>
          <w:rFonts w:ascii="Consolas" w:eastAsia="Times New Roman" w:hAnsi="Consolas" w:cs="Courier New"/>
          <w:color w:val="6639BA"/>
          <w:sz w:val="20"/>
          <w:szCs w:val="20"/>
        </w:rPr>
        <w:t>calls</w:t>
      </w:r>
      <w:r w:rsidRPr="00A85275">
        <w:rPr>
          <w:rFonts w:ascii="Consolas" w:eastAsia="Times New Roman" w:hAnsi="Consolas" w:cs="Courier New"/>
          <w:color w:val="1F2328"/>
          <w:sz w:val="20"/>
          <w:szCs w:val="20"/>
        </w:rPr>
        <w:t>=</w:t>
      </w:r>
      <w:r w:rsidRPr="00A85275">
        <w:rPr>
          <w:rFonts w:ascii="Consolas" w:eastAsia="Times New Roman" w:hAnsi="Consolas" w:cs="Courier New"/>
          <w:color w:val="0A3069"/>
          <w:sz w:val="20"/>
          <w:szCs w:val="20"/>
        </w:rPr>
        <w:t>"5"</w:t>
      </w:r>
      <w:r w:rsidRPr="00A85275">
        <w:rPr>
          <w:rFonts w:ascii="Consolas" w:eastAsia="Times New Roman" w:hAnsi="Consolas" w:cs="Courier New"/>
          <w:color w:val="1F2328"/>
          <w:sz w:val="20"/>
          <w:szCs w:val="20"/>
        </w:rPr>
        <w:t xml:space="preserve"> </w:t>
      </w:r>
      <w:r w:rsidRPr="00A85275">
        <w:rPr>
          <w:rFonts w:ascii="Consolas" w:eastAsia="Times New Roman" w:hAnsi="Consolas" w:cs="Courier New"/>
          <w:color w:val="6639BA"/>
          <w:sz w:val="20"/>
          <w:szCs w:val="20"/>
        </w:rPr>
        <w:t>renewal-period</w:t>
      </w:r>
      <w:r w:rsidRPr="00A85275">
        <w:rPr>
          <w:rFonts w:ascii="Consolas" w:eastAsia="Times New Roman" w:hAnsi="Consolas" w:cs="Courier New"/>
          <w:color w:val="1F2328"/>
          <w:sz w:val="20"/>
          <w:szCs w:val="20"/>
        </w:rPr>
        <w:t>=</w:t>
      </w:r>
      <w:r w:rsidRPr="00A85275">
        <w:rPr>
          <w:rFonts w:ascii="Consolas" w:eastAsia="Times New Roman" w:hAnsi="Consolas" w:cs="Courier New"/>
          <w:color w:val="0A3069"/>
          <w:sz w:val="20"/>
          <w:szCs w:val="20"/>
        </w:rPr>
        <w:t>"60"</w:t>
      </w:r>
      <w:r w:rsidRPr="00A85275">
        <w:rPr>
          <w:rFonts w:ascii="Consolas" w:eastAsia="Times New Roman" w:hAnsi="Consolas" w:cs="Courier New"/>
          <w:color w:val="1F2328"/>
          <w:sz w:val="20"/>
          <w:szCs w:val="20"/>
        </w:rPr>
        <w:t xml:space="preserve"> /&gt;</w:t>
      </w:r>
    </w:p>
    <w:p w:rsidR="00A85275" w:rsidRPr="00A85275" w:rsidRDefault="00A85275" w:rsidP="00A85275">
      <w:pPr>
        <w:numPr>
          <w:ilvl w:val="0"/>
          <w:numId w:val="6"/>
        </w:numPr>
        <w:shd w:val="clear" w:color="auto" w:fill="FFFFFF"/>
        <w:spacing w:after="0" w:line="240" w:lineRule="auto"/>
        <w:rPr>
          <w:rFonts w:ascii="Segoe UI" w:eastAsia="Times New Roman" w:hAnsi="Segoe UI" w:cs="Segoe UI"/>
          <w:color w:val="1F2328"/>
          <w:sz w:val="24"/>
          <w:szCs w:val="24"/>
        </w:rPr>
      </w:pPr>
      <w:r w:rsidRPr="00A85275">
        <w:rPr>
          <w:rFonts w:ascii="Segoe UI" w:eastAsia="Times New Roman" w:hAnsi="Segoe UI" w:cs="Segoe UI"/>
          <w:b/>
          <w:bCs/>
          <w:color w:val="1F2328"/>
          <w:sz w:val="24"/>
          <w:szCs w:val="24"/>
        </w:rPr>
        <w:t>Result:</w:t>
      </w:r>
      <w:r w:rsidRPr="00A85275">
        <w:rPr>
          <w:rFonts w:ascii="Segoe UI" w:eastAsia="Times New Roman" w:hAnsi="Segoe UI" w:cs="Segoe UI"/>
          <w:color w:val="1F2328"/>
          <w:sz w:val="24"/>
          <w:szCs w:val="24"/>
        </w:rPr>
        <w:t xml:space="preserve"> After </w:t>
      </w:r>
      <w:proofErr w:type="gramStart"/>
      <w:r w:rsidRPr="00A85275">
        <w:rPr>
          <w:rFonts w:ascii="Segoe UI" w:eastAsia="Times New Roman" w:hAnsi="Segoe UI" w:cs="Segoe UI"/>
          <w:color w:val="1F2328"/>
          <w:sz w:val="24"/>
          <w:szCs w:val="24"/>
        </w:rPr>
        <w:t>5</w:t>
      </w:r>
      <w:proofErr w:type="gramEnd"/>
      <w:r w:rsidRPr="00A85275">
        <w:rPr>
          <w:rFonts w:ascii="Segoe UI" w:eastAsia="Times New Roman" w:hAnsi="Segoe UI" w:cs="Segoe UI"/>
          <w:color w:val="1F2328"/>
          <w:sz w:val="24"/>
          <w:szCs w:val="24"/>
        </w:rPr>
        <w:t xml:space="preserve"> rapid requests within a minute, APIM returned </w:t>
      </w:r>
      <w:r w:rsidRPr="00A85275">
        <w:rPr>
          <w:rFonts w:ascii="Consolas" w:eastAsia="Times New Roman" w:hAnsi="Consolas" w:cs="Courier New"/>
          <w:color w:val="1F2328"/>
          <w:sz w:val="20"/>
          <w:szCs w:val="20"/>
        </w:rPr>
        <w:t>429 Too Many Requests</w:t>
      </w:r>
      <w:r w:rsidRPr="00A85275">
        <w:rPr>
          <w:rFonts w:ascii="Segoe UI" w:eastAsia="Times New Roman" w:hAnsi="Segoe UI" w:cs="Segoe UI"/>
          <w:color w:val="1F2328"/>
          <w:sz w:val="24"/>
          <w:szCs w:val="24"/>
        </w:rPr>
        <w:t>, successfully throttling the traffic.</w:t>
      </w:r>
    </w:p>
    <w:p w:rsidR="00A85275" w:rsidRPr="00A85275" w:rsidRDefault="00A85275" w:rsidP="00A85275">
      <w:pPr>
        <w:shd w:val="clear" w:color="auto" w:fill="FFFFFF"/>
        <w:spacing w:before="240" w:after="240" w:line="240" w:lineRule="auto"/>
        <w:ind w:left="720"/>
        <w:rPr>
          <w:rFonts w:ascii="Segoe UI" w:eastAsia="Times New Roman" w:hAnsi="Segoe UI" w:cs="Segoe UI"/>
          <w:color w:val="1F2328"/>
          <w:sz w:val="24"/>
          <w:szCs w:val="24"/>
        </w:rPr>
      </w:pPr>
      <w:r w:rsidRPr="00A85275">
        <w:rPr>
          <w:rFonts w:ascii="Segoe UI" w:eastAsia="Times New Roman" w:hAnsi="Segoe UI" w:cs="Segoe UI"/>
          <w:noProof/>
          <w:color w:val="0969DA"/>
          <w:sz w:val="24"/>
          <w:szCs w:val="24"/>
        </w:rPr>
        <w:lastRenderedPageBreak/>
        <w:drawing>
          <wp:inline distT="0" distB="0" distL="0" distR="0">
            <wp:extent cx="9780905" cy="7478395"/>
            <wp:effectExtent l="0" t="0" r="0" b="8255"/>
            <wp:docPr id="2" name="Picture 2" descr="1776241736035">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776241736035">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80905" cy="7478395"/>
                    </a:xfrm>
                    <a:prstGeom prst="rect">
                      <a:avLst/>
                    </a:prstGeom>
                    <a:noFill/>
                    <a:ln>
                      <a:noFill/>
                    </a:ln>
                  </pic:spPr>
                </pic:pic>
              </a:graphicData>
            </a:graphic>
          </wp:inline>
        </w:drawing>
      </w:r>
    </w:p>
    <w:p w:rsidR="00A85275" w:rsidRPr="00A85275" w:rsidRDefault="00A85275" w:rsidP="00A85275">
      <w:pPr>
        <w:shd w:val="clear" w:color="auto" w:fill="FFFFFF"/>
        <w:spacing w:before="240" w:after="240" w:line="240" w:lineRule="auto"/>
        <w:ind w:left="720"/>
        <w:rPr>
          <w:rFonts w:ascii="Segoe UI" w:eastAsia="Times New Roman" w:hAnsi="Segoe UI" w:cs="Segoe UI"/>
          <w:color w:val="1F2328"/>
          <w:sz w:val="24"/>
          <w:szCs w:val="24"/>
        </w:rPr>
      </w:pPr>
      <w:r w:rsidRPr="00A85275">
        <w:rPr>
          <w:rFonts w:ascii="Segoe UI" w:eastAsia="Times New Roman" w:hAnsi="Segoe UI" w:cs="Segoe UI"/>
          <w:noProof/>
          <w:color w:val="0969DA"/>
          <w:sz w:val="24"/>
          <w:szCs w:val="24"/>
        </w:rPr>
        <w:lastRenderedPageBreak/>
        <w:drawing>
          <wp:inline distT="0" distB="0" distL="0" distR="0">
            <wp:extent cx="9780905" cy="7446010"/>
            <wp:effectExtent l="0" t="0" r="0" b="2540"/>
            <wp:docPr id="1" name="Picture 1" descr="1776241727141">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776241727141">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80905" cy="7446010"/>
                    </a:xfrm>
                    <a:prstGeom prst="rect">
                      <a:avLst/>
                    </a:prstGeom>
                    <a:noFill/>
                    <a:ln>
                      <a:noFill/>
                    </a:ln>
                  </pic:spPr>
                </pic:pic>
              </a:graphicData>
            </a:graphic>
          </wp:inline>
        </w:drawing>
      </w:r>
    </w:p>
    <w:p w:rsidR="00A85275" w:rsidRPr="00A85275" w:rsidRDefault="00A85275" w:rsidP="00A85275">
      <w:pPr>
        <w:spacing w:before="360" w:after="36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pict>
          <v:rect id="_x0000_i1036" style="width:0;height:3pt" o:hralign="center" o:hrstd="t" o:hr="t" fillcolor="#a0a0a0" stroked="f"/>
        </w:pict>
      </w:r>
    </w:p>
    <w:p w:rsidR="00A85275" w:rsidRPr="00A85275" w:rsidRDefault="00A85275" w:rsidP="00A85275">
      <w:pPr>
        <w:shd w:val="clear" w:color="auto" w:fill="FFFFFF"/>
        <w:spacing w:before="360" w:after="240" w:line="240" w:lineRule="auto"/>
        <w:outlineLvl w:val="1"/>
        <w:rPr>
          <w:rFonts w:ascii="Segoe UI" w:eastAsia="Times New Roman" w:hAnsi="Segoe UI" w:cs="Segoe UI"/>
          <w:b/>
          <w:bCs/>
          <w:color w:val="1F2328"/>
          <w:sz w:val="36"/>
          <w:szCs w:val="36"/>
        </w:rPr>
      </w:pPr>
      <w:r w:rsidRPr="00A85275">
        <w:rPr>
          <w:rFonts w:ascii="Segoe UI" w:eastAsia="Times New Roman" w:hAnsi="Segoe UI" w:cs="Segoe UI"/>
          <w:b/>
          <w:bCs/>
          <w:color w:val="1F2328"/>
          <w:sz w:val="36"/>
          <w:szCs w:val="36"/>
        </w:rPr>
        <w:lastRenderedPageBreak/>
        <w:t>5. Summary Table</w:t>
      </w:r>
    </w:p>
    <w:tbl>
      <w:tblPr>
        <w:tblW w:w="0" w:type="auto"/>
        <w:tblCellMar>
          <w:top w:w="15" w:type="dxa"/>
          <w:left w:w="15" w:type="dxa"/>
          <w:bottom w:w="15" w:type="dxa"/>
          <w:right w:w="15" w:type="dxa"/>
        </w:tblCellMar>
        <w:tblLook w:val="04A0" w:firstRow="1" w:lastRow="0" w:firstColumn="1" w:lastColumn="0" w:noHBand="0" w:noVBand="1"/>
      </w:tblPr>
      <w:tblGrid>
        <w:gridCol w:w="2076"/>
        <w:gridCol w:w="2003"/>
        <w:gridCol w:w="5271"/>
      </w:tblGrid>
      <w:tr w:rsidR="00A85275" w:rsidRPr="00A85275" w:rsidTr="00A85275">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240" w:line="240" w:lineRule="auto"/>
              <w:rPr>
                <w:rFonts w:ascii="Times New Roman" w:eastAsia="Times New Roman" w:hAnsi="Times New Roman" w:cs="Times New Roman"/>
                <w:b/>
                <w:bCs/>
                <w:sz w:val="24"/>
                <w:szCs w:val="24"/>
              </w:rPr>
            </w:pPr>
            <w:r w:rsidRPr="00A85275">
              <w:rPr>
                <w:rFonts w:ascii="Times New Roman" w:eastAsia="Times New Roman" w:hAnsi="Times New Roman" w:cs="Times New Roman"/>
                <w:b/>
                <w:bCs/>
                <w:sz w:val="24"/>
                <w:szCs w:val="24"/>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240" w:line="240" w:lineRule="auto"/>
              <w:rPr>
                <w:rFonts w:ascii="Times New Roman" w:eastAsia="Times New Roman" w:hAnsi="Times New Roman" w:cs="Times New Roman"/>
                <w:b/>
                <w:bCs/>
                <w:sz w:val="24"/>
                <w:szCs w:val="24"/>
              </w:rPr>
            </w:pPr>
            <w:r w:rsidRPr="00A85275">
              <w:rPr>
                <w:rFonts w:ascii="Times New Roman" w:eastAsia="Times New Roman" w:hAnsi="Times New Roman" w:cs="Times New Roman"/>
                <w:b/>
                <w:bCs/>
                <w:sz w:val="24"/>
                <w:szCs w:val="24"/>
              </w:rPr>
              <w:t>Component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240" w:line="240" w:lineRule="auto"/>
              <w:rPr>
                <w:rFonts w:ascii="Times New Roman" w:eastAsia="Times New Roman" w:hAnsi="Times New Roman" w:cs="Times New Roman"/>
                <w:b/>
                <w:bCs/>
                <w:sz w:val="24"/>
                <w:szCs w:val="24"/>
              </w:rPr>
            </w:pPr>
            <w:r w:rsidRPr="00A85275">
              <w:rPr>
                <w:rFonts w:ascii="Times New Roman" w:eastAsia="Times New Roman" w:hAnsi="Times New Roman" w:cs="Times New Roman"/>
                <w:b/>
                <w:bCs/>
                <w:sz w:val="24"/>
                <w:szCs w:val="24"/>
              </w:rPr>
              <w:t>Purpose</w:t>
            </w:r>
          </w:p>
        </w:tc>
      </w:tr>
      <w:tr w:rsidR="00A85275" w:rsidRPr="00A85275" w:rsidTr="00A8527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b/>
                <w:bCs/>
                <w:sz w:val="24"/>
                <w:szCs w:val="24"/>
              </w:rPr>
              <w:t>App Service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Backend Hosting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Runs the actual .NET code.</w:t>
            </w:r>
          </w:p>
        </w:tc>
      </w:tr>
      <w:tr w:rsidR="00A85275" w:rsidRPr="00A85275" w:rsidTr="00A8527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b/>
                <w:bCs/>
                <w:sz w:val="24"/>
                <w:szCs w:val="24"/>
              </w:rPr>
              <w:t>APIM Gateway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Entry Point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Provides a single URL for consumers and hides the backend.</w:t>
            </w:r>
          </w:p>
        </w:tc>
      </w:tr>
      <w:tr w:rsidR="00A85275" w:rsidRPr="00A85275" w:rsidTr="00A85275">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b/>
                <w:bCs/>
                <w:sz w:val="24"/>
                <w:szCs w:val="24"/>
              </w:rPr>
              <w:t>Subscription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Authentication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Ensures only registered clients can access the API.</w:t>
            </w:r>
          </w:p>
        </w:tc>
      </w:tr>
      <w:tr w:rsidR="00A85275" w:rsidRPr="00A85275" w:rsidTr="00A85275">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b/>
                <w:bCs/>
                <w:sz w:val="24"/>
                <w:szCs w:val="24"/>
              </w:rPr>
              <w:t>Rate Limit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Policy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A85275" w:rsidRPr="00A85275" w:rsidRDefault="00A85275" w:rsidP="00A85275">
            <w:pPr>
              <w:spacing w:after="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t>Prevents API abuse and ensures fair usage.</w:t>
            </w:r>
          </w:p>
        </w:tc>
      </w:tr>
    </w:tbl>
    <w:p w:rsidR="00A85275" w:rsidRPr="00A85275" w:rsidRDefault="00A85275" w:rsidP="00A85275">
      <w:pPr>
        <w:spacing w:before="360" w:after="360" w:line="240" w:lineRule="auto"/>
        <w:rPr>
          <w:rFonts w:ascii="Times New Roman" w:eastAsia="Times New Roman" w:hAnsi="Times New Roman" w:cs="Times New Roman"/>
          <w:sz w:val="24"/>
          <w:szCs w:val="24"/>
        </w:rPr>
      </w:pPr>
      <w:r w:rsidRPr="00A85275">
        <w:rPr>
          <w:rFonts w:ascii="Times New Roman" w:eastAsia="Times New Roman" w:hAnsi="Times New Roman" w:cs="Times New Roman"/>
          <w:sz w:val="24"/>
          <w:szCs w:val="24"/>
        </w:rPr>
        <w:pict>
          <v:rect id="_x0000_i1037" style="width:0;height:3pt" o:hralign="center" o:hrstd="t" o:hr="t" fillcolor="#a0a0a0" stroked="f"/>
        </w:pict>
      </w:r>
    </w:p>
    <w:p w:rsidR="00A85275" w:rsidRPr="00A85275" w:rsidRDefault="00A85275" w:rsidP="00A85275">
      <w:pPr>
        <w:shd w:val="clear" w:color="auto" w:fill="FFFFFF"/>
        <w:spacing w:before="360" w:after="240" w:line="240" w:lineRule="auto"/>
        <w:outlineLvl w:val="1"/>
        <w:rPr>
          <w:rFonts w:ascii="Segoe UI" w:eastAsia="Times New Roman" w:hAnsi="Segoe UI" w:cs="Segoe UI"/>
          <w:b/>
          <w:bCs/>
          <w:color w:val="1F2328"/>
          <w:sz w:val="36"/>
          <w:szCs w:val="36"/>
        </w:rPr>
      </w:pPr>
      <w:r w:rsidRPr="00A85275">
        <w:rPr>
          <w:rFonts w:ascii="Segoe UI" w:eastAsia="Times New Roman" w:hAnsi="Segoe UI" w:cs="Segoe UI"/>
          <w:b/>
          <w:bCs/>
          <w:color w:val="1F2328"/>
          <w:sz w:val="36"/>
          <w:szCs w:val="36"/>
        </w:rPr>
        <w:t>6. Conclusion</w:t>
      </w:r>
    </w:p>
    <w:p w:rsidR="00A85275" w:rsidRPr="00A85275" w:rsidRDefault="00A85275" w:rsidP="00A85275">
      <w:pPr>
        <w:shd w:val="clear" w:color="auto" w:fill="FFFFFF"/>
        <w:spacing w:after="100" w:afterAutospacing="1" w:line="240" w:lineRule="auto"/>
        <w:rPr>
          <w:rFonts w:ascii="Segoe UI" w:eastAsia="Times New Roman" w:hAnsi="Segoe UI" w:cs="Segoe UI"/>
          <w:color w:val="1F2328"/>
          <w:sz w:val="24"/>
          <w:szCs w:val="24"/>
        </w:rPr>
      </w:pPr>
      <w:r w:rsidRPr="00A85275">
        <w:rPr>
          <w:rFonts w:ascii="Segoe UI" w:eastAsia="Times New Roman" w:hAnsi="Segoe UI" w:cs="Segoe UI"/>
          <w:color w:val="1F2328"/>
          <w:sz w:val="24"/>
          <w:szCs w:val="24"/>
        </w:rPr>
        <w:t>The integration of </w:t>
      </w:r>
      <w:r w:rsidRPr="00A85275">
        <w:rPr>
          <w:rFonts w:ascii="Segoe UI" w:eastAsia="Times New Roman" w:hAnsi="Segoe UI" w:cs="Segoe UI"/>
          <w:b/>
          <w:bCs/>
          <w:color w:val="1F2328"/>
          <w:sz w:val="24"/>
          <w:szCs w:val="24"/>
        </w:rPr>
        <w:t>Azure API Management</w:t>
      </w:r>
      <w:r w:rsidRPr="00A85275">
        <w:rPr>
          <w:rFonts w:ascii="Segoe UI" w:eastAsia="Times New Roman" w:hAnsi="Segoe UI" w:cs="Segoe UI"/>
          <w:color w:val="1F2328"/>
          <w:sz w:val="24"/>
          <w:szCs w:val="24"/>
        </w:rPr>
        <w:t> adds a critical layer of abstraction and security to the Web API. By enforcing subscription keys and rate limits, we ensure that the Student Management System (or any web service) is not only accessible but also protected against unauthorized access and traffic spikes</w:t>
      </w:r>
    </w:p>
    <w:p w:rsidR="008274DE" w:rsidRDefault="008274DE"/>
    <w:sectPr w:rsidR="008274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82A12"/>
    <w:multiLevelType w:val="multilevel"/>
    <w:tmpl w:val="442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5C1B"/>
    <w:multiLevelType w:val="multilevel"/>
    <w:tmpl w:val="96AC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E3262"/>
    <w:multiLevelType w:val="multilevel"/>
    <w:tmpl w:val="3CD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A78F7"/>
    <w:multiLevelType w:val="multilevel"/>
    <w:tmpl w:val="BC7EC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4E11FB"/>
    <w:multiLevelType w:val="multilevel"/>
    <w:tmpl w:val="DD96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1A0030"/>
    <w:multiLevelType w:val="multilevel"/>
    <w:tmpl w:val="CE5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275"/>
    <w:rsid w:val="008274DE"/>
    <w:rsid w:val="00A85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7B6C"/>
  <w15:chartTrackingRefBased/>
  <w15:docId w15:val="{E6637087-FD7A-4D1A-A73C-C55D791B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52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52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52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2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52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52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52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5275"/>
    <w:rPr>
      <w:b/>
      <w:bCs/>
    </w:rPr>
  </w:style>
  <w:style w:type="character" w:styleId="HTMLCode">
    <w:name w:val="HTML Code"/>
    <w:basedOn w:val="DefaultParagraphFont"/>
    <w:uiPriority w:val="99"/>
    <w:semiHidden/>
    <w:unhideWhenUsed/>
    <w:rsid w:val="00A85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5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5275"/>
    <w:rPr>
      <w:rFonts w:ascii="Courier New" w:eastAsia="Times New Roman" w:hAnsi="Courier New" w:cs="Courier New"/>
      <w:sz w:val="20"/>
      <w:szCs w:val="20"/>
    </w:rPr>
  </w:style>
  <w:style w:type="character" w:customStyle="1" w:styleId="pl-ent">
    <w:name w:val="pl-ent"/>
    <w:basedOn w:val="DefaultParagraphFont"/>
    <w:rsid w:val="00A85275"/>
  </w:style>
  <w:style w:type="character" w:customStyle="1" w:styleId="pl-e">
    <w:name w:val="pl-e"/>
    <w:basedOn w:val="DefaultParagraphFont"/>
    <w:rsid w:val="00A85275"/>
  </w:style>
  <w:style w:type="character" w:customStyle="1" w:styleId="pl-s">
    <w:name w:val="pl-s"/>
    <w:basedOn w:val="DefaultParagraphFont"/>
    <w:rsid w:val="00A85275"/>
  </w:style>
  <w:style w:type="character" w:customStyle="1" w:styleId="pl-pds">
    <w:name w:val="pl-pds"/>
    <w:basedOn w:val="DefaultParagraphFont"/>
    <w:rsid w:val="00A85275"/>
  </w:style>
  <w:style w:type="paragraph" w:styleId="ListParagraph">
    <w:name w:val="List Paragraph"/>
    <w:basedOn w:val="Normal"/>
    <w:uiPriority w:val="34"/>
    <w:qFormat/>
    <w:rsid w:val="00A85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454036">
      <w:bodyDiv w:val="1"/>
      <w:marLeft w:val="0"/>
      <w:marRight w:val="0"/>
      <w:marTop w:val="0"/>
      <w:marBottom w:val="0"/>
      <w:divBdr>
        <w:top w:val="none" w:sz="0" w:space="0" w:color="auto"/>
        <w:left w:val="none" w:sz="0" w:space="0" w:color="auto"/>
        <w:bottom w:val="none" w:sz="0" w:space="0" w:color="auto"/>
        <w:right w:val="none" w:sz="0" w:space="0" w:color="auto"/>
      </w:divBdr>
      <w:divsChild>
        <w:div w:id="55982890">
          <w:marLeft w:val="0"/>
          <w:marRight w:val="0"/>
          <w:marTop w:val="0"/>
          <w:marBottom w:val="0"/>
          <w:divBdr>
            <w:top w:val="none" w:sz="0" w:space="0" w:color="auto"/>
            <w:left w:val="none" w:sz="0" w:space="0" w:color="auto"/>
            <w:bottom w:val="none" w:sz="0" w:space="0" w:color="auto"/>
            <w:right w:val="none" w:sz="0" w:space="0" w:color="auto"/>
          </w:divBdr>
        </w:div>
        <w:div w:id="1620916706">
          <w:marLeft w:val="0"/>
          <w:marRight w:val="0"/>
          <w:marTop w:val="0"/>
          <w:marBottom w:val="0"/>
          <w:divBdr>
            <w:top w:val="none" w:sz="0" w:space="0" w:color="auto"/>
            <w:left w:val="none" w:sz="0" w:space="0" w:color="auto"/>
            <w:bottom w:val="none" w:sz="0" w:space="0" w:color="auto"/>
            <w:right w:val="none" w:sz="0" w:space="0" w:color="auto"/>
          </w:divBdr>
        </w:div>
        <w:div w:id="820658760">
          <w:marLeft w:val="0"/>
          <w:marRight w:val="0"/>
          <w:marTop w:val="0"/>
          <w:marBottom w:val="0"/>
          <w:divBdr>
            <w:top w:val="none" w:sz="0" w:space="0" w:color="auto"/>
            <w:left w:val="none" w:sz="0" w:space="0" w:color="auto"/>
            <w:bottom w:val="none" w:sz="0" w:space="0" w:color="auto"/>
            <w:right w:val="none" w:sz="0" w:space="0" w:color="auto"/>
          </w:divBdr>
        </w:div>
        <w:div w:id="1831827574">
          <w:marLeft w:val="0"/>
          <w:marRight w:val="0"/>
          <w:marTop w:val="0"/>
          <w:marBottom w:val="0"/>
          <w:divBdr>
            <w:top w:val="none" w:sz="0" w:space="0" w:color="auto"/>
            <w:left w:val="none" w:sz="0" w:space="0" w:color="auto"/>
            <w:bottom w:val="none" w:sz="0" w:space="0" w:color="auto"/>
            <w:right w:val="none" w:sz="0" w:space="0" w:color="auto"/>
          </w:divBdr>
        </w:div>
        <w:div w:id="387001091">
          <w:marLeft w:val="0"/>
          <w:marRight w:val="0"/>
          <w:marTop w:val="0"/>
          <w:marBottom w:val="0"/>
          <w:divBdr>
            <w:top w:val="none" w:sz="0" w:space="0" w:color="auto"/>
            <w:left w:val="none" w:sz="0" w:space="0" w:color="auto"/>
            <w:bottom w:val="none" w:sz="0" w:space="0" w:color="auto"/>
            <w:right w:val="none" w:sz="0" w:space="0" w:color="auto"/>
          </w:divBdr>
        </w:div>
        <w:div w:id="1847936088">
          <w:marLeft w:val="0"/>
          <w:marRight w:val="0"/>
          <w:marTop w:val="0"/>
          <w:marBottom w:val="0"/>
          <w:divBdr>
            <w:top w:val="none" w:sz="0" w:space="0" w:color="auto"/>
            <w:left w:val="none" w:sz="0" w:space="0" w:color="auto"/>
            <w:bottom w:val="none" w:sz="0" w:space="0" w:color="auto"/>
            <w:right w:val="none" w:sz="0" w:space="0" w:color="auto"/>
          </w:divBdr>
        </w:div>
        <w:div w:id="260067430">
          <w:marLeft w:val="0"/>
          <w:marRight w:val="0"/>
          <w:marTop w:val="0"/>
          <w:marBottom w:val="0"/>
          <w:divBdr>
            <w:top w:val="none" w:sz="0" w:space="0" w:color="auto"/>
            <w:left w:val="none" w:sz="0" w:space="0" w:color="auto"/>
            <w:bottom w:val="none" w:sz="0" w:space="0" w:color="auto"/>
            <w:right w:val="none" w:sz="0" w:space="0" w:color="auto"/>
          </w:divBdr>
        </w:div>
        <w:div w:id="2070692491">
          <w:marLeft w:val="0"/>
          <w:marRight w:val="0"/>
          <w:marTop w:val="0"/>
          <w:marBottom w:val="0"/>
          <w:divBdr>
            <w:top w:val="none" w:sz="0" w:space="0" w:color="auto"/>
            <w:left w:val="none" w:sz="0" w:space="0" w:color="auto"/>
            <w:bottom w:val="none" w:sz="0" w:space="0" w:color="auto"/>
            <w:right w:val="none" w:sz="0" w:space="0" w:color="auto"/>
          </w:divBdr>
        </w:div>
        <w:div w:id="344064150">
          <w:marLeft w:val="0"/>
          <w:marRight w:val="0"/>
          <w:marTop w:val="0"/>
          <w:marBottom w:val="0"/>
          <w:divBdr>
            <w:top w:val="none" w:sz="0" w:space="0" w:color="auto"/>
            <w:left w:val="none" w:sz="0" w:space="0" w:color="auto"/>
            <w:bottom w:val="none" w:sz="0" w:space="0" w:color="auto"/>
            <w:right w:val="none" w:sz="0" w:space="0" w:color="auto"/>
          </w:divBdr>
        </w:div>
        <w:div w:id="1970820305">
          <w:marLeft w:val="0"/>
          <w:marRight w:val="0"/>
          <w:marTop w:val="0"/>
          <w:marBottom w:val="0"/>
          <w:divBdr>
            <w:top w:val="none" w:sz="0" w:space="0" w:color="auto"/>
            <w:left w:val="none" w:sz="0" w:space="0" w:color="auto"/>
            <w:bottom w:val="none" w:sz="0" w:space="0" w:color="auto"/>
            <w:right w:val="none" w:sz="0" w:space="0" w:color="auto"/>
          </w:divBdr>
        </w:div>
        <w:div w:id="1833401888">
          <w:marLeft w:val="0"/>
          <w:marRight w:val="0"/>
          <w:marTop w:val="0"/>
          <w:marBottom w:val="0"/>
          <w:divBdr>
            <w:top w:val="none" w:sz="0" w:space="0" w:color="auto"/>
            <w:left w:val="none" w:sz="0" w:space="0" w:color="auto"/>
            <w:bottom w:val="none" w:sz="0" w:space="0" w:color="auto"/>
            <w:right w:val="none" w:sz="0" w:space="0" w:color="auto"/>
          </w:divBdr>
        </w:div>
        <w:div w:id="1876887834">
          <w:marLeft w:val="0"/>
          <w:marRight w:val="0"/>
          <w:marTop w:val="0"/>
          <w:marBottom w:val="240"/>
          <w:divBdr>
            <w:top w:val="none" w:sz="0" w:space="0" w:color="auto"/>
            <w:left w:val="none" w:sz="0" w:space="0" w:color="auto"/>
            <w:bottom w:val="none" w:sz="0" w:space="0" w:color="auto"/>
            <w:right w:val="none" w:sz="0" w:space="0" w:color="auto"/>
          </w:divBdr>
        </w:div>
        <w:div w:id="671687567">
          <w:marLeft w:val="0"/>
          <w:marRight w:val="0"/>
          <w:marTop w:val="0"/>
          <w:marBottom w:val="0"/>
          <w:divBdr>
            <w:top w:val="none" w:sz="0" w:space="0" w:color="auto"/>
            <w:left w:val="none" w:sz="0" w:space="0" w:color="auto"/>
            <w:bottom w:val="none" w:sz="0" w:space="0" w:color="auto"/>
            <w:right w:val="none" w:sz="0" w:space="0" w:color="auto"/>
          </w:divBdr>
        </w:div>
        <w:div w:id="16632422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github.com/D4RKCRY09/CU-DotNet-Jan26-B4/blob/main/Assignments/Day82Assignment/image/Day82/1776237170313.png" TargetMode="External"/><Relationship Id="rId12" Type="http://schemas.openxmlformats.org/officeDocument/2006/relationships/hyperlink" Target="https://github.com/D4RKCRY09/CU-DotNet-Jan26-B4/blob/main/Assignments/Day82Assignment/image/Day82/1776241663682.png" TargetMode="External"/><Relationship Id="rId17" Type="http://schemas.openxmlformats.org/officeDocument/2006/relationships/hyperlink" Target="https://github.com/D4RKCRY09/CU-DotNet-Jan26-B4/blob/main/Assignments/Day82Assignment/image/Day82/1776241727141.png"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D4RKCRY09/CU-DotNet-Jan26-B4/blob/main/Assignments/Day82Assignment/image/Day82/1776237157120.png" TargetMode="External"/><Relationship Id="rId15" Type="http://schemas.openxmlformats.org/officeDocument/2006/relationships/hyperlink" Target="https://github.com/D4RKCRY09/CU-DotNet-Jan26-B4/blob/main/Assignments/Day82Assignment/image/Day82/1776241736035.pn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4RKCRY09/CU-DotNet-Jan26-B4/blob/main/Assignments/Day82Assignment/image/Day82/1776237284604.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2026-04-16T04:04:00Z</dcterms:created>
  <dcterms:modified xsi:type="dcterms:W3CDTF">2026-04-16T04:04:00Z</dcterms:modified>
</cp:coreProperties>
</file>