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E0C81" w14:textId="77777777" w:rsidR="00A4218C" w:rsidRPr="00A4218C" w:rsidRDefault="00A4218C" w:rsidP="00A4218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000000"/>
          <w:sz w:val="27"/>
          <w:szCs w:val="27"/>
        </w:rPr>
      </w:pPr>
      <w:r w:rsidRPr="00A4218C">
        <w:rPr>
          <w:rFonts w:ascii="Segoe UI" w:hAnsi="Segoe UI" w:cs="Segoe UI"/>
          <w:color w:val="000000"/>
          <w:sz w:val="27"/>
          <w:szCs w:val="27"/>
        </w:rPr>
        <w:t>Title: Competitive Analysis of Omnify: Uncovering Market Position and Strategies</w:t>
      </w:r>
    </w:p>
    <w:p w14:paraId="51227AF7" w14:textId="71BCE06D" w:rsidR="00A4218C" w:rsidRPr="00A4218C" w:rsidRDefault="00A4218C" w:rsidP="00A4218C">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sz w:val="27"/>
          <w:szCs w:val="27"/>
        </w:rPr>
      </w:pPr>
      <w:r w:rsidRPr="00A4218C">
        <w:rPr>
          <w:rFonts w:ascii="Segoe UI" w:hAnsi="Segoe UI" w:cs="Segoe UI"/>
          <w:color w:val="000000"/>
          <w:sz w:val="27"/>
          <w:szCs w:val="27"/>
        </w:rPr>
        <w:t xml:space="preserve"> The competitive landscape in the software industry is dynamic and constantly evolving, and Omnify finds itself amid fierce competition. This report aims to provide a comprehensive analysis of Omnify competitors, their strengths and weaknesses, and strategies to gain a competitive advantage.</w:t>
      </w:r>
    </w:p>
    <w:p w14:paraId="14F28E45" w14:textId="77777777" w:rsidR="004B2967" w:rsidRPr="004B2967" w:rsidRDefault="004B2967" w:rsidP="004B2967">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IN" w:eastAsia="en-IN"/>
        </w:rPr>
      </w:pPr>
      <w:r w:rsidRPr="004B2967">
        <w:rPr>
          <w:rFonts w:ascii="Segoe UI" w:eastAsia="Times New Roman" w:hAnsi="Segoe UI" w:cs="Segoe UI"/>
          <w:color w:val="000000"/>
          <w:sz w:val="27"/>
          <w:szCs w:val="27"/>
          <w:lang w:val="en-IN" w:eastAsia="en-IN"/>
        </w:rPr>
        <w:t>Camp Management, Club Management, Coaching, Dance Studio, Gymnastics, Martial Arts, Music School, Personal Trainer, Pilates Studio, Spa, Swim School, Venue Management, and Yoga Studio have a "Return" value of 0, indicating that no direct revenue has been generated from these categories during the given period. This suggests that either these businesses have not yet started earning profits, or the data provided does not capture their income.</w:t>
      </w:r>
    </w:p>
    <w:p w14:paraId="3848A5F0" w14:textId="77777777" w:rsidR="004B2967" w:rsidRPr="004B2967" w:rsidRDefault="004B2967" w:rsidP="004B2967">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IN" w:eastAsia="en-IN"/>
        </w:rPr>
      </w:pPr>
      <w:r w:rsidRPr="004B2967">
        <w:rPr>
          <w:rFonts w:ascii="Segoe UI" w:eastAsia="Times New Roman" w:hAnsi="Segoe UI" w:cs="Segoe UI"/>
          <w:color w:val="000000"/>
          <w:sz w:val="27"/>
          <w:szCs w:val="27"/>
          <w:lang w:val="en-IN" w:eastAsia="en-IN"/>
        </w:rPr>
        <w:t>Class Registration, Fitness, Membership Management, and Reservations have positive ROI values, indicating that they have earned more money than they spent during the period under consideration.</w:t>
      </w:r>
    </w:p>
    <w:p w14:paraId="5612BCDB" w14:textId="77777777" w:rsidR="004B2967" w:rsidRPr="004B2967" w:rsidRDefault="004B2967" w:rsidP="004B2967">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IN" w:eastAsia="en-IN"/>
        </w:rPr>
      </w:pPr>
      <w:r w:rsidRPr="004B2967">
        <w:rPr>
          <w:rFonts w:ascii="Segoe UI" w:eastAsia="Times New Roman" w:hAnsi="Segoe UI" w:cs="Segoe UI"/>
          <w:color w:val="000000"/>
          <w:sz w:val="27"/>
          <w:szCs w:val="27"/>
          <w:lang w:val="en-IN" w:eastAsia="en-IN"/>
        </w:rPr>
        <w:t>Parks and Recreation stands out as the most profitable category with an exceptionally high ROI of 9.55. This indicates that for every unit of money spent in this category, approximately 9.55 units were earned back.</w:t>
      </w:r>
    </w:p>
    <w:p w14:paraId="27E40124" w14:textId="77777777" w:rsidR="004B2967" w:rsidRDefault="004B2967" w:rsidP="004B2967">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IN" w:eastAsia="en-IN"/>
        </w:rPr>
      </w:pPr>
      <w:r w:rsidRPr="004B2967">
        <w:rPr>
          <w:rFonts w:ascii="Segoe UI" w:eastAsia="Times New Roman" w:hAnsi="Segoe UI" w:cs="Segoe UI"/>
          <w:color w:val="000000"/>
          <w:sz w:val="27"/>
          <w:szCs w:val="27"/>
          <w:lang w:val="en-IN" w:eastAsia="en-IN"/>
        </w:rPr>
        <w:t>The Membership Management category also demonstrates a positive ROI of 0.42, suggesting that it has managed to generate more revenue than the expenses incurred.</w:t>
      </w:r>
    </w:p>
    <w:p w14:paraId="68E02B15" w14:textId="677E98B5" w:rsidR="004B2967" w:rsidRDefault="004B2967" w:rsidP="004B2967">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IN" w:eastAsia="en-IN"/>
        </w:rPr>
      </w:pPr>
      <w:r>
        <w:rPr>
          <w:rFonts w:ascii="Segoe UI" w:eastAsia="Times New Roman" w:hAnsi="Segoe UI" w:cs="Segoe UI"/>
          <w:color w:val="000000"/>
          <w:sz w:val="27"/>
          <w:szCs w:val="27"/>
          <w:lang w:val="en-IN" w:eastAsia="en-IN"/>
        </w:rPr>
        <w:t>Coming on to channel wise return on investment</w:t>
      </w:r>
    </w:p>
    <w:p w14:paraId="777EE04E" w14:textId="4C415382" w:rsidR="004B2967" w:rsidRPr="004B2967" w:rsidRDefault="004B2967" w:rsidP="004B2967">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IN" w:eastAsia="en-IN"/>
        </w:rPr>
      </w:pPr>
      <w:r w:rsidRPr="004B2967">
        <w:rPr>
          <w:rFonts w:ascii="Segoe UI" w:eastAsia="Times New Roman" w:hAnsi="Segoe UI" w:cs="Segoe UI"/>
          <w:color w:val="000000"/>
          <w:sz w:val="27"/>
          <w:szCs w:val="27"/>
          <w:lang w:val="en-IN" w:eastAsia="en-IN"/>
        </w:rPr>
        <w:t xml:space="preserve">Higher ROI indicates better performance. </w:t>
      </w:r>
    </w:p>
    <w:p w14:paraId="59701721" w14:textId="77777777" w:rsidR="004B2967" w:rsidRPr="004B2967" w:rsidRDefault="004B2967" w:rsidP="004B2967">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IN" w:eastAsia="en-IN"/>
        </w:rPr>
      </w:pPr>
      <w:r w:rsidRPr="004B2967">
        <w:rPr>
          <w:rFonts w:ascii="Segoe UI" w:eastAsia="Times New Roman" w:hAnsi="Segoe UI" w:cs="Segoe UI"/>
          <w:color w:val="000000"/>
          <w:sz w:val="27"/>
          <w:szCs w:val="27"/>
          <w:lang w:val="en-IN" w:eastAsia="en-IN"/>
        </w:rPr>
        <w:t>Capterra: 2.15%</w:t>
      </w:r>
    </w:p>
    <w:p w14:paraId="3C344480" w14:textId="77777777" w:rsidR="004B2967" w:rsidRPr="004B2967" w:rsidRDefault="004B2967" w:rsidP="004B2967">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IN" w:eastAsia="en-IN"/>
        </w:rPr>
      </w:pPr>
      <w:r w:rsidRPr="004B2967">
        <w:rPr>
          <w:rFonts w:ascii="Segoe UI" w:eastAsia="Times New Roman" w:hAnsi="Segoe UI" w:cs="Segoe UI"/>
          <w:color w:val="000000"/>
          <w:sz w:val="27"/>
          <w:szCs w:val="27"/>
          <w:lang w:val="en-IN" w:eastAsia="en-IN"/>
        </w:rPr>
        <w:t>GetApp: -67.15%</w:t>
      </w:r>
    </w:p>
    <w:p w14:paraId="3C34B17A" w14:textId="77777777" w:rsidR="004B2967" w:rsidRPr="004B2967" w:rsidRDefault="004B2967" w:rsidP="004B2967">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IN" w:eastAsia="en-IN"/>
        </w:rPr>
      </w:pPr>
      <w:r w:rsidRPr="004B2967">
        <w:rPr>
          <w:rFonts w:ascii="Segoe UI" w:eastAsia="Times New Roman" w:hAnsi="Segoe UI" w:cs="Segoe UI"/>
          <w:color w:val="000000"/>
          <w:sz w:val="27"/>
          <w:szCs w:val="27"/>
          <w:lang w:val="en-IN" w:eastAsia="en-IN"/>
        </w:rPr>
        <w:t>Software Advice: 474.60%</w:t>
      </w:r>
    </w:p>
    <w:p w14:paraId="4C895A07" w14:textId="77777777" w:rsidR="004B2967" w:rsidRPr="004B2967" w:rsidRDefault="004B2967" w:rsidP="004B2967">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IN" w:eastAsia="en-IN"/>
        </w:rPr>
      </w:pPr>
      <w:r w:rsidRPr="004B2967">
        <w:rPr>
          <w:rFonts w:ascii="Segoe UI" w:eastAsia="Times New Roman" w:hAnsi="Segoe UI" w:cs="Segoe UI"/>
          <w:color w:val="000000"/>
          <w:sz w:val="27"/>
          <w:szCs w:val="27"/>
          <w:lang w:val="en-IN" w:eastAsia="en-IN"/>
        </w:rPr>
        <w:lastRenderedPageBreak/>
        <w:t>Among the channels listed, Software Advice has the highest ROI, indicating that it is doing better in terms of generating returns compared to the money spent</w:t>
      </w:r>
      <w:r w:rsidRPr="004B2967">
        <w:rPr>
          <w:rFonts w:ascii="Segoe UI" w:eastAsia="Times New Roman" w:hAnsi="Segoe UI" w:cs="Segoe UI"/>
          <w:color w:val="374151"/>
          <w:sz w:val="24"/>
          <w:szCs w:val="24"/>
          <w:lang w:val="en-IN" w:eastAsia="en-IN"/>
        </w:rPr>
        <w:t>.</w:t>
      </w:r>
    </w:p>
    <w:p w14:paraId="7E2D927F" w14:textId="77777777" w:rsidR="009E460B" w:rsidRPr="009E460B" w:rsidRDefault="009E460B" w:rsidP="009E460B">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sz w:val="27"/>
          <w:szCs w:val="27"/>
        </w:rPr>
      </w:pPr>
      <w:r w:rsidRPr="009E460B">
        <w:rPr>
          <w:rFonts w:ascii="Segoe UI" w:hAnsi="Segoe UI" w:cs="Segoe UI"/>
          <w:color w:val="000000"/>
          <w:sz w:val="27"/>
          <w:szCs w:val="27"/>
        </w:rPr>
        <w:t>Capterra is performing well, with a profit of $416.15. You might want to invest more in this channel as it seems to generate a positive return on investment.</w:t>
      </w:r>
    </w:p>
    <w:p w14:paraId="355A0CDF" w14:textId="77777777" w:rsidR="009E460B" w:rsidRPr="009E460B" w:rsidRDefault="009E460B" w:rsidP="009E460B">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sz w:val="27"/>
          <w:szCs w:val="27"/>
        </w:rPr>
      </w:pPr>
      <w:r w:rsidRPr="009E460B">
        <w:rPr>
          <w:rFonts w:ascii="Segoe UI" w:hAnsi="Segoe UI" w:cs="Segoe UI"/>
          <w:color w:val="000000"/>
          <w:sz w:val="27"/>
          <w:szCs w:val="27"/>
        </w:rPr>
        <w:t>GetApp is currently experiencing a significant loss of -$3661.9. You may want to evaluate the performance of this channel and identify any potential issues that are leading to such losses. Consider reevaluating your strategy for GetApp or reduce spending until improvements are made.</w:t>
      </w:r>
    </w:p>
    <w:p w14:paraId="5AAC8EDE" w14:textId="77777777" w:rsidR="009E460B" w:rsidRPr="009E460B" w:rsidRDefault="009E460B" w:rsidP="009E460B">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sz w:val="27"/>
          <w:szCs w:val="27"/>
        </w:rPr>
      </w:pPr>
      <w:r w:rsidRPr="009E460B">
        <w:rPr>
          <w:rFonts w:ascii="Segoe UI" w:hAnsi="Segoe UI" w:cs="Segoe UI"/>
          <w:color w:val="000000"/>
          <w:sz w:val="27"/>
          <w:szCs w:val="27"/>
        </w:rPr>
        <w:t>Software Advice shows a profit of $1482.5. This channel is performing relatively well, but you could still analyze its performance further to optimize the return.</w:t>
      </w:r>
    </w:p>
    <w:p w14:paraId="28F1BBE8" w14:textId="77777777" w:rsidR="009E460B" w:rsidRPr="009E460B" w:rsidRDefault="009E460B" w:rsidP="009E460B">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sz w:val="27"/>
          <w:szCs w:val="27"/>
        </w:rPr>
      </w:pPr>
      <w:r w:rsidRPr="009E460B">
        <w:rPr>
          <w:rFonts w:ascii="Segoe UI" w:hAnsi="Segoe UI" w:cs="Segoe UI"/>
          <w:color w:val="000000"/>
          <w:sz w:val="27"/>
          <w:szCs w:val="27"/>
        </w:rPr>
        <w:t>The overall marketing efforts are resulting in a total loss of -$1763.25. It would be essential to analyze the reasons behind this loss and see if there are any overarching trends affecting multiple channels. Consider focusing more on high-performing channels and reevaluating those that are causing losses.</w:t>
      </w:r>
    </w:p>
    <w:p w14:paraId="06616E47" w14:textId="77777777" w:rsidR="009E460B" w:rsidRPr="009E460B" w:rsidRDefault="009E460B" w:rsidP="009E460B">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sz w:val="27"/>
          <w:szCs w:val="27"/>
        </w:rPr>
      </w:pPr>
      <w:r w:rsidRPr="009E460B">
        <w:rPr>
          <w:rFonts w:ascii="Segoe UI" w:hAnsi="Segoe UI" w:cs="Segoe UI"/>
          <w:color w:val="000000"/>
          <w:sz w:val="27"/>
          <w:szCs w:val="27"/>
        </w:rPr>
        <w:t>Positive Profit in the UK: The United Kingdom is performing well with positive profit numbers. Consider studying the factors contributing to this success and try to replicate them in other regions.</w:t>
      </w:r>
    </w:p>
    <w:p w14:paraId="62D03B82" w14:textId="77777777" w:rsidR="009E460B" w:rsidRPr="009E460B" w:rsidRDefault="009E460B" w:rsidP="009E460B">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sz w:val="27"/>
          <w:szCs w:val="27"/>
        </w:rPr>
      </w:pPr>
      <w:r w:rsidRPr="009E460B">
        <w:rPr>
          <w:rFonts w:ascii="Segoe UI" w:hAnsi="Segoe UI" w:cs="Segoe UI"/>
          <w:color w:val="000000"/>
          <w:sz w:val="27"/>
          <w:szCs w:val="27"/>
        </w:rPr>
        <w:t>High sales revenue but negative profit: Some regions like the USA and Singapore are generating high sales revenue but still experiencing losses. This situation suggests the need to review the cost structure and pricing strategy to ensure profitability.</w:t>
      </w:r>
    </w:p>
    <w:p w14:paraId="6987E063" w14:textId="77777777" w:rsidR="009E460B" w:rsidRPr="009E460B" w:rsidRDefault="009E460B" w:rsidP="009E460B">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sz w:val="27"/>
          <w:szCs w:val="27"/>
        </w:rPr>
      </w:pPr>
      <w:r w:rsidRPr="009E460B">
        <w:rPr>
          <w:rFonts w:ascii="Segoe UI" w:hAnsi="Segoe UI" w:cs="Segoe UI"/>
          <w:color w:val="000000"/>
          <w:sz w:val="27"/>
          <w:szCs w:val="27"/>
        </w:rPr>
        <w:t xml:space="preserve">Losses in AUSTRALIA across all channels: Australia is consistently showing losses across all channels. Evaluate the market conditions and </w:t>
      </w:r>
      <w:r w:rsidRPr="009E460B">
        <w:rPr>
          <w:rFonts w:ascii="Segoe UI" w:hAnsi="Segoe UI" w:cs="Segoe UI"/>
          <w:color w:val="000000"/>
          <w:sz w:val="27"/>
          <w:szCs w:val="27"/>
        </w:rPr>
        <w:lastRenderedPageBreak/>
        <w:t>demand in Australia to understand if there are any issues affecting performance in this region.</w:t>
      </w:r>
    </w:p>
    <w:p w14:paraId="7CFC9C07" w14:textId="77777777" w:rsidR="009E460B" w:rsidRPr="009E460B" w:rsidRDefault="009E460B" w:rsidP="009E460B">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sz w:val="27"/>
          <w:szCs w:val="27"/>
        </w:rPr>
      </w:pPr>
      <w:r w:rsidRPr="009E460B">
        <w:rPr>
          <w:rFonts w:ascii="Segoe UI" w:hAnsi="Segoe UI" w:cs="Segoe UI"/>
          <w:color w:val="000000"/>
          <w:sz w:val="27"/>
          <w:szCs w:val="27"/>
        </w:rPr>
        <w:t>Losses in various regions: Many regions are showing losses in their profit and loss statements. It is essential to analyze the reasons behind these losses and take appropriate actions to improve the financial performance.</w:t>
      </w:r>
    </w:p>
    <w:p w14:paraId="01FAA771" w14:textId="77777777" w:rsidR="009E460B" w:rsidRPr="009E460B" w:rsidRDefault="009E460B" w:rsidP="009E460B">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sz w:val="27"/>
          <w:szCs w:val="27"/>
        </w:rPr>
      </w:pPr>
      <w:r w:rsidRPr="009E460B">
        <w:rPr>
          <w:rFonts w:ascii="Segoe UI" w:hAnsi="Segoe UI" w:cs="Segoe UI"/>
          <w:color w:val="000000"/>
          <w:sz w:val="27"/>
          <w:szCs w:val="27"/>
        </w:rPr>
        <w:t>Focus on Canada and the United States: Canada and the United States are generating significant sales revenue, but they also have substantial losses. It might be beneficial to closely examine the operations in these regions and identify areas for cost optimization or revenue enhancement.</w:t>
      </w:r>
    </w:p>
    <w:p w14:paraId="07F65E04" w14:textId="77777777" w:rsidR="009E460B" w:rsidRPr="009E460B" w:rsidRDefault="009E460B" w:rsidP="009E460B">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sz w:val="27"/>
          <w:szCs w:val="27"/>
        </w:rPr>
      </w:pPr>
      <w:r w:rsidRPr="009E460B">
        <w:rPr>
          <w:rFonts w:ascii="Segoe UI" w:hAnsi="Segoe UI" w:cs="Segoe UI"/>
          <w:color w:val="000000"/>
          <w:sz w:val="27"/>
          <w:szCs w:val="27"/>
        </w:rPr>
        <w:t>Positive Profit in the UK: The United Kingdom is performing well with positive profit numbers. Consider studying the factors contributing to this success and try to replicate them in other regions.</w:t>
      </w:r>
    </w:p>
    <w:p w14:paraId="11816945" w14:textId="77777777" w:rsidR="009E460B" w:rsidRPr="009E460B" w:rsidRDefault="009E460B" w:rsidP="009E460B">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sz w:val="27"/>
          <w:szCs w:val="27"/>
        </w:rPr>
      </w:pPr>
      <w:r w:rsidRPr="009E460B">
        <w:rPr>
          <w:rFonts w:ascii="Segoe UI" w:hAnsi="Segoe UI" w:cs="Segoe UI"/>
          <w:color w:val="000000"/>
          <w:sz w:val="27"/>
          <w:szCs w:val="27"/>
        </w:rPr>
        <w:t>High sales revenue but negative profit: Some regions like the USA and Singapore are generating high sales revenue but still experiencing losses. This situation suggests the need to review the cost structure and pricing strategy to ensure profitability.</w:t>
      </w:r>
    </w:p>
    <w:p w14:paraId="2CB02DD0" w14:textId="77777777" w:rsidR="009E460B" w:rsidRPr="009E460B" w:rsidRDefault="009E460B" w:rsidP="009E460B">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sz w:val="27"/>
          <w:szCs w:val="27"/>
        </w:rPr>
      </w:pPr>
      <w:r w:rsidRPr="009E460B">
        <w:rPr>
          <w:rFonts w:ascii="Segoe UI" w:hAnsi="Segoe UI" w:cs="Segoe UI"/>
          <w:color w:val="000000"/>
          <w:sz w:val="27"/>
          <w:szCs w:val="27"/>
        </w:rPr>
        <w:t>Losses in AUSTRALIA across all channels: Australia is consistently showing losses across all channels. Evaluate the market conditions and demand in Australia to understand if there are any issues affecting performance in this region.</w:t>
      </w:r>
    </w:p>
    <w:p w14:paraId="7DDA402A" w14:textId="77777777" w:rsidR="009E460B" w:rsidRPr="009E460B" w:rsidRDefault="009E460B" w:rsidP="009E460B">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sz w:val="27"/>
          <w:szCs w:val="27"/>
        </w:rPr>
      </w:pPr>
      <w:r w:rsidRPr="009E460B">
        <w:rPr>
          <w:rFonts w:ascii="Segoe UI" w:hAnsi="Segoe UI" w:cs="Segoe UI"/>
          <w:color w:val="000000"/>
          <w:sz w:val="27"/>
          <w:szCs w:val="27"/>
        </w:rPr>
        <w:t>Missing data: The "Middle East" region for the Capterra channel has no data for money spent, sales revenue, or profit/losses. Ensure that all necessary data is collected and accounted for to get a comprehensive view of the company's financial performance.</w:t>
      </w:r>
    </w:p>
    <w:p w14:paraId="38DC8B46" w14:textId="77777777" w:rsidR="009E460B" w:rsidRPr="009E460B" w:rsidRDefault="009E460B" w:rsidP="009E460B">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sz w:val="27"/>
          <w:szCs w:val="27"/>
        </w:rPr>
      </w:pPr>
      <w:r w:rsidRPr="009E460B">
        <w:rPr>
          <w:rFonts w:ascii="Segoe UI" w:hAnsi="Segoe UI" w:cs="Segoe UI"/>
          <w:color w:val="000000"/>
          <w:sz w:val="27"/>
          <w:szCs w:val="27"/>
        </w:rPr>
        <w:t>Consider regional factors: Each region has its unique market characteristics, customer preferences, and competitive landscape. Take these factors into account when formulating strategies for each location.</w:t>
      </w:r>
    </w:p>
    <w:p w14:paraId="69A628D0" w14:textId="51ECBBAC" w:rsidR="009E460B" w:rsidRPr="009E460B" w:rsidRDefault="009E460B" w:rsidP="009E460B">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sz w:val="27"/>
          <w:szCs w:val="27"/>
        </w:rPr>
      </w:pPr>
      <w:r w:rsidRPr="009E460B">
        <w:rPr>
          <w:rFonts w:ascii="Segoe UI" w:hAnsi="Segoe UI" w:cs="Segoe UI"/>
          <w:color w:val="000000"/>
          <w:sz w:val="27"/>
          <w:szCs w:val="27"/>
        </w:rPr>
        <w:lastRenderedPageBreak/>
        <w:t>Explore opportunities for growth: Identify regions with growth potential and invest resources strategically to tap into these opportunities</w:t>
      </w:r>
      <w:r w:rsidR="00B36A07">
        <w:rPr>
          <w:rFonts w:ascii="Segoe UI" w:hAnsi="Segoe UI" w:cs="Segoe UI"/>
          <w:color w:val="000000"/>
          <w:sz w:val="27"/>
          <w:szCs w:val="27"/>
        </w:rPr>
        <w:t xml:space="preserve"> </w:t>
      </w:r>
      <w:r>
        <w:t>Top of Form</w:t>
      </w:r>
    </w:p>
    <w:p w14:paraId="6116DDF9" w14:textId="77777777" w:rsidR="004B2967" w:rsidRPr="004B2967" w:rsidRDefault="004B2967" w:rsidP="009E460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val="en-IN" w:eastAsia="en-IN"/>
        </w:rPr>
      </w:pPr>
    </w:p>
    <w:p w14:paraId="0853DFC0" w14:textId="53DBC13D" w:rsidR="004B2967" w:rsidRPr="004B2967" w:rsidRDefault="004B2967" w:rsidP="009E460B">
      <w:pPr>
        <w:pBdr>
          <w:bottom w:val="single" w:sz="6" w:space="1" w:color="auto"/>
        </w:pBdr>
        <w:spacing w:after="0" w:line="240" w:lineRule="auto"/>
        <w:rPr>
          <w:rFonts w:ascii="Segoe UI" w:eastAsia="Times New Roman" w:hAnsi="Segoe UI" w:cs="Segoe UI"/>
          <w:color w:val="000000"/>
          <w:sz w:val="27"/>
          <w:szCs w:val="27"/>
          <w:lang w:val="en-IN" w:eastAsia="en-IN"/>
        </w:rPr>
      </w:pPr>
    </w:p>
    <w:p w14:paraId="27BB6033" w14:textId="77777777" w:rsidR="00A9204E" w:rsidRPr="009E460B" w:rsidRDefault="00A9204E" w:rsidP="004B2967">
      <w:pPr>
        <w:pStyle w:val="NoSpacing"/>
        <w:rPr>
          <w:rFonts w:ascii="Segoe UI" w:eastAsia="Times New Roman" w:hAnsi="Segoe UI" w:cs="Segoe UI"/>
          <w:color w:val="000000"/>
          <w:sz w:val="27"/>
          <w:szCs w:val="27"/>
          <w:lang w:val="en-IN" w:eastAsia="en-IN"/>
        </w:rPr>
      </w:pPr>
    </w:p>
    <w:sectPr w:rsidR="00A9204E" w:rsidRPr="009E460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3172C" w14:textId="77777777" w:rsidR="004F42AC" w:rsidRDefault="004F42AC" w:rsidP="004B2967">
      <w:pPr>
        <w:spacing w:after="0" w:line="240" w:lineRule="auto"/>
      </w:pPr>
      <w:r>
        <w:separator/>
      </w:r>
    </w:p>
  </w:endnote>
  <w:endnote w:type="continuationSeparator" w:id="0">
    <w:p w14:paraId="6236A94B" w14:textId="77777777" w:rsidR="004F42AC" w:rsidRDefault="004F42AC" w:rsidP="004B2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D240B" w14:textId="77777777" w:rsidR="004F42AC" w:rsidRDefault="004F42AC" w:rsidP="004B2967">
      <w:pPr>
        <w:spacing w:after="0" w:line="240" w:lineRule="auto"/>
      </w:pPr>
      <w:r>
        <w:separator/>
      </w:r>
    </w:p>
  </w:footnote>
  <w:footnote w:type="continuationSeparator" w:id="0">
    <w:p w14:paraId="71F8DDB9" w14:textId="77777777" w:rsidR="004F42AC" w:rsidRDefault="004F42AC" w:rsidP="004B29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CEDA5" w14:textId="4BD01651" w:rsidR="009E460B" w:rsidRPr="009E460B" w:rsidRDefault="009E460B">
    <w:pPr>
      <w:pStyle w:val="Header"/>
      <w:rPr>
        <w:b/>
        <w:bCs/>
        <w:sz w:val="144"/>
        <w:szCs w:val="144"/>
        <w:lang w:val="en-IN"/>
      </w:rPr>
    </w:pPr>
    <w:r w:rsidRPr="009E460B">
      <w:rPr>
        <w:b/>
        <w:bCs/>
        <w:sz w:val="144"/>
        <w:szCs w:val="144"/>
        <w:lang w:val="en-IN"/>
      </w:rPr>
      <w:t xml:space="preserve">Report </w:t>
    </w:r>
  </w:p>
  <w:p w14:paraId="7D7D4609" w14:textId="77777777" w:rsidR="009E460B" w:rsidRDefault="009E460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0CE2DD7"/>
    <w:multiLevelType w:val="multilevel"/>
    <w:tmpl w:val="862A7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FD08A1"/>
    <w:multiLevelType w:val="multilevel"/>
    <w:tmpl w:val="4F76D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3B6E35DF"/>
    <w:multiLevelType w:val="multilevel"/>
    <w:tmpl w:val="CC7C3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73251B5"/>
    <w:multiLevelType w:val="multilevel"/>
    <w:tmpl w:val="95100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AAA7F12"/>
    <w:multiLevelType w:val="multilevel"/>
    <w:tmpl w:val="37343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2C160C5"/>
    <w:multiLevelType w:val="multilevel"/>
    <w:tmpl w:val="818C7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971158000">
    <w:abstractNumId w:val="23"/>
  </w:num>
  <w:num w:numId="2" w16cid:durableId="1803114378">
    <w:abstractNumId w:val="12"/>
  </w:num>
  <w:num w:numId="3" w16cid:durableId="1543011243">
    <w:abstractNumId w:val="10"/>
  </w:num>
  <w:num w:numId="4" w16cid:durableId="603805464">
    <w:abstractNumId w:val="27"/>
  </w:num>
  <w:num w:numId="5" w16cid:durableId="434524911">
    <w:abstractNumId w:val="13"/>
  </w:num>
  <w:num w:numId="6" w16cid:durableId="1485469570">
    <w:abstractNumId w:val="18"/>
  </w:num>
  <w:num w:numId="7" w16cid:durableId="21832085">
    <w:abstractNumId w:val="21"/>
  </w:num>
  <w:num w:numId="8" w16cid:durableId="916867092">
    <w:abstractNumId w:val="9"/>
  </w:num>
  <w:num w:numId="9" w16cid:durableId="125397895">
    <w:abstractNumId w:val="7"/>
  </w:num>
  <w:num w:numId="10" w16cid:durableId="782264776">
    <w:abstractNumId w:val="6"/>
  </w:num>
  <w:num w:numId="11" w16cid:durableId="1808627383">
    <w:abstractNumId w:val="5"/>
  </w:num>
  <w:num w:numId="12" w16cid:durableId="1436559192">
    <w:abstractNumId w:val="4"/>
  </w:num>
  <w:num w:numId="13" w16cid:durableId="427047343">
    <w:abstractNumId w:val="8"/>
  </w:num>
  <w:num w:numId="14" w16cid:durableId="1185481453">
    <w:abstractNumId w:val="3"/>
  </w:num>
  <w:num w:numId="15" w16cid:durableId="1338579428">
    <w:abstractNumId w:val="2"/>
  </w:num>
  <w:num w:numId="16" w16cid:durableId="1138377277">
    <w:abstractNumId w:val="1"/>
  </w:num>
  <w:num w:numId="17" w16cid:durableId="1521821547">
    <w:abstractNumId w:val="0"/>
  </w:num>
  <w:num w:numId="18" w16cid:durableId="811991699">
    <w:abstractNumId w:val="16"/>
  </w:num>
  <w:num w:numId="19" w16cid:durableId="118649424">
    <w:abstractNumId w:val="17"/>
  </w:num>
  <w:num w:numId="20" w16cid:durableId="614293126">
    <w:abstractNumId w:val="25"/>
  </w:num>
  <w:num w:numId="21" w16cid:durableId="742802726">
    <w:abstractNumId w:val="20"/>
  </w:num>
  <w:num w:numId="22" w16cid:durableId="1540583140">
    <w:abstractNumId w:val="11"/>
  </w:num>
  <w:num w:numId="23" w16cid:durableId="1690982554">
    <w:abstractNumId w:val="28"/>
  </w:num>
  <w:num w:numId="24" w16cid:durableId="956832261">
    <w:abstractNumId w:val="14"/>
  </w:num>
  <w:num w:numId="25" w16cid:durableId="330908886">
    <w:abstractNumId w:val="22"/>
  </w:num>
  <w:num w:numId="26" w16cid:durableId="1352220879">
    <w:abstractNumId w:val="15"/>
  </w:num>
  <w:num w:numId="27" w16cid:durableId="672685345">
    <w:abstractNumId w:val="26"/>
  </w:num>
  <w:num w:numId="28" w16cid:durableId="39018338">
    <w:abstractNumId w:val="19"/>
  </w:num>
  <w:num w:numId="29" w16cid:durableId="213760300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967"/>
    <w:rsid w:val="003C46D6"/>
    <w:rsid w:val="004B2967"/>
    <w:rsid w:val="004F42AC"/>
    <w:rsid w:val="00645252"/>
    <w:rsid w:val="006D3D74"/>
    <w:rsid w:val="0083569A"/>
    <w:rsid w:val="009E460B"/>
    <w:rsid w:val="00A4218C"/>
    <w:rsid w:val="00A9204E"/>
    <w:rsid w:val="00B36A07"/>
    <w:rsid w:val="00BA757F"/>
    <w:rsid w:val="00BB61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62DE5"/>
  <w15:chartTrackingRefBased/>
  <w15:docId w15:val="{85328F8E-9595-46D2-9026-6E7F2D5C3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967"/>
  </w:style>
  <w:style w:type="paragraph" w:styleId="Heading1">
    <w:name w:val="heading 1"/>
    <w:basedOn w:val="Normal"/>
    <w:next w:val="Normal"/>
    <w:link w:val="Heading1Char"/>
    <w:uiPriority w:val="9"/>
    <w:qFormat/>
    <w:rsid w:val="004B2967"/>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4B2967"/>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4B2967"/>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4B2967"/>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unhideWhenUsed/>
    <w:qFormat/>
    <w:rsid w:val="004B2967"/>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unhideWhenUsed/>
    <w:qFormat/>
    <w:rsid w:val="004B2967"/>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unhideWhenUsed/>
    <w:qFormat/>
    <w:rsid w:val="004B2967"/>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unhideWhenUsed/>
    <w:qFormat/>
    <w:rsid w:val="004B2967"/>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unhideWhenUsed/>
    <w:qFormat/>
    <w:rsid w:val="004B2967"/>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967"/>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4B2967"/>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4B2967"/>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4B2967"/>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rsid w:val="004B2967"/>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rsid w:val="004B2967"/>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rsid w:val="004B2967"/>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rsid w:val="004B2967"/>
    <w:rPr>
      <w:rFonts w:asciiTheme="majorHAnsi" w:eastAsiaTheme="majorEastAsia" w:hAnsiTheme="majorHAnsi" w:cstheme="majorBidi"/>
      <w:caps/>
    </w:rPr>
  </w:style>
  <w:style w:type="character" w:customStyle="1" w:styleId="Heading9Char">
    <w:name w:val="Heading 9 Char"/>
    <w:basedOn w:val="DefaultParagraphFont"/>
    <w:link w:val="Heading9"/>
    <w:uiPriority w:val="9"/>
    <w:rsid w:val="004B2967"/>
    <w:rPr>
      <w:rFonts w:asciiTheme="majorHAnsi" w:eastAsiaTheme="majorEastAsia" w:hAnsiTheme="majorHAnsi" w:cstheme="majorBidi"/>
      <w:i/>
      <w:iCs/>
      <w:caps/>
    </w:rPr>
  </w:style>
  <w:style w:type="paragraph" w:styleId="Title">
    <w:name w:val="Title"/>
    <w:basedOn w:val="Normal"/>
    <w:next w:val="Normal"/>
    <w:link w:val="TitleChar"/>
    <w:uiPriority w:val="10"/>
    <w:qFormat/>
    <w:rsid w:val="004B2967"/>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4B2967"/>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4B2967"/>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4B2967"/>
    <w:rPr>
      <w:color w:val="000000" w:themeColor="text1"/>
      <w:sz w:val="24"/>
      <w:szCs w:val="24"/>
    </w:rPr>
  </w:style>
  <w:style w:type="character" w:styleId="SubtleEmphasis">
    <w:name w:val="Subtle Emphasis"/>
    <w:basedOn w:val="DefaultParagraphFont"/>
    <w:uiPriority w:val="19"/>
    <w:qFormat/>
    <w:rsid w:val="004B2967"/>
    <w:rPr>
      <w:i/>
      <w:iCs/>
      <w:color w:val="auto"/>
    </w:rPr>
  </w:style>
  <w:style w:type="character" w:styleId="Emphasis">
    <w:name w:val="Emphasis"/>
    <w:basedOn w:val="DefaultParagraphFont"/>
    <w:uiPriority w:val="20"/>
    <w:qFormat/>
    <w:rsid w:val="004B2967"/>
    <w:rPr>
      <w:rFonts w:asciiTheme="minorHAnsi" w:eastAsiaTheme="minorEastAsia" w:hAnsiTheme="minorHAnsi" w:cstheme="minorBidi"/>
      <w:i/>
      <w:iCs/>
      <w:color w:val="C45911" w:themeColor="accent2" w:themeShade="BF"/>
      <w:sz w:val="20"/>
      <w:szCs w:val="20"/>
    </w:rPr>
  </w:style>
  <w:style w:type="character" w:styleId="IntenseEmphasis">
    <w:name w:val="Intense Emphasis"/>
    <w:basedOn w:val="DefaultParagraphFont"/>
    <w:uiPriority w:val="21"/>
    <w:qFormat/>
    <w:rsid w:val="004B2967"/>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trong">
    <w:name w:val="Strong"/>
    <w:basedOn w:val="DefaultParagraphFont"/>
    <w:uiPriority w:val="22"/>
    <w:qFormat/>
    <w:rsid w:val="004B2967"/>
    <w:rPr>
      <w:rFonts w:asciiTheme="minorHAnsi" w:eastAsiaTheme="minorEastAsia" w:hAnsiTheme="minorHAnsi" w:cstheme="minorBidi"/>
      <w:b/>
      <w:bCs/>
      <w:spacing w:val="0"/>
      <w:w w:val="100"/>
      <w:position w:val="0"/>
      <w:sz w:val="20"/>
      <w:szCs w:val="20"/>
    </w:rPr>
  </w:style>
  <w:style w:type="paragraph" w:styleId="Quote">
    <w:name w:val="Quote"/>
    <w:basedOn w:val="Normal"/>
    <w:next w:val="Normal"/>
    <w:link w:val="QuoteChar"/>
    <w:uiPriority w:val="29"/>
    <w:qFormat/>
    <w:rsid w:val="004B2967"/>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4B2967"/>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4B2967"/>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4B2967"/>
    <w:rPr>
      <w:rFonts w:asciiTheme="majorHAnsi" w:eastAsiaTheme="majorEastAsia" w:hAnsiTheme="majorHAnsi" w:cstheme="majorBidi"/>
      <w:caps/>
      <w:color w:val="C45911" w:themeColor="accent2" w:themeShade="BF"/>
      <w:spacing w:val="10"/>
      <w:sz w:val="28"/>
      <w:szCs w:val="28"/>
    </w:rPr>
  </w:style>
  <w:style w:type="character" w:styleId="SubtleReference">
    <w:name w:val="Subtle Reference"/>
    <w:basedOn w:val="DefaultParagraphFont"/>
    <w:uiPriority w:val="31"/>
    <w:qFormat/>
    <w:rsid w:val="004B296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4B296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4B2967"/>
    <w:rPr>
      <w:rFonts w:asciiTheme="minorHAnsi" w:eastAsiaTheme="minorEastAsia" w:hAnsiTheme="minorHAnsi" w:cstheme="minorBidi"/>
      <w:b/>
      <w:bCs/>
      <w:i/>
      <w:iCs/>
      <w:caps w:val="0"/>
      <w:smallCaps w:val="0"/>
      <w:color w:val="auto"/>
      <w:spacing w:val="10"/>
      <w:w w:val="100"/>
      <w:sz w:val="20"/>
      <w:szCs w:val="20"/>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4B2967"/>
    <w:pPr>
      <w:spacing w:line="240" w:lineRule="auto"/>
    </w:pPr>
    <w:rPr>
      <w:b/>
      <w:bCs/>
      <w:color w:val="ED7D31" w:themeColor="accent2"/>
      <w:spacing w:val="10"/>
      <w:sz w:val="16"/>
      <w:szCs w:val="16"/>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uiPriority w:val="1"/>
    <w:qFormat/>
    <w:rsid w:val="004B2967"/>
    <w:pPr>
      <w:spacing w:after="0" w:line="240" w:lineRule="auto"/>
    </w:pPr>
  </w:style>
  <w:style w:type="paragraph" w:styleId="TOCHeading">
    <w:name w:val="TOC Heading"/>
    <w:basedOn w:val="Heading1"/>
    <w:next w:val="Normal"/>
    <w:uiPriority w:val="39"/>
    <w:semiHidden/>
    <w:unhideWhenUsed/>
    <w:qFormat/>
    <w:rsid w:val="004B2967"/>
    <w:pPr>
      <w:outlineLvl w:val="9"/>
    </w:pPr>
  </w:style>
  <w:style w:type="paragraph" w:styleId="NormalWeb">
    <w:name w:val="Normal (Web)"/>
    <w:basedOn w:val="Normal"/>
    <w:uiPriority w:val="99"/>
    <w:unhideWhenUsed/>
    <w:rsid w:val="004B296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z-TopofForm">
    <w:name w:val="HTML Top of Form"/>
    <w:basedOn w:val="Normal"/>
    <w:next w:val="Normal"/>
    <w:link w:val="z-TopofFormChar"/>
    <w:hidden/>
    <w:uiPriority w:val="99"/>
    <w:semiHidden/>
    <w:unhideWhenUsed/>
    <w:rsid w:val="004B2967"/>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4B2967"/>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35943">
      <w:bodyDiv w:val="1"/>
      <w:marLeft w:val="0"/>
      <w:marRight w:val="0"/>
      <w:marTop w:val="0"/>
      <w:marBottom w:val="0"/>
      <w:divBdr>
        <w:top w:val="none" w:sz="0" w:space="0" w:color="auto"/>
        <w:left w:val="none" w:sz="0" w:space="0" w:color="auto"/>
        <w:bottom w:val="none" w:sz="0" w:space="0" w:color="auto"/>
        <w:right w:val="none" w:sz="0" w:space="0" w:color="auto"/>
      </w:divBdr>
    </w:div>
    <w:div w:id="968121950">
      <w:bodyDiv w:val="1"/>
      <w:marLeft w:val="0"/>
      <w:marRight w:val="0"/>
      <w:marTop w:val="0"/>
      <w:marBottom w:val="0"/>
      <w:divBdr>
        <w:top w:val="none" w:sz="0" w:space="0" w:color="auto"/>
        <w:left w:val="none" w:sz="0" w:space="0" w:color="auto"/>
        <w:bottom w:val="none" w:sz="0" w:space="0" w:color="auto"/>
        <w:right w:val="none" w:sz="0" w:space="0" w:color="auto"/>
      </w:divBdr>
    </w:div>
    <w:div w:id="1533570825">
      <w:bodyDiv w:val="1"/>
      <w:marLeft w:val="0"/>
      <w:marRight w:val="0"/>
      <w:marTop w:val="0"/>
      <w:marBottom w:val="0"/>
      <w:divBdr>
        <w:top w:val="none" w:sz="0" w:space="0" w:color="auto"/>
        <w:left w:val="none" w:sz="0" w:space="0" w:color="auto"/>
        <w:bottom w:val="none" w:sz="0" w:space="0" w:color="auto"/>
        <w:right w:val="none" w:sz="0" w:space="0" w:color="auto"/>
      </w:divBdr>
      <w:divsChild>
        <w:div w:id="279193598">
          <w:marLeft w:val="0"/>
          <w:marRight w:val="0"/>
          <w:marTop w:val="0"/>
          <w:marBottom w:val="0"/>
          <w:divBdr>
            <w:top w:val="single" w:sz="2" w:space="0" w:color="D9D9E3"/>
            <w:left w:val="single" w:sz="2" w:space="0" w:color="D9D9E3"/>
            <w:bottom w:val="single" w:sz="2" w:space="0" w:color="D9D9E3"/>
            <w:right w:val="single" w:sz="2" w:space="0" w:color="D9D9E3"/>
          </w:divBdr>
          <w:divsChild>
            <w:div w:id="1097601326">
              <w:marLeft w:val="0"/>
              <w:marRight w:val="0"/>
              <w:marTop w:val="0"/>
              <w:marBottom w:val="0"/>
              <w:divBdr>
                <w:top w:val="single" w:sz="2" w:space="0" w:color="D9D9E3"/>
                <w:left w:val="single" w:sz="2" w:space="0" w:color="D9D9E3"/>
                <w:bottom w:val="single" w:sz="2" w:space="0" w:color="D9D9E3"/>
                <w:right w:val="single" w:sz="2" w:space="0" w:color="D9D9E3"/>
              </w:divBdr>
              <w:divsChild>
                <w:div w:id="1967815006">
                  <w:marLeft w:val="0"/>
                  <w:marRight w:val="0"/>
                  <w:marTop w:val="0"/>
                  <w:marBottom w:val="0"/>
                  <w:divBdr>
                    <w:top w:val="single" w:sz="2" w:space="0" w:color="D9D9E3"/>
                    <w:left w:val="single" w:sz="2" w:space="0" w:color="D9D9E3"/>
                    <w:bottom w:val="single" w:sz="2" w:space="0" w:color="D9D9E3"/>
                    <w:right w:val="single" w:sz="2" w:space="0" w:color="D9D9E3"/>
                  </w:divBdr>
                  <w:divsChild>
                    <w:div w:id="1541548001">
                      <w:marLeft w:val="0"/>
                      <w:marRight w:val="0"/>
                      <w:marTop w:val="0"/>
                      <w:marBottom w:val="0"/>
                      <w:divBdr>
                        <w:top w:val="single" w:sz="2" w:space="0" w:color="D9D9E3"/>
                        <w:left w:val="single" w:sz="2" w:space="0" w:color="D9D9E3"/>
                        <w:bottom w:val="single" w:sz="2" w:space="0" w:color="D9D9E3"/>
                        <w:right w:val="single" w:sz="2" w:space="0" w:color="D9D9E3"/>
                      </w:divBdr>
                      <w:divsChild>
                        <w:div w:id="1342199850">
                          <w:marLeft w:val="0"/>
                          <w:marRight w:val="0"/>
                          <w:marTop w:val="0"/>
                          <w:marBottom w:val="0"/>
                          <w:divBdr>
                            <w:top w:val="single" w:sz="2" w:space="0" w:color="auto"/>
                            <w:left w:val="single" w:sz="2" w:space="0" w:color="auto"/>
                            <w:bottom w:val="single" w:sz="6" w:space="0" w:color="auto"/>
                            <w:right w:val="single" w:sz="2" w:space="0" w:color="auto"/>
                          </w:divBdr>
                          <w:divsChild>
                            <w:div w:id="3988670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82423989">
                                  <w:marLeft w:val="0"/>
                                  <w:marRight w:val="0"/>
                                  <w:marTop w:val="0"/>
                                  <w:marBottom w:val="0"/>
                                  <w:divBdr>
                                    <w:top w:val="single" w:sz="2" w:space="0" w:color="D9D9E3"/>
                                    <w:left w:val="single" w:sz="2" w:space="0" w:color="D9D9E3"/>
                                    <w:bottom w:val="single" w:sz="2" w:space="0" w:color="D9D9E3"/>
                                    <w:right w:val="single" w:sz="2" w:space="0" w:color="D9D9E3"/>
                                  </w:divBdr>
                                  <w:divsChild>
                                    <w:div w:id="387996690">
                                      <w:marLeft w:val="0"/>
                                      <w:marRight w:val="0"/>
                                      <w:marTop w:val="0"/>
                                      <w:marBottom w:val="0"/>
                                      <w:divBdr>
                                        <w:top w:val="single" w:sz="2" w:space="0" w:color="D9D9E3"/>
                                        <w:left w:val="single" w:sz="2" w:space="0" w:color="D9D9E3"/>
                                        <w:bottom w:val="single" w:sz="2" w:space="0" w:color="D9D9E3"/>
                                        <w:right w:val="single" w:sz="2" w:space="0" w:color="D9D9E3"/>
                                      </w:divBdr>
                                      <w:divsChild>
                                        <w:div w:id="11225080">
                                          <w:marLeft w:val="0"/>
                                          <w:marRight w:val="0"/>
                                          <w:marTop w:val="0"/>
                                          <w:marBottom w:val="0"/>
                                          <w:divBdr>
                                            <w:top w:val="single" w:sz="2" w:space="0" w:color="D9D9E3"/>
                                            <w:left w:val="single" w:sz="2" w:space="0" w:color="D9D9E3"/>
                                            <w:bottom w:val="single" w:sz="2" w:space="0" w:color="D9D9E3"/>
                                            <w:right w:val="single" w:sz="2" w:space="0" w:color="D9D9E3"/>
                                          </w:divBdr>
                                          <w:divsChild>
                                            <w:div w:id="1508592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7486124">
          <w:marLeft w:val="0"/>
          <w:marRight w:val="0"/>
          <w:marTop w:val="0"/>
          <w:marBottom w:val="0"/>
          <w:divBdr>
            <w:top w:val="none" w:sz="0" w:space="0" w:color="auto"/>
            <w:left w:val="none" w:sz="0" w:space="0" w:color="auto"/>
            <w:bottom w:val="none" w:sz="0" w:space="0" w:color="auto"/>
            <w:right w:val="none" w:sz="0" w:space="0" w:color="auto"/>
          </w:divBdr>
        </w:div>
      </w:divsChild>
    </w:div>
    <w:div w:id="1557468933">
      <w:bodyDiv w:val="1"/>
      <w:marLeft w:val="0"/>
      <w:marRight w:val="0"/>
      <w:marTop w:val="0"/>
      <w:marBottom w:val="0"/>
      <w:divBdr>
        <w:top w:val="none" w:sz="0" w:space="0" w:color="auto"/>
        <w:left w:val="none" w:sz="0" w:space="0" w:color="auto"/>
        <w:bottom w:val="none" w:sz="0" w:space="0" w:color="auto"/>
        <w:right w:val="none" w:sz="0" w:space="0" w:color="auto"/>
      </w:divBdr>
    </w:div>
    <w:div w:id="2065180458">
      <w:bodyDiv w:val="1"/>
      <w:marLeft w:val="0"/>
      <w:marRight w:val="0"/>
      <w:marTop w:val="0"/>
      <w:marBottom w:val="0"/>
      <w:divBdr>
        <w:top w:val="none" w:sz="0" w:space="0" w:color="auto"/>
        <w:left w:val="none" w:sz="0" w:space="0" w:color="auto"/>
        <w:bottom w:val="none" w:sz="0" w:space="0" w:color="auto"/>
        <w:right w:val="none" w:sz="0" w:space="0" w:color="auto"/>
      </w:divBdr>
      <w:divsChild>
        <w:div w:id="708064904">
          <w:marLeft w:val="0"/>
          <w:marRight w:val="0"/>
          <w:marTop w:val="0"/>
          <w:marBottom w:val="0"/>
          <w:divBdr>
            <w:top w:val="single" w:sz="2" w:space="0" w:color="D9D9E3"/>
            <w:left w:val="single" w:sz="2" w:space="0" w:color="D9D9E3"/>
            <w:bottom w:val="single" w:sz="2" w:space="0" w:color="D9D9E3"/>
            <w:right w:val="single" w:sz="2" w:space="0" w:color="D9D9E3"/>
          </w:divBdr>
          <w:divsChild>
            <w:div w:id="1205095213">
              <w:marLeft w:val="0"/>
              <w:marRight w:val="0"/>
              <w:marTop w:val="0"/>
              <w:marBottom w:val="0"/>
              <w:divBdr>
                <w:top w:val="single" w:sz="2" w:space="0" w:color="D9D9E3"/>
                <w:left w:val="single" w:sz="2" w:space="0" w:color="D9D9E3"/>
                <w:bottom w:val="single" w:sz="2" w:space="0" w:color="D9D9E3"/>
                <w:right w:val="single" w:sz="2" w:space="0" w:color="D9D9E3"/>
              </w:divBdr>
              <w:divsChild>
                <w:div w:id="851454731">
                  <w:marLeft w:val="0"/>
                  <w:marRight w:val="0"/>
                  <w:marTop w:val="0"/>
                  <w:marBottom w:val="0"/>
                  <w:divBdr>
                    <w:top w:val="single" w:sz="2" w:space="0" w:color="D9D9E3"/>
                    <w:left w:val="single" w:sz="2" w:space="0" w:color="D9D9E3"/>
                    <w:bottom w:val="single" w:sz="2" w:space="0" w:color="D9D9E3"/>
                    <w:right w:val="single" w:sz="2" w:space="0" w:color="D9D9E3"/>
                  </w:divBdr>
                  <w:divsChild>
                    <w:div w:id="581525322">
                      <w:marLeft w:val="0"/>
                      <w:marRight w:val="0"/>
                      <w:marTop w:val="0"/>
                      <w:marBottom w:val="0"/>
                      <w:divBdr>
                        <w:top w:val="single" w:sz="2" w:space="0" w:color="D9D9E3"/>
                        <w:left w:val="single" w:sz="2" w:space="0" w:color="D9D9E3"/>
                        <w:bottom w:val="single" w:sz="2" w:space="0" w:color="D9D9E3"/>
                        <w:right w:val="single" w:sz="2" w:space="0" w:color="D9D9E3"/>
                      </w:divBdr>
                      <w:divsChild>
                        <w:div w:id="1061173763">
                          <w:marLeft w:val="0"/>
                          <w:marRight w:val="0"/>
                          <w:marTop w:val="0"/>
                          <w:marBottom w:val="0"/>
                          <w:divBdr>
                            <w:top w:val="single" w:sz="2" w:space="0" w:color="auto"/>
                            <w:left w:val="single" w:sz="2" w:space="0" w:color="auto"/>
                            <w:bottom w:val="single" w:sz="6" w:space="0" w:color="auto"/>
                            <w:right w:val="single" w:sz="2" w:space="0" w:color="auto"/>
                          </w:divBdr>
                          <w:divsChild>
                            <w:div w:id="592933507">
                              <w:marLeft w:val="0"/>
                              <w:marRight w:val="0"/>
                              <w:marTop w:val="100"/>
                              <w:marBottom w:val="100"/>
                              <w:divBdr>
                                <w:top w:val="single" w:sz="2" w:space="0" w:color="D9D9E3"/>
                                <w:left w:val="single" w:sz="2" w:space="0" w:color="D9D9E3"/>
                                <w:bottom w:val="single" w:sz="2" w:space="0" w:color="D9D9E3"/>
                                <w:right w:val="single" w:sz="2" w:space="0" w:color="D9D9E3"/>
                              </w:divBdr>
                              <w:divsChild>
                                <w:div w:id="1264074937">
                                  <w:marLeft w:val="0"/>
                                  <w:marRight w:val="0"/>
                                  <w:marTop w:val="0"/>
                                  <w:marBottom w:val="0"/>
                                  <w:divBdr>
                                    <w:top w:val="single" w:sz="2" w:space="0" w:color="D9D9E3"/>
                                    <w:left w:val="single" w:sz="2" w:space="0" w:color="D9D9E3"/>
                                    <w:bottom w:val="single" w:sz="2" w:space="0" w:color="D9D9E3"/>
                                    <w:right w:val="single" w:sz="2" w:space="0" w:color="D9D9E3"/>
                                  </w:divBdr>
                                  <w:divsChild>
                                    <w:div w:id="1772358585">
                                      <w:marLeft w:val="0"/>
                                      <w:marRight w:val="0"/>
                                      <w:marTop w:val="0"/>
                                      <w:marBottom w:val="0"/>
                                      <w:divBdr>
                                        <w:top w:val="single" w:sz="2" w:space="0" w:color="D9D9E3"/>
                                        <w:left w:val="single" w:sz="2" w:space="0" w:color="D9D9E3"/>
                                        <w:bottom w:val="single" w:sz="2" w:space="0" w:color="D9D9E3"/>
                                        <w:right w:val="single" w:sz="2" w:space="0" w:color="D9D9E3"/>
                                      </w:divBdr>
                                      <w:divsChild>
                                        <w:div w:id="1242987775">
                                          <w:marLeft w:val="0"/>
                                          <w:marRight w:val="0"/>
                                          <w:marTop w:val="0"/>
                                          <w:marBottom w:val="0"/>
                                          <w:divBdr>
                                            <w:top w:val="single" w:sz="2" w:space="0" w:color="D9D9E3"/>
                                            <w:left w:val="single" w:sz="2" w:space="0" w:color="D9D9E3"/>
                                            <w:bottom w:val="single" w:sz="2" w:space="0" w:color="D9D9E3"/>
                                            <w:right w:val="single" w:sz="2" w:space="0" w:color="D9D9E3"/>
                                          </w:divBdr>
                                          <w:divsChild>
                                            <w:div w:id="1890650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13280624">
          <w:marLeft w:val="0"/>
          <w:marRight w:val="0"/>
          <w:marTop w:val="0"/>
          <w:marBottom w:val="0"/>
          <w:divBdr>
            <w:top w:val="none" w:sz="0" w:space="0" w:color="auto"/>
            <w:left w:val="none" w:sz="0" w:space="0" w:color="auto"/>
            <w:bottom w:val="none" w:sz="0" w:space="0" w:color="auto"/>
            <w:right w:val="none" w:sz="0" w:space="0" w:color="auto"/>
          </w:divBdr>
        </w:div>
      </w:divsChild>
    </w:div>
    <w:div w:id="214692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Local\Microsoft\Office\16.0\DTS\en-IN%7bE2600E3E-024E-48A3-8525-15A08A3DA9B8%7d\%7b40A5D4A8-992B-470F-B8B8-C82670EF036E%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{40A5D4A8-992B-470F-B8B8-C82670EF036E}tf02786999_win32.dotx</Template>
  <TotalTime>389</TotalTime>
  <Pages>4</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MAYANK SRIVASTAVA</cp:lastModifiedBy>
  <cp:revision>5</cp:revision>
  <dcterms:created xsi:type="dcterms:W3CDTF">2023-07-28T05:22:00Z</dcterms:created>
  <dcterms:modified xsi:type="dcterms:W3CDTF">2024-04-23T08:47:00Z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