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0B94036A">
      <w:pPr>
        <w:pStyle w:val="13"/>
        <w:rPr>
          <w:rFonts w:hint="default" w:ascii="Arial" w:hAnsi="Arial" w:cs="Arial"/>
          <w:lang w:val="en-US"/>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US"/>
        </w:rPr>
        <w:t>Mayank Soni</w:t>
      </w:r>
    </w:p>
    <w:p w14:paraId="677DC39A">
      <w:pPr>
        <w:pStyle w:val="13"/>
        <w:rPr>
          <w:rFonts w:ascii="Arial" w:hAnsi="Arial" w:cs="Arial"/>
          <w:lang w:val="en"/>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US"/>
        </w:rPr>
        <w:t>mayanksoni1248</w:t>
      </w:r>
      <w:bookmarkStart w:id="0" w:name="_GoBack"/>
      <w:bookmarkEnd w:id="0"/>
      <w:r>
        <w:rPr>
          <w:rFonts w:ascii="Arial" w:hAnsi="Arial" w:cs="Arial"/>
          <w:lang w:val="en"/>
        </w:rPr>
        <w:t>@gmail.com</w:t>
      </w:r>
    </w:p>
    <w:p w14:paraId="4D7EECF3">
      <w:pPr>
        <w:pStyle w:val="13"/>
        <w:rPr>
          <w:rFonts w:ascii="Arial" w:hAnsi="Arial" w:cs="Arial"/>
          <w:lang w:val="en"/>
        </w:rPr>
      </w:pPr>
      <w:r>
        <w:rPr>
          <w:rStyle w:val="14"/>
          <w:rFonts w:ascii="Arial" w:hAnsi="Arial" w:cs="Arial"/>
          <w:lang w:val="en"/>
        </w:rPr>
        <w:t>Topic</w:t>
      </w:r>
      <w:r>
        <w:rPr>
          <w:rFonts w:ascii="Arial" w:hAnsi="Arial" w:cs="Arial"/>
          <w:lang w:val="en"/>
        </w:rPr>
        <w:t>: Environmental Science</w:t>
      </w:r>
    </w:p>
    <w:p w14:paraId="19551121">
      <w:pPr>
        <w:pStyle w:val="13"/>
        <w:rPr>
          <w:rFonts w:ascii="Arial" w:hAnsi="Arial" w:cs="Arial"/>
          <w:lang w:val="en"/>
        </w:rPr>
      </w:pPr>
      <w:r>
        <w:rPr>
          <w:rStyle w:val="14"/>
          <w:rFonts w:ascii="Arial" w:hAnsi="Arial" w:cs="Arial"/>
          <w:lang w:val="en"/>
        </w:rPr>
        <w:t>Research Paper</w:t>
      </w:r>
      <w:r>
        <w:rPr>
          <w:rFonts w:ascii="Arial" w:hAnsi="Arial" w:cs="Arial"/>
          <w:lang w:val="en"/>
        </w:rPr>
        <w:t xml:space="preserve">: </w:t>
      </w:r>
      <w:r>
        <w:rPr>
          <w:rFonts w:ascii="Arial" w:hAnsi="Arial" w:cs="Arial"/>
        </w:rPr>
        <w:t>https://www.researchgate.net/publication/383344400</w:t>
      </w:r>
    </w:p>
    <w:p w14:paraId="6F7ED336">
      <w:pPr>
        <w:pStyle w:val="4"/>
        <w:rPr>
          <w:rFonts w:ascii="Arial" w:hAnsi="Arial" w:eastAsia="Times New Roman" w:cs="Arial"/>
          <w:lang w:val="en"/>
        </w:rPr>
      </w:pPr>
      <w:r>
        <w:rPr>
          <w:rFonts w:ascii="Arial" w:hAnsi="Arial" w:eastAsia="Times New Roman" w:cs="Arial"/>
          <w:lang w:val="en"/>
        </w:rPr>
        <w:t>Initial Prompt</w:t>
      </w:r>
    </w:p>
    <w:p w14:paraId="6F79AF9B">
      <w:pPr>
        <w:pStyle w:val="13"/>
        <w:rPr>
          <w:rFonts w:ascii="Arial" w:hAnsi="Arial" w:cs="Arial"/>
          <w:lang w:val="en"/>
        </w:rPr>
      </w:pPr>
      <w:r>
        <w:rPr>
          <w:rStyle w:val="14"/>
          <w:rFonts w:ascii="Arial" w:hAnsi="Arial" w:cs="Arial"/>
          <w:lang w:val="en"/>
        </w:rPr>
        <w:t>Description (50 words max)</w:t>
      </w:r>
      <w:r>
        <w:rPr>
          <w:rFonts w:ascii="Arial" w:hAnsi="Arial" w:cs="Arial"/>
          <w:lang w:val="en"/>
        </w:rPr>
        <w:t>: 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pPr>
        <w:pStyle w:val="4"/>
        <w:rPr>
          <w:rFonts w:ascii="Arial" w:hAnsi="Arial" w:eastAsia="Times New Roman" w:cs="Arial"/>
          <w:lang w:val="en"/>
        </w:rPr>
      </w:pPr>
      <w:r>
        <w:rPr>
          <w:rFonts w:ascii="Arial" w:hAnsi="Arial" w:eastAsia="Times New Roman" w:cs="Arial"/>
          <w:lang w:val="en"/>
        </w:rPr>
        <w:t>Iteration 1</w:t>
      </w:r>
    </w:p>
    <w:p w14:paraId="22374C6A">
      <w:pPr>
        <w:pStyle w:val="13"/>
        <w:rPr>
          <w:rFonts w:ascii="Arial" w:hAnsi="Arial" w:cs="Arial"/>
          <w:lang w:val="en"/>
        </w:rPr>
      </w:pPr>
      <w:r>
        <w:rPr>
          <w:rStyle w:val="14"/>
          <w:rFonts w:ascii="Arial" w:hAnsi="Arial" w:cs="Arial"/>
          <w:lang w:val="en"/>
        </w:rPr>
        <w:t>Description (50 words max)</w:t>
      </w:r>
      <w:r>
        <w:rPr>
          <w:rFonts w:ascii="Arial" w:hAnsi="Arial" w:cs="Arial"/>
          <w:lang w:val="en"/>
        </w:rPr>
        <w:t>: 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pPr>
        <w:pStyle w:val="4"/>
        <w:rPr>
          <w:rFonts w:ascii="Arial" w:hAnsi="Arial" w:eastAsia="Times New Roman" w:cs="Arial"/>
          <w:lang w:val="en"/>
        </w:rPr>
      </w:pPr>
      <w:r>
        <w:rPr>
          <w:rFonts w:ascii="Arial" w:hAnsi="Arial" w:eastAsia="Times New Roman" w:cs="Arial"/>
          <w:lang w:val="en"/>
        </w:rPr>
        <w:t>Iteration 2</w:t>
      </w:r>
    </w:p>
    <w:p w14:paraId="6207C2C4">
      <w:pPr>
        <w:pStyle w:val="13"/>
        <w:rPr>
          <w:rFonts w:ascii="Arial" w:hAnsi="Arial" w:cs="Arial"/>
          <w:lang w:val="en"/>
        </w:rPr>
      </w:pPr>
      <w:r>
        <w:rPr>
          <w:rStyle w:val="14"/>
          <w:rFonts w:ascii="Arial" w:hAnsi="Arial" w:cs="Arial"/>
          <w:lang w:val="en"/>
        </w:rPr>
        <w:t>Description (50 words max)</w:t>
      </w:r>
      <w:r>
        <w:rPr>
          <w:rFonts w:ascii="Arial" w:hAnsi="Arial" w:cs="Arial"/>
          <w:lang w:val="en"/>
        </w:rPr>
        <w:t>: 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pPr>
        <w:pStyle w:val="4"/>
        <w:rPr>
          <w:rFonts w:ascii="Arial" w:hAnsi="Arial" w:eastAsia="Times New Roman" w:cs="Arial"/>
          <w:lang w:val="en"/>
        </w:rPr>
      </w:pPr>
      <w:r>
        <w:rPr>
          <w:rFonts w:ascii="Arial" w:hAnsi="Arial" w:eastAsia="Times New Roman" w:cs="Arial"/>
          <w:lang w:val="en"/>
        </w:rPr>
        <w:t>Final Prompt</w:t>
      </w:r>
    </w:p>
    <w:p w14:paraId="5427B9A1">
      <w:pPr>
        <w:pStyle w:val="13"/>
        <w:rPr>
          <w:rFonts w:ascii="Arial" w:hAnsi="Arial" w:cs="Arial"/>
          <w:lang w:val="en"/>
        </w:rPr>
      </w:pPr>
      <w:r>
        <w:rPr>
          <w:rStyle w:val="14"/>
          <w:rFonts w:ascii="Arial" w:hAnsi="Arial" w:cs="Arial"/>
          <w:lang w:val="en"/>
        </w:rPr>
        <w:t>Description (50 words max)</w:t>
      </w:r>
      <w:r>
        <w:rPr>
          <w:rFonts w:ascii="Arial" w:hAnsi="Arial" w:cs="Arial"/>
          <w:lang w:val="en"/>
        </w:rPr>
        <w:t>: 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pPr>
        <w:pStyle w:val="4"/>
        <w:rPr>
          <w:rFonts w:ascii="Arial" w:hAnsi="Arial" w:eastAsia="Times New Roman" w:cs="Arial"/>
          <w:lang w:val="en"/>
        </w:rPr>
      </w:pPr>
      <w:r>
        <w:rPr>
          <w:rFonts w:ascii="Arial" w:hAnsi="Arial" w:eastAsia="Times New Roman" w:cs="Arial"/>
          <w:lang w:val="en"/>
        </w:rPr>
        <w:t>Insights and Applications</w:t>
      </w:r>
    </w:p>
    <w:p w14:paraId="5E0F6F54">
      <w:pPr>
        <w:pStyle w:val="13"/>
        <w:rPr>
          <w:rFonts w:ascii="Arial" w:hAnsi="Arial" w:cs="Arial"/>
          <w:lang w:val="en"/>
        </w:rPr>
      </w:pPr>
      <w:r>
        <w:rPr>
          <w:rStyle w:val="14"/>
          <w:rFonts w:ascii="Arial" w:hAnsi="Arial" w:cs="Arial"/>
          <w:lang w:val="en"/>
        </w:rPr>
        <w:t>Key Insights (150 words max)</w:t>
      </w:r>
      <w:r>
        <w:rPr>
          <w:rFonts w:ascii="Arial" w:hAnsi="Arial" w:cs="Arial"/>
          <w:lang w:val="en"/>
        </w:rPr>
        <w:t>: 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frameworks and international cooperation. Addressing climate change not only involves mitigating its causes but also preparing societies to cope with its inevitable impacts, ensuring both environmental and human resilience.</w:t>
      </w:r>
    </w:p>
    <w:p w14:paraId="112EDBB6">
      <w:pPr>
        <w:pStyle w:val="13"/>
        <w:rPr>
          <w:rFonts w:ascii="Arial" w:hAnsi="Arial" w:cs="Arial"/>
          <w:lang w:val="en"/>
        </w:rPr>
      </w:pPr>
      <w:r>
        <w:rPr>
          <w:rStyle w:val="14"/>
          <w:rFonts w:ascii="Arial" w:hAnsi="Arial" w:cs="Arial"/>
          <w:lang w:val="en"/>
        </w:rPr>
        <w:t>Potential Applications (150 words max)</w:t>
      </w:r>
      <w:r>
        <w:rPr>
          <w:rFonts w:ascii="Arial" w:hAnsi="Arial" w:cs="Arial"/>
          <w:lang w:val="en"/>
        </w:rPr>
        <w:t>: 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pPr>
        <w:pStyle w:val="4"/>
        <w:rPr>
          <w:rFonts w:ascii="Arial" w:hAnsi="Arial" w:eastAsia="Times New Roman" w:cs="Arial"/>
          <w:lang w:val="en"/>
        </w:rPr>
      </w:pPr>
      <w:r>
        <w:rPr>
          <w:rFonts w:ascii="Arial" w:hAnsi="Arial" w:eastAsia="Times New Roman" w:cs="Arial"/>
          <w:lang w:val="en"/>
        </w:rPr>
        <w:t>Evaluation</w:t>
      </w:r>
    </w:p>
    <w:p w14:paraId="610F8CC9">
      <w:pPr>
        <w:pStyle w:val="13"/>
        <w:rPr>
          <w:rFonts w:ascii="Arial" w:hAnsi="Arial" w:cs="Arial"/>
          <w:lang w:val="en"/>
        </w:rPr>
      </w:pPr>
      <w:r>
        <w:rPr>
          <w:rStyle w:val="14"/>
          <w:rFonts w:ascii="Arial" w:hAnsi="Arial" w:cs="Arial"/>
          <w:lang w:val="en"/>
        </w:rPr>
        <w:t>Clarity (50 words max)</w:t>
      </w:r>
      <w:r>
        <w:rPr>
          <w:rFonts w:ascii="Arial" w:hAnsi="Arial" w:cs="Arial"/>
          <w:lang w:val="en"/>
        </w:rPr>
        <w:t>: 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pPr>
        <w:pStyle w:val="13"/>
        <w:rPr>
          <w:rFonts w:ascii="Arial" w:hAnsi="Arial" w:cs="Arial"/>
          <w:lang w:val="en"/>
        </w:rPr>
      </w:pPr>
      <w:r>
        <w:rPr>
          <w:rStyle w:val="14"/>
          <w:rFonts w:ascii="Arial" w:hAnsi="Arial" w:cs="Arial"/>
          <w:lang w:val="en"/>
        </w:rPr>
        <w:t>Accuracy (50 words max)</w:t>
      </w:r>
      <w:r>
        <w:rPr>
          <w:rFonts w:ascii="Arial" w:hAnsi="Arial" w:cs="Arial"/>
          <w:lang w:val="en"/>
        </w:rPr>
        <w:t>: 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pPr>
        <w:pStyle w:val="13"/>
        <w:rPr>
          <w:rFonts w:ascii="Arial" w:hAnsi="Arial" w:cs="Arial"/>
          <w:lang w:val="en"/>
        </w:rPr>
      </w:pPr>
      <w:r>
        <w:rPr>
          <w:rStyle w:val="14"/>
          <w:rFonts w:ascii="Arial" w:hAnsi="Arial" w:cs="Arial"/>
          <w:lang w:val="en"/>
        </w:rPr>
        <w:t>Relevance (50 words max)</w:t>
      </w:r>
      <w:r>
        <w:rPr>
          <w:rFonts w:ascii="Arial" w:hAnsi="Arial" w:cs="Arial"/>
          <w:lang w:val="en"/>
        </w:rPr>
        <w:t>: 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pPr>
        <w:pStyle w:val="4"/>
        <w:rPr>
          <w:rFonts w:ascii="Arial" w:hAnsi="Arial" w:eastAsia="Times New Roman" w:cs="Arial"/>
          <w:lang w:val="en"/>
        </w:rPr>
      </w:pPr>
      <w:r>
        <w:rPr>
          <w:rFonts w:ascii="Arial" w:hAnsi="Arial" w:eastAsia="Times New Roman" w:cs="Arial"/>
          <w:lang w:val="en"/>
        </w:rPr>
        <w:t>Reflection</w:t>
      </w:r>
    </w:p>
    <w:p w14:paraId="71F94218">
      <w:pPr>
        <w:pStyle w:val="13"/>
        <w:ind w:left="300" w:right="300"/>
        <w:rPr>
          <w:rFonts w:ascii="Arial" w:hAnsi="Arial" w:cs="Arial"/>
          <w:lang w:val="en"/>
        </w:rPr>
      </w:pPr>
      <w:r>
        <w:rPr>
          <w:rStyle w:val="14"/>
          <w:rFonts w:ascii="Arial" w:hAnsi="Arial" w:cs="Arial"/>
          <w:lang w:val="en"/>
        </w:rPr>
        <w:t>(250 words max)</w:t>
      </w:r>
      <w:r>
        <w:rPr>
          <w:rFonts w:ascii="Arial" w:hAnsi="Arial" w:cs="Arial"/>
          <w:lang w:val="en"/>
        </w:rPr>
        <w:t>: 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climate change, including more frequent extreme weather events, rising sea levels, and disruptions to ecosystems and biodiversity.</w:t>
      </w:r>
    </w:p>
    <w:p w14:paraId="02698B48">
      <w:pPr>
        <w:pStyle w:val="13"/>
        <w:ind w:left="300" w:right="300"/>
        <w:rPr>
          <w:rFonts w:ascii="Arial" w:hAnsi="Arial" w:cs="Arial"/>
          <w:lang w:val="en"/>
        </w:rPr>
      </w:pPr>
    </w:p>
    <w:p w14:paraId="261106AD">
      <w:pPr>
        <w:pStyle w:val="13"/>
        <w:ind w:left="300" w:right="300"/>
        <w:rPr>
          <w:rFonts w:ascii="Arial" w:hAnsi="Arial" w:cs="Arial"/>
          <w:lang w:val="en"/>
        </w:rPr>
      </w:pPr>
      <w:r>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pPr>
        <w:pStyle w:val="13"/>
        <w:ind w:left="300" w:right="300"/>
        <w:rPr>
          <w:rFonts w:ascii="Arial" w:hAnsi="Arial" w:cs="Arial"/>
          <w:lang w:val="en"/>
        </w:rPr>
      </w:pPr>
    </w:p>
    <w:p w14:paraId="2368066C">
      <w:pPr>
        <w:pStyle w:val="13"/>
        <w:ind w:left="300" w:right="300"/>
        <w:rPr>
          <w:rFonts w:ascii="Arial" w:hAnsi="Arial" w:cs="Arial"/>
          <w:lang w:val="en"/>
        </w:rPr>
      </w:pPr>
      <w:r>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pPr>
        <w:pStyle w:val="13"/>
        <w:ind w:left="300" w:right="300"/>
        <w:rPr>
          <w:rFonts w:ascii="Arial" w:hAnsi="Arial" w:cs="Arial"/>
          <w:lang w:val="en"/>
        </w:rPr>
      </w:pPr>
    </w:p>
    <w:p w14:paraId="1BBCFE56">
      <w:pPr>
        <w:pStyle w:val="13"/>
        <w:rPr>
          <w:rFonts w:ascii="Arial" w:hAnsi="Arial" w:cs="Arial"/>
          <w:lang w:val="en"/>
        </w:rPr>
      </w:pPr>
      <w:r>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pPr>
        <w:pStyle w:val="13"/>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Liberation Mono"/>
    <w:panose1 w:val="00000000000000000000"/>
    <w:charset w:val="00"/>
    <w:family w:val="swiss"/>
    <w:pitch w:val="default"/>
    <w:sig w:usb0="00000000" w:usb1="00000000" w:usb2="00000000" w:usb3="00000000" w:csb0="0000019F" w:csb1="00000000"/>
  </w:font>
  <w:font w:name="等线 Light">
    <w:altName w:val="Liberation Mono"/>
    <w:panose1 w:val="00000000000000000000"/>
    <w:charset w:val="00"/>
    <w:family w:val="auto"/>
    <w:pitch w:val="default"/>
    <w:sig w:usb0="00000000" w:usb1="00000000" w:usb2="00000000" w:usb3="00000000" w:csb0="00000000" w:csb1="00000000"/>
  </w:font>
  <w:font w:name="Mangal">
    <w:altName w:val="Liberation Mono"/>
    <w:panose1 w:val="00000400000000000000"/>
    <w:charset w:val="00"/>
    <w:family w:val="roman"/>
    <w:pitch w:val="default"/>
    <w:sig w:usb0="00000000" w:usb1="00000000" w:usb2="00000000" w:usb3="00000000" w:csb0="00000001" w:csb1="00000000"/>
  </w:font>
  <w:font w:name="Aptos">
    <w:altName w:val="Liberation Mono"/>
    <w:panose1 w:val="00000000000000000000"/>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935A6"/>
    <w:rsid w:val="00234B39"/>
    <w:rsid w:val="00363D30"/>
    <w:rsid w:val="0046607C"/>
    <w:rsid w:val="005244B8"/>
    <w:rsid w:val="00A958D5"/>
    <w:rsid w:val="00B3165F"/>
    <w:rsid w:val="00B45D63"/>
    <w:rsid w:val="00BD0649"/>
    <w:rsid w:val="00BE2085"/>
    <w:rsid w:val="00DD5008"/>
    <w:rsid w:val="00EB2D84"/>
    <w:rsid w:val="00EB63BE"/>
    <w:rsid w:val="00FD5A57"/>
    <w:rsid w:val="5DE9421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1399</Words>
  <Characters>7979</Characters>
  <Lines>66</Lines>
  <Paragraphs>18</Paragraphs>
  <TotalTime>4</TotalTime>
  <ScaleCrop>false</ScaleCrop>
  <LinksUpToDate>false</LinksUpToDate>
  <CharactersWithSpaces>9360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2024-08-28T09:34:00Z</dcterms:created>
  <dc:creator>Vikas Gupta</dc:creator>
  <cp:lastModifiedBy>Mayur Soni</cp:lastModifiedBy>
  <dcterms:modified xsi:type="dcterms:W3CDTF">2024-09-10T13:54:40Z</dcterms:modified>
  <dc:title>Summarizing and Analyzing Research Papers Project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DE8EC6BA36E141E7AD0EA552F3F32E0F_12</vt:lpwstr>
  </property>
</Properties>
</file>