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611B" w14:textId="7FE1829A" w:rsidR="007A28BE" w:rsidRDefault="00C449A8">
      <w:r>
        <w:t>Dear Client,</w:t>
      </w:r>
    </w:p>
    <w:p w14:paraId="57A2E533" w14:textId="67B0890A" w:rsidR="005C0713" w:rsidRDefault="00C449A8">
      <w:r>
        <w:t xml:space="preserve"> </w:t>
      </w:r>
      <w:r w:rsidR="005C0713">
        <w:t>Thank you for providing us with three datasets from Sprocket Central Pty Ltd. The summary table below highlights key quality issues that we discovered within three datasets.</w:t>
      </w:r>
    </w:p>
    <w:p w14:paraId="7A8645CE" w14:textId="384703FC" w:rsidR="005C0713" w:rsidRPr="005C0713" w:rsidRDefault="005C0713">
      <w:pPr>
        <w:rPr>
          <w:sz w:val="40"/>
          <w:szCs w:val="40"/>
        </w:rPr>
      </w:pPr>
      <w:r>
        <w:rPr>
          <w:sz w:val="40"/>
          <w:szCs w:val="40"/>
        </w:rPr>
        <w:t>Summary Table</w:t>
      </w:r>
    </w:p>
    <w:p w14:paraId="197D23B0" w14:textId="77777777" w:rsidR="005C0713" w:rsidRDefault="00C449A8">
      <w:r>
        <w:t xml:space="preserve">              </w:t>
      </w:r>
    </w:p>
    <w:tbl>
      <w:tblPr>
        <w:tblStyle w:val="TableGrid"/>
        <w:tblW w:w="10910" w:type="dxa"/>
        <w:tblInd w:w="-522" w:type="dxa"/>
        <w:tblLook w:val="04A0" w:firstRow="1" w:lastRow="0" w:firstColumn="1" w:lastColumn="0" w:noHBand="0" w:noVBand="1"/>
      </w:tblPr>
      <w:tblGrid>
        <w:gridCol w:w="1939"/>
        <w:gridCol w:w="1404"/>
        <w:gridCol w:w="1826"/>
        <w:gridCol w:w="1569"/>
        <w:gridCol w:w="1392"/>
        <w:gridCol w:w="1415"/>
        <w:gridCol w:w="1365"/>
      </w:tblGrid>
      <w:tr w:rsidR="00D00404" w14:paraId="1075AFCB" w14:textId="77777777" w:rsidTr="00CE324B">
        <w:trPr>
          <w:trHeight w:val="839"/>
        </w:trPr>
        <w:tc>
          <w:tcPr>
            <w:tcW w:w="1979" w:type="dxa"/>
          </w:tcPr>
          <w:p w14:paraId="35A6BC43" w14:textId="453542C6" w:rsidR="005C0713" w:rsidRPr="005C0713" w:rsidRDefault="00CE324B">
            <w:pPr>
              <w:rPr>
                <w:b/>
                <w:bCs/>
                <w:sz w:val="28"/>
                <w:szCs w:val="28"/>
              </w:rPr>
            </w:pPr>
            <w:r>
              <w:rPr>
                <w:b/>
                <w:bCs/>
                <w:sz w:val="28"/>
                <w:szCs w:val="28"/>
              </w:rPr>
              <w:t xml:space="preserve"> </w:t>
            </w:r>
          </w:p>
        </w:tc>
        <w:tc>
          <w:tcPr>
            <w:tcW w:w="1441" w:type="dxa"/>
          </w:tcPr>
          <w:p w14:paraId="58911A60" w14:textId="59213393" w:rsidR="005C0713" w:rsidRPr="00CE324B" w:rsidRDefault="00CE324B">
            <w:pPr>
              <w:rPr>
                <w:sz w:val="28"/>
                <w:szCs w:val="28"/>
              </w:rPr>
            </w:pPr>
            <w:r w:rsidRPr="00CE324B">
              <w:rPr>
                <w:sz w:val="28"/>
                <w:szCs w:val="28"/>
              </w:rPr>
              <w:t>Accuracy</w:t>
            </w:r>
          </w:p>
        </w:tc>
        <w:tc>
          <w:tcPr>
            <w:tcW w:w="1786" w:type="dxa"/>
          </w:tcPr>
          <w:p w14:paraId="51ADAC04" w14:textId="33868306" w:rsidR="005C0713" w:rsidRPr="00CE324B" w:rsidRDefault="00CE324B">
            <w:pPr>
              <w:rPr>
                <w:sz w:val="28"/>
                <w:szCs w:val="28"/>
              </w:rPr>
            </w:pPr>
            <w:r w:rsidRPr="00CE324B">
              <w:rPr>
                <w:sz w:val="28"/>
                <w:szCs w:val="28"/>
              </w:rPr>
              <w:t>Completeness</w:t>
            </w:r>
          </w:p>
        </w:tc>
        <w:tc>
          <w:tcPr>
            <w:tcW w:w="1426" w:type="dxa"/>
          </w:tcPr>
          <w:p w14:paraId="0EACF8D0" w14:textId="0F854724" w:rsidR="005C0713" w:rsidRPr="00CE324B" w:rsidRDefault="00CE324B">
            <w:pPr>
              <w:rPr>
                <w:sz w:val="28"/>
                <w:szCs w:val="28"/>
              </w:rPr>
            </w:pPr>
            <w:r w:rsidRPr="00CE324B">
              <w:rPr>
                <w:sz w:val="28"/>
                <w:szCs w:val="28"/>
              </w:rPr>
              <w:t>Consistency</w:t>
            </w:r>
          </w:p>
        </w:tc>
        <w:tc>
          <w:tcPr>
            <w:tcW w:w="1426" w:type="dxa"/>
          </w:tcPr>
          <w:p w14:paraId="1CD1F17F" w14:textId="0DF198C5" w:rsidR="005C0713" w:rsidRPr="006010D7" w:rsidRDefault="006010D7">
            <w:pPr>
              <w:rPr>
                <w:sz w:val="28"/>
                <w:szCs w:val="28"/>
              </w:rPr>
            </w:pPr>
            <w:r w:rsidRPr="006010D7">
              <w:rPr>
                <w:sz w:val="28"/>
                <w:szCs w:val="28"/>
              </w:rPr>
              <w:t>Currency</w:t>
            </w:r>
          </w:p>
        </w:tc>
        <w:tc>
          <w:tcPr>
            <w:tcW w:w="1426" w:type="dxa"/>
          </w:tcPr>
          <w:p w14:paraId="3D2A55E0" w14:textId="629A1826" w:rsidR="005C0713" w:rsidRPr="006010D7" w:rsidRDefault="006010D7">
            <w:pPr>
              <w:rPr>
                <w:sz w:val="28"/>
                <w:szCs w:val="28"/>
              </w:rPr>
            </w:pPr>
            <w:r w:rsidRPr="006010D7">
              <w:rPr>
                <w:sz w:val="28"/>
                <w:szCs w:val="28"/>
              </w:rPr>
              <w:t>Relev</w:t>
            </w:r>
            <w:r>
              <w:rPr>
                <w:sz w:val="28"/>
                <w:szCs w:val="28"/>
              </w:rPr>
              <w:t>a</w:t>
            </w:r>
            <w:r w:rsidRPr="006010D7">
              <w:rPr>
                <w:sz w:val="28"/>
                <w:szCs w:val="28"/>
              </w:rPr>
              <w:t>ncy</w:t>
            </w:r>
          </w:p>
        </w:tc>
        <w:tc>
          <w:tcPr>
            <w:tcW w:w="1426" w:type="dxa"/>
          </w:tcPr>
          <w:p w14:paraId="1C2D49D2" w14:textId="5B272A7B" w:rsidR="005C0713" w:rsidRPr="006010D7" w:rsidRDefault="006010D7">
            <w:pPr>
              <w:rPr>
                <w:sz w:val="28"/>
                <w:szCs w:val="28"/>
              </w:rPr>
            </w:pPr>
            <w:r w:rsidRPr="006010D7">
              <w:rPr>
                <w:sz w:val="28"/>
                <w:szCs w:val="28"/>
              </w:rPr>
              <w:t>Validity</w:t>
            </w:r>
          </w:p>
        </w:tc>
      </w:tr>
      <w:tr w:rsidR="00D00404" w14:paraId="76E70E35" w14:textId="77777777" w:rsidTr="00CE324B">
        <w:trPr>
          <w:trHeight w:val="839"/>
        </w:trPr>
        <w:tc>
          <w:tcPr>
            <w:tcW w:w="1979" w:type="dxa"/>
          </w:tcPr>
          <w:p w14:paraId="31D1C586" w14:textId="77777777" w:rsidR="005C0713" w:rsidRPr="005C0713" w:rsidRDefault="005C0713">
            <w:pPr>
              <w:rPr>
                <w:b/>
                <w:bCs/>
                <w:sz w:val="28"/>
                <w:szCs w:val="28"/>
              </w:rPr>
            </w:pPr>
            <w:r w:rsidRPr="005C0713">
              <w:rPr>
                <w:b/>
                <w:bCs/>
                <w:sz w:val="28"/>
                <w:szCs w:val="28"/>
              </w:rPr>
              <w:t>Customer</w:t>
            </w:r>
          </w:p>
          <w:p w14:paraId="0DE5C28F" w14:textId="5CD53476" w:rsidR="005C0713" w:rsidRPr="00CE324B" w:rsidRDefault="005C0713">
            <w:pPr>
              <w:rPr>
                <w:b/>
                <w:bCs/>
                <w:sz w:val="28"/>
                <w:szCs w:val="28"/>
              </w:rPr>
            </w:pPr>
            <w:r w:rsidRPr="00CE324B">
              <w:rPr>
                <w:b/>
                <w:bCs/>
                <w:sz w:val="28"/>
                <w:szCs w:val="28"/>
              </w:rPr>
              <w:t>Demographic</w:t>
            </w:r>
          </w:p>
        </w:tc>
        <w:tc>
          <w:tcPr>
            <w:tcW w:w="1441" w:type="dxa"/>
          </w:tcPr>
          <w:p w14:paraId="39283091" w14:textId="6793C5BE" w:rsidR="005C0713" w:rsidRDefault="006010D7" w:rsidP="006010D7">
            <w:r>
              <w:t>1) DOB inaccurate</w:t>
            </w:r>
          </w:p>
          <w:p w14:paraId="4265AA30" w14:textId="61B493B7" w:rsidR="006010D7" w:rsidRDefault="006010D7" w:rsidP="006010D7">
            <w:r>
              <w:t>2) Age missing</w:t>
            </w:r>
          </w:p>
        </w:tc>
        <w:tc>
          <w:tcPr>
            <w:tcW w:w="1786" w:type="dxa"/>
          </w:tcPr>
          <w:p w14:paraId="28F5D1DE" w14:textId="77777777" w:rsidR="005C0713" w:rsidRDefault="006010D7">
            <w:r>
              <w:t>1) Job titles blank</w:t>
            </w:r>
          </w:p>
          <w:p w14:paraId="513EBCCB" w14:textId="1DC3435A" w:rsidR="006010D7" w:rsidRDefault="006010D7">
            <w:r>
              <w:t>2) Customer ID incomplete</w:t>
            </w:r>
          </w:p>
        </w:tc>
        <w:tc>
          <w:tcPr>
            <w:tcW w:w="1426" w:type="dxa"/>
          </w:tcPr>
          <w:p w14:paraId="6EDD8AEA" w14:textId="58E013AA" w:rsidR="005C0713" w:rsidRDefault="006010D7">
            <w:r>
              <w:t>1) Gender inconsistency</w:t>
            </w:r>
          </w:p>
        </w:tc>
        <w:tc>
          <w:tcPr>
            <w:tcW w:w="1426" w:type="dxa"/>
          </w:tcPr>
          <w:p w14:paraId="442724AD" w14:textId="77777777" w:rsidR="005C0713" w:rsidRDefault="005C0713"/>
        </w:tc>
        <w:tc>
          <w:tcPr>
            <w:tcW w:w="1426" w:type="dxa"/>
          </w:tcPr>
          <w:p w14:paraId="2CB6C974" w14:textId="47D18772" w:rsidR="005C0713" w:rsidRDefault="00D00404">
            <w:r>
              <w:t>1)Default column:</w:t>
            </w:r>
            <w:r w:rsidR="00911034">
              <w:t xml:space="preserve"> </w:t>
            </w:r>
            <w:r>
              <w:t>delete</w:t>
            </w:r>
          </w:p>
        </w:tc>
        <w:tc>
          <w:tcPr>
            <w:tcW w:w="1426" w:type="dxa"/>
          </w:tcPr>
          <w:p w14:paraId="7B5B415A" w14:textId="77777777" w:rsidR="005C0713" w:rsidRDefault="005C0713"/>
        </w:tc>
      </w:tr>
      <w:tr w:rsidR="00D00404" w14:paraId="08FC316E" w14:textId="77777777" w:rsidTr="00CE324B">
        <w:trPr>
          <w:trHeight w:val="877"/>
        </w:trPr>
        <w:tc>
          <w:tcPr>
            <w:tcW w:w="1979" w:type="dxa"/>
          </w:tcPr>
          <w:p w14:paraId="04F4D58B" w14:textId="77777777" w:rsidR="005C0713" w:rsidRPr="00CE324B" w:rsidRDefault="00CE324B">
            <w:pPr>
              <w:rPr>
                <w:b/>
                <w:bCs/>
                <w:sz w:val="28"/>
                <w:szCs w:val="28"/>
              </w:rPr>
            </w:pPr>
            <w:r w:rsidRPr="00CE324B">
              <w:rPr>
                <w:b/>
                <w:bCs/>
                <w:sz w:val="28"/>
                <w:szCs w:val="28"/>
              </w:rPr>
              <w:t>Customer</w:t>
            </w:r>
          </w:p>
          <w:p w14:paraId="1918F27B" w14:textId="38DD4B6F" w:rsidR="00CE324B" w:rsidRPr="00CE324B" w:rsidRDefault="00CE324B">
            <w:pPr>
              <w:rPr>
                <w:b/>
                <w:bCs/>
              </w:rPr>
            </w:pPr>
            <w:r w:rsidRPr="00CE324B">
              <w:rPr>
                <w:b/>
                <w:bCs/>
                <w:sz w:val="28"/>
                <w:szCs w:val="28"/>
              </w:rPr>
              <w:t>Address</w:t>
            </w:r>
          </w:p>
        </w:tc>
        <w:tc>
          <w:tcPr>
            <w:tcW w:w="1441" w:type="dxa"/>
          </w:tcPr>
          <w:p w14:paraId="6D1B0976" w14:textId="77777777" w:rsidR="005C0713" w:rsidRDefault="005C0713"/>
        </w:tc>
        <w:tc>
          <w:tcPr>
            <w:tcW w:w="1786" w:type="dxa"/>
          </w:tcPr>
          <w:p w14:paraId="31CDA3FF" w14:textId="37E92908" w:rsidR="005C0713" w:rsidRDefault="00D00404" w:rsidP="00D00404">
            <w:r>
              <w:t>1)Customer id</w:t>
            </w:r>
          </w:p>
          <w:p w14:paraId="06D7E29D" w14:textId="3B243E08" w:rsidR="00D00404" w:rsidRDefault="00D00404" w:rsidP="00D00404">
            <w:r>
              <w:t>incomplete</w:t>
            </w:r>
          </w:p>
          <w:p w14:paraId="7EDED315" w14:textId="77777777" w:rsidR="00D00404" w:rsidRDefault="00D00404" w:rsidP="00D00404">
            <w:pPr>
              <w:pStyle w:val="ListParagraph"/>
            </w:pPr>
          </w:p>
          <w:p w14:paraId="4146D739" w14:textId="14202F92" w:rsidR="00D00404" w:rsidRDefault="00D00404" w:rsidP="00D00404">
            <w:pPr>
              <w:pStyle w:val="ListParagraph"/>
            </w:pPr>
          </w:p>
        </w:tc>
        <w:tc>
          <w:tcPr>
            <w:tcW w:w="1426" w:type="dxa"/>
          </w:tcPr>
          <w:p w14:paraId="56CE8D55" w14:textId="77777777" w:rsidR="00D00404" w:rsidRDefault="00D00404" w:rsidP="00D00404">
            <w:r>
              <w:t>1)States:</w:t>
            </w:r>
          </w:p>
          <w:p w14:paraId="55BB7A26" w14:textId="4781BA22" w:rsidR="005C0713" w:rsidRDefault="00D00404" w:rsidP="00D00404">
            <w:r>
              <w:t>inconsistency</w:t>
            </w:r>
          </w:p>
        </w:tc>
        <w:tc>
          <w:tcPr>
            <w:tcW w:w="1426" w:type="dxa"/>
          </w:tcPr>
          <w:p w14:paraId="1449F8D8" w14:textId="77777777" w:rsidR="005C0713" w:rsidRDefault="005C0713"/>
        </w:tc>
        <w:tc>
          <w:tcPr>
            <w:tcW w:w="1426" w:type="dxa"/>
          </w:tcPr>
          <w:p w14:paraId="74DC45AA" w14:textId="77777777" w:rsidR="005C0713" w:rsidRDefault="005C0713"/>
        </w:tc>
        <w:tc>
          <w:tcPr>
            <w:tcW w:w="1426" w:type="dxa"/>
          </w:tcPr>
          <w:p w14:paraId="41698ABC" w14:textId="77777777" w:rsidR="005C0713" w:rsidRDefault="005C0713"/>
        </w:tc>
      </w:tr>
      <w:tr w:rsidR="00D00404" w14:paraId="3134AD26" w14:textId="77777777" w:rsidTr="00CE324B">
        <w:trPr>
          <w:trHeight w:val="839"/>
        </w:trPr>
        <w:tc>
          <w:tcPr>
            <w:tcW w:w="1979" w:type="dxa"/>
          </w:tcPr>
          <w:p w14:paraId="4E01085A" w14:textId="64E2E4EA" w:rsidR="005C0713" w:rsidRPr="00CE324B" w:rsidRDefault="00CE324B">
            <w:pPr>
              <w:rPr>
                <w:b/>
                <w:bCs/>
                <w:sz w:val="28"/>
                <w:szCs w:val="28"/>
              </w:rPr>
            </w:pPr>
            <w:r w:rsidRPr="00CE324B">
              <w:rPr>
                <w:b/>
                <w:bCs/>
                <w:sz w:val="28"/>
                <w:szCs w:val="28"/>
              </w:rPr>
              <w:t>Trans</w:t>
            </w:r>
            <w:r>
              <w:rPr>
                <w:b/>
                <w:bCs/>
                <w:sz w:val="28"/>
                <w:szCs w:val="28"/>
              </w:rPr>
              <w:t>ac</w:t>
            </w:r>
            <w:r w:rsidRPr="00CE324B">
              <w:rPr>
                <w:b/>
                <w:bCs/>
                <w:sz w:val="28"/>
                <w:szCs w:val="28"/>
              </w:rPr>
              <w:t>tions</w:t>
            </w:r>
          </w:p>
        </w:tc>
        <w:tc>
          <w:tcPr>
            <w:tcW w:w="1441" w:type="dxa"/>
          </w:tcPr>
          <w:p w14:paraId="18AA31CD" w14:textId="388A9F9B" w:rsidR="005C0713" w:rsidRDefault="006010D7" w:rsidP="006010D7">
            <w:r>
              <w:t>1)Profit missing</w:t>
            </w:r>
          </w:p>
        </w:tc>
        <w:tc>
          <w:tcPr>
            <w:tcW w:w="1786" w:type="dxa"/>
          </w:tcPr>
          <w:p w14:paraId="2FA4ED18" w14:textId="77777777" w:rsidR="005C0713" w:rsidRDefault="006010D7">
            <w:r>
              <w:t>1) Customer ID missing</w:t>
            </w:r>
          </w:p>
          <w:p w14:paraId="5EE26A07" w14:textId="0ECC1076" w:rsidR="006010D7" w:rsidRDefault="006010D7">
            <w:r>
              <w:t xml:space="preserve">2)online order: </w:t>
            </w:r>
            <w:r w:rsidR="00D00404">
              <w:t>b</w:t>
            </w:r>
            <w:r>
              <w:t>lanks</w:t>
            </w:r>
          </w:p>
          <w:p w14:paraId="5445356D" w14:textId="63CFBB14" w:rsidR="006010D7" w:rsidRDefault="006010D7">
            <w:r>
              <w:t>3)Brands</w:t>
            </w:r>
            <w:r w:rsidR="00D00404">
              <w:t>: blanks</w:t>
            </w:r>
          </w:p>
        </w:tc>
        <w:tc>
          <w:tcPr>
            <w:tcW w:w="1426" w:type="dxa"/>
          </w:tcPr>
          <w:p w14:paraId="7E1F7A06" w14:textId="77777777" w:rsidR="005C0713" w:rsidRDefault="005C0713"/>
        </w:tc>
        <w:tc>
          <w:tcPr>
            <w:tcW w:w="1426" w:type="dxa"/>
          </w:tcPr>
          <w:p w14:paraId="189939CF" w14:textId="77777777" w:rsidR="005C0713" w:rsidRDefault="005C0713"/>
        </w:tc>
        <w:tc>
          <w:tcPr>
            <w:tcW w:w="1426" w:type="dxa"/>
          </w:tcPr>
          <w:p w14:paraId="6AA86287" w14:textId="77777777" w:rsidR="005C0713" w:rsidRDefault="00D00404">
            <w:r>
              <w:t>1)Cancelled status order:</w:t>
            </w:r>
          </w:p>
          <w:p w14:paraId="3358454E" w14:textId="77777777" w:rsidR="00D00404" w:rsidRDefault="00D00404">
            <w:r>
              <w:t>Filter out</w:t>
            </w:r>
          </w:p>
          <w:p w14:paraId="494B76F7" w14:textId="4B69C285" w:rsidR="00D00404" w:rsidRDefault="00D00404"/>
        </w:tc>
        <w:tc>
          <w:tcPr>
            <w:tcW w:w="1426" w:type="dxa"/>
          </w:tcPr>
          <w:p w14:paraId="6C8B3AFB" w14:textId="77777777" w:rsidR="005C0713" w:rsidRDefault="00D00404">
            <w:r>
              <w:t>1)List Price:</w:t>
            </w:r>
          </w:p>
          <w:p w14:paraId="7170F350" w14:textId="6A9DD8B9" w:rsidR="00D00404" w:rsidRDefault="00D00404">
            <w:r>
              <w:t>Format</w:t>
            </w:r>
          </w:p>
          <w:p w14:paraId="3FACBC02" w14:textId="77777777" w:rsidR="00D00404" w:rsidRDefault="00D00404">
            <w:r>
              <w:t>2)Product sale date:</w:t>
            </w:r>
          </w:p>
          <w:p w14:paraId="6F1FC77B" w14:textId="55EFC1C4" w:rsidR="00D00404" w:rsidRDefault="00D00404">
            <w:r>
              <w:t>Format</w:t>
            </w:r>
          </w:p>
        </w:tc>
      </w:tr>
    </w:tbl>
    <w:p w14:paraId="095C533F" w14:textId="64616DA5" w:rsidR="00C449A8" w:rsidRDefault="00C449A8"/>
    <w:p w14:paraId="08B83759" w14:textId="1D396844" w:rsidR="00D00404" w:rsidRDefault="00911034">
      <w:r>
        <w:t>That summaries</w:t>
      </w:r>
      <w:r w:rsidR="00D00404">
        <w:t xml:space="preserve"> all data quality issues discovered through the first stage of data quality analysis.</w:t>
      </w:r>
    </w:p>
    <w:p w14:paraId="16A8FFF9" w14:textId="5FCD34F6" w:rsidR="00D00404" w:rsidRDefault="00D00404">
      <w:r>
        <w:t xml:space="preserve">Here are some </w:t>
      </w:r>
      <w:r w:rsidR="00911034">
        <w:t>recommendations</w:t>
      </w:r>
      <w:r>
        <w:t xml:space="preserve"> for improving the datasets.</w:t>
      </w:r>
    </w:p>
    <w:p w14:paraId="40FF8C44" w14:textId="26FBC780" w:rsidR="000B3B31" w:rsidRDefault="000B3B31" w:rsidP="000B3B31">
      <w:r>
        <w:t>1)Provide Gender consistency.</w:t>
      </w:r>
    </w:p>
    <w:p w14:paraId="24214208" w14:textId="514D3AEC" w:rsidR="000B3B31" w:rsidRDefault="000B3B31" w:rsidP="000B3B31">
      <w:r>
        <w:t>2)Add extra column with the age of the customers</w:t>
      </w:r>
      <w:r w:rsidR="00EF706D">
        <w:t>.</w:t>
      </w:r>
    </w:p>
    <w:p w14:paraId="1ADA5198" w14:textId="25EE7950" w:rsidR="00EF706D" w:rsidRDefault="00EF706D" w:rsidP="000B3B31">
      <w:r>
        <w:t>3)Take extra cate of all the blanks data in the dataset.</w:t>
      </w:r>
    </w:p>
    <w:p w14:paraId="521989AE" w14:textId="3E61C50E" w:rsidR="00EF706D" w:rsidRDefault="00EF706D" w:rsidP="000B3B31">
      <w:r>
        <w:t>4)Add profit column in the dat</w:t>
      </w:r>
      <w:r w:rsidR="00911034">
        <w:t>a</w:t>
      </w:r>
      <w:r>
        <w:t>set.</w:t>
      </w:r>
    </w:p>
    <w:p w14:paraId="4340C5D9" w14:textId="38B68AF8" w:rsidR="00EF706D" w:rsidRDefault="00EF706D" w:rsidP="000B3B31">
      <w:r>
        <w:t>This will not only improve the analysis output that one can perform within the company but also increase the level of analysis that can be performed by the KPMG and other hired analysis teams.</w:t>
      </w:r>
    </w:p>
    <w:p w14:paraId="4DFE1AFE" w14:textId="285E6661" w:rsidR="00EF706D" w:rsidRDefault="00EF706D" w:rsidP="000B3B31"/>
    <w:p w14:paraId="488A647D" w14:textId="003DF3AB" w:rsidR="00EF706D" w:rsidRDefault="00EF706D" w:rsidP="000B3B31"/>
    <w:p w14:paraId="1F833E37" w14:textId="4A98A414" w:rsidR="00EF706D" w:rsidRDefault="00EF706D" w:rsidP="000B3B31">
      <w:r>
        <w:t>Please let me know if you have questions regarding mitigation or any data quality issues identified.</w:t>
      </w:r>
    </w:p>
    <w:p w14:paraId="5CDB64A3" w14:textId="0FB47594" w:rsidR="00EF706D" w:rsidRDefault="00EF706D" w:rsidP="000B3B31">
      <w:r>
        <w:t>Kind Regards,</w:t>
      </w:r>
    </w:p>
    <w:p w14:paraId="190F5F19" w14:textId="18892DB6" w:rsidR="00EF706D" w:rsidRDefault="00EF706D" w:rsidP="000B3B31">
      <w:r>
        <w:t>Mayank Deopa</w:t>
      </w:r>
    </w:p>
    <w:p w14:paraId="193ECEC1" w14:textId="77777777" w:rsidR="00D00404" w:rsidRDefault="00D00404"/>
    <w:p w14:paraId="5F269920" w14:textId="77777777" w:rsidR="00D00404" w:rsidRDefault="00D00404"/>
    <w:p w14:paraId="5C1E22C1" w14:textId="77777777" w:rsidR="00D00404" w:rsidRDefault="00D00404"/>
    <w:p w14:paraId="3A8D9387" w14:textId="1F3CA740" w:rsidR="00D00404" w:rsidRDefault="00D00404"/>
    <w:p w14:paraId="74E8F473" w14:textId="77777777" w:rsidR="00EF706D" w:rsidRDefault="00EF706D"/>
    <w:sectPr w:rsidR="00EF7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8E257" w14:textId="77777777" w:rsidR="000F2F38" w:rsidRDefault="000F2F38" w:rsidP="00FD25AB">
      <w:pPr>
        <w:spacing w:after="0" w:line="240" w:lineRule="auto"/>
      </w:pPr>
      <w:r>
        <w:separator/>
      </w:r>
    </w:p>
  </w:endnote>
  <w:endnote w:type="continuationSeparator" w:id="0">
    <w:p w14:paraId="0D2C4721" w14:textId="77777777" w:rsidR="000F2F38" w:rsidRDefault="000F2F38" w:rsidP="00FD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FD01" w14:textId="77777777" w:rsidR="000F2F38" w:rsidRDefault="000F2F38" w:rsidP="00FD25AB">
      <w:pPr>
        <w:spacing w:after="0" w:line="240" w:lineRule="auto"/>
      </w:pPr>
      <w:r>
        <w:separator/>
      </w:r>
    </w:p>
  </w:footnote>
  <w:footnote w:type="continuationSeparator" w:id="0">
    <w:p w14:paraId="5DDBDC00" w14:textId="77777777" w:rsidR="000F2F38" w:rsidRDefault="000F2F38" w:rsidP="00FD2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12044"/>
    <w:multiLevelType w:val="hybridMultilevel"/>
    <w:tmpl w:val="B0542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C478D"/>
    <w:multiLevelType w:val="hybridMultilevel"/>
    <w:tmpl w:val="482E7F10"/>
    <w:lvl w:ilvl="0" w:tplc="5316D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47445F"/>
    <w:multiLevelType w:val="hybridMultilevel"/>
    <w:tmpl w:val="06289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A414A"/>
    <w:multiLevelType w:val="hybridMultilevel"/>
    <w:tmpl w:val="5DAAA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70C0D"/>
    <w:multiLevelType w:val="hybridMultilevel"/>
    <w:tmpl w:val="E80CD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2592C"/>
    <w:multiLevelType w:val="hybridMultilevel"/>
    <w:tmpl w:val="B7305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733539">
    <w:abstractNumId w:val="2"/>
  </w:num>
  <w:num w:numId="2" w16cid:durableId="2047832382">
    <w:abstractNumId w:val="3"/>
  </w:num>
  <w:num w:numId="3" w16cid:durableId="1272125955">
    <w:abstractNumId w:val="1"/>
  </w:num>
  <w:num w:numId="4" w16cid:durableId="1966152030">
    <w:abstractNumId w:val="5"/>
  </w:num>
  <w:num w:numId="5" w16cid:durableId="277762005">
    <w:abstractNumId w:val="0"/>
  </w:num>
  <w:num w:numId="6" w16cid:durableId="17321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AB"/>
    <w:rsid w:val="000B3B31"/>
    <w:rsid w:val="000F2F38"/>
    <w:rsid w:val="005C0713"/>
    <w:rsid w:val="006010D7"/>
    <w:rsid w:val="007A28BE"/>
    <w:rsid w:val="00911034"/>
    <w:rsid w:val="00C449A8"/>
    <w:rsid w:val="00CE324B"/>
    <w:rsid w:val="00D00404"/>
    <w:rsid w:val="00EF706D"/>
    <w:rsid w:val="00FD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E799"/>
  <w15:chartTrackingRefBased/>
  <w15:docId w15:val="{4463A8B6-4BFC-45D2-9DE7-8C57FBB2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5AB"/>
  </w:style>
  <w:style w:type="paragraph" w:styleId="Footer">
    <w:name w:val="footer"/>
    <w:basedOn w:val="Normal"/>
    <w:link w:val="FooterChar"/>
    <w:uiPriority w:val="99"/>
    <w:unhideWhenUsed/>
    <w:rsid w:val="00FD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5AB"/>
  </w:style>
  <w:style w:type="paragraph" w:styleId="ListParagraph">
    <w:name w:val="List Paragraph"/>
    <w:basedOn w:val="Normal"/>
    <w:uiPriority w:val="34"/>
    <w:qFormat/>
    <w:rsid w:val="00601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deopa</dc:creator>
  <cp:keywords/>
  <dc:description/>
  <cp:lastModifiedBy>mayank deopa</cp:lastModifiedBy>
  <cp:revision>1</cp:revision>
  <dcterms:created xsi:type="dcterms:W3CDTF">2023-01-11T05:34:00Z</dcterms:created>
  <dcterms:modified xsi:type="dcterms:W3CDTF">2023-01-11T13:28:00Z</dcterms:modified>
</cp:coreProperties>
</file>