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0AC595" w14:textId="77777777" w:rsidR="00874256" w:rsidRPr="00874256" w:rsidRDefault="00874256" w:rsidP="00874256">
      <w:pPr>
        <w:rPr>
          <w:sz w:val="32"/>
          <w:szCs w:val="32"/>
        </w:rPr>
      </w:pPr>
      <w:r w:rsidRPr="00874256">
        <w:rPr>
          <w:sz w:val="32"/>
          <w:szCs w:val="32"/>
        </w:rPr>
        <w:t>In recent years, social media has become an integral part of daily life for billions of people around the world. Platforms like Instagram, Facebook, X (formerly Twitter), TikTok, and Snapchat offer users the ability to connect, share, and interact with others at any time. While social media offers numerous benefits, including staying in touch with loved ones, building professional networks, and finding like-minded communities, it also presents risks — especially when it comes to mental health.</w:t>
      </w:r>
    </w:p>
    <w:p w14:paraId="064AA1D3" w14:textId="77777777" w:rsidR="00874256" w:rsidRDefault="00874256" w:rsidP="00874256">
      <w:pPr>
        <w:rPr>
          <w:sz w:val="32"/>
          <w:szCs w:val="32"/>
        </w:rPr>
      </w:pPr>
      <w:r w:rsidRPr="00874256">
        <w:rPr>
          <w:sz w:val="32"/>
          <w:szCs w:val="32"/>
        </w:rPr>
        <w:t>The growing concern is that excessive use of social media, particularly among teenagers and young adults, may contribute to anxiety, depression, low self-esteem, and even loneliness. Understanding this relationship is crucial in today’s hyperconnected world.</w:t>
      </w:r>
    </w:p>
    <w:p w14:paraId="4ED2B72F" w14:textId="04CA6D2E" w:rsidR="00874256" w:rsidRDefault="00874256">
      <w:pPr>
        <w:rPr>
          <w:sz w:val="32"/>
          <w:szCs w:val="32"/>
        </w:rPr>
      </w:pPr>
      <w:r>
        <w:rPr>
          <w:sz w:val="32"/>
          <w:szCs w:val="32"/>
        </w:rPr>
        <w:br w:type="page"/>
      </w:r>
    </w:p>
    <w:p w14:paraId="7DEBEBF1" w14:textId="77777777" w:rsidR="00702B1C" w:rsidRPr="00702B1C" w:rsidRDefault="00702B1C" w:rsidP="00702B1C">
      <w:pPr>
        <w:rPr>
          <w:sz w:val="32"/>
          <w:szCs w:val="32"/>
        </w:rPr>
      </w:pPr>
      <w:r w:rsidRPr="00702B1C">
        <w:rPr>
          <w:sz w:val="32"/>
          <w:szCs w:val="32"/>
        </w:rPr>
        <w:lastRenderedPageBreak/>
        <w:t>Despite the criticism, social media can have positive impacts when used mindfully.</w:t>
      </w:r>
    </w:p>
    <w:p w14:paraId="5EC78B10" w14:textId="77777777" w:rsidR="00702B1C" w:rsidRPr="00702B1C" w:rsidRDefault="00702B1C" w:rsidP="00702B1C">
      <w:pPr>
        <w:numPr>
          <w:ilvl w:val="0"/>
          <w:numId w:val="1"/>
        </w:numPr>
        <w:rPr>
          <w:sz w:val="32"/>
          <w:szCs w:val="32"/>
        </w:rPr>
      </w:pPr>
      <w:r w:rsidRPr="00702B1C">
        <w:rPr>
          <w:b/>
          <w:bCs/>
          <w:sz w:val="32"/>
          <w:szCs w:val="32"/>
        </w:rPr>
        <w:t>Connection &amp; Support</w:t>
      </w:r>
      <w:r w:rsidRPr="00702B1C">
        <w:rPr>
          <w:sz w:val="32"/>
          <w:szCs w:val="32"/>
        </w:rPr>
        <w:br/>
        <w:t>One of the most important benefits of social media is its ability to connect individuals across distances. For people living away from home, those with disabilities, or people facing mental health challenges, online communities provide a place to feel seen and supported.</w:t>
      </w:r>
    </w:p>
    <w:p w14:paraId="282ED13C" w14:textId="77777777" w:rsidR="00702B1C" w:rsidRPr="00702B1C" w:rsidRDefault="00702B1C" w:rsidP="00702B1C">
      <w:pPr>
        <w:numPr>
          <w:ilvl w:val="0"/>
          <w:numId w:val="1"/>
        </w:numPr>
        <w:rPr>
          <w:sz w:val="32"/>
          <w:szCs w:val="32"/>
        </w:rPr>
      </w:pPr>
      <w:r w:rsidRPr="00702B1C">
        <w:rPr>
          <w:b/>
          <w:bCs/>
          <w:sz w:val="32"/>
          <w:szCs w:val="32"/>
        </w:rPr>
        <w:t>Mental Health Awareness</w:t>
      </w:r>
      <w:r w:rsidRPr="00702B1C">
        <w:rPr>
          <w:sz w:val="32"/>
          <w:szCs w:val="32"/>
        </w:rPr>
        <w:br/>
        <w:t>Platforms are increasingly used to promote mental health awareness. Influencers, psychologists, and organizations use social media to share coping strategies, signs of mental illness, and encourage people to seek help. Campaigns like #BellLetsTalk and #MentalHealthAwarenessWeek have reached millions.</w:t>
      </w:r>
    </w:p>
    <w:p w14:paraId="271DBE45" w14:textId="77777777" w:rsidR="00702B1C" w:rsidRPr="00702B1C" w:rsidRDefault="00702B1C" w:rsidP="00702B1C">
      <w:pPr>
        <w:numPr>
          <w:ilvl w:val="0"/>
          <w:numId w:val="1"/>
        </w:numPr>
        <w:rPr>
          <w:sz w:val="32"/>
          <w:szCs w:val="32"/>
        </w:rPr>
      </w:pPr>
      <w:r w:rsidRPr="00702B1C">
        <w:rPr>
          <w:b/>
          <w:bCs/>
          <w:sz w:val="32"/>
          <w:szCs w:val="32"/>
        </w:rPr>
        <w:t>Creative Outlet</w:t>
      </w:r>
      <w:r w:rsidRPr="00702B1C">
        <w:rPr>
          <w:sz w:val="32"/>
          <w:szCs w:val="32"/>
        </w:rPr>
        <w:br/>
        <w:t>Apps like TikTok and Instagram allow users to express themselves creatively, through music, photography, storytelling, and more. Self-expression can have therapeutic effects for many users, especially when their content is received positively.</w:t>
      </w:r>
    </w:p>
    <w:p w14:paraId="3B191DE1" w14:textId="77777777" w:rsidR="00702B1C" w:rsidRPr="00702B1C" w:rsidRDefault="00702B1C" w:rsidP="00702B1C">
      <w:pPr>
        <w:numPr>
          <w:ilvl w:val="0"/>
          <w:numId w:val="1"/>
        </w:numPr>
        <w:rPr>
          <w:sz w:val="32"/>
          <w:szCs w:val="32"/>
        </w:rPr>
      </w:pPr>
      <w:r w:rsidRPr="00702B1C">
        <w:rPr>
          <w:b/>
          <w:bCs/>
          <w:sz w:val="32"/>
          <w:szCs w:val="32"/>
        </w:rPr>
        <w:t>Access to Resources</w:t>
      </w:r>
      <w:r w:rsidRPr="00702B1C">
        <w:rPr>
          <w:sz w:val="32"/>
          <w:szCs w:val="32"/>
        </w:rPr>
        <w:br/>
        <w:t>From self-care apps to therapy services, social media can be a gateway to tools, information, and professional help. It makes accessing mental health resources easier and less stigmatized.</w:t>
      </w:r>
    </w:p>
    <w:p w14:paraId="64CB2EC9" w14:textId="77777777" w:rsidR="00874256" w:rsidRDefault="00874256" w:rsidP="00874256">
      <w:pPr>
        <w:rPr>
          <w:sz w:val="32"/>
          <w:szCs w:val="32"/>
        </w:rPr>
      </w:pPr>
    </w:p>
    <w:p w14:paraId="55A471F9" w14:textId="77777777" w:rsidR="00702B1C" w:rsidRDefault="00702B1C" w:rsidP="00874256">
      <w:pPr>
        <w:rPr>
          <w:sz w:val="32"/>
          <w:szCs w:val="32"/>
        </w:rPr>
      </w:pPr>
    </w:p>
    <w:p w14:paraId="490EFBF7" w14:textId="77777777" w:rsidR="00702B1C" w:rsidRPr="00702B1C" w:rsidRDefault="00702B1C" w:rsidP="00702B1C">
      <w:pPr>
        <w:rPr>
          <w:sz w:val="32"/>
          <w:szCs w:val="32"/>
        </w:rPr>
      </w:pPr>
      <w:r w:rsidRPr="00702B1C">
        <w:rPr>
          <w:sz w:val="32"/>
          <w:szCs w:val="32"/>
        </w:rPr>
        <w:lastRenderedPageBreak/>
        <w:t>While the benefits are clear, so are the risks.</w:t>
      </w:r>
    </w:p>
    <w:p w14:paraId="5EE513C3" w14:textId="77777777" w:rsidR="00702B1C" w:rsidRPr="00702B1C" w:rsidRDefault="00702B1C" w:rsidP="00702B1C">
      <w:pPr>
        <w:numPr>
          <w:ilvl w:val="0"/>
          <w:numId w:val="2"/>
        </w:numPr>
        <w:rPr>
          <w:sz w:val="32"/>
          <w:szCs w:val="32"/>
        </w:rPr>
      </w:pPr>
      <w:r w:rsidRPr="00702B1C">
        <w:rPr>
          <w:b/>
          <w:bCs/>
          <w:sz w:val="32"/>
          <w:szCs w:val="32"/>
        </w:rPr>
        <w:t>Comparison and Low Self-Esteem</w:t>
      </w:r>
      <w:r w:rsidRPr="00702B1C">
        <w:rPr>
          <w:sz w:val="32"/>
          <w:szCs w:val="32"/>
        </w:rPr>
        <w:br/>
        <w:t>Constant exposure to curated highlight reels of other people’s lives can make users feel inadequate. Seeing influencers with seemingly perfect lifestyles can lead to unhealthy comparisons, especially among teens.</w:t>
      </w:r>
    </w:p>
    <w:p w14:paraId="1534024C" w14:textId="77777777" w:rsidR="00702B1C" w:rsidRPr="00702B1C" w:rsidRDefault="00702B1C" w:rsidP="00702B1C">
      <w:pPr>
        <w:numPr>
          <w:ilvl w:val="0"/>
          <w:numId w:val="2"/>
        </w:numPr>
        <w:rPr>
          <w:sz w:val="32"/>
          <w:szCs w:val="32"/>
        </w:rPr>
      </w:pPr>
      <w:r w:rsidRPr="00702B1C">
        <w:rPr>
          <w:b/>
          <w:bCs/>
          <w:sz w:val="32"/>
          <w:szCs w:val="32"/>
        </w:rPr>
        <w:t>Addiction and Reduced Productivity</w:t>
      </w:r>
      <w:r w:rsidRPr="00702B1C">
        <w:rPr>
          <w:sz w:val="32"/>
          <w:szCs w:val="32"/>
        </w:rPr>
        <w:br/>
        <w:t>Social media apps are designed to be addictive. Features like infinite scrolling, push notifications, and reward-based algorithms create dopamine-driven feedback loops that keep users coming back, sometimes at the cost of real-world responsibilities.</w:t>
      </w:r>
    </w:p>
    <w:p w14:paraId="0748EB04" w14:textId="77777777" w:rsidR="00702B1C" w:rsidRPr="00702B1C" w:rsidRDefault="00702B1C" w:rsidP="00702B1C">
      <w:pPr>
        <w:numPr>
          <w:ilvl w:val="0"/>
          <w:numId w:val="2"/>
        </w:numPr>
        <w:rPr>
          <w:sz w:val="32"/>
          <w:szCs w:val="32"/>
        </w:rPr>
      </w:pPr>
      <w:r w:rsidRPr="00702B1C">
        <w:rPr>
          <w:b/>
          <w:bCs/>
          <w:sz w:val="32"/>
          <w:szCs w:val="32"/>
        </w:rPr>
        <w:t>Cyberbullying and Online Harassment</w:t>
      </w:r>
      <w:r w:rsidRPr="00702B1C">
        <w:rPr>
          <w:sz w:val="32"/>
          <w:szCs w:val="32"/>
        </w:rPr>
        <w:br/>
        <w:t>Anonymity on the internet sometimes brings out the worst in people. Many users — particularly teens and public figures — face harsh criticism, trolling, and cyberbullying that can damage their mental well-being.</w:t>
      </w:r>
    </w:p>
    <w:p w14:paraId="136C9DEC" w14:textId="77777777" w:rsidR="00702B1C" w:rsidRPr="00702B1C" w:rsidRDefault="00702B1C" w:rsidP="00702B1C">
      <w:pPr>
        <w:numPr>
          <w:ilvl w:val="0"/>
          <w:numId w:val="2"/>
        </w:numPr>
        <w:rPr>
          <w:sz w:val="32"/>
          <w:szCs w:val="32"/>
        </w:rPr>
      </w:pPr>
      <w:r w:rsidRPr="00702B1C">
        <w:rPr>
          <w:b/>
          <w:bCs/>
          <w:sz w:val="32"/>
          <w:szCs w:val="32"/>
        </w:rPr>
        <w:t>Sleep Disruption</w:t>
      </w:r>
      <w:r w:rsidRPr="00702B1C">
        <w:rPr>
          <w:sz w:val="32"/>
          <w:szCs w:val="32"/>
        </w:rPr>
        <w:br/>
        <w:t>Excessive screen time, especially late at night, has been linked to poor sleep quality. Poor sleep, in turn, contributes to stress, anxiety, and depression.</w:t>
      </w:r>
    </w:p>
    <w:p w14:paraId="48F31351" w14:textId="77777777" w:rsidR="00702B1C" w:rsidRPr="00702B1C" w:rsidRDefault="00702B1C" w:rsidP="00702B1C">
      <w:pPr>
        <w:numPr>
          <w:ilvl w:val="0"/>
          <w:numId w:val="2"/>
        </w:numPr>
        <w:rPr>
          <w:sz w:val="32"/>
          <w:szCs w:val="32"/>
        </w:rPr>
      </w:pPr>
      <w:r w:rsidRPr="00702B1C">
        <w:rPr>
          <w:b/>
          <w:bCs/>
          <w:sz w:val="32"/>
          <w:szCs w:val="32"/>
        </w:rPr>
        <w:t>Fear of Missing Out (FOMO)</w:t>
      </w:r>
      <w:r w:rsidRPr="00702B1C">
        <w:rPr>
          <w:sz w:val="32"/>
          <w:szCs w:val="32"/>
        </w:rPr>
        <w:br/>
        <w:t>Constant updates about what others are doing can make users feel excluded. This “fear of missing out” causes emotional stress and a desire to stay constantly connected, which can worsen anxiety.</w:t>
      </w:r>
    </w:p>
    <w:p w14:paraId="61F4DD57" w14:textId="77777777" w:rsidR="00702B1C" w:rsidRDefault="00702B1C" w:rsidP="00874256">
      <w:pPr>
        <w:rPr>
          <w:sz w:val="32"/>
          <w:szCs w:val="32"/>
        </w:rPr>
      </w:pPr>
    </w:p>
    <w:p w14:paraId="4EADF4A5" w14:textId="77777777" w:rsidR="000C7825" w:rsidRDefault="000C7825" w:rsidP="00874256">
      <w:pPr>
        <w:rPr>
          <w:sz w:val="32"/>
          <w:szCs w:val="32"/>
        </w:rPr>
      </w:pPr>
    </w:p>
    <w:p w14:paraId="685DB547" w14:textId="77777777" w:rsidR="000C7825" w:rsidRPr="000C7825" w:rsidRDefault="000C7825" w:rsidP="000C7825">
      <w:pPr>
        <w:rPr>
          <w:sz w:val="32"/>
          <w:szCs w:val="32"/>
        </w:rPr>
      </w:pPr>
      <w:r w:rsidRPr="000C7825">
        <w:rPr>
          <w:sz w:val="32"/>
          <w:szCs w:val="32"/>
        </w:rPr>
        <w:lastRenderedPageBreak/>
        <w:t>To manage the impact of social media on mental health, balance is essential.</w:t>
      </w:r>
    </w:p>
    <w:p w14:paraId="6E00521C" w14:textId="77777777" w:rsidR="000C7825" w:rsidRPr="000C7825" w:rsidRDefault="000C7825" w:rsidP="000C7825">
      <w:pPr>
        <w:numPr>
          <w:ilvl w:val="0"/>
          <w:numId w:val="3"/>
        </w:numPr>
        <w:rPr>
          <w:sz w:val="32"/>
          <w:szCs w:val="32"/>
        </w:rPr>
      </w:pPr>
      <w:r w:rsidRPr="000C7825">
        <w:rPr>
          <w:b/>
          <w:bCs/>
          <w:sz w:val="32"/>
          <w:szCs w:val="32"/>
        </w:rPr>
        <w:t>Digital Detox</w:t>
      </w:r>
      <w:r w:rsidRPr="000C7825">
        <w:rPr>
          <w:sz w:val="32"/>
          <w:szCs w:val="32"/>
        </w:rPr>
        <w:br/>
        <w:t>Taking regular breaks from social media helps users regain control over their time and emotions. A digital detox — whether it’s for a day, week, or longer — can improve mood and focus.</w:t>
      </w:r>
    </w:p>
    <w:p w14:paraId="1D5AFCE7" w14:textId="77777777" w:rsidR="000C7825" w:rsidRPr="000C7825" w:rsidRDefault="000C7825" w:rsidP="000C7825">
      <w:pPr>
        <w:numPr>
          <w:ilvl w:val="0"/>
          <w:numId w:val="3"/>
        </w:numPr>
        <w:rPr>
          <w:sz w:val="32"/>
          <w:szCs w:val="32"/>
        </w:rPr>
      </w:pPr>
      <w:r w:rsidRPr="000C7825">
        <w:rPr>
          <w:b/>
          <w:bCs/>
          <w:sz w:val="32"/>
          <w:szCs w:val="32"/>
        </w:rPr>
        <w:t>Mindful Usage</w:t>
      </w:r>
      <w:r w:rsidRPr="000C7825">
        <w:rPr>
          <w:sz w:val="32"/>
          <w:szCs w:val="32"/>
        </w:rPr>
        <w:br/>
        <w:t>Setting limits on screen time, curating your feed to follow positive accounts, and avoiding toxic discussions can help maintain mental well-being.</w:t>
      </w:r>
    </w:p>
    <w:p w14:paraId="46A4DFCB" w14:textId="77777777" w:rsidR="000C7825" w:rsidRPr="000C7825" w:rsidRDefault="000C7825" w:rsidP="000C7825">
      <w:pPr>
        <w:numPr>
          <w:ilvl w:val="0"/>
          <w:numId w:val="3"/>
        </w:numPr>
        <w:rPr>
          <w:sz w:val="32"/>
          <w:szCs w:val="32"/>
        </w:rPr>
      </w:pPr>
      <w:r w:rsidRPr="000C7825">
        <w:rPr>
          <w:b/>
          <w:bCs/>
          <w:sz w:val="32"/>
          <w:szCs w:val="32"/>
        </w:rPr>
        <w:t>Education and Awareness</w:t>
      </w:r>
      <w:r w:rsidRPr="000C7825">
        <w:rPr>
          <w:sz w:val="32"/>
          <w:szCs w:val="32"/>
        </w:rPr>
        <w:br/>
        <w:t>Schools, workplaces, and communities should promote digital literacy. Helping users understand how social media affects their thoughts and feelings empowers them to use it wisely.</w:t>
      </w:r>
    </w:p>
    <w:p w14:paraId="3E2A393A" w14:textId="77777777" w:rsidR="000C7825" w:rsidRPr="000C7825" w:rsidRDefault="000C7825" w:rsidP="000C7825">
      <w:pPr>
        <w:numPr>
          <w:ilvl w:val="0"/>
          <w:numId w:val="3"/>
        </w:numPr>
        <w:rPr>
          <w:sz w:val="32"/>
          <w:szCs w:val="32"/>
        </w:rPr>
      </w:pPr>
      <w:r w:rsidRPr="000C7825">
        <w:rPr>
          <w:b/>
          <w:bCs/>
          <w:sz w:val="32"/>
          <w:szCs w:val="32"/>
        </w:rPr>
        <w:t>Seek Help When Needed</w:t>
      </w:r>
      <w:r w:rsidRPr="000C7825">
        <w:rPr>
          <w:sz w:val="32"/>
          <w:szCs w:val="32"/>
        </w:rPr>
        <w:br/>
        <w:t xml:space="preserve">If social media use is negatively affecting your mental health, seeking support from a </w:t>
      </w:r>
      <w:proofErr w:type="spellStart"/>
      <w:r w:rsidRPr="000C7825">
        <w:rPr>
          <w:sz w:val="32"/>
          <w:szCs w:val="32"/>
        </w:rPr>
        <w:t>counselor</w:t>
      </w:r>
      <w:proofErr w:type="spellEnd"/>
      <w:r w:rsidRPr="000C7825">
        <w:rPr>
          <w:sz w:val="32"/>
          <w:szCs w:val="32"/>
        </w:rPr>
        <w:t>, therapist, or support group is encouraged.</w:t>
      </w:r>
    </w:p>
    <w:p w14:paraId="4CF9B2B4" w14:textId="77777777" w:rsidR="000C7825" w:rsidRDefault="000C7825" w:rsidP="00874256">
      <w:pPr>
        <w:rPr>
          <w:sz w:val="32"/>
          <w:szCs w:val="32"/>
        </w:rPr>
      </w:pPr>
    </w:p>
    <w:p w14:paraId="70AF1CB2" w14:textId="77777777" w:rsidR="000C7825" w:rsidRDefault="000C7825" w:rsidP="00874256">
      <w:pPr>
        <w:rPr>
          <w:sz w:val="32"/>
          <w:szCs w:val="32"/>
        </w:rPr>
      </w:pPr>
    </w:p>
    <w:p w14:paraId="0225E45E" w14:textId="77777777" w:rsidR="000C7825" w:rsidRDefault="000C7825" w:rsidP="00874256">
      <w:pPr>
        <w:rPr>
          <w:sz w:val="32"/>
          <w:szCs w:val="32"/>
        </w:rPr>
      </w:pPr>
    </w:p>
    <w:p w14:paraId="3129078D" w14:textId="77777777" w:rsidR="000C7825" w:rsidRDefault="000C7825" w:rsidP="00874256">
      <w:pPr>
        <w:rPr>
          <w:sz w:val="32"/>
          <w:szCs w:val="32"/>
        </w:rPr>
      </w:pPr>
    </w:p>
    <w:p w14:paraId="1EFC2C9E" w14:textId="77777777" w:rsidR="000C7825" w:rsidRDefault="000C7825" w:rsidP="00874256">
      <w:pPr>
        <w:rPr>
          <w:sz w:val="32"/>
          <w:szCs w:val="32"/>
        </w:rPr>
      </w:pPr>
    </w:p>
    <w:p w14:paraId="34A3B214" w14:textId="77777777" w:rsidR="000C7825" w:rsidRDefault="000C7825" w:rsidP="00874256">
      <w:pPr>
        <w:rPr>
          <w:sz w:val="32"/>
          <w:szCs w:val="32"/>
        </w:rPr>
      </w:pPr>
    </w:p>
    <w:p w14:paraId="468C3965" w14:textId="77777777" w:rsidR="000C7825" w:rsidRDefault="000C7825" w:rsidP="00874256">
      <w:pPr>
        <w:rPr>
          <w:sz w:val="32"/>
          <w:szCs w:val="32"/>
        </w:rPr>
      </w:pPr>
    </w:p>
    <w:p w14:paraId="1263E64E" w14:textId="77777777" w:rsidR="000C7825" w:rsidRPr="000C7825" w:rsidRDefault="000C7825" w:rsidP="000C7825">
      <w:pPr>
        <w:rPr>
          <w:b/>
          <w:bCs/>
          <w:sz w:val="32"/>
          <w:szCs w:val="32"/>
        </w:rPr>
      </w:pPr>
      <w:r w:rsidRPr="000C7825">
        <w:rPr>
          <w:b/>
          <w:bCs/>
          <w:sz w:val="32"/>
          <w:szCs w:val="32"/>
        </w:rPr>
        <w:lastRenderedPageBreak/>
        <w:t>Conclusion</w:t>
      </w:r>
    </w:p>
    <w:p w14:paraId="1D870645" w14:textId="77777777" w:rsidR="000C7825" w:rsidRPr="000C7825" w:rsidRDefault="000C7825" w:rsidP="000C7825">
      <w:pPr>
        <w:rPr>
          <w:sz w:val="32"/>
          <w:szCs w:val="32"/>
        </w:rPr>
      </w:pPr>
      <w:r w:rsidRPr="000C7825">
        <w:rPr>
          <w:sz w:val="32"/>
          <w:szCs w:val="32"/>
        </w:rPr>
        <w:t>Social media is not inherently good or bad — it's a tool. Its impact on mental health depends largely on how it's used. With growing awareness and education, users can learn to navigate the digital world in a way that supports their mental well-being rather than harms it. By promoting positive habits and encouraging open conversations around mental health, we can create a healthier online environment for all.</w:t>
      </w:r>
    </w:p>
    <w:p w14:paraId="5D05F17D" w14:textId="77777777" w:rsidR="000C7825" w:rsidRPr="00874256" w:rsidRDefault="000C7825" w:rsidP="00874256">
      <w:pPr>
        <w:rPr>
          <w:sz w:val="32"/>
          <w:szCs w:val="32"/>
        </w:rPr>
      </w:pPr>
    </w:p>
    <w:p w14:paraId="69C3F4ED" w14:textId="77777777" w:rsidR="00045437" w:rsidRDefault="00045437"/>
    <w:sectPr w:rsidR="000454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6721C"/>
    <w:multiLevelType w:val="multilevel"/>
    <w:tmpl w:val="E480C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DC0B56"/>
    <w:multiLevelType w:val="multilevel"/>
    <w:tmpl w:val="1C0C4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0E05AD"/>
    <w:multiLevelType w:val="multilevel"/>
    <w:tmpl w:val="D12AC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6106068">
    <w:abstractNumId w:val="2"/>
  </w:num>
  <w:num w:numId="2" w16cid:durableId="1843156344">
    <w:abstractNumId w:val="1"/>
  </w:num>
  <w:num w:numId="3" w16cid:durableId="1451240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82"/>
    <w:rsid w:val="00045437"/>
    <w:rsid w:val="000C7825"/>
    <w:rsid w:val="0018175C"/>
    <w:rsid w:val="00702B1C"/>
    <w:rsid w:val="00874256"/>
    <w:rsid w:val="00976D82"/>
    <w:rsid w:val="00A10256"/>
    <w:rsid w:val="00B400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AB5B7"/>
  <w15:chartTrackingRefBased/>
  <w15:docId w15:val="{5827B47B-62A8-4BA0-83DE-E6831981F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D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6D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D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D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D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D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D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D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D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D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6D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D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D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D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D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D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D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D82"/>
    <w:rPr>
      <w:rFonts w:eastAsiaTheme="majorEastAsia" w:cstheme="majorBidi"/>
      <w:color w:val="272727" w:themeColor="text1" w:themeTint="D8"/>
    </w:rPr>
  </w:style>
  <w:style w:type="paragraph" w:styleId="Title">
    <w:name w:val="Title"/>
    <w:basedOn w:val="Normal"/>
    <w:next w:val="Normal"/>
    <w:link w:val="TitleChar"/>
    <w:uiPriority w:val="10"/>
    <w:qFormat/>
    <w:rsid w:val="00976D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D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D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D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D82"/>
    <w:pPr>
      <w:spacing w:before="160"/>
      <w:jc w:val="center"/>
    </w:pPr>
    <w:rPr>
      <w:i/>
      <w:iCs/>
      <w:color w:val="404040" w:themeColor="text1" w:themeTint="BF"/>
    </w:rPr>
  </w:style>
  <w:style w:type="character" w:customStyle="1" w:styleId="QuoteChar">
    <w:name w:val="Quote Char"/>
    <w:basedOn w:val="DefaultParagraphFont"/>
    <w:link w:val="Quote"/>
    <w:uiPriority w:val="29"/>
    <w:rsid w:val="00976D82"/>
    <w:rPr>
      <w:i/>
      <w:iCs/>
      <w:color w:val="404040" w:themeColor="text1" w:themeTint="BF"/>
    </w:rPr>
  </w:style>
  <w:style w:type="paragraph" w:styleId="ListParagraph">
    <w:name w:val="List Paragraph"/>
    <w:basedOn w:val="Normal"/>
    <w:uiPriority w:val="34"/>
    <w:qFormat/>
    <w:rsid w:val="00976D82"/>
    <w:pPr>
      <w:ind w:left="720"/>
      <w:contextualSpacing/>
    </w:pPr>
  </w:style>
  <w:style w:type="character" w:styleId="IntenseEmphasis">
    <w:name w:val="Intense Emphasis"/>
    <w:basedOn w:val="DefaultParagraphFont"/>
    <w:uiPriority w:val="21"/>
    <w:qFormat/>
    <w:rsid w:val="00976D82"/>
    <w:rPr>
      <w:i/>
      <w:iCs/>
      <w:color w:val="0F4761" w:themeColor="accent1" w:themeShade="BF"/>
    </w:rPr>
  </w:style>
  <w:style w:type="paragraph" w:styleId="IntenseQuote">
    <w:name w:val="Intense Quote"/>
    <w:basedOn w:val="Normal"/>
    <w:next w:val="Normal"/>
    <w:link w:val="IntenseQuoteChar"/>
    <w:uiPriority w:val="30"/>
    <w:qFormat/>
    <w:rsid w:val="00976D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D82"/>
    <w:rPr>
      <w:i/>
      <w:iCs/>
      <w:color w:val="0F4761" w:themeColor="accent1" w:themeShade="BF"/>
    </w:rPr>
  </w:style>
  <w:style w:type="character" w:styleId="IntenseReference">
    <w:name w:val="Intense Reference"/>
    <w:basedOn w:val="DefaultParagraphFont"/>
    <w:uiPriority w:val="32"/>
    <w:qFormat/>
    <w:rsid w:val="00976D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007344">
      <w:bodyDiv w:val="1"/>
      <w:marLeft w:val="0"/>
      <w:marRight w:val="0"/>
      <w:marTop w:val="0"/>
      <w:marBottom w:val="0"/>
      <w:divBdr>
        <w:top w:val="none" w:sz="0" w:space="0" w:color="auto"/>
        <w:left w:val="none" w:sz="0" w:space="0" w:color="auto"/>
        <w:bottom w:val="none" w:sz="0" w:space="0" w:color="auto"/>
        <w:right w:val="none" w:sz="0" w:space="0" w:color="auto"/>
      </w:divBdr>
    </w:div>
    <w:div w:id="328101656">
      <w:bodyDiv w:val="1"/>
      <w:marLeft w:val="0"/>
      <w:marRight w:val="0"/>
      <w:marTop w:val="0"/>
      <w:marBottom w:val="0"/>
      <w:divBdr>
        <w:top w:val="none" w:sz="0" w:space="0" w:color="auto"/>
        <w:left w:val="none" w:sz="0" w:space="0" w:color="auto"/>
        <w:bottom w:val="none" w:sz="0" w:space="0" w:color="auto"/>
        <w:right w:val="none" w:sz="0" w:space="0" w:color="auto"/>
      </w:divBdr>
    </w:div>
    <w:div w:id="359203904">
      <w:bodyDiv w:val="1"/>
      <w:marLeft w:val="0"/>
      <w:marRight w:val="0"/>
      <w:marTop w:val="0"/>
      <w:marBottom w:val="0"/>
      <w:divBdr>
        <w:top w:val="none" w:sz="0" w:space="0" w:color="auto"/>
        <w:left w:val="none" w:sz="0" w:space="0" w:color="auto"/>
        <w:bottom w:val="none" w:sz="0" w:space="0" w:color="auto"/>
        <w:right w:val="none" w:sz="0" w:space="0" w:color="auto"/>
      </w:divBdr>
    </w:div>
    <w:div w:id="525555815">
      <w:bodyDiv w:val="1"/>
      <w:marLeft w:val="0"/>
      <w:marRight w:val="0"/>
      <w:marTop w:val="0"/>
      <w:marBottom w:val="0"/>
      <w:divBdr>
        <w:top w:val="none" w:sz="0" w:space="0" w:color="auto"/>
        <w:left w:val="none" w:sz="0" w:space="0" w:color="auto"/>
        <w:bottom w:val="none" w:sz="0" w:space="0" w:color="auto"/>
        <w:right w:val="none" w:sz="0" w:space="0" w:color="auto"/>
      </w:divBdr>
    </w:div>
    <w:div w:id="635065963">
      <w:bodyDiv w:val="1"/>
      <w:marLeft w:val="0"/>
      <w:marRight w:val="0"/>
      <w:marTop w:val="0"/>
      <w:marBottom w:val="0"/>
      <w:divBdr>
        <w:top w:val="none" w:sz="0" w:space="0" w:color="auto"/>
        <w:left w:val="none" w:sz="0" w:space="0" w:color="auto"/>
        <w:bottom w:val="none" w:sz="0" w:space="0" w:color="auto"/>
        <w:right w:val="none" w:sz="0" w:space="0" w:color="auto"/>
      </w:divBdr>
    </w:div>
    <w:div w:id="655959227">
      <w:bodyDiv w:val="1"/>
      <w:marLeft w:val="0"/>
      <w:marRight w:val="0"/>
      <w:marTop w:val="0"/>
      <w:marBottom w:val="0"/>
      <w:divBdr>
        <w:top w:val="none" w:sz="0" w:space="0" w:color="auto"/>
        <w:left w:val="none" w:sz="0" w:space="0" w:color="auto"/>
        <w:bottom w:val="none" w:sz="0" w:space="0" w:color="auto"/>
        <w:right w:val="none" w:sz="0" w:space="0" w:color="auto"/>
      </w:divBdr>
    </w:div>
    <w:div w:id="687372568">
      <w:bodyDiv w:val="1"/>
      <w:marLeft w:val="0"/>
      <w:marRight w:val="0"/>
      <w:marTop w:val="0"/>
      <w:marBottom w:val="0"/>
      <w:divBdr>
        <w:top w:val="none" w:sz="0" w:space="0" w:color="auto"/>
        <w:left w:val="none" w:sz="0" w:space="0" w:color="auto"/>
        <w:bottom w:val="none" w:sz="0" w:space="0" w:color="auto"/>
        <w:right w:val="none" w:sz="0" w:space="0" w:color="auto"/>
      </w:divBdr>
    </w:div>
    <w:div w:id="956982093">
      <w:bodyDiv w:val="1"/>
      <w:marLeft w:val="0"/>
      <w:marRight w:val="0"/>
      <w:marTop w:val="0"/>
      <w:marBottom w:val="0"/>
      <w:divBdr>
        <w:top w:val="none" w:sz="0" w:space="0" w:color="auto"/>
        <w:left w:val="none" w:sz="0" w:space="0" w:color="auto"/>
        <w:bottom w:val="none" w:sz="0" w:space="0" w:color="auto"/>
        <w:right w:val="none" w:sz="0" w:space="0" w:color="auto"/>
      </w:divBdr>
    </w:div>
    <w:div w:id="1218935692">
      <w:bodyDiv w:val="1"/>
      <w:marLeft w:val="0"/>
      <w:marRight w:val="0"/>
      <w:marTop w:val="0"/>
      <w:marBottom w:val="0"/>
      <w:divBdr>
        <w:top w:val="none" w:sz="0" w:space="0" w:color="auto"/>
        <w:left w:val="none" w:sz="0" w:space="0" w:color="auto"/>
        <w:bottom w:val="none" w:sz="0" w:space="0" w:color="auto"/>
        <w:right w:val="none" w:sz="0" w:space="0" w:color="auto"/>
      </w:divBdr>
    </w:div>
    <w:div w:id="1287395936">
      <w:bodyDiv w:val="1"/>
      <w:marLeft w:val="0"/>
      <w:marRight w:val="0"/>
      <w:marTop w:val="0"/>
      <w:marBottom w:val="0"/>
      <w:divBdr>
        <w:top w:val="none" w:sz="0" w:space="0" w:color="auto"/>
        <w:left w:val="none" w:sz="0" w:space="0" w:color="auto"/>
        <w:bottom w:val="none" w:sz="0" w:space="0" w:color="auto"/>
        <w:right w:val="none" w:sz="0" w:space="0" w:color="auto"/>
      </w:divBdr>
    </w:div>
    <w:div w:id="1336568858">
      <w:bodyDiv w:val="1"/>
      <w:marLeft w:val="0"/>
      <w:marRight w:val="0"/>
      <w:marTop w:val="0"/>
      <w:marBottom w:val="0"/>
      <w:divBdr>
        <w:top w:val="none" w:sz="0" w:space="0" w:color="auto"/>
        <w:left w:val="none" w:sz="0" w:space="0" w:color="auto"/>
        <w:bottom w:val="none" w:sz="0" w:space="0" w:color="auto"/>
        <w:right w:val="none" w:sz="0" w:space="0" w:color="auto"/>
      </w:divBdr>
    </w:div>
    <w:div w:id="208571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655</Words>
  <Characters>3739</Characters>
  <Application>Microsoft Office Word</Application>
  <DocSecurity>0</DocSecurity>
  <Lines>31</Lines>
  <Paragraphs>8</Paragraphs>
  <ScaleCrop>false</ScaleCrop>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gahlot</dc:creator>
  <cp:keywords/>
  <dc:description/>
  <cp:lastModifiedBy>mayank gahlot</cp:lastModifiedBy>
  <cp:revision>4</cp:revision>
  <dcterms:created xsi:type="dcterms:W3CDTF">2025-06-14T09:43:00Z</dcterms:created>
  <dcterms:modified xsi:type="dcterms:W3CDTF">2025-06-14T09:45:00Z</dcterms:modified>
</cp:coreProperties>
</file>