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27584" w14:textId="77777777" w:rsidR="00582388" w:rsidRDefault="00582388">
      <w:pPr>
        <w:pStyle w:val="BodyText"/>
        <w:rPr>
          <w:rFonts w:ascii="Times New Roman"/>
          <w:sz w:val="20"/>
        </w:rPr>
      </w:pPr>
    </w:p>
    <w:p w14:paraId="77427585" w14:textId="77777777" w:rsidR="00582388" w:rsidRDefault="00582388">
      <w:pPr>
        <w:pStyle w:val="BodyText"/>
        <w:rPr>
          <w:rFonts w:ascii="Times New Roman"/>
          <w:sz w:val="20"/>
        </w:rPr>
      </w:pPr>
    </w:p>
    <w:p w14:paraId="77427586" w14:textId="77777777" w:rsidR="00582388" w:rsidRDefault="00582388">
      <w:pPr>
        <w:pStyle w:val="BodyText"/>
        <w:rPr>
          <w:rFonts w:ascii="Times New Roman"/>
          <w:sz w:val="20"/>
        </w:rPr>
      </w:pPr>
    </w:p>
    <w:p w14:paraId="77427587" w14:textId="77777777" w:rsidR="00582388" w:rsidRDefault="00582388">
      <w:pPr>
        <w:pStyle w:val="BodyText"/>
        <w:rPr>
          <w:rFonts w:ascii="Times New Roman"/>
          <w:sz w:val="20"/>
        </w:rPr>
      </w:pPr>
    </w:p>
    <w:p w14:paraId="77427588" w14:textId="77777777" w:rsidR="00582388" w:rsidRDefault="00582388">
      <w:pPr>
        <w:pStyle w:val="BodyText"/>
        <w:rPr>
          <w:rFonts w:ascii="Times New Roman"/>
          <w:sz w:val="20"/>
        </w:rPr>
      </w:pPr>
    </w:p>
    <w:p w14:paraId="77427589" w14:textId="77777777" w:rsidR="00582388" w:rsidRDefault="00582388">
      <w:pPr>
        <w:pStyle w:val="BodyText"/>
        <w:rPr>
          <w:rFonts w:ascii="Times New Roman"/>
          <w:sz w:val="20"/>
        </w:rPr>
      </w:pPr>
    </w:p>
    <w:p w14:paraId="7742758A" w14:textId="77777777" w:rsidR="00582388" w:rsidRDefault="00582388">
      <w:pPr>
        <w:pStyle w:val="BodyText"/>
        <w:rPr>
          <w:rFonts w:ascii="Times New Roman"/>
          <w:sz w:val="20"/>
        </w:rPr>
      </w:pPr>
    </w:p>
    <w:p w14:paraId="7742758B" w14:textId="77777777" w:rsidR="00582388" w:rsidRDefault="00582388">
      <w:pPr>
        <w:pStyle w:val="BodyText"/>
        <w:rPr>
          <w:rFonts w:ascii="Times New Roman"/>
          <w:sz w:val="20"/>
        </w:rPr>
      </w:pPr>
    </w:p>
    <w:p w14:paraId="7742758C" w14:textId="77777777" w:rsidR="00582388" w:rsidRDefault="00582388">
      <w:pPr>
        <w:pStyle w:val="BodyText"/>
        <w:rPr>
          <w:rFonts w:ascii="Times New Roman"/>
          <w:sz w:val="20"/>
        </w:rPr>
      </w:pPr>
    </w:p>
    <w:p w14:paraId="7742758D" w14:textId="77777777" w:rsidR="00582388" w:rsidRDefault="00582388">
      <w:pPr>
        <w:pStyle w:val="BodyText"/>
        <w:rPr>
          <w:rFonts w:ascii="Times New Roman"/>
          <w:sz w:val="20"/>
        </w:rPr>
      </w:pPr>
    </w:p>
    <w:p w14:paraId="7742758E" w14:textId="77777777" w:rsidR="00582388" w:rsidRDefault="00582388">
      <w:pPr>
        <w:pStyle w:val="BodyText"/>
        <w:rPr>
          <w:rFonts w:ascii="Times New Roman"/>
          <w:sz w:val="20"/>
        </w:rPr>
      </w:pPr>
    </w:p>
    <w:p w14:paraId="7742758F" w14:textId="77777777" w:rsidR="00582388" w:rsidRDefault="00582388">
      <w:pPr>
        <w:pStyle w:val="BodyText"/>
        <w:rPr>
          <w:rFonts w:ascii="Times New Roman"/>
          <w:sz w:val="20"/>
        </w:rPr>
      </w:pPr>
    </w:p>
    <w:p w14:paraId="77427590" w14:textId="77777777" w:rsidR="00582388" w:rsidRDefault="00582388">
      <w:pPr>
        <w:pStyle w:val="BodyText"/>
        <w:rPr>
          <w:rFonts w:ascii="Times New Roman"/>
          <w:sz w:val="20"/>
        </w:rPr>
      </w:pPr>
    </w:p>
    <w:p w14:paraId="77427591" w14:textId="77777777" w:rsidR="00582388" w:rsidRDefault="00582388">
      <w:pPr>
        <w:pStyle w:val="BodyText"/>
        <w:rPr>
          <w:rFonts w:ascii="Times New Roman"/>
          <w:sz w:val="20"/>
        </w:rPr>
      </w:pPr>
    </w:p>
    <w:p w14:paraId="77427592" w14:textId="77777777" w:rsidR="00582388" w:rsidRDefault="00582388">
      <w:pPr>
        <w:pStyle w:val="BodyText"/>
        <w:rPr>
          <w:rFonts w:ascii="Times New Roman"/>
          <w:sz w:val="20"/>
        </w:rPr>
      </w:pPr>
    </w:p>
    <w:p w14:paraId="77427593" w14:textId="77777777" w:rsidR="00582388" w:rsidRDefault="00582388">
      <w:pPr>
        <w:pStyle w:val="BodyText"/>
        <w:rPr>
          <w:rFonts w:ascii="Times New Roman"/>
          <w:sz w:val="20"/>
        </w:rPr>
      </w:pPr>
    </w:p>
    <w:p w14:paraId="77427594" w14:textId="77777777" w:rsidR="00582388" w:rsidRDefault="00582388">
      <w:pPr>
        <w:pStyle w:val="BodyText"/>
        <w:rPr>
          <w:rFonts w:ascii="Times New Roman"/>
          <w:sz w:val="20"/>
        </w:rPr>
      </w:pPr>
    </w:p>
    <w:p w14:paraId="77427595" w14:textId="77777777" w:rsidR="00582388" w:rsidRDefault="00582388">
      <w:pPr>
        <w:pStyle w:val="BodyText"/>
        <w:rPr>
          <w:rFonts w:ascii="Times New Roman"/>
          <w:sz w:val="20"/>
        </w:rPr>
      </w:pPr>
    </w:p>
    <w:p w14:paraId="77427596" w14:textId="77777777" w:rsidR="00582388" w:rsidRDefault="00582388">
      <w:pPr>
        <w:pStyle w:val="BodyText"/>
        <w:rPr>
          <w:rFonts w:ascii="Times New Roman"/>
          <w:sz w:val="20"/>
        </w:rPr>
      </w:pPr>
    </w:p>
    <w:p w14:paraId="77427597" w14:textId="77777777" w:rsidR="00582388" w:rsidRDefault="00582388">
      <w:pPr>
        <w:pStyle w:val="BodyText"/>
        <w:rPr>
          <w:rFonts w:ascii="Times New Roman"/>
          <w:sz w:val="20"/>
        </w:rPr>
      </w:pPr>
    </w:p>
    <w:p w14:paraId="77427598" w14:textId="77777777" w:rsidR="00582388" w:rsidRDefault="00CE1083">
      <w:pPr>
        <w:pStyle w:val="Heading2"/>
      </w:pPr>
      <w:r>
        <w:pict w14:anchorId="7742797D">
          <v:group id="_x0000_s1076" style="position:absolute;left:0;text-align:left;margin-left:63.85pt;margin-top:-178pt;width:531.15pt;height:159pt;z-index:251651072;mso-position-horizontal-relative:page" coordorigin="1277,-3560" coordsize="10623,3180">
            <v:rect id="_x0000_s1078" style="position:absolute;left:1276;top:-3561;width:10623;height:3180" fillcolor="#008171" stroked="f"/>
            <v:shapetype id="_x0000_t202" coordsize="21600,21600" o:spt="202" path="m,l,21600r21600,l21600,xe">
              <v:stroke joinstyle="miter"/>
              <v:path gradientshapeok="t" o:connecttype="rect"/>
            </v:shapetype>
            <v:shape id="_x0000_s1077" type="#_x0000_t202" style="position:absolute;left:1276;top:-3561;width:10623;height:3180" filled="f" stroked="f">
              <v:textbox inset="0,0,0,0">
                <w:txbxContent>
                  <w:p w14:paraId="774279A0" w14:textId="77777777" w:rsidR="00582388" w:rsidRDefault="00582388">
                    <w:pPr>
                      <w:spacing w:before="6"/>
                      <w:rPr>
                        <w:sz w:val="86"/>
                      </w:rPr>
                    </w:pPr>
                  </w:p>
                  <w:p w14:paraId="774279A1" w14:textId="77777777" w:rsidR="00582388" w:rsidRDefault="00CE1083">
                    <w:pPr>
                      <w:ind w:left="146"/>
                      <w:rPr>
                        <w:sz w:val="70"/>
                      </w:rPr>
                    </w:pPr>
                    <w:r>
                      <w:rPr>
                        <w:color w:val="FFFFFF"/>
                        <w:sz w:val="70"/>
                      </w:rPr>
                      <w:t>Statement of Work</w:t>
                    </w:r>
                  </w:p>
                </w:txbxContent>
              </v:textbox>
            </v:shape>
            <w10:wrap anchorx="page"/>
          </v:group>
        </w:pict>
      </w:r>
      <w:r>
        <w:rPr>
          <w:color w:val="008271"/>
          <w:w w:val="110"/>
        </w:rPr>
        <w:t>Privileged Access Workstation</w:t>
      </w:r>
    </w:p>
    <w:p w14:paraId="77427599" w14:textId="77777777" w:rsidR="00582388" w:rsidRDefault="00582388">
      <w:pPr>
        <w:pStyle w:val="BodyText"/>
        <w:spacing w:before="2"/>
        <w:rPr>
          <w:rFonts w:ascii="Segoe UI Semilight"/>
          <w:sz w:val="47"/>
        </w:rPr>
      </w:pPr>
    </w:p>
    <w:p w14:paraId="7742759A" w14:textId="77777777" w:rsidR="00582388" w:rsidRDefault="00CE1083">
      <w:pPr>
        <w:pStyle w:val="BodyText"/>
        <w:ind w:left="244"/>
      </w:pPr>
      <w:r>
        <w:t>Prepared for</w:t>
      </w:r>
    </w:p>
    <w:p w14:paraId="7742759B" w14:textId="1BCC934D" w:rsidR="00582388" w:rsidRDefault="00582388">
      <w:pPr>
        <w:pStyle w:val="BodyText"/>
        <w:spacing w:before="167"/>
        <w:ind w:left="244"/>
      </w:pPr>
    </w:p>
    <w:p w14:paraId="7742759C" w14:textId="77777777" w:rsidR="00582388" w:rsidRDefault="00582388">
      <w:pPr>
        <w:pStyle w:val="BodyText"/>
        <w:rPr>
          <w:sz w:val="28"/>
        </w:rPr>
      </w:pPr>
    </w:p>
    <w:p w14:paraId="7742759D" w14:textId="226404F0" w:rsidR="00582388" w:rsidRDefault="00CE1083">
      <w:pPr>
        <w:pStyle w:val="BodyText"/>
        <w:spacing w:before="236" w:line="381" w:lineRule="auto"/>
        <w:ind w:left="244" w:right="8514"/>
      </w:pPr>
      <w:r>
        <w:t xml:space="preserve">Prepared by </w:t>
      </w:r>
    </w:p>
    <w:p w14:paraId="7742759E" w14:textId="77777777" w:rsidR="00582388" w:rsidRDefault="00582388">
      <w:pPr>
        <w:pStyle w:val="BodyText"/>
        <w:spacing w:before="7"/>
        <w:rPr>
          <w:sz w:val="33"/>
        </w:rPr>
      </w:pPr>
    </w:p>
    <w:p w14:paraId="7742759F" w14:textId="77777777" w:rsidR="00582388" w:rsidRDefault="00CE1083">
      <w:pPr>
        <w:pStyle w:val="BodyText"/>
        <w:ind w:left="244"/>
      </w:pPr>
      <w:r>
        <w:t>Date: February 28, 2020</w:t>
      </w:r>
    </w:p>
    <w:p w14:paraId="774275A0" w14:textId="77777777" w:rsidR="00582388" w:rsidRDefault="00CE1083">
      <w:pPr>
        <w:pStyle w:val="BodyText"/>
        <w:spacing w:before="165"/>
        <w:ind w:left="244"/>
      </w:pPr>
      <w:r>
        <w:t>Version: 1.0</w:t>
      </w:r>
    </w:p>
    <w:p w14:paraId="774275A1" w14:textId="77777777" w:rsidR="00582388" w:rsidRDefault="00582388">
      <w:pPr>
        <w:pStyle w:val="BodyText"/>
        <w:rPr>
          <w:sz w:val="20"/>
        </w:rPr>
      </w:pPr>
    </w:p>
    <w:p w14:paraId="774275A2" w14:textId="77777777" w:rsidR="00582388" w:rsidRDefault="00582388">
      <w:pPr>
        <w:pStyle w:val="BodyText"/>
        <w:rPr>
          <w:sz w:val="20"/>
        </w:rPr>
      </w:pPr>
    </w:p>
    <w:p w14:paraId="774275A3" w14:textId="77777777" w:rsidR="00582388" w:rsidRDefault="00582388">
      <w:pPr>
        <w:pStyle w:val="BodyText"/>
        <w:rPr>
          <w:sz w:val="20"/>
        </w:rPr>
      </w:pPr>
    </w:p>
    <w:p w14:paraId="774275A4" w14:textId="77777777" w:rsidR="00582388" w:rsidRDefault="00582388">
      <w:pPr>
        <w:pStyle w:val="BodyText"/>
        <w:rPr>
          <w:sz w:val="20"/>
        </w:rPr>
      </w:pPr>
    </w:p>
    <w:p w14:paraId="774275A5" w14:textId="77777777" w:rsidR="00582388" w:rsidRDefault="00582388">
      <w:pPr>
        <w:pStyle w:val="BodyText"/>
        <w:rPr>
          <w:sz w:val="20"/>
        </w:rPr>
      </w:pPr>
    </w:p>
    <w:p w14:paraId="774275A6" w14:textId="77777777" w:rsidR="00582388" w:rsidRDefault="00582388">
      <w:pPr>
        <w:pStyle w:val="BodyText"/>
        <w:rPr>
          <w:sz w:val="20"/>
        </w:rPr>
      </w:pPr>
    </w:p>
    <w:p w14:paraId="774275A7" w14:textId="77777777" w:rsidR="00582388" w:rsidRDefault="00582388">
      <w:pPr>
        <w:pStyle w:val="BodyText"/>
        <w:rPr>
          <w:sz w:val="20"/>
        </w:rPr>
      </w:pPr>
    </w:p>
    <w:p w14:paraId="774275A8" w14:textId="721E25EE" w:rsidR="00582388" w:rsidRDefault="00CE1083">
      <w:pPr>
        <w:pStyle w:val="BodyText"/>
        <w:spacing w:before="6"/>
      </w:pPr>
      <w:r>
        <w:rPr>
          <w:noProof/>
        </w:rPr>
        <w:drawing>
          <wp:anchor distT="0" distB="0" distL="0" distR="0" simplePos="0" relativeHeight="251656704" behindDoc="0" locked="0" layoutInCell="1" allowOverlap="1" wp14:anchorId="7742797E" wp14:editId="7742797F">
            <wp:simplePos x="0" y="0"/>
            <wp:positionH relativeFrom="page">
              <wp:posOffset>998222</wp:posOffset>
            </wp:positionH>
            <wp:positionV relativeFrom="paragraph">
              <wp:posOffset>206230</wp:posOffset>
            </wp:positionV>
            <wp:extent cx="2280483" cy="4907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80483" cy="490728"/>
                    </a:xfrm>
                    <a:prstGeom prst="rect">
                      <a:avLst/>
                    </a:prstGeom>
                  </pic:spPr>
                </pic:pic>
              </a:graphicData>
            </a:graphic>
          </wp:anchor>
        </w:drawing>
      </w:r>
    </w:p>
    <w:p w14:paraId="774275A9" w14:textId="77777777" w:rsidR="00582388" w:rsidRDefault="00582388">
      <w:pPr>
        <w:sectPr w:rsidR="00582388">
          <w:type w:val="continuous"/>
          <w:pgSz w:w="11900" w:h="16840"/>
          <w:pgMar w:top="1600" w:right="0" w:bottom="280" w:left="1160" w:header="720" w:footer="720" w:gutter="0"/>
          <w:cols w:space="720"/>
        </w:sectPr>
      </w:pPr>
    </w:p>
    <w:p w14:paraId="774275AA" w14:textId="77777777" w:rsidR="00582388" w:rsidRDefault="00582388">
      <w:pPr>
        <w:pStyle w:val="BodyText"/>
        <w:rPr>
          <w:sz w:val="20"/>
        </w:rPr>
      </w:pPr>
    </w:p>
    <w:p w14:paraId="774275AB" w14:textId="77777777" w:rsidR="00582388" w:rsidRDefault="00582388">
      <w:pPr>
        <w:pStyle w:val="BodyText"/>
        <w:rPr>
          <w:sz w:val="20"/>
        </w:rPr>
      </w:pPr>
    </w:p>
    <w:p w14:paraId="774275AC" w14:textId="77777777" w:rsidR="00582388" w:rsidRDefault="00582388">
      <w:pPr>
        <w:pStyle w:val="BodyText"/>
        <w:spacing w:before="10"/>
        <w:rPr>
          <w:sz w:val="24"/>
        </w:rPr>
      </w:pPr>
    </w:p>
    <w:p w14:paraId="774275AD" w14:textId="77777777" w:rsidR="00582388" w:rsidRDefault="00CE1083">
      <w:pPr>
        <w:pStyle w:val="Heading1"/>
        <w:ind w:left="241" w:firstLine="0"/>
        <w:rPr>
          <w:rFonts w:ascii="Segoe UI"/>
        </w:rPr>
      </w:pPr>
      <w:r>
        <w:rPr>
          <w:rFonts w:ascii="Segoe UI"/>
          <w:color w:val="008271"/>
        </w:rPr>
        <w:t>Table of Contents</w:t>
      </w:r>
    </w:p>
    <w:sdt>
      <w:sdtPr>
        <w:rPr>
          <w:b w:val="0"/>
          <w:bCs w:val="0"/>
          <w:sz w:val="15"/>
          <w:szCs w:val="15"/>
        </w:rPr>
        <w:id w:val="856007453"/>
        <w:docPartObj>
          <w:docPartGallery w:val="Table of Contents"/>
          <w:docPartUnique/>
        </w:docPartObj>
      </w:sdtPr>
      <w:sdtEndPr/>
      <w:sdtContent>
        <w:p w14:paraId="774275AE" w14:textId="77777777" w:rsidR="00582388" w:rsidRDefault="00CE1083">
          <w:pPr>
            <w:pStyle w:val="TOC1"/>
            <w:tabs>
              <w:tab w:val="right" w:leader="dot" w:pos="9342"/>
            </w:tabs>
            <w:spacing w:before="268"/>
            <w:ind w:left="241" w:firstLine="0"/>
            <w:rPr>
              <w:rFonts w:ascii="Calibri"/>
            </w:rPr>
          </w:pPr>
          <w:hyperlink w:anchor="_TOC_250020" w:history="1">
            <w:r>
              <w:t>INTRODUCTION</w:t>
            </w:r>
            <w:r>
              <w:tab/>
            </w:r>
            <w:r>
              <w:rPr>
                <w:rFonts w:ascii="Calibri"/>
              </w:rPr>
              <w:t>1</w:t>
            </w:r>
          </w:hyperlink>
        </w:p>
        <w:p w14:paraId="774275AF" w14:textId="77777777" w:rsidR="00582388" w:rsidRDefault="00CE1083">
          <w:pPr>
            <w:pStyle w:val="TOC1"/>
            <w:numPr>
              <w:ilvl w:val="0"/>
              <w:numId w:val="26"/>
            </w:numPr>
            <w:tabs>
              <w:tab w:val="left" w:pos="668"/>
              <w:tab w:val="left" w:pos="669"/>
              <w:tab w:val="right" w:leader="dot" w:pos="9342"/>
            </w:tabs>
            <w:spacing w:before="162"/>
            <w:rPr>
              <w:rFonts w:ascii="Calibri"/>
            </w:rPr>
          </w:pPr>
          <w:hyperlink w:anchor="_TOC_250019" w:history="1">
            <w:r>
              <w:t>PROJECT OBJECTIVES</w:t>
            </w:r>
            <w:r>
              <w:rPr>
                <w:spacing w:val="6"/>
              </w:rPr>
              <w:t xml:space="preserve"> </w:t>
            </w:r>
            <w:r>
              <w:t>AND SCOPE</w:t>
            </w:r>
            <w:r>
              <w:tab/>
            </w:r>
            <w:r>
              <w:rPr>
                <w:rFonts w:ascii="Calibri"/>
              </w:rPr>
              <w:t>2</w:t>
            </w:r>
          </w:hyperlink>
        </w:p>
        <w:p w14:paraId="774275B0" w14:textId="77777777" w:rsidR="00582388" w:rsidRDefault="00CE1083">
          <w:pPr>
            <w:pStyle w:val="TOC2"/>
            <w:numPr>
              <w:ilvl w:val="1"/>
              <w:numId w:val="26"/>
            </w:numPr>
            <w:tabs>
              <w:tab w:val="left" w:pos="1098"/>
              <w:tab w:val="left" w:pos="1099"/>
              <w:tab w:val="right" w:leader="dot" w:pos="9342"/>
            </w:tabs>
            <w:spacing w:before="164"/>
            <w:ind w:hanging="642"/>
            <w:rPr>
              <w:rFonts w:ascii="Calibri"/>
              <w:sz w:val="19"/>
            </w:rPr>
          </w:pPr>
          <w:hyperlink w:anchor="_TOC_250018" w:history="1">
            <w:r>
              <w:rPr>
                <w:w w:val="105"/>
                <w:sz w:val="19"/>
              </w:rPr>
              <w:t>O</w:t>
            </w:r>
            <w:r>
              <w:rPr>
                <w:w w:val="105"/>
              </w:rPr>
              <w:t>BJECTIVES</w:t>
            </w:r>
            <w:r>
              <w:rPr>
                <w:w w:val="105"/>
              </w:rPr>
              <w:tab/>
            </w:r>
            <w:r>
              <w:rPr>
                <w:rFonts w:ascii="Calibri"/>
                <w:w w:val="105"/>
                <w:sz w:val="19"/>
              </w:rPr>
              <w:t>2</w:t>
            </w:r>
          </w:hyperlink>
        </w:p>
        <w:p w14:paraId="774275B1" w14:textId="77777777" w:rsidR="00582388" w:rsidRDefault="00CE1083">
          <w:pPr>
            <w:pStyle w:val="TOC2"/>
            <w:numPr>
              <w:ilvl w:val="1"/>
              <w:numId w:val="26"/>
            </w:numPr>
            <w:tabs>
              <w:tab w:val="left" w:pos="1098"/>
              <w:tab w:val="left" w:pos="1099"/>
              <w:tab w:val="right" w:leader="dot" w:pos="9342"/>
            </w:tabs>
            <w:ind w:hanging="642"/>
            <w:rPr>
              <w:rFonts w:ascii="Calibri"/>
              <w:sz w:val="19"/>
            </w:rPr>
          </w:pPr>
          <w:hyperlink w:anchor="_TOC_250017" w:history="1">
            <w:r>
              <w:rPr>
                <w:w w:val="105"/>
                <w:sz w:val="19"/>
              </w:rPr>
              <w:t>A</w:t>
            </w:r>
            <w:r>
              <w:rPr>
                <w:w w:val="105"/>
              </w:rPr>
              <w:t>REAS</w:t>
            </w:r>
            <w:r>
              <w:rPr>
                <w:spacing w:val="-2"/>
                <w:w w:val="105"/>
              </w:rPr>
              <w:t xml:space="preserve"> </w:t>
            </w:r>
            <w:r>
              <w:rPr>
                <w:w w:val="105"/>
                <w:sz w:val="19"/>
              </w:rPr>
              <w:t>W</w:t>
            </w:r>
            <w:r>
              <w:rPr>
                <w:w w:val="105"/>
              </w:rPr>
              <w:t>ITHIN</w:t>
            </w:r>
            <w:r>
              <w:rPr>
                <w:spacing w:val="-3"/>
                <w:w w:val="105"/>
              </w:rPr>
              <w:t xml:space="preserve"> </w:t>
            </w:r>
            <w:r>
              <w:rPr>
                <w:w w:val="105"/>
                <w:sz w:val="19"/>
              </w:rPr>
              <w:t>S</w:t>
            </w:r>
            <w:r>
              <w:rPr>
                <w:w w:val="105"/>
              </w:rPr>
              <w:t>COPE</w:t>
            </w:r>
            <w:r>
              <w:rPr>
                <w:w w:val="105"/>
              </w:rPr>
              <w:tab/>
            </w:r>
            <w:r>
              <w:rPr>
                <w:rFonts w:ascii="Calibri"/>
                <w:w w:val="105"/>
                <w:sz w:val="19"/>
              </w:rPr>
              <w:t>2</w:t>
            </w:r>
          </w:hyperlink>
        </w:p>
        <w:p w14:paraId="774275B2" w14:textId="77777777" w:rsidR="00582388" w:rsidRDefault="00CE1083">
          <w:pPr>
            <w:pStyle w:val="TOC4"/>
            <w:numPr>
              <w:ilvl w:val="2"/>
              <w:numId w:val="26"/>
            </w:numPr>
            <w:tabs>
              <w:tab w:val="left" w:pos="1311"/>
              <w:tab w:val="left" w:pos="1312"/>
              <w:tab w:val="right" w:leader="dot" w:pos="9342"/>
            </w:tabs>
            <w:spacing w:before="46"/>
            <w:rPr>
              <w:rFonts w:ascii="Calibri"/>
            </w:rPr>
          </w:pPr>
          <w:hyperlink w:anchor="_TOC_250016" w:history="1">
            <w:r>
              <w:t>General</w:t>
            </w:r>
            <w:r>
              <w:rPr>
                <w:spacing w:val="2"/>
              </w:rPr>
              <w:t xml:space="preserve"> </w:t>
            </w:r>
            <w:r>
              <w:t>Project</w:t>
            </w:r>
            <w:r>
              <w:rPr>
                <w:spacing w:val="3"/>
              </w:rPr>
              <w:t xml:space="preserve"> </w:t>
            </w:r>
            <w:r>
              <w:t>Scope</w:t>
            </w:r>
            <w:r>
              <w:tab/>
            </w:r>
            <w:r>
              <w:rPr>
                <w:rFonts w:ascii="Calibri"/>
              </w:rPr>
              <w:t>3</w:t>
            </w:r>
          </w:hyperlink>
        </w:p>
        <w:p w14:paraId="774275B3" w14:textId="77777777" w:rsidR="00582388" w:rsidRDefault="00CE1083">
          <w:pPr>
            <w:pStyle w:val="TOC4"/>
            <w:numPr>
              <w:ilvl w:val="2"/>
              <w:numId w:val="26"/>
            </w:numPr>
            <w:tabs>
              <w:tab w:val="left" w:pos="1311"/>
              <w:tab w:val="left" w:pos="1312"/>
              <w:tab w:val="right" w:leader="dot" w:pos="9342"/>
            </w:tabs>
            <w:rPr>
              <w:rFonts w:ascii="Calibri"/>
            </w:rPr>
          </w:pPr>
          <w:hyperlink w:anchor="_TOC_250015" w:history="1">
            <w:r>
              <w:t>Software Products and</w:t>
            </w:r>
            <w:r>
              <w:rPr>
                <w:spacing w:val="1"/>
              </w:rPr>
              <w:t xml:space="preserve"> </w:t>
            </w:r>
            <w:r>
              <w:t>Technologies</w:t>
            </w:r>
            <w:r>
              <w:tab/>
            </w:r>
            <w:r>
              <w:rPr>
                <w:rFonts w:ascii="Calibri"/>
              </w:rPr>
              <w:t>7</w:t>
            </w:r>
          </w:hyperlink>
        </w:p>
        <w:p w14:paraId="774275B4" w14:textId="77777777" w:rsidR="00582388" w:rsidRDefault="00CE1083">
          <w:pPr>
            <w:pStyle w:val="TOC4"/>
            <w:numPr>
              <w:ilvl w:val="2"/>
              <w:numId w:val="26"/>
            </w:numPr>
            <w:tabs>
              <w:tab w:val="left" w:pos="1311"/>
              <w:tab w:val="left" w:pos="1312"/>
              <w:tab w:val="right" w:leader="dot" w:pos="9342"/>
            </w:tabs>
            <w:spacing w:before="47"/>
            <w:rPr>
              <w:rFonts w:ascii="Calibri"/>
            </w:rPr>
          </w:pPr>
          <w:hyperlink w:anchor="_TOC_250014" w:history="1">
            <w:r>
              <w:t>Data</w:t>
            </w:r>
            <w:r>
              <w:rPr>
                <w:spacing w:val="3"/>
              </w:rPr>
              <w:t xml:space="preserve"> </w:t>
            </w:r>
            <w:r>
              <w:t>Migration</w:t>
            </w:r>
            <w:r>
              <w:tab/>
            </w:r>
            <w:r>
              <w:rPr>
                <w:rFonts w:ascii="Calibri"/>
              </w:rPr>
              <w:t>8</w:t>
            </w:r>
          </w:hyperlink>
        </w:p>
        <w:p w14:paraId="774275B5" w14:textId="77777777" w:rsidR="00582388" w:rsidRDefault="00CE1083">
          <w:pPr>
            <w:pStyle w:val="TOC4"/>
            <w:numPr>
              <w:ilvl w:val="2"/>
              <w:numId w:val="26"/>
            </w:numPr>
            <w:tabs>
              <w:tab w:val="left" w:pos="1311"/>
              <w:tab w:val="left" w:pos="1312"/>
              <w:tab w:val="right" w:leader="dot" w:pos="9342"/>
            </w:tabs>
            <w:spacing w:before="41"/>
            <w:rPr>
              <w:rFonts w:ascii="Calibri"/>
            </w:rPr>
          </w:pPr>
          <w:hyperlink w:anchor="_TOC_250013" w:history="1">
            <w:r>
              <w:t>Integration</w:t>
            </w:r>
            <w:r>
              <w:rPr>
                <w:spacing w:val="1"/>
              </w:rPr>
              <w:t xml:space="preserve"> </w:t>
            </w:r>
            <w:r>
              <w:t>and</w:t>
            </w:r>
            <w:r>
              <w:rPr>
                <w:spacing w:val="1"/>
              </w:rPr>
              <w:t xml:space="preserve"> </w:t>
            </w:r>
            <w:r>
              <w:t>Interfaces</w:t>
            </w:r>
            <w:r>
              <w:tab/>
            </w:r>
            <w:r>
              <w:rPr>
                <w:rFonts w:ascii="Calibri"/>
              </w:rPr>
              <w:t>8</w:t>
            </w:r>
          </w:hyperlink>
        </w:p>
        <w:p w14:paraId="774275B6" w14:textId="77777777" w:rsidR="00582388" w:rsidRDefault="00CE1083">
          <w:pPr>
            <w:pStyle w:val="TOC4"/>
            <w:numPr>
              <w:ilvl w:val="2"/>
              <w:numId w:val="26"/>
            </w:numPr>
            <w:tabs>
              <w:tab w:val="left" w:pos="1311"/>
              <w:tab w:val="left" w:pos="1312"/>
              <w:tab w:val="right" w:leader="dot" w:pos="9342"/>
            </w:tabs>
            <w:spacing w:before="46"/>
            <w:rPr>
              <w:rFonts w:ascii="Calibri"/>
            </w:rPr>
          </w:pPr>
          <w:hyperlink w:anchor="_TOC_250012" w:history="1">
            <w:r>
              <w:t>Environments</w:t>
            </w:r>
            <w:r>
              <w:tab/>
            </w:r>
            <w:r>
              <w:rPr>
                <w:rFonts w:ascii="Calibri"/>
              </w:rPr>
              <w:t>9</w:t>
            </w:r>
          </w:hyperlink>
        </w:p>
        <w:p w14:paraId="774275B7" w14:textId="77777777" w:rsidR="00582388" w:rsidRDefault="00CE1083">
          <w:pPr>
            <w:pStyle w:val="TOC4"/>
            <w:numPr>
              <w:ilvl w:val="2"/>
              <w:numId w:val="26"/>
            </w:numPr>
            <w:tabs>
              <w:tab w:val="left" w:pos="1311"/>
              <w:tab w:val="left" w:pos="1312"/>
              <w:tab w:val="right" w:leader="dot" w:pos="9342"/>
            </w:tabs>
            <w:spacing w:before="47"/>
            <w:rPr>
              <w:rFonts w:ascii="Calibri"/>
            </w:rPr>
          </w:pPr>
          <w:hyperlink w:anchor="_TOC_250011" w:history="1">
            <w:r>
              <w:t>Training and</w:t>
            </w:r>
            <w:r>
              <w:rPr>
                <w:spacing w:val="1"/>
              </w:rPr>
              <w:t xml:space="preserve"> </w:t>
            </w:r>
            <w:r>
              <w:t>Knowledge Transfer</w:t>
            </w:r>
            <w:r>
              <w:tab/>
            </w:r>
            <w:r>
              <w:rPr>
                <w:rFonts w:ascii="Calibri"/>
              </w:rPr>
              <w:t>9</w:t>
            </w:r>
          </w:hyperlink>
        </w:p>
        <w:p w14:paraId="774275B8" w14:textId="77777777" w:rsidR="00582388" w:rsidRDefault="00CE1083">
          <w:pPr>
            <w:pStyle w:val="TOC4"/>
            <w:numPr>
              <w:ilvl w:val="2"/>
              <w:numId w:val="26"/>
            </w:numPr>
            <w:tabs>
              <w:tab w:val="left" w:pos="1311"/>
              <w:tab w:val="left" w:pos="1312"/>
              <w:tab w:val="right" w:leader="dot" w:pos="9342"/>
            </w:tabs>
            <w:ind w:left="1311"/>
            <w:rPr>
              <w:rFonts w:ascii="Calibri"/>
            </w:rPr>
          </w:pPr>
          <w:hyperlink w:anchor="_TOC_250010" w:history="1">
            <w:r>
              <w:t>Areas Out</w:t>
            </w:r>
            <w:r>
              <w:rPr>
                <w:spacing w:val="6"/>
              </w:rPr>
              <w:t xml:space="preserve"> </w:t>
            </w:r>
            <w:r>
              <w:t>of</w:t>
            </w:r>
            <w:r>
              <w:rPr>
                <w:spacing w:val="4"/>
              </w:rPr>
              <w:t xml:space="preserve"> </w:t>
            </w:r>
            <w:r>
              <w:t>Scope</w:t>
            </w:r>
            <w:r>
              <w:tab/>
            </w:r>
            <w:r>
              <w:rPr>
                <w:rFonts w:ascii="Calibri"/>
              </w:rPr>
              <w:t>9</w:t>
            </w:r>
          </w:hyperlink>
        </w:p>
        <w:p w14:paraId="774275B9" w14:textId="77777777" w:rsidR="00582388" w:rsidRDefault="00CE1083">
          <w:pPr>
            <w:pStyle w:val="TOC1"/>
            <w:numPr>
              <w:ilvl w:val="0"/>
              <w:numId w:val="26"/>
            </w:numPr>
            <w:tabs>
              <w:tab w:val="left" w:pos="668"/>
              <w:tab w:val="left" w:pos="669"/>
              <w:tab w:val="right" w:leader="dot" w:pos="9342"/>
            </w:tabs>
            <w:rPr>
              <w:rFonts w:ascii="Calibri"/>
            </w:rPr>
          </w:pPr>
          <w:hyperlink w:anchor="_TOC_250009" w:history="1">
            <w:r>
              <w:t>PROJECT APPROACH</w:t>
            </w:r>
            <w:r>
              <w:rPr>
                <w:spacing w:val="8"/>
              </w:rPr>
              <w:t xml:space="preserve"> </w:t>
            </w:r>
            <w:r>
              <w:t>AND</w:t>
            </w:r>
            <w:r>
              <w:rPr>
                <w:spacing w:val="2"/>
              </w:rPr>
              <w:t xml:space="preserve"> </w:t>
            </w:r>
            <w:r>
              <w:t>TIMELINE</w:t>
            </w:r>
            <w:r>
              <w:tab/>
            </w:r>
            <w:r>
              <w:rPr>
                <w:rFonts w:ascii="Calibri"/>
              </w:rPr>
              <w:t>12</w:t>
            </w:r>
          </w:hyperlink>
        </w:p>
        <w:p w14:paraId="774275BA" w14:textId="77777777" w:rsidR="00582388" w:rsidRDefault="00CE1083">
          <w:pPr>
            <w:pStyle w:val="TOC3"/>
            <w:numPr>
              <w:ilvl w:val="1"/>
              <w:numId w:val="26"/>
            </w:numPr>
            <w:tabs>
              <w:tab w:val="left" w:pos="1098"/>
              <w:tab w:val="left" w:pos="1099"/>
              <w:tab w:val="right" w:leader="dot" w:pos="9342"/>
            </w:tabs>
            <w:spacing w:before="164"/>
            <w:ind w:hanging="642"/>
            <w:rPr>
              <w:rFonts w:ascii="Calibri"/>
              <w:b w:val="0"/>
              <w:i w:val="0"/>
              <w:sz w:val="19"/>
            </w:rPr>
          </w:pPr>
          <w:hyperlink w:anchor="_TOC_250008" w:history="1">
            <w:r>
              <w:rPr>
                <w:b w:val="0"/>
                <w:i w:val="0"/>
                <w:w w:val="105"/>
                <w:sz w:val="19"/>
              </w:rPr>
              <w:t>A</w:t>
            </w:r>
            <w:r>
              <w:rPr>
                <w:b w:val="0"/>
                <w:i w:val="0"/>
                <w:w w:val="105"/>
                <w:sz w:val="15"/>
              </w:rPr>
              <w:t>PPROACH</w:t>
            </w:r>
            <w:r>
              <w:rPr>
                <w:b w:val="0"/>
                <w:i w:val="0"/>
                <w:w w:val="105"/>
                <w:sz w:val="15"/>
              </w:rPr>
              <w:tab/>
            </w:r>
            <w:r>
              <w:rPr>
                <w:rFonts w:ascii="Calibri"/>
                <w:b w:val="0"/>
                <w:i w:val="0"/>
                <w:w w:val="105"/>
                <w:sz w:val="19"/>
              </w:rPr>
              <w:t>12</w:t>
            </w:r>
          </w:hyperlink>
        </w:p>
        <w:p w14:paraId="774275BB" w14:textId="77777777" w:rsidR="00582388" w:rsidRDefault="00CE1083">
          <w:pPr>
            <w:pStyle w:val="TOC4"/>
            <w:numPr>
              <w:ilvl w:val="2"/>
              <w:numId w:val="26"/>
            </w:numPr>
            <w:tabs>
              <w:tab w:val="left" w:pos="1311"/>
              <w:tab w:val="left" w:pos="1312"/>
              <w:tab w:val="right" w:leader="dot" w:pos="9342"/>
            </w:tabs>
            <w:rPr>
              <w:rFonts w:ascii="Calibri"/>
            </w:rPr>
          </w:pPr>
          <w:hyperlink w:anchor="_TOC_250007" w:history="1">
            <w:r>
              <w:t>Envision</w:t>
            </w:r>
            <w:r>
              <w:rPr>
                <w:spacing w:val="1"/>
              </w:rPr>
              <w:t xml:space="preserve"> </w:t>
            </w:r>
            <w:r>
              <w:t>Phase</w:t>
            </w:r>
            <w:r>
              <w:tab/>
            </w:r>
            <w:r>
              <w:rPr>
                <w:rFonts w:ascii="Calibri"/>
              </w:rPr>
              <w:t>12</w:t>
            </w:r>
          </w:hyperlink>
        </w:p>
        <w:p w14:paraId="774275BC" w14:textId="77777777" w:rsidR="00582388" w:rsidRDefault="00CE1083">
          <w:pPr>
            <w:pStyle w:val="TOC4"/>
            <w:numPr>
              <w:ilvl w:val="2"/>
              <w:numId w:val="26"/>
            </w:numPr>
            <w:tabs>
              <w:tab w:val="left" w:pos="1311"/>
              <w:tab w:val="left" w:pos="1312"/>
              <w:tab w:val="right" w:leader="dot" w:pos="9342"/>
            </w:tabs>
            <w:spacing w:before="47"/>
            <w:rPr>
              <w:rFonts w:ascii="Calibri"/>
            </w:rPr>
          </w:pPr>
          <w:hyperlink w:anchor="_TOC_250006" w:history="1">
            <w:r>
              <w:t>Plan</w:t>
            </w:r>
            <w:r>
              <w:rPr>
                <w:spacing w:val="1"/>
              </w:rPr>
              <w:t xml:space="preserve"> </w:t>
            </w:r>
            <w:r>
              <w:t>Phase</w:t>
            </w:r>
            <w:r>
              <w:tab/>
            </w:r>
            <w:r>
              <w:rPr>
                <w:rFonts w:ascii="Calibri"/>
              </w:rPr>
              <w:t>13</w:t>
            </w:r>
          </w:hyperlink>
        </w:p>
        <w:p w14:paraId="774275BD" w14:textId="77777777" w:rsidR="00582388" w:rsidRDefault="00CE1083">
          <w:pPr>
            <w:pStyle w:val="TOC4"/>
            <w:numPr>
              <w:ilvl w:val="2"/>
              <w:numId w:val="26"/>
            </w:numPr>
            <w:tabs>
              <w:tab w:val="left" w:pos="1311"/>
              <w:tab w:val="left" w:pos="1312"/>
              <w:tab w:val="right" w:leader="dot" w:pos="9342"/>
            </w:tabs>
            <w:spacing w:before="43"/>
            <w:rPr>
              <w:rFonts w:ascii="Calibri"/>
            </w:rPr>
          </w:pPr>
          <w:hyperlink w:anchor="_TOC_250005" w:history="1">
            <w:r>
              <w:t>Build Phase</w:t>
            </w:r>
            <w:r>
              <w:tab/>
            </w:r>
            <w:r>
              <w:rPr>
                <w:rFonts w:ascii="Calibri"/>
              </w:rPr>
              <w:t>15</w:t>
            </w:r>
          </w:hyperlink>
        </w:p>
        <w:p w14:paraId="774275BE" w14:textId="77777777" w:rsidR="00582388" w:rsidRDefault="00CE1083">
          <w:pPr>
            <w:pStyle w:val="TOC4"/>
            <w:numPr>
              <w:ilvl w:val="2"/>
              <w:numId w:val="26"/>
            </w:numPr>
            <w:tabs>
              <w:tab w:val="left" w:pos="1311"/>
              <w:tab w:val="left" w:pos="1312"/>
              <w:tab w:val="right" w:leader="dot" w:pos="9342"/>
            </w:tabs>
            <w:spacing w:before="47"/>
            <w:rPr>
              <w:rFonts w:ascii="Calibri"/>
            </w:rPr>
          </w:pPr>
          <w:hyperlink w:anchor="_TOC_250004" w:history="1">
            <w:r>
              <w:t>Stabilize</w:t>
            </w:r>
            <w:r>
              <w:rPr>
                <w:spacing w:val="-1"/>
              </w:rPr>
              <w:t xml:space="preserve"> </w:t>
            </w:r>
            <w:r>
              <w:t>Phase</w:t>
            </w:r>
            <w:r>
              <w:tab/>
            </w:r>
            <w:r>
              <w:rPr>
                <w:rFonts w:ascii="Calibri"/>
              </w:rPr>
              <w:t>16</w:t>
            </w:r>
          </w:hyperlink>
        </w:p>
        <w:p w14:paraId="774275BF" w14:textId="77777777" w:rsidR="00582388" w:rsidRDefault="00CE1083">
          <w:pPr>
            <w:pStyle w:val="TOC4"/>
            <w:numPr>
              <w:ilvl w:val="2"/>
              <w:numId w:val="26"/>
            </w:numPr>
            <w:tabs>
              <w:tab w:val="left" w:pos="1311"/>
              <w:tab w:val="left" w:pos="1312"/>
              <w:tab w:val="right" w:leader="dot" w:pos="9342"/>
            </w:tabs>
            <w:rPr>
              <w:rFonts w:ascii="Calibri"/>
            </w:rPr>
          </w:pPr>
          <w:hyperlink w:anchor="_TOC_250003" w:history="1">
            <w:r>
              <w:t>Deploy</w:t>
            </w:r>
            <w:r>
              <w:rPr>
                <w:spacing w:val="2"/>
              </w:rPr>
              <w:t xml:space="preserve"> </w:t>
            </w:r>
            <w:r>
              <w:t>Phase</w:t>
            </w:r>
            <w:r>
              <w:tab/>
            </w:r>
            <w:r>
              <w:rPr>
                <w:rFonts w:ascii="Calibri"/>
              </w:rPr>
              <w:t>18</w:t>
            </w:r>
          </w:hyperlink>
        </w:p>
        <w:p w14:paraId="774275C0" w14:textId="77777777" w:rsidR="00582388" w:rsidRDefault="00CE1083">
          <w:pPr>
            <w:pStyle w:val="TOC3"/>
            <w:numPr>
              <w:ilvl w:val="1"/>
              <w:numId w:val="26"/>
            </w:numPr>
            <w:tabs>
              <w:tab w:val="left" w:pos="1098"/>
              <w:tab w:val="left" w:pos="1099"/>
              <w:tab w:val="right" w:leader="dot" w:pos="9342"/>
            </w:tabs>
            <w:ind w:hanging="642"/>
            <w:rPr>
              <w:rFonts w:ascii="Calibri"/>
              <w:b w:val="0"/>
              <w:i w:val="0"/>
              <w:sz w:val="19"/>
            </w:rPr>
          </w:pPr>
          <w:hyperlink w:anchor="_TOC_250002" w:history="1">
            <w:r>
              <w:rPr>
                <w:b w:val="0"/>
                <w:i w:val="0"/>
                <w:w w:val="105"/>
                <w:sz w:val="19"/>
              </w:rPr>
              <w:t>T</w:t>
            </w:r>
            <w:r>
              <w:rPr>
                <w:b w:val="0"/>
                <w:i w:val="0"/>
                <w:w w:val="105"/>
                <w:sz w:val="15"/>
              </w:rPr>
              <w:t>IMELINE</w:t>
            </w:r>
            <w:r>
              <w:rPr>
                <w:b w:val="0"/>
                <w:i w:val="0"/>
                <w:w w:val="105"/>
                <w:sz w:val="15"/>
              </w:rPr>
              <w:tab/>
            </w:r>
            <w:r>
              <w:rPr>
                <w:rFonts w:ascii="Calibri"/>
                <w:b w:val="0"/>
                <w:i w:val="0"/>
                <w:w w:val="105"/>
                <w:sz w:val="19"/>
              </w:rPr>
              <w:t>19</w:t>
            </w:r>
          </w:hyperlink>
        </w:p>
        <w:p w14:paraId="774275C1" w14:textId="77777777" w:rsidR="00582388" w:rsidRDefault="00CE1083">
          <w:pPr>
            <w:pStyle w:val="TOC1"/>
            <w:numPr>
              <w:ilvl w:val="0"/>
              <w:numId w:val="26"/>
            </w:numPr>
            <w:tabs>
              <w:tab w:val="left" w:pos="668"/>
              <w:tab w:val="left" w:pos="669"/>
              <w:tab w:val="right" w:leader="dot" w:pos="9342"/>
            </w:tabs>
            <w:spacing w:before="162"/>
            <w:rPr>
              <w:rFonts w:ascii="Calibri"/>
            </w:rPr>
          </w:pPr>
          <w:hyperlink w:anchor="_TOC_250001" w:history="1">
            <w:r>
              <w:t>PROJECT</w:t>
            </w:r>
            <w:r>
              <w:rPr>
                <w:spacing w:val="1"/>
              </w:rPr>
              <w:t xml:space="preserve"> </w:t>
            </w:r>
            <w:r>
              <w:t>ORGANIZATION</w:t>
            </w:r>
            <w:r>
              <w:rPr>
                <w:spacing w:val="4"/>
              </w:rPr>
              <w:t xml:space="preserve"> </w:t>
            </w:r>
            <w:r>
              <w:t>STRUCTURE</w:t>
            </w:r>
            <w:r>
              <w:tab/>
            </w:r>
            <w:r>
              <w:rPr>
                <w:rFonts w:ascii="Calibri"/>
              </w:rPr>
              <w:t>21</w:t>
            </w:r>
          </w:hyperlink>
        </w:p>
        <w:p w14:paraId="774275C2" w14:textId="77777777" w:rsidR="00582388" w:rsidRDefault="00CE1083">
          <w:pPr>
            <w:pStyle w:val="TOC2"/>
            <w:numPr>
              <w:ilvl w:val="1"/>
              <w:numId w:val="26"/>
            </w:numPr>
            <w:tabs>
              <w:tab w:val="left" w:pos="1098"/>
              <w:tab w:val="left" w:pos="1099"/>
              <w:tab w:val="right" w:leader="dot" w:pos="9342"/>
            </w:tabs>
            <w:spacing w:before="161"/>
            <w:ind w:hanging="642"/>
            <w:rPr>
              <w:rFonts w:ascii="Calibri"/>
              <w:sz w:val="19"/>
            </w:rPr>
          </w:pPr>
          <w:hyperlink w:anchor="_TOC_250000" w:history="1">
            <w:r>
              <w:rPr>
                <w:w w:val="105"/>
                <w:sz w:val="19"/>
              </w:rPr>
              <w:t>P</w:t>
            </w:r>
            <w:r>
              <w:rPr>
                <w:w w:val="105"/>
              </w:rPr>
              <w:t xml:space="preserve">ROJECT </w:t>
            </w:r>
            <w:r>
              <w:rPr>
                <w:w w:val="105"/>
                <w:sz w:val="19"/>
              </w:rPr>
              <w:t>R</w:t>
            </w:r>
            <w:r>
              <w:rPr>
                <w:w w:val="105"/>
              </w:rPr>
              <w:t>OLES</w:t>
            </w:r>
            <w:r>
              <w:rPr>
                <w:spacing w:val="-2"/>
                <w:w w:val="105"/>
              </w:rPr>
              <w:t xml:space="preserve"> </w:t>
            </w:r>
            <w:r>
              <w:rPr>
                <w:w w:val="105"/>
              </w:rPr>
              <w:t>AND</w:t>
            </w:r>
            <w:r>
              <w:rPr>
                <w:spacing w:val="-2"/>
                <w:w w:val="105"/>
              </w:rPr>
              <w:t xml:space="preserve"> </w:t>
            </w:r>
            <w:r>
              <w:rPr>
                <w:w w:val="105"/>
                <w:sz w:val="19"/>
              </w:rPr>
              <w:t>R</w:t>
            </w:r>
            <w:r>
              <w:rPr>
                <w:w w:val="105"/>
              </w:rPr>
              <w:t>ESPONSIBILITIES</w:t>
            </w:r>
            <w:r>
              <w:rPr>
                <w:w w:val="105"/>
              </w:rPr>
              <w:tab/>
            </w:r>
            <w:r>
              <w:rPr>
                <w:rFonts w:ascii="Calibri"/>
                <w:w w:val="105"/>
                <w:sz w:val="19"/>
              </w:rPr>
              <w:t>22</w:t>
            </w:r>
          </w:hyperlink>
        </w:p>
      </w:sdtContent>
    </w:sdt>
    <w:p w14:paraId="774275C3" w14:textId="77777777" w:rsidR="00582388" w:rsidRDefault="00582388">
      <w:pPr>
        <w:rPr>
          <w:rFonts w:ascii="Calibri"/>
          <w:sz w:val="19"/>
        </w:rPr>
        <w:sectPr w:rsidR="00582388">
          <w:pgSz w:w="11900" w:h="16840"/>
          <w:pgMar w:top="1600" w:right="0" w:bottom="280" w:left="1160" w:header="720" w:footer="720" w:gutter="0"/>
          <w:cols w:space="720"/>
        </w:sectPr>
      </w:pPr>
    </w:p>
    <w:p w14:paraId="774275C4" w14:textId="77777777" w:rsidR="00582388" w:rsidRDefault="00582388">
      <w:pPr>
        <w:pStyle w:val="BodyText"/>
        <w:rPr>
          <w:rFonts w:ascii="Calibri"/>
          <w:sz w:val="28"/>
        </w:rPr>
      </w:pPr>
    </w:p>
    <w:p w14:paraId="774275C5" w14:textId="77777777" w:rsidR="00582388" w:rsidRDefault="00582388">
      <w:pPr>
        <w:pStyle w:val="BodyText"/>
        <w:rPr>
          <w:rFonts w:ascii="Calibri"/>
          <w:sz w:val="30"/>
        </w:rPr>
      </w:pPr>
    </w:p>
    <w:p w14:paraId="774275C6" w14:textId="17820609" w:rsidR="00582388" w:rsidRDefault="00CE1083">
      <w:pPr>
        <w:pStyle w:val="BodyText"/>
        <w:spacing w:line="280" w:lineRule="auto"/>
        <w:ind w:left="243" w:right="1583"/>
      </w:pPr>
      <w:r>
        <w:t xml:space="preserve">This </w:t>
      </w:r>
      <w:r>
        <w:rPr>
          <w:b/>
          <w:sz w:val="19"/>
        </w:rPr>
        <w:t xml:space="preserve">‘Privileged Access Workstation’ </w:t>
      </w:r>
      <w:r>
        <w:t xml:space="preserve">Statement of Work (SOW) and any exhibits, appendices, schedules, and attachments to it are made with accordance to the Master SOW (Modern Workplace for </w:t>
      </w:r>
      <w:r>
        <w:t xml:space="preserve"> Spin-Off). Each chapter in the Master SOW applies t</w:t>
      </w:r>
      <w:r>
        <w:t>o this document.</w:t>
      </w:r>
    </w:p>
    <w:p w14:paraId="774275C7" w14:textId="77777777" w:rsidR="00582388" w:rsidRDefault="00CE1083">
      <w:pPr>
        <w:pStyle w:val="Heading2"/>
        <w:spacing w:before="234"/>
      </w:pPr>
      <w:bookmarkStart w:id="0" w:name="_TOC_250020"/>
      <w:bookmarkEnd w:id="0"/>
      <w:r>
        <w:rPr>
          <w:color w:val="008271"/>
          <w:w w:val="110"/>
        </w:rPr>
        <w:t>Introduction</w:t>
      </w:r>
    </w:p>
    <w:p w14:paraId="774275C8" w14:textId="722E42FC" w:rsidR="00582388" w:rsidRDefault="00CE1083">
      <w:pPr>
        <w:pStyle w:val="BodyText"/>
        <w:spacing w:before="231" w:line="268" w:lineRule="auto"/>
        <w:ind w:left="244" w:right="1562"/>
      </w:pPr>
      <w:r>
        <w:t>, like many organizations in both the commercial and government sectors, faces an increasingly challenging cyberthreat environment. Attackers have become sophisticated in both attack methodologies and in navigating business and social s</w:t>
      </w:r>
      <w:r>
        <w:t>tructures to obtain the information that they are seeking. These modern cyber attackers are adept at rapidly gaining administrative access to computing environments. These attacks are difficult to identify, and    they often result in remote malicious acto</w:t>
      </w:r>
      <w:r>
        <w:t>rs gaining unfettered access to most or all of an organization’s electronic documents, including emails, reports,  presentations,  customer  data, and other intellectual property. These attackers sometimes also target an organization as a relay point to at</w:t>
      </w:r>
      <w:r>
        <w:t>tack customers, suppliers, employees, or trusted business partners of that   organization.</w:t>
      </w:r>
    </w:p>
    <w:p w14:paraId="774275C9" w14:textId="73CCB4D4" w:rsidR="00582388" w:rsidRDefault="00CE1083">
      <w:pPr>
        <w:pStyle w:val="BodyText"/>
        <w:spacing w:before="200"/>
        <w:ind w:left="244"/>
      </w:pPr>
      <w:r>
        <w:t xml:space="preserve">Protecting against these attacks is a key priority for </w:t>
      </w:r>
      <w:r>
        <w:t>.</w:t>
      </w:r>
    </w:p>
    <w:p w14:paraId="774275CA" w14:textId="77777777" w:rsidR="00582388" w:rsidRDefault="00CE1083">
      <w:pPr>
        <w:pStyle w:val="BodyText"/>
        <w:spacing w:before="230" w:line="268" w:lineRule="auto"/>
        <w:ind w:left="244" w:right="1583"/>
      </w:pPr>
      <w:r>
        <w:t xml:space="preserve">The Microsoft Services Privileged Access Workstation (PAW) Offer addresses the need for </w:t>
      </w:r>
      <w:r>
        <w:t>highly secured workstations for the administration of enterprise services, data, and applications. Using PAW is a first step toward improving security posture. PAWs can help protect privileged   accounts and help reduce the risk of credential theft, latera</w:t>
      </w:r>
      <w:r>
        <w:t>l movement, and elevation of privileges.</w:t>
      </w:r>
    </w:p>
    <w:p w14:paraId="774275CB" w14:textId="77777777" w:rsidR="00582388" w:rsidRDefault="00CE1083">
      <w:pPr>
        <w:pStyle w:val="BodyText"/>
        <w:spacing w:before="197" w:line="280" w:lineRule="auto"/>
        <w:ind w:left="244" w:right="1583"/>
      </w:pPr>
      <w:r>
        <w:t>The implementation of PAW should be performed together with other mitigations, such as drastically reducing the number of domain and enterprise administrative accounts, removing application services accounts from Do</w:t>
      </w:r>
      <w:r>
        <w:t>main Admins groups, and domain controller hardening, that can help a company defend against credential theft attacks.</w:t>
      </w:r>
    </w:p>
    <w:p w14:paraId="774275CC" w14:textId="77777777" w:rsidR="00582388" w:rsidRDefault="00582388">
      <w:pPr>
        <w:spacing w:line="280" w:lineRule="auto"/>
        <w:sectPr w:rsidR="00582388">
          <w:headerReference w:type="default" r:id="rId8"/>
          <w:footerReference w:type="default" r:id="rId9"/>
          <w:pgSz w:w="11900" w:h="16840"/>
          <w:pgMar w:top="1880" w:right="0" w:bottom="1320" w:left="1160" w:header="1414" w:footer="1132" w:gutter="0"/>
          <w:pgNumType w:start="1"/>
          <w:cols w:space="720"/>
        </w:sectPr>
      </w:pPr>
    </w:p>
    <w:p w14:paraId="774275CD" w14:textId="77777777" w:rsidR="00582388" w:rsidRDefault="00582388">
      <w:pPr>
        <w:pStyle w:val="BodyText"/>
        <w:spacing w:before="8"/>
        <w:rPr>
          <w:sz w:val="18"/>
        </w:rPr>
      </w:pPr>
    </w:p>
    <w:p w14:paraId="774275CE" w14:textId="77777777" w:rsidR="00582388" w:rsidRDefault="00CE1083">
      <w:pPr>
        <w:pStyle w:val="Heading1"/>
        <w:numPr>
          <w:ilvl w:val="0"/>
          <w:numId w:val="25"/>
        </w:numPr>
        <w:tabs>
          <w:tab w:val="left" w:pos="1155"/>
          <w:tab w:val="left" w:pos="1156"/>
        </w:tabs>
      </w:pPr>
      <w:bookmarkStart w:id="1" w:name="_TOC_250019"/>
      <w:r>
        <w:rPr>
          <w:color w:val="008271"/>
          <w:spacing w:val="8"/>
          <w:w w:val="105"/>
        </w:rPr>
        <w:t xml:space="preserve">Project Objectives </w:t>
      </w:r>
      <w:r>
        <w:rPr>
          <w:color w:val="008271"/>
          <w:spacing w:val="5"/>
          <w:w w:val="105"/>
        </w:rPr>
        <w:t>and</w:t>
      </w:r>
      <w:r>
        <w:rPr>
          <w:color w:val="008271"/>
          <w:spacing w:val="26"/>
          <w:w w:val="105"/>
        </w:rPr>
        <w:t xml:space="preserve"> </w:t>
      </w:r>
      <w:bookmarkEnd w:id="1"/>
      <w:r>
        <w:rPr>
          <w:color w:val="008271"/>
          <w:spacing w:val="8"/>
          <w:w w:val="105"/>
        </w:rPr>
        <w:t>Scope</w:t>
      </w:r>
    </w:p>
    <w:p w14:paraId="774275CF" w14:textId="77777777" w:rsidR="00582388" w:rsidRDefault="00CE1083">
      <w:pPr>
        <w:pStyle w:val="BodyText"/>
        <w:spacing w:before="384"/>
        <w:ind w:left="244"/>
      </w:pPr>
      <w:r>
        <w:t>This chapter details the project objectives and scope.</w:t>
      </w:r>
    </w:p>
    <w:p w14:paraId="774275D0" w14:textId="77777777" w:rsidR="00582388" w:rsidRDefault="00582388">
      <w:pPr>
        <w:pStyle w:val="BodyText"/>
        <w:spacing w:before="1"/>
      </w:pPr>
    </w:p>
    <w:p w14:paraId="774275D1" w14:textId="77777777" w:rsidR="00582388" w:rsidRDefault="00CE1083">
      <w:pPr>
        <w:pStyle w:val="Heading3"/>
        <w:numPr>
          <w:ilvl w:val="1"/>
          <w:numId w:val="25"/>
        </w:numPr>
        <w:tabs>
          <w:tab w:val="left" w:pos="664"/>
        </w:tabs>
        <w:rPr>
          <w:rFonts w:ascii="Segoe UI Semilight"/>
        </w:rPr>
      </w:pPr>
      <w:bookmarkStart w:id="2" w:name="_TOC_250018"/>
      <w:bookmarkEnd w:id="2"/>
      <w:r>
        <w:rPr>
          <w:rFonts w:ascii="Segoe UI Semilight"/>
          <w:color w:val="008271"/>
          <w:w w:val="110"/>
        </w:rPr>
        <w:t>Objectives</w:t>
      </w:r>
    </w:p>
    <w:p w14:paraId="774275D2" w14:textId="77777777" w:rsidR="00582388" w:rsidRDefault="00CE1083">
      <w:pPr>
        <w:pStyle w:val="BodyText"/>
        <w:spacing w:before="152" w:line="280" w:lineRule="auto"/>
        <w:ind w:left="244" w:right="1583"/>
      </w:pPr>
      <w:r>
        <w:t>A PAW is a hardened and locked-down workstation that is des</w:t>
      </w:r>
      <w:r>
        <w:t>igned to help safeguard sensitive accounts and their tasks. PAWs are recommended for the administration of identity systems, application servers, cloud services, private cloud fabric, and sensitive business functions.</w:t>
      </w:r>
    </w:p>
    <w:p w14:paraId="774275D3" w14:textId="79310FB5" w:rsidR="00582388" w:rsidRDefault="00CE1083">
      <w:pPr>
        <w:pStyle w:val="BodyText"/>
        <w:spacing w:before="119" w:line="280" w:lineRule="auto"/>
        <w:ind w:left="244" w:right="1638"/>
      </w:pPr>
      <w:r>
        <w:t>The objective of the project is to des</w:t>
      </w:r>
      <w:r>
        <w:t xml:space="preserve">ign and implement PAWs with applications for the following administrative tasks, which are based on Microsoft-recommended practices, architectures, accumulated field experience, and </w:t>
      </w:r>
      <w:r>
        <w:t xml:space="preserve"> requirements such as:</w:t>
      </w:r>
    </w:p>
    <w:p w14:paraId="774275D4" w14:textId="77777777" w:rsidR="00582388" w:rsidRDefault="00CE1083">
      <w:pPr>
        <w:pStyle w:val="ListParagraph"/>
        <w:numPr>
          <w:ilvl w:val="2"/>
          <w:numId w:val="25"/>
        </w:numPr>
        <w:tabs>
          <w:tab w:val="left" w:pos="1014"/>
          <w:tab w:val="left" w:pos="1015"/>
        </w:tabs>
        <w:spacing w:before="236"/>
        <w:rPr>
          <w:sz w:val="21"/>
        </w:rPr>
      </w:pPr>
      <w:r>
        <w:rPr>
          <w:sz w:val="21"/>
        </w:rPr>
        <w:t>Active Directory Domain Service</w:t>
      </w:r>
      <w:r>
        <w:rPr>
          <w:sz w:val="21"/>
        </w:rPr>
        <w:t>s (ADDS)</w:t>
      </w:r>
      <w:r>
        <w:rPr>
          <w:spacing w:val="3"/>
          <w:sz w:val="21"/>
        </w:rPr>
        <w:t xml:space="preserve"> </w:t>
      </w:r>
      <w:r>
        <w:rPr>
          <w:sz w:val="21"/>
        </w:rPr>
        <w:t>management.</w:t>
      </w:r>
    </w:p>
    <w:p w14:paraId="774275D5" w14:textId="77777777" w:rsidR="00582388" w:rsidRDefault="00CE1083">
      <w:pPr>
        <w:pStyle w:val="ListParagraph"/>
        <w:numPr>
          <w:ilvl w:val="2"/>
          <w:numId w:val="25"/>
        </w:numPr>
        <w:tabs>
          <w:tab w:val="left" w:pos="1014"/>
          <w:tab w:val="left" w:pos="1015"/>
        </w:tabs>
        <w:spacing w:before="4"/>
        <w:rPr>
          <w:sz w:val="21"/>
        </w:rPr>
      </w:pPr>
      <w:r>
        <w:rPr>
          <w:sz w:val="21"/>
        </w:rPr>
        <w:t>Administrative tasks using Microsoft System Center suite management</w:t>
      </w:r>
      <w:r>
        <w:rPr>
          <w:spacing w:val="11"/>
          <w:sz w:val="21"/>
        </w:rPr>
        <w:t xml:space="preserve"> </w:t>
      </w:r>
      <w:r>
        <w:rPr>
          <w:sz w:val="21"/>
        </w:rPr>
        <w:t>tools.</w:t>
      </w:r>
    </w:p>
    <w:p w14:paraId="774275D6" w14:textId="77777777" w:rsidR="00582388" w:rsidRDefault="00CE1083">
      <w:pPr>
        <w:pStyle w:val="ListParagraph"/>
        <w:numPr>
          <w:ilvl w:val="2"/>
          <w:numId w:val="25"/>
        </w:numPr>
        <w:tabs>
          <w:tab w:val="left" w:pos="1014"/>
          <w:tab w:val="left" w:pos="1015"/>
        </w:tabs>
        <w:spacing w:before="6"/>
        <w:rPr>
          <w:sz w:val="21"/>
        </w:rPr>
      </w:pPr>
      <w:r>
        <w:rPr>
          <w:sz w:val="21"/>
        </w:rPr>
        <w:t>Microsoft SQL Server</w:t>
      </w:r>
      <w:r>
        <w:rPr>
          <w:spacing w:val="1"/>
          <w:sz w:val="21"/>
        </w:rPr>
        <w:t xml:space="preserve"> </w:t>
      </w:r>
      <w:r>
        <w:rPr>
          <w:sz w:val="21"/>
        </w:rPr>
        <w:t>management.</w:t>
      </w:r>
    </w:p>
    <w:p w14:paraId="774275D7" w14:textId="77777777" w:rsidR="00582388" w:rsidRDefault="00CE1083">
      <w:pPr>
        <w:pStyle w:val="ListParagraph"/>
        <w:numPr>
          <w:ilvl w:val="2"/>
          <w:numId w:val="25"/>
        </w:numPr>
        <w:tabs>
          <w:tab w:val="left" w:pos="1014"/>
          <w:tab w:val="left" w:pos="1015"/>
        </w:tabs>
        <w:spacing w:before="6"/>
        <w:rPr>
          <w:sz w:val="21"/>
        </w:rPr>
      </w:pPr>
      <w:r>
        <w:rPr>
          <w:sz w:val="21"/>
        </w:rPr>
        <w:t>Microsoft Exchange Server</w:t>
      </w:r>
      <w:r>
        <w:rPr>
          <w:spacing w:val="-1"/>
          <w:sz w:val="21"/>
        </w:rPr>
        <w:t xml:space="preserve"> </w:t>
      </w:r>
      <w:r>
        <w:rPr>
          <w:sz w:val="21"/>
        </w:rPr>
        <w:t>management.</w:t>
      </w:r>
    </w:p>
    <w:p w14:paraId="774275D8" w14:textId="77777777" w:rsidR="00582388" w:rsidRDefault="00CE1083">
      <w:pPr>
        <w:pStyle w:val="BodyText"/>
        <w:spacing w:before="239"/>
        <w:ind w:left="244"/>
      </w:pPr>
      <w:r>
        <w:t>PAW uses the latest version of Windows 10 Enterprise and security functions such as:</w:t>
      </w:r>
    </w:p>
    <w:p w14:paraId="774275D9" w14:textId="77777777" w:rsidR="00582388" w:rsidRDefault="00582388">
      <w:pPr>
        <w:pStyle w:val="BodyText"/>
        <w:spacing w:before="3"/>
      </w:pPr>
    </w:p>
    <w:p w14:paraId="774275DA" w14:textId="77777777" w:rsidR="00582388" w:rsidRDefault="00CE1083">
      <w:pPr>
        <w:pStyle w:val="ListParagraph"/>
        <w:numPr>
          <w:ilvl w:val="2"/>
          <w:numId w:val="25"/>
        </w:numPr>
        <w:tabs>
          <w:tab w:val="left" w:pos="1014"/>
          <w:tab w:val="left" w:pos="1015"/>
        </w:tabs>
        <w:rPr>
          <w:sz w:val="21"/>
        </w:rPr>
      </w:pPr>
      <w:r>
        <w:rPr>
          <w:sz w:val="21"/>
        </w:rPr>
        <w:t>Windows Bitlocker Drive Encryption [Trusted Platform Module (TPM)</w:t>
      </w:r>
      <w:r>
        <w:rPr>
          <w:spacing w:val="15"/>
          <w:sz w:val="21"/>
        </w:rPr>
        <w:t xml:space="preserve"> </w:t>
      </w:r>
      <w:r>
        <w:rPr>
          <w:sz w:val="21"/>
        </w:rPr>
        <w:t>required].</w:t>
      </w:r>
    </w:p>
    <w:p w14:paraId="774275DB" w14:textId="77777777" w:rsidR="00582388" w:rsidRDefault="00CE1083">
      <w:pPr>
        <w:pStyle w:val="ListParagraph"/>
        <w:numPr>
          <w:ilvl w:val="2"/>
          <w:numId w:val="25"/>
        </w:numPr>
        <w:tabs>
          <w:tab w:val="left" w:pos="1014"/>
          <w:tab w:val="left" w:pos="1015"/>
        </w:tabs>
        <w:spacing w:before="4"/>
        <w:rPr>
          <w:sz w:val="21"/>
        </w:rPr>
      </w:pPr>
      <w:r>
        <w:rPr>
          <w:sz w:val="21"/>
        </w:rPr>
        <w:t>Microsoft Windows Credential Guard (TPM</w:t>
      </w:r>
      <w:r>
        <w:rPr>
          <w:spacing w:val="6"/>
          <w:sz w:val="21"/>
        </w:rPr>
        <w:t xml:space="preserve"> </w:t>
      </w:r>
      <w:r>
        <w:rPr>
          <w:sz w:val="21"/>
        </w:rPr>
        <w:t>required).</w:t>
      </w:r>
    </w:p>
    <w:p w14:paraId="774275DC" w14:textId="77777777" w:rsidR="00582388" w:rsidRDefault="00CE1083">
      <w:pPr>
        <w:pStyle w:val="ListParagraph"/>
        <w:numPr>
          <w:ilvl w:val="2"/>
          <w:numId w:val="25"/>
        </w:numPr>
        <w:tabs>
          <w:tab w:val="left" w:pos="1014"/>
          <w:tab w:val="left" w:pos="1015"/>
        </w:tabs>
        <w:spacing w:before="7"/>
        <w:rPr>
          <w:sz w:val="21"/>
        </w:rPr>
      </w:pPr>
      <w:r>
        <w:rPr>
          <w:sz w:val="21"/>
        </w:rPr>
        <w:t>Microsoft Enhanced Mitigation Experience T</w:t>
      </w:r>
      <w:r>
        <w:rPr>
          <w:sz w:val="21"/>
        </w:rPr>
        <w:t>oolkit (EMET).</w:t>
      </w:r>
    </w:p>
    <w:p w14:paraId="774275DD" w14:textId="77777777" w:rsidR="00582388" w:rsidRDefault="00CE1083">
      <w:pPr>
        <w:pStyle w:val="ListParagraph"/>
        <w:numPr>
          <w:ilvl w:val="2"/>
          <w:numId w:val="25"/>
        </w:numPr>
        <w:tabs>
          <w:tab w:val="left" w:pos="1014"/>
          <w:tab w:val="left" w:pos="1015"/>
        </w:tabs>
        <w:spacing w:before="6"/>
        <w:rPr>
          <w:sz w:val="21"/>
        </w:rPr>
      </w:pPr>
      <w:r>
        <w:rPr>
          <w:sz w:val="21"/>
        </w:rPr>
        <w:t>Integration with Microsoft Operations Management Suite</w:t>
      </w:r>
      <w:r>
        <w:rPr>
          <w:spacing w:val="7"/>
          <w:sz w:val="21"/>
        </w:rPr>
        <w:t xml:space="preserve"> </w:t>
      </w:r>
      <w:r>
        <w:rPr>
          <w:sz w:val="21"/>
        </w:rPr>
        <w:t>(OMS).</w:t>
      </w:r>
    </w:p>
    <w:p w14:paraId="774275DE" w14:textId="77777777" w:rsidR="00582388" w:rsidRDefault="00CE1083">
      <w:pPr>
        <w:pStyle w:val="BodyText"/>
        <w:spacing w:before="237"/>
        <w:ind w:left="244"/>
      </w:pPr>
      <w:r>
        <w:t>Basic administrative tools, such as the following, will be included in the workstation image:</w:t>
      </w:r>
    </w:p>
    <w:p w14:paraId="774275DF" w14:textId="77777777" w:rsidR="00582388" w:rsidRDefault="00582388">
      <w:pPr>
        <w:pStyle w:val="BodyText"/>
        <w:spacing w:before="5"/>
      </w:pPr>
    </w:p>
    <w:p w14:paraId="774275E0" w14:textId="77777777" w:rsidR="00582388" w:rsidRDefault="00CE1083">
      <w:pPr>
        <w:pStyle w:val="ListParagraph"/>
        <w:numPr>
          <w:ilvl w:val="2"/>
          <w:numId w:val="25"/>
        </w:numPr>
        <w:tabs>
          <w:tab w:val="left" w:pos="1014"/>
          <w:tab w:val="left" w:pos="1015"/>
        </w:tabs>
        <w:rPr>
          <w:sz w:val="21"/>
        </w:rPr>
      </w:pPr>
      <w:r>
        <w:rPr>
          <w:sz w:val="21"/>
        </w:rPr>
        <w:t>Microsoft Remote Server Administration Tools</w:t>
      </w:r>
      <w:r>
        <w:rPr>
          <w:spacing w:val="4"/>
          <w:sz w:val="21"/>
        </w:rPr>
        <w:t xml:space="preserve"> </w:t>
      </w:r>
      <w:r>
        <w:rPr>
          <w:sz w:val="21"/>
        </w:rPr>
        <w:t>(RSAT).</w:t>
      </w:r>
    </w:p>
    <w:p w14:paraId="774275E1" w14:textId="77777777" w:rsidR="00582388" w:rsidRDefault="00CE1083">
      <w:pPr>
        <w:pStyle w:val="ListParagraph"/>
        <w:numPr>
          <w:ilvl w:val="2"/>
          <w:numId w:val="25"/>
        </w:numPr>
        <w:tabs>
          <w:tab w:val="left" w:pos="1014"/>
          <w:tab w:val="left" w:pos="1015"/>
        </w:tabs>
        <w:spacing w:before="4"/>
        <w:rPr>
          <w:sz w:val="21"/>
        </w:rPr>
      </w:pPr>
      <w:r>
        <w:rPr>
          <w:sz w:val="21"/>
        </w:rPr>
        <w:t>Windows PowerShell.</w:t>
      </w:r>
    </w:p>
    <w:p w14:paraId="774275E2" w14:textId="77777777" w:rsidR="00582388" w:rsidRDefault="00CE1083">
      <w:pPr>
        <w:pStyle w:val="ListParagraph"/>
        <w:numPr>
          <w:ilvl w:val="2"/>
          <w:numId w:val="25"/>
        </w:numPr>
        <w:tabs>
          <w:tab w:val="left" w:pos="1014"/>
          <w:tab w:val="left" w:pos="1015"/>
        </w:tabs>
        <w:spacing w:before="4"/>
        <w:rPr>
          <w:sz w:val="21"/>
        </w:rPr>
      </w:pPr>
      <w:r>
        <w:rPr>
          <w:sz w:val="21"/>
        </w:rPr>
        <w:t>Microsoft A</w:t>
      </w:r>
      <w:r>
        <w:rPr>
          <w:sz w:val="21"/>
        </w:rPr>
        <w:t>zure PowerShell module.</w:t>
      </w:r>
    </w:p>
    <w:p w14:paraId="774275E3" w14:textId="77777777" w:rsidR="00582388" w:rsidRDefault="00CE1083">
      <w:pPr>
        <w:pStyle w:val="ListParagraph"/>
        <w:numPr>
          <w:ilvl w:val="2"/>
          <w:numId w:val="25"/>
        </w:numPr>
        <w:tabs>
          <w:tab w:val="left" w:pos="1014"/>
          <w:tab w:val="left" w:pos="1015"/>
        </w:tabs>
        <w:spacing w:before="6"/>
        <w:rPr>
          <w:sz w:val="21"/>
        </w:rPr>
      </w:pPr>
      <w:r>
        <w:rPr>
          <w:sz w:val="21"/>
        </w:rPr>
        <w:t>System Center management</w:t>
      </w:r>
      <w:r>
        <w:rPr>
          <w:spacing w:val="3"/>
          <w:sz w:val="21"/>
        </w:rPr>
        <w:t xml:space="preserve"> </w:t>
      </w:r>
      <w:r>
        <w:rPr>
          <w:sz w:val="21"/>
        </w:rPr>
        <w:t>consoles.</w:t>
      </w:r>
    </w:p>
    <w:p w14:paraId="774275E4" w14:textId="77777777" w:rsidR="00582388" w:rsidRDefault="00582388">
      <w:pPr>
        <w:pStyle w:val="BodyText"/>
        <w:spacing w:before="3"/>
        <w:rPr>
          <w:sz w:val="39"/>
        </w:rPr>
      </w:pPr>
    </w:p>
    <w:p w14:paraId="774275E5" w14:textId="77777777" w:rsidR="00582388" w:rsidRDefault="00CE1083">
      <w:pPr>
        <w:pStyle w:val="Heading3"/>
        <w:numPr>
          <w:ilvl w:val="1"/>
          <w:numId w:val="25"/>
        </w:numPr>
        <w:tabs>
          <w:tab w:val="left" w:pos="664"/>
        </w:tabs>
        <w:spacing w:before="1"/>
        <w:rPr>
          <w:rFonts w:ascii="Segoe UI Semilight"/>
        </w:rPr>
      </w:pPr>
      <w:bookmarkStart w:id="3" w:name="_TOC_250017"/>
      <w:r>
        <w:rPr>
          <w:rFonts w:ascii="Segoe UI Semilight"/>
          <w:color w:val="008271"/>
          <w:w w:val="110"/>
        </w:rPr>
        <w:t>Areas Within</w:t>
      </w:r>
      <w:r>
        <w:rPr>
          <w:rFonts w:ascii="Segoe UI Semilight"/>
          <w:color w:val="008271"/>
          <w:spacing w:val="-20"/>
          <w:w w:val="110"/>
        </w:rPr>
        <w:t xml:space="preserve"> </w:t>
      </w:r>
      <w:bookmarkEnd w:id="3"/>
      <w:r>
        <w:rPr>
          <w:rFonts w:ascii="Segoe UI Semilight"/>
          <w:color w:val="008271"/>
          <w:w w:val="110"/>
        </w:rPr>
        <w:t>Scope</w:t>
      </w:r>
    </w:p>
    <w:p w14:paraId="774275E6" w14:textId="77777777" w:rsidR="00582388" w:rsidRDefault="00CE1083">
      <w:pPr>
        <w:pStyle w:val="BodyText"/>
        <w:spacing w:before="152"/>
        <w:ind w:left="244"/>
      </w:pPr>
      <w:r>
        <w:t>This section details the areas that are within scope.</w:t>
      </w:r>
    </w:p>
    <w:p w14:paraId="774275E7" w14:textId="77777777" w:rsidR="00582388" w:rsidRDefault="00582388">
      <w:pPr>
        <w:sectPr w:rsidR="00582388">
          <w:pgSz w:w="11900" w:h="16840"/>
          <w:pgMar w:top="1880" w:right="0" w:bottom="1320" w:left="1160" w:header="1414" w:footer="1132" w:gutter="0"/>
          <w:cols w:space="720"/>
        </w:sectPr>
      </w:pPr>
    </w:p>
    <w:p w14:paraId="774275E8" w14:textId="77777777" w:rsidR="00582388" w:rsidRDefault="00582388">
      <w:pPr>
        <w:pStyle w:val="BodyText"/>
        <w:spacing w:before="12"/>
        <w:rPr>
          <w:sz w:val="11"/>
        </w:rPr>
      </w:pPr>
    </w:p>
    <w:p w14:paraId="774275E9" w14:textId="77777777" w:rsidR="00582388" w:rsidRDefault="00CE1083">
      <w:pPr>
        <w:pStyle w:val="Heading3"/>
        <w:numPr>
          <w:ilvl w:val="2"/>
          <w:numId w:val="24"/>
        </w:numPr>
        <w:tabs>
          <w:tab w:val="left" w:pos="1364"/>
          <w:tab w:val="left" w:pos="1365"/>
        </w:tabs>
        <w:spacing w:before="104"/>
      </w:pPr>
      <w:bookmarkStart w:id="4" w:name="_TOC_250016"/>
      <w:r>
        <w:rPr>
          <w:color w:val="008271"/>
        </w:rPr>
        <w:t>General Project</w:t>
      </w:r>
      <w:r>
        <w:rPr>
          <w:color w:val="008271"/>
          <w:spacing w:val="1"/>
        </w:rPr>
        <w:t xml:space="preserve"> </w:t>
      </w:r>
      <w:bookmarkEnd w:id="4"/>
      <w:r>
        <w:rPr>
          <w:color w:val="008271"/>
        </w:rPr>
        <w:t>Scope</w:t>
      </w:r>
    </w:p>
    <w:p w14:paraId="774275EA" w14:textId="77777777" w:rsidR="00582388" w:rsidRDefault="00CE1083">
      <w:pPr>
        <w:pStyle w:val="BodyText"/>
        <w:spacing w:before="238"/>
        <w:ind w:left="244"/>
      </w:pPr>
      <w:r>
        <w:t>Microsoft will support the customer with the following services:</w:t>
      </w:r>
    </w:p>
    <w:p w14:paraId="774275EB" w14:textId="77777777" w:rsidR="00582388" w:rsidRDefault="00CE1083">
      <w:pPr>
        <w:spacing w:before="167"/>
        <w:ind w:left="244"/>
        <w:rPr>
          <w:sz w:val="17"/>
        </w:rPr>
      </w:pPr>
      <w:r>
        <w:rPr>
          <w:color w:val="008271"/>
          <w:w w:val="105"/>
          <w:sz w:val="17"/>
        </w:rPr>
        <w:t>Table 1: Services in Scope</w:t>
      </w:r>
    </w:p>
    <w:p w14:paraId="774275EC" w14:textId="77777777" w:rsidR="00582388" w:rsidRDefault="00582388">
      <w:pPr>
        <w:pStyle w:val="BodyText"/>
        <w:spacing w:before="5" w:after="1"/>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6"/>
        <w:gridCol w:w="1843"/>
        <w:gridCol w:w="2803"/>
        <w:gridCol w:w="2892"/>
      </w:tblGrid>
      <w:tr w:rsidR="00582388" w14:paraId="774275F3" w14:textId="77777777">
        <w:trPr>
          <w:trHeight w:val="594"/>
        </w:trPr>
        <w:tc>
          <w:tcPr>
            <w:tcW w:w="1656" w:type="dxa"/>
            <w:shd w:val="clear" w:color="auto" w:fill="008271"/>
          </w:tcPr>
          <w:p w14:paraId="774275ED" w14:textId="77777777" w:rsidR="00582388" w:rsidRDefault="00CE1083">
            <w:pPr>
              <w:pStyle w:val="TableParagraph"/>
              <w:rPr>
                <w:sz w:val="19"/>
              </w:rPr>
            </w:pPr>
            <w:r>
              <w:rPr>
                <w:color w:val="FFFFFF"/>
                <w:sz w:val="19"/>
              </w:rPr>
              <w:t>Solution</w:t>
            </w:r>
          </w:p>
          <w:p w14:paraId="774275EE" w14:textId="77777777" w:rsidR="00582388" w:rsidRDefault="00CE1083">
            <w:pPr>
              <w:pStyle w:val="TableParagraph"/>
              <w:spacing w:before="45"/>
              <w:rPr>
                <w:sz w:val="19"/>
              </w:rPr>
            </w:pPr>
            <w:r>
              <w:rPr>
                <w:color w:val="FFFFFF"/>
                <w:sz w:val="19"/>
              </w:rPr>
              <w:t>Component</w:t>
            </w:r>
          </w:p>
        </w:tc>
        <w:tc>
          <w:tcPr>
            <w:tcW w:w="1843" w:type="dxa"/>
            <w:shd w:val="clear" w:color="auto" w:fill="008271"/>
          </w:tcPr>
          <w:p w14:paraId="774275EF" w14:textId="77777777" w:rsidR="00582388" w:rsidRDefault="00CE1083">
            <w:pPr>
              <w:pStyle w:val="TableParagraph"/>
              <w:rPr>
                <w:sz w:val="19"/>
              </w:rPr>
            </w:pPr>
            <w:r>
              <w:rPr>
                <w:color w:val="FFFFFF"/>
                <w:sz w:val="19"/>
              </w:rPr>
              <w:t>In-Scope Feature</w:t>
            </w:r>
          </w:p>
        </w:tc>
        <w:tc>
          <w:tcPr>
            <w:tcW w:w="2803" w:type="dxa"/>
            <w:shd w:val="clear" w:color="auto" w:fill="008271"/>
          </w:tcPr>
          <w:p w14:paraId="774275F0" w14:textId="77777777" w:rsidR="00582388" w:rsidRDefault="00CE1083">
            <w:pPr>
              <w:pStyle w:val="TableParagraph"/>
              <w:rPr>
                <w:sz w:val="19"/>
              </w:rPr>
            </w:pPr>
            <w:r>
              <w:rPr>
                <w:color w:val="FFFFFF"/>
                <w:sz w:val="19"/>
              </w:rPr>
              <w:t>Description and</w:t>
            </w:r>
          </w:p>
          <w:p w14:paraId="774275F1" w14:textId="77777777" w:rsidR="00582388" w:rsidRDefault="00CE1083">
            <w:pPr>
              <w:pStyle w:val="TableParagraph"/>
              <w:spacing w:before="45"/>
              <w:rPr>
                <w:sz w:val="19"/>
              </w:rPr>
            </w:pPr>
            <w:r>
              <w:rPr>
                <w:color w:val="FFFFFF"/>
                <w:sz w:val="19"/>
              </w:rPr>
              <w:t>Considerations</w:t>
            </w:r>
          </w:p>
        </w:tc>
        <w:tc>
          <w:tcPr>
            <w:tcW w:w="2892" w:type="dxa"/>
            <w:shd w:val="clear" w:color="auto" w:fill="008271"/>
          </w:tcPr>
          <w:p w14:paraId="774275F2" w14:textId="77777777" w:rsidR="00582388" w:rsidRDefault="00CE1083">
            <w:pPr>
              <w:pStyle w:val="TableParagraph"/>
              <w:rPr>
                <w:sz w:val="19"/>
              </w:rPr>
            </w:pPr>
            <w:r>
              <w:rPr>
                <w:color w:val="FFFFFF"/>
                <w:sz w:val="19"/>
              </w:rPr>
              <w:t>Scope Assumptions</w:t>
            </w:r>
          </w:p>
        </w:tc>
      </w:tr>
      <w:tr w:rsidR="00582388" w14:paraId="774275F9" w14:textId="77777777">
        <w:trPr>
          <w:trHeight w:val="1553"/>
        </w:trPr>
        <w:tc>
          <w:tcPr>
            <w:tcW w:w="1656" w:type="dxa"/>
          </w:tcPr>
          <w:p w14:paraId="774275F4" w14:textId="77777777" w:rsidR="00582388" w:rsidRDefault="00CE1083">
            <w:pPr>
              <w:pStyle w:val="TableParagraph"/>
              <w:spacing w:line="247" w:lineRule="auto"/>
              <w:ind w:right="65"/>
              <w:rPr>
                <w:sz w:val="19"/>
              </w:rPr>
            </w:pPr>
            <w:r>
              <w:rPr>
                <w:sz w:val="19"/>
              </w:rPr>
              <w:t>PAW kickoff and solution workshop</w:t>
            </w:r>
          </w:p>
        </w:tc>
        <w:tc>
          <w:tcPr>
            <w:tcW w:w="1843" w:type="dxa"/>
          </w:tcPr>
          <w:p w14:paraId="774275F5" w14:textId="77777777" w:rsidR="00582388" w:rsidRDefault="00CE1083">
            <w:pPr>
              <w:pStyle w:val="TableParagraph"/>
              <w:spacing w:line="247" w:lineRule="auto"/>
              <w:rPr>
                <w:sz w:val="19"/>
              </w:rPr>
            </w:pPr>
            <w:r>
              <w:rPr>
                <w:sz w:val="19"/>
              </w:rPr>
              <w:t>Up to 1 day of envisioning workshops</w:t>
            </w:r>
          </w:p>
        </w:tc>
        <w:tc>
          <w:tcPr>
            <w:tcW w:w="2803" w:type="dxa"/>
          </w:tcPr>
          <w:p w14:paraId="774275F6" w14:textId="77777777" w:rsidR="00582388" w:rsidRDefault="00CE1083">
            <w:pPr>
              <w:pStyle w:val="TableParagraph"/>
              <w:spacing w:line="244" w:lineRule="auto"/>
              <w:ind w:right="135"/>
              <w:rPr>
                <w:sz w:val="19"/>
              </w:rPr>
            </w:pPr>
            <w:r>
              <w:rPr>
                <w:sz w:val="19"/>
              </w:rPr>
              <w:t>A 1-day workshop that kicks off the project, captures specific  customer environment information, and defines major</w:t>
            </w:r>
            <w:r>
              <w:rPr>
                <w:spacing w:val="5"/>
                <w:sz w:val="19"/>
              </w:rPr>
              <w:t xml:space="preserve"> </w:t>
            </w:r>
            <w:r>
              <w:rPr>
                <w:sz w:val="19"/>
              </w:rPr>
              <w:t>design</w:t>
            </w:r>
          </w:p>
          <w:p w14:paraId="774275F7" w14:textId="77777777" w:rsidR="00582388" w:rsidRDefault="00CE1083">
            <w:pPr>
              <w:pStyle w:val="TableParagraph"/>
              <w:spacing w:before="4" w:line="234" w:lineRule="exact"/>
              <w:rPr>
                <w:sz w:val="19"/>
              </w:rPr>
            </w:pPr>
            <w:r>
              <w:rPr>
                <w:sz w:val="19"/>
              </w:rPr>
              <w:t>decisions.</w:t>
            </w:r>
          </w:p>
        </w:tc>
        <w:tc>
          <w:tcPr>
            <w:tcW w:w="2892" w:type="dxa"/>
          </w:tcPr>
          <w:p w14:paraId="774275F8" w14:textId="77777777" w:rsidR="00582388" w:rsidRDefault="00CE1083">
            <w:pPr>
              <w:pStyle w:val="TableParagraph"/>
              <w:spacing w:line="247" w:lineRule="auto"/>
              <w:rPr>
                <w:sz w:val="19"/>
              </w:rPr>
            </w:pPr>
            <w:r>
              <w:rPr>
                <w:sz w:val="19"/>
              </w:rPr>
              <w:t>The vision and scope of the project will be documented as part of the architecture an</w:t>
            </w:r>
            <w:r>
              <w:rPr>
                <w:sz w:val="19"/>
              </w:rPr>
              <w:t>d design document.</w:t>
            </w:r>
          </w:p>
        </w:tc>
      </w:tr>
      <w:tr w:rsidR="00582388" w14:paraId="77427600" w14:textId="77777777">
        <w:trPr>
          <w:trHeight w:val="2072"/>
        </w:trPr>
        <w:tc>
          <w:tcPr>
            <w:tcW w:w="1656" w:type="dxa"/>
          </w:tcPr>
          <w:p w14:paraId="774275FA" w14:textId="77777777" w:rsidR="00582388" w:rsidRDefault="00CE1083">
            <w:pPr>
              <w:pStyle w:val="TableParagraph"/>
              <w:spacing w:before="4"/>
              <w:rPr>
                <w:sz w:val="19"/>
              </w:rPr>
            </w:pPr>
            <w:r>
              <w:rPr>
                <w:sz w:val="19"/>
              </w:rPr>
              <w:t>PAW design</w:t>
            </w:r>
          </w:p>
        </w:tc>
        <w:tc>
          <w:tcPr>
            <w:tcW w:w="1843" w:type="dxa"/>
          </w:tcPr>
          <w:p w14:paraId="774275FB" w14:textId="77777777" w:rsidR="00582388" w:rsidRDefault="00CE1083">
            <w:pPr>
              <w:pStyle w:val="TableParagraph"/>
              <w:numPr>
                <w:ilvl w:val="0"/>
                <w:numId w:val="23"/>
              </w:numPr>
              <w:tabs>
                <w:tab w:val="left" w:pos="455"/>
                <w:tab w:val="left" w:pos="456"/>
              </w:tabs>
              <w:spacing w:before="4" w:line="247" w:lineRule="auto"/>
              <w:ind w:right="253"/>
              <w:rPr>
                <w:sz w:val="19"/>
              </w:rPr>
            </w:pPr>
            <w:r>
              <w:rPr>
                <w:sz w:val="19"/>
              </w:rPr>
              <w:t xml:space="preserve">An update </w:t>
            </w:r>
            <w:r>
              <w:rPr>
                <w:spacing w:val="-6"/>
                <w:sz w:val="19"/>
              </w:rPr>
              <w:t xml:space="preserve">of </w:t>
            </w:r>
            <w:r>
              <w:rPr>
                <w:sz w:val="19"/>
              </w:rPr>
              <w:t>the architecture and design document</w:t>
            </w:r>
          </w:p>
          <w:p w14:paraId="774275FC" w14:textId="77777777" w:rsidR="00582388" w:rsidRDefault="00CE1083">
            <w:pPr>
              <w:pStyle w:val="TableParagraph"/>
              <w:numPr>
                <w:ilvl w:val="0"/>
                <w:numId w:val="23"/>
              </w:numPr>
              <w:tabs>
                <w:tab w:val="left" w:pos="455"/>
                <w:tab w:val="left" w:pos="456"/>
              </w:tabs>
              <w:spacing w:before="0" w:line="244" w:lineRule="auto"/>
              <w:ind w:right="293"/>
              <w:rPr>
                <w:sz w:val="19"/>
              </w:rPr>
            </w:pPr>
            <w:r>
              <w:rPr>
                <w:sz w:val="19"/>
              </w:rPr>
              <w:t xml:space="preserve">Build a </w:t>
            </w:r>
            <w:r>
              <w:rPr>
                <w:spacing w:val="-4"/>
                <w:sz w:val="19"/>
              </w:rPr>
              <w:t xml:space="preserve">clean </w:t>
            </w:r>
            <w:r>
              <w:rPr>
                <w:sz w:val="19"/>
              </w:rPr>
              <w:t>deployment</w:t>
            </w:r>
          </w:p>
          <w:p w14:paraId="774275FD" w14:textId="77777777" w:rsidR="00582388" w:rsidRDefault="00CE1083">
            <w:pPr>
              <w:pStyle w:val="TableParagraph"/>
              <w:spacing w:before="0" w:line="235" w:lineRule="exact"/>
              <w:ind w:left="455"/>
              <w:rPr>
                <w:sz w:val="19"/>
              </w:rPr>
            </w:pPr>
            <w:r>
              <w:rPr>
                <w:sz w:val="19"/>
              </w:rPr>
              <w:t>computer</w:t>
            </w:r>
          </w:p>
        </w:tc>
        <w:tc>
          <w:tcPr>
            <w:tcW w:w="2803" w:type="dxa"/>
          </w:tcPr>
          <w:p w14:paraId="774275FE" w14:textId="6A348817" w:rsidR="00582388" w:rsidRDefault="00CE1083">
            <w:pPr>
              <w:pStyle w:val="TableParagraph"/>
              <w:spacing w:before="4" w:line="247" w:lineRule="auto"/>
              <w:rPr>
                <w:sz w:val="19"/>
              </w:rPr>
            </w:pPr>
            <w:r>
              <w:rPr>
                <w:sz w:val="19"/>
              </w:rPr>
              <w:t xml:space="preserve">Adapt the PAW reference architecture to fit the </w:t>
            </w:r>
            <w:r>
              <w:rPr>
                <w:sz w:val="19"/>
              </w:rPr>
              <w:t xml:space="preserve"> environment.</w:t>
            </w:r>
          </w:p>
        </w:tc>
        <w:tc>
          <w:tcPr>
            <w:tcW w:w="2892" w:type="dxa"/>
          </w:tcPr>
          <w:p w14:paraId="774275FF" w14:textId="77777777" w:rsidR="00582388" w:rsidRDefault="00582388">
            <w:pPr>
              <w:pStyle w:val="TableParagraph"/>
              <w:spacing w:before="0"/>
              <w:ind w:left="0"/>
              <w:rPr>
                <w:rFonts w:ascii="Times New Roman"/>
                <w:sz w:val="18"/>
              </w:rPr>
            </w:pPr>
          </w:p>
        </w:tc>
      </w:tr>
      <w:tr w:rsidR="00582388" w14:paraId="77427609" w14:textId="77777777">
        <w:trPr>
          <w:trHeight w:val="2848"/>
        </w:trPr>
        <w:tc>
          <w:tcPr>
            <w:tcW w:w="1656" w:type="dxa"/>
          </w:tcPr>
          <w:p w14:paraId="77427601" w14:textId="77777777" w:rsidR="00582388" w:rsidRDefault="00CE1083">
            <w:pPr>
              <w:pStyle w:val="TableParagraph"/>
              <w:spacing w:before="3"/>
              <w:rPr>
                <w:sz w:val="19"/>
              </w:rPr>
            </w:pPr>
            <w:r>
              <w:rPr>
                <w:sz w:val="19"/>
              </w:rPr>
              <w:t>PAW</w:t>
            </w:r>
          </w:p>
          <w:p w14:paraId="77427602" w14:textId="77777777" w:rsidR="00582388" w:rsidRDefault="00CE1083">
            <w:pPr>
              <w:pStyle w:val="TableParagraph"/>
              <w:spacing w:before="7" w:line="247" w:lineRule="auto"/>
              <w:ind w:right="65"/>
              <w:rPr>
                <w:sz w:val="19"/>
              </w:rPr>
            </w:pPr>
            <w:r>
              <w:rPr>
                <w:sz w:val="19"/>
              </w:rPr>
              <w:t>administrative workstation image</w:t>
            </w:r>
          </w:p>
        </w:tc>
        <w:tc>
          <w:tcPr>
            <w:tcW w:w="1843" w:type="dxa"/>
          </w:tcPr>
          <w:p w14:paraId="77427603" w14:textId="77777777" w:rsidR="00582388" w:rsidRDefault="00CE1083">
            <w:pPr>
              <w:pStyle w:val="TableParagraph"/>
              <w:spacing w:before="3" w:line="247" w:lineRule="auto"/>
              <w:ind w:right="165"/>
              <w:jc w:val="both"/>
              <w:rPr>
                <w:sz w:val="19"/>
              </w:rPr>
            </w:pPr>
            <w:r>
              <w:rPr>
                <w:sz w:val="19"/>
              </w:rPr>
              <w:t>Configuration of a single workstation image</w:t>
            </w:r>
          </w:p>
        </w:tc>
        <w:tc>
          <w:tcPr>
            <w:tcW w:w="2803" w:type="dxa"/>
          </w:tcPr>
          <w:p w14:paraId="77427604" w14:textId="77777777" w:rsidR="00582388" w:rsidRDefault="00CE1083">
            <w:pPr>
              <w:pStyle w:val="TableParagraph"/>
              <w:numPr>
                <w:ilvl w:val="0"/>
                <w:numId w:val="22"/>
              </w:numPr>
              <w:tabs>
                <w:tab w:val="left" w:pos="455"/>
                <w:tab w:val="left" w:pos="456"/>
              </w:tabs>
              <w:spacing w:before="3" w:line="247" w:lineRule="auto"/>
              <w:ind w:right="373"/>
              <w:rPr>
                <w:sz w:val="19"/>
              </w:rPr>
            </w:pPr>
            <w:r>
              <w:rPr>
                <w:sz w:val="19"/>
              </w:rPr>
              <w:t xml:space="preserve">One administrative workstation image for Windows 10 </w:t>
            </w:r>
            <w:r>
              <w:rPr>
                <w:spacing w:val="-3"/>
                <w:sz w:val="19"/>
              </w:rPr>
              <w:t xml:space="preserve">Enterprise </w:t>
            </w:r>
            <w:r>
              <w:rPr>
                <w:sz w:val="19"/>
              </w:rPr>
              <w:t>x64 will be prepared through the use of the Microsoft Deployment Toolkit (MDT).</w:t>
            </w:r>
          </w:p>
          <w:p w14:paraId="77427605" w14:textId="77777777" w:rsidR="00582388" w:rsidRDefault="00CE1083">
            <w:pPr>
              <w:pStyle w:val="TableParagraph"/>
              <w:numPr>
                <w:ilvl w:val="0"/>
                <w:numId w:val="22"/>
              </w:numPr>
              <w:tabs>
                <w:tab w:val="left" w:pos="455"/>
                <w:tab w:val="left" w:pos="456"/>
              </w:tabs>
              <w:spacing w:before="0" w:line="247" w:lineRule="auto"/>
              <w:ind w:right="387"/>
              <w:rPr>
                <w:sz w:val="19"/>
              </w:rPr>
            </w:pPr>
            <w:r>
              <w:rPr>
                <w:sz w:val="19"/>
              </w:rPr>
              <w:t>This image is designed for 1 specific administrative</w:t>
            </w:r>
          </w:p>
          <w:p w14:paraId="77427606" w14:textId="77777777" w:rsidR="00582388" w:rsidRDefault="00CE1083">
            <w:pPr>
              <w:pStyle w:val="TableParagraph"/>
              <w:spacing w:before="0" w:line="230" w:lineRule="exact"/>
              <w:ind w:left="456"/>
              <w:rPr>
                <w:sz w:val="19"/>
              </w:rPr>
            </w:pPr>
            <w:r>
              <w:rPr>
                <w:sz w:val="19"/>
              </w:rPr>
              <w:t>application.</w:t>
            </w:r>
          </w:p>
        </w:tc>
        <w:tc>
          <w:tcPr>
            <w:tcW w:w="2892" w:type="dxa"/>
          </w:tcPr>
          <w:p w14:paraId="77427607" w14:textId="77777777" w:rsidR="00582388" w:rsidRDefault="00CE1083">
            <w:pPr>
              <w:pStyle w:val="TableParagraph"/>
              <w:numPr>
                <w:ilvl w:val="0"/>
                <w:numId w:val="21"/>
              </w:numPr>
              <w:tabs>
                <w:tab w:val="left" w:pos="456"/>
                <w:tab w:val="left" w:pos="457"/>
              </w:tabs>
              <w:spacing w:before="3"/>
              <w:ind w:hanging="352"/>
              <w:rPr>
                <w:sz w:val="19"/>
              </w:rPr>
            </w:pPr>
            <w:r>
              <w:rPr>
                <w:sz w:val="19"/>
              </w:rPr>
              <w:t>One image is in</w:t>
            </w:r>
            <w:r>
              <w:rPr>
                <w:spacing w:val="9"/>
                <w:sz w:val="19"/>
              </w:rPr>
              <w:t xml:space="preserve"> </w:t>
            </w:r>
            <w:r>
              <w:rPr>
                <w:sz w:val="19"/>
              </w:rPr>
              <w:t>scope.</w:t>
            </w:r>
          </w:p>
          <w:p w14:paraId="77427608" w14:textId="77777777" w:rsidR="00582388" w:rsidRDefault="00CE1083">
            <w:pPr>
              <w:pStyle w:val="TableParagraph"/>
              <w:numPr>
                <w:ilvl w:val="0"/>
                <w:numId w:val="21"/>
              </w:numPr>
              <w:tabs>
                <w:tab w:val="left" w:pos="456"/>
                <w:tab w:val="left" w:pos="457"/>
              </w:tabs>
              <w:spacing w:before="7" w:line="247" w:lineRule="auto"/>
              <w:ind w:right="140"/>
              <w:rPr>
                <w:sz w:val="19"/>
              </w:rPr>
            </w:pPr>
            <w:r>
              <w:rPr>
                <w:sz w:val="19"/>
              </w:rPr>
              <w:t>More images  for additional administrative tasks can be added as cost options to this</w:t>
            </w:r>
            <w:r>
              <w:rPr>
                <w:spacing w:val="13"/>
                <w:sz w:val="19"/>
              </w:rPr>
              <w:t xml:space="preserve"> </w:t>
            </w:r>
            <w:r>
              <w:rPr>
                <w:sz w:val="19"/>
              </w:rPr>
              <w:t>project.</w:t>
            </w:r>
          </w:p>
        </w:tc>
      </w:tr>
      <w:tr w:rsidR="00582388" w14:paraId="7742760F" w14:textId="77777777">
        <w:trPr>
          <w:trHeight w:val="1293"/>
        </w:trPr>
        <w:tc>
          <w:tcPr>
            <w:tcW w:w="1656" w:type="dxa"/>
          </w:tcPr>
          <w:p w14:paraId="7742760A" w14:textId="77777777" w:rsidR="00582388" w:rsidRDefault="00CE1083">
            <w:pPr>
              <w:pStyle w:val="TableParagraph"/>
              <w:spacing w:line="244" w:lineRule="auto"/>
              <w:rPr>
                <w:sz w:val="19"/>
              </w:rPr>
            </w:pPr>
            <w:r>
              <w:rPr>
                <w:sz w:val="19"/>
              </w:rPr>
              <w:t>Administrative workstation deployment</w:t>
            </w:r>
          </w:p>
        </w:tc>
        <w:tc>
          <w:tcPr>
            <w:tcW w:w="1843" w:type="dxa"/>
          </w:tcPr>
          <w:p w14:paraId="7742760B" w14:textId="77777777" w:rsidR="00582388" w:rsidRDefault="00CE1083">
            <w:pPr>
              <w:pStyle w:val="TableParagraph"/>
              <w:spacing w:line="244" w:lineRule="auto"/>
              <w:ind w:right="134"/>
              <w:rPr>
                <w:sz w:val="19"/>
              </w:rPr>
            </w:pPr>
            <w:r>
              <w:rPr>
                <w:sz w:val="19"/>
              </w:rPr>
              <w:t>Deployment of up to 5 Privileged Access Workstations</w:t>
            </w:r>
          </w:p>
        </w:tc>
        <w:tc>
          <w:tcPr>
            <w:tcW w:w="2803" w:type="dxa"/>
          </w:tcPr>
          <w:p w14:paraId="7742760C" w14:textId="77777777" w:rsidR="00582388" w:rsidRDefault="00CE1083">
            <w:pPr>
              <w:pStyle w:val="TableParagraph"/>
              <w:spacing w:line="244" w:lineRule="auto"/>
              <w:ind w:right="121"/>
              <w:rPr>
                <w:sz w:val="19"/>
              </w:rPr>
            </w:pPr>
            <w:r>
              <w:rPr>
                <w:sz w:val="19"/>
              </w:rPr>
              <w:t>The Privileged Access Workstations will be deployed (The deployment will  be based on the</w:t>
            </w:r>
            <w:r>
              <w:rPr>
                <w:spacing w:val="12"/>
                <w:sz w:val="19"/>
              </w:rPr>
              <w:t xml:space="preserve"> </w:t>
            </w:r>
            <w:r>
              <w:rPr>
                <w:sz w:val="19"/>
              </w:rPr>
              <w:t>workstation</w:t>
            </w:r>
          </w:p>
          <w:p w14:paraId="7742760D" w14:textId="77777777" w:rsidR="00582388" w:rsidRDefault="00CE1083">
            <w:pPr>
              <w:pStyle w:val="TableParagraph"/>
              <w:spacing w:before="3" w:line="233" w:lineRule="exact"/>
              <w:rPr>
                <w:sz w:val="19"/>
              </w:rPr>
            </w:pPr>
            <w:r>
              <w:rPr>
                <w:sz w:val="19"/>
              </w:rPr>
              <w:t>image).</w:t>
            </w:r>
          </w:p>
        </w:tc>
        <w:tc>
          <w:tcPr>
            <w:tcW w:w="2892" w:type="dxa"/>
          </w:tcPr>
          <w:p w14:paraId="7742760E" w14:textId="77777777" w:rsidR="00582388" w:rsidRDefault="00CE1083">
            <w:pPr>
              <w:pStyle w:val="TableParagraph"/>
              <w:spacing w:line="244" w:lineRule="auto"/>
              <w:ind w:right="228"/>
              <w:rPr>
                <w:sz w:val="19"/>
              </w:rPr>
            </w:pPr>
            <w:r>
              <w:rPr>
                <w:sz w:val="19"/>
              </w:rPr>
              <w:t>The customer will have the workstation hardware ready for deployment.</w:t>
            </w:r>
          </w:p>
        </w:tc>
      </w:tr>
      <w:tr w:rsidR="00582388" w14:paraId="77427616" w14:textId="77777777">
        <w:trPr>
          <w:trHeight w:val="1814"/>
        </w:trPr>
        <w:tc>
          <w:tcPr>
            <w:tcW w:w="1656" w:type="dxa"/>
          </w:tcPr>
          <w:p w14:paraId="77427610" w14:textId="77777777" w:rsidR="00582388" w:rsidRDefault="00CE1083">
            <w:pPr>
              <w:pStyle w:val="TableParagraph"/>
              <w:rPr>
                <w:sz w:val="19"/>
              </w:rPr>
            </w:pPr>
            <w:r>
              <w:rPr>
                <w:sz w:val="19"/>
              </w:rPr>
              <w:t>AD DS</w:t>
            </w:r>
          </w:p>
        </w:tc>
        <w:tc>
          <w:tcPr>
            <w:tcW w:w="1843" w:type="dxa"/>
          </w:tcPr>
          <w:p w14:paraId="77427611" w14:textId="77777777" w:rsidR="00582388" w:rsidRDefault="00CE1083">
            <w:pPr>
              <w:pStyle w:val="TableParagraph"/>
              <w:rPr>
                <w:sz w:val="19"/>
              </w:rPr>
            </w:pPr>
            <w:r>
              <w:rPr>
                <w:sz w:val="19"/>
              </w:rPr>
              <w:t>AD DS</w:t>
            </w:r>
          </w:p>
          <w:p w14:paraId="77427612" w14:textId="77777777" w:rsidR="00582388" w:rsidRDefault="00CE1083">
            <w:pPr>
              <w:pStyle w:val="TableParagraph"/>
              <w:spacing w:line="247" w:lineRule="auto"/>
              <w:rPr>
                <w:sz w:val="19"/>
              </w:rPr>
            </w:pPr>
            <w:r>
              <w:rPr>
                <w:sz w:val="19"/>
              </w:rPr>
              <w:t>configuration for PAW</w:t>
            </w:r>
          </w:p>
        </w:tc>
        <w:tc>
          <w:tcPr>
            <w:tcW w:w="2803" w:type="dxa"/>
          </w:tcPr>
          <w:p w14:paraId="77427613" w14:textId="77777777" w:rsidR="00582388" w:rsidRDefault="00CE1083">
            <w:pPr>
              <w:pStyle w:val="TableParagraph"/>
              <w:spacing w:line="244" w:lineRule="auto"/>
              <w:ind w:right="146"/>
              <w:rPr>
                <w:sz w:val="19"/>
              </w:rPr>
            </w:pPr>
            <w:r>
              <w:rPr>
                <w:sz w:val="19"/>
              </w:rPr>
              <w:t>Microsoft will help the customer deploy the organizational units  (OUs) and group policy objects (GPOs) and grant permissions for the PAW images</w:t>
            </w:r>
            <w:r>
              <w:rPr>
                <w:spacing w:val="14"/>
                <w:sz w:val="19"/>
              </w:rPr>
              <w:t xml:space="preserve"> </w:t>
            </w:r>
            <w:r>
              <w:rPr>
                <w:sz w:val="19"/>
              </w:rPr>
              <w:t>in</w:t>
            </w:r>
          </w:p>
          <w:p w14:paraId="77427614" w14:textId="77777777" w:rsidR="00582388" w:rsidRDefault="00CE1083">
            <w:pPr>
              <w:pStyle w:val="TableParagraph"/>
              <w:spacing w:line="235" w:lineRule="exact"/>
              <w:rPr>
                <w:sz w:val="19"/>
              </w:rPr>
            </w:pPr>
            <w:r>
              <w:rPr>
                <w:sz w:val="19"/>
              </w:rPr>
              <w:t>production AD DS (1 domain).</w:t>
            </w:r>
          </w:p>
        </w:tc>
        <w:tc>
          <w:tcPr>
            <w:tcW w:w="2892" w:type="dxa"/>
          </w:tcPr>
          <w:p w14:paraId="77427615" w14:textId="77777777" w:rsidR="00582388" w:rsidRDefault="00582388">
            <w:pPr>
              <w:pStyle w:val="TableParagraph"/>
              <w:spacing w:before="0"/>
              <w:ind w:left="0"/>
              <w:rPr>
                <w:rFonts w:ascii="Times New Roman"/>
                <w:sz w:val="18"/>
              </w:rPr>
            </w:pPr>
          </w:p>
        </w:tc>
      </w:tr>
      <w:tr w:rsidR="00582388" w14:paraId="7742761B" w14:textId="77777777">
        <w:trPr>
          <w:trHeight w:val="518"/>
        </w:trPr>
        <w:tc>
          <w:tcPr>
            <w:tcW w:w="1656" w:type="dxa"/>
          </w:tcPr>
          <w:p w14:paraId="77427617" w14:textId="77777777" w:rsidR="00582388" w:rsidRDefault="00CE1083">
            <w:pPr>
              <w:pStyle w:val="TableParagraph"/>
              <w:spacing w:before="3"/>
              <w:rPr>
                <w:sz w:val="19"/>
              </w:rPr>
            </w:pPr>
            <w:r>
              <w:rPr>
                <w:sz w:val="19"/>
              </w:rPr>
              <w:t>Monitoring</w:t>
            </w:r>
          </w:p>
        </w:tc>
        <w:tc>
          <w:tcPr>
            <w:tcW w:w="1843" w:type="dxa"/>
          </w:tcPr>
          <w:p w14:paraId="77427618" w14:textId="77777777" w:rsidR="00582388" w:rsidRDefault="00CE1083">
            <w:pPr>
              <w:pStyle w:val="TableParagraph"/>
              <w:spacing w:before="3"/>
              <w:rPr>
                <w:sz w:val="19"/>
              </w:rPr>
            </w:pPr>
            <w:r>
              <w:rPr>
                <w:sz w:val="19"/>
              </w:rPr>
              <w:t>OMS integration</w:t>
            </w:r>
          </w:p>
        </w:tc>
        <w:tc>
          <w:tcPr>
            <w:tcW w:w="2803" w:type="dxa"/>
          </w:tcPr>
          <w:p w14:paraId="77427619" w14:textId="77777777" w:rsidR="00582388" w:rsidRDefault="00CE1083">
            <w:pPr>
              <w:pStyle w:val="TableParagraph"/>
              <w:spacing w:before="0" w:line="260" w:lineRule="exact"/>
              <w:rPr>
                <w:sz w:val="19"/>
              </w:rPr>
            </w:pPr>
            <w:r>
              <w:rPr>
                <w:sz w:val="19"/>
              </w:rPr>
              <w:t>This includes integration with OMS.</w:t>
            </w:r>
          </w:p>
        </w:tc>
        <w:tc>
          <w:tcPr>
            <w:tcW w:w="2892" w:type="dxa"/>
          </w:tcPr>
          <w:p w14:paraId="7742761A" w14:textId="77777777" w:rsidR="00582388" w:rsidRDefault="00582388">
            <w:pPr>
              <w:pStyle w:val="TableParagraph"/>
              <w:spacing w:before="0"/>
              <w:ind w:left="0"/>
              <w:rPr>
                <w:rFonts w:ascii="Times New Roman"/>
                <w:sz w:val="18"/>
              </w:rPr>
            </w:pPr>
          </w:p>
        </w:tc>
      </w:tr>
    </w:tbl>
    <w:p w14:paraId="7742761C" w14:textId="77777777" w:rsidR="00582388" w:rsidRDefault="00582388">
      <w:pPr>
        <w:rPr>
          <w:rFonts w:ascii="Times New Roman"/>
          <w:sz w:val="18"/>
        </w:rPr>
        <w:sectPr w:rsidR="00582388">
          <w:pgSz w:w="11900" w:h="16840"/>
          <w:pgMar w:top="1880" w:right="0" w:bottom="1320" w:left="1160" w:header="1414" w:footer="1132" w:gutter="0"/>
          <w:cols w:space="720"/>
        </w:sectPr>
      </w:pPr>
    </w:p>
    <w:p w14:paraId="7742761D" w14:textId="77777777" w:rsidR="00582388" w:rsidRDefault="00582388">
      <w:pPr>
        <w:pStyle w:val="BodyText"/>
        <w:spacing w:before="8"/>
        <w:rPr>
          <w:sz w:val="19"/>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6"/>
        <w:gridCol w:w="1843"/>
        <w:gridCol w:w="2803"/>
        <w:gridCol w:w="2892"/>
      </w:tblGrid>
      <w:tr w:rsidR="00582388" w14:paraId="77427624" w14:textId="77777777">
        <w:trPr>
          <w:trHeight w:val="596"/>
        </w:trPr>
        <w:tc>
          <w:tcPr>
            <w:tcW w:w="1656" w:type="dxa"/>
            <w:shd w:val="clear" w:color="auto" w:fill="008271"/>
          </w:tcPr>
          <w:p w14:paraId="7742761E" w14:textId="77777777" w:rsidR="00582388" w:rsidRDefault="00CE1083">
            <w:pPr>
              <w:pStyle w:val="TableParagraph"/>
              <w:spacing w:before="4"/>
              <w:rPr>
                <w:sz w:val="19"/>
              </w:rPr>
            </w:pPr>
            <w:r>
              <w:rPr>
                <w:color w:val="FFFFFF"/>
                <w:sz w:val="19"/>
              </w:rPr>
              <w:t>Solution</w:t>
            </w:r>
          </w:p>
          <w:p w14:paraId="7742761F" w14:textId="77777777" w:rsidR="00582388" w:rsidRDefault="00CE1083">
            <w:pPr>
              <w:pStyle w:val="TableParagraph"/>
              <w:spacing w:before="48"/>
              <w:rPr>
                <w:sz w:val="19"/>
              </w:rPr>
            </w:pPr>
            <w:r>
              <w:rPr>
                <w:color w:val="FFFFFF"/>
                <w:sz w:val="19"/>
              </w:rPr>
              <w:t>Component</w:t>
            </w:r>
          </w:p>
        </w:tc>
        <w:tc>
          <w:tcPr>
            <w:tcW w:w="1843" w:type="dxa"/>
            <w:shd w:val="clear" w:color="auto" w:fill="008271"/>
          </w:tcPr>
          <w:p w14:paraId="77427620" w14:textId="77777777" w:rsidR="00582388" w:rsidRDefault="00CE1083">
            <w:pPr>
              <w:pStyle w:val="TableParagraph"/>
              <w:spacing w:before="4"/>
              <w:rPr>
                <w:sz w:val="19"/>
              </w:rPr>
            </w:pPr>
            <w:r>
              <w:rPr>
                <w:color w:val="FFFFFF"/>
                <w:sz w:val="19"/>
              </w:rPr>
              <w:t>In-Scope Feature</w:t>
            </w:r>
          </w:p>
        </w:tc>
        <w:tc>
          <w:tcPr>
            <w:tcW w:w="2803" w:type="dxa"/>
            <w:shd w:val="clear" w:color="auto" w:fill="008271"/>
          </w:tcPr>
          <w:p w14:paraId="77427621" w14:textId="77777777" w:rsidR="00582388" w:rsidRDefault="00CE1083">
            <w:pPr>
              <w:pStyle w:val="TableParagraph"/>
              <w:spacing w:before="4"/>
              <w:rPr>
                <w:sz w:val="19"/>
              </w:rPr>
            </w:pPr>
            <w:r>
              <w:rPr>
                <w:color w:val="FFFFFF"/>
                <w:sz w:val="19"/>
              </w:rPr>
              <w:t>Description and</w:t>
            </w:r>
          </w:p>
          <w:p w14:paraId="77427622" w14:textId="77777777" w:rsidR="00582388" w:rsidRDefault="00CE1083">
            <w:pPr>
              <w:pStyle w:val="TableParagraph"/>
              <w:spacing w:before="48"/>
              <w:rPr>
                <w:sz w:val="19"/>
              </w:rPr>
            </w:pPr>
            <w:r>
              <w:rPr>
                <w:color w:val="FFFFFF"/>
                <w:sz w:val="19"/>
              </w:rPr>
              <w:t>Considerations</w:t>
            </w:r>
          </w:p>
        </w:tc>
        <w:tc>
          <w:tcPr>
            <w:tcW w:w="2892" w:type="dxa"/>
            <w:shd w:val="clear" w:color="auto" w:fill="008271"/>
          </w:tcPr>
          <w:p w14:paraId="77427623" w14:textId="77777777" w:rsidR="00582388" w:rsidRDefault="00CE1083">
            <w:pPr>
              <w:pStyle w:val="TableParagraph"/>
              <w:spacing w:before="4"/>
              <w:rPr>
                <w:sz w:val="19"/>
              </w:rPr>
            </w:pPr>
            <w:r>
              <w:rPr>
                <w:color w:val="FFFFFF"/>
                <w:sz w:val="19"/>
              </w:rPr>
              <w:t>Scope Assumptions</w:t>
            </w:r>
          </w:p>
        </w:tc>
      </w:tr>
      <w:tr w:rsidR="00582388" w14:paraId="7742762B" w14:textId="77777777">
        <w:trPr>
          <w:trHeight w:val="2589"/>
        </w:trPr>
        <w:tc>
          <w:tcPr>
            <w:tcW w:w="1656" w:type="dxa"/>
          </w:tcPr>
          <w:p w14:paraId="77427625" w14:textId="77777777" w:rsidR="00582388" w:rsidRDefault="00CE1083">
            <w:pPr>
              <w:pStyle w:val="TableParagraph"/>
              <w:spacing w:before="3" w:line="247" w:lineRule="auto"/>
              <w:rPr>
                <w:sz w:val="19"/>
              </w:rPr>
            </w:pPr>
            <w:r>
              <w:rPr>
                <w:sz w:val="19"/>
              </w:rPr>
              <w:t>System testing assistance</w:t>
            </w:r>
          </w:p>
        </w:tc>
        <w:tc>
          <w:tcPr>
            <w:tcW w:w="1843" w:type="dxa"/>
          </w:tcPr>
          <w:p w14:paraId="77427626" w14:textId="7C55C593" w:rsidR="00582388" w:rsidRDefault="00CE1083">
            <w:pPr>
              <w:pStyle w:val="TableParagraph"/>
              <w:spacing w:before="3" w:line="247" w:lineRule="auto"/>
              <w:ind w:right="134"/>
              <w:rPr>
                <w:sz w:val="19"/>
              </w:rPr>
            </w:pPr>
            <w:r>
              <w:rPr>
                <w:sz w:val="19"/>
              </w:rPr>
              <w:t xml:space="preserve">PAW solution item testing assistance rendered to </w:t>
            </w:r>
            <w:r>
              <w:rPr>
                <w:sz w:val="19"/>
              </w:rPr>
              <w:t xml:space="preserve"> (applies to items within the nonproduction build</w:t>
            </w:r>
          </w:p>
          <w:p w14:paraId="77427627" w14:textId="77777777" w:rsidR="00582388" w:rsidRDefault="00CE1083">
            <w:pPr>
              <w:pStyle w:val="TableParagraph"/>
              <w:spacing w:before="0" w:line="223" w:lineRule="exact"/>
              <w:rPr>
                <w:sz w:val="19"/>
              </w:rPr>
            </w:pPr>
            <w:r>
              <w:rPr>
                <w:sz w:val="19"/>
              </w:rPr>
              <w:t>environment)</w:t>
            </w:r>
          </w:p>
        </w:tc>
        <w:tc>
          <w:tcPr>
            <w:tcW w:w="2803" w:type="dxa"/>
          </w:tcPr>
          <w:p w14:paraId="77427628" w14:textId="77777777" w:rsidR="00582388" w:rsidRDefault="00CE1083">
            <w:pPr>
              <w:pStyle w:val="TableParagraph"/>
              <w:numPr>
                <w:ilvl w:val="0"/>
                <w:numId w:val="20"/>
              </w:numPr>
              <w:tabs>
                <w:tab w:val="left" w:pos="455"/>
                <w:tab w:val="left" w:pos="456"/>
              </w:tabs>
              <w:spacing w:before="3" w:line="247" w:lineRule="auto"/>
              <w:ind w:right="106"/>
              <w:rPr>
                <w:sz w:val="19"/>
              </w:rPr>
            </w:pPr>
            <w:r>
              <w:rPr>
                <w:sz w:val="19"/>
              </w:rPr>
              <w:t>System testing focuses on the functionality meeting the design.</w:t>
            </w:r>
          </w:p>
          <w:p w14:paraId="77427629" w14:textId="77777777" w:rsidR="00582388" w:rsidRDefault="00CE1083">
            <w:pPr>
              <w:pStyle w:val="TableParagraph"/>
              <w:numPr>
                <w:ilvl w:val="0"/>
                <w:numId w:val="20"/>
              </w:numPr>
              <w:tabs>
                <w:tab w:val="left" w:pos="455"/>
                <w:tab w:val="left" w:pos="456"/>
              </w:tabs>
              <w:spacing w:before="0" w:line="244" w:lineRule="auto"/>
              <w:ind w:right="370"/>
              <w:rPr>
                <w:sz w:val="19"/>
              </w:rPr>
            </w:pPr>
            <w:r>
              <w:rPr>
                <w:sz w:val="19"/>
              </w:rPr>
              <w:t xml:space="preserve">This is time-boxed to </w:t>
            </w:r>
            <w:r>
              <w:rPr>
                <w:spacing w:val="-11"/>
                <w:sz w:val="19"/>
              </w:rPr>
              <w:t xml:space="preserve">2 </w:t>
            </w:r>
            <w:r>
              <w:rPr>
                <w:sz w:val="19"/>
              </w:rPr>
              <w:t>days.</w:t>
            </w:r>
          </w:p>
        </w:tc>
        <w:tc>
          <w:tcPr>
            <w:tcW w:w="2892" w:type="dxa"/>
          </w:tcPr>
          <w:p w14:paraId="7742762A" w14:textId="77777777" w:rsidR="00582388" w:rsidRDefault="00CE1083">
            <w:pPr>
              <w:pStyle w:val="TableParagraph"/>
              <w:spacing w:before="3" w:line="247" w:lineRule="auto"/>
              <w:ind w:right="228"/>
              <w:rPr>
                <w:sz w:val="19"/>
              </w:rPr>
            </w:pPr>
            <w:r>
              <w:rPr>
                <w:sz w:val="19"/>
              </w:rPr>
              <w:t>Testing assistance is constrained to the time allocated during this project.</w:t>
            </w:r>
          </w:p>
        </w:tc>
      </w:tr>
      <w:tr w:rsidR="00582388" w14:paraId="77427631" w14:textId="77777777">
        <w:trPr>
          <w:trHeight w:val="3106"/>
        </w:trPr>
        <w:tc>
          <w:tcPr>
            <w:tcW w:w="1656" w:type="dxa"/>
          </w:tcPr>
          <w:p w14:paraId="7742762C" w14:textId="77777777" w:rsidR="00582388" w:rsidRDefault="00CE1083">
            <w:pPr>
              <w:pStyle w:val="TableParagraph"/>
              <w:spacing w:line="244" w:lineRule="auto"/>
              <w:rPr>
                <w:sz w:val="19"/>
              </w:rPr>
            </w:pPr>
            <w:r>
              <w:rPr>
                <w:sz w:val="19"/>
              </w:rPr>
              <w:t>Operational guidance</w:t>
            </w:r>
          </w:p>
        </w:tc>
        <w:tc>
          <w:tcPr>
            <w:tcW w:w="1843" w:type="dxa"/>
          </w:tcPr>
          <w:p w14:paraId="7742762D" w14:textId="77777777" w:rsidR="00582388" w:rsidRDefault="00CE1083">
            <w:pPr>
              <w:pStyle w:val="TableParagraph"/>
              <w:spacing w:line="244" w:lineRule="auto"/>
              <w:ind w:right="134"/>
              <w:rPr>
                <w:sz w:val="19"/>
              </w:rPr>
            </w:pPr>
            <w:r>
              <w:rPr>
                <w:sz w:val="19"/>
              </w:rPr>
              <w:t>A document that contains recommended operational guidance and practices that can be used to maintain the security infrastructure and systems within the</w:t>
            </w:r>
          </w:p>
          <w:p w14:paraId="7742762E" w14:textId="77777777" w:rsidR="00582388" w:rsidRDefault="00CE1083">
            <w:pPr>
              <w:pStyle w:val="TableParagraph"/>
              <w:spacing w:before="11" w:line="234" w:lineRule="exact"/>
              <w:rPr>
                <w:sz w:val="19"/>
              </w:rPr>
            </w:pPr>
            <w:r>
              <w:rPr>
                <w:sz w:val="19"/>
              </w:rPr>
              <w:t>PAW</w:t>
            </w:r>
          </w:p>
        </w:tc>
        <w:tc>
          <w:tcPr>
            <w:tcW w:w="2803" w:type="dxa"/>
          </w:tcPr>
          <w:p w14:paraId="7742762F" w14:textId="77777777" w:rsidR="00582388" w:rsidRDefault="00CE1083">
            <w:pPr>
              <w:pStyle w:val="TableParagraph"/>
              <w:spacing w:line="244" w:lineRule="auto"/>
              <w:rPr>
                <w:sz w:val="19"/>
              </w:rPr>
            </w:pPr>
            <w:r>
              <w:rPr>
                <w:sz w:val="19"/>
              </w:rPr>
              <w:t>T</w:t>
            </w:r>
            <w:r>
              <w:rPr>
                <w:sz w:val="19"/>
              </w:rPr>
              <w:t>his document will include practices and procedures that define service ownership functions and roles.</w:t>
            </w:r>
          </w:p>
        </w:tc>
        <w:tc>
          <w:tcPr>
            <w:tcW w:w="2892" w:type="dxa"/>
          </w:tcPr>
          <w:p w14:paraId="77427630" w14:textId="77777777" w:rsidR="00582388" w:rsidRDefault="00582388">
            <w:pPr>
              <w:pStyle w:val="TableParagraph"/>
              <w:spacing w:before="0"/>
              <w:ind w:left="0"/>
              <w:rPr>
                <w:rFonts w:ascii="Times New Roman"/>
                <w:sz w:val="18"/>
              </w:rPr>
            </w:pPr>
          </w:p>
        </w:tc>
      </w:tr>
      <w:tr w:rsidR="00582388" w14:paraId="77427638" w14:textId="77777777">
        <w:trPr>
          <w:trHeight w:val="3365"/>
        </w:trPr>
        <w:tc>
          <w:tcPr>
            <w:tcW w:w="1656" w:type="dxa"/>
          </w:tcPr>
          <w:p w14:paraId="77427632" w14:textId="77777777" w:rsidR="00582388" w:rsidRDefault="00CE1083">
            <w:pPr>
              <w:pStyle w:val="TableParagraph"/>
              <w:spacing w:before="4"/>
              <w:rPr>
                <w:sz w:val="19"/>
              </w:rPr>
            </w:pPr>
            <w:r>
              <w:rPr>
                <w:sz w:val="19"/>
              </w:rPr>
              <w:t>One deployment</w:t>
            </w:r>
          </w:p>
        </w:tc>
        <w:tc>
          <w:tcPr>
            <w:tcW w:w="1843" w:type="dxa"/>
          </w:tcPr>
          <w:p w14:paraId="77427633" w14:textId="77777777" w:rsidR="00582388" w:rsidRDefault="00CE1083">
            <w:pPr>
              <w:pStyle w:val="TableParagraph"/>
              <w:spacing w:before="4" w:line="247" w:lineRule="auto"/>
              <w:ind w:right="134"/>
              <w:rPr>
                <w:sz w:val="19"/>
              </w:rPr>
            </w:pPr>
            <w:r>
              <w:rPr>
                <w:sz w:val="19"/>
              </w:rPr>
              <w:t>Deployment of PAW (The</w:t>
            </w:r>
          </w:p>
          <w:p w14:paraId="77427634" w14:textId="77777777" w:rsidR="00582388" w:rsidRDefault="00CE1083">
            <w:pPr>
              <w:pStyle w:val="TableParagraph"/>
              <w:spacing w:before="0" w:line="244" w:lineRule="auto"/>
              <w:ind w:right="127"/>
              <w:rPr>
                <w:sz w:val="19"/>
              </w:rPr>
            </w:pPr>
            <w:r>
              <w:rPr>
                <w:sz w:val="19"/>
              </w:rPr>
              <w:t xml:space="preserve">workstation will </w:t>
            </w:r>
            <w:r>
              <w:rPr>
                <w:spacing w:val="-5"/>
                <w:sz w:val="19"/>
              </w:rPr>
              <w:t xml:space="preserve">be </w:t>
            </w:r>
            <w:r>
              <w:rPr>
                <w:sz w:val="19"/>
              </w:rPr>
              <w:t>deployed once  in a physically secure room and will be tested in a simulated production AD DS. The same PAW implementation will then be</w:t>
            </w:r>
            <w:r>
              <w:rPr>
                <w:spacing w:val="13"/>
                <w:sz w:val="19"/>
              </w:rPr>
              <w:t xml:space="preserve"> </w:t>
            </w:r>
            <w:r>
              <w:rPr>
                <w:sz w:val="19"/>
              </w:rPr>
              <w:t>used</w:t>
            </w:r>
          </w:p>
          <w:p w14:paraId="77427635" w14:textId="77777777" w:rsidR="00582388" w:rsidRDefault="00CE1083">
            <w:pPr>
              <w:pStyle w:val="TableParagraph"/>
              <w:spacing w:before="10" w:line="233" w:lineRule="exact"/>
              <w:rPr>
                <w:sz w:val="19"/>
              </w:rPr>
            </w:pPr>
            <w:r>
              <w:rPr>
                <w:sz w:val="19"/>
              </w:rPr>
              <w:t>in production.)</w:t>
            </w:r>
          </w:p>
        </w:tc>
        <w:tc>
          <w:tcPr>
            <w:tcW w:w="2803" w:type="dxa"/>
          </w:tcPr>
          <w:p w14:paraId="77427636" w14:textId="77777777" w:rsidR="00582388" w:rsidRDefault="00CE1083">
            <w:pPr>
              <w:pStyle w:val="TableParagraph"/>
              <w:spacing w:before="4" w:line="244" w:lineRule="auto"/>
              <w:ind w:right="135"/>
              <w:rPr>
                <w:sz w:val="19"/>
              </w:rPr>
            </w:pPr>
            <w:r>
              <w:rPr>
                <w:sz w:val="19"/>
              </w:rPr>
              <w:t>PAWs will be deployed in the physically secure room and connected to the simulated production AD DS</w:t>
            </w:r>
            <w:r>
              <w:rPr>
                <w:sz w:val="19"/>
              </w:rPr>
              <w:t>. After testing is complete, the solution will be disconnected from the simulated AD DS, moved to the datacenter, and connected to the production AD DS.</w:t>
            </w:r>
          </w:p>
        </w:tc>
        <w:tc>
          <w:tcPr>
            <w:tcW w:w="2892" w:type="dxa"/>
          </w:tcPr>
          <w:p w14:paraId="77427637" w14:textId="77777777" w:rsidR="00582388" w:rsidRDefault="00CE1083">
            <w:pPr>
              <w:pStyle w:val="TableParagraph"/>
              <w:spacing w:before="4" w:line="244" w:lineRule="auto"/>
              <w:ind w:right="210"/>
              <w:rPr>
                <w:sz w:val="19"/>
              </w:rPr>
            </w:pPr>
            <w:r>
              <w:rPr>
                <w:sz w:val="19"/>
              </w:rPr>
              <w:t>Additional deployments (such as dedicated lab deployments and new production deployments) are available as add-ons (at additional cost).</w:t>
            </w:r>
          </w:p>
        </w:tc>
      </w:tr>
      <w:tr w:rsidR="00582388" w14:paraId="7742763E" w14:textId="77777777">
        <w:trPr>
          <w:trHeight w:val="1293"/>
        </w:trPr>
        <w:tc>
          <w:tcPr>
            <w:tcW w:w="1656" w:type="dxa"/>
          </w:tcPr>
          <w:p w14:paraId="77427639" w14:textId="77777777" w:rsidR="00582388" w:rsidRDefault="00CE1083">
            <w:pPr>
              <w:pStyle w:val="TableParagraph"/>
              <w:rPr>
                <w:sz w:val="19"/>
              </w:rPr>
            </w:pPr>
            <w:r>
              <w:rPr>
                <w:sz w:val="19"/>
              </w:rPr>
              <w:t>Device Guard</w:t>
            </w:r>
          </w:p>
        </w:tc>
        <w:tc>
          <w:tcPr>
            <w:tcW w:w="1843" w:type="dxa"/>
          </w:tcPr>
          <w:p w14:paraId="7742763A" w14:textId="77777777" w:rsidR="00582388" w:rsidRDefault="00CE1083">
            <w:pPr>
              <w:pStyle w:val="TableParagraph"/>
              <w:rPr>
                <w:sz w:val="19"/>
              </w:rPr>
            </w:pPr>
            <w:r>
              <w:rPr>
                <w:sz w:val="19"/>
              </w:rPr>
              <w:t>Device Guard</w:t>
            </w:r>
          </w:p>
        </w:tc>
        <w:tc>
          <w:tcPr>
            <w:tcW w:w="2803" w:type="dxa"/>
          </w:tcPr>
          <w:p w14:paraId="7742763B" w14:textId="77777777" w:rsidR="00582388" w:rsidRDefault="00CE1083">
            <w:pPr>
              <w:pStyle w:val="TableParagraph"/>
              <w:spacing w:line="244" w:lineRule="auto"/>
              <w:ind w:right="190"/>
              <w:rPr>
                <w:sz w:val="19"/>
              </w:rPr>
            </w:pPr>
            <w:r>
              <w:rPr>
                <w:sz w:val="19"/>
              </w:rPr>
              <w:t>Hardware-based Whitelisting along with Kernel-Mode and User-Mode Code Integrity (KMCI and UM</w:t>
            </w:r>
            <w:r>
              <w:rPr>
                <w:sz w:val="19"/>
              </w:rPr>
              <w:t>CI)</w:t>
            </w:r>
          </w:p>
        </w:tc>
        <w:tc>
          <w:tcPr>
            <w:tcW w:w="2892" w:type="dxa"/>
          </w:tcPr>
          <w:p w14:paraId="7742763C" w14:textId="77777777" w:rsidR="00582388" w:rsidRDefault="00CE1083">
            <w:pPr>
              <w:pStyle w:val="TableParagraph"/>
              <w:spacing w:line="244" w:lineRule="auto"/>
              <w:ind w:right="228"/>
              <w:rPr>
                <w:sz w:val="19"/>
              </w:rPr>
            </w:pPr>
            <w:r>
              <w:rPr>
                <w:sz w:val="19"/>
              </w:rPr>
              <w:t>The PAW hardware must be Windows 10 certified or have Windows 10 drivers that support Virtualization-based</w:t>
            </w:r>
          </w:p>
          <w:p w14:paraId="7742763D" w14:textId="77777777" w:rsidR="00582388" w:rsidRDefault="00CE1083">
            <w:pPr>
              <w:pStyle w:val="TableParagraph"/>
              <w:spacing w:before="3" w:line="233" w:lineRule="exact"/>
              <w:rPr>
                <w:sz w:val="19"/>
              </w:rPr>
            </w:pPr>
            <w:r>
              <w:rPr>
                <w:sz w:val="19"/>
              </w:rPr>
              <w:t>security</w:t>
            </w:r>
          </w:p>
        </w:tc>
      </w:tr>
      <w:tr w:rsidR="00582388" w14:paraId="77427645" w14:textId="77777777">
        <w:trPr>
          <w:trHeight w:val="1554"/>
        </w:trPr>
        <w:tc>
          <w:tcPr>
            <w:tcW w:w="1656" w:type="dxa"/>
          </w:tcPr>
          <w:p w14:paraId="7742763F" w14:textId="77777777" w:rsidR="00582388" w:rsidRDefault="00CE1083">
            <w:pPr>
              <w:pStyle w:val="TableParagraph"/>
              <w:spacing w:line="247" w:lineRule="auto"/>
              <w:rPr>
                <w:sz w:val="19"/>
              </w:rPr>
            </w:pPr>
            <w:r>
              <w:rPr>
                <w:sz w:val="19"/>
              </w:rPr>
              <w:t>PAW for cloud services management</w:t>
            </w:r>
          </w:p>
        </w:tc>
        <w:tc>
          <w:tcPr>
            <w:tcW w:w="1843" w:type="dxa"/>
          </w:tcPr>
          <w:p w14:paraId="77427640" w14:textId="77777777" w:rsidR="00582388" w:rsidRDefault="00CE1083">
            <w:pPr>
              <w:pStyle w:val="TableParagraph"/>
              <w:rPr>
                <w:sz w:val="19"/>
              </w:rPr>
            </w:pPr>
            <w:r>
              <w:rPr>
                <w:sz w:val="19"/>
              </w:rPr>
              <w:t>Cloud PAW</w:t>
            </w:r>
          </w:p>
        </w:tc>
        <w:tc>
          <w:tcPr>
            <w:tcW w:w="2803" w:type="dxa"/>
          </w:tcPr>
          <w:p w14:paraId="77427641" w14:textId="77777777" w:rsidR="00582388" w:rsidRDefault="00CE1083">
            <w:pPr>
              <w:pStyle w:val="TableParagraph"/>
              <w:spacing w:before="121"/>
              <w:rPr>
                <w:sz w:val="19"/>
              </w:rPr>
            </w:pPr>
            <w:r>
              <w:rPr>
                <w:sz w:val="19"/>
              </w:rPr>
              <w:t>PAW for CSM</w:t>
            </w:r>
          </w:p>
          <w:p w14:paraId="77427642" w14:textId="77777777" w:rsidR="00582388" w:rsidRDefault="00CE1083">
            <w:pPr>
              <w:pStyle w:val="TableParagraph"/>
              <w:spacing w:before="146" w:line="264" w:lineRule="auto"/>
              <w:ind w:right="135"/>
              <w:rPr>
                <w:sz w:val="19"/>
              </w:rPr>
            </w:pPr>
            <w:r>
              <w:rPr>
                <w:sz w:val="19"/>
              </w:rPr>
              <w:t>The baseline scope for PAW for CSM includes 5 devices deployed on 1 supported</w:t>
            </w:r>
          </w:p>
        </w:tc>
        <w:tc>
          <w:tcPr>
            <w:tcW w:w="2892" w:type="dxa"/>
          </w:tcPr>
          <w:p w14:paraId="77427643" w14:textId="77777777" w:rsidR="00582388" w:rsidRDefault="00CE1083">
            <w:pPr>
              <w:pStyle w:val="TableParagraph"/>
              <w:spacing w:line="247" w:lineRule="auto"/>
              <w:ind w:right="140"/>
              <w:rPr>
                <w:sz w:val="19"/>
              </w:rPr>
            </w:pPr>
            <w:r>
              <w:rPr>
                <w:sz w:val="19"/>
              </w:rPr>
              <w:t>Administrative and support applications  include PowerShell modules for: Azure compute, Azure AD, MSOnline, and Azure AD</w:t>
            </w:r>
            <w:r>
              <w:rPr>
                <w:spacing w:val="10"/>
                <w:sz w:val="19"/>
              </w:rPr>
              <w:t xml:space="preserve"> </w:t>
            </w:r>
            <w:r>
              <w:rPr>
                <w:sz w:val="19"/>
              </w:rPr>
              <w:t>Privileged</w:t>
            </w:r>
          </w:p>
          <w:p w14:paraId="77427644" w14:textId="77777777" w:rsidR="00582388" w:rsidRDefault="00CE1083">
            <w:pPr>
              <w:pStyle w:val="TableParagraph"/>
              <w:spacing w:before="0" w:line="227" w:lineRule="exact"/>
              <w:rPr>
                <w:sz w:val="19"/>
              </w:rPr>
            </w:pPr>
            <w:r>
              <w:rPr>
                <w:sz w:val="19"/>
              </w:rPr>
              <w:t>Identity Management.</w:t>
            </w:r>
          </w:p>
        </w:tc>
      </w:tr>
    </w:tbl>
    <w:p w14:paraId="77427646" w14:textId="77777777" w:rsidR="00582388" w:rsidRDefault="00582388">
      <w:pPr>
        <w:spacing w:line="227" w:lineRule="exact"/>
        <w:rPr>
          <w:sz w:val="19"/>
        </w:rPr>
        <w:sectPr w:rsidR="00582388">
          <w:pgSz w:w="11900" w:h="16840"/>
          <w:pgMar w:top="1880" w:right="0" w:bottom="1320" w:left="1160" w:header="1414" w:footer="1132" w:gutter="0"/>
          <w:cols w:space="720"/>
        </w:sectPr>
      </w:pPr>
    </w:p>
    <w:p w14:paraId="77427647" w14:textId="77777777" w:rsidR="00582388" w:rsidRDefault="00582388">
      <w:pPr>
        <w:pStyle w:val="BodyText"/>
        <w:spacing w:before="8"/>
        <w:rPr>
          <w:sz w:val="19"/>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6"/>
        <w:gridCol w:w="1843"/>
        <w:gridCol w:w="2803"/>
        <w:gridCol w:w="2892"/>
      </w:tblGrid>
      <w:tr w:rsidR="00582388" w14:paraId="7742764E" w14:textId="77777777">
        <w:trPr>
          <w:trHeight w:val="596"/>
        </w:trPr>
        <w:tc>
          <w:tcPr>
            <w:tcW w:w="1656" w:type="dxa"/>
            <w:shd w:val="clear" w:color="auto" w:fill="008271"/>
          </w:tcPr>
          <w:p w14:paraId="77427648" w14:textId="77777777" w:rsidR="00582388" w:rsidRDefault="00CE1083">
            <w:pPr>
              <w:pStyle w:val="TableParagraph"/>
              <w:spacing w:before="4"/>
              <w:rPr>
                <w:sz w:val="19"/>
              </w:rPr>
            </w:pPr>
            <w:r>
              <w:rPr>
                <w:color w:val="FFFFFF"/>
                <w:sz w:val="19"/>
              </w:rPr>
              <w:t>Solution</w:t>
            </w:r>
          </w:p>
          <w:p w14:paraId="77427649" w14:textId="77777777" w:rsidR="00582388" w:rsidRDefault="00CE1083">
            <w:pPr>
              <w:pStyle w:val="TableParagraph"/>
              <w:spacing w:before="48"/>
              <w:rPr>
                <w:sz w:val="19"/>
              </w:rPr>
            </w:pPr>
            <w:r>
              <w:rPr>
                <w:color w:val="FFFFFF"/>
                <w:sz w:val="19"/>
              </w:rPr>
              <w:t>Component</w:t>
            </w:r>
          </w:p>
        </w:tc>
        <w:tc>
          <w:tcPr>
            <w:tcW w:w="1843" w:type="dxa"/>
            <w:shd w:val="clear" w:color="auto" w:fill="008271"/>
          </w:tcPr>
          <w:p w14:paraId="7742764A" w14:textId="77777777" w:rsidR="00582388" w:rsidRDefault="00CE1083">
            <w:pPr>
              <w:pStyle w:val="TableParagraph"/>
              <w:spacing w:before="4"/>
              <w:rPr>
                <w:sz w:val="19"/>
              </w:rPr>
            </w:pPr>
            <w:r>
              <w:rPr>
                <w:color w:val="FFFFFF"/>
                <w:sz w:val="19"/>
              </w:rPr>
              <w:t>In-Scope Feature</w:t>
            </w:r>
          </w:p>
        </w:tc>
        <w:tc>
          <w:tcPr>
            <w:tcW w:w="2803" w:type="dxa"/>
            <w:shd w:val="clear" w:color="auto" w:fill="008271"/>
          </w:tcPr>
          <w:p w14:paraId="7742764B" w14:textId="77777777" w:rsidR="00582388" w:rsidRDefault="00CE1083">
            <w:pPr>
              <w:pStyle w:val="TableParagraph"/>
              <w:spacing w:before="4"/>
              <w:rPr>
                <w:sz w:val="19"/>
              </w:rPr>
            </w:pPr>
            <w:r>
              <w:rPr>
                <w:color w:val="FFFFFF"/>
                <w:sz w:val="19"/>
              </w:rPr>
              <w:t>Description and</w:t>
            </w:r>
          </w:p>
          <w:p w14:paraId="7742764C" w14:textId="77777777" w:rsidR="00582388" w:rsidRDefault="00CE1083">
            <w:pPr>
              <w:pStyle w:val="TableParagraph"/>
              <w:spacing w:before="48"/>
              <w:rPr>
                <w:sz w:val="19"/>
              </w:rPr>
            </w:pPr>
            <w:r>
              <w:rPr>
                <w:color w:val="FFFFFF"/>
                <w:sz w:val="19"/>
              </w:rPr>
              <w:t>Considerations</w:t>
            </w:r>
          </w:p>
        </w:tc>
        <w:tc>
          <w:tcPr>
            <w:tcW w:w="2892" w:type="dxa"/>
            <w:shd w:val="clear" w:color="auto" w:fill="008271"/>
          </w:tcPr>
          <w:p w14:paraId="7742764D" w14:textId="77777777" w:rsidR="00582388" w:rsidRDefault="00CE1083">
            <w:pPr>
              <w:pStyle w:val="TableParagraph"/>
              <w:spacing w:before="4"/>
              <w:rPr>
                <w:sz w:val="19"/>
              </w:rPr>
            </w:pPr>
            <w:r>
              <w:rPr>
                <w:color w:val="FFFFFF"/>
                <w:sz w:val="19"/>
              </w:rPr>
              <w:t>Scope Assumptions</w:t>
            </w:r>
          </w:p>
        </w:tc>
      </w:tr>
      <w:tr w:rsidR="00582388" w14:paraId="7742765C" w14:textId="77777777">
        <w:trPr>
          <w:trHeight w:val="11733"/>
        </w:trPr>
        <w:tc>
          <w:tcPr>
            <w:tcW w:w="1656" w:type="dxa"/>
          </w:tcPr>
          <w:p w14:paraId="7742764F" w14:textId="77777777" w:rsidR="00582388" w:rsidRDefault="00582388">
            <w:pPr>
              <w:pStyle w:val="TableParagraph"/>
              <w:spacing w:before="0"/>
              <w:ind w:left="0"/>
              <w:rPr>
                <w:rFonts w:ascii="Times New Roman"/>
                <w:sz w:val="18"/>
              </w:rPr>
            </w:pPr>
          </w:p>
        </w:tc>
        <w:tc>
          <w:tcPr>
            <w:tcW w:w="1843" w:type="dxa"/>
          </w:tcPr>
          <w:p w14:paraId="77427650" w14:textId="77777777" w:rsidR="00582388" w:rsidRDefault="00582388">
            <w:pPr>
              <w:pStyle w:val="TableParagraph"/>
              <w:spacing w:before="0"/>
              <w:ind w:left="0"/>
              <w:rPr>
                <w:rFonts w:ascii="Times New Roman"/>
                <w:sz w:val="18"/>
              </w:rPr>
            </w:pPr>
          </w:p>
        </w:tc>
        <w:tc>
          <w:tcPr>
            <w:tcW w:w="2803" w:type="dxa"/>
          </w:tcPr>
          <w:p w14:paraId="77427651" w14:textId="77777777" w:rsidR="00582388" w:rsidRDefault="00CE1083">
            <w:pPr>
              <w:pStyle w:val="TableParagraph"/>
              <w:spacing w:before="3" w:line="266" w:lineRule="auto"/>
              <w:ind w:right="135"/>
              <w:rPr>
                <w:sz w:val="19"/>
              </w:rPr>
            </w:pPr>
            <w:r>
              <w:rPr>
                <w:sz w:val="19"/>
              </w:rPr>
              <w:t>hardware type/model. Adjust the figures below if you want more devices or hardware models included.</w:t>
            </w:r>
          </w:p>
          <w:p w14:paraId="77427652" w14:textId="77777777" w:rsidR="00582388" w:rsidRDefault="00CE1083">
            <w:pPr>
              <w:pStyle w:val="TableParagraph"/>
              <w:numPr>
                <w:ilvl w:val="0"/>
                <w:numId w:val="19"/>
              </w:numPr>
              <w:tabs>
                <w:tab w:val="left" w:pos="455"/>
                <w:tab w:val="left" w:pos="456"/>
              </w:tabs>
              <w:spacing w:before="0" w:line="247" w:lineRule="auto"/>
              <w:ind w:right="540"/>
              <w:rPr>
                <w:sz w:val="19"/>
              </w:rPr>
            </w:pPr>
            <w:r>
              <w:rPr>
                <w:sz w:val="19"/>
              </w:rPr>
              <w:t>Deploy up to 5 PAW devices on 1 PAW hardware model including 1</w:t>
            </w:r>
            <w:r>
              <w:rPr>
                <w:spacing w:val="29"/>
                <w:sz w:val="19"/>
              </w:rPr>
              <w:t xml:space="preserve"> </w:t>
            </w:r>
            <w:r>
              <w:rPr>
                <w:sz w:val="19"/>
              </w:rPr>
              <w:t>workload</w:t>
            </w:r>
          </w:p>
          <w:p w14:paraId="77427653" w14:textId="77777777" w:rsidR="00582388" w:rsidRDefault="00CE1083">
            <w:pPr>
              <w:pStyle w:val="TableParagraph"/>
              <w:numPr>
                <w:ilvl w:val="0"/>
                <w:numId w:val="19"/>
              </w:numPr>
              <w:tabs>
                <w:tab w:val="left" w:pos="455"/>
                <w:tab w:val="left" w:pos="456"/>
              </w:tabs>
              <w:spacing w:before="0" w:line="247" w:lineRule="auto"/>
              <w:ind w:right="169"/>
              <w:rPr>
                <w:sz w:val="19"/>
              </w:rPr>
            </w:pPr>
            <w:r>
              <w:rPr>
                <w:sz w:val="19"/>
              </w:rPr>
              <w:t>Configuration of devices using Windows Autopilot if</w:t>
            </w:r>
            <w:r>
              <w:rPr>
                <w:spacing w:val="3"/>
                <w:sz w:val="19"/>
              </w:rPr>
              <w:t xml:space="preserve"> </w:t>
            </w:r>
            <w:r>
              <w:rPr>
                <w:sz w:val="19"/>
              </w:rPr>
              <w:t>applicable.</w:t>
            </w:r>
          </w:p>
          <w:p w14:paraId="77427654" w14:textId="77777777" w:rsidR="00582388" w:rsidRDefault="00CE1083">
            <w:pPr>
              <w:pStyle w:val="TableParagraph"/>
              <w:numPr>
                <w:ilvl w:val="0"/>
                <w:numId w:val="19"/>
              </w:numPr>
              <w:tabs>
                <w:tab w:val="left" w:pos="455"/>
                <w:tab w:val="left" w:pos="456"/>
              </w:tabs>
              <w:spacing w:before="0" w:line="247" w:lineRule="auto"/>
              <w:ind w:right="200"/>
              <w:rPr>
                <w:sz w:val="19"/>
              </w:rPr>
            </w:pPr>
            <w:r>
              <w:rPr>
                <w:sz w:val="19"/>
              </w:rPr>
              <w:t>Configure Microsoft Intune compliance policies for PAW</w:t>
            </w:r>
            <w:r>
              <w:rPr>
                <w:spacing w:val="38"/>
                <w:sz w:val="19"/>
              </w:rPr>
              <w:t xml:space="preserve"> </w:t>
            </w:r>
            <w:r>
              <w:rPr>
                <w:sz w:val="19"/>
              </w:rPr>
              <w:t>devices.</w:t>
            </w:r>
          </w:p>
          <w:p w14:paraId="77427655" w14:textId="77777777" w:rsidR="00582388" w:rsidRDefault="00CE1083">
            <w:pPr>
              <w:pStyle w:val="TableParagraph"/>
              <w:numPr>
                <w:ilvl w:val="0"/>
                <w:numId w:val="19"/>
              </w:numPr>
              <w:tabs>
                <w:tab w:val="left" w:pos="455"/>
                <w:tab w:val="left" w:pos="456"/>
              </w:tabs>
              <w:spacing w:before="0" w:line="244" w:lineRule="auto"/>
              <w:ind w:right="332"/>
              <w:rPr>
                <w:sz w:val="19"/>
              </w:rPr>
            </w:pPr>
            <w:r>
              <w:rPr>
                <w:sz w:val="19"/>
              </w:rPr>
              <w:t>Configure Microsoft Intune configuration policies to harden PAW devices.</w:t>
            </w:r>
          </w:p>
          <w:p w14:paraId="77427656" w14:textId="77777777" w:rsidR="00582388" w:rsidRDefault="00CE1083">
            <w:pPr>
              <w:pStyle w:val="TableParagraph"/>
              <w:numPr>
                <w:ilvl w:val="0"/>
                <w:numId w:val="19"/>
              </w:numPr>
              <w:tabs>
                <w:tab w:val="left" w:pos="455"/>
                <w:tab w:val="left" w:pos="456"/>
              </w:tabs>
              <w:spacing w:before="0" w:line="244" w:lineRule="auto"/>
              <w:ind w:right="111"/>
              <w:rPr>
                <w:sz w:val="19"/>
              </w:rPr>
            </w:pPr>
            <w:r>
              <w:rPr>
                <w:sz w:val="19"/>
              </w:rPr>
              <w:t>Configure Azure Multi Factor Authentication (MFA), self-service password reset,  and Azure AD Conditional Access polici</w:t>
            </w:r>
            <w:r>
              <w:rPr>
                <w:sz w:val="19"/>
              </w:rPr>
              <w:t>es to support PAW</w:t>
            </w:r>
            <w:r>
              <w:rPr>
                <w:spacing w:val="2"/>
                <w:sz w:val="19"/>
              </w:rPr>
              <w:t xml:space="preserve"> </w:t>
            </w:r>
            <w:r>
              <w:rPr>
                <w:sz w:val="19"/>
              </w:rPr>
              <w:t>scenarios.</w:t>
            </w:r>
          </w:p>
          <w:p w14:paraId="77427657" w14:textId="77777777" w:rsidR="00582388" w:rsidRDefault="00CE1083">
            <w:pPr>
              <w:pStyle w:val="TableParagraph"/>
              <w:numPr>
                <w:ilvl w:val="0"/>
                <w:numId w:val="19"/>
              </w:numPr>
              <w:tabs>
                <w:tab w:val="left" w:pos="455"/>
                <w:tab w:val="left" w:pos="456"/>
              </w:tabs>
              <w:spacing w:before="0" w:line="247" w:lineRule="auto"/>
              <w:ind w:right="160"/>
              <w:rPr>
                <w:sz w:val="19"/>
              </w:rPr>
            </w:pPr>
            <w:r>
              <w:rPr>
                <w:sz w:val="19"/>
              </w:rPr>
              <w:t>Configure Azure AD Identity Protection to allow Conditional Access to use Identity Protection Sign-in Risk as part of Conditional Access policy rules.</w:t>
            </w:r>
          </w:p>
          <w:p w14:paraId="77427658" w14:textId="77777777" w:rsidR="00582388" w:rsidRDefault="00CE1083">
            <w:pPr>
              <w:pStyle w:val="TableParagraph"/>
              <w:numPr>
                <w:ilvl w:val="0"/>
                <w:numId w:val="19"/>
              </w:numPr>
              <w:tabs>
                <w:tab w:val="left" w:pos="456"/>
              </w:tabs>
              <w:spacing w:before="0" w:line="247" w:lineRule="auto"/>
              <w:ind w:right="630"/>
              <w:jc w:val="both"/>
              <w:rPr>
                <w:sz w:val="19"/>
              </w:rPr>
            </w:pPr>
            <w:r>
              <w:rPr>
                <w:sz w:val="19"/>
              </w:rPr>
              <w:t xml:space="preserve">Configure Windows Update for </w:t>
            </w:r>
            <w:r>
              <w:rPr>
                <w:spacing w:val="-3"/>
                <w:sz w:val="19"/>
              </w:rPr>
              <w:t xml:space="preserve">Business </w:t>
            </w:r>
            <w:r>
              <w:rPr>
                <w:sz w:val="19"/>
              </w:rPr>
              <w:t>policies.</w:t>
            </w:r>
          </w:p>
          <w:p w14:paraId="77427659" w14:textId="77777777" w:rsidR="00582388" w:rsidRDefault="00CE1083">
            <w:pPr>
              <w:pStyle w:val="TableParagraph"/>
              <w:numPr>
                <w:ilvl w:val="0"/>
                <w:numId w:val="19"/>
              </w:numPr>
              <w:tabs>
                <w:tab w:val="left" w:pos="455"/>
                <w:tab w:val="left" w:pos="456"/>
              </w:tabs>
              <w:spacing w:before="0" w:line="244" w:lineRule="auto"/>
              <w:ind w:right="126"/>
              <w:rPr>
                <w:sz w:val="19"/>
              </w:rPr>
            </w:pPr>
            <w:r>
              <w:rPr>
                <w:sz w:val="19"/>
              </w:rPr>
              <w:t xml:space="preserve">Configure Intune to deliver </w:t>
            </w:r>
            <w:r>
              <w:rPr>
                <w:sz w:val="19"/>
              </w:rPr>
              <w:t>identified administrative and support applications for PAW devices. This activity is time-boxed to 16 hours of</w:t>
            </w:r>
            <w:r>
              <w:rPr>
                <w:spacing w:val="2"/>
                <w:sz w:val="19"/>
              </w:rPr>
              <w:t xml:space="preserve"> </w:t>
            </w:r>
            <w:r>
              <w:rPr>
                <w:sz w:val="19"/>
              </w:rPr>
              <w:t>effort.</w:t>
            </w:r>
          </w:p>
          <w:p w14:paraId="7742765A" w14:textId="77777777" w:rsidR="00582388" w:rsidRDefault="00CE1083">
            <w:pPr>
              <w:pStyle w:val="TableParagraph"/>
              <w:numPr>
                <w:ilvl w:val="0"/>
                <w:numId w:val="19"/>
              </w:numPr>
              <w:tabs>
                <w:tab w:val="left" w:pos="455"/>
                <w:tab w:val="left" w:pos="456"/>
              </w:tabs>
              <w:spacing w:before="0" w:line="260" w:lineRule="exact"/>
              <w:ind w:right="112"/>
              <w:rPr>
                <w:sz w:val="19"/>
              </w:rPr>
            </w:pPr>
            <w:r>
              <w:rPr>
                <w:sz w:val="19"/>
              </w:rPr>
              <w:t>Configure the Windows Analytics workspace to be able to access</w:t>
            </w:r>
            <w:r>
              <w:rPr>
                <w:spacing w:val="8"/>
                <w:sz w:val="19"/>
              </w:rPr>
              <w:t xml:space="preserve"> </w:t>
            </w:r>
            <w:r>
              <w:rPr>
                <w:sz w:val="19"/>
              </w:rPr>
              <w:t>device</w:t>
            </w:r>
          </w:p>
        </w:tc>
        <w:tc>
          <w:tcPr>
            <w:tcW w:w="2892" w:type="dxa"/>
          </w:tcPr>
          <w:p w14:paraId="7742765B" w14:textId="77777777" w:rsidR="00582388" w:rsidRDefault="00582388">
            <w:pPr>
              <w:pStyle w:val="TableParagraph"/>
              <w:spacing w:before="0"/>
              <w:ind w:left="0"/>
              <w:rPr>
                <w:rFonts w:ascii="Times New Roman"/>
                <w:sz w:val="18"/>
              </w:rPr>
            </w:pPr>
          </w:p>
        </w:tc>
      </w:tr>
    </w:tbl>
    <w:p w14:paraId="7742765D" w14:textId="77777777" w:rsidR="00582388" w:rsidRDefault="00582388">
      <w:pPr>
        <w:rPr>
          <w:rFonts w:ascii="Times New Roman"/>
          <w:sz w:val="18"/>
        </w:rPr>
        <w:sectPr w:rsidR="00582388">
          <w:pgSz w:w="11900" w:h="16840"/>
          <w:pgMar w:top="1880" w:right="0" w:bottom="1320" w:left="1160" w:header="1414" w:footer="1132" w:gutter="0"/>
          <w:cols w:space="720"/>
        </w:sectPr>
      </w:pPr>
    </w:p>
    <w:p w14:paraId="7742765E" w14:textId="77777777" w:rsidR="00582388" w:rsidRDefault="00582388">
      <w:pPr>
        <w:pStyle w:val="BodyText"/>
        <w:spacing w:before="8"/>
        <w:rPr>
          <w:sz w:val="19"/>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6"/>
        <w:gridCol w:w="1843"/>
        <w:gridCol w:w="2803"/>
        <w:gridCol w:w="2892"/>
      </w:tblGrid>
      <w:tr w:rsidR="00582388" w14:paraId="77427665" w14:textId="77777777">
        <w:trPr>
          <w:trHeight w:val="596"/>
        </w:trPr>
        <w:tc>
          <w:tcPr>
            <w:tcW w:w="1656" w:type="dxa"/>
            <w:shd w:val="clear" w:color="auto" w:fill="008271"/>
          </w:tcPr>
          <w:p w14:paraId="7742765F" w14:textId="77777777" w:rsidR="00582388" w:rsidRDefault="00CE1083">
            <w:pPr>
              <w:pStyle w:val="TableParagraph"/>
              <w:spacing w:before="4"/>
              <w:rPr>
                <w:sz w:val="19"/>
              </w:rPr>
            </w:pPr>
            <w:r>
              <w:rPr>
                <w:color w:val="FFFFFF"/>
                <w:sz w:val="19"/>
              </w:rPr>
              <w:t>Solution</w:t>
            </w:r>
          </w:p>
          <w:p w14:paraId="77427660" w14:textId="77777777" w:rsidR="00582388" w:rsidRDefault="00CE1083">
            <w:pPr>
              <w:pStyle w:val="TableParagraph"/>
              <w:spacing w:before="48"/>
              <w:rPr>
                <w:sz w:val="19"/>
              </w:rPr>
            </w:pPr>
            <w:r>
              <w:rPr>
                <w:color w:val="FFFFFF"/>
                <w:sz w:val="19"/>
              </w:rPr>
              <w:t>Component</w:t>
            </w:r>
          </w:p>
        </w:tc>
        <w:tc>
          <w:tcPr>
            <w:tcW w:w="1843" w:type="dxa"/>
            <w:shd w:val="clear" w:color="auto" w:fill="008271"/>
          </w:tcPr>
          <w:p w14:paraId="77427661" w14:textId="77777777" w:rsidR="00582388" w:rsidRDefault="00CE1083">
            <w:pPr>
              <w:pStyle w:val="TableParagraph"/>
              <w:spacing w:before="4"/>
              <w:rPr>
                <w:sz w:val="19"/>
              </w:rPr>
            </w:pPr>
            <w:r>
              <w:rPr>
                <w:color w:val="FFFFFF"/>
                <w:sz w:val="19"/>
              </w:rPr>
              <w:t>In-Scope Feature</w:t>
            </w:r>
          </w:p>
        </w:tc>
        <w:tc>
          <w:tcPr>
            <w:tcW w:w="2803" w:type="dxa"/>
            <w:shd w:val="clear" w:color="auto" w:fill="008271"/>
          </w:tcPr>
          <w:p w14:paraId="77427662" w14:textId="77777777" w:rsidR="00582388" w:rsidRDefault="00CE1083">
            <w:pPr>
              <w:pStyle w:val="TableParagraph"/>
              <w:spacing w:before="4"/>
              <w:rPr>
                <w:sz w:val="19"/>
              </w:rPr>
            </w:pPr>
            <w:r>
              <w:rPr>
                <w:color w:val="FFFFFF"/>
                <w:sz w:val="19"/>
              </w:rPr>
              <w:t>Description and</w:t>
            </w:r>
          </w:p>
          <w:p w14:paraId="77427663" w14:textId="77777777" w:rsidR="00582388" w:rsidRDefault="00CE1083">
            <w:pPr>
              <w:pStyle w:val="TableParagraph"/>
              <w:spacing w:before="48"/>
              <w:rPr>
                <w:sz w:val="19"/>
              </w:rPr>
            </w:pPr>
            <w:r>
              <w:rPr>
                <w:color w:val="FFFFFF"/>
                <w:sz w:val="19"/>
              </w:rPr>
              <w:t>Considerations</w:t>
            </w:r>
          </w:p>
        </w:tc>
        <w:tc>
          <w:tcPr>
            <w:tcW w:w="2892" w:type="dxa"/>
            <w:shd w:val="clear" w:color="auto" w:fill="008271"/>
          </w:tcPr>
          <w:p w14:paraId="77427664" w14:textId="77777777" w:rsidR="00582388" w:rsidRDefault="00CE1083">
            <w:pPr>
              <w:pStyle w:val="TableParagraph"/>
              <w:spacing w:before="4"/>
              <w:rPr>
                <w:sz w:val="19"/>
              </w:rPr>
            </w:pPr>
            <w:r>
              <w:rPr>
                <w:color w:val="FFFFFF"/>
                <w:sz w:val="19"/>
              </w:rPr>
              <w:t>Scope Assumptions</w:t>
            </w:r>
          </w:p>
        </w:tc>
      </w:tr>
      <w:tr w:rsidR="00582388" w14:paraId="7742766F" w14:textId="77777777">
        <w:trPr>
          <w:trHeight w:val="5433"/>
        </w:trPr>
        <w:tc>
          <w:tcPr>
            <w:tcW w:w="1656" w:type="dxa"/>
          </w:tcPr>
          <w:p w14:paraId="77427666" w14:textId="77777777" w:rsidR="00582388" w:rsidRDefault="00582388">
            <w:pPr>
              <w:pStyle w:val="TableParagraph"/>
              <w:spacing w:before="0"/>
              <w:ind w:left="0"/>
              <w:rPr>
                <w:rFonts w:ascii="Times New Roman"/>
                <w:sz w:val="18"/>
              </w:rPr>
            </w:pPr>
          </w:p>
        </w:tc>
        <w:tc>
          <w:tcPr>
            <w:tcW w:w="1843" w:type="dxa"/>
          </w:tcPr>
          <w:p w14:paraId="77427667" w14:textId="77777777" w:rsidR="00582388" w:rsidRDefault="00582388">
            <w:pPr>
              <w:pStyle w:val="TableParagraph"/>
              <w:spacing w:before="0"/>
              <w:ind w:left="0"/>
              <w:rPr>
                <w:rFonts w:ascii="Times New Roman"/>
                <w:sz w:val="18"/>
              </w:rPr>
            </w:pPr>
          </w:p>
        </w:tc>
        <w:tc>
          <w:tcPr>
            <w:tcW w:w="2803" w:type="dxa"/>
          </w:tcPr>
          <w:p w14:paraId="77427668" w14:textId="77777777" w:rsidR="00582388" w:rsidRDefault="00CE1083">
            <w:pPr>
              <w:pStyle w:val="TableParagraph"/>
              <w:spacing w:before="3" w:line="247" w:lineRule="auto"/>
              <w:ind w:left="456"/>
              <w:rPr>
                <w:sz w:val="19"/>
              </w:rPr>
            </w:pPr>
            <w:r>
              <w:rPr>
                <w:sz w:val="19"/>
              </w:rPr>
              <w:t>health, update readiness, and upgrade readiness dashboards.</w:t>
            </w:r>
          </w:p>
          <w:p w14:paraId="77427669" w14:textId="77777777" w:rsidR="00582388" w:rsidRDefault="00582388">
            <w:pPr>
              <w:pStyle w:val="TableParagraph"/>
              <w:spacing w:before="1"/>
              <w:ind w:left="0"/>
              <w:rPr>
                <w:sz w:val="19"/>
              </w:rPr>
            </w:pPr>
          </w:p>
          <w:p w14:paraId="7742766A" w14:textId="77777777" w:rsidR="00582388" w:rsidRDefault="00CE1083">
            <w:pPr>
              <w:pStyle w:val="TableParagraph"/>
              <w:numPr>
                <w:ilvl w:val="0"/>
                <w:numId w:val="18"/>
              </w:numPr>
              <w:tabs>
                <w:tab w:val="left" w:pos="455"/>
                <w:tab w:val="left" w:pos="456"/>
              </w:tabs>
              <w:spacing w:before="0" w:line="247" w:lineRule="auto"/>
              <w:ind w:right="340"/>
              <w:rPr>
                <w:sz w:val="19"/>
              </w:rPr>
            </w:pPr>
            <w:r>
              <w:rPr>
                <w:sz w:val="19"/>
              </w:rPr>
              <w:t>Microsoft will assist the Customer with the integration of 1 additional application / system to be managed from</w:t>
            </w:r>
            <w:r>
              <w:rPr>
                <w:spacing w:val="2"/>
                <w:sz w:val="19"/>
              </w:rPr>
              <w:t xml:space="preserve"> </w:t>
            </w:r>
            <w:r>
              <w:rPr>
                <w:sz w:val="19"/>
              </w:rPr>
              <w:t>PAWs.</w:t>
            </w:r>
          </w:p>
          <w:p w14:paraId="7742766B" w14:textId="77777777" w:rsidR="00582388" w:rsidRDefault="00CE1083">
            <w:pPr>
              <w:pStyle w:val="TableParagraph"/>
              <w:spacing w:before="111"/>
              <w:rPr>
                <w:b/>
                <w:sz w:val="19"/>
              </w:rPr>
            </w:pPr>
            <w:r>
              <w:rPr>
                <w:b/>
                <w:sz w:val="19"/>
              </w:rPr>
              <w:t>Manage Office 365 services</w:t>
            </w:r>
          </w:p>
          <w:p w14:paraId="7742766C" w14:textId="77777777" w:rsidR="00582388" w:rsidRDefault="00CE1083">
            <w:pPr>
              <w:pStyle w:val="TableParagraph"/>
              <w:numPr>
                <w:ilvl w:val="0"/>
                <w:numId w:val="18"/>
              </w:numPr>
              <w:tabs>
                <w:tab w:val="left" w:pos="455"/>
                <w:tab w:val="left" w:pos="456"/>
              </w:tabs>
              <w:spacing w:before="143" w:line="244" w:lineRule="auto"/>
              <w:ind w:right="200"/>
              <w:rPr>
                <w:sz w:val="19"/>
              </w:rPr>
            </w:pPr>
            <w:r>
              <w:rPr>
                <w:sz w:val="19"/>
              </w:rPr>
              <w:t>Microsoft will help the Customer manage Office 365 services (Office Admin Portal, Exchange Online, SharePoint O</w:t>
            </w:r>
            <w:r>
              <w:rPr>
                <w:sz w:val="19"/>
              </w:rPr>
              <w:t>nline, Skype for Business Online, Microsoft Teams,</w:t>
            </w:r>
            <w:r>
              <w:rPr>
                <w:spacing w:val="11"/>
                <w:sz w:val="19"/>
              </w:rPr>
              <w:t xml:space="preserve"> </w:t>
            </w:r>
            <w:r>
              <w:rPr>
                <w:sz w:val="19"/>
              </w:rPr>
              <w:t>etc.)</w:t>
            </w:r>
          </w:p>
          <w:p w14:paraId="7742766D" w14:textId="77777777" w:rsidR="00582388" w:rsidRDefault="00CE1083">
            <w:pPr>
              <w:pStyle w:val="TableParagraph"/>
              <w:spacing w:before="9" w:line="235" w:lineRule="exact"/>
              <w:ind w:left="456"/>
              <w:rPr>
                <w:sz w:val="19"/>
              </w:rPr>
            </w:pPr>
            <w:r>
              <w:rPr>
                <w:sz w:val="19"/>
              </w:rPr>
              <w:t>from PAW devices.</w:t>
            </w:r>
          </w:p>
        </w:tc>
        <w:tc>
          <w:tcPr>
            <w:tcW w:w="2892" w:type="dxa"/>
          </w:tcPr>
          <w:p w14:paraId="7742766E" w14:textId="77777777" w:rsidR="00582388" w:rsidRDefault="00582388">
            <w:pPr>
              <w:pStyle w:val="TableParagraph"/>
              <w:spacing w:before="0"/>
              <w:ind w:left="0"/>
              <w:rPr>
                <w:rFonts w:ascii="Times New Roman"/>
                <w:sz w:val="18"/>
              </w:rPr>
            </w:pPr>
          </w:p>
        </w:tc>
      </w:tr>
    </w:tbl>
    <w:p w14:paraId="77427670" w14:textId="77777777" w:rsidR="00582388" w:rsidRDefault="00582388">
      <w:pPr>
        <w:pStyle w:val="BodyText"/>
        <w:rPr>
          <w:sz w:val="20"/>
        </w:rPr>
      </w:pPr>
    </w:p>
    <w:p w14:paraId="77427671" w14:textId="77777777" w:rsidR="00582388" w:rsidRDefault="00CE1083">
      <w:pPr>
        <w:pStyle w:val="BodyText"/>
        <w:spacing w:before="239" w:line="280" w:lineRule="auto"/>
        <w:ind w:left="244" w:right="1583"/>
      </w:pPr>
      <w:r>
        <w:t>The following optional components are out-of-scope and therefore not included in the general project scope:</w:t>
      </w:r>
    </w:p>
    <w:p w14:paraId="77427672" w14:textId="77777777" w:rsidR="00582388" w:rsidRDefault="00CE1083">
      <w:pPr>
        <w:spacing w:before="119"/>
        <w:ind w:left="244"/>
        <w:rPr>
          <w:sz w:val="17"/>
        </w:rPr>
      </w:pPr>
      <w:r>
        <w:rPr>
          <w:color w:val="008271"/>
          <w:w w:val="105"/>
          <w:sz w:val="17"/>
        </w:rPr>
        <w:t>Table 2: Optional Components and Features</w:t>
      </w:r>
    </w:p>
    <w:p w14:paraId="77427673" w14:textId="77777777" w:rsidR="00582388" w:rsidRDefault="00582388">
      <w:pPr>
        <w:pStyle w:val="BodyText"/>
        <w:spacing w:before="8"/>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6"/>
        <w:gridCol w:w="2194"/>
        <w:gridCol w:w="3324"/>
        <w:gridCol w:w="2761"/>
      </w:tblGrid>
      <w:tr w:rsidR="00582388" w14:paraId="7742767B" w14:textId="77777777">
        <w:trPr>
          <w:trHeight w:val="890"/>
        </w:trPr>
        <w:tc>
          <w:tcPr>
            <w:tcW w:w="1656" w:type="dxa"/>
            <w:shd w:val="clear" w:color="auto" w:fill="008271"/>
          </w:tcPr>
          <w:p w14:paraId="77427674" w14:textId="77777777" w:rsidR="00582388" w:rsidRDefault="00CE1083">
            <w:pPr>
              <w:pStyle w:val="TableParagraph"/>
              <w:spacing w:before="3"/>
              <w:rPr>
                <w:b/>
                <w:sz w:val="19"/>
              </w:rPr>
            </w:pPr>
            <w:r>
              <w:rPr>
                <w:b/>
                <w:color w:val="FFFFFF"/>
                <w:sz w:val="19"/>
              </w:rPr>
              <w:t>Optional</w:t>
            </w:r>
          </w:p>
          <w:p w14:paraId="77427675" w14:textId="77777777" w:rsidR="00582388" w:rsidRDefault="00CE1083">
            <w:pPr>
              <w:pStyle w:val="TableParagraph"/>
              <w:spacing w:before="8" w:line="290" w:lineRule="atLeast"/>
              <w:rPr>
                <w:b/>
                <w:sz w:val="19"/>
              </w:rPr>
            </w:pPr>
            <w:r>
              <w:rPr>
                <w:b/>
                <w:color w:val="FFFFFF"/>
                <w:sz w:val="19"/>
              </w:rPr>
              <w:t>Solution Component</w:t>
            </w:r>
          </w:p>
        </w:tc>
        <w:tc>
          <w:tcPr>
            <w:tcW w:w="2194" w:type="dxa"/>
            <w:shd w:val="clear" w:color="auto" w:fill="008271"/>
          </w:tcPr>
          <w:p w14:paraId="77427676" w14:textId="77777777" w:rsidR="00582388" w:rsidRDefault="00CE1083">
            <w:pPr>
              <w:pStyle w:val="TableParagraph"/>
              <w:spacing w:before="152" w:line="283" w:lineRule="auto"/>
              <w:ind w:right="183"/>
              <w:rPr>
                <w:b/>
                <w:sz w:val="19"/>
              </w:rPr>
            </w:pPr>
            <w:r>
              <w:rPr>
                <w:b/>
                <w:color w:val="FFFFFF"/>
                <w:sz w:val="19"/>
              </w:rPr>
              <w:t>Optional In-Scope Feature</w:t>
            </w:r>
          </w:p>
        </w:tc>
        <w:tc>
          <w:tcPr>
            <w:tcW w:w="3324" w:type="dxa"/>
            <w:shd w:val="clear" w:color="auto" w:fill="008271"/>
          </w:tcPr>
          <w:p w14:paraId="77427677" w14:textId="77777777" w:rsidR="00582388" w:rsidRDefault="00582388">
            <w:pPr>
              <w:pStyle w:val="TableParagraph"/>
              <w:spacing w:before="8"/>
              <w:ind w:left="0"/>
            </w:pPr>
          </w:p>
          <w:p w14:paraId="77427678" w14:textId="77777777" w:rsidR="00582388" w:rsidRDefault="00CE1083">
            <w:pPr>
              <w:pStyle w:val="TableParagraph"/>
              <w:spacing w:before="0"/>
              <w:rPr>
                <w:b/>
                <w:sz w:val="19"/>
              </w:rPr>
            </w:pPr>
            <w:r>
              <w:rPr>
                <w:b/>
                <w:color w:val="FFFFFF"/>
                <w:sz w:val="19"/>
              </w:rPr>
              <w:t>Description and Considerations</w:t>
            </w:r>
          </w:p>
        </w:tc>
        <w:tc>
          <w:tcPr>
            <w:tcW w:w="2761" w:type="dxa"/>
            <w:shd w:val="clear" w:color="auto" w:fill="008271"/>
          </w:tcPr>
          <w:p w14:paraId="77427679" w14:textId="77777777" w:rsidR="00582388" w:rsidRDefault="00582388">
            <w:pPr>
              <w:pStyle w:val="TableParagraph"/>
              <w:spacing w:before="8"/>
              <w:ind w:left="0"/>
            </w:pPr>
          </w:p>
          <w:p w14:paraId="7742767A" w14:textId="77777777" w:rsidR="00582388" w:rsidRDefault="00CE1083">
            <w:pPr>
              <w:pStyle w:val="TableParagraph"/>
              <w:spacing w:before="0"/>
              <w:rPr>
                <w:b/>
                <w:sz w:val="19"/>
              </w:rPr>
            </w:pPr>
            <w:r>
              <w:rPr>
                <w:b/>
                <w:color w:val="FFFFFF"/>
                <w:sz w:val="19"/>
              </w:rPr>
              <w:t>Scope Assumptions</w:t>
            </w:r>
          </w:p>
        </w:tc>
      </w:tr>
      <w:tr w:rsidR="00582388" w14:paraId="77427681" w14:textId="77777777">
        <w:trPr>
          <w:trHeight w:val="1812"/>
        </w:trPr>
        <w:tc>
          <w:tcPr>
            <w:tcW w:w="1656" w:type="dxa"/>
          </w:tcPr>
          <w:p w14:paraId="7742767C" w14:textId="77777777" w:rsidR="00582388" w:rsidRDefault="00CE1083">
            <w:pPr>
              <w:pStyle w:val="TableParagraph"/>
              <w:rPr>
                <w:sz w:val="19"/>
              </w:rPr>
            </w:pPr>
            <w:r>
              <w:rPr>
                <w:sz w:val="19"/>
              </w:rPr>
              <w:t>LAB deployment</w:t>
            </w:r>
          </w:p>
        </w:tc>
        <w:tc>
          <w:tcPr>
            <w:tcW w:w="2194" w:type="dxa"/>
          </w:tcPr>
          <w:p w14:paraId="7742767D" w14:textId="77777777" w:rsidR="00582388" w:rsidRDefault="00CE1083">
            <w:pPr>
              <w:pStyle w:val="TableParagraph"/>
              <w:spacing w:line="247" w:lineRule="auto"/>
              <w:ind w:right="183"/>
              <w:rPr>
                <w:sz w:val="19"/>
              </w:rPr>
            </w:pPr>
            <w:r>
              <w:rPr>
                <w:sz w:val="19"/>
              </w:rPr>
              <w:t>Dedicated LAB deployment and additional production deployment</w:t>
            </w:r>
          </w:p>
        </w:tc>
        <w:tc>
          <w:tcPr>
            <w:tcW w:w="3324" w:type="dxa"/>
          </w:tcPr>
          <w:p w14:paraId="7742767E" w14:textId="77777777" w:rsidR="00582388" w:rsidRDefault="00CE1083">
            <w:pPr>
              <w:pStyle w:val="TableParagraph"/>
              <w:spacing w:line="247" w:lineRule="auto"/>
              <w:ind w:left="104"/>
              <w:rPr>
                <w:sz w:val="19"/>
              </w:rPr>
            </w:pPr>
            <w:r>
              <w:rPr>
                <w:sz w:val="19"/>
              </w:rPr>
              <w:t>With this option PAW is deployed 2 times. First in a LAB where PAW is tested against LAB or simulated production AD. After the PAW is tested, a new PAW is deployed for production</w:t>
            </w:r>
            <w:r>
              <w:rPr>
                <w:sz w:val="19"/>
              </w:rPr>
              <w:t xml:space="preserve"> environment and the</w:t>
            </w:r>
          </w:p>
          <w:p w14:paraId="7742767F" w14:textId="77777777" w:rsidR="00582388" w:rsidRDefault="00CE1083">
            <w:pPr>
              <w:pStyle w:val="TableParagraph"/>
              <w:spacing w:before="0" w:line="225" w:lineRule="exact"/>
              <w:ind w:left="104"/>
              <w:rPr>
                <w:sz w:val="19"/>
              </w:rPr>
            </w:pPr>
            <w:r>
              <w:rPr>
                <w:sz w:val="19"/>
              </w:rPr>
              <w:t>LAB deployment stays.</w:t>
            </w:r>
          </w:p>
        </w:tc>
        <w:tc>
          <w:tcPr>
            <w:tcW w:w="2761" w:type="dxa"/>
          </w:tcPr>
          <w:p w14:paraId="77427680" w14:textId="77777777" w:rsidR="00582388" w:rsidRDefault="00582388">
            <w:pPr>
              <w:pStyle w:val="TableParagraph"/>
              <w:spacing w:before="0"/>
              <w:ind w:left="0"/>
              <w:rPr>
                <w:rFonts w:ascii="Times New Roman"/>
                <w:sz w:val="18"/>
              </w:rPr>
            </w:pPr>
          </w:p>
        </w:tc>
      </w:tr>
      <w:tr w:rsidR="00582388" w14:paraId="77427686" w14:textId="77777777">
        <w:trPr>
          <w:trHeight w:val="1036"/>
        </w:trPr>
        <w:tc>
          <w:tcPr>
            <w:tcW w:w="1656" w:type="dxa"/>
            <w:tcBorders>
              <w:bottom w:val="nil"/>
            </w:tcBorders>
          </w:tcPr>
          <w:p w14:paraId="77427682" w14:textId="77777777" w:rsidR="00582388" w:rsidRDefault="00CE1083">
            <w:pPr>
              <w:pStyle w:val="TableParagraph"/>
              <w:spacing w:before="4" w:line="247" w:lineRule="auto"/>
              <w:rPr>
                <w:sz w:val="19"/>
              </w:rPr>
            </w:pPr>
            <w:r>
              <w:rPr>
                <w:sz w:val="19"/>
              </w:rPr>
              <w:t>Remote Access Integration</w:t>
            </w:r>
          </w:p>
        </w:tc>
        <w:tc>
          <w:tcPr>
            <w:tcW w:w="2194" w:type="dxa"/>
            <w:tcBorders>
              <w:bottom w:val="nil"/>
            </w:tcBorders>
          </w:tcPr>
          <w:p w14:paraId="77427683" w14:textId="77777777" w:rsidR="00582388" w:rsidRDefault="00CE1083">
            <w:pPr>
              <w:pStyle w:val="TableParagraph"/>
              <w:spacing w:before="1" w:line="260" w:lineRule="exact"/>
              <w:ind w:right="183"/>
              <w:rPr>
                <w:sz w:val="19"/>
              </w:rPr>
            </w:pPr>
            <w:r>
              <w:rPr>
                <w:sz w:val="19"/>
              </w:rPr>
              <w:t>Remote Access support for PAW workstations in production forest</w:t>
            </w:r>
          </w:p>
        </w:tc>
        <w:tc>
          <w:tcPr>
            <w:tcW w:w="3324" w:type="dxa"/>
            <w:tcBorders>
              <w:bottom w:val="nil"/>
            </w:tcBorders>
          </w:tcPr>
          <w:p w14:paraId="77427684" w14:textId="77777777" w:rsidR="00582388" w:rsidRDefault="00CE1083">
            <w:pPr>
              <w:pStyle w:val="TableParagraph"/>
              <w:spacing w:before="1" w:line="260" w:lineRule="exact"/>
              <w:ind w:left="104" w:right="238"/>
              <w:rPr>
                <w:sz w:val="19"/>
              </w:rPr>
            </w:pPr>
            <w:r>
              <w:rPr>
                <w:sz w:val="19"/>
              </w:rPr>
              <w:t>This design will integrate Technologies’ current remote access software onto solution’s administrative desktop image</w:t>
            </w:r>
          </w:p>
        </w:tc>
        <w:tc>
          <w:tcPr>
            <w:tcW w:w="2761" w:type="dxa"/>
            <w:tcBorders>
              <w:bottom w:val="nil"/>
            </w:tcBorders>
          </w:tcPr>
          <w:p w14:paraId="77427685" w14:textId="77777777" w:rsidR="00582388" w:rsidRDefault="00CE1083">
            <w:pPr>
              <w:pStyle w:val="TableParagraph"/>
              <w:spacing w:before="4" w:line="247" w:lineRule="auto"/>
              <w:ind w:left="104" w:right="231"/>
              <w:jc w:val="both"/>
              <w:rPr>
                <w:sz w:val="19"/>
              </w:rPr>
            </w:pPr>
            <w:r>
              <w:rPr>
                <w:sz w:val="19"/>
              </w:rPr>
              <w:t>For security reasons, remote access to PAW workstations is not allowed.</w:t>
            </w:r>
          </w:p>
        </w:tc>
      </w:tr>
      <w:tr w:rsidR="00582388" w14:paraId="7742768D" w14:textId="77777777">
        <w:trPr>
          <w:trHeight w:val="1031"/>
        </w:trPr>
        <w:tc>
          <w:tcPr>
            <w:tcW w:w="1656" w:type="dxa"/>
            <w:tcBorders>
              <w:top w:val="nil"/>
            </w:tcBorders>
          </w:tcPr>
          <w:p w14:paraId="77427687" w14:textId="77777777" w:rsidR="00582388" w:rsidRDefault="00582388">
            <w:pPr>
              <w:pStyle w:val="TableParagraph"/>
              <w:spacing w:before="0"/>
              <w:ind w:left="0"/>
              <w:rPr>
                <w:rFonts w:ascii="Times New Roman"/>
                <w:sz w:val="18"/>
              </w:rPr>
            </w:pPr>
          </w:p>
        </w:tc>
        <w:tc>
          <w:tcPr>
            <w:tcW w:w="2194" w:type="dxa"/>
            <w:tcBorders>
              <w:top w:val="nil"/>
            </w:tcBorders>
          </w:tcPr>
          <w:p w14:paraId="77427688" w14:textId="77777777" w:rsidR="00582388" w:rsidRDefault="00582388">
            <w:pPr>
              <w:pStyle w:val="TableParagraph"/>
              <w:spacing w:before="0"/>
              <w:ind w:left="0"/>
              <w:rPr>
                <w:rFonts w:ascii="Times New Roman"/>
                <w:sz w:val="18"/>
              </w:rPr>
            </w:pPr>
          </w:p>
        </w:tc>
        <w:tc>
          <w:tcPr>
            <w:tcW w:w="3324" w:type="dxa"/>
            <w:tcBorders>
              <w:top w:val="nil"/>
            </w:tcBorders>
          </w:tcPr>
          <w:p w14:paraId="77427689" w14:textId="77777777" w:rsidR="00582388" w:rsidRDefault="00582388">
            <w:pPr>
              <w:pStyle w:val="TableParagraph"/>
              <w:spacing w:before="0"/>
              <w:ind w:left="0"/>
              <w:rPr>
                <w:rFonts w:ascii="Times New Roman"/>
                <w:sz w:val="18"/>
              </w:rPr>
            </w:pPr>
          </w:p>
        </w:tc>
        <w:tc>
          <w:tcPr>
            <w:tcW w:w="2761" w:type="dxa"/>
            <w:tcBorders>
              <w:top w:val="nil"/>
            </w:tcBorders>
          </w:tcPr>
          <w:p w14:paraId="7742768A" w14:textId="77777777" w:rsidR="00582388" w:rsidRDefault="00CE1083">
            <w:pPr>
              <w:pStyle w:val="TableParagraph"/>
              <w:spacing w:before="0" w:line="247" w:lineRule="auto"/>
              <w:ind w:left="104" w:right="205"/>
              <w:rPr>
                <w:sz w:val="19"/>
              </w:rPr>
            </w:pPr>
            <w:r>
              <w:rPr>
                <w:sz w:val="19"/>
              </w:rPr>
              <w:t>Remote access software must:</w:t>
            </w:r>
          </w:p>
          <w:p w14:paraId="7742768B" w14:textId="77777777" w:rsidR="00582388" w:rsidRDefault="00CE1083">
            <w:pPr>
              <w:pStyle w:val="TableParagraph"/>
              <w:numPr>
                <w:ilvl w:val="0"/>
                <w:numId w:val="17"/>
              </w:numPr>
              <w:tabs>
                <w:tab w:val="left" w:pos="455"/>
                <w:tab w:val="left" w:pos="456"/>
              </w:tabs>
              <w:spacing w:before="0" w:line="248" w:lineRule="exact"/>
              <w:rPr>
                <w:sz w:val="19"/>
              </w:rPr>
            </w:pPr>
            <w:r>
              <w:rPr>
                <w:sz w:val="19"/>
              </w:rPr>
              <w:t>Be compatible with</w:t>
            </w:r>
            <w:r>
              <w:rPr>
                <w:spacing w:val="10"/>
                <w:sz w:val="19"/>
              </w:rPr>
              <w:t xml:space="preserve"> </w:t>
            </w:r>
            <w:r>
              <w:rPr>
                <w:sz w:val="19"/>
              </w:rPr>
              <w:t>the</w:t>
            </w:r>
          </w:p>
          <w:p w14:paraId="7742768C" w14:textId="77777777" w:rsidR="00582388" w:rsidRDefault="00CE1083">
            <w:pPr>
              <w:pStyle w:val="TableParagraph"/>
              <w:spacing w:before="7" w:line="235" w:lineRule="exact"/>
              <w:ind w:left="455"/>
              <w:rPr>
                <w:sz w:val="19"/>
              </w:rPr>
            </w:pPr>
            <w:r>
              <w:rPr>
                <w:sz w:val="19"/>
              </w:rPr>
              <w:t>selected admin</w:t>
            </w:r>
          </w:p>
        </w:tc>
      </w:tr>
    </w:tbl>
    <w:p w14:paraId="7742768E" w14:textId="77777777" w:rsidR="00582388" w:rsidRDefault="00582388">
      <w:pPr>
        <w:spacing w:line="235" w:lineRule="exact"/>
        <w:rPr>
          <w:sz w:val="19"/>
        </w:rPr>
        <w:sectPr w:rsidR="00582388">
          <w:pgSz w:w="11900" w:h="16840"/>
          <w:pgMar w:top="1880" w:right="0" w:bottom="1320" w:left="1160" w:header="1414" w:footer="1132" w:gutter="0"/>
          <w:cols w:space="720"/>
        </w:sectPr>
      </w:pPr>
    </w:p>
    <w:p w14:paraId="7742768F" w14:textId="77777777" w:rsidR="00582388" w:rsidRDefault="00582388">
      <w:pPr>
        <w:pStyle w:val="BodyText"/>
        <w:spacing w:before="8"/>
        <w:rPr>
          <w:sz w:val="19"/>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6"/>
        <w:gridCol w:w="2194"/>
        <w:gridCol w:w="3324"/>
        <w:gridCol w:w="2761"/>
      </w:tblGrid>
      <w:tr w:rsidR="00582388" w14:paraId="77427697" w14:textId="77777777">
        <w:trPr>
          <w:trHeight w:val="891"/>
        </w:trPr>
        <w:tc>
          <w:tcPr>
            <w:tcW w:w="1656" w:type="dxa"/>
            <w:shd w:val="clear" w:color="auto" w:fill="008271"/>
          </w:tcPr>
          <w:p w14:paraId="77427690" w14:textId="77777777" w:rsidR="00582388" w:rsidRDefault="00CE1083">
            <w:pPr>
              <w:pStyle w:val="TableParagraph"/>
              <w:spacing w:before="4"/>
              <w:rPr>
                <w:b/>
                <w:sz w:val="19"/>
              </w:rPr>
            </w:pPr>
            <w:r>
              <w:rPr>
                <w:b/>
                <w:color w:val="FFFFFF"/>
                <w:sz w:val="19"/>
              </w:rPr>
              <w:t>Optional</w:t>
            </w:r>
          </w:p>
          <w:p w14:paraId="77427691" w14:textId="77777777" w:rsidR="00582388" w:rsidRDefault="00CE1083">
            <w:pPr>
              <w:pStyle w:val="TableParagraph"/>
              <w:spacing w:before="10" w:line="290" w:lineRule="atLeast"/>
              <w:rPr>
                <w:b/>
                <w:sz w:val="19"/>
              </w:rPr>
            </w:pPr>
            <w:r>
              <w:rPr>
                <w:b/>
                <w:color w:val="FFFFFF"/>
                <w:sz w:val="19"/>
              </w:rPr>
              <w:t>Solution Component</w:t>
            </w:r>
          </w:p>
        </w:tc>
        <w:tc>
          <w:tcPr>
            <w:tcW w:w="2194" w:type="dxa"/>
            <w:shd w:val="clear" w:color="auto" w:fill="008271"/>
          </w:tcPr>
          <w:p w14:paraId="77427692" w14:textId="77777777" w:rsidR="00582388" w:rsidRDefault="00CE1083">
            <w:pPr>
              <w:pStyle w:val="TableParagraph"/>
              <w:spacing w:before="153" w:line="283" w:lineRule="auto"/>
              <w:ind w:right="183"/>
              <w:rPr>
                <w:b/>
                <w:sz w:val="19"/>
              </w:rPr>
            </w:pPr>
            <w:r>
              <w:rPr>
                <w:b/>
                <w:color w:val="FFFFFF"/>
                <w:sz w:val="19"/>
              </w:rPr>
              <w:t>Optional In-Scope Feature</w:t>
            </w:r>
          </w:p>
        </w:tc>
        <w:tc>
          <w:tcPr>
            <w:tcW w:w="3324" w:type="dxa"/>
            <w:shd w:val="clear" w:color="auto" w:fill="008271"/>
          </w:tcPr>
          <w:p w14:paraId="77427693" w14:textId="77777777" w:rsidR="00582388" w:rsidRDefault="00582388">
            <w:pPr>
              <w:pStyle w:val="TableParagraph"/>
              <w:spacing w:before="12"/>
              <w:ind w:left="0"/>
            </w:pPr>
          </w:p>
          <w:p w14:paraId="77427694" w14:textId="77777777" w:rsidR="00582388" w:rsidRDefault="00CE1083">
            <w:pPr>
              <w:pStyle w:val="TableParagraph"/>
              <w:spacing w:before="0"/>
              <w:rPr>
                <w:b/>
                <w:sz w:val="19"/>
              </w:rPr>
            </w:pPr>
            <w:r>
              <w:rPr>
                <w:b/>
                <w:color w:val="FFFFFF"/>
                <w:sz w:val="19"/>
              </w:rPr>
              <w:t>Description and Considerations</w:t>
            </w:r>
          </w:p>
        </w:tc>
        <w:tc>
          <w:tcPr>
            <w:tcW w:w="2761" w:type="dxa"/>
            <w:shd w:val="clear" w:color="auto" w:fill="008271"/>
          </w:tcPr>
          <w:p w14:paraId="77427695" w14:textId="77777777" w:rsidR="00582388" w:rsidRDefault="00582388">
            <w:pPr>
              <w:pStyle w:val="TableParagraph"/>
              <w:spacing w:before="12"/>
              <w:ind w:left="0"/>
            </w:pPr>
          </w:p>
          <w:p w14:paraId="77427696" w14:textId="77777777" w:rsidR="00582388" w:rsidRDefault="00CE1083">
            <w:pPr>
              <w:pStyle w:val="TableParagraph"/>
              <w:spacing w:before="0"/>
              <w:rPr>
                <w:b/>
                <w:sz w:val="19"/>
              </w:rPr>
            </w:pPr>
            <w:r>
              <w:rPr>
                <w:b/>
                <w:color w:val="FFFFFF"/>
                <w:sz w:val="19"/>
              </w:rPr>
              <w:t>Scope Assumptions</w:t>
            </w:r>
          </w:p>
        </w:tc>
      </w:tr>
      <w:tr w:rsidR="00582388" w14:paraId="7742769D" w14:textId="77777777">
        <w:trPr>
          <w:trHeight w:val="2591"/>
        </w:trPr>
        <w:tc>
          <w:tcPr>
            <w:tcW w:w="1656" w:type="dxa"/>
          </w:tcPr>
          <w:p w14:paraId="77427698" w14:textId="77777777" w:rsidR="00582388" w:rsidRDefault="00582388">
            <w:pPr>
              <w:pStyle w:val="TableParagraph"/>
              <w:spacing w:before="0"/>
              <w:ind w:left="0"/>
              <w:rPr>
                <w:rFonts w:ascii="Times New Roman"/>
                <w:sz w:val="20"/>
              </w:rPr>
            </w:pPr>
          </w:p>
        </w:tc>
        <w:tc>
          <w:tcPr>
            <w:tcW w:w="2194" w:type="dxa"/>
          </w:tcPr>
          <w:p w14:paraId="77427699" w14:textId="77777777" w:rsidR="00582388" w:rsidRDefault="00582388">
            <w:pPr>
              <w:pStyle w:val="TableParagraph"/>
              <w:spacing w:before="0"/>
              <w:ind w:left="0"/>
              <w:rPr>
                <w:rFonts w:ascii="Times New Roman"/>
                <w:sz w:val="20"/>
              </w:rPr>
            </w:pPr>
          </w:p>
        </w:tc>
        <w:tc>
          <w:tcPr>
            <w:tcW w:w="3324" w:type="dxa"/>
          </w:tcPr>
          <w:p w14:paraId="7742769A" w14:textId="77777777" w:rsidR="00582388" w:rsidRDefault="00582388">
            <w:pPr>
              <w:pStyle w:val="TableParagraph"/>
              <w:spacing w:before="0"/>
              <w:ind w:left="0"/>
              <w:rPr>
                <w:rFonts w:ascii="Times New Roman"/>
                <w:sz w:val="20"/>
              </w:rPr>
            </w:pPr>
          </w:p>
        </w:tc>
        <w:tc>
          <w:tcPr>
            <w:tcW w:w="2761" w:type="dxa"/>
          </w:tcPr>
          <w:p w14:paraId="7742769B" w14:textId="77777777" w:rsidR="00582388" w:rsidRDefault="00CE1083">
            <w:pPr>
              <w:pStyle w:val="TableParagraph"/>
              <w:spacing w:line="247" w:lineRule="auto"/>
              <w:ind w:left="455"/>
              <w:rPr>
                <w:sz w:val="19"/>
              </w:rPr>
            </w:pPr>
            <w:r>
              <w:rPr>
                <w:sz w:val="19"/>
              </w:rPr>
              <w:t>workstation operating system (Windows 10 Enterprise x64)</w:t>
            </w:r>
          </w:p>
          <w:p w14:paraId="7742769C" w14:textId="77777777" w:rsidR="00582388" w:rsidRDefault="00CE1083">
            <w:pPr>
              <w:pStyle w:val="TableParagraph"/>
              <w:numPr>
                <w:ilvl w:val="0"/>
                <w:numId w:val="16"/>
              </w:numPr>
              <w:tabs>
                <w:tab w:val="left" w:pos="455"/>
                <w:tab w:val="left" w:pos="456"/>
              </w:tabs>
              <w:spacing w:before="0" w:line="244" w:lineRule="auto"/>
              <w:ind w:right="237"/>
              <w:rPr>
                <w:sz w:val="19"/>
              </w:rPr>
            </w:pPr>
            <w:r>
              <w:rPr>
                <w:sz w:val="19"/>
              </w:rPr>
              <w:t>Be able to operate concurrently with the native operating system IPsec capability, thereby not disabling it during installation or</w:t>
            </w:r>
            <w:r>
              <w:rPr>
                <w:spacing w:val="-18"/>
                <w:sz w:val="19"/>
              </w:rPr>
              <w:t xml:space="preserve"> </w:t>
            </w:r>
            <w:r>
              <w:rPr>
                <w:sz w:val="19"/>
              </w:rPr>
              <w:t>operation</w:t>
            </w:r>
          </w:p>
        </w:tc>
      </w:tr>
      <w:tr w:rsidR="00582388" w14:paraId="774276A3" w14:textId="77777777">
        <w:trPr>
          <w:trHeight w:val="1293"/>
        </w:trPr>
        <w:tc>
          <w:tcPr>
            <w:tcW w:w="1656" w:type="dxa"/>
          </w:tcPr>
          <w:p w14:paraId="7742769E" w14:textId="77777777" w:rsidR="00582388" w:rsidRDefault="00CE1083">
            <w:pPr>
              <w:pStyle w:val="TableParagraph"/>
              <w:spacing w:before="3"/>
              <w:rPr>
                <w:sz w:val="19"/>
              </w:rPr>
            </w:pPr>
            <w:r>
              <w:rPr>
                <w:sz w:val="19"/>
              </w:rPr>
              <w:t>SIEM</w:t>
            </w:r>
          </w:p>
        </w:tc>
        <w:tc>
          <w:tcPr>
            <w:tcW w:w="2194" w:type="dxa"/>
          </w:tcPr>
          <w:p w14:paraId="7742769F" w14:textId="77777777" w:rsidR="00582388" w:rsidRDefault="00CE1083">
            <w:pPr>
              <w:pStyle w:val="TableParagraph"/>
              <w:spacing w:before="3" w:line="247" w:lineRule="auto"/>
              <w:ind w:right="183"/>
              <w:rPr>
                <w:sz w:val="19"/>
              </w:rPr>
            </w:pPr>
            <w:r>
              <w:rPr>
                <w:sz w:val="19"/>
              </w:rPr>
              <w:t>Integration with existing SIEM</w:t>
            </w:r>
          </w:p>
        </w:tc>
        <w:tc>
          <w:tcPr>
            <w:tcW w:w="3324" w:type="dxa"/>
          </w:tcPr>
          <w:p w14:paraId="774276A0" w14:textId="018995D6" w:rsidR="00582388" w:rsidRDefault="00CE1083">
            <w:pPr>
              <w:pStyle w:val="TableParagraph"/>
              <w:spacing w:before="3" w:line="247" w:lineRule="auto"/>
              <w:ind w:left="104" w:right="110"/>
              <w:rPr>
                <w:sz w:val="19"/>
              </w:rPr>
            </w:pPr>
            <w:r>
              <w:rPr>
                <w:sz w:val="19"/>
              </w:rPr>
              <w:t>Establish a data connection and define filters so that events from PAW monitor</w:t>
            </w:r>
            <w:r>
              <w:rPr>
                <w:sz w:val="19"/>
              </w:rPr>
              <w:t xml:space="preserve">ing can be collected in </w:t>
            </w:r>
            <w:r>
              <w:rPr>
                <w:sz w:val="19"/>
              </w:rPr>
              <w:t xml:space="preserve"> central SIEM</w:t>
            </w:r>
          </w:p>
          <w:p w14:paraId="774276A1" w14:textId="77777777" w:rsidR="00582388" w:rsidRDefault="00CE1083">
            <w:pPr>
              <w:pStyle w:val="TableParagraph"/>
              <w:spacing w:before="0" w:line="228" w:lineRule="exact"/>
              <w:ind w:left="104"/>
              <w:rPr>
                <w:sz w:val="19"/>
              </w:rPr>
            </w:pPr>
            <w:r>
              <w:rPr>
                <w:sz w:val="19"/>
              </w:rPr>
              <w:t>solution.</w:t>
            </w:r>
          </w:p>
        </w:tc>
        <w:tc>
          <w:tcPr>
            <w:tcW w:w="2761" w:type="dxa"/>
          </w:tcPr>
          <w:p w14:paraId="774276A2" w14:textId="77777777" w:rsidR="00582388" w:rsidRDefault="00582388">
            <w:pPr>
              <w:pStyle w:val="TableParagraph"/>
              <w:spacing w:before="0"/>
              <w:ind w:left="0"/>
              <w:rPr>
                <w:rFonts w:ascii="Times New Roman"/>
                <w:sz w:val="20"/>
              </w:rPr>
            </w:pPr>
          </w:p>
        </w:tc>
      </w:tr>
      <w:tr w:rsidR="00582388" w14:paraId="774276A8" w14:textId="77777777">
        <w:trPr>
          <w:trHeight w:val="1295"/>
        </w:trPr>
        <w:tc>
          <w:tcPr>
            <w:tcW w:w="1656" w:type="dxa"/>
          </w:tcPr>
          <w:p w14:paraId="774276A4" w14:textId="77777777" w:rsidR="00582388" w:rsidRDefault="00CE1083">
            <w:pPr>
              <w:pStyle w:val="TableParagraph"/>
              <w:spacing w:before="3"/>
              <w:rPr>
                <w:sz w:val="19"/>
              </w:rPr>
            </w:pPr>
            <w:r>
              <w:rPr>
                <w:sz w:val="19"/>
              </w:rPr>
              <w:t>Device Guard</w:t>
            </w:r>
          </w:p>
        </w:tc>
        <w:tc>
          <w:tcPr>
            <w:tcW w:w="2194" w:type="dxa"/>
          </w:tcPr>
          <w:p w14:paraId="774276A5" w14:textId="77777777" w:rsidR="00582388" w:rsidRDefault="00CE1083">
            <w:pPr>
              <w:pStyle w:val="TableParagraph"/>
              <w:spacing w:before="3"/>
              <w:rPr>
                <w:sz w:val="19"/>
              </w:rPr>
            </w:pPr>
            <w:r>
              <w:rPr>
                <w:sz w:val="19"/>
              </w:rPr>
              <w:t>Device Guard</w:t>
            </w:r>
          </w:p>
        </w:tc>
        <w:tc>
          <w:tcPr>
            <w:tcW w:w="3324" w:type="dxa"/>
          </w:tcPr>
          <w:p w14:paraId="774276A6" w14:textId="77777777" w:rsidR="00582388" w:rsidRDefault="00CE1083">
            <w:pPr>
              <w:pStyle w:val="TableParagraph"/>
              <w:spacing w:before="3" w:line="247" w:lineRule="auto"/>
              <w:rPr>
                <w:sz w:val="19"/>
              </w:rPr>
            </w:pPr>
            <w:r>
              <w:rPr>
                <w:sz w:val="19"/>
              </w:rPr>
              <w:t>Hardware-based Whitelisting along with Kernel-Mode and User-Mode Code Integrity (KMCI and UMCI)</w:t>
            </w:r>
          </w:p>
        </w:tc>
        <w:tc>
          <w:tcPr>
            <w:tcW w:w="2761" w:type="dxa"/>
          </w:tcPr>
          <w:p w14:paraId="774276A7" w14:textId="77777777" w:rsidR="00582388" w:rsidRDefault="00CE1083">
            <w:pPr>
              <w:pStyle w:val="TableParagraph"/>
              <w:spacing w:before="0" w:line="260" w:lineRule="exact"/>
              <w:rPr>
                <w:sz w:val="19"/>
              </w:rPr>
            </w:pPr>
            <w:r>
              <w:rPr>
                <w:sz w:val="19"/>
              </w:rPr>
              <w:t>The PAW hardware must be Windows 10 certified or have Windows 10 drivers that support Virtualization-based security</w:t>
            </w:r>
          </w:p>
        </w:tc>
      </w:tr>
      <w:tr w:rsidR="00582388" w14:paraId="774276AE" w14:textId="77777777">
        <w:trPr>
          <w:trHeight w:val="1030"/>
        </w:trPr>
        <w:tc>
          <w:tcPr>
            <w:tcW w:w="1656" w:type="dxa"/>
          </w:tcPr>
          <w:p w14:paraId="774276A9" w14:textId="77777777" w:rsidR="00582388" w:rsidRDefault="00CE1083">
            <w:pPr>
              <w:pStyle w:val="TableParagraph"/>
              <w:spacing w:before="0" w:line="252" w:lineRule="exact"/>
              <w:rPr>
                <w:sz w:val="19"/>
              </w:rPr>
            </w:pPr>
            <w:r>
              <w:rPr>
                <w:sz w:val="19"/>
              </w:rPr>
              <w:t>AppLocker</w:t>
            </w:r>
          </w:p>
        </w:tc>
        <w:tc>
          <w:tcPr>
            <w:tcW w:w="2194" w:type="dxa"/>
          </w:tcPr>
          <w:p w14:paraId="774276AA" w14:textId="77777777" w:rsidR="00582388" w:rsidRDefault="00CE1083">
            <w:pPr>
              <w:pStyle w:val="TableParagraph"/>
              <w:spacing w:before="0" w:line="252" w:lineRule="exact"/>
              <w:rPr>
                <w:sz w:val="19"/>
              </w:rPr>
            </w:pPr>
            <w:r>
              <w:rPr>
                <w:sz w:val="19"/>
              </w:rPr>
              <w:t>AppLocker</w:t>
            </w:r>
          </w:p>
        </w:tc>
        <w:tc>
          <w:tcPr>
            <w:tcW w:w="3324" w:type="dxa"/>
          </w:tcPr>
          <w:p w14:paraId="774276AB" w14:textId="77777777" w:rsidR="00582388" w:rsidRDefault="00CE1083">
            <w:pPr>
              <w:pStyle w:val="TableParagraph"/>
              <w:spacing w:before="0" w:line="247" w:lineRule="auto"/>
              <w:ind w:right="238"/>
              <w:rPr>
                <w:sz w:val="19"/>
              </w:rPr>
            </w:pPr>
            <w:r>
              <w:rPr>
                <w:sz w:val="19"/>
              </w:rPr>
              <w:t>Policy-based, fine-grained whitelisting for User-Mode applications. This can supplement</w:t>
            </w:r>
          </w:p>
          <w:p w14:paraId="774276AC" w14:textId="77777777" w:rsidR="00582388" w:rsidRDefault="00CE1083">
            <w:pPr>
              <w:pStyle w:val="TableParagraph"/>
              <w:spacing w:before="0" w:line="230" w:lineRule="exact"/>
              <w:rPr>
                <w:sz w:val="19"/>
              </w:rPr>
            </w:pPr>
            <w:r>
              <w:rPr>
                <w:sz w:val="19"/>
              </w:rPr>
              <w:t>Device Guard or used on its own.</w:t>
            </w:r>
          </w:p>
        </w:tc>
        <w:tc>
          <w:tcPr>
            <w:tcW w:w="2761" w:type="dxa"/>
          </w:tcPr>
          <w:p w14:paraId="774276AD" w14:textId="77777777" w:rsidR="00582388" w:rsidRDefault="00582388">
            <w:pPr>
              <w:pStyle w:val="TableParagraph"/>
              <w:spacing w:before="0"/>
              <w:ind w:left="0"/>
              <w:rPr>
                <w:rFonts w:ascii="Times New Roman"/>
                <w:sz w:val="20"/>
              </w:rPr>
            </w:pPr>
          </w:p>
        </w:tc>
      </w:tr>
    </w:tbl>
    <w:p w14:paraId="774276AF" w14:textId="77777777" w:rsidR="00582388" w:rsidRDefault="00582388">
      <w:pPr>
        <w:pStyle w:val="BodyText"/>
        <w:rPr>
          <w:sz w:val="10"/>
        </w:rPr>
      </w:pPr>
    </w:p>
    <w:p w14:paraId="774276B0" w14:textId="77777777" w:rsidR="00582388" w:rsidRDefault="00CE1083">
      <w:pPr>
        <w:pStyle w:val="Heading3"/>
        <w:numPr>
          <w:ilvl w:val="2"/>
          <w:numId w:val="24"/>
        </w:numPr>
        <w:tabs>
          <w:tab w:val="left" w:pos="1364"/>
          <w:tab w:val="left" w:pos="1365"/>
        </w:tabs>
        <w:spacing w:before="103"/>
      </w:pPr>
      <w:bookmarkStart w:id="5" w:name="_TOC_250015"/>
      <w:r>
        <w:rPr>
          <w:color w:val="008271"/>
        </w:rPr>
        <w:t>Software Products and</w:t>
      </w:r>
      <w:r>
        <w:rPr>
          <w:color w:val="008271"/>
          <w:spacing w:val="-3"/>
        </w:rPr>
        <w:t xml:space="preserve"> </w:t>
      </w:r>
      <w:bookmarkEnd w:id="5"/>
      <w:r>
        <w:rPr>
          <w:color w:val="008271"/>
        </w:rPr>
        <w:t>Technologies</w:t>
      </w:r>
    </w:p>
    <w:p w14:paraId="774276B1" w14:textId="77777777" w:rsidR="00582388" w:rsidRDefault="00CE1083">
      <w:pPr>
        <w:pStyle w:val="BodyText"/>
        <w:spacing w:before="241" w:line="280" w:lineRule="auto"/>
        <w:ind w:left="244" w:right="1583"/>
      </w:pPr>
      <w:r>
        <w:t>The following software and licenses are required for this implementation. It is Technologies’ responsibility to procure the described software and licenses.</w:t>
      </w:r>
    </w:p>
    <w:p w14:paraId="774276B2" w14:textId="1645E8EB" w:rsidR="00582388" w:rsidRDefault="00CE1083">
      <w:pPr>
        <w:pStyle w:val="BodyText"/>
        <w:spacing w:before="117" w:line="280" w:lineRule="auto"/>
        <w:ind w:left="944" w:right="1561"/>
      </w:pPr>
      <w:r>
        <w:pict w14:anchorId="77427982">
          <v:shape id="_x0000_s1075" style="position:absolute;left:0;text-align:left;margin-left:96.95pt;margin-top:5.65pt;width:.1pt;height:173.55pt;z-index:251652096;mso-position-horizontal-relative:page" coordorigin="1939,113" coordsize="0,3471" o:spt="100" adj="0,,0" path="m1939,113r,327m1939,440r,326m1939,766r,329m1939,1095r,329m1939,1424r,326m1939,1750r,326m1939,2076r,524m1939,2600r,328m1939,2928r,327m1939,3255r,329e" filled="f" strokecolor="#008ac8" strokeweight="2.16pt">
            <v:stroke joinstyle="round"/>
            <v:formulas/>
            <v:path arrowok="t" o:connecttype="segments"/>
            <w10:wrap anchorx="page"/>
          </v:shape>
        </w:pict>
      </w:r>
      <w:r>
        <w:rPr>
          <w:b/>
        </w:rPr>
        <w:t xml:space="preserve">Important note: </w:t>
      </w:r>
      <w:r>
        <w:t xml:space="preserve">unless otherwise agreed to in the work order, </w:t>
      </w:r>
      <w:r>
        <w:t xml:space="preserve"> temporarily app</w:t>
      </w:r>
      <w:r>
        <w:t>oints Microsoft to act as its agent for the limited purpose of accepting  and agreeing to the user terms of any click-through license agreement that accompanies the software (Microsoft or non-Microsoft) that is listed in this SOW or the work order    and i</w:t>
      </w:r>
      <w:r>
        <w:t xml:space="preserve">s included within the test and development environments. The customer can read these terms by clicking </w:t>
      </w:r>
      <w:r>
        <w:rPr>
          <w:spacing w:val="-2"/>
        </w:rPr>
        <w:t xml:space="preserve">the </w:t>
      </w:r>
      <w:r>
        <w:rPr>
          <w:b/>
        </w:rPr>
        <w:t xml:space="preserve">About </w:t>
      </w:r>
      <w:r>
        <w:t xml:space="preserve">box in the toolbar ribbon for the specific product at </w:t>
      </w:r>
      <w:hyperlink r:id="rId10">
        <w:r>
          <w:rPr>
            <w:color w:val="0000FF"/>
            <w:u w:val="single" w:color="0000FF"/>
          </w:rPr>
          <w:t>www.microsoft.com</w:t>
        </w:r>
        <w:r>
          <w:rPr>
            <w:color w:val="0000FF"/>
            <w:spacing w:val="8"/>
          </w:rPr>
          <w:t xml:space="preserve"> </w:t>
        </w:r>
      </w:hyperlink>
      <w:r>
        <w:t>or</w:t>
      </w:r>
      <w:r>
        <w:rPr>
          <w:spacing w:val="8"/>
        </w:rPr>
        <w:t xml:space="preserve"> </w:t>
      </w:r>
      <w:r>
        <w:t>by</w:t>
      </w:r>
      <w:r>
        <w:rPr>
          <w:spacing w:val="10"/>
        </w:rPr>
        <w:t xml:space="preserve"> </w:t>
      </w:r>
      <w:r>
        <w:t>requesting</w:t>
      </w:r>
      <w:r>
        <w:rPr>
          <w:spacing w:val="9"/>
        </w:rPr>
        <w:t xml:space="preserve"> </w:t>
      </w:r>
      <w:r>
        <w:t>a</w:t>
      </w:r>
      <w:r>
        <w:rPr>
          <w:spacing w:val="7"/>
        </w:rPr>
        <w:t xml:space="preserve"> </w:t>
      </w:r>
      <w:r>
        <w:t>copy</w:t>
      </w:r>
      <w:r>
        <w:rPr>
          <w:spacing w:val="10"/>
        </w:rPr>
        <w:t xml:space="preserve"> </w:t>
      </w:r>
      <w:r>
        <w:t>from</w:t>
      </w:r>
      <w:r>
        <w:rPr>
          <w:spacing w:val="6"/>
        </w:rPr>
        <w:t xml:space="preserve"> </w:t>
      </w:r>
      <w:r>
        <w:t>the</w:t>
      </w:r>
      <w:r>
        <w:rPr>
          <w:spacing w:val="9"/>
        </w:rPr>
        <w:t xml:space="preserve"> </w:t>
      </w:r>
      <w:r>
        <w:t>Microsoft</w:t>
      </w:r>
      <w:r>
        <w:rPr>
          <w:spacing w:val="8"/>
        </w:rPr>
        <w:t xml:space="preserve"> </w:t>
      </w:r>
      <w:r>
        <w:t>Engagement</w:t>
      </w:r>
      <w:r>
        <w:rPr>
          <w:spacing w:val="10"/>
        </w:rPr>
        <w:t xml:space="preserve"> </w:t>
      </w:r>
      <w:r>
        <w:t>Manager.</w:t>
      </w:r>
    </w:p>
    <w:p w14:paraId="774276B3" w14:textId="13053F5D" w:rsidR="00582388" w:rsidRDefault="00CE1083">
      <w:pPr>
        <w:pStyle w:val="BodyText"/>
        <w:spacing w:before="201" w:line="280" w:lineRule="auto"/>
        <w:ind w:left="944" w:right="1638"/>
      </w:pPr>
      <w:r>
        <w:t xml:space="preserve">Unless otherwise agreed to in writing in the work order, </w:t>
      </w:r>
      <w:r>
        <w:t xml:space="preserve"> temporarily entitles Microsoft to act as its agent for the download of the required software. With this authority, Microsoft can apply</w:t>
      </w:r>
      <w:r>
        <w:t xml:space="preserve"> the known-good media process to</w:t>
      </w:r>
    </w:p>
    <w:p w14:paraId="774276B4" w14:textId="77777777" w:rsidR="00582388" w:rsidRDefault="00582388">
      <w:pPr>
        <w:spacing w:line="280" w:lineRule="auto"/>
        <w:sectPr w:rsidR="00582388">
          <w:pgSz w:w="11900" w:h="16840"/>
          <w:pgMar w:top="1880" w:right="0" w:bottom="1320" w:left="1160" w:header="1414" w:footer="1132" w:gutter="0"/>
          <w:cols w:space="720"/>
        </w:sectPr>
      </w:pPr>
    </w:p>
    <w:p w14:paraId="774276B5" w14:textId="77777777" w:rsidR="00582388" w:rsidRDefault="00582388">
      <w:pPr>
        <w:pStyle w:val="BodyText"/>
        <w:spacing w:before="13"/>
        <w:rPr>
          <w:sz w:val="11"/>
        </w:rPr>
      </w:pPr>
    </w:p>
    <w:p w14:paraId="774276B6" w14:textId="77777777" w:rsidR="00582388" w:rsidRDefault="00CE1083">
      <w:pPr>
        <w:pStyle w:val="BodyText"/>
        <w:spacing w:before="105" w:line="280" w:lineRule="auto"/>
        <w:ind w:left="944" w:right="1583"/>
      </w:pPr>
      <w:r>
        <w:pict w14:anchorId="77427983">
          <v:shape id="_x0000_s1074" style="position:absolute;left:0;text-align:left;margin-left:96.95pt;margin-top:5.05pt;width:.1pt;height:42.5pt;z-index:251653120;mso-position-horizontal-relative:page" coordorigin="1939,101" coordsize="0,850" o:spt="100" adj="0,,0" path="m1939,101r,327m1939,428r,523e" filled="f" strokecolor="#008ac8" strokeweight="2.16pt">
            <v:stroke joinstyle="round"/>
            <v:formulas/>
            <v:path arrowok="t" o:connecttype="segments"/>
            <w10:wrap anchorx="page"/>
          </v:shape>
        </w:pict>
      </w:r>
      <w:r>
        <w:t>download and validate the required software, and can compile the software into a specific disk image structure that can be used to build an MDT server.</w:t>
      </w:r>
    </w:p>
    <w:p w14:paraId="774276B7" w14:textId="77777777" w:rsidR="00582388" w:rsidRDefault="00582388">
      <w:pPr>
        <w:pStyle w:val="BodyText"/>
        <w:spacing w:before="12"/>
        <w:rPr>
          <w:sz w:val="14"/>
        </w:rPr>
      </w:pPr>
    </w:p>
    <w:p w14:paraId="774276B8" w14:textId="77777777" w:rsidR="00582388" w:rsidRDefault="00CE1083">
      <w:pPr>
        <w:ind w:left="244"/>
        <w:rPr>
          <w:sz w:val="17"/>
        </w:rPr>
      </w:pPr>
      <w:r>
        <w:rPr>
          <w:color w:val="008271"/>
          <w:w w:val="105"/>
          <w:sz w:val="17"/>
        </w:rPr>
        <w:t>Table 3: Software Products (Paid Licenses)</w:t>
      </w:r>
    </w:p>
    <w:p w14:paraId="774276B9" w14:textId="77777777" w:rsidR="00582388" w:rsidRDefault="00582388">
      <w:pPr>
        <w:pStyle w:val="BodyText"/>
        <w:spacing w:before="3"/>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5"/>
        <w:gridCol w:w="4416"/>
      </w:tblGrid>
      <w:tr w:rsidR="00582388" w14:paraId="774276BD" w14:textId="77777777">
        <w:trPr>
          <w:trHeight w:val="596"/>
        </w:trPr>
        <w:tc>
          <w:tcPr>
            <w:tcW w:w="4685" w:type="dxa"/>
            <w:shd w:val="clear" w:color="auto" w:fill="008271"/>
          </w:tcPr>
          <w:p w14:paraId="774276BA" w14:textId="77777777" w:rsidR="00582388" w:rsidRDefault="00CE1083">
            <w:pPr>
              <w:pStyle w:val="TableParagraph"/>
              <w:spacing w:before="8"/>
              <w:rPr>
                <w:b/>
                <w:sz w:val="19"/>
              </w:rPr>
            </w:pPr>
            <w:r>
              <w:rPr>
                <w:b/>
                <w:color w:val="FFFFFF"/>
                <w:sz w:val="19"/>
              </w:rPr>
              <w:t>Operating Systems and Server Applications</w:t>
            </w:r>
          </w:p>
          <w:p w14:paraId="774276BB" w14:textId="77777777" w:rsidR="00582388" w:rsidRDefault="00CE1083">
            <w:pPr>
              <w:pStyle w:val="TableParagraph"/>
              <w:spacing w:before="45"/>
              <w:rPr>
                <w:b/>
                <w:sz w:val="19"/>
              </w:rPr>
            </w:pPr>
            <w:r>
              <w:rPr>
                <w:b/>
                <w:color w:val="FFFFFF"/>
                <w:sz w:val="19"/>
              </w:rPr>
              <w:t>(Paid Licenses)</w:t>
            </w:r>
          </w:p>
        </w:tc>
        <w:tc>
          <w:tcPr>
            <w:tcW w:w="4416" w:type="dxa"/>
            <w:shd w:val="clear" w:color="auto" w:fill="008271"/>
          </w:tcPr>
          <w:p w14:paraId="774276BC" w14:textId="77777777" w:rsidR="00582388" w:rsidRDefault="00CE1083">
            <w:pPr>
              <w:pStyle w:val="TableParagraph"/>
              <w:spacing w:before="8"/>
              <w:rPr>
                <w:b/>
                <w:sz w:val="19"/>
              </w:rPr>
            </w:pPr>
            <w:r>
              <w:rPr>
                <w:b/>
                <w:color w:val="FFFFFF"/>
                <w:sz w:val="19"/>
              </w:rPr>
              <w:t>Provided By</w:t>
            </w:r>
          </w:p>
        </w:tc>
      </w:tr>
      <w:tr w:rsidR="00582388" w14:paraId="774276C0" w14:textId="77777777">
        <w:trPr>
          <w:trHeight w:val="260"/>
        </w:trPr>
        <w:tc>
          <w:tcPr>
            <w:tcW w:w="4685" w:type="dxa"/>
          </w:tcPr>
          <w:p w14:paraId="774276BE" w14:textId="77777777" w:rsidR="00582388" w:rsidRDefault="00CE1083">
            <w:pPr>
              <w:pStyle w:val="TableParagraph"/>
              <w:spacing w:before="7" w:line="233" w:lineRule="exact"/>
              <w:rPr>
                <w:sz w:val="19"/>
              </w:rPr>
            </w:pPr>
            <w:r>
              <w:rPr>
                <w:sz w:val="19"/>
              </w:rPr>
              <w:t>Windows Server 20 2016 or higher</w:t>
            </w:r>
          </w:p>
        </w:tc>
        <w:tc>
          <w:tcPr>
            <w:tcW w:w="4416" w:type="dxa"/>
          </w:tcPr>
          <w:p w14:paraId="774276BF" w14:textId="4B5C9668" w:rsidR="00582388" w:rsidRDefault="00582388">
            <w:pPr>
              <w:pStyle w:val="TableParagraph"/>
              <w:spacing w:before="7" w:line="233" w:lineRule="exact"/>
              <w:rPr>
                <w:sz w:val="19"/>
              </w:rPr>
            </w:pPr>
          </w:p>
        </w:tc>
      </w:tr>
      <w:tr w:rsidR="00582388" w14:paraId="774276C3" w14:textId="77777777">
        <w:trPr>
          <w:trHeight w:val="518"/>
        </w:trPr>
        <w:tc>
          <w:tcPr>
            <w:tcW w:w="4685" w:type="dxa"/>
          </w:tcPr>
          <w:p w14:paraId="774276C1" w14:textId="77777777" w:rsidR="00582388" w:rsidRDefault="00CE1083">
            <w:pPr>
              <w:pStyle w:val="TableParagraph"/>
              <w:spacing w:line="250" w:lineRule="atLeast"/>
              <w:rPr>
                <w:sz w:val="19"/>
              </w:rPr>
            </w:pPr>
            <w:r>
              <w:rPr>
                <w:sz w:val="19"/>
              </w:rPr>
              <w:t>Windows 10 Enterprise x64 (version 1607 feature update, build 1607) or higher</w:t>
            </w:r>
          </w:p>
        </w:tc>
        <w:tc>
          <w:tcPr>
            <w:tcW w:w="4416" w:type="dxa"/>
          </w:tcPr>
          <w:p w14:paraId="774276C2" w14:textId="3A02FE25" w:rsidR="00582388" w:rsidRDefault="00582388">
            <w:pPr>
              <w:pStyle w:val="TableParagraph"/>
              <w:rPr>
                <w:sz w:val="19"/>
              </w:rPr>
            </w:pPr>
          </w:p>
        </w:tc>
      </w:tr>
    </w:tbl>
    <w:p w14:paraId="774276C4" w14:textId="77777777" w:rsidR="00582388" w:rsidRDefault="00CE1083">
      <w:pPr>
        <w:pStyle w:val="BodyText"/>
        <w:spacing w:before="121" w:line="280" w:lineRule="auto"/>
        <w:ind w:left="244" w:right="1583"/>
      </w:pPr>
      <w:r>
        <w:t>The following software packages will be required for the solution and are available as Internet downloads at no cost. Microsoft will provide a text file wit</w:t>
      </w:r>
      <w:r>
        <w:t>h packages, versions, and their respective download locations. A script will be provided to help download the required files.</w:t>
      </w:r>
    </w:p>
    <w:p w14:paraId="774276C5" w14:textId="77777777" w:rsidR="00582388" w:rsidRDefault="00CE1083">
      <w:pPr>
        <w:spacing w:before="119"/>
        <w:ind w:left="244"/>
        <w:rPr>
          <w:sz w:val="17"/>
        </w:rPr>
      </w:pPr>
      <w:r>
        <w:rPr>
          <w:color w:val="008271"/>
          <w:w w:val="105"/>
          <w:sz w:val="17"/>
        </w:rPr>
        <w:t>Table 4: Software Products (Downloads)</w:t>
      </w:r>
    </w:p>
    <w:p w14:paraId="774276C6" w14:textId="77777777" w:rsidR="00582388" w:rsidRDefault="00582388">
      <w:pPr>
        <w:pStyle w:val="BodyText"/>
        <w:spacing w:before="7" w:after="1"/>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39"/>
        <w:gridCol w:w="4461"/>
      </w:tblGrid>
      <w:tr w:rsidR="00582388" w14:paraId="774276C9" w14:textId="77777777">
        <w:trPr>
          <w:trHeight w:val="299"/>
        </w:trPr>
        <w:tc>
          <w:tcPr>
            <w:tcW w:w="4639" w:type="dxa"/>
            <w:shd w:val="clear" w:color="auto" w:fill="008271"/>
          </w:tcPr>
          <w:p w14:paraId="774276C7" w14:textId="77777777" w:rsidR="00582388" w:rsidRDefault="00CE1083">
            <w:pPr>
              <w:pStyle w:val="TableParagraph"/>
              <w:rPr>
                <w:b/>
                <w:sz w:val="19"/>
              </w:rPr>
            </w:pPr>
            <w:r>
              <w:rPr>
                <w:b/>
                <w:color w:val="FFFFFF"/>
                <w:sz w:val="19"/>
              </w:rPr>
              <w:t>Name</w:t>
            </w:r>
          </w:p>
        </w:tc>
        <w:tc>
          <w:tcPr>
            <w:tcW w:w="4461" w:type="dxa"/>
            <w:shd w:val="clear" w:color="auto" w:fill="008271"/>
          </w:tcPr>
          <w:p w14:paraId="774276C8" w14:textId="77777777" w:rsidR="00582388" w:rsidRDefault="00CE1083">
            <w:pPr>
              <w:pStyle w:val="TableParagraph"/>
              <w:ind w:left="103"/>
              <w:rPr>
                <w:b/>
                <w:sz w:val="19"/>
              </w:rPr>
            </w:pPr>
            <w:r>
              <w:rPr>
                <w:b/>
                <w:color w:val="FFFFFF"/>
                <w:sz w:val="19"/>
              </w:rPr>
              <w:t>Provided Through</w:t>
            </w:r>
          </w:p>
        </w:tc>
      </w:tr>
      <w:tr w:rsidR="00582388" w14:paraId="774276CC" w14:textId="77777777">
        <w:trPr>
          <w:trHeight w:val="257"/>
        </w:trPr>
        <w:tc>
          <w:tcPr>
            <w:tcW w:w="4639" w:type="dxa"/>
          </w:tcPr>
          <w:p w14:paraId="774276CA" w14:textId="77777777" w:rsidR="00582388" w:rsidRDefault="00CE1083">
            <w:pPr>
              <w:pStyle w:val="TableParagraph"/>
              <w:spacing w:before="3" w:line="234" w:lineRule="exact"/>
              <w:rPr>
                <w:sz w:val="19"/>
              </w:rPr>
            </w:pPr>
            <w:r>
              <w:rPr>
                <w:sz w:val="19"/>
              </w:rPr>
              <w:t>Microsoft BgInfo (from the Sysinternals Suite)</w:t>
            </w:r>
          </w:p>
        </w:tc>
        <w:tc>
          <w:tcPr>
            <w:tcW w:w="4461" w:type="dxa"/>
          </w:tcPr>
          <w:p w14:paraId="774276CB" w14:textId="77777777" w:rsidR="00582388" w:rsidRDefault="00CE1083">
            <w:pPr>
              <w:pStyle w:val="TableParagraph"/>
              <w:spacing w:before="3" w:line="234" w:lineRule="exact"/>
              <w:ind w:left="103"/>
              <w:rPr>
                <w:sz w:val="19"/>
              </w:rPr>
            </w:pPr>
            <w:r>
              <w:rPr>
                <w:sz w:val="19"/>
              </w:rPr>
              <w:t>Scripted download</w:t>
            </w:r>
          </w:p>
        </w:tc>
      </w:tr>
      <w:tr w:rsidR="00582388" w14:paraId="774276CF" w14:textId="77777777">
        <w:trPr>
          <w:trHeight w:val="258"/>
        </w:trPr>
        <w:tc>
          <w:tcPr>
            <w:tcW w:w="4639" w:type="dxa"/>
          </w:tcPr>
          <w:p w14:paraId="774276CD" w14:textId="77777777" w:rsidR="00582388" w:rsidRDefault="00CE1083">
            <w:pPr>
              <w:pStyle w:val="TableParagraph"/>
              <w:spacing w:before="4" w:line="234" w:lineRule="exact"/>
              <w:rPr>
                <w:sz w:val="19"/>
              </w:rPr>
            </w:pPr>
            <w:r>
              <w:rPr>
                <w:sz w:val="19"/>
              </w:rPr>
              <w:t>Microsoft Assessment and Deployment Kit</w:t>
            </w:r>
          </w:p>
        </w:tc>
        <w:tc>
          <w:tcPr>
            <w:tcW w:w="4461" w:type="dxa"/>
          </w:tcPr>
          <w:p w14:paraId="774276CE" w14:textId="77777777" w:rsidR="00582388" w:rsidRDefault="00CE1083">
            <w:pPr>
              <w:pStyle w:val="TableParagraph"/>
              <w:spacing w:before="4" w:line="234" w:lineRule="exact"/>
              <w:ind w:left="103"/>
              <w:rPr>
                <w:sz w:val="19"/>
              </w:rPr>
            </w:pPr>
            <w:r>
              <w:rPr>
                <w:sz w:val="19"/>
              </w:rPr>
              <w:t>Scripted download</w:t>
            </w:r>
          </w:p>
        </w:tc>
      </w:tr>
      <w:tr w:rsidR="00582388" w14:paraId="774276D2" w14:textId="77777777">
        <w:trPr>
          <w:trHeight w:val="257"/>
        </w:trPr>
        <w:tc>
          <w:tcPr>
            <w:tcW w:w="4639" w:type="dxa"/>
          </w:tcPr>
          <w:p w14:paraId="774276D0" w14:textId="77777777" w:rsidR="00582388" w:rsidRDefault="00CE1083">
            <w:pPr>
              <w:pStyle w:val="TableParagraph"/>
              <w:spacing w:before="4" w:line="233" w:lineRule="exact"/>
              <w:rPr>
                <w:sz w:val="19"/>
              </w:rPr>
            </w:pPr>
            <w:r>
              <w:rPr>
                <w:sz w:val="19"/>
              </w:rPr>
              <w:t>Windows Management Framework</w:t>
            </w:r>
          </w:p>
        </w:tc>
        <w:tc>
          <w:tcPr>
            <w:tcW w:w="4461" w:type="dxa"/>
          </w:tcPr>
          <w:p w14:paraId="774276D1" w14:textId="77777777" w:rsidR="00582388" w:rsidRDefault="00CE1083">
            <w:pPr>
              <w:pStyle w:val="TableParagraph"/>
              <w:spacing w:before="4" w:line="233" w:lineRule="exact"/>
              <w:ind w:left="103"/>
              <w:rPr>
                <w:sz w:val="19"/>
              </w:rPr>
            </w:pPr>
            <w:r>
              <w:rPr>
                <w:sz w:val="19"/>
              </w:rPr>
              <w:t>Scripted download</w:t>
            </w:r>
          </w:p>
        </w:tc>
      </w:tr>
      <w:tr w:rsidR="00582388" w14:paraId="774276D5" w14:textId="77777777">
        <w:trPr>
          <w:trHeight w:val="258"/>
        </w:trPr>
        <w:tc>
          <w:tcPr>
            <w:tcW w:w="4639" w:type="dxa"/>
          </w:tcPr>
          <w:p w14:paraId="774276D3" w14:textId="77777777" w:rsidR="00582388" w:rsidRDefault="00CE1083">
            <w:pPr>
              <w:pStyle w:val="TableParagraph"/>
              <w:spacing w:line="233" w:lineRule="exact"/>
              <w:rPr>
                <w:sz w:val="19"/>
              </w:rPr>
            </w:pPr>
            <w:r>
              <w:rPr>
                <w:sz w:val="19"/>
              </w:rPr>
              <w:t>Microsoft Report Viewer</w:t>
            </w:r>
          </w:p>
        </w:tc>
        <w:tc>
          <w:tcPr>
            <w:tcW w:w="4461" w:type="dxa"/>
          </w:tcPr>
          <w:p w14:paraId="774276D4" w14:textId="77777777" w:rsidR="00582388" w:rsidRDefault="00CE1083">
            <w:pPr>
              <w:pStyle w:val="TableParagraph"/>
              <w:spacing w:line="233" w:lineRule="exact"/>
              <w:ind w:left="103"/>
              <w:rPr>
                <w:sz w:val="19"/>
              </w:rPr>
            </w:pPr>
            <w:r>
              <w:rPr>
                <w:sz w:val="19"/>
              </w:rPr>
              <w:t>Scripted download</w:t>
            </w:r>
          </w:p>
        </w:tc>
      </w:tr>
      <w:tr w:rsidR="00582388" w14:paraId="774276D8" w14:textId="77777777">
        <w:trPr>
          <w:trHeight w:val="258"/>
        </w:trPr>
        <w:tc>
          <w:tcPr>
            <w:tcW w:w="4639" w:type="dxa"/>
          </w:tcPr>
          <w:p w14:paraId="774276D6" w14:textId="77777777" w:rsidR="00582388" w:rsidRDefault="00CE1083">
            <w:pPr>
              <w:pStyle w:val="TableParagraph"/>
              <w:spacing w:line="233" w:lineRule="exact"/>
              <w:rPr>
                <w:sz w:val="19"/>
              </w:rPr>
            </w:pPr>
            <w:r>
              <w:rPr>
                <w:sz w:val="19"/>
              </w:rPr>
              <w:t>MDT</w:t>
            </w:r>
          </w:p>
        </w:tc>
        <w:tc>
          <w:tcPr>
            <w:tcW w:w="4461" w:type="dxa"/>
          </w:tcPr>
          <w:p w14:paraId="774276D7" w14:textId="77777777" w:rsidR="00582388" w:rsidRDefault="00CE1083">
            <w:pPr>
              <w:pStyle w:val="TableParagraph"/>
              <w:spacing w:line="233" w:lineRule="exact"/>
              <w:ind w:left="103"/>
              <w:rPr>
                <w:sz w:val="19"/>
              </w:rPr>
            </w:pPr>
            <w:r>
              <w:rPr>
                <w:sz w:val="19"/>
              </w:rPr>
              <w:t>Scripted download</w:t>
            </w:r>
          </w:p>
        </w:tc>
      </w:tr>
      <w:tr w:rsidR="00582388" w14:paraId="774276DB" w14:textId="77777777">
        <w:trPr>
          <w:trHeight w:val="258"/>
        </w:trPr>
        <w:tc>
          <w:tcPr>
            <w:tcW w:w="4639" w:type="dxa"/>
          </w:tcPr>
          <w:p w14:paraId="774276D9" w14:textId="77777777" w:rsidR="00582388" w:rsidRDefault="00CE1083">
            <w:pPr>
              <w:pStyle w:val="TableParagraph"/>
              <w:spacing w:line="233" w:lineRule="exact"/>
              <w:rPr>
                <w:sz w:val="19"/>
              </w:rPr>
            </w:pPr>
            <w:r>
              <w:rPr>
                <w:sz w:val="19"/>
              </w:rPr>
              <w:t>Microsoft .NET Framework</w:t>
            </w:r>
          </w:p>
        </w:tc>
        <w:tc>
          <w:tcPr>
            <w:tcW w:w="4461" w:type="dxa"/>
          </w:tcPr>
          <w:p w14:paraId="774276DA" w14:textId="77777777" w:rsidR="00582388" w:rsidRDefault="00CE1083">
            <w:pPr>
              <w:pStyle w:val="TableParagraph"/>
              <w:spacing w:line="233" w:lineRule="exact"/>
              <w:ind w:left="103"/>
              <w:rPr>
                <w:sz w:val="19"/>
              </w:rPr>
            </w:pPr>
            <w:r>
              <w:rPr>
                <w:sz w:val="19"/>
              </w:rPr>
              <w:t>Scripted download</w:t>
            </w:r>
          </w:p>
        </w:tc>
      </w:tr>
      <w:tr w:rsidR="00582388" w14:paraId="774276DE" w14:textId="77777777">
        <w:trPr>
          <w:trHeight w:val="258"/>
        </w:trPr>
        <w:tc>
          <w:tcPr>
            <w:tcW w:w="4639" w:type="dxa"/>
          </w:tcPr>
          <w:p w14:paraId="774276DC" w14:textId="77777777" w:rsidR="00582388" w:rsidRDefault="00CE1083">
            <w:pPr>
              <w:pStyle w:val="TableParagraph"/>
              <w:spacing w:line="233" w:lineRule="exact"/>
              <w:rPr>
                <w:sz w:val="19"/>
              </w:rPr>
            </w:pPr>
            <w:r>
              <w:rPr>
                <w:sz w:val="19"/>
              </w:rPr>
              <w:t>Microsoft Attack Surface Analyzer</w:t>
            </w:r>
          </w:p>
        </w:tc>
        <w:tc>
          <w:tcPr>
            <w:tcW w:w="4461" w:type="dxa"/>
          </w:tcPr>
          <w:p w14:paraId="774276DD" w14:textId="77777777" w:rsidR="00582388" w:rsidRDefault="00CE1083">
            <w:pPr>
              <w:pStyle w:val="TableParagraph"/>
              <w:spacing w:line="233" w:lineRule="exact"/>
              <w:ind w:left="103"/>
              <w:rPr>
                <w:sz w:val="19"/>
              </w:rPr>
            </w:pPr>
            <w:r>
              <w:rPr>
                <w:sz w:val="19"/>
              </w:rPr>
              <w:t>Scripted download</w:t>
            </w:r>
          </w:p>
        </w:tc>
      </w:tr>
      <w:tr w:rsidR="00582388" w14:paraId="774276E1" w14:textId="77777777">
        <w:trPr>
          <w:trHeight w:val="258"/>
        </w:trPr>
        <w:tc>
          <w:tcPr>
            <w:tcW w:w="4639" w:type="dxa"/>
          </w:tcPr>
          <w:p w14:paraId="774276DF" w14:textId="77777777" w:rsidR="00582388" w:rsidRDefault="00CE1083">
            <w:pPr>
              <w:pStyle w:val="TableParagraph"/>
              <w:spacing w:line="233" w:lineRule="exact"/>
              <w:rPr>
                <w:sz w:val="19"/>
              </w:rPr>
            </w:pPr>
            <w:r>
              <w:rPr>
                <w:sz w:val="19"/>
              </w:rPr>
              <w:t>EMET</w:t>
            </w:r>
          </w:p>
        </w:tc>
        <w:tc>
          <w:tcPr>
            <w:tcW w:w="4461" w:type="dxa"/>
          </w:tcPr>
          <w:p w14:paraId="774276E0" w14:textId="77777777" w:rsidR="00582388" w:rsidRDefault="00CE1083">
            <w:pPr>
              <w:pStyle w:val="TableParagraph"/>
              <w:spacing w:line="233" w:lineRule="exact"/>
              <w:ind w:left="103"/>
              <w:rPr>
                <w:sz w:val="19"/>
              </w:rPr>
            </w:pPr>
            <w:r>
              <w:rPr>
                <w:sz w:val="19"/>
              </w:rPr>
              <w:t>Scripted download</w:t>
            </w:r>
          </w:p>
        </w:tc>
      </w:tr>
      <w:tr w:rsidR="00582388" w14:paraId="774276E4" w14:textId="77777777">
        <w:trPr>
          <w:trHeight w:val="258"/>
        </w:trPr>
        <w:tc>
          <w:tcPr>
            <w:tcW w:w="4639" w:type="dxa"/>
          </w:tcPr>
          <w:p w14:paraId="774276E2" w14:textId="77777777" w:rsidR="00582388" w:rsidRDefault="00CE1083">
            <w:pPr>
              <w:pStyle w:val="TableParagraph"/>
              <w:spacing w:line="233" w:lineRule="exact"/>
              <w:rPr>
                <w:sz w:val="19"/>
              </w:rPr>
            </w:pPr>
            <w:r>
              <w:rPr>
                <w:sz w:val="19"/>
              </w:rPr>
              <w:t>Microsoft Network Monitor</w:t>
            </w:r>
          </w:p>
        </w:tc>
        <w:tc>
          <w:tcPr>
            <w:tcW w:w="4461" w:type="dxa"/>
          </w:tcPr>
          <w:p w14:paraId="774276E3" w14:textId="77777777" w:rsidR="00582388" w:rsidRDefault="00CE1083">
            <w:pPr>
              <w:pStyle w:val="TableParagraph"/>
              <w:spacing w:line="233" w:lineRule="exact"/>
              <w:ind w:left="103"/>
              <w:rPr>
                <w:sz w:val="19"/>
              </w:rPr>
            </w:pPr>
            <w:r>
              <w:rPr>
                <w:sz w:val="19"/>
              </w:rPr>
              <w:t>Scripted download</w:t>
            </w:r>
          </w:p>
        </w:tc>
      </w:tr>
      <w:tr w:rsidR="00582388" w14:paraId="774276E7" w14:textId="77777777">
        <w:trPr>
          <w:trHeight w:val="258"/>
        </w:trPr>
        <w:tc>
          <w:tcPr>
            <w:tcW w:w="4639" w:type="dxa"/>
          </w:tcPr>
          <w:p w14:paraId="774276E5" w14:textId="77777777" w:rsidR="00582388" w:rsidRDefault="00CE1083">
            <w:pPr>
              <w:pStyle w:val="TableParagraph"/>
              <w:spacing w:line="233" w:lineRule="exact"/>
              <w:rPr>
                <w:sz w:val="19"/>
              </w:rPr>
            </w:pPr>
            <w:r>
              <w:rPr>
                <w:sz w:val="19"/>
              </w:rPr>
              <w:t>Microsoft Message Analyzer</w:t>
            </w:r>
          </w:p>
        </w:tc>
        <w:tc>
          <w:tcPr>
            <w:tcW w:w="4461" w:type="dxa"/>
          </w:tcPr>
          <w:p w14:paraId="774276E6" w14:textId="77777777" w:rsidR="00582388" w:rsidRDefault="00CE1083">
            <w:pPr>
              <w:pStyle w:val="TableParagraph"/>
              <w:spacing w:line="233" w:lineRule="exact"/>
              <w:ind w:left="103"/>
              <w:rPr>
                <w:sz w:val="19"/>
              </w:rPr>
            </w:pPr>
            <w:r>
              <w:rPr>
                <w:sz w:val="19"/>
              </w:rPr>
              <w:t>Scripted download</w:t>
            </w:r>
          </w:p>
        </w:tc>
      </w:tr>
      <w:tr w:rsidR="00582388" w14:paraId="774276EA" w14:textId="77777777">
        <w:trPr>
          <w:trHeight w:val="258"/>
        </w:trPr>
        <w:tc>
          <w:tcPr>
            <w:tcW w:w="4639" w:type="dxa"/>
          </w:tcPr>
          <w:p w14:paraId="774276E8" w14:textId="77777777" w:rsidR="00582388" w:rsidRDefault="00CE1083">
            <w:pPr>
              <w:pStyle w:val="TableParagraph"/>
              <w:spacing w:line="233" w:lineRule="exact"/>
              <w:rPr>
                <w:sz w:val="19"/>
              </w:rPr>
            </w:pPr>
            <w:r>
              <w:rPr>
                <w:sz w:val="19"/>
              </w:rPr>
              <w:t>RSAT for Windows</w:t>
            </w:r>
          </w:p>
        </w:tc>
        <w:tc>
          <w:tcPr>
            <w:tcW w:w="4461" w:type="dxa"/>
          </w:tcPr>
          <w:p w14:paraId="774276E9" w14:textId="77777777" w:rsidR="00582388" w:rsidRDefault="00CE1083">
            <w:pPr>
              <w:pStyle w:val="TableParagraph"/>
              <w:spacing w:line="233" w:lineRule="exact"/>
              <w:ind w:left="103"/>
              <w:rPr>
                <w:sz w:val="19"/>
              </w:rPr>
            </w:pPr>
            <w:r>
              <w:rPr>
                <w:sz w:val="19"/>
              </w:rPr>
              <w:t>Scripted download</w:t>
            </w:r>
          </w:p>
        </w:tc>
      </w:tr>
      <w:tr w:rsidR="00582388" w14:paraId="774276ED" w14:textId="77777777">
        <w:trPr>
          <w:trHeight w:val="258"/>
        </w:trPr>
        <w:tc>
          <w:tcPr>
            <w:tcW w:w="4639" w:type="dxa"/>
          </w:tcPr>
          <w:p w14:paraId="774276EB" w14:textId="77777777" w:rsidR="00582388" w:rsidRDefault="00CE1083">
            <w:pPr>
              <w:pStyle w:val="TableParagraph"/>
              <w:spacing w:before="3" w:line="235" w:lineRule="exact"/>
              <w:rPr>
                <w:sz w:val="19"/>
              </w:rPr>
            </w:pPr>
            <w:r>
              <w:rPr>
                <w:sz w:val="19"/>
              </w:rPr>
              <w:t>Microsoft LAPS</w:t>
            </w:r>
          </w:p>
        </w:tc>
        <w:tc>
          <w:tcPr>
            <w:tcW w:w="4461" w:type="dxa"/>
          </w:tcPr>
          <w:p w14:paraId="774276EC" w14:textId="77777777" w:rsidR="00582388" w:rsidRDefault="00CE1083">
            <w:pPr>
              <w:pStyle w:val="TableParagraph"/>
              <w:spacing w:before="3" w:line="235" w:lineRule="exact"/>
              <w:ind w:left="103"/>
              <w:rPr>
                <w:sz w:val="19"/>
              </w:rPr>
            </w:pPr>
            <w:r>
              <w:rPr>
                <w:sz w:val="19"/>
              </w:rPr>
              <w:t>Scripted download</w:t>
            </w:r>
          </w:p>
        </w:tc>
      </w:tr>
      <w:tr w:rsidR="00582388" w14:paraId="774276F0" w14:textId="77777777">
        <w:trPr>
          <w:trHeight w:val="258"/>
        </w:trPr>
        <w:tc>
          <w:tcPr>
            <w:tcW w:w="4639" w:type="dxa"/>
          </w:tcPr>
          <w:p w14:paraId="774276EE" w14:textId="77777777" w:rsidR="00582388" w:rsidRDefault="00CE1083">
            <w:pPr>
              <w:pStyle w:val="TableParagraph"/>
              <w:spacing w:before="3" w:line="235" w:lineRule="exact"/>
              <w:rPr>
                <w:sz w:val="19"/>
              </w:rPr>
            </w:pPr>
            <w:r>
              <w:rPr>
                <w:sz w:val="19"/>
              </w:rPr>
              <w:t>TCPView for Windows (from the Sysinternals Suite)</w:t>
            </w:r>
          </w:p>
        </w:tc>
        <w:tc>
          <w:tcPr>
            <w:tcW w:w="4461" w:type="dxa"/>
          </w:tcPr>
          <w:p w14:paraId="774276EF" w14:textId="77777777" w:rsidR="00582388" w:rsidRDefault="00CE1083">
            <w:pPr>
              <w:pStyle w:val="TableParagraph"/>
              <w:spacing w:before="3" w:line="235" w:lineRule="exact"/>
              <w:ind w:left="103"/>
              <w:rPr>
                <w:sz w:val="19"/>
              </w:rPr>
            </w:pPr>
            <w:r>
              <w:rPr>
                <w:sz w:val="19"/>
              </w:rPr>
              <w:t>Scripted download</w:t>
            </w:r>
          </w:p>
        </w:tc>
      </w:tr>
      <w:tr w:rsidR="00582388" w14:paraId="774276F3" w14:textId="77777777">
        <w:trPr>
          <w:trHeight w:val="515"/>
        </w:trPr>
        <w:tc>
          <w:tcPr>
            <w:tcW w:w="4639" w:type="dxa"/>
          </w:tcPr>
          <w:p w14:paraId="774276F1" w14:textId="77777777" w:rsidR="00582388" w:rsidRDefault="00CE1083">
            <w:pPr>
              <w:pStyle w:val="TableParagraph"/>
              <w:spacing w:before="4" w:line="256" w:lineRule="exact"/>
              <w:rPr>
                <w:sz w:val="19"/>
              </w:rPr>
            </w:pPr>
            <w:r>
              <w:rPr>
                <w:sz w:val="19"/>
              </w:rPr>
              <w:t>Microsoft Process Explorer (from the Sysinternals Suite)</w:t>
            </w:r>
          </w:p>
        </w:tc>
        <w:tc>
          <w:tcPr>
            <w:tcW w:w="4461" w:type="dxa"/>
          </w:tcPr>
          <w:p w14:paraId="774276F2" w14:textId="77777777" w:rsidR="00582388" w:rsidRDefault="00CE1083">
            <w:pPr>
              <w:pStyle w:val="TableParagraph"/>
              <w:spacing w:before="3"/>
              <w:ind w:left="103"/>
              <w:rPr>
                <w:sz w:val="19"/>
              </w:rPr>
            </w:pPr>
            <w:r>
              <w:rPr>
                <w:sz w:val="19"/>
              </w:rPr>
              <w:t>Scripted download</w:t>
            </w:r>
          </w:p>
        </w:tc>
      </w:tr>
      <w:tr w:rsidR="00582388" w14:paraId="774276F6" w14:textId="77777777">
        <w:trPr>
          <w:trHeight w:val="518"/>
        </w:trPr>
        <w:tc>
          <w:tcPr>
            <w:tcW w:w="4639" w:type="dxa"/>
          </w:tcPr>
          <w:p w14:paraId="774276F4" w14:textId="77777777" w:rsidR="00582388" w:rsidRDefault="00CE1083">
            <w:pPr>
              <w:pStyle w:val="TableParagraph"/>
              <w:spacing w:before="0" w:line="260" w:lineRule="exact"/>
              <w:rPr>
                <w:sz w:val="19"/>
              </w:rPr>
            </w:pPr>
            <w:r>
              <w:rPr>
                <w:sz w:val="19"/>
              </w:rPr>
              <w:t>Microsoft Process Monitor (from the Sysinternals Suite)</w:t>
            </w:r>
          </w:p>
        </w:tc>
        <w:tc>
          <w:tcPr>
            <w:tcW w:w="4461" w:type="dxa"/>
          </w:tcPr>
          <w:p w14:paraId="774276F5" w14:textId="77777777" w:rsidR="00582388" w:rsidRDefault="00CE1083">
            <w:pPr>
              <w:pStyle w:val="TableParagraph"/>
              <w:spacing w:before="3"/>
              <w:ind w:left="103"/>
              <w:rPr>
                <w:sz w:val="19"/>
              </w:rPr>
            </w:pPr>
            <w:r>
              <w:rPr>
                <w:sz w:val="19"/>
              </w:rPr>
              <w:t>Scripted download</w:t>
            </w:r>
          </w:p>
        </w:tc>
      </w:tr>
      <w:tr w:rsidR="00582388" w14:paraId="774276F9" w14:textId="77777777">
        <w:trPr>
          <w:trHeight w:val="256"/>
        </w:trPr>
        <w:tc>
          <w:tcPr>
            <w:tcW w:w="4639" w:type="dxa"/>
          </w:tcPr>
          <w:p w14:paraId="774276F7" w14:textId="77777777" w:rsidR="00582388" w:rsidRDefault="00CE1083">
            <w:pPr>
              <w:pStyle w:val="TableParagraph"/>
              <w:spacing w:before="1" w:line="235" w:lineRule="exact"/>
              <w:rPr>
                <w:sz w:val="19"/>
              </w:rPr>
            </w:pPr>
            <w:r>
              <w:rPr>
                <w:sz w:val="19"/>
              </w:rPr>
              <w:t>Microsoft PsTools (from the Sysinternals Suite)</w:t>
            </w:r>
          </w:p>
        </w:tc>
        <w:tc>
          <w:tcPr>
            <w:tcW w:w="4461" w:type="dxa"/>
          </w:tcPr>
          <w:p w14:paraId="774276F8" w14:textId="77777777" w:rsidR="00582388" w:rsidRDefault="00CE1083">
            <w:pPr>
              <w:pStyle w:val="TableParagraph"/>
              <w:spacing w:before="1" w:line="235" w:lineRule="exact"/>
              <w:ind w:left="103"/>
              <w:rPr>
                <w:sz w:val="19"/>
              </w:rPr>
            </w:pPr>
            <w:r>
              <w:rPr>
                <w:sz w:val="19"/>
              </w:rPr>
              <w:t>Scripted download</w:t>
            </w:r>
          </w:p>
        </w:tc>
      </w:tr>
      <w:tr w:rsidR="00582388" w14:paraId="774276FC" w14:textId="77777777">
        <w:trPr>
          <w:trHeight w:val="258"/>
        </w:trPr>
        <w:tc>
          <w:tcPr>
            <w:tcW w:w="4639" w:type="dxa"/>
          </w:tcPr>
          <w:p w14:paraId="774276FA" w14:textId="77777777" w:rsidR="00582388" w:rsidRDefault="00CE1083">
            <w:pPr>
              <w:pStyle w:val="TableParagraph"/>
              <w:spacing w:before="3" w:line="235" w:lineRule="exact"/>
              <w:rPr>
                <w:sz w:val="19"/>
              </w:rPr>
            </w:pPr>
            <w:r>
              <w:rPr>
                <w:sz w:val="19"/>
              </w:rPr>
              <w:t>Microsoft security baseline templates</w:t>
            </w:r>
          </w:p>
        </w:tc>
        <w:tc>
          <w:tcPr>
            <w:tcW w:w="4461" w:type="dxa"/>
          </w:tcPr>
          <w:p w14:paraId="774276FB" w14:textId="77777777" w:rsidR="00582388" w:rsidRDefault="00CE1083">
            <w:pPr>
              <w:pStyle w:val="TableParagraph"/>
              <w:spacing w:before="3" w:line="235" w:lineRule="exact"/>
              <w:ind w:left="103"/>
              <w:rPr>
                <w:sz w:val="19"/>
              </w:rPr>
            </w:pPr>
            <w:r>
              <w:rPr>
                <w:sz w:val="19"/>
              </w:rPr>
              <w:t>Scripted download</w:t>
            </w:r>
          </w:p>
        </w:tc>
      </w:tr>
      <w:tr w:rsidR="00582388" w14:paraId="774276FF" w14:textId="77777777">
        <w:trPr>
          <w:trHeight w:val="258"/>
        </w:trPr>
        <w:tc>
          <w:tcPr>
            <w:tcW w:w="4639" w:type="dxa"/>
          </w:tcPr>
          <w:p w14:paraId="774276FD" w14:textId="77777777" w:rsidR="00582388" w:rsidRDefault="00CE1083">
            <w:pPr>
              <w:pStyle w:val="TableParagraph"/>
              <w:spacing w:before="3" w:line="235" w:lineRule="exact"/>
              <w:rPr>
                <w:sz w:val="19"/>
              </w:rPr>
            </w:pPr>
            <w:r>
              <w:rPr>
                <w:sz w:val="19"/>
              </w:rPr>
              <w:t>Administrative templates for Windows 10</w:t>
            </w:r>
          </w:p>
        </w:tc>
        <w:tc>
          <w:tcPr>
            <w:tcW w:w="4461" w:type="dxa"/>
          </w:tcPr>
          <w:p w14:paraId="774276FE" w14:textId="77777777" w:rsidR="00582388" w:rsidRDefault="00CE1083">
            <w:pPr>
              <w:pStyle w:val="TableParagraph"/>
              <w:spacing w:before="3" w:line="235" w:lineRule="exact"/>
              <w:ind w:left="103"/>
              <w:rPr>
                <w:sz w:val="19"/>
              </w:rPr>
            </w:pPr>
            <w:r>
              <w:rPr>
                <w:sz w:val="19"/>
              </w:rPr>
              <w:t>Scripted download</w:t>
            </w:r>
          </w:p>
        </w:tc>
      </w:tr>
    </w:tbl>
    <w:p w14:paraId="77427700" w14:textId="77777777" w:rsidR="00582388" w:rsidRDefault="00582388">
      <w:pPr>
        <w:pStyle w:val="BodyText"/>
        <w:spacing w:before="10"/>
        <w:rPr>
          <w:sz w:val="17"/>
        </w:rPr>
      </w:pPr>
    </w:p>
    <w:p w14:paraId="77427701" w14:textId="77777777" w:rsidR="00582388" w:rsidRDefault="00CE1083">
      <w:pPr>
        <w:pStyle w:val="Heading3"/>
        <w:numPr>
          <w:ilvl w:val="2"/>
          <w:numId w:val="24"/>
        </w:numPr>
        <w:tabs>
          <w:tab w:val="left" w:pos="1364"/>
          <w:tab w:val="left" w:pos="1365"/>
        </w:tabs>
      </w:pPr>
      <w:bookmarkStart w:id="6" w:name="_TOC_250014"/>
      <w:r>
        <w:rPr>
          <w:color w:val="008271"/>
        </w:rPr>
        <w:t>Data</w:t>
      </w:r>
      <w:r>
        <w:rPr>
          <w:color w:val="008271"/>
          <w:spacing w:val="13"/>
        </w:rPr>
        <w:t xml:space="preserve"> </w:t>
      </w:r>
      <w:bookmarkEnd w:id="6"/>
      <w:r>
        <w:rPr>
          <w:color w:val="008271"/>
        </w:rPr>
        <w:t>Migration</w:t>
      </w:r>
    </w:p>
    <w:p w14:paraId="77427702" w14:textId="77777777" w:rsidR="00582388" w:rsidRDefault="00CE1083">
      <w:pPr>
        <w:pStyle w:val="BodyText"/>
        <w:spacing w:before="239"/>
        <w:ind w:left="244"/>
      </w:pPr>
      <w:r>
        <w:t xml:space="preserve">Data migration is out of scope for this </w:t>
      </w:r>
      <w:r>
        <w:rPr>
          <w:spacing w:val="9"/>
        </w:rPr>
        <w:t xml:space="preserve"> </w:t>
      </w:r>
      <w:r>
        <w:t>project.</w:t>
      </w:r>
    </w:p>
    <w:p w14:paraId="77427703" w14:textId="77777777" w:rsidR="00582388" w:rsidRDefault="00582388">
      <w:pPr>
        <w:pStyle w:val="BodyText"/>
      </w:pPr>
    </w:p>
    <w:p w14:paraId="77427704" w14:textId="77777777" w:rsidR="00582388" w:rsidRDefault="00CE1083">
      <w:pPr>
        <w:pStyle w:val="Heading3"/>
        <w:numPr>
          <w:ilvl w:val="2"/>
          <w:numId w:val="24"/>
        </w:numPr>
        <w:tabs>
          <w:tab w:val="left" w:pos="1364"/>
          <w:tab w:val="left" w:pos="1365"/>
        </w:tabs>
      </w:pPr>
      <w:bookmarkStart w:id="7" w:name="_TOC_250013"/>
      <w:r>
        <w:rPr>
          <w:color w:val="008271"/>
        </w:rPr>
        <w:t>Integration and</w:t>
      </w:r>
      <w:r>
        <w:rPr>
          <w:color w:val="008271"/>
          <w:spacing w:val="-4"/>
        </w:rPr>
        <w:t xml:space="preserve"> </w:t>
      </w:r>
      <w:bookmarkEnd w:id="7"/>
      <w:r>
        <w:rPr>
          <w:color w:val="008271"/>
        </w:rPr>
        <w:t>Interfaces</w:t>
      </w:r>
    </w:p>
    <w:p w14:paraId="77427705" w14:textId="1FDC91E2" w:rsidR="00582388" w:rsidRDefault="00CE1083">
      <w:pPr>
        <w:pStyle w:val="BodyText"/>
        <w:spacing w:before="239"/>
        <w:ind w:left="244"/>
      </w:pPr>
      <w:r>
        <w:t xml:space="preserve">The PAW environment has the following interfaces in the </w:t>
      </w:r>
      <w:r>
        <w:t xml:space="preserve"> environment.</w:t>
      </w:r>
    </w:p>
    <w:p w14:paraId="77427706" w14:textId="77777777" w:rsidR="00582388" w:rsidRDefault="00582388">
      <w:pPr>
        <w:sectPr w:rsidR="00582388">
          <w:pgSz w:w="11900" w:h="16840"/>
          <w:pgMar w:top="1880" w:right="0" w:bottom="1320" w:left="1160" w:header="1414" w:footer="1132" w:gutter="0"/>
          <w:cols w:space="720"/>
        </w:sectPr>
      </w:pPr>
    </w:p>
    <w:p w14:paraId="77427707" w14:textId="77777777" w:rsidR="00582388" w:rsidRDefault="00582388">
      <w:pPr>
        <w:pStyle w:val="BodyText"/>
        <w:spacing w:before="12"/>
        <w:rPr>
          <w:sz w:val="11"/>
        </w:rPr>
      </w:pPr>
    </w:p>
    <w:p w14:paraId="77427708" w14:textId="77777777" w:rsidR="00582388" w:rsidRDefault="00CE1083">
      <w:pPr>
        <w:spacing w:before="106"/>
        <w:ind w:left="244"/>
        <w:rPr>
          <w:sz w:val="17"/>
        </w:rPr>
      </w:pPr>
      <w:r>
        <w:rPr>
          <w:color w:val="008271"/>
          <w:w w:val="105"/>
          <w:sz w:val="17"/>
        </w:rPr>
        <w:t>Table 5: Interface Scope</w:t>
      </w:r>
    </w:p>
    <w:p w14:paraId="77427709" w14:textId="77777777" w:rsidR="00582388" w:rsidRDefault="00582388">
      <w:pPr>
        <w:pStyle w:val="BodyText"/>
        <w:spacing w:before="8"/>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6"/>
        <w:gridCol w:w="2612"/>
        <w:gridCol w:w="3234"/>
        <w:gridCol w:w="1516"/>
      </w:tblGrid>
      <w:tr w:rsidR="00582388" w14:paraId="7742770E" w14:textId="77777777">
        <w:trPr>
          <w:trHeight w:val="297"/>
        </w:trPr>
        <w:tc>
          <w:tcPr>
            <w:tcW w:w="1666" w:type="dxa"/>
            <w:shd w:val="clear" w:color="auto" w:fill="008271"/>
          </w:tcPr>
          <w:p w14:paraId="7742770A" w14:textId="77777777" w:rsidR="00582388" w:rsidRDefault="00CE1083">
            <w:pPr>
              <w:pStyle w:val="TableParagraph"/>
              <w:rPr>
                <w:b/>
                <w:sz w:val="19"/>
              </w:rPr>
            </w:pPr>
            <w:r>
              <w:rPr>
                <w:b/>
                <w:color w:val="FFFFFF"/>
                <w:sz w:val="19"/>
              </w:rPr>
              <w:t>Interface Name</w:t>
            </w:r>
          </w:p>
        </w:tc>
        <w:tc>
          <w:tcPr>
            <w:tcW w:w="2612" w:type="dxa"/>
            <w:shd w:val="clear" w:color="auto" w:fill="008271"/>
          </w:tcPr>
          <w:p w14:paraId="7742770B" w14:textId="77777777" w:rsidR="00582388" w:rsidRDefault="00CE1083">
            <w:pPr>
              <w:pStyle w:val="TableParagraph"/>
              <w:rPr>
                <w:b/>
                <w:sz w:val="19"/>
              </w:rPr>
            </w:pPr>
            <w:r>
              <w:rPr>
                <w:b/>
                <w:color w:val="FFFFFF"/>
                <w:sz w:val="19"/>
              </w:rPr>
              <w:t>Description</w:t>
            </w:r>
          </w:p>
        </w:tc>
        <w:tc>
          <w:tcPr>
            <w:tcW w:w="3234" w:type="dxa"/>
            <w:shd w:val="clear" w:color="auto" w:fill="008271"/>
          </w:tcPr>
          <w:p w14:paraId="7742770C" w14:textId="77777777" w:rsidR="00582388" w:rsidRDefault="00CE1083">
            <w:pPr>
              <w:pStyle w:val="TableParagraph"/>
              <w:ind w:left="104"/>
              <w:rPr>
                <w:b/>
                <w:sz w:val="19"/>
              </w:rPr>
            </w:pPr>
            <w:r>
              <w:rPr>
                <w:b/>
                <w:color w:val="FFFFFF"/>
                <w:sz w:val="19"/>
              </w:rPr>
              <w:t>In Scope</w:t>
            </w:r>
          </w:p>
        </w:tc>
        <w:tc>
          <w:tcPr>
            <w:tcW w:w="1516" w:type="dxa"/>
            <w:shd w:val="clear" w:color="auto" w:fill="008271"/>
          </w:tcPr>
          <w:p w14:paraId="7742770D" w14:textId="77777777" w:rsidR="00582388" w:rsidRDefault="00CE1083">
            <w:pPr>
              <w:pStyle w:val="TableParagraph"/>
              <w:ind w:left="103"/>
              <w:rPr>
                <w:b/>
                <w:sz w:val="19"/>
              </w:rPr>
            </w:pPr>
            <w:r>
              <w:rPr>
                <w:b/>
                <w:color w:val="FFFFFF"/>
                <w:sz w:val="19"/>
              </w:rPr>
              <w:t>Responsibility</w:t>
            </w:r>
          </w:p>
        </w:tc>
      </w:tr>
      <w:tr w:rsidR="00582388" w14:paraId="77427713" w14:textId="77777777">
        <w:trPr>
          <w:trHeight w:val="777"/>
        </w:trPr>
        <w:tc>
          <w:tcPr>
            <w:tcW w:w="1666" w:type="dxa"/>
          </w:tcPr>
          <w:p w14:paraId="7742770F" w14:textId="77777777" w:rsidR="00582388" w:rsidRDefault="00CE1083">
            <w:pPr>
              <w:pStyle w:val="TableParagraph"/>
              <w:spacing w:before="3"/>
              <w:rPr>
                <w:sz w:val="19"/>
              </w:rPr>
            </w:pPr>
            <w:r>
              <w:rPr>
                <w:sz w:val="19"/>
              </w:rPr>
              <w:t>AD1</w:t>
            </w:r>
          </w:p>
        </w:tc>
        <w:tc>
          <w:tcPr>
            <w:tcW w:w="2612" w:type="dxa"/>
          </w:tcPr>
          <w:p w14:paraId="77427710" w14:textId="77777777" w:rsidR="00582388" w:rsidRDefault="00CE1083">
            <w:pPr>
              <w:pStyle w:val="TableParagraph"/>
              <w:spacing w:before="3"/>
              <w:rPr>
                <w:sz w:val="19"/>
              </w:rPr>
            </w:pPr>
            <w:r>
              <w:rPr>
                <w:sz w:val="19"/>
              </w:rPr>
              <w:t>AD DS membership</w:t>
            </w:r>
          </w:p>
        </w:tc>
        <w:tc>
          <w:tcPr>
            <w:tcW w:w="3234" w:type="dxa"/>
          </w:tcPr>
          <w:p w14:paraId="77427711" w14:textId="6BD546AB" w:rsidR="00582388" w:rsidRDefault="00CE1083">
            <w:pPr>
              <w:pStyle w:val="TableParagraph"/>
              <w:spacing w:before="0" w:line="260" w:lineRule="exact"/>
              <w:ind w:left="104" w:right="159"/>
              <w:rPr>
                <w:sz w:val="19"/>
              </w:rPr>
            </w:pPr>
            <w:r>
              <w:rPr>
                <w:sz w:val="19"/>
              </w:rPr>
              <w:t xml:space="preserve">The PAWs will be member machines in the </w:t>
            </w:r>
            <w:r>
              <w:rPr>
                <w:sz w:val="19"/>
              </w:rPr>
              <w:t xml:space="preserve"> production forest.</w:t>
            </w:r>
          </w:p>
        </w:tc>
        <w:tc>
          <w:tcPr>
            <w:tcW w:w="1516" w:type="dxa"/>
          </w:tcPr>
          <w:p w14:paraId="77427712" w14:textId="7004F778" w:rsidR="00582388" w:rsidRDefault="00582388">
            <w:pPr>
              <w:pStyle w:val="TableParagraph"/>
              <w:spacing w:before="3" w:line="247" w:lineRule="auto"/>
              <w:ind w:left="103"/>
              <w:rPr>
                <w:sz w:val="19"/>
              </w:rPr>
            </w:pPr>
          </w:p>
        </w:tc>
      </w:tr>
      <w:tr w:rsidR="00582388" w14:paraId="77427719" w14:textId="77777777">
        <w:trPr>
          <w:trHeight w:val="774"/>
        </w:trPr>
        <w:tc>
          <w:tcPr>
            <w:tcW w:w="1666" w:type="dxa"/>
          </w:tcPr>
          <w:p w14:paraId="77427714" w14:textId="77777777" w:rsidR="00582388" w:rsidRDefault="00CE1083">
            <w:pPr>
              <w:pStyle w:val="TableParagraph"/>
              <w:spacing w:before="0"/>
              <w:rPr>
                <w:sz w:val="19"/>
              </w:rPr>
            </w:pPr>
            <w:r>
              <w:rPr>
                <w:sz w:val="19"/>
              </w:rPr>
              <w:t>AD2</w:t>
            </w:r>
          </w:p>
        </w:tc>
        <w:tc>
          <w:tcPr>
            <w:tcW w:w="2612" w:type="dxa"/>
          </w:tcPr>
          <w:p w14:paraId="77427715" w14:textId="77777777" w:rsidR="00582388" w:rsidRDefault="00CE1083">
            <w:pPr>
              <w:pStyle w:val="TableParagraph"/>
              <w:spacing w:before="0"/>
              <w:rPr>
                <w:sz w:val="19"/>
              </w:rPr>
            </w:pPr>
            <w:r>
              <w:rPr>
                <w:sz w:val="19"/>
              </w:rPr>
              <w:t>AD DS configuration</w:t>
            </w:r>
          </w:p>
        </w:tc>
        <w:tc>
          <w:tcPr>
            <w:tcW w:w="3234" w:type="dxa"/>
          </w:tcPr>
          <w:p w14:paraId="77427716" w14:textId="77777777" w:rsidR="00582388" w:rsidRDefault="00CE1083">
            <w:pPr>
              <w:pStyle w:val="TableParagraph"/>
              <w:spacing w:before="0" w:line="247" w:lineRule="auto"/>
              <w:ind w:left="104"/>
              <w:rPr>
                <w:sz w:val="19"/>
              </w:rPr>
            </w:pPr>
            <w:r>
              <w:rPr>
                <w:sz w:val="19"/>
              </w:rPr>
              <w:t>OUs, GPOs, and delegated permissions will be added to the</w:t>
            </w:r>
          </w:p>
          <w:p w14:paraId="77427717" w14:textId="77777777" w:rsidR="00582388" w:rsidRDefault="00CE1083">
            <w:pPr>
              <w:pStyle w:val="TableParagraph"/>
              <w:spacing w:before="0" w:line="233" w:lineRule="exact"/>
              <w:ind w:left="104"/>
              <w:rPr>
                <w:sz w:val="19"/>
              </w:rPr>
            </w:pPr>
            <w:r>
              <w:rPr>
                <w:sz w:val="19"/>
              </w:rPr>
              <w:t>production AD DS service.</w:t>
            </w:r>
          </w:p>
        </w:tc>
        <w:tc>
          <w:tcPr>
            <w:tcW w:w="1516" w:type="dxa"/>
          </w:tcPr>
          <w:p w14:paraId="77427718" w14:textId="09969F6C" w:rsidR="00582388" w:rsidRDefault="00582388">
            <w:pPr>
              <w:pStyle w:val="TableParagraph"/>
              <w:spacing w:before="0" w:line="247" w:lineRule="auto"/>
              <w:ind w:left="103"/>
              <w:rPr>
                <w:sz w:val="19"/>
              </w:rPr>
            </w:pPr>
          </w:p>
        </w:tc>
      </w:tr>
    </w:tbl>
    <w:p w14:paraId="7742771A" w14:textId="77777777" w:rsidR="00582388" w:rsidRDefault="00582388">
      <w:pPr>
        <w:pStyle w:val="BodyText"/>
        <w:spacing w:before="10"/>
        <w:rPr>
          <w:sz w:val="17"/>
        </w:rPr>
      </w:pPr>
    </w:p>
    <w:p w14:paraId="7742771B" w14:textId="77777777" w:rsidR="00582388" w:rsidRDefault="00CE1083">
      <w:pPr>
        <w:pStyle w:val="Heading3"/>
        <w:numPr>
          <w:ilvl w:val="2"/>
          <w:numId w:val="24"/>
        </w:numPr>
        <w:tabs>
          <w:tab w:val="left" w:pos="1364"/>
          <w:tab w:val="left" w:pos="1365"/>
        </w:tabs>
      </w:pPr>
      <w:bookmarkStart w:id="8" w:name="_TOC_250012"/>
      <w:bookmarkEnd w:id="8"/>
      <w:r>
        <w:rPr>
          <w:color w:val="008271"/>
        </w:rPr>
        <w:t>Environments</w:t>
      </w:r>
    </w:p>
    <w:p w14:paraId="7742771C" w14:textId="726EAA34" w:rsidR="00582388" w:rsidRDefault="00CE1083">
      <w:pPr>
        <w:pStyle w:val="BodyText"/>
        <w:spacing w:before="239" w:line="280" w:lineRule="auto"/>
        <w:ind w:left="244" w:right="1550"/>
      </w:pPr>
      <w:r>
        <w:t xml:space="preserve">The following table provides information about the development and test facilities that are to be used by the project team members. For the following environments, </w:t>
      </w:r>
      <w:r>
        <w:t xml:space="preserve"> will    be responsible for allocating and setting up the b</w:t>
      </w:r>
      <w:r>
        <w:t>ase hardware, network hardware, and network connectivity, and will provide the required software. The joint Microsoft and Vitesco   Technologies team will install and configure the software products shown in Table 3 and Table 4 as described in Section 1.2.</w:t>
      </w:r>
      <w:r>
        <w:t>1 of this</w:t>
      </w:r>
      <w:r>
        <w:rPr>
          <w:spacing w:val="8"/>
        </w:rPr>
        <w:t xml:space="preserve"> </w:t>
      </w:r>
      <w:r>
        <w:t>document.</w:t>
      </w:r>
    </w:p>
    <w:p w14:paraId="7742771D" w14:textId="77777777" w:rsidR="00582388" w:rsidRDefault="00CE1083">
      <w:pPr>
        <w:spacing w:before="120"/>
        <w:ind w:left="244"/>
        <w:rPr>
          <w:sz w:val="17"/>
        </w:rPr>
      </w:pPr>
      <w:r>
        <w:rPr>
          <w:color w:val="008271"/>
          <w:w w:val="105"/>
          <w:sz w:val="17"/>
        </w:rPr>
        <w:t>Table 6: Required Environments</w:t>
      </w:r>
    </w:p>
    <w:p w14:paraId="7742771E" w14:textId="77777777" w:rsidR="00582388" w:rsidRDefault="00582388">
      <w:pPr>
        <w:pStyle w:val="BodyText"/>
        <w:spacing w:before="7"/>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6"/>
        <w:gridCol w:w="1378"/>
        <w:gridCol w:w="1796"/>
        <w:gridCol w:w="4273"/>
      </w:tblGrid>
      <w:tr w:rsidR="00582388" w14:paraId="77427723" w14:textId="77777777">
        <w:trPr>
          <w:trHeight w:val="298"/>
        </w:trPr>
        <w:tc>
          <w:tcPr>
            <w:tcW w:w="1656" w:type="dxa"/>
            <w:shd w:val="clear" w:color="auto" w:fill="008271"/>
          </w:tcPr>
          <w:p w14:paraId="7742771F" w14:textId="77777777" w:rsidR="00582388" w:rsidRDefault="00CE1083">
            <w:pPr>
              <w:pStyle w:val="TableParagraph"/>
              <w:rPr>
                <w:b/>
                <w:sz w:val="19"/>
              </w:rPr>
            </w:pPr>
            <w:r>
              <w:rPr>
                <w:b/>
                <w:color w:val="FFFFFF"/>
                <w:sz w:val="19"/>
              </w:rPr>
              <w:t>Environment</w:t>
            </w:r>
          </w:p>
        </w:tc>
        <w:tc>
          <w:tcPr>
            <w:tcW w:w="1378" w:type="dxa"/>
            <w:shd w:val="clear" w:color="auto" w:fill="008271"/>
          </w:tcPr>
          <w:p w14:paraId="77427720" w14:textId="77777777" w:rsidR="00582388" w:rsidRDefault="00CE1083">
            <w:pPr>
              <w:pStyle w:val="TableParagraph"/>
              <w:rPr>
                <w:b/>
                <w:sz w:val="19"/>
              </w:rPr>
            </w:pPr>
            <w:r>
              <w:rPr>
                <w:b/>
                <w:color w:val="FFFFFF"/>
                <w:sz w:val="19"/>
              </w:rPr>
              <w:t>Location</w:t>
            </w:r>
          </w:p>
        </w:tc>
        <w:tc>
          <w:tcPr>
            <w:tcW w:w="1796" w:type="dxa"/>
            <w:shd w:val="clear" w:color="auto" w:fill="008271"/>
          </w:tcPr>
          <w:p w14:paraId="77427721" w14:textId="77777777" w:rsidR="00582388" w:rsidRDefault="00CE1083">
            <w:pPr>
              <w:pStyle w:val="TableParagraph"/>
              <w:rPr>
                <w:b/>
                <w:sz w:val="19"/>
              </w:rPr>
            </w:pPr>
            <w:r>
              <w:rPr>
                <w:b/>
                <w:color w:val="FFFFFF"/>
                <w:sz w:val="19"/>
              </w:rPr>
              <w:t>Responsibility</w:t>
            </w:r>
          </w:p>
        </w:tc>
        <w:tc>
          <w:tcPr>
            <w:tcW w:w="4273" w:type="dxa"/>
            <w:shd w:val="clear" w:color="auto" w:fill="008271"/>
          </w:tcPr>
          <w:p w14:paraId="77427722" w14:textId="77777777" w:rsidR="00582388" w:rsidRDefault="00CE1083">
            <w:pPr>
              <w:pStyle w:val="TableParagraph"/>
              <w:ind w:left="104"/>
              <w:rPr>
                <w:b/>
                <w:sz w:val="19"/>
              </w:rPr>
            </w:pPr>
            <w:r>
              <w:rPr>
                <w:b/>
                <w:color w:val="FFFFFF"/>
                <w:sz w:val="19"/>
              </w:rPr>
              <w:t>Ready By</w:t>
            </w:r>
          </w:p>
        </w:tc>
      </w:tr>
      <w:tr w:rsidR="00582388" w14:paraId="77427728" w14:textId="77777777">
        <w:trPr>
          <w:trHeight w:val="515"/>
        </w:trPr>
        <w:tc>
          <w:tcPr>
            <w:tcW w:w="1656" w:type="dxa"/>
          </w:tcPr>
          <w:p w14:paraId="77427724" w14:textId="77777777" w:rsidR="00582388" w:rsidRDefault="00CE1083">
            <w:pPr>
              <w:pStyle w:val="TableParagraph"/>
              <w:spacing w:before="4"/>
              <w:rPr>
                <w:sz w:val="19"/>
              </w:rPr>
            </w:pPr>
            <w:r>
              <w:rPr>
                <w:sz w:val="19"/>
              </w:rPr>
              <w:t>Build</w:t>
            </w:r>
          </w:p>
        </w:tc>
        <w:tc>
          <w:tcPr>
            <w:tcW w:w="1378" w:type="dxa"/>
          </w:tcPr>
          <w:p w14:paraId="77427725" w14:textId="77777777" w:rsidR="00582388" w:rsidRDefault="00CE1083">
            <w:pPr>
              <w:pStyle w:val="TableParagraph"/>
              <w:spacing w:before="4" w:line="250" w:lineRule="atLeast"/>
              <w:rPr>
                <w:sz w:val="19"/>
              </w:rPr>
            </w:pPr>
            <w:r>
              <w:rPr>
                <w:sz w:val="19"/>
              </w:rPr>
              <w:t>Dedicated secure room</w:t>
            </w:r>
          </w:p>
        </w:tc>
        <w:tc>
          <w:tcPr>
            <w:tcW w:w="1796" w:type="dxa"/>
          </w:tcPr>
          <w:p w14:paraId="77427726" w14:textId="1A848108" w:rsidR="00582388" w:rsidRDefault="00582388">
            <w:pPr>
              <w:pStyle w:val="TableParagraph"/>
              <w:spacing w:before="4" w:line="250" w:lineRule="atLeast"/>
              <w:rPr>
                <w:sz w:val="19"/>
              </w:rPr>
            </w:pPr>
          </w:p>
        </w:tc>
        <w:tc>
          <w:tcPr>
            <w:tcW w:w="4273" w:type="dxa"/>
          </w:tcPr>
          <w:p w14:paraId="77427727" w14:textId="77777777" w:rsidR="00582388" w:rsidRDefault="00CE1083">
            <w:pPr>
              <w:pStyle w:val="TableParagraph"/>
              <w:spacing w:before="4"/>
              <w:ind w:left="104"/>
              <w:rPr>
                <w:sz w:val="19"/>
              </w:rPr>
            </w:pPr>
            <w:r>
              <w:rPr>
                <w:sz w:val="19"/>
              </w:rPr>
              <w:t>Before the Build phase of this project</w:t>
            </w:r>
          </w:p>
        </w:tc>
      </w:tr>
      <w:tr w:rsidR="00582388" w14:paraId="7742772D" w14:textId="77777777">
        <w:trPr>
          <w:trHeight w:val="518"/>
        </w:trPr>
        <w:tc>
          <w:tcPr>
            <w:tcW w:w="1656" w:type="dxa"/>
          </w:tcPr>
          <w:p w14:paraId="77427729" w14:textId="77777777" w:rsidR="00582388" w:rsidRDefault="00CE1083">
            <w:pPr>
              <w:pStyle w:val="TableParagraph"/>
              <w:spacing w:before="4"/>
              <w:rPr>
                <w:sz w:val="19"/>
              </w:rPr>
            </w:pPr>
            <w:r>
              <w:rPr>
                <w:sz w:val="19"/>
              </w:rPr>
              <w:t>Production</w:t>
            </w:r>
          </w:p>
        </w:tc>
        <w:tc>
          <w:tcPr>
            <w:tcW w:w="1378" w:type="dxa"/>
          </w:tcPr>
          <w:p w14:paraId="7742772A" w14:textId="77777777" w:rsidR="00582388" w:rsidRDefault="00CE1083">
            <w:pPr>
              <w:pStyle w:val="TableParagraph"/>
              <w:spacing w:before="2" w:line="260" w:lineRule="exact"/>
              <w:rPr>
                <w:sz w:val="19"/>
              </w:rPr>
            </w:pPr>
            <w:r>
              <w:rPr>
                <w:sz w:val="19"/>
              </w:rPr>
              <w:t>Secure datacentre</w:t>
            </w:r>
          </w:p>
        </w:tc>
        <w:tc>
          <w:tcPr>
            <w:tcW w:w="1796" w:type="dxa"/>
          </w:tcPr>
          <w:p w14:paraId="7742772B" w14:textId="6856D85C" w:rsidR="00582388" w:rsidRDefault="00582388">
            <w:pPr>
              <w:pStyle w:val="TableParagraph"/>
              <w:spacing w:before="2" w:line="260" w:lineRule="exact"/>
              <w:rPr>
                <w:sz w:val="19"/>
              </w:rPr>
            </w:pPr>
          </w:p>
        </w:tc>
        <w:tc>
          <w:tcPr>
            <w:tcW w:w="4273" w:type="dxa"/>
          </w:tcPr>
          <w:p w14:paraId="7742772C" w14:textId="77777777" w:rsidR="00582388" w:rsidRDefault="00CE1083">
            <w:pPr>
              <w:pStyle w:val="TableParagraph"/>
              <w:spacing w:before="4"/>
              <w:ind w:left="104"/>
              <w:rPr>
                <w:sz w:val="19"/>
              </w:rPr>
            </w:pPr>
            <w:r>
              <w:rPr>
                <w:sz w:val="19"/>
              </w:rPr>
              <w:t>Before the Deploy phase of this project</w:t>
            </w:r>
          </w:p>
        </w:tc>
      </w:tr>
    </w:tbl>
    <w:p w14:paraId="7742772E" w14:textId="77777777" w:rsidR="00582388" w:rsidRDefault="00582388">
      <w:pPr>
        <w:pStyle w:val="BodyText"/>
        <w:spacing w:before="10"/>
        <w:rPr>
          <w:sz w:val="17"/>
        </w:rPr>
      </w:pPr>
    </w:p>
    <w:p w14:paraId="7742772F" w14:textId="77777777" w:rsidR="00582388" w:rsidRDefault="00CE1083">
      <w:pPr>
        <w:pStyle w:val="Heading3"/>
        <w:numPr>
          <w:ilvl w:val="2"/>
          <w:numId w:val="24"/>
        </w:numPr>
        <w:tabs>
          <w:tab w:val="left" w:pos="1364"/>
          <w:tab w:val="left" w:pos="1365"/>
        </w:tabs>
      </w:pPr>
      <w:bookmarkStart w:id="9" w:name="_TOC_250011"/>
      <w:r>
        <w:rPr>
          <w:color w:val="008271"/>
        </w:rPr>
        <w:t>Training and Knowledge</w:t>
      </w:r>
      <w:r>
        <w:rPr>
          <w:color w:val="008271"/>
          <w:spacing w:val="1"/>
        </w:rPr>
        <w:t xml:space="preserve"> </w:t>
      </w:r>
      <w:bookmarkEnd w:id="9"/>
      <w:r>
        <w:rPr>
          <w:color w:val="008271"/>
        </w:rPr>
        <w:t>Transfer</w:t>
      </w:r>
    </w:p>
    <w:p w14:paraId="77427730" w14:textId="66B7340F" w:rsidR="00582388" w:rsidRDefault="00CE1083">
      <w:pPr>
        <w:pStyle w:val="BodyText"/>
        <w:spacing w:before="241" w:line="280" w:lineRule="auto"/>
        <w:ind w:left="244" w:right="1583"/>
      </w:pPr>
      <w:r>
        <w:t xml:space="preserve">Informal knowledge transfer will be provided throughout the project. Informal knowledge transfer is defined as informal information that is shared when </w:t>
      </w:r>
      <w:r>
        <w:t xml:space="preserve"> staff works side by side with Microsoft staff. This could include whiteboard discus</w:t>
      </w:r>
      <w:r>
        <w:t>sions, email threads, conference calls, and facilitated meetings regarding technical topics. Transfer activities are secondary to maintaining the project schedule.</w:t>
      </w:r>
    </w:p>
    <w:p w14:paraId="77427731" w14:textId="77777777" w:rsidR="00582388" w:rsidRDefault="00CE1083">
      <w:pPr>
        <w:pStyle w:val="Heading3"/>
        <w:numPr>
          <w:ilvl w:val="2"/>
          <w:numId w:val="24"/>
        </w:numPr>
        <w:tabs>
          <w:tab w:val="left" w:pos="1364"/>
          <w:tab w:val="left" w:pos="1365"/>
        </w:tabs>
        <w:spacing w:before="236"/>
      </w:pPr>
      <w:bookmarkStart w:id="10" w:name="_TOC_250010"/>
      <w:r>
        <w:rPr>
          <w:color w:val="008271"/>
        </w:rPr>
        <w:t>Areas Out of</w:t>
      </w:r>
      <w:r>
        <w:rPr>
          <w:color w:val="008271"/>
          <w:spacing w:val="3"/>
        </w:rPr>
        <w:t xml:space="preserve"> </w:t>
      </w:r>
      <w:bookmarkEnd w:id="10"/>
      <w:r>
        <w:rPr>
          <w:color w:val="008271"/>
        </w:rPr>
        <w:t>Scope</w:t>
      </w:r>
    </w:p>
    <w:p w14:paraId="77427732" w14:textId="77777777" w:rsidR="00582388" w:rsidRDefault="00CE1083">
      <w:pPr>
        <w:pStyle w:val="BodyText"/>
        <w:spacing w:before="238" w:line="280" w:lineRule="auto"/>
        <w:ind w:left="244" w:right="1638"/>
      </w:pPr>
      <w:r>
        <w:t xml:space="preserve">Any area that is not explicitly listed in Section 2.2 as within scope is </w:t>
      </w:r>
      <w:r>
        <w:t>out of scope for this engagement. The areas that are out of scope for this engagement include, but are not limited to, the following:</w:t>
      </w:r>
    </w:p>
    <w:p w14:paraId="77427733" w14:textId="77777777" w:rsidR="00582388" w:rsidRDefault="00CE1083">
      <w:pPr>
        <w:spacing w:before="121"/>
        <w:ind w:left="244"/>
        <w:rPr>
          <w:sz w:val="17"/>
        </w:rPr>
      </w:pPr>
      <w:r>
        <w:rPr>
          <w:color w:val="008271"/>
          <w:w w:val="105"/>
          <w:sz w:val="17"/>
        </w:rPr>
        <w:t>Table 7: Areas Out of Scope</w:t>
      </w:r>
    </w:p>
    <w:p w14:paraId="77427734" w14:textId="77777777" w:rsidR="00582388" w:rsidRDefault="00582388">
      <w:pPr>
        <w:pStyle w:val="BodyText"/>
        <w:spacing w:before="6"/>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68"/>
        <w:gridCol w:w="5200"/>
      </w:tblGrid>
      <w:tr w:rsidR="00582388" w14:paraId="77427737" w14:textId="77777777">
        <w:trPr>
          <w:trHeight w:val="297"/>
        </w:trPr>
        <w:tc>
          <w:tcPr>
            <w:tcW w:w="3768" w:type="dxa"/>
            <w:shd w:val="clear" w:color="auto" w:fill="008271"/>
          </w:tcPr>
          <w:p w14:paraId="77427735" w14:textId="77777777" w:rsidR="00582388" w:rsidRDefault="00CE1083">
            <w:pPr>
              <w:pStyle w:val="TableParagraph"/>
              <w:spacing w:before="3"/>
              <w:rPr>
                <w:b/>
                <w:sz w:val="19"/>
              </w:rPr>
            </w:pPr>
            <w:r>
              <w:rPr>
                <w:b/>
                <w:color w:val="FFFFFF"/>
                <w:sz w:val="19"/>
              </w:rPr>
              <w:t>Out of Scope—Component or Feature</w:t>
            </w:r>
          </w:p>
        </w:tc>
        <w:tc>
          <w:tcPr>
            <w:tcW w:w="5200" w:type="dxa"/>
            <w:shd w:val="clear" w:color="auto" w:fill="008271"/>
          </w:tcPr>
          <w:p w14:paraId="77427736" w14:textId="77777777" w:rsidR="00582388" w:rsidRDefault="00CE1083">
            <w:pPr>
              <w:pStyle w:val="TableParagraph"/>
              <w:spacing w:before="3"/>
              <w:rPr>
                <w:b/>
                <w:sz w:val="19"/>
              </w:rPr>
            </w:pPr>
            <w:r>
              <w:rPr>
                <w:b/>
                <w:color w:val="FFFFFF"/>
                <w:sz w:val="19"/>
              </w:rPr>
              <w:t>Description and Considerations</w:t>
            </w:r>
          </w:p>
        </w:tc>
      </w:tr>
      <w:tr w:rsidR="00582388" w14:paraId="7742773A" w14:textId="77777777">
        <w:trPr>
          <w:trHeight w:val="518"/>
        </w:trPr>
        <w:tc>
          <w:tcPr>
            <w:tcW w:w="3768" w:type="dxa"/>
          </w:tcPr>
          <w:p w14:paraId="77427738" w14:textId="77777777" w:rsidR="00582388" w:rsidRDefault="00CE1083">
            <w:pPr>
              <w:pStyle w:val="TableParagraph"/>
              <w:spacing w:before="3" w:line="260" w:lineRule="exact"/>
              <w:rPr>
                <w:sz w:val="19"/>
              </w:rPr>
            </w:pPr>
            <w:r>
              <w:rPr>
                <w:sz w:val="19"/>
              </w:rPr>
              <w:t>Physical server setup, management, and maintenance</w:t>
            </w:r>
          </w:p>
        </w:tc>
        <w:tc>
          <w:tcPr>
            <w:tcW w:w="5200" w:type="dxa"/>
          </w:tcPr>
          <w:p w14:paraId="77427739" w14:textId="77777777" w:rsidR="00582388" w:rsidRDefault="00CE1083">
            <w:pPr>
              <w:pStyle w:val="TableParagraph"/>
              <w:numPr>
                <w:ilvl w:val="0"/>
                <w:numId w:val="15"/>
              </w:numPr>
              <w:tabs>
                <w:tab w:val="left" w:pos="455"/>
                <w:tab w:val="left" w:pos="456"/>
              </w:tabs>
              <w:spacing w:before="3" w:line="260" w:lineRule="exact"/>
              <w:ind w:right="180"/>
              <w:rPr>
                <w:sz w:val="19"/>
              </w:rPr>
            </w:pPr>
            <w:r>
              <w:rPr>
                <w:sz w:val="19"/>
              </w:rPr>
              <w:t>Physical server setup, installation, and networking interfaces</w:t>
            </w:r>
            <w:r>
              <w:rPr>
                <w:spacing w:val="12"/>
                <w:sz w:val="19"/>
              </w:rPr>
              <w:t xml:space="preserve"> </w:t>
            </w:r>
            <w:r>
              <w:rPr>
                <w:sz w:val="19"/>
              </w:rPr>
              <w:t>or</w:t>
            </w:r>
            <w:r>
              <w:rPr>
                <w:spacing w:val="12"/>
                <w:sz w:val="19"/>
              </w:rPr>
              <w:t xml:space="preserve"> </w:t>
            </w:r>
            <w:r>
              <w:rPr>
                <w:sz w:val="19"/>
              </w:rPr>
              <w:t>evaluation</w:t>
            </w:r>
            <w:r>
              <w:rPr>
                <w:spacing w:val="10"/>
                <w:sz w:val="19"/>
              </w:rPr>
              <w:t xml:space="preserve"> </w:t>
            </w:r>
            <w:r>
              <w:rPr>
                <w:sz w:val="19"/>
              </w:rPr>
              <w:t>of</w:t>
            </w:r>
            <w:r>
              <w:rPr>
                <w:spacing w:val="12"/>
                <w:sz w:val="19"/>
              </w:rPr>
              <w:t xml:space="preserve"> </w:t>
            </w:r>
            <w:r>
              <w:rPr>
                <w:sz w:val="19"/>
              </w:rPr>
              <w:t>new</w:t>
            </w:r>
            <w:r>
              <w:rPr>
                <w:spacing w:val="11"/>
                <w:sz w:val="19"/>
              </w:rPr>
              <w:t xml:space="preserve"> </w:t>
            </w:r>
            <w:r>
              <w:rPr>
                <w:sz w:val="19"/>
              </w:rPr>
              <w:t>hardware</w:t>
            </w:r>
            <w:r>
              <w:rPr>
                <w:spacing w:val="9"/>
                <w:sz w:val="19"/>
              </w:rPr>
              <w:t xml:space="preserve"> </w:t>
            </w:r>
            <w:r>
              <w:rPr>
                <w:sz w:val="19"/>
              </w:rPr>
              <w:t>or</w:t>
            </w:r>
            <w:r>
              <w:rPr>
                <w:spacing w:val="12"/>
                <w:sz w:val="19"/>
              </w:rPr>
              <w:t xml:space="preserve"> </w:t>
            </w:r>
            <w:r>
              <w:rPr>
                <w:sz w:val="19"/>
              </w:rPr>
              <w:t>software.</w:t>
            </w:r>
          </w:p>
        </w:tc>
      </w:tr>
    </w:tbl>
    <w:p w14:paraId="7742773B" w14:textId="77777777" w:rsidR="00582388" w:rsidRDefault="00582388">
      <w:pPr>
        <w:spacing w:line="260" w:lineRule="exact"/>
        <w:rPr>
          <w:sz w:val="19"/>
        </w:rPr>
        <w:sectPr w:rsidR="00582388">
          <w:pgSz w:w="11900" w:h="16840"/>
          <w:pgMar w:top="1880" w:right="0" w:bottom="1320" w:left="1160" w:header="1414" w:footer="1132" w:gutter="0"/>
          <w:cols w:space="720"/>
        </w:sectPr>
      </w:pPr>
    </w:p>
    <w:p w14:paraId="7742773C" w14:textId="77777777" w:rsidR="00582388" w:rsidRDefault="00582388">
      <w:pPr>
        <w:pStyle w:val="BodyText"/>
        <w:spacing w:before="8"/>
        <w:rPr>
          <w:sz w:val="19"/>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68"/>
        <w:gridCol w:w="5200"/>
      </w:tblGrid>
      <w:tr w:rsidR="00582388" w14:paraId="7742773F" w14:textId="77777777">
        <w:trPr>
          <w:trHeight w:val="298"/>
        </w:trPr>
        <w:tc>
          <w:tcPr>
            <w:tcW w:w="3768" w:type="dxa"/>
            <w:shd w:val="clear" w:color="auto" w:fill="008271"/>
          </w:tcPr>
          <w:p w14:paraId="7742773D" w14:textId="77777777" w:rsidR="00582388" w:rsidRDefault="00CE1083">
            <w:pPr>
              <w:pStyle w:val="TableParagraph"/>
              <w:spacing w:before="4"/>
              <w:rPr>
                <w:b/>
                <w:sz w:val="19"/>
              </w:rPr>
            </w:pPr>
            <w:r>
              <w:rPr>
                <w:b/>
                <w:color w:val="FFFFFF"/>
                <w:sz w:val="19"/>
              </w:rPr>
              <w:t>Out of Scope—Component or Feature</w:t>
            </w:r>
          </w:p>
        </w:tc>
        <w:tc>
          <w:tcPr>
            <w:tcW w:w="5200" w:type="dxa"/>
            <w:shd w:val="clear" w:color="auto" w:fill="008271"/>
          </w:tcPr>
          <w:p w14:paraId="7742773E" w14:textId="77777777" w:rsidR="00582388" w:rsidRDefault="00CE1083">
            <w:pPr>
              <w:pStyle w:val="TableParagraph"/>
              <w:spacing w:before="4"/>
              <w:rPr>
                <w:b/>
                <w:sz w:val="19"/>
              </w:rPr>
            </w:pPr>
            <w:r>
              <w:rPr>
                <w:b/>
                <w:color w:val="FFFFFF"/>
                <w:sz w:val="19"/>
              </w:rPr>
              <w:t>Description and Considerations</w:t>
            </w:r>
          </w:p>
        </w:tc>
      </w:tr>
      <w:tr w:rsidR="00582388" w14:paraId="77427742" w14:textId="77777777">
        <w:trPr>
          <w:trHeight w:val="258"/>
        </w:trPr>
        <w:tc>
          <w:tcPr>
            <w:tcW w:w="3768" w:type="dxa"/>
          </w:tcPr>
          <w:p w14:paraId="77427740" w14:textId="77777777" w:rsidR="00582388" w:rsidRDefault="00582388">
            <w:pPr>
              <w:pStyle w:val="TableParagraph"/>
              <w:spacing w:before="0"/>
              <w:ind w:left="0"/>
              <w:rPr>
                <w:rFonts w:ascii="Times New Roman"/>
                <w:sz w:val="18"/>
              </w:rPr>
            </w:pPr>
          </w:p>
        </w:tc>
        <w:tc>
          <w:tcPr>
            <w:tcW w:w="5200" w:type="dxa"/>
          </w:tcPr>
          <w:p w14:paraId="77427741" w14:textId="77777777" w:rsidR="00582388" w:rsidRDefault="00CE1083">
            <w:pPr>
              <w:pStyle w:val="TableParagraph"/>
              <w:numPr>
                <w:ilvl w:val="0"/>
                <w:numId w:val="14"/>
              </w:numPr>
              <w:tabs>
                <w:tab w:val="left" w:pos="455"/>
                <w:tab w:val="left" w:pos="456"/>
              </w:tabs>
              <w:spacing w:line="233" w:lineRule="exact"/>
              <w:rPr>
                <w:sz w:val="19"/>
              </w:rPr>
            </w:pPr>
            <w:r>
              <w:rPr>
                <w:sz w:val="19"/>
              </w:rPr>
              <w:t>Ongoing production operational</w:t>
            </w:r>
            <w:r>
              <w:rPr>
                <w:spacing w:val="10"/>
                <w:sz w:val="19"/>
              </w:rPr>
              <w:t xml:space="preserve"> </w:t>
            </w:r>
            <w:r>
              <w:rPr>
                <w:sz w:val="19"/>
              </w:rPr>
              <w:t>support.</w:t>
            </w:r>
          </w:p>
        </w:tc>
      </w:tr>
      <w:tr w:rsidR="00582388" w14:paraId="77427745" w14:textId="77777777">
        <w:trPr>
          <w:trHeight w:val="1034"/>
        </w:trPr>
        <w:tc>
          <w:tcPr>
            <w:tcW w:w="3768" w:type="dxa"/>
          </w:tcPr>
          <w:p w14:paraId="77427743" w14:textId="77777777" w:rsidR="00582388" w:rsidRDefault="00CE1083">
            <w:pPr>
              <w:pStyle w:val="TableParagraph"/>
              <w:spacing w:before="3"/>
              <w:rPr>
                <w:sz w:val="19"/>
              </w:rPr>
            </w:pPr>
            <w:r>
              <w:rPr>
                <w:sz w:val="19"/>
              </w:rPr>
              <w:t>PAW enterprise functions</w:t>
            </w:r>
          </w:p>
        </w:tc>
        <w:tc>
          <w:tcPr>
            <w:tcW w:w="5200" w:type="dxa"/>
          </w:tcPr>
          <w:p w14:paraId="77427744" w14:textId="77777777" w:rsidR="00582388" w:rsidRDefault="00CE1083">
            <w:pPr>
              <w:pStyle w:val="TableParagraph"/>
              <w:spacing w:before="0" w:line="260" w:lineRule="exact"/>
              <w:ind w:right="220"/>
              <w:rPr>
                <w:sz w:val="19"/>
              </w:rPr>
            </w:pPr>
            <w:r>
              <w:rPr>
                <w:sz w:val="19"/>
              </w:rPr>
              <w:t>Windows 10 Enterprise functionalities such as AppLocker, Internet Protocol Security (IPsec), smart card logon, and Windows Device Guard (unless they are added as options to this engagement).</w:t>
            </w:r>
          </w:p>
        </w:tc>
      </w:tr>
      <w:tr w:rsidR="00582388" w14:paraId="77427749" w14:textId="77777777">
        <w:trPr>
          <w:trHeight w:val="512"/>
        </w:trPr>
        <w:tc>
          <w:tcPr>
            <w:tcW w:w="3768" w:type="dxa"/>
          </w:tcPr>
          <w:p w14:paraId="77427746" w14:textId="77777777" w:rsidR="00582388" w:rsidRDefault="00CE1083">
            <w:pPr>
              <w:pStyle w:val="TableParagraph"/>
              <w:spacing w:before="0"/>
              <w:rPr>
                <w:sz w:val="19"/>
              </w:rPr>
            </w:pPr>
            <w:r>
              <w:rPr>
                <w:sz w:val="19"/>
              </w:rPr>
              <w:t>Remote access for PAWs</w:t>
            </w:r>
          </w:p>
        </w:tc>
        <w:tc>
          <w:tcPr>
            <w:tcW w:w="5200" w:type="dxa"/>
          </w:tcPr>
          <w:p w14:paraId="77427747" w14:textId="77777777" w:rsidR="00582388" w:rsidRDefault="00CE1083">
            <w:pPr>
              <w:pStyle w:val="TableParagraph"/>
              <w:spacing w:before="0"/>
              <w:rPr>
                <w:sz w:val="19"/>
              </w:rPr>
            </w:pPr>
            <w:r>
              <w:rPr>
                <w:sz w:val="19"/>
              </w:rPr>
              <w:t>Integration of the customer’s virtual pri</w:t>
            </w:r>
            <w:r>
              <w:rPr>
                <w:sz w:val="19"/>
              </w:rPr>
              <w:t>vate network</w:t>
            </w:r>
          </w:p>
          <w:p w14:paraId="77427748" w14:textId="77777777" w:rsidR="00582388" w:rsidRDefault="00CE1083">
            <w:pPr>
              <w:pStyle w:val="TableParagraph"/>
              <w:spacing w:line="233" w:lineRule="exact"/>
              <w:rPr>
                <w:sz w:val="19"/>
              </w:rPr>
            </w:pPr>
            <w:r>
              <w:rPr>
                <w:sz w:val="19"/>
              </w:rPr>
              <w:t>solution (unless added as an option to this engagement).</w:t>
            </w:r>
          </w:p>
        </w:tc>
      </w:tr>
      <w:tr w:rsidR="00582388" w14:paraId="7742774C" w14:textId="77777777">
        <w:trPr>
          <w:trHeight w:val="518"/>
        </w:trPr>
        <w:tc>
          <w:tcPr>
            <w:tcW w:w="3768" w:type="dxa"/>
          </w:tcPr>
          <w:p w14:paraId="7742774A" w14:textId="77777777" w:rsidR="00582388" w:rsidRDefault="00CE1083">
            <w:pPr>
              <w:pStyle w:val="TableParagraph"/>
              <w:rPr>
                <w:sz w:val="19"/>
              </w:rPr>
            </w:pPr>
            <w:r>
              <w:rPr>
                <w:sz w:val="19"/>
              </w:rPr>
              <w:t>Discovery</w:t>
            </w:r>
          </w:p>
        </w:tc>
        <w:tc>
          <w:tcPr>
            <w:tcW w:w="5200" w:type="dxa"/>
          </w:tcPr>
          <w:p w14:paraId="7742774B" w14:textId="77777777" w:rsidR="00582388" w:rsidRDefault="00CE1083">
            <w:pPr>
              <w:pStyle w:val="TableParagraph"/>
              <w:spacing w:before="3" w:line="260" w:lineRule="exact"/>
              <w:rPr>
                <w:sz w:val="19"/>
              </w:rPr>
            </w:pPr>
            <w:r>
              <w:rPr>
                <w:sz w:val="19"/>
              </w:rPr>
              <w:t>Discovery and categorization of administrative tasks and applications.</w:t>
            </w:r>
          </w:p>
        </w:tc>
      </w:tr>
      <w:tr w:rsidR="00582388" w14:paraId="77427750" w14:textId="77777777">
        <w:trPr>
          <w:trHeight w:val="1547"/>
        </w:trPr>
        <w:tc>
          <w:tcPr>
            <w:tcW w:w="3768" w:type="dxa"/>
          </w:tcPr>
          <w:p w14:paraId="7742774D" w14:textId="77777777" w:rsidR="00582388" w:rsidRDefault="00CE1083">
            <w:pPr>
              <w:pStyle w:val="TableParagraph"/>
              <w:spacing w:before="1"/>
              <w:rPr>
                <w:sz w:val="19"/>
              </w:rPr>
            </w:pPr>
            <w:r>
              <w:rPr>
                <w:sz w:val="19"/>
              </w:rPr>
              <w:t>Multiple domain or forest support</w:t>
            </w:r>
          </w:p>
        </w:tc>
        <w:tc>
          <w:tcPr>
            <w:tcW w:w="5200" w:type="dxa"/>
          </w:tcPr>
          <w:p w14:paraId="7742774E" w14:textId="77777777" w:rsidR="00582388" w:rsidRDefault="00CE1083">
            <w:pPr>
              <w:pStyle w:val="TableParagraph"/>
              <w:spacing w:before="1" w:line="244" w:lineRule="auto"/>
              <w:ind w:right="253"/>
              <w:rPr>
                <w:sz w:val="19"/>
              </w:rPr>
            </w:pPr>
            <w:r>
              <w:rPr>
                <w:sz w:val="19"/>
              </w:rPr>
              <w:t>Support for more than one domain or forest. This project focuses on implementing 1 domain in the core  production forest. It will not provide a model for the management of other domains or forests. However, the PAWs built by this project can be used to</w:t>
            </w:r>
            <w:r>
              <w:rPr>
                <w:spacing w:val="51"/>
                <w:sz w:val="19"/>
              </w:rPr>
              <w:t xml:space="preserve"> </w:t>
            </w:r>
            <w:r>
              <w:rPr>
                <w:sz w:val="19"/>
              </w:rPr>
              <w:t>adm</w:t>
            </w:r>
            <w:r>
              <w:rPr>
                <w:sz w:val="19"/>
              </w:rPr>
              <w:t>inister</w:t>
            </w:r>
          </w:p>
          <w:p w14:paraId="7742774F" w14:textId="77777777" w:rsidR="00582388" w:rsidRDefault="00CE1083">
            <w:pPr>
              <w:pStyle w:val="TableParagraph"/>
              <w:spacing w:before="4" w:line="233" w:lineRule="exact"/>
              <w:rPr>
                <w:sz w:val="19"/>
              </w:rPr>
            </w:pPr>
            <w:r>
              <w:rPr>
                <w:sz w:val="19"/>
              </w:rPr>
              <w:t>other forests in the future.</w:t>
            </w:r>
          </w:p>
        </w:tc>
      </w:tr>
      <w:tr w:rsidR="00582388" w14:paraId="77427753" w14:textId="77777777">
        <w:trPr>
          <w:trHeight w:val="518"/>
        </w:trPr>
        <w:tc>
          <w:tcPr>
            <w:tcW w:w="3768" w:type="dxa"/>
          </w:tcPr>
          <w:p w14:paraId="77427751" w14:textId="77777777" w:rsidR="00582388" w:rsidRDefault="00CE1083">
            <w:pPr>
              <w:pStyle w:val="TableParagraph"/>
              <w:rPr>
                <w:sz w:val="19"/>
              </w:rPr>
            </w:pPr>
            <w:r>
              <w:rPr>
                <w:sz w:val="19"/>
              </w:rPr>
              <w:t>Role definition</w:t>
            </w:r>
          </w:p>
        </w:tc>
        <w:tc>
          <w:tcPr>
            <w:tcW w:w="5200" w:type="dxa"/>
          </w:tcPr>
          <w:p w14:paraId="77427752" w14:textId="77777777" w:rsidR="00582388" w:rsidRDefault="00CE1083">
            <w:pPr>
              <w:pStyle w:val="TableParagraph"/>
              <w:spacing w:before="3" w:line="260" w:lineRule="exact"/>
              <w:ind w:right="220"/>
              <w:rPr>
                <w:sz w:val="19"/>
              </w:rPr>
            </w:pPr>
            <w:r>
              <w:rPr>
                <w:sz w:val="19"/>
              </w:rPr>
              <w:t>Custom definition of roles and the creation of new accounts or roles (such as groups).</w:t>
            </w:r>
          </w:p>
        </w:tc>
      </w:tr>
      <w:tr w:rsidR="00582388" w14:paraId="77427757" w14:textId="77777777">
        <w:trPr>
          <w:trHeight w:val="513"/>
        </w:trPr>
        <w:tc>
          <w:tcPr>
            <w:tcW w:w="3768" w:type="dxa"/>
          </w:tcPr>
          <w:p w14:paraId="77427754" w14:textId="77777777" w:rsidR="00582388" w:rsidRDefault="00CE1083">
            <w:pPr>
              <w:pStyle w:val="TableParagraph"/>
              <w:spacing w:before="1"/>
              <w:rPr>
                <w:sz w:val="19"/>
              </w:rPr>
            </w:pPr>
            <w:r>
              <w:rPr>
                <w:sz w:val="19"/>
              </w:rPr>
              <w:t>Hardware</w:t>
            </w:r>
          </w:p>
        </w:tc>
        <w:tc>
          <w:tcPr>
            <w:tcW w:w="5200" w:type="dxa"/>
          </w:tcPr>
          <w:p w14:paraId="77427755" w14:textId="1D552035" w:rsidR="00582388" w:rsidRDefault="00CE1083">
            <w:pPr>
              <w:pStyle w:val="TableParagraph"/>
              <w:spacing w:before="1"/>
              <w:rPr>
                <w:sz w:val="19"/>
              </w:rPr>
            </w:pPr>
            <w:r>
              <w:rPr>
                <w:sz w:val="19"/>
              </w:rPr>
              <w:t xml:space="preserve">Hardware. </w:t>
            </w:r>
            <w:r>
              <w:rPr>
                <w:sz w:val="19"/>
              </w:rPr>
              <w:t xml:space="preserve"> is responsible for</w:t>
            </w:r>
          </w:p>
          <w:p w14:paraId="77427756" w14:textId="77777777" w:rsidR="00582388" w:rsidRDefault="00CE1083">
            <w:pPr>
              <w:pStyle w:val="TableParagraph"/>
              <w:spacing w:line="233" w:lineRule="exact"/>
              <w:rPr>
                <w:sz w:val="19"/>
              </w:rPr>
            </w:pPr>
            <w:r>
              <w:rPr>
                <w:sz w:val="19"/>
              </w:rPr>
              <w:t>acquiring the hardware required as a result of work order.</w:t>
            </w:r>
          </w:p>
        </w:tc>
      </w:tr>
      <w:tr w:rsidR="00582388" w14:paraId="7742775A" w14:textId="77777777">
        <w:trPr>
          <w:trHeight w:val="518"/>
        </w:trPr>
        <w:tc>
          <w:tcPr>
            <w:tcW w:w="3768" w:type="dxa"/>
          </w:tcPr>
          <w:p w14:paraId="77427758" w14:textId="77777777" w:rsidR="00582388" w:rsidRDefault="00CE1083">
            <w:pPr>
              <w:pStyle w:val="TableParagraph"/>
              <w:rPr>
                <w:sz w:val="19"/>
              </w:rPr>
            </w:pPr>
            <w:r>
              <w:rPr>
                <w:sz w:val="19"/>
              </w:rPr>
              <w:t>Server and client licenses</w:t>
            </w:r>
          </w:p>
        </w:tc>
        <w:tc>
          <w:tcPr>
            <w:tcW w:w="5200" w:type="dxa"/>
          </w:tcPr>
          <w:p w14:paraId="77427759" w14:textId="77777777" w:rsidR="00582388" w:rsidRDefault="00CE1083">
            <w:pPr>
              <w:pStyle w:val="TableParagraph"/>
              <w:spacing w:before="3" w:line="260" w:lineRule="exact"/>
              <w:rPr>
                <w:sz w:val="19"/>
              </w:rPr>
            </w:pPr>
            <w:r>
              <w:rPr>
                <w:sz w:val="19"/>
              </w:rPr>
              <w:t>Procurement of required server licenses or client access licenses, including external connectors.</w:t>
            </w:r>
          </w:p>
        </w:tc>
      </w:tr>
      <w:tr w:rsidR="00582388" w14:paraId="7742775E" w14:textId="77777777">
        <w:trPr>
          <w:trHeight w:val="769"/>
        </w:trPr>
        <w:tc>
          <w:tcPr>
            <w:tcW w:w="3768" w:type="dxa"/>
          </w:tcPr>
          <w:p w14:paraId="7742775B" w14:textId="77777777" w:rsidR="00582388" w:rsidRDefault="00CE1083">
            <w:pPr>
              <w:pStyle w:val="TableParagraph"/>
              <w:spacing w:before="1"/>
              <w:rPr>
                <w:sz w:val="19"/>
              </w:rPr>
            </w:pPr>
            <w:r>
              <w:rPr>
                <w:sz w:val="19"/>
              </w:rPr>
              <w:t>OMS configuration</w:t>
            </w:r>
          </w:p>
        </w:tc>
        <w:tc>
          <w:tcPr>
            <w:tcW w:w="5200" w:type="dxa"/>
          </w:tcPr>
          <w:p w14:paraId="7742775C" w14:textId="77777777" w:rsidR="00582388" w:rsidRDefault="00CE1083">
            <w:pPr>
              <w:pStyle w:val="TableParagraph"/>
              <w:spacing w:before="1" w:line="244" w:lineRule="auto"/>
              <w:ind w:right="220"/>
              <w:rPr>
                <w:sz w:val="19"/>
              </w:rPr>
            </w:pPr>
            <w:r>
              <w:rPr>
                <w:sz w:val="19"/>
              </w:rPr>
              <w:t>Configuration of OMS dashboards, reports, or similar items beyond connecting the PAWs to an OMS</w:t>
            </w:r>
          </w:p>
          <w:p w14:paraId="7742775D" w14:textId="77777777" w:rsidR="00582388" w:rsidRDefault="00CE1083">
            <w:pPr>
              <w:pStyle w:val="TableParagraph"/>
              <w:spacing w:before="0" w:line="233" w:lineRule="exact"/>
              <w:rPr>
                <w:sz w:val="19"/>
              </w:rPr>
            </w:pPr>
            <w:r>
              <w:rPr>
                <w:sz w:val="19"/>
              </w:rPr>
              <w:t>workspace.</w:t>
            </w:r>
          </w:p>
        </w:tc>
      </w:tr>
      <w:tr w:rsidR="00582388" w14:paraId="77427761" w14:textId="77777777">
        <w:trPr>
          <w:trHeight w:val="777"/>
        </w:trPr>
        <w:tc>
          <w:tcPr>
            <w:tcW w:w="3768" w:type="dxa"/>
          </w:tcPr>
          <w:p w14:paraId="7742775F" w14:textId="77777777" w:rsidR="00582388" w:rsidRDefault="00CE1083">
            <w:pPr>
              <w:pStyle w:val="TableParagraph"/>
              <w:rPr>
                <w:sz w:val="19"/>
              </w:rPr>
            </w:pPr>
            <w:r>
              <w:rPr>
                <w:sz w:val="19"/>
              </w:rPr>
              <w:t>Networking services</w:t>
            </w:r>
          </w:p>
        </w:tc>
        <w:tc>
          <w:tcPr>
            <w:tcW w:w="5200" w:type="dxa"/>
          </w:tcPr>
          <w:p w14:paraId="77427760" w14:textId="77777777" w:rsidR="00582388" w:rsidRDefault="00CE1083">
            <w:pPr>
              <w:pStyle w:val="TableParagraph"/>
              <w:spacing w:before="3" w:line="260" w:lineRule="exact"/>
              <w:ind w:right="220" w:hanging="1"/>
              <w:rPr>
                <w:sz w:val="19"/>
              </w:rPr>
            </w:pPr>
            <w:r>
              <w:rPr>
                <w:sz w:val="19"/>
              </w:rPr>
              <w:t>Setup or configuration of network load-balancing servers or services, including more secure reverse proxy publishing</w:t>
            </w:r>
            <w:r>
              <w:rPr>
                <w:spacing w:val="2"/>
                <w:sz w:val="19"/>
              </w:rPr>
              <w:t xml:space="preserve"> </w:t>
            </w:r>
            <w:r>
              <w:rPr>
                <w:sz w:val="19"/>
              </w:rPr>
              <w:t>mechanisms.</w:t>
            </w:r>
          </w:p>
        </w:tc>
      </w:tr>
      <w:tr w:rsidR="00582388" w14:paraId="77427765" w14:textId="77777777">
        <w:trPr>
          <w:trHeight w:val="1028"/>
        </w:trPr>
        <w:tc>
          <w:tcPr>
            <w:tcW w:w="3768" w:type="dxa"/>
          </w:tcPr>
          <w:p w14:paraId="77427762" w14:textId="77777777" w:rsidR="00582388" w:rsidRDefault="00CE1083">
            <w:pPr>
              <w:pStyle w:val="TableParagraph"/>
              <w:spacing w:before="0"/>
              <w:rPr>
                <w:sz w:val="19"/>
              </w:rPr>
            </w:pPr>
            <w:r>
              <w:rPr>
                <w:sz w:val="19"/>
              </w:rPr>
              <w:t>Operations</w:t>
            </w:r>
          </w:p>
        </w:tc>
        <w:tc>
          <w:tcPr>
            <w:tcW w:w="5200" w:type="dxa"/>
          </w:tcPr>
          <w:p w14:paraId="77427763" w14:textId="77777777" w:rsidR="00582388" w:rsidRDefault="00CE1083">
            <w:pPr>
              <w:pStyle w:val="TableParagraph"/>
              <w:spacing w:before="0" w:line="247" w:lineRule="auto"/>
              <w:ind w:right="197"/>
              <w:jc w:val="both"/>
              <w:rPr>
                <w:sz w:val="19"/>
              </w:rPr>
            </w:pPr>
            <w:r>
              <w:rPr>
                <w:sz w:val="19"/>
              </w:rPr>
              <w:t>Operational assessments, improvement plans, or designs for new operational processes or procedures beyond the docum</w:t>
            </w:r>
            <w:r>
              <w:rPr>
                <w:sz w:val="19"/>
              </w:rPr>
              <w:t>ented guidance as delivered within the operations</w:t>
            </w:r>
          </w:p>
          <w:p w14:paraId="77427764" w14:textId="77777777" w:rsidR="00582388" w:rsidRDefault="00CE1083">
            <w:pPr>
              <w:pStyle w:val="TableParagraph"/>
              <w:spacing w:before="0" w:line="227" w:lineRule="exact"/>
              <w:rPr>
                <w:sz w:val="19"/>
              </w:rPr>
            </w:pPr>
            <w:r>
              <w:rPr>
                <w:sz w:val="19"/>
              </w:rPr>
              <w:t>guide.</w:t>
            </w:r>
          </w:p>
        </w:tc>
      </w:tr>
      <w:tr w:rsidR="00582388" w14:paraId="77427768" w14:textId="77777777">
        <w:trPr>
          <w:trHeight w:val="518"/>
        </w:trPr>
        <w:tc>
          <w:tcPr>
            <w:tcW w:w="3768" w:type="dxa"/>
          </w:tcPr>
          <w:p w14:paraId="77427766" w14:textId="77777777" w:rsidR="00582388" w:rsidRDefault="00CE1083">
            <w:pPr>
              <w:pStyle w:val="TableParagraph"/>
              <w:rPr>
                <w:sz w:val="19"/>
              </w:rPr>
            </w:pPr>
            <w:r>
              <w:rPr>
                <w:sz w:val="19"/>
              </w:rPr>
              <w:t>Current production environment</w:t>
            </w:r>
          </w:p>
        </w:tc>
        <w:tc>
          <w:tcPr>
            <w:tcW w:w="5200" w:type="dxa"/>
          </w:tcPr>
          <w:p w14:paraId="77427767" w14:textId="77777777" w:rsidR="00582388" w:rsidRDefault="00CE1083">
            <w:pPr>
              <w:pStyle w:val="TableParagraph"/>
              <w:spacing w:before="3" w:line="260" w:lineRule="exact"/>
              <w:rPr>
                <w:sz w:val="19"/>
              </w:rPr>
            </w:pPr>
            <w:r>
              <w:rPr>
                <w:sz w:val="19"/>
              </w:rPr>
              <w:t>Changes to the current environment to resolve issues that are not related to the defined scope of this project.</w:t>
            </w:r>
          </w:p>
        </w:tc>
      </w:tr>
      <w:tr w:rsidR="00582388" w14:paraId="7742776C" w14:textId="77777777">
        <w:trPr>
          <w:trHeight w:val="513"/>
        </w:trPr>
        <w:tc>
          <w:tcPr>
            <w:tcW w:w="3768" w:type="dxa"/>
          </w:tcPr>
          <w:p w14:paraId="77427769" w14:textId="77777777" w:rsidR="00582388" w:rsidRDefault="00CE1083">
            <w:pPr>
              <w:pStyle w:val="TableParagraph"/>
              <w:spacing w:before="1"/>
              <w:rPr>
                <w:sz w:val="19"/>
              </w:rPr>
            </w:pPr>
            <w:r>
              <w:rPr>
                <w:sz w:val="19"/>
              </w:rPr>
              <w:t>Third-party software support</w:t>
            </w:r>
          </w:p>
        </w:tc>
        <w:tc>
          <w:tcPr>
            <w:tcW w:w="5200" w:type="dxa"/>
          </w:tcPr>
          <w:p w14:paraId="7742776A" w14:textId="77777777" w:rsidR="00582388" w:rsidRDefault="00CE1083">
            <w:pPr>
              <w:pStyle w:val="TableParagraph"/>
              <w:spacing w:before="1"/>
              <w:rPr>
                <w:sz w:val="19"/>
              </w:rPr>
            </w:pPr>
            <w:r>
              <w:rPr>
                <w:sz w:val="19"/>
              </w:rPr>
              <w:t>Integration or support of Technologies’ third-party</w:t>
            </w:r>
          </w:p>
          <w:p w14:paraId="7742776B" w14:textId="77777777" w:rsidR="00582388" w:rsidRDefault="00CE1083">
            <w:pPr>
              <w:pStyle w:val="TableParagraph"/>
              <w:spacing w:line="233" w:lineRule="exact"/>
              <w:rPr>
                <w:sz w:val="19"/>
              </w:rPr>
            </w:pPr>
            <w:r>
              <w:rPr>
                <w:sz w:val="19"/>
              </w:rPr>
              <w:t>software.</w:t>
            </w:r>
          </w:p>
        </w:tc>
      </w:tr>
      <w:tr w:rsidR="00582388" w14:paraId="7742776F" w14:textId="77777777">
        <w:trPr>
          <w:trHeight w:val="777"/>
        </w:trPr>
        <w:tc>
          <w:tcPr>
            <w:tcW w:w="3768" w:type="dxa"/>
          </w:tcPr>
          <w:p w14:paraId="7742776D" w14:textId="77777777" w:rsidR="00582388" w:rsidRDefault="00CE1083">
            <w:pPr>
              <w:pStyle w:val="TableParagraph"/>
              <w:rPr>
                <w:sz w:val="19"/>
              </w:rPr>
            </w:pPr>
            <w:r>
              <w:rPr>
                <w:sz w:val="19"/>
              </w:rPr>
              <w:t>Monitoring services</w:t>
            </w:r>
          </w:p>
        </w:tc>
        <w:tc>
          <w:tcPr>
            <w:tcW w:w="5200" w:type="dxa"/>
          </w:tcPr>
          <w:p w14:paraId="7742776E" w14:textId="77777777" w:rsidR="00582388" w:rsidRDefault="00CE1083">
            <w:pPr>
              <w:pStyle w:val="TableParagraph"/>
              <w:spacing w:before="3" w:line="260" w:lineRule="exact"/>
              <w:ind w:right="120" w:hanging="1"/>
              <w:jc w:val="both"/>
              <w:rPr>
                <w:sz w:val="19"/>
              </w:rPr>
            </w:pPr>
            <w:r>
              <w:rPr>
                <w:sz w:val="19"/>
              </w:rPr>
              <w:t>Setup or configuration of monitoring, auditing, or alerting services to monitor the health of the environment beyond any items that are explicitly included in the scope.</w:t>
            </w:r>
          </w:p>
        </w:tc>
      </w:tr>
      <w:tr w:rsidR="00582388" w14:paraId="77427772" w14:textId="77777777">
        <w:trPr>
          <w:trHeight w:val="1071"/>
        </w:trPr>
        <w:tc>
          <w:tcPr>
            <w:tcW w:w="3768" w:type="dxa"/>
          </w:tcPr>
          <w:p w14:paraId="77427770" w14:textId="77777777" w:rsidR="00582388" w:rsidRDefault="00CE1083">
            <w:pPr>
              <w:pStyle w:val="TableParagraph"/>
              <w:spacing w:before="0"/>
              <w:rPr>
                <w:sz w:val="19"/>
              </w:rPr>
            </w:pPr>
            <w:r>
              <w:rPr>
                <w:sz w:val="19"/>
              </w:rPr>
              <w:t>Migration or consolidation</w:t>
            </w:r>
          </w:p>
        </w:tc>
        <w:tc>
          <w:tcPr>
            <w:tcW w:w="5200" w:type="dxa"/>
          </w:tcPr>
          <w:p w14:paraId="77427771" w14:textId="77777777" w:rsidR="00582388" w:rsidRDefault="00CE1083">
            <w:pPr>
              <w:pStyle w:val="TableParagraph"/>
              <w:spacing w:before="0" w:line="244" w:lineRule="auto"/>
              <w:ind w:right="281"/>
              <w:rPr>
                <w:sz w:val="19"/>
              </w:rPr>
            </w:pPr>
            <w:r>
              <w:rPr>
                <w:sz w:val="19"/>
              </w:rPr>
              <w:t>Migration, consolidation, or rationalization of AD DS objects, including users, groups, workstations, servers, applications, or group policies—this includes logon scripts and data migration.</w:t>
            </w:r>
          </w:p>
        </w:tc>
      </w:tr>
      <w:tr w:rsidR="00582388" w14:paraId="77427775" w14:textId="77777777">
        <w:trPr>
          <w:trHeight w:val="258"/>
        </w:trPr>
        <w:tc>
          <w:tcPr>
            <w:tcW w:w="3768" w:type="dxa"/>
          </w:tcPr>
          <w:p w14:paraId="77427773" w14:textId="77777777" w:rsidR="00582388" w:rsidRDefault="00CE1083">
            <w:pPr>
              <w:pStyle w:val="TableParagraph"/>
              <w:spacing w:line="233" w:lineRule="exact"/>
              <w:rPr>
                <w:sz w:val="19"/>
              </w:rPr>
            </w:pPr>
            <w:r>
              <w:rPr>
                <w:sz w:val="19"/>
              </w:rPr>
              <w:t>Formal training</w:t>
            </w:r>
          </w:p>
        </w:tc>
        <w:tc>
          <w:tcPr>
            <w:tcW w:w="5200" w:type="dxa"/>
          </w:tcPr>
          <w:p w14:paraId="77427774" w14:textId="77777777" w:rsidR="00582388" w:rsidRDefault="00CE1083">
            <w:pPr>
              <w:pStyle w:val="TableParagraph"/>
              <w:spacing w:line="233" w:lineRule="exact"/>
              <w:rPr>
                <w:sz w:val="19"/>
              </w:rPr>
            </w:pPr>
            <w:r>
              <w:rPr>
                <w:sz w:val="19"/>
              </w:rPr>
              <w:t>Formal classroom or hands-on lab training.</w:t>
            </w:r>
          </w:p>
        </w:tc>
      </w:tr>
      <w:tr w:rsidR="00582388" w14:paraId="77427779" w14:textId="77777777">
        <w:trPr>
          <w:trHeight w:val="777"/>
        </w:trPr>
        <w:tc>
          <w:tcPr>
            <w:tcW w:w="3768" w:type="dxa"/>
          </w:tcPr>
          <w:p w14:paraId="77427776" w14:textId="77777777" w:rsidR="00582388" w:rsidRDefault="00CE1083">
            <w:pPr>
              <w:pStyle w:val="TableParagraph"/>
              <w:spacing w:before="3"/>
              <w:rPr>
                <w:sz w:val="19"/>
              </w:rPr>
            </w:pPr>
            <w:r>
              <w:rPr>
                <w:sz w:val="19"/>
              </w:rPr>
              <w:t>Test</w:t>
            </w:r>
            <w:r>
              <w:rPr>
                <w:sz w:val="19"/>
              </w:rPr>
              <w:t xml:space="preserve"> environment</w:t>
            </w:r>
          </w:p>
        </w:tc>
        <w:tc>
          <w:tcPr>
            <w:tcW w:w="5200" w:type="dxa"/>
          </w:tcPr>
          <w:p w14:paraId="77427777" w14:textId="77777777" w:rsidR="00582388" w:rsidRDefault="00CE1083">
            <w:pPr>
              <w:pStyle w:val="TableParagraph"/>
              <w:numPr>
                <w:ilvl w:val="0"/>
                <w:numId w:val="13"/>
              </w:numPr>
              <w:tabs>
                <w:tab w:val="left" w:pos="455"/>
                <w:tab w:val="left" w:pos="456"/>
              </w:tabs>
              <w:spacing w:before="3"/>
              <w:rPr>
                <w:sz w:val="19"/>
              </w:rPr>
            </w:pPr>
            <w:r>
              <w:rPr>
                <w:sz w:val="19"/>
              </w:rPr>
              <w:t>Building of a test</w:t>
            </w:r>
            <w:r>
              <w:rPr>
                <w:spacing w:val="8"/>
                <w:sz w:val="19"/>
              </w:rPr>
              <w:t xml:space="preserve"> </w:t>
            </w:r>
            <w:r>
              <w:rPr>
                <w:sz w:val="19"/>
              </w:rPr>
              <w:t>environment.</w:t>
            </w:r>
          </w:p>
          <w:p w14:paraId="77427778" w14:textId="65C15549" w:rsidR="00582388" w:rsidRDefault="00CE1083">
            <w:pPr>
              <w:pStyle w:val="TableParagraph"/>
              <w:numPr>
                <w:ilvl w:val="0"/>
                <w:numId w:val="13"/>
              </w:numPr>
              <w:tabs>
                <w:tab w:val="left" w:pos="455"/>
                <w:tab w:val="left" w:pos="456"/>
              </w:tabs>
              <w:spacing w:before="0" w:line="260" w:lineRule="atLeast"/>
              <w:ind w:right="108"/>
              <w:rPr>
                <w:sz w:val="19"/>
              </w:rPr>
            </w:pPr>
            <w:r>
              <w:rPr>
                <w:sz w:val="19"/>
              </w:rPr>
              <w:t xml:space="preserve">Duplication of </w:t>
            </w:r>
            <w:r>
              <w:rPr>
                <w:sz w:val="19"/>
              </w:rPr>
              <w:t>’s existing Windows corporate domain environment within a</w:t>
            </w:r>
            <w:r>
              <w:rPr>
                <w:spacing w:val="-19"/>
                <w:sz w:val="19"/>
              </w:rPr>
              <w:t xml:space="preserve"> </w:t>
            </w:r>
            <w:r>
              <w:rPr>
                <w:sz w:val="19"/>
              </w:rPr>
              <w:t>test</w:t>
            </w:r>
          </w:p>
        </w:tc>
      </w:tr>
    </w:tbl>
    <w:p w14:paraId="7742777A" w14:textId="77777777" w:rsidR="00582388" w:rsidRDefault="00582388">
      <w:pPr>
        <w:spacing w:line="260" w:lineRule="atLeast"/>
        <w:rPr>
          <w:sz w:val="19"/>
        </w:rPr>
        <w:sectPr w:rsidR="00582388">
          <w:headerReference w:type="default" r:id="rId11"/>
          <w:footerReference w:type="default" r:id="rId12"/>
          <w:pgSz w:w="11900" w:h="16840"/>
          <w:pgMar w:top="1880" w:right="0" w:bottom="1320" w:left="1160" w:header="1414" w:footer="1132" w:gutter="0"/>
          <w:pgNumType w:start="10"/>
          <w:cols w:space="720"/>
        </w:sectPr>
      </w:pPr>
    </w:p>
    <w:p w14:paraId="7742777B" w14:textId="77777777" w:rsidR="00582388" w:rsidRDefault="00582388">
      <w:pPr>
        <w:pStyle w:val="BodyText"/>
        <w:spacing w:before="8"/>
        <w:rPr>
          <w:sz w:val="19"/>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68"/>
        <w:gridCol w:w="5200"/>
      </w:tblGrid>
      <w:tr w:rsidR="00582388" w14:paraId="7742777E" w14:textId="77777777">
        <w:trPr>
          <w:trHeight w:val="298"/>
        </w:trPr>
        <w:tc>
          <w:tcPr>
            <w:tcW w:w="3768" w:type="dxa"/>
            <w:shd w:val="clear" w:color="auto" w:fill="008271"/>
          </w:tcPr>
          <w:p w14:paraId="7742777C" w14:textId="77777777" w:rsidR="00582388" w:rsidRDefault="00CE1083">
            <w:pPr>
              <w:pStyle w:val="TableParagraph"/>
              <w:spacing w:before="4"/>
              <w:rPr>
                <w:b/>
                <w:sz w:val="19"/>
              </w:rPr>
            </w:pPr>
            <w:r>
              <w:rPr>
                <w:b/>
                <w:color w:val="FFFFFF"/>
                <w:sz w:val="19"/>
              </w:rPr>
              <w:t>Out of Scope—Component or Feature</w:t>
            </w:r>
          </w:p>
        </w:tc>
        <w:tc>
          <w:tcPr>
            <w:tcW w:w="5200" w:type="dxa"/>
            <w:shd w:val="clear" w:color="auto" w:fill="008271"/>
          </w:tcPr>
          <w:p w14:paraId="7742777D" w14:textId="77777777" w:rsidR="00582388" w:rsidRDefault="00CE1083">
            <w:pPr>
              <w:pStyle w:val="TableParagraph"/>
              <w:spacing w:before="4"/>
              <w:rPr>
                <w:b/>
                <w:sz w:val="19"/>
              </w:rPr>
            </w:pPr>
            <w:r>
              <w:rPr>
                <w:b/>
                <w:color w:val="FFFFFF"/>
                <w:sz w:val="19"/>
              </w:rPr>
              <w:t>Description and Considerations</w:t>
            </w:r>
          </w:p>
        </w:tc>
      </w:tr>
      <w:tr w:rsidR="00582388" w14:paraId="77427782" w14:textId="77777777">
        <w:trPr>
          <w:trHeight w:val="774"/>
        </w:trPr>
        <w:tc>
          <w:tcPr>
            <w:tcW w:w="3768" w:type="dxa"/>
          </w:tcPr>
          <w:p w14:paraId="7742777F" w14:textId="77777777" w:rsidR="00582388" w:rsidRDefault="00582388">
            <w:pPr>
              <w:pStyle w:val="TableParagraph"/>
              <w:spacing w:before="0"/>
              <w:ind w:left="0"/>
              <w:rPr>
                <w:rFonts w:ascii="Times New Roman"/>
                <w:sz w:val="18"/>
              </w:rPr>
            </w:pPr>
          </w:p>
        </w:tc>
        <w:tc>
          <w:tcPr>
            <w:tcW w:w="5200" w:type="dxa"/>
          </w:tcPr>
          <w:p w14:paraId="77427780" w14:textId="77777777" w:rsidR="00582388" w:rsidRDefault="00CE1083">
            <w:pPr>
              <w:pStyle w:val="TableParagraph"/>
              <w:spacing w:line="244" w:lineRule="auto"/>
              <w:ind w:left="455"/>
              <w:rPr>
                <w:sz w:val="19"/>
              </w:rPr>
            </w:pPr>
            <w:r>
              <w:rPr>
                <w:sz w:val="19"/>
              </w:rPr>
              <w:t>lab or the creation of Technologies’ test domains to simulate production domains.</w:t>
            </w:r>
          </w:p>
          <w:p w14:paraId="77427781" w14:textId="77777777" w:rsidR="00582388" w:rsidRDefault="00CE1083">
            <w:pPr>
              <w:pStyle w:val="TableParagraph"/>
              <w:numPr>
                <w:ilvl w:val="0"/>
                <w:numId w:val="12"/>
              </w:numPr>
              <w:tabs>
                <w:tab w:val="left" w:pos="455"/>
                <w:tab w:val="left" w:pos="456"/>
              </w:tabs>
              <w:spacing w:before="0" w:line="233" w:lineRule="exact"/>
              <w:rPr>
                <w:sz w:val="19"/>
              </w:rPr>
            </w:pPr>
            <w:r>
              <w:rPr>
                <w:sz w:val="19"/>
              </w:rPr>
              <w:t>Running of test</w:t>
            </w:r>
            <w:r>
              <w:rPr>
                <w:spacing w:val="3"/>
                <w:sz w:val="19"/>
              </w:rPr>
              <w:t xml:space="preserve"> </w:t>
            </w:r>
            <w:r>
              <w:rPr>
                <w:sz w:val="19"/>
              </w:rPr>
              <w:t>cases.</w:t>
            </w:r>
          </w:p>
        </w:tc>
      </w:tr>
      <w:tr w:rsidR="00582388" w14:paraId="77427785" w14:textId="77777777">
        <w:trPr>
          <w:trHeight w:val="518"/>
        </w:trPr>
        <w:tc>
          <w:tcPr>
            <w:tcW w:w="3768" w:type="dxa"/>
          </w:tcPr>
          <w:p w14:paraId="77427783" w14:textId="77777777" w:rsidR="00582388" w:rsidRDefault="00CE1083">
            <w:pPr>
              <w:pStyle w:val="TableParagraph"/>
              <w:rPr>
                <w:sz w:val="19"/>
              </w:rPr>
            </w:pPr>
            <w:r>
              <w:rPr>
                <w:sz w:val="19"/>
              </w:rPr>
              <w:t>Support</w:t>
            </w:r>
          </w:p>
        </w:tc>
        <w:tc>
          <w:tcPr>
            <w:tcW w:w="5200" w:type="dxa"/>
          </w:tcPr>
          <w:p w14:paraId="77427784" w14:textId="77777777" w:rsidR="00582388" w:rsidRDefault="00CE1083">
            <w:pPr>
              <w:pStyle w:val="TableParagraph"/>
              <w:spacing w:before="3" w:line="260" w:lineRule="exact"/>
              <w:rPr>
                <w:sz w:val="19"/>
              </w:rPr>
            </w:pPr>
            <w:r>
              <w:rPr>
                <w:sz w:val="19"/>
              </w:rPr>
              <w:t>Post deployment support. Additional support can be purchased separately.</w:t>
            </w:r>
          </w:p>
        </w:tc>
      </w:tr>
      <w:tr w:rsidR="00582388" w14:paraId="77427788" w14:textId="77777777">
        <w:trPr>
          <w:trHeight w:val="253"/>
        </w:trPr>
        <w:tc>
          <w:tcPr>
            <w:tcW w:w="3768" w:type="dxa"/>
          </w:tcPr>
          <w:p w14:paraId="77427786" w14:textId="77777777" w:rsidR="00582388" w:rsidRDefault="00CE1083">
            <w:pPr>
              <w:pStyle w:val="TableParagraph"/>
              <w:spacing w:before="1" w:line="233" w:lineRule="exact"/>
              <w:rPr>
                <w:sz w:val="19"/>
              </w:rPr>
            </w:pPr>
            <w:r>
              <w:rPr>
                <w:sz w:val="19"/>
              </w:rPr>
              <w:t>System runbooks and playbooks</w:t>
            </w:r>
          </w:p>
        </w:tc>
        <w:tc>
          <w:tcPr>
            <w:tcW w:w="5200" w:type="dxa"/>
          </w:tcPr>
          <w:p w14:paraId="77427787" w14:textId="77777777" w:rsidR="00582388" w:rsidRDefault="00CE1083">
            <w:pPr>
              <w:pStyle w:val="TableParagraph"/>
              <w:spacing w:before="1" w:line="233" w:lineRule="exact"/>
              <w:rPr>
                <w:sz w:val="19"/>
              </w:rPr>
            </w:pPr>
            <w:r>
              <w:rPr>
                <w:sz w:val="19"/>
              </w:rPr>
              <w:t>Preparation of system runbooks and playbooks.</w:t>
            </w:r>
          </w:p>
        </w:tc>
      </w:tr>
      <w:tr w:rsidR="00582388" w14:paraId="7742778C" w14:textId="77777777">
        <w:trPr>
          <w:trHeight w:val="777"/>
        </w:trPr>
        <w:tc>
          <w:tcPr>
            <w:tcW w:w="3768" w:type="dxa"/>
          </w:tcPr>
          <w:p w14:paraId="77427789" w14:textId="77777777" w:rsidR="00582388" w:rsidRDefault="00CE1083">
            <w:pPr>
              <w:pStyle w:val="TableParagraph"/>
              <w:spacing w:before="3"/>
              <w:rPr>
                <w:sz w:val="19"/>
              </w:rPr>
            </w:pPr>
            <w:r>
              <w:rPr>
                <w:sz w:val="19"/>
              </w:rPr>
              <w:t>Older operating systems</w:t>
            </w:r>
          </w:p>
        </w:tc>
        <w:tc>
          <w:tcPr>
            <w:tcW w:w="5200" w:type="dxa"/>
          </w:tcPr>
          <w:p w14:paraId="7742778A" w14:textId="77777777" w:rsidR="00582388" w:rsidRDefault="00CE1083">
            <w:pPr>
              <w:pStyle w:val="TableParagraph"/>
              <w:spacing w:before="3"/>
              <w:rPr>
                <w:sz w:val="19"/>
              </w:rPr>
            </w:pPr>
            <w:r>
              <w:rPr>
                <w:sz w:val="19"/>
              </w:rPr>
              <w:t>Support for PAWs through the use of operating</w:t>
            </w:r>
            <w:r>
              <w:rPr>
                <w:spacing w:val="52"/>
                <w:sz w:val="19"/>
              </w:rPr>
              <w:t xml:space="preserve"> </w:t>
            </w:r>
            <w:r>
              <w:rPr>
                <w:sz w:val="19"/>
              </w:rPr>
              <w:t>system</w:t>
            </w:r>
          </w:p>
          <w:p w14:paraId="7742778B" w14:textId="77777777" w:rsidR="00582388" w:rsidRDefault="00CE1083">
            <w:pPr>
              <w:pStyle w:val="TableParagraph"/>
              <w:spacing w:before="2" w:line="260" w:lineRule="atLeast"/>
              <w:ind w:right="220"/>
              <w:rPr>
                <w:sz w:val="19"/>
              </w:rPr>
            </w:pPr>
            <w:r>
              <w:rPr>
                <w:sz w:val="19"/>
              </w:rPr>
              <w:t>versions or image configurations other than those included in the project scope.</w:t>
            </w:r>
          </w:p>
        </w:tc>
      </w:tr>
      <w:tr w:rsidR="00582388" w14:paraId="77427790" w14:textId="77777777">
        <w:trPr>
          <w:trHeight w:val="776"/>
        </w:trPr>
        <w:tc>
          <w:tcPr>
            <w:tcW w:w="3768" w:type="dxa"/>
          </w:tcPr>
          <w:p w14:paraId="7742778D" w14:textId="77777777" w:rsidR="00582388" w:rsidRDefault="00CE1083">
            <w:pPr>
              <w:pStyle w:val="TableParagraph"/>
              <w:spacing w:before="5"/>
              <w:rPr>
                <w:sz w:val="19"/>
              </w:rPr>
            </w:pPr>
            <w:r>
              <w:rPr>
                <w:sz w:val="19"/>
              </w:rPr>
              <w:t>General production domain hardening</w:t>
            </w:r>
          </w:p>
        </w:tc>
        <w:tc>
          <w:tcPr>
            <w:tcW w:w="5200" w:type="dxa"/>
          </w:tcPr>
          <w:p w14:paraId="7742778E" w14:textId="77777777" w:rsidR="00582388" w:rsidRDefault="00CE1083">
            <w:pPr>
              <w:pStyle w:val="TableParagraph"/>
              <w:spacing w:before="5"/>
              <w:rPr>
                <w:sz w:val="19"/>
              </w:rPr>
            </w:pPr>
            <w:r>
              <w:rPr>
                <w:sz w:val="19"/>
              </w:rPr>
              <w:t>Securing of AD DS components other than privileged user</w:t>
            </w:r>
          </w:p>
          <w:p w14:paraId="7742778F" w14:textId="77777777" w:rsidR="00582388" w:rsidRDefault="00CE1083">
            <w:pPr>
              <w:pStyle w:val="TableParagraph"/>
              <w:spacing w:before="7" w:line="250" w:lineRule="atLeast"/>
              <w:rPr>
                <w:sz w:val="19"/>
              </w:rPr>
            </w:pPr>
            <w:r>
              <w:rPr>
                <w:sz w:val="19"/>
              </w:rPr>
              <w:t>accounts. General hardening of servers such as domain controllers is out of scope.</w:t>
            </w:r>
          </w:p>
        </w:tc>
      </w:tr>
    </w:tbl>
    <w:p w14:paraId="77427791" w14:textId="77777777" w:rsidR="00582388" w:rsidRDefault="00582388">
      <w:pPr>
        <w:spacing w:line="250" w:lineRule="atLeast"/>
        <w:rPr>
          <w:sz w:val="19"/>
        </w:rPr>
        <w:sectPr w:rsidR="00582388">
          <w:pgSz w:w="11900" w:h="16840"/>
          <w:pgMar w:top="1880" w:right="0" w:bottom="1320" w:left="1160" w:header="1414" w:footer="1132" w:gutter="0"/>
          <w:cols w:space="720"/>
        </w:sectPr>
      </w:pPr>
    </w:p>
    <w:p w14:paraId="77427792" w14:textId="77777777" w:rsidR="00582388" w:rsidRDefault="00582388">
      <w:pPr>
        <w:pStyle w:val="BodyText"/>
        <w:spacing w:before="8"/>
        <w:rPr>
          <w:sz w:val="18"/>
        </w:rPr>
      </w:pPr>
    </w:p>
    <w:p w14:paraId="77427793" w14:textId="77777777" w:rsidR="00582388" w:rsidRDefault="00CE1083">
      <w:pPr>
        <w:pStyle w:val="Heading1"/>
        <w:numPr>
          <w:ilvl w:val="0"/>
          <w:numId w:val="25"/>
        </w:numPr>
        <w:tabs>
          <w:tab w:val="left" w:pos="1155"/>
          <w:tab w:val="left" w:pos="1156"/>
        </w:tabs>
      </w:pPr>
      <w:bookmarkStart w:id="11" w:name="_TOC_250009"/>
      <w:r>
        <w:rPr>
          <w:color w:val="008271"/>
          <w:spacing w:val="8"/>
          <w:w w:val="105"/>
        </w:rPr>
        <w:t xml:space="preserve">Project Approach </w:t>
      </w:r>
      <w:r>
        <w:rPr>
          <w:color w:val="008271"/>
          <w:spacing w:val="6"/>
          <w:w w:val="105"/>
        </w:rPr>
        <w:t>and</w:t>
      </w:r>
      <w:r>
        <w:rPr>
          <w:color w:val="008271"/>
          <w:spacing w:val="27"/>
          <w:w w:val="105"/>
        </w:rPr>
        <w:t xml:space="preserve"> </w:t>
      </w:r>
      <w:bookmarkEnd w:id="11"/>
      <w:r>
        <w:rPr>
          <w:color w:val="008271"/>
          <w:spacing w:val="8"/>
          <w:w w:val="105"/>
        </w:rPr>
        <w:t>Timeline</w:t>
      </w:r>
    </w:p>
    <w:p w14:paraId="77427794" w14:textId="77777777" w:rsidR="00582388" w:rsidRDefault="00CE1083">
      <w:pPr>
        <w:pStyle w:val="BodyText"/>
        <w:spacing w:before="384"/>
        <w:ind w:left="244"/>
      </w:pPr>
      <w:r>
        <w:t>This chapter details the PAW project approach.</w:t>
      </w:r>
    </w:p>
    <w:p w14:paraId="77427795" w14:textId="77777777" w:rsidR="00582388" w:rsidRDefault="00582388">
      <w:pPr>
        <w:pStyle w:val="BodyText"/>
        <w:spacing w:before="1"/>
      </w:pPr>
    </w:p>
    <w:p w14:paraId="77427796" w14:textId="77777777" w:rsidR="00582388" w:rsidRDefault="00CE1083">
      <w:pPr>
        <w:pStyle w:val="Heading3"/>
        <w:numPr>
          <w:ilvl w:val="1"/>
          <w:numId w:val="25"/>
        </w:numPr>
        <w:tabs>
          <w:tab w:val="left" w:pos="664"/>
        </w:tabs>
        <w:rPr>
          <w:rFonts w:ascii="Segoe UI Semilight"/>
        </w:rPr>
      </w:pPr>
      <w:bookmarkStart w:id="12" w:name="_TOC_250008"/>
      <w:bookmarkEnd w:id="12"/>
      <w:r>
        <w:rPr>
          <w:rFonts w:ascii="Segoe UI Semilight"/>
          <w:color w:val="008271"/>
          <w:w w:val="105"/>
        </w:rPr>
        <w:t>Approach</w:t>
      </w:r>
    </w:p>
    <w:p w14:paraId="77427797" w14:textId="77777777" w:rsidR="00582388" w:rsidRDefault="00CE1083">
      <w:pPr>
        <w:pStyle w:val="BodyText"/>
        <w:spacing w:before="152" w:line="280" w:lineRule="auto"/>
        <w:ind w:left="244" w:right="1518"/>
        <w:jc w:val="both"/>
      </w:pPr>
      <w:r>
        <w:t xml:space="preserve">Microsoft </w:t>
      </w:r>
      <w:r>
        <w:t>Services will make use of the Microsoft Solutions Framework (MSF) to implement this project. The project will be managed in structured phases by using phase-gate milestones. This project will include the following phases:</w:t>
      </w:r>
    </w:p>
    <w:p w14:paraId="77427798" w14:textId="77777777" w:rsidR="00582388" w:rsidRDefault="00CE1083">
      <w:pPr>
        <w:pStyle w:val="ListParagraph"/>
        <w:numPr>
          <w:ilvl w:val="2"/>
          <w:numId w:val="25"/>
        </w:numPr>
        <w:tabs>
          <w:tab w:val="left" w:pos="1014"/>
          <w:tab w:val="left" w:pos="1015"/>
        </w:tabs>
        <w:spacing w:before="234"/>
        <w:rPr>
          <w:sz w:val="21"/>
        </w:rPr>
      </w:pPr>
      <w:r>
        <w:rPr>
          <w:sz w:val="21"/>
        </w:rPr>
        <w:t>Envision</w:t>
      </w:r>
    </w:p>
    <w:p w14:paraId="77427799" w14:textId="77777777" w:rsidR="00582388" w:rsidRDefault="00CE1083">
      <w:pPr>
        <w:pStyle w:val="ListParagraph"/>
        <w:numPr>
          <w:ilvl w:val="2"/>
          <w:numId w:val="25"/>
        </w:numPr>
        <w:tabs>
          <w:tab w:val="left" w:pos="1014"/>
          <w:tab w:val="left" w:pos="1015"/>
        </w:tabs>
        <w:spacing w:before="6"/>
        <w:rPr>
          <w:sz w:val="21"/>
        </w:rPr>
      </w:pPr>
      <w:r>
        <w:rPr>
          <w:sz w:val="21"/>
        </w:rPr>
        <w:t>Plan</w:t>
      </w:r>
    </w:p>
    <w:p w14:paraId="7742779A" w14:textId="77777777" w:rsidR="00582388" w:rsidRDefault="00CE1083">
      <w:pPr>
        <w:pStyle w:val="ListParagraph"/>
        <w:numPr>
          <w:ilvl w:val="2"/>
          <w:numId w:val="25"/>
        </w:numPr>
        <w:tabs>
          <w:tab w:val="left" w:pos="1014"/>
          <w:tab w:val="left" w:pos="1015"/>
        </w:tabs>
        <w:spacing w:before="6"/>
        <w:rPr>
          <w:sz w:val="21"/>
        </w:rPr>
      </w:pPr>
      <w:r>
        <w:rPr>
          <w:sz w:val="21"/>
        </w:rPr>
        <w:t>Build</w:t>
      </w:r>
    </w:p>
    <w:p w14:paraId="7742779B" w14:textId="77777777" w:rsidR="00582388" w:rsidRDefault="00CE1083">
      <w:pPr>
        <w:pStyle w:val="ListParagraph"/>
        <w:numPr>
          <w:ilvl w:val="2"/>
          <w:numId w:val="25"/>
        </w:numPr>
        <w:tabs>
          <w:tab w:val="left" w:pos="1014"/>
          <w:tab w:val="left" w:pos="1015"/>
        </w:tabs>
        <w:spacing w:before="4"/>
        <w:rPr>
          <w:sz w:val="21"/>
        </w:rPr>
      </w:pPr>
      <w:r>
        <w:rPr>
          <w:sz w:val="21"/>
        </w:rPr>
        <w:t>Stabilize</w:t>
      </w:r>
    </w:p>
    <w:p w14:paraId="7742779C" w14:textId="77777777" w:rsidR="00582388" w:rsidRDefault="00CE1083">
      <w:pPr>
        <w:pStyle w:val="ListParagraph"/>
        <w:numPr>
          <w:ilvl w:val="2"/>
          <w:numId w:val="25"/>
        </w:numPr>
        <w:tabs>
          <w:tab w:val="left" w:pos="1014"/>
          <w:tab w:val="left" w:pos="1015"/>
        </w:tabs>
        <w:spacing w:before="6"/>
        <w:rPr>
          <w:sz w:val="21"/>
        </w:rPr>
      </w:pPr>
      <w:r>
        <w:rPr>
          <w:sz w:val="21"/>
        </w:rPr>
        <w:t>Deploy</w:t>
      </w:r>
    </w:p>
    <w:p w14:paraId="7742779D" w14:textId="77777777" w:rsidR="00582388" w:rsidRDefault="00CE1083">
      <w:pPr>
        <w:pStyle w:val="BodyText"/>
        <w:spacing w:before="240"/>
        <w:ind w:left="244"/>
      </w:pPr>
      <w:r>
        <w:t>The subsequent sections outline project activities</w:t>
      </w:r>
    </w:p>
    <w:p w14:paraId="7742779E" w14:textId="77777777" w:rsidR="00582388" w:rsidRDefault="00582388">
      <w:pPr>
        <w:pStyle w:val="BodyText"/>
      </w:pPr>
    </w:p>
    <w:p w14:paraId="7742779F" w14:textId="77777777" w:rsidR="00582388" w:rsidRDefault="00CE1083">
      <w:pPr>
        <w:pStyle w:val="Heading3"/>
        <w:numPr>
          <w:ilvl w:val="2"/>
          <w:numId w:val="11"/>
        </w:numPr>
        <w:tabs>
          <w:tab w:val="left" w:pos="1364"/>
          <w:tab w:val="left" w:pos="1365"/>
        </w:tabs>
      </w:pPr>
      <w:bookmarkStart w:id="13" w:name="_TOC_250007"/>
      <w:r>
        <w:rPr>
          <w:color w:val="008271"/>
        </w:rPr>
        <w:t>Envision</w:t>
      </w:r>
      <w:r>
        <w:rPr>
          <w:color w:val="008271"/>
          <w:spacing w:val="-2"/>
        </w:rPr>
        <w:t xml:space="preserve"> </w:t>
      </w:r>
      <w:bookmarkEnd w:id="13"/>
      <w:r>
        <w:rPr>
          <w:color w:val="008271"/>
        </w:rPr>
        <w:t>Phase</w:t>
      </w:r>
    </w:p>
    <w:p w14:paraId="774277A0" w14:textId="77777777" w:rsidR="00582388" w:rsidRDefault="00CE1083">
      <w:pPr>
        <w:pStyle w:val="BodyText"/>
        <w:spacing w:before="239" w:line="283" w:lineRule="auto"/>
        <w:ind w:left="244" w:right="1583"/>
      </w:pPr>
      <w:r>
        <w:t>During the Envision phase, Microsoft will support to gather information about the current environment and to establish project technical requirements, goals, critical succe</w:t>
      </w:r>
      <w:r>
        <w:t>ss factors, and constraints.</w:t>
      </w:r>
    </w:p>
    <w:p w14:paraId="774277A1" w14:textId="77777777" w:rsidR="00582388" w:rsidRDefault="00CE1083">
      <w:pPr>
        <w:pStyle w:val="BodyText"/>
        <w:spacing w:before="112" w:line="280" w:lineRule="auto"/>
        <w:ind w:left="244" w:right="1583"/>
      </w:pPr>
      <w:r>
        <w:t>The team will kick the project off by coordinating a series of envisioning working sessions with key stakeholders to verify requirements and gather data about the existing environment.</w:t>
      </w:r>
    </w:p>
    <w:p w14:paraId="774277A2" w14:textId="77777777" w:rsidR="00582388" w:rsidRDefault="00CE1083">
      <w:pPr>
        <w:pStyle w:val="BodyText"/>
        <w:spacing w:line="283" w:lineRule="auto"/>
        <w:ind w:left="244" w:right="1380"/>
      </w:pPr>
      <w:r>
        <w:t>Microsoft will then create a project visio</w:t>
      </w:r>
      <w:r>
        <w:t>n and scope section in the architecture and design document that will serve as the project’s charter, align expectations among the project team and stakeholders, and document the requirements.</w:t>
      </w:r>
    </w:p>
    <w:p w14:paraId="774277A3" w14:textId="77777777" w:rsidR="00582388" w:rsidRDefault="00CE1083">
      <w:pPr>
        <w:pStyle w:val="Heading4"/>
        <w:spacing w:before="228"/>
      </w:pPr>
      <w:r>
        <w:t>Envision: Key Microsoft Activities</w:t>
      </w:r>
    </w:p>
    <w:p w14:paraId="774277A4" w14:textId="77777777" w:rsidR="00582388" w:rsidRDefault="00CE1083">
      <w:pPr>
        <w:pStyle w:val="BodyText"/>
        <w:spacing w:before="239"/>
        <w:ind w:left="244"/>
      </w:pPr>
      <w:r>
        <w:t>Microsoft support the customer with the following activities:</w:t>
      </w:r>
    </w:p>
    <w:p w14:paraId="774277A5" w14:textId="77777777" w:rsidR="00582388" w:rsidRDefault="00CE1083">
      <w:pPr>
        <w:spacing w:before="167"/>
        <w:ind w:left="244"/>
        <w:jc w:val="both"/>
        <w:rPr>
          <w:sz w:val="17"/>
        </w:rPr>
      </w:pPr>
      <w:r>
        <w:rPr>
          <w:color w:val="008271"/>
          <w:w w:val="105"/>
          <w:sz w:val="17"/>
        </w:rPr>
        <w:t>Table 8: Envision Phase Key Microsoft Activities</w:t>
      </w:r>
    </w:p>
    <w:p w14:paraId="774277A6" w14:textId="77777777" w:rsidR="00582388" w:rsidRDefault="00582388">
      <w:pPr>
        <w:pStyle w:val="BodyText"/>
        <w:spacing w:before="5"/>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2536"/>
        <w:gridCol w:w="4881"/>
      </w:tblGrid>
      <w:tr w:rsidR="00582388" w14:paraId="774277AA" w14:textId="77777777">
        <w:trPr>
          <w:trHeight w:val="299"/>
        </w:trPr>
        <w:tc>
          <w:tcPr>
            <w:tcW w:w="1682" w:type="dxa"/>
            <w:shd w:val="clear" w:color="auto" w:fill="008271"/>
          </w:tcPr>
          <w:p w14:paraId="774277A7" w14:textId="77777777" w:rsidR="00582388" w:rsidRDefault="00CE1083">
            <w:pPr>
              <w:pStyle w:val="TableParagraph"/>
              <w:rPr>
                <w:b/>
                <w:sz w:val="19"/>
              </w:rPr>
            </w:pPr>
            <w:r>
              <w:rPr>
                <w:b/>
                <w:color w:val="FFFFFF"/>
                <w:sz w:val="19"/>
              </w:rPr>
              <w:t>Activity</w:t>
            </w:r>
          </w:p>
        </w:tc>
        <w:tc>
          <w:tcPr>
            <w:tcW w:w="2536" w:type="dxa"/>
            <w:shd w:val="clear" w:color="auto" w:fill="008271"/>
          </w:tcPr>
          <w:p w14:paraId="774277A8" w14:textId="77777777" w:rsidR="00582388" w:rsidRDefault="00CE1083">
            <w:pPr>
              <w:pStyle w:val="TableParagraph"/>
              <w:rPr>
                <w:b/>
                <w:sz w:val="19"/>
              </w:rPr>
            </w:pPr>
            <w:r>
              <w:rPr>
                <w:b/>
                <w:color w:val="FFFFFF"/>
                <w:sz w:val="19"/>
              </w:rPr>
              <w:t>Covering</w:t>
            </w:r>
          </w:p>
        </w:tc>
        <w:tc>
          <w:tcPr>
            <w:tcW w:w="4881" w:type="dxa"/>
            <w:shd w:val="clear" w:color="auto" w:fill="008271"/>
          </w:tcPr>
          <w:p w14:paraId="774277A9" w14:textId="77777777" w:rsidR="00582388" w:rsidRDefault="00CE1083">
            <w:pPr>
              <w:pStyle w:val="TableParagraph"/>
              <w:ind w:left="106"/>
              <w:rPr>
                <w:b/>
                <w:sz w:val="19"/>
              </w:rPr>
            </w:pPr>
            <w:r>
              <w:rPr>
                <w:b/>
                <w:color w:val="FFFFFF"/>
                <w:sz w:val="19"/>
              </w:rPr>
              <w:t>Description</w:t>
            </w:r>
          </w:p>
        </w:tc>
      </w:tr>
      <w:tr w:rsidR="00582388" w14:paraId="774277AF" w14:textId="77777777">
        <w:trPr>
          <w:trHeight w:val="774"/>
        </w:trPr>
        <w:tc>
          <w:tcPr>
            <w:tcW w:w="1682" w:type="dxa"/>
          </w:tcPr>
          <w:p w14:paraId="774277AB" w14:textId="77777777" w:rsidR="00582388" w:rsidRDefault="00CE1083">
            <w:pPr>
              <w:pStyle w:val="TableParagraph"/>
              <w:spacing w:before="3"/>
              <w:rPr>
                <w:sz w:val="19"/>
              </w:rPr>
            </w:pPr>
            <w:r>
              <w:rPr>
                <w:sz w:val="19"/>
              </w:rPr>
              <w:t>Workshop</w:t>
            </w:r>
          </w:p>
        </w:tc>
        <w:tc>
          <w:tcPr>
            <w:tcW w:w="2536" w:type="dxa"/>
          </w:tcPr>
          <w:p w14:paraId="774277AC" w14:textId="77777777" w:rsidR="00582388" w:rsidRDefault="00CE1083">
            <w:pPr>
              <w:pStyle w:val="TableParagraph"/>
              <w:spacing w:before="3" w:line="244" w:lineRule="auto"/>
              <w:rPr>
                <w:sz w:val="19"/>
              </w:rPr>
            </w:pPr>
            <w:r>
              <w:rPr>
                <w:sz w:val="19"/>
              </w:rPr>
              <w:t>Team members, objectives, and delivery framework</w:t>
            </w:r>
          </w:p>
        </w:tc>
        <w:tc>
          <w:tcPr>
            <w:tcW w:w="4881" w:type="dxa"/>
          </w:tcPr>
          <w:p w14:paraId="774277AD" w14:textId="77777777" w:rsidR="00582388" w:rsidRDefault="00CE1083">
            <w:pPr>
              <w:pStyle w:val="TableParagraph"/>
              <w:spacing w:before="3" w:line="244" w:lineRule="auto"/>
              <w:ind w:left="106" w:right="181"/>
              <w:rPr>
                <w:sz w:val="19"/>
              </w:rPr>
            </w:pPr>
            <w:r>
              <w:rPr>
                <w:sz w:val="19"/>
              </w:rPr>
              <w:t>This project kickoff meeting includes information about the customer’s current state, requirements,</w:t>
            </w:r>
            <w:r>
              <w:rPr>
                <w:spacing w:val="26"/>
                <w:sz w:val="19"/>
              </w:rPr>
              <w:t xml:space="preserve"> </w:t>
            </w:r>
            <w:r>
              <w:rPr>
                <w:sz w:val="19"/>
              </w:rPr>
              <w:t>and</w:t>
            </w:r>
          </w:p>
          <w:p w14:paraId="774277AE" w14:textId="77777777" w:rsidR="00582388" w:rsidRDefault="00CE1083">
            <w:pPr>
              <w:pStyle w:val="TableParagraph"/>
              <w:spacing w:before="1" w:line="235" w:lineRule="exact"/>
              <w:ind w:left="106"/>
              <w:rPr>
                <w:sz w:val="19"/>
              </w:rPr>
            </w:pPr>
            <w:r>
              <w:rPr>
                <w:sz w:val="19"/>
              </w:rPr>
              <w:t>end-state objectives.</w:t>
            </w:r>
          </w:p>
        </w:tc>
      </w:tr>
      <w:tr w:rsidR="00582388" w14:paraId="774277B3" w14:textId="77777777">
        <w:trPr>
          <w:trHeight w:val="777"/>
        </w:trPr>
        <w:tc>
          <w:tcPr>
            <w:tcW w:w="1682" w:type="dxa"/>
          </w:tcPr>
          <w:p w14:paraId="774277B0" w14:textId="77777777" w:rsidR="00582388" w:rsidRDefault="00CE1083">
            <w:pPr>
              <w:pStyle w:val="TableParagraph"/>
              <w:spacing w:before="3"/>
              <w:rPr>
                <w:sz w:val="19"/>
              </w:rPr>
            </w:pPr>
            <w:r>
              <w:rPr>
                <w:sz w:val="19"/>
              </w:rPr>
              <w:t>Design sessions</w:t>
            </w:r>
          </w:p>
        </w:tc>
        <w:tc>
          <w:tcPr>
            <w:tcW w:w="2536" w:type="dxa"/>
          </w:tcPr>
          <w:p w14:paraId="774277B1" w14:textId="77777777" w:rsidR="00582388" w:rsidRDefault="00CE1083">
            <w:pPr>
              <w:pStyle w:val="TableParagraph"/>
              <w:spacing w:before="0" w:line="260" w:lineRule="exact"/>
              <w:ind w:hanging="1"/>
              <w:rPr>
                <w:sz w:val="19"/>
              </w:rPr>
            </w:pPr>
            <w:r>
              <w:rPr>
                <w:sz w:val="19"/>
              </w:rPr>
              <w:t>Conceptual architecture discussions with architects and stakeholders</w:t>
            </w:r>
          </w:p>
        </w:tc>
        <w:tc>
          <w:tcPr>
            <w:tcW w:w="4881" w:type="dxa"/>
          </w:tcPr>
          <w:p w14:paraId="774277B2" w14:textId="44F1CF06" w:rsidR="00582388" w:rsidRDefault="00CE1083">
            <w:pPr>
              <w:pStyle w:val="TableParagraph"/>
              <w:spacing w:before="0" w:line="260" w:lineRule="exact"/>
              <w:ind w:left="106" w:right="181"/>
              <w:rPr>
                <w:i/>
                <w:sz w:val="19"/>
              </w:rPr>
            </w:pPr>
            <w:r>
              <w:rPr>
                <w:sz w:val="19"/>
              </w:rPr>
              <w:t xml:space="preserve">The Microsoft and </w:t>
            </w:r>
            <w:r>
              <w:rPr>
                <w:sz w:val="19"/>
              </w:rPr>
              <w:t xml:space="preserve"> team will review the solution elements and features of the solution components in Table 1: Services in Scope</w:t>
            </w:r>
            <w:r>
              <w:rPr>
                <w:i/>
                <w:sz w:val="19"/>
              </w:rPr>
              <w:t>.</w:t>
            </w:r>
          </w:p>
        </w:tc>
      </w:tr>
    </w:tbl>
    <w:p w14:paraId="774277B4" w14:textId="77777777" w:rsidR="00582388" w:rsidRDefault="00582388">
      <w:pPr>
        <w:spacing w:line="260" w:lineRule="exact"/>
        <w:rPr>
          <w:sz w:val="19"/>
        </w:rPr>
        <w:sectPr w:rsidR="00582388">
          <w:pgSz w:w="11900" w:h="16840"/>
          <w:pgMar w:top="1880" w:right="0" w:bottom="1320" w:left="1160" w:header="1414" w:footer="1132" w:gutter="0"/>
          <w:cols w:space="720"/>
        </w:sectPr>
      </w:pPr>
    </w:p>
    <w:p w14:paraId="774277B5" w14:textId="77777777" w:rsidR="00582388" w:rsidRDefault="00582388">
      <w:pPr>
        <w:pStyle w:val="BodyText"/>
        <w:spacing w:before="8"/>
        <w:rPr>
          <w:sz w:val="19"/>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2536"/>
        <w:gridCol w:w="4881"/>
      </w:tblGrid>
      <w:tr w:rsidR="00582388" w14:paraId="774277B9" w14:textId="77777777">
        <w:trPr>
          <w:trHeight w:val="298"/>
        </w:trPr>
        <w:tc>
          <w:tcPr>
            <w:tcW w:w="1682" w:type="dxa"/>
            <w:shd w:val="clear" w:color="auto" w:fill="008271"/>
          </w:tcPr>
          <w:p w14:paraId="774277B6" w14:textId="77777777" w:rsidR="00582388" w:rsidRDefault="00CE1083">
            <w:pPr>
              <w:pStyle w:val="TableParagraph"/>
              <w:spacing w:before="4"/>
              <w:rPr>
                <w:b/>
                <w:sz w:val="19"/>
              </w:rPr>
            </w:pPr>
            <w:r>
              <w:rPr>
                <w:b/>
                <w:color w:val="FFFFFF"/>
                <w:sz w:val="19"/>
              </w:rPr>
              <w:t>Activity</w:t>
            </w:r>
          </w:p>
        </w:tc>
        <w:tc>
          <w:tcPr>
            <w:tcW w:w="2536" w:type="dxa"/>
            <w:shd w:val="clear" w:color="auto" w:fill="008271"/>
          </w:tcPr>
          <w:p w14:paraId="774277B7" w14:textId="77777777" w:rsidR="00582388" w:rsidRDefault="00CE1083">
            <w:pPr>
              <w:pStyle w:val="TableParagraph"/>
              <w:spacing w:before="4"/>
              <w:rPr>
                <w:b/>
                <w:sz w:val="19"/>
              </w:rPr>
            </w:pPr>
            <w:r>
              <w:rPr>
                <w:b/>
                <w:color w:val="FFFFFF"/>
                <w:sz w:val="19"/>
              </w:rPr>
              <w:t>Covering</w:t>
            </w:r>
          </w:p>
        </w:tc>
        <w:tc>
          <w:tcPr>
            <w:tcW w:w="4881" w:type="dxa"/>
            <w:shd w:val="clear" w:color="auto" w:fill="008271"/>
          </w:tcPr>
          <w:p w14:paraId="774277B8" w14:textId="77777777" w:rsidR="00582388" w:rsidRDefault="00CE1083">
            <w:pPr>
              <w:pStyle w:val="TableParagraph"/>
              <w:spacing w:before="4"/>
              <w:ind w:left="106"/>
              <w:rPr>
                <w:b/>
                <w:sz w:val="19"/>
              </w:rPr>
            </w:pPr>
            <w:r>
              <w:rPr>
                <w:b/>
                <w:color w:val="FFFFFF"/>
                <w:sz w:val="19"/>
              </w:rPr>
              <w:t>Description</w:t>
            </w:r>
          </w:p>
        </w:tc>
      </w:tr>
      <w:tr w:rsidR="00582388" w14:paraId="774277BD" w14:textId="77777777">
        <w:trPr>
          <w:trHeight w:val="518"/>
        </w:trPr>
        <w:tc>
          <w:tcPr>
            <w:tcW w:w="1682" w:type="dxa"/>
          </w:tcPr>
          <w:p w14:paraId="774277BA" w14:textId="77777777" w:rsidR="00582388" w:rsidRDefault="00CE1083">
            <w:pPr>
              <w:pStyle w:val="TableParagraph"/>
              <w:rPr>
                <w:sz w:val="19"/>
              </w:rPr>
            </w:pPr>
            <w:r>
              <w:rPr>
                <w:sz w:val="19"/>
              </w:rPr>
              <w:t>Document</w:t>
            </w:r>
          </w:p>
        </w:tc>
        <w:tc>
          <w:tcPr>
            <w:tcW w:w="2536" w:type="dxa"/>
          </w:tcPr>
          <w:p w14:paraId="774277BB" w14:textId="77777777" w:rsidR="00582388" w:rsidRDefault="00CE1083">
            <w:pPr>
              <w:pStyle w:val="TableParagraph"/>
              <w:spacing w:line="250" w:lineRule="atLeast"/>
              <w:rPr>
                <w:sz w:val="19"/>
              </w:rPr>
            </w:pPr>
            <w:r>
              <w:rPr>
                <w:sz w:val="19"/>
              </w:rPr>
              <w:t>Project plan with key milestones</w:t>
            </w:r>
          </w:p>
        </w:tc>
        <w:tc>
          <w:tcPr>
            <w:tcW w:w="4881" w:type="dxa"/>
          </w:tcPr>
          <w:p w14:paraId="774277BC" w14:textId="77777777" w:rsidR="00582388" w:rsidRDefault="00CE1083">
            <w:pPr>
              <w:pStyle w:val="TableParagraph"/>
              <w:spacing w:line="250" w:lineRule="atLeast"/>
              <w:ind w:left="106"/>
              <w:rPr>
                <w:sz w:val="19"/>
              </w:rPr>
            </w:pPr>
            <w:r>
              <w:rPr>
                <w:sz w:val="19"/>
              </w:rPr>
              <w:t>This is a preliminary, high-level project plan with key milestones.</w:t>
            </w:r>
          </w:p>
        </w:tc>
      </w:tr>
    </w:tbl>
    <w:p w14:paraId="774277BE" w14:textId="77777777" w:rsidR="00582388" w:rsidRDefault="00582388">
      <w:pPr>
        <w:pStyle w:val="BodyText"/>
        <w:spacing w:before="13"/>
        <w:rPr>
          <w:sz w:val="9"/>
        </w:rPr>
      </w:pPr>
    </w:p>
    <w:p w14:paraId="774277BF" w14:textId="77777777" w:rsidR="00582388" w:rsidRDefault="00CE1083">
      <w:pPr>
        <w:pStyle w:val="Heading4"/>
        <w:spacing w:before="104"/>
      </w:pPr>
      <w:r>
        <w:t>Envision: Key Customer Activities</w:t>
      </w:r>
    </w:p>
    <w:p w14:paraId="774277C0" w14:textId="0B9FFC8A" w:rsidR="00582388" w:rsidRDefault="00CE1083">
      <w:pPr>
        <w:spacing w:before="241"/>
        <w:ind w:left="244"/>
        <w:rPr>
          <w:sz w:val="17"/>
        </w:rPr>
      </w:pPr>
      <w:r>
        <w:rPr>
          <w:color w:val="008271"/>
          <w:w w:val="105"/>
          <w:sz w:val="17"/>
        </w:rPr>
        <w:t xml:space="preserve">Table 9: Envision Phase Key </w:t>
      </w:r>
      <w:r>
        <w:rPr>
          <w:color w:val="008271"/>
          <w:w w:val="105"/>
          <w:sz w:val="17"/>
        </w:rPr>
        <w:t xml:space="preserve"> Activities</w:t>
      </w:r>
    </w:p>
    <w:p w14:paraId="774277C1" w14:textId="77777777" w:rsidR="00582388" w:rsidRDefault="00582388">
      <w:pPr>
        <w:pStyle w:val="BodyText"/>
        <w:spacing w:before="5"/>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582388" w14:paraId="774277C3" w14:textId="77777777">
        <w:trPr>
          <w:trHeight w:val="297"/>
        </w:trPr>
        <w:tc>
          <w:tcPr>
            <w:tcW w:w="9101" w:type="dxa"/>
            <w:shd w:val="clear" w:color="auto" w:fill="008271"/>
          </w:tcPr>
          <w:p w14:paraId="774277C2" w14:textId="77777777" w:rsidR="00582388" w:rsidRDefault="00CE1083">
            <w:pPr>
              <w:pStyle w:val="TableParagraph"/>
              <w:spacing w:before="3"/>
              <w:rPr>
                <w:b/>
                <w:sz w:val="19"/>
              </w:rPr>
            </w:pPr>
            <w:r>
              <w:rPr>
                <w:b/>
                <w:color w:val="FFFFFF"/>
                <w:sz w:val="19"/>
              </w:rPr>
              <w:t>Activity</w:t>
            </w:r>
          </w:p>
        </w:tc>
      </w:tr>
      <w:tr w:rsidR="00582388" w14:paraId="774277C5" w14:textId="77777777">
        <w:trPr>
          <w:trHeight w:val="258"/>
        </w:trPr>
        <w:tc>
          <w:tcPr>
            <w:tcW w:w="9101" w:type="dxa"/>
          </w:tcPr>
          <w:p w14:paraId="774277C4" w14:textId="77777777" w:rsidR="00582388" w:rsidRDefault="00CE1083">
            <w:pPr>
              <w:pStyle w:val="TableParagraph"/>
              <w:spacing w:line="233" w:lineRule="exact"/>
              <w:rPr>
                <w:sz w:val="19"/>
              </w:rPr>
            </w:pPr>
            <w:r>
              <w:rPr>
                <w:sz w:val="19"/>
              </w:rPr>
              <w:t>Gather information that might be requested during the Envision workshop.</w:t>
            </w:r>
          </w:p>
        </w:tc>
      </w:tr>
      <w:tr w:rsidR="00582388" w14:paraId="774277C7" w14:textId="77777777">
        <w:trPr>
          <w:trHeight w:val="258"/>
        </w:trPr>
        <w:tc>
          <w:tcPr>
            <w:tcW w:w="9101" w:type="dxa"/>
          </w:tcPr>
          <w:p w14:paraId="774277C6" w14:textId="77777777" w:rsidR="00582388" w:rsidRDefault="00CE1083">
            <w:pPr>
              <w:pStyle w:val="TableParagraph"/>
              <w:spacing w:line="233" w:lineRule="exact"/>
              <w:rPr>
                <w:sz w:val="19"/>
              </w:rPr>
            </w:pPr>
            <w:r>
              <w:rPr>
                <w:sz w:val="19"/>
              </w:rPr>
              <w:t>Review the vision and scope document</w:t>
            </w:r>
          </w:p>
        </w:tc>
      </w:tr>
      <w:tr w:rsidR="00582388" w14:paraId="774277C9" w14:textId="77777777">
        <w:trPr>
          <w:trHeight w:val="258"/>
        </w:trPr>
        <w:tc>
          <w:tcPr>
            <w:tcW w:w="9101" w:type="dxa"/>
          </w:tcPr>
          <w:p w14:paraId="774277C8" w14:textId="77777777" w:rsidR="00582388" w:rsidRDefault="00CE1083">
            <w:pPr>
              <w:pStyle w:val="TableParagraph"/>
              <w:spacing w:line="233" w:lineRule="exact"/>
              <w:rPr>
                <w:sz w:val="19"/>
              </w:rPr>
            </w:pPr>
            <w:r>
              <w:rPr>
                <w:sz w:val="19"/>
              </w:rPr>
              <w:t>Work with Microsoft to identify project team members.</w:t>
            </w:r>
          </w:p>
        </w:tc>
      </w:tr>
      <w:tr w:rsidR="00582388" w14:paraId="774277CB" w14:textId="77777777">
        <w:trPr>
          <w:trHeight w:val="258"/>
        </w:trPr>
        <w:tc>
          <w:tcPr>
            <w:tcW w:w="9101" w:type="dxa"/>
          </w:tcPr>
          <w:p w14:paraId="774277CA" w14:textId="77777777" w:rsidR="00582388" w:rsidRDefault="00CE1083">
            <w:pPr>
              <w:pStyle w:val="TableParagraph"/>
              <w:spacing w:before="3" w:line="235" w:lineRule="exact"/>
              <w:rPr>
                <w:sz w:val="19"/>
              </w:rPr>
            </w:pPr>
            <w:r>
              <w:rPr>
                <w:sz w:val="19"/>
              </w:rPr>
              <w:t>Make decisions when architectural options are presented.</w:t>
            </w:r>
          </w:p>
        </w:tc>
      </w:tr>
      <w:tr w:rsidR="00582388" w14:paraId="774277CD" w14:textId="77777777">
        <w:trPr>
          <w:trHeight w:val="258"/>
        </w:trPr>
        <w:tc>
          <w:tcPr>
            <w:tcW w:w="9101" w:type="dxa"/>
          </w:tcPr>
          <w:p w14:paraId="774277CC" w14:textId="77777777" w:rsidR="00582388" w:rsidRDefault="00CE1083">
            <w:pPr>
              <w:pStyle w:val="TableParagraph"/>
              <w:spacing w:before="3" w:line="235" w:lineRule="exact"/>
              <w:rPr>
                <w:sz w:val="19"/>
              </w:rPr>
            </w:pPr>
            <w:r>
              <w:rPr>
                <w:sz w:val="19"/>
              </w:rPr>
              <w:t>Engage operations and service owners to help raise awareness about systems to be implemented.</w:t>
            </w:r>
          </w:p>
        </w:tc>
      </w:tr>
      <w:tr w:rsidR="00582388" w14:paraId="774277CF" w14:textId="77777777">
        <w:trPr>
          <w:trHeight w:val="258"/>
        </w:trPr>
        <w:tc>
          <w:tcPr>
            <w:tcW w:w="9101" w:type="dxa"/>
          </w:tcPr>
          <w:p w14:paraId="774277CE" w14:textId="77777777" w:rsidR="00582388" w:rsidRDefault="00CE1083">
            <w:pPr>
              <w:pStyle w:val="TableParagraph"/>
              <w:spacing w:before="3" w:line="235" w:lineRule="exact"/>
              <w:rPr>
                <w:sz w:val="19"/>
              </w:rPr>
            </w:pPr>
            <w:r>
              <w:rPr>
                <w:sz w:val="19"/>
              </w:rPr>
              <w:t>Process change management approvals as required.</w:t>
            </w:r>
          </w:p>
        </w:tc>
      </w:tr>
      <w:tr w:rsidR="00582388" w14:paraId="774277D1" w14:textId="77777777">
        <w:trPr>
          <w:trHeight w:val="258"/>
        </w:trPr>
        <w:tc>
          <w:tcPr>
            <w:tcW w:w="9101" w:type="dxa"/>
          </w:tcPr>
          <w:p w14:paraId="774277D0" w14:textId="77777777" w:rsidR="00582388" w:rsidRDefault="00CE1083">
            <w:pPr>
              <w:pStyle w:val="TableParagraph"/>
              <w:spacing w:before="3" w:line="235" w:lineRule="exact"/>
              <w:rPr>
                <w:sz w:val="19"/>
              </w:rPr>
            </w:pPr>
            <w:r>
              <w:rPr>
                <w:sz w:val="19"/>
              </w:rPr>
              <w:t>Develop the communication plan.</w:t>
            </w:r>
          </w:p>
        </w:tc>
      </w:tr>
    </w:tbl>
    <w:p w14:paraId="774277D2" w14:textId="77777777" w:rsidR="00582388" w:rsidRDefault="00582388">
      <w:pPr>
        <w:pStyle w:val="BodyText"/>
        <w:spacing w:before="10"/>
        <w:rPr>
          <w:sz w:val="17"/>
        </w:rPr>
      </w:pPr>
    </w:p>
    <w:p w14:paraId="774277D3" w14:textId="77777777" w:rsidR="00582388" w:rsidRDefault="00CE1083">
      <w:pPr>
        <w:pStyle w:val="Heading4"/>
        <w:spacing w:before="0"/>
      </w:pPr>
      <w:r>
        <w:t>Envision: Key Documents</w:t>
      </w:r>
    </w:p>
    <w:p w14:paraId="774277D4" w14:textId="77777777" w:rsidR="00582388" w:rsidRDefault="00CE1083">
      <w:pPr>
        <w:spacing w:before="241"/>
        <w:ind w:left="244"/>
        <w:rPr>
          <w:sz w:val="17"/>
        </w:rPr>
      </w:pPr>
      <w:r>
        <w:pict w14:anchorId="77427984">
          <v:line id="_x0000_s1073" style="position:absolute;left:0;text-align:left;z-index:251655168;mso-position-horizontal-relative:page" from="70.45pt,30.95pt" to="70.45pt,60.35pt" strokeweight=".48pt">
            <w10:wrap anchorx="page"/>
          </v:line>
        </w:pict>
      </w:r>
      <w:r>
        <w:pict w14:anchorId="77427985">
          <v:line id="_x0000_s1072" style="position:absolute;left:0;text-align:left;z-index:251656192;mso-position-horizontal-relative:page" from="313.7pt,30.95pt" to="313.7pt,60.35pt" strokeweight=".48pt">
            <w10:wrap anchorx="page"/>
          </v:line>
        </w:pict>
      </w:r>
      <w:r>
        <w:rPr>
          <w:color w:val="008271"/>
          <w:w w:val="105"/>
          <w:sz w:val="17"/>
        </w:rPr>
        <w:t>Table 10: Envision Phase key documents</w:t>
      </w:r>
    </w:p>
    <w:p w14:paraId="774277D5" w14:textId="77777777" w:rsidR="00582388" w:rsidRDefault="00CE1083">
      <w:pPr>
        <w:pStyle w:val="BodyText"/>
        <w:spacing w:before="6"/>
        <w:rPr>
          <w:sz w:val="8"/>
        </w:rPr>
      </w:pPr>
      <w:r>
        <w:pict w14:anchorId="77427986">
          <v:group id="_x0000_s1069" style="position:absolute;margin-left:70.2pt;margin-top:7.6pt;width:243.75pt;height:29.4pt;z-index:-251662336;mso-wrap-distance-left:0;mso-wrap-distance-right:0;mso-position-horizontal-relative:page" coordorigin="1404,152" coordsize="4875,588">
            <v:shape id="_x0000_s1071" type="#_x0000_t202" style="position:absolute;left:1408;top:464;width:4865;height:272" filled="f" strokeweight=".48pt">
              <v:textbox inset="0,0,0,0">
                <w:txbxContent>
                  <w:p w14:paraId="774279A2" w14:textId="77777777" w:rsidR="00582388" w:rsidRDefault="00CE1083">
                    <w:pPr>
                      <w:spacing w:before="6"/>
                      <w:ind w:left="100"/>
                      <w:rPr>
                        <w:sz w:val="19"/>
                      </w:rPr>
                    </w:pPr>
                    <w:r>
                      <w:rPr>
                        <w:sz w:val="19"/>
                      </w:rPr>
                      <w:t>Draft the project plan and plan milestones.</w:t>
                    </w:r>
                  </w:p>
                </w:txbxContent>
              </v:textbox>
            </v:shape>
            <v:shape id="_x0000_s1070" type="#_x0000_t202" style="position:absolute;left:1408;top:157;width:4865;height:308" fillcolor="#008271" strokeweight=".48pt">
              <v:textbox inset="0,0,0,0">
                <w:txbxContent>
                  <w:p w14:paraId="774279A3" w14:textId="77777777" w:rsidR="00582388" w:rsidRDefault="00CE1083">
                    <w:pPr>
                      <w:spacing w:before="6"/>
                      <w:ind w:left="100"/>
                      <w:rPr>
                        <w:b/>
                        <w:sz w:val="19"/>
                      </w:rPr>
                    </w:pPr>
                    <w:r>
                      <w:rPr>
                        <w:b/>
                        <w:color w:val="FFFFFF"/>
                        <w:sz w:val="19"/>
                      </w:rPr>
                      <w:t>Key Document</w:t>
                    </w:r>
                  </w:p>
                </w:txbxContent>
              </v:textbox>
            </v:shape>
            <w10:wrap type="topAndBottom" anchorx="page"/>
          </v:group>
        </w:pict>
      </w:r>
    </w:p>
    <w:p w14:paraId="774277D6" w14:textId="77777777" w:rsidR="00582388" w:rsidRDefault="00582388">
      <w:pPr>
        <w:pStyle w:val="BodyText"/>
        <w:spacing w:before="10"/>
        <w:rPr>
          <w:sz w:val="7"/>
        </w:rPr>
      </w:pPr>
    </w:p>
    <w:p w14:paraId="774277D7" w14:textId="2B7E94EA" w:rsidR="00582388" w:rsidRDefault="00CE1083">
      <w:pPr>
        <w:pStyle w:val="Heading4"/>
        <w:spacing w:before="104"/>
      </w:pPr>
      <w:r>
        <w:t>Envision: Customer Work Products (</w:t>
      </w:r>
      <w:r>
        <w:t>)</w:t>
      </w:r>
    </w:p>
    <w:p w14:paraId="774277D8" w14:textId="3223AC73" w:rsidR="00582388" w:rsidRDefault="00CE1083">
      <w:pPr>
        <w:spacing w:before="241"/>
        <w:ind w:left="244"/>
        <w:rPr>
          <w:sz w:val="17"/>
        </w:rPr>
      </w:pPr>
      <w:r>
        <w:rPr>
          <w:color w:val="008271"/>
          <w:w w:val="105"/>
          <w:sz w:val="17"/>
        </w:rPr>
        <w:t>Table 11: Envision Phase Customer Work Products (</w:t>
      </w:r>
      <w:r>
        <w:rPr>
          <w:color w:val="008271"/>
          <w:w w:val="105"/>
          <w:sz w:val="17"/>
        </w:rPr>
        <w:t>)</w:t>
      </w:r>
    </w:p>
    <w:p w14:paraId="774277D9" w14:textId="77777777" w:rsidR="00582388" w:rsidRDefault="00582388">
      <w:pPr>
        <w:pStyle w:val="BodyText"/>
        <w:spacing w:before="3"/>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582388" w14:paraId="774277DB" w14:textId="77777777">
        <w:trPr>
          <w:trHeight w:val="299"/>
        </w:trPr>
        <w:tc>
          <w:tcPr>
            <w:tcW w:w="9101" w:type="dxa"/>
            <w:shd w:val="clear" w:color="auto" w:fill="008271"/>
          </w:tcPr>
          <w:p w14:paraId="774277DA" w14:textId="1D9B90A5" w:rsidR="00582388" w:rsidRDefault="00CE1083">
            <w:pPr>
              <w:pStyle w:val="TableParagraph"/>
              <w:spacing w:before="8"/>
              <w:rPr>
                <w:b/>
                <w:sz w:val="19"/>
              </w:rPr>
            </w:pPr>
            <w:r>
              <w:rPr>
                <w:b/>
                <w:color w:val="FFFFFF"/>
                <w:sz w:val="19"/>
              </w:rPr>
              <w:t>Customer Work Products (</w:t>
            </w:r>
            <w:r>
              <w:rPr>
                <w:b/>
                <w:color w:val="FFFFFF"/>
                <w:sz w:val="19"/>
              </w:rPr>
              <w:t>)</w:t>
            </w:r>
          </w:p>
        </w:tc>
      </w:tr>
      <w:tr w:rsidR="00582388" w14:paraId="774277DD" w14:textId="77777777">
        <w:trPr>
          <w:trHeight w:val="258"/>
        </w:trPr>
        <w:tc>
          <w:tcPr>
            <w:tcW w:w="9101" w:type="dxa"/>
          </w:tcPr>
          <w:p w14:paraId="774277DC" w14:textId="77777777" w:rsidR="00582388" w:rsidRDefault="00CE1083">
            <w:pPr>
              <w:pStyle w:val="TableParagraph"/>
              <w:spacing w:before="3" w:line="235" w:lineRule="exact"/>
              <w:rPr>
                <w:sz w:val="19"/>
              </w:rPr>
            </w:pPr>
            <w:r>
              <w:rPr>
                <w:sz w:val="19"/>
              </w:rPr>
              <w:t>Information as requested</w:t>
            </w:r>
          </w:p>
        </w:tc>
      </w:tr>
      <w:tr w:rsidR="00582388" w14:paraId="774277DF" w14:textId="77777777">
        <w:trPr>
          <w:trHeight w:val="258"/>
        </w:trPr>
        <w:tc>
          <w:tcPr>
            <w:tcW w:w="9101" w:type="dxa"/>
          </w:tcPr>
          <w:p w14:paraId="774277DE" w14:textId="77777777" w:rsidR="00582388" w:rsidRDefault="00CE1083">
            <w:pPr>
              <w:pStyle w:val="TableParagraph"/>
              <w:spacing w:before="3" w:line="235" w:lineRule="exact"/>
              <w:rPr>
                <w:sz w:val="19"/>
              </w:rPr>
            </w:pPr>
            <w:r>
              <w:rPr>
                <w:sz w:val="19"/>
              </w:rPr>
              <w:t>Decisions</w:t>
            </w:r>
          </w:p>
        </w:tc>
      </w:tr>
      <w:tr w:rsidR="00582388" w14:paraId="774277E1" w14:textId="77777777">
        <w:trPr>
          <w:trHeight w:val="258"/>
        </w:trPr>
        <w:tc>
          <w:tcPr>
            <w:tcW w:w="9101" w:type="dxa"/>
          </w:tcPr>
          <w:p w14:paraId="774277E0" w14:textId="77777777" w:rsidR="00582388" w:rsidRDefault="00CE1083">
            <w:pPr>
              <w:pStyle w:val="TableParagraph"/>
              <w:spacing w:before="3" w:line="235" w:lineRule="exact"/>
              <w:rPr>
                <w:sz w:val="19"/>
              </w:rPr>
            </w:pPr>
            <w:r>
              <w:rPr>
                <w:sz w:val="19"/>
              </w:rPr>
              <w:t>Change management approvals</w:t>
            </w:r>
          </w:p>
        </w:tc>
      </w:tr>
      <w:tr w:rsidR="00582388" w14:paraId="774277E3" w14:textId="77777777">
        <w:trPr>
          <w:trHeight w:val="258"/>
        </w:trPr>
        <w:tc>
          <w:tcPr>
            <w:tcW w:w="9101" w:type="dxa"/>
          </w:tcPr>
          <w:p w14:paraId="774277E2" w14:textId="77777777" w:rsidR="00582388" w:rsidRDefault="00CE1083">
            <w:pPr>
              <w:pStyle w:val="TableParagraph"/>
              <w:spacing w:before="3" w:line="235" w:lineRule="exact"/>
              <w:rPr>
                <w:sz w:val="19"/>
              </w:rPr>
            </w:pPr>
            <w:r>
              <w:rPr>
                <w:sz w:val="19"/>
              </w:rPr>
              <w:t>Communication plan</w:t>
            </w:r>
          </w:p>
        </w:tc>
      </w:tr>
    </w:tbl>
    <w:p w14:paraId="774277E4" w14:textId="77777777" w:rsidR="00582388" w:rsidRDefault="00582388">
      <w:pPr>
        <w:pStyle w:val="BodyText"/>
        <w:spacing w:before="10"/>
        <w:rPr>
          <w:sz w:val="17"/>
        </w:rPr>
      </w:pPr>
    </w:p>
    <w:p w14:paraId="774277E5" w14:textId="77777777" w:rsidR="00582388" w:rsidRDefault="00CE1083">
      <w:pPr>
        <w:pStyle w:val="Heading4"/>
        <w:spacing w:before="0"/>
      </w:pPr>
      <w:r>
        <w:t>Envision: Key Phase Assumptions</w:t>
      </w:r>
    </w:p>
    <w:p w14:paraId="774277E6" w14:textId="77777777" w:rsidR="00582388" w:rsidRDefault="00CE1083">
      <w:pPr>
        <w:spacing w:before="241"/>
        <w:ind w:left="244"/>
        <w:rPr>
          <w:sz w:val="17"/>
        </w:rPr>
      </w:pPr>
      <w:r>
        <w:rPr>
          <w:color w:val="008271"/>
          <w:w w:val="105"/>
          <w:sz w:val="17"/>
        </w:rPr>
        <w:t>Table 12: Envision Phase Key Assumptions</w:t>
      </w:r>
    </w:p>
    <w:p w14:paraId="774277E7" w14:textId="77777777" w:rsidR="00582388" w:rsidRDefault="00582388">
      <w:pPr>
        <w:pStyle w:val="BodyText"/>
        <w:spacing w:before="6"/>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582388" w14:paraId="774277E9" w14:textId="77777777">
        <w:trPr>
          <w:trHeight w:val="299"/>
        </w:trPr>
        <w:tc>
          <w:tcPr>
            <w:tcW w:w="9101" w:type="dxa"/>
            <w:shd w:val="clear" w:color="auto" w:fill="008271"/>
          </w:tcPr>
          <w:p w14:paraId="774277E8" w14:textId="77777777" w:rsidR="00582388" w:rsidRDefault="00CE1083">
            <w:pPr>
              <w:pStyle w:val="TableParagraph"/>
              <w:rPr>
                <w:b/>
                <w:sz w:val="19"/>
              </w:rPr>
            </w:pPr>
            <w:r>
              <w:rPr>
                <w:b/>
                <w:color w:val="FFFFFF"/>
                <w:sz w:val="19"/>
              </w:rPr>
              <w:t>Key Phase Assumptions</w:t>
            </w:r>
          </w:p>
        </w:tc>
      </w:tr>
      <w:tr w:rsidR="00582388" w14:paraId="774277EB" w14:textId="77777777">
        <w:trPr>
          <w:trHeight w:val="515"/>
        </w:trPr>
        <w:tc>
          <w:tcPr>
            <w:tcW w:w="9101" w:type="dxa"/>
          </w:tcPr>
          <w:p w14:paraId="774277EA" w14:textId="7408CDC0" w:rsidR="00582388" w:rsidRDefault="00CE1083">
            <w:pPr>
              <w:pStyle w:val="TableParagraph"/>
              <w:spacing w:before="3" w:line="256" w:lineRule="exact"/>
              <w:ind w:right="224"/>
              <w:rPr>
                <w:sz w:val="19"/>
              </w:rPr>
            </w:pPr>
            <w:r>
              <w:rPr>
                <w:sz w:val="19"/>
              </w:rPr>
              <w:t xml:space="preserve"> service owners and architects have been identified and can attend and participate  in the PAW envisioning</w:t>
            </w:r>
            <w:r>
              <w:rPr>
                <w:spacing w:val="7"/>
                <w:sz w:val="19"/>
              </w:rPr>
              <w:t xml:space="preserve"> </w:t>
            </w:r>
            <w:r>
              <w:rPr>
                <w:sz w:val="19"/>
              </w:rPr>
              <w:t>workshop.</w:t>
            </w:r>
          </w:p>
        </w:tc>
      </w:tr>
      <w:tr w:rsidR="00582388" w14:paraId="774277ED" w14:textId="77777777">
        <w:trPr>
          <w:trHeight w:val="258"/>
        </w:trPr>
        <w:tc>
          <w:tcPr>
            <w:tcW w:w="9101" w:type="dxa"/>
          </w:tcPr>
          <w:p w14:paraId="774277EC" w14:textId="77777777" w:rsidR="00582388" w:rsidRDefault="00CE1083">
            <w:pPr>
              <w:pStyle w:val="TableParagraph"/>
              <w:spacing w:before="3" w:line="235" w:lineRule="exact"/>
              <w:rPr>
                <w:sz w:val="19"/>
              </w:rPr>
            </w:pPr>
            <w:r>
              <w:rPr>
                <w:sz w:val="19"/>
              </w:rPr>
              <w:t>Current configuration and data descriptions are available.</w:t>
            </w:r>
          </w:p>
        </w:tc>
      </w:tr>
      <w:tr w:rsidR="00582388" w14:paraId="774277EF" w14:textId="77777777">
        <w:trPr>
          <w:trHeight w:val="261"/>
        </w:trPr>
        <w:tc>
          <w:tcPr>
            <w:tcW w:w="9101" w:type="dxa"/>
          </w:tcPr>
          <w:p w14:paraId="774277EE" w14:textId="77777777" w:rsidR="00582388" w:rsidRDefault="00CE1083">
            <w:pPr>
              <w:pStyle w:val="TableParagraph"/>
              <w:spacing w:before="3" w:line="238" w:lineRule="exact"/>
              <w:rPr>
                <w:sz w:val="19"/>
              </w:rPr>
            </w:pPr>
            <w:r>
              <w:rPr>
                <w:sz w:val="19"/>
              </w:rPr>
              <w:t>Functional requirements have been documented.</w:t>
            </w:r>
          </w:p>
        </w:tc>
      </w:tr>
    </w:tbl>
    <w:p w14:paraId="774277F0" w14:textId="77777777" w:rsidR="00582388" w:rsidRDefault="00582388">
      <w:pPr>
        <w:pStyle w:val="BodyText"/>
        <w:spacing w:before="10"/>
        <w:rPr>
          <w:sz w:val="17"/>
        </w:rPr>
      </w:pPr>
    </w:p>
    <w:p w14:paraId="774277F1" w14:textId="77777777" w:rsidR="00582388" w:rsidRDefault="00CE1083">
      <w:pPr>
        <w:pStyle w:val="Heading3"/>
        <w:numPr>
          <w:ilvl w:val="2"/>
          <w:numId w:val="11"/>
        </w:numPr>
        <w:tabs>
          <w:tab w:val="left" w:pos="1364"/>
          <w:tab w:val="left" w:pos="1365"/>
        </w:tabs>
      </w:pPr>
      <w:bookmarkStart w:id="14" w:name="_TOC_250006"/>
      <w:r>
        <w:rPr>
          <w:color w:val="008271"/>
        </w:rPr>
        <w:t>Plan</w:t>
      </w:r>
      <w:r>
        <w:rPr>
          <w:color w:val="008271"/>
          <w:spacing w:val="-4"/>
        </w:rPr>
        <w:t xml:space="preserve"> </w:t>
      </w:r>
      <w:bookmarkEnd w:id="14"/>
      <w:r>
        <w:rPr>
          <w:color w:val="008271"/>
        </w:rPr>
        <w:t>Phase</w:t>
      </w:r>
    </w:p>
    <w:p w14:paraId="774277F2" w14:textId="10CA275A" w:rsidR="00582388" w:rsidRDefault="00CE1083">
      <w:pPr>
        <w:pStyle w:val="BodyText"/>
        <w:spacing w:before="239" w:line="268" w:lineRule="auto"/>
        <w:ind w:left="244" w:right="1583"/>
      </w:pPr>
      <w:r>
        <w:t xml:space="preserve">During the Plan phase, Microsoft will support </w:t>
      </w:r>
      <w:r>
        <w:t xml:space="preserve"> to develop and meet the technical and functional requirements in the logical and physical designs, and to define and</w:t>
      </w:r>
    </w:p>
    <w:p w14:paraId="774277F3" w14:textId="77777777" w:rsidR="00582388" w:rsidRDefault="00582388">
      <w:pPr>
        <w:spacing w:line="268" w:lineRule="auto"/>
        <w:sectPr w:rsidR="00582388">
          <w:pgSz w:w="11900" w:h="16840"/>
          <w:pgMar w:top="1880" w:right="0" w:bottom="1320" w:left="1160" w:header="1414" w:footer="1132" w:gutter="0"/>
          <w:cols w:space="720"/>
        </w:sectPr>
      </w:pPr>
    </w:p>
    <w:p w14:paraId="774277F4" w14:textId="77777777" w:rsidR="00582388" w:rsidRDefault="00582388">
      <w:pPr>
        <w:pStyle w:val="BodyText"/>
        <w:spacing w:before="13"/>
        <w:rPr>
          <w:sz w:val="11"/>
        </w:rPr>
      </w:pPr>
    </w:p>
    <w:p w14:paraId="774277F5" w14:textId="3654710D" w:rsidR="00582388" w:rsidRDefault="00CE1083">
      <w:pPr>
        <w:pStyle w:val="BodyText"/>
        <w:spacing w:before="105" w:line="268" w:lineRule="auto"/>
        <w:ind w:left="244" w:right="1380"/>
      </w:pPr>
      <w:r>
        <w:t xml:space="preserve">describe the environment end state. Microsoft will support </w:t>
      </w:r>
      <w:r>
        <w:t xml:space="preserve"> to record the PAW design in the architecture and design document. The project plan will be updated to reflect the detailed timeline for the Build, Stabilize, and Deploy phases.</w:t>
      </w:r>
    </w:p>
    <w:p w14:paraId="774277F6" w14:textId="77777777" w:rsidR="00582388" w:rsidRDefault="00CE1083">
      <w:pPr>
        <w:pStyle w:val="Heading4"/>
        <w:spacing w:before="235"/>
      </w:pPr>
      <w:r>
        <w:t>Plan: Key Microsoft Activities</w:t>
      </w:r>
    </w:p>
    <w:p w14:paraId="774277F7" w14:textId="77777777" w:rsidR="00582388" w:rsidRDefault="00CE1083">
      <w:pPr>
        <w:pStyle w:val="BodyText"/>
        <w:spacing w:before="237"/>
        <w:ind w:left="244"/>
      </w:pPr>
      <w:r>
        <w:t>Microsoft support the customer with the following activities:</w:t>
      </w:r>
    </w:p>
    <w:p w14:paraId="774277F8" w14:textId="77777777" w:rsidR="00582388" w:rsidRDefault="00CE1083">
      <w:pPr>
        <w:spacing w:before="167"/>
        <w:ind w:left="244"/>
        <w:rPr>
          <w:sz w:val="17"/>
        </w:rPr>
      </w:pPr>
      <w:r>
        <w:rPr>
          <w:color w:val="008271"/>
          <w:w w:val="105"/>
          <w:sz w:val="17"/>
        </w:rPr>
        <w:t>Table 13: Plan Phase Key Microsoft Activities</w:t>
      </w:r>
    </w:p>
    <w:p w14:paraId="774277F9" w14:textId="77777777" w:rsidR="00582388" w:rsidRDefault="00582388">
      <w:pPr>
        <w:pStyle w:val="BodyText"/>
        <w:spacing w:before="7" w:after="1"/>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2536"/>
        <w:gridCol w:w="4881"/>
      </w:tblGrid>
      <w:tr w:rsidR="00582388" w14:paraId="774277FD" w14:textId="77777777">
        <w:trPr>
          <w:trHeight w:val="298"/>
        </w:trPr>
        <w:tc>
          <w:tcPr>
            <w:tcW w:w="1682" w:type="dxa"/>
            <w:shd w:val="clear" w:color="auto" w:fill="008271"/>
          </w:tcPr>
          <w:p w14:paraId="774277FA" w14:textId="77777777" w:rsidR="00582388" w:rsidRDefault="00CE1083">
            <w:pPr>
              <w:pStyle w:val="TableParagraph"/>
              <w:spacing w:before="4"/>
              <w:rPr>
                <w:b/>
                <w:sz w:val="19"/>
              </w:rPr>
            </w:pPr>
            <w:r>
              <w:rPr>
                <w:b/>
                <w:color w:val="FFFFFF"/>
                <w:sz w:val="19"/>
              </w:rPr>
              <w:t>Activity</w:t>
            </w:r>
          </w:p>
        </w:tc>
        <w:tc>
          <w:tcPr>
            <w:tcW w:w="2536" w:type="dxa"/>
            <w:shd w:val="clear" w:color="auto" w:fill="008271"/>
          </w:tcPr>
          <w:p w14:paraId="774277FB" w14:textId="77777777" w:rsidR="00582388" w:rsidRDefault="00CE1083">
            <w:pPr>
              <w:pStyle w:val="TableParagraph"/>
              <w:spacing w:before="4"/>
              <w:rPr>
                <w:b/>
                <w:sz w:val="19"/>
              </w:rPr>
            </w:pPr>
            <w:r>
              <w:rPr>
                <w:b/>
                <w:color w:val="FFFFFF"/>
                <w:sz w:val="19"/>
              </w:rPr>
              <w:t>Covering</w:t>
            </w:r>
          </w:p>
        </w:tc>
        <w:tc>
          <w:tcPr>
            <w:tcW w:w="4881" w:type="dxa"/>
            <w:shd w:val="clear" w:color="auto" w:fill="008271"/>
          </w:tcPr>
          <w:p w14:paraId="774277FC" w14:textId="77777777" w:rsidR="00582388" w:rsidRDefault="00CE1083">
            <w:pPr>
              <w:pStyle w:val="TableParagraph"/>
              <w:spacing w:before="4"/>
              <w:ind w:left="106"/>
              <w:rPr>
                <w:b/>
                <w:sz w:val="19"/>
              </w:rPr>
            </w:pPr>
            <w:r>
              <w:rPr>
                <w:b/>
                <w:color w:val="FFFFFF"/>
                <w:sz w:val="19"/>
              </w:rPr>
              <w:t>Description</w:t>
            </w:r>
          </w:p>
        </w:tc>
      </w:tr>
      <w:tr w:rsidR="00582388" w14:paraId="77427801" w14:textId="77777777">
        <w:trPr>
          <w:trHeight w:val="777"/>
        </w:trPr>
        <w:tc>
          <w:tcPr>
            <w:tcW w:w="1682" w:type="dxa"/>
          </w:tcPr>
          <w:p w14:paraId="774277FE" w14:textId="77777777" w:rsidR="00582388" w:rsidRDefault="00CE1083">
            <w:pPr>
              <w:pStyle w:val="TableParagraph"/>
              <w:rPr>
                <w:sz w:val="19"/>
              </w:rPr>
            </w:pPr>
            <w:r>
              <w:rPr>
                <w:sz w:val="19"/>
              </w:rPr>
              <w:t>Document</w:t>
            </w:r>
          </w:p>
        </w:tc>
        <w:tc>
          <w:tcPr>
            <w:tcW w:w="2536" w:type="dxa"/>
          </w:tcPr>
          <w:p w14:paraId="774277FF" w14:textId="77777777" w:rsidR="00582388" w:rsidRDefault="00CE1083">
            <w:pPr>
              <w:pStyle w:val="TableParagraph"/>
              <w:spacing w:before="3" w:line="260" w:lineRule="exact"/>
              <w:ind w:right="188"/>
              <w:rPr>
                <w:sz w:val="19"/>
              </w:rPr>
            </w:pPr>
            <w:r>
              <w:rPr>
                <w:sz w:val="19"/>
              </w:rPr>
              <w:t>The recording of the design in the architecture and design document</w:t>
            </w:r>
          </w:p>
        </w:tc>
        <w:tc>
          <w:tcPr>
            <w:tcW w:w="4881" w:type="dxa"/>
          </w:tcPr>
          <w:p w14:paraId="77427800" w14:textId="77777777" w:rsidR="00582388" w:rsidRDefault="00CE1083">
            <w:pPr>
              <w:pStyle w:val="TableParagraph"/>
              <w:spacing w:before="3" w:line="260" w:lineRule="exact"/>
              <w:ind w:left="106" w:right="181"/>
              <w:rPr>
                <w:sz w:val="19"/>
              </w:rPr>
            </w:pPr>
            <w:r>
              <w:rPr>
                <w:sz w:val="19"/>
              </w:rPr>
              <w:t>This document contains a description of the solution and its components, logical solution, and physical implementation.</w:t>
            </w:r>
          </w:p>
        </w:tc>
      </w:tr>
      <w:tr w:rsidR="00582388" w14:paraId="77427806" w14:textId="77777777">
        <w:trPr>
          <w:trHeight w:val="768"/>
        </w:trPr>
        <w:tc>
          <w:tcPr>
            <w:tcW w:w="1682" w:type="dxa"/>
          </w:tcPr>
          <w:p w14:paraId="77427802" w14:textId="77777777" w:rsidR="00582388" w:rsidRDefault="00CE1083">
            <w:pPr>
              <w:pStyle w:val="TableParagraph"/>
              <w:spacing w:before="0"/>
              <w:rPr>
                <w:sz w:val="19"/>
              </w:rPr>
            </w:pPr>
            <w:r>
              <w:rPr>
                <w:sz w:val="19"/>
              </w:rPr>
              <w:t>Review</w:t>
            </w:r>
          </w:p>
        </w:tc>
        <w:tc>
          <w:tcPr>
            <w:tcW w:w="2536" w:type="dxa"/>
          </w:tcPr>
          <w:p w14:paraId="77427803" w14:textId="77777777" w:rsidR="00582388" w:rsidRDefault="00CE1083">
            <w:pPr>
              <w:pStyle w:val="TableParagraph"/>
              <w:spacing w:before="0" w:line="244" w:lineRule="auto"/>
              <w:ind w:right="188"/>
              <w:rPr>
                <w:sz w:val="19"/>
              </w:rPr>
            </w:pPr>
            <w:r>
              <w:rPr>
                <w:sz w:val="19"/>
              </w:rPr>
              <w:t>A review of the architecture and design</w:t>
            </w:r>
          </w:p>
          <w:p w14:paraId="77427804" w14:textId="77777777" w:rsidR="00582388" w:rsidRDefault="00CE1083">
            <w:pPr>
              <w:pStyle w:val="TableParagraph"/>
              <w:spacing w:before="0" w:line="233" w:lineRule="exact"/>
              <w:rPr>
                <w:sz w:val="19"/>
              </w:rPr>
            </w:pPr>
            <w:r>
              <w:rPr>
                <w:sz w:val="19"/>
              </w:rPr>
              <w:t>document</w:t>
            </w:r>
          </w:p>
        </w:tc>
        <w:tc>
          <w:tcPr>
            <w:tcW w:w="4881" w:type="dxa"/>
          </w:tcPr>
          <w:p w14:paraId="77427805" w14:textId="77777777" w:rsidR="00582388" w:rsidRDefault="00CE1083">
            <w:pPr>
              <w:pStyle w:val="TableParagraph"/>
              <w:spacing w:before="0" w:line="244" w:lineRule="auto"/>
              <w:ind w:left="106" w:right="181"/>
              <w:rPr>
                <w:sz w:val="19"/>
              </w:rPr>
            </w:pPr>
            <w:r>
              <w:rPr>
                <w:sz w:val="19"/>
              </w:rPr>
              <w:t>This activity consists of confirming the functional design and description as outlined in this document.</w:t>
            </w:r>
          </w:p>
        </w:tc>
      </w:tr>
      <w:tr w:rsidR="00582388" w14:paraId="7742780A" w14:textId="77777777">
        <w:trPr>
          <w:trHeight w:val="1036"/>
        </w:trPr>
        <w:tc>
          <w:tcPr>
            <w:tcW w:w="1682" w:type="dxa"/>
          </w:tcPr>
          <w:p w14:paraId="77427807" w14:textId="77777777" w:rsidR="00582388" w:rsidRDefault="00CE1083">
            <w:pPr>
              <w:pStyle w:val="TableParagraph"/>
              <w:rPr>
                <w:sz w:val="19"/>
              </w:rPr>
            </w:pPr>
            <w:r>
              <w:rPr>
                <w:sz w:val="19"/>
              </w:rPr>
              <w:t>Review</w:t>
            </w:r>
          </w:p>
        </w:tc>
        <w:tc>
          <w:tcPr>
            <w:tcW w:w="2536" w:type="dxa"/>
          </w:tcPr>
          <w:p w14:paraId="77427808" w14:textId="77777777" w:rsidR="00582388" w:rsidRDefault="00CE1083">
            <w:pPr>
              <w:pStyle w:val="TableParagraph"/>
              <w:spacing w:line="247" w:lineRule="auto"/>
              <w:ind w:right="188"/>
              <w:rPr>
                <w:sz w:val="19"/>
              </w:rPr>
            </w:pPr>
            <w:r>
              <w:rPr>
                <w:sz w:val="19"/>
              </w:rPr>
              <w:t>A review of the project plan</w:t>
            </w:r>
          </w:p>
        </w:tc>
        <w:tc>
          <w:tcPr>
            <w:tcW w:w="4881" w:type="dxa"/>
          </w:tcPr>
          <w:p w14:paraId="77427809" w14:textId="77777777" w:rsidR="00582388" w:rsidRDefault="00CE1083">
            <w:pPr>
              <w:pStyle w:val="TableParagraph"/>
              <w:spacing w:before="3" w:line="260" w:lineRule="exact"/>
              <w:ind w:left="106" w:right="108"/>
              <w:rPr>
                <w:sz w:val="19"/>
              </w:rPr>
            </w:pPr>
            <w:r>
              <w:rPr>
                <w:sz w:val="19"/>
              </w:rPr>
              <w:t>This activity includes reviewing and updating the project plan to reflect customer-specific dependencies and logis</w:t>
            </w:r>
            <w:r>
              <w:rPr>
                <w:sz w:val="19"/>
              </w:rPr>
              <w:t>tical constraints for the Build, Stabilize, and Deploy phases.</w:t>
            </w:r>
          </w:p>
        </w:tc>
      </w:tr>
    </w:tbl>
    <w:p w14:paraId="7742780B" w14:textId="77777777" w:rsidR="00582388" w:rsidRDefault="00582388">
      <w:pPr>
        <w:pStyle w:val="BodyText"/>
        <w:spacing w:before="12"/>
        <w:rPr>
          <w:sz w:val="17"/>
        </w:rPr>
      </w:pPr>
    </w:p>
    <w:p w14:paraId="7742780C" w14:textId="77777777" w:rsidR="00582388" w:rsidRDefault="00CE1083">
      <w:pPr>
        <w:pStyle w:val="Heading4"/>
      </w:pPr>
      <w:r>
        <w:t>Plan: Key Customer Activities</w:t>
      </w:r>
    </w:p>
    <w:p w14:paraId="7742780D" w14:textId="6081D2E4" w:rsidR="00582388" w:rsidRDefault="00CE1083">
      <w:pPr>
        <w:spacing w:before="238"/>
        <w:ind w:left="244"/>
        <w:rPr>
          <w:sz w:val="17"/>
        </w:rPr>
      </w:pPr>
      <w:r>
        <w:rPr>
          <w:color w:val="008271"/>
          <w:w w:val="105"/>
          <w:sz w:val="17"/>
        </w:rPr>
        <w:t xml:space="preserve">Table 14: Plan Phase Key </w:t>
      </w:r>
      <w:r>
        <w:rPr>
          <w:color w:val="008271"/>
          <w:w w:val="105"/>
          <w:sz w:val="17"/>
        </w:rPr>
        <w:t xml:space="preserve"> Activities</w:t>
      </w:r>
    </w:p>
    <w:p w14:paraId="7742780E" w14:textId="77777777" w:rsidR="00582388" w:rsidRDefault="00582388">
      <w:pPr>
        <w:pStyle w:val="BodyText"/>
        <w:spacing w:before="8"/>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582388" w14:paraId="77427810" w14:textId="77777777">
        <w:trPr>
          <w:trHeight w:val="294"/>
        </w:trPr>
        <w:tc>
          <w:tcPr>
            <w:tcW w:w="9101" w:type="dxa"/>
            <w:shd w:val="clear" w:color="auto" w:fill="008271"/>
          </w:tcPr>
          <w:p w14:paraId="7742780F" w14:textId="77777777" w:rsidR="00582388" w:rsidRDefault="00CE1083">
            <w:pPr>
              <w:pStyle w:val="TableParagraph"/>
              <w:spacing w:before="3"/>
              <w:rPr>
                <w:b/>
                <w:sz w:val="19"/>
              </w:rPr>
            </w:pPr>
            <w:r>
              <w:rPr>
                <w:b/>
                <w:color w:val="FFFFFF"/>
                <w:sz w:val="19"/>
              </w:rPr>
              <w:t>Activity</w:t>
            </w:r>
          </w:p>
        </w:tc>
      </w:tr>
      <w:tr w:rsidR="00582388" w14:paraId="77427812" w14:textId="77777777">
        <w:trPr>
          <w:trHeight w:val="258"/>
        </w:trPr>
        <w:tc>
          <w:tcPr>
            <w:tcW w:w="9101" w:type="dxa"/>
          </w:tcPr>
          <w:p w14:paraId="77427811" w14:textId="77777777" w:rsidR="00582388" w:rsidRDefault="00CE1083">
            <w:pPr>
              <w:pStyle w:val="TableParagraph"/>
              <w:spacing w:line="233" w:lineRule="exact"/>
              <w:rPr>
                <w:sz w:val="19"/>
              </w:rPr>
            </w:pPr>
            <w:r>
              <w:rPr>
                <w:sz w:val="19"/>
              </w:rPr>
              <w:t>Gather information that might be requested during the Planning design sessions.</w:t>
            </w:r>
          </w:p>
        </w:tc>
      </w:tr>
      <w:tr w:rsidR="00582388" w14:paraId="77427814" w14:textId="77777777">
        <w:trPr>
          <w:trHeight w:val="258"/>
        </w:trPr>
        <w:tc>
          <w:tcPr>
            <w:tcW w:w="9101" w:type="dxa"/>
          </w:tcPr>
          <w:p w14:paraId="77427813" w14:textId="77777777" w:rsidR="00582388" w:rsidRDefault="00CE1083">
            <w:pPr>
              <w:pStyle w:val="TableParagraph"/>
              <w:spacing w:line="233" w:lineRule="exact"/>
              <w:rPr>
                <w:sz w:val="19"/>
              </w:rPr>
            </w:pPr>
            <w:r>
              <w:rPr>
                <w:sz w:val="19"/>
              </w:rPr>
              <w:t>Review the architecture and design document and participate in its approval.</w:t>
            </w:r>
          </w:p>
        </w:tc>
      </w:tr>
      <w:tr w:rsidR="00582388" w14:paraId="77427816" w14:textId="77777777">
        <w:trPr>
          <w:trHeight w:val="518"/>
        </w:trPr>
        <w:tc>
          <w:tcPr>
            <w:tcW w:w="9101" w:type="dxa"/>
          </w:tcPr>
          <w:p w14:paraId="77427815" w14:textId="6F84667E" w:rsidR="00582388" w:rsidRDefault="00CE1083">
            <w:pPr>
              <w:pStyle w:val="TableParagraph"/>
              <w:spacing w:before="3" w:line="260" w:lineRule="exact"/>
              <w:rPr>
                <w:sz w:val="19"/>
              </w:rPr>
            </w:pPr>
            <w:r>
              <w:rPr>
                <w:sz w:val="19"/>
              </w:rPr>
              <w:t xml:space="preserve"> subject matter experts (SMEs) will participate in the design sessions and ma</w:t>
            </w:r>
            <w:r>
              <w:rPr>
                <w:sz w:val="19"/>
              </w:rPr>
              <w:t>ke decisions when architectural options are presented.</w:t>
            </w:r>
          </w:p>
        </w:tc>
      </w:tr>
    </w:tbl>
    <w:p w14:paraId="77427817" w14:textId="77777777" w:rsidR="00582388" w:rsidRDefault="00582388">
      <w:pPr>
        <w:pStyle w:val="BodyText"/>
        <w:spacing w:before="12"/>
        <w:rPr>
          <w:sz w:val="17"/>
        </w:rPr>
      </w:pPr>
    </w:p>
    <w:p w14:paraId="77427818" w14:textId="77777777" w:rsidR="00582388" w:rsidRDefault="00CE1083">
      <w:pPr>
        <w:pStyle w:val="Heading4"/>
      </w:pPr>
      <w:r>
        <w:t>Plan: Key documents</w:t>
      </w:r>
    </w:p>
    <w:p w14:paraId="77427819" w14:textId="77777777" w:rsidR="00582388" w:rsidRDefault="00CE1083">
      <w:pPr>
        <w:spacing w:before="238"/>
        <w:ind w:left="244"/>
        <w:rPr>
          <w:sz w:val="17"/>
        </w:rPr>
      </w:pPr>
      <w:r>
        <w:pict w14:anchorId="77427987">
          <v:line id="_x0000_s1068" style="position:absolute;left:0;text-align:left;z-index:251658240;mso-position-horizontal-relative:page" from="70.45pt,30.9pt" to="70.45pt,60.2pt" strokeweight=".48pt">
            <w10:wrap anchorx="page"/>
          </v:line>
        </w:pict>
      </w:r>
      <w:r>
        <w:pict w14:anchorId="77427988">
          <v:line id="_x0000_s1067" style="position:absolute;left:0;text-align:left;z-index:251659264;mso-position-horizontal-relative:page" from="313.9pt,30.9pt" to="313.9pt,60.2pt" strokeweight=".48pt">
            <w10:wrap anchorx="page"/>
          </v:line>
        </w:pict>
      </w:r>
      <w:r>
        <w:rPr>
          <w:color w:val="008271"/>
          <w:w w:val="105"/>
          <w:sz w:val="17"/>
        </w:rPr>
        <w:t>Table 15: Plan Phase Key documents</w:t>
      </w:r>
    </w:p>
    <w:p w14:paraId="7742781A" w14:textId="77777777" w:rsidR="00582388" w:rsidRDefault="00CE1083">
      <w:pPr>
        <w:pStyle w:val="BodyText"/>
        <w:spacing w:before="9"/>
        <w:rPr>
          <w:sz w:val="8"/>
        </w:rPr>
      </w:pPr>
      <w:r>
        <w:pict w14:anchorId="77427989">
          <v:group id="_x0000_s1064" style="position:absolute;margin-left:70.2pt;margin-top:7.75pt;width:244pt;height:29.3pt;z-index:-251659264;mso-wrap-distance-left:0;mso-wrap-distance-right:0;mso-position-horizontal-relative:page" coordorigin="1404,155" coordsize="4880,586">
            <v:shape id="_x0000_s1066" type="#_x0000_t202" style="position:absolute;left:1408;top:466;width:4870;height:269" filled="f" strokeweight=".48pt">
              <v:textbox inset="0,0,0,0">
                <w:txbxContent>
                  <w:p w14:paraId="774279A4" w14:textId="77777777" w:rsidR="00582388" w:rsidRDefault="00CE1083">
                    <w:pPr>
                      <w:spacing w:before="6"/>
                      <w:ind w:left="100"/>
                      <w:rPr>
                        <w:sz w:val="19"/>
                      </w:rPr>
                    </w:pPr>
                    <w:r>
                      <w:rPr>
                        <w:sz w:val="19"/>
                      </w:rPr>
                      <w:t>Architecture and design document</w:t>
                    </w:r>
                  </w:p>
                </w:txbxContent>
              </v:textbox>
            </v:shape>
            <v:shape id="_x0000_s1065" type="#_x0000_t202" style="position:absolute;left:1408;top:159;width:4870;height:308" fillcolor="#008271" strokeweight=".48pt">
              <v:textbox inset="0,0,0,0">
                <w:txbxContent>
                  <w:p w14:paraId="774279A5" w14:textId="77777777" w:rsidR="00582388" w:rsidRDefault="00CE1083">
                    <w:pPr>
                      <w:spacing w:before="3"/>
                      <w:ind w:left="100"/>
                      <w:rPr>
                        <w:b/>
                        <w:sz w:val="19"/>
                      </w:rPr>
                    </w:pPr>
                    <w:r>
                      <w:rPr>
                        <w:b/>
                        <w:color w:val="FFFFFF"/>
                        <w:sz w:val="19"/>
                      </w:rPr>
                      <w:t>Key documents</w:t>
                    </w:r>
                  </w:p>
                </w:txbxContent>
              </v:textbox>
            </v:shape>
            <w10:wrap type="topAndBottom" anchorx="page"/>
          </v:group>
        </w:pict>
      </w:r>
    </w:p>
    <w:p w14:paraId="7742781B" w14:textId="77777777" w:rsidR="00582388" w:rsidRDefault="00582388">
      <w:pPr>
        <w:pStyle w:val="BodyText"/>
        <w:spacing w:before="12"/>
        <w:rPr>
          <w:sz w:val="7"/>
        </w:rPr>
      </w:pPr>
    </w:p>
    <w:p w14:paraId="7742781C" w14:textId="455CDEAB" w:rsidR="00582388" w:rsidRDefault="00CE1083">
      <w:pPr>
        <w:pStyle w:val="Heading4"/>
        <w:spacing w:before="104"/>
      </w:pPr>
      <w:r>
        <w:t>Plan: Customer Work Products (</w:t>
      </w:r>
      <w:r>
        <w:t>)</w:t>
      </w:r>
    </w:p>
    <w:p w14:paraId="7742781D" w14:textId="16D7195F" w:rsidR="00582388" w:rsidRDefault="00CE1083">
      <w:pPr>
        <w:spacing w:before="239"/>
        <w:ind w:left="244"/>
        <w:rPr>
          <w:sz w:val="17"/>
        </w:rPr>
      </w:pPr>
      <w:r>
        <w:rPr>
          <w:color w:val="008271"/>
          <w:w w:val="105"/>
          <w:sz w:val="17"/>
        </w:rPr>
        <w:t>Table 16: Plan Phase Customer Work Products (</w:t>
      </w:r>
      <w:r>
        <w:rPr>
          <w:color w:val="008271"/>
          <w:w w:val="105"/>
          <w:sz w:val="17"/>
        </w:rPr>
        <w:t>)</w:t>
      </w:r>
    </w:p>
    <w:p w14:paraId="7742781E" w14:textId="77777777" w:rsidR="00582388" w:rsidRDefault="00582388">
      <w:pPr>
        <w:pStyle w:val="BodyText"/>
        <w:spacing w:before="8"/>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582388" w14:paraId="77427820" w14:textId="77777777">
        <w:trPr>
          <w:trHeight w:val="294"/>
        </w:trPr>
        <w:tc>
          <w:tcPr>
            <w:tcW w:w="9101" w:type="dxa"/>
            <w:shd w:val="clear" w:color="auto" w:fill="008271"/>
          </w:tcPr>
          <w:p w14:paraId="7742781F" w14:textId="54F4FD6B" w:rsidR="00582388" w:rsidRDefault="00CE1083">
            <w:pPr>
              <w:pStyle w:val="TableParagraph"/>
              <w:spacing w:before="3"/>
              <w:rPr>
                <w:b/>
                <w:sz w:val="19"/>
              </w:rPr>
            </w:pPr>
            <w:r>
              <w:rPr>
                <w:b/>
                <w:color w:val="FFFFFF"/>
                <w:sz w:val="19"/>
              </w:rPr>
              <w:t>Customer Work Products (</w:t>
            </w:r>
            <w:r>
              <w:rPr>
                <w:b/>
                <w:color w:val="FFFFFF"/>
                <w:sz w:val="19"/>
              </w:rPr>
              <w:t>)</w:t>
            </w:r>
          </w:p>
        </w:tc>
      </w:tr>
      <w:tr w:rsidR="00582388" w14:paraId="77427822" w14:textId="77777777">
        <w:trPr>
          <w:trHeight w:val="258"/>
        </w:trPr>
        <w:tc>
          <w:tcPr>
            <w:tcW w:w="9101" w:type="dxa"/>
          </w:tcPr>
          <w:p w14:paraId="77427821" w14:textId="77777777" w:rsidR="00582388" w:rsidRDefault="00CE1083">
            <w:pPr>
              <w:pStyle w:val="TableParagraph"/>
              <w:spacing w:line="233" w:lineRule="exact"/>
              <w:rPr>
                <w:sz w:val="19"/>
              </w:rPr>
            </w:pPr>
            <w:r>
              <w:rPr>
                <w:sz w:val="19"/>
              </w:rPr>
              <w:t>Information as requested</w:t>
            </w:r>
          </w:p>
        </w:tc>
      </w:tr>
      <w:tr w:rsidR="00582388" w14:paraId="77427824" w14:textId="77777777">
        <w:trPr>
          <w:trHeight w:val="258"/>
        </w:trPr>
        <w:tc>
          <w:tcPr>
            <w:tcW w:w="9101" w:type="dxa"/>
          </w:tcPr>
          <w:p w14:paraId="77427823" w14:textId="77777777" w:rsidR="00582388" w:rsidRDefault="00CE1083">
            <w:pPr>
              <w:pStyle w:val="TableParagraph"/>
              <w:spacing w:line="233" w:lineRule="exact"/>
              <w:rPr>
                <w:sz w:val="19"/>
              </w:rPr>
            </w:pPr>
            <w:r>
              <w:rPr>
                <w:sz w:val="19"/>
              </w:rPr>
              <w:t>Decisions</w:t>
            </w:r>
          </w:p>
        </w:tc>
      </w:tr>
      <w:tr w:rsidR="00582388" w14:paraId="77427826" w14:textId="77777777">
        <w:trPr>
          <w:trHeight w:val="258"/>
        </w:trPr>
        <w:tc>
          <w:tcPr>
            <w:tcW w:w="9101" w:type="dxa"/>
          </w:tcPr>
          <w:p w14:paraId="77427825" w14:textId="77777777" w:rsidR="00582388" w:rsidRDefault="00CE1083">
            <w:pPr>
              <w:pStyle w:val="TableParagraph"/>
              <w:spacing w:line="233" w:lineRule="exact"/>
              <w:rPr>
                <w:sz w:val="19"/>
              </w:rPr>
            </w:pPr>
            <w:r>
              <w:rPr>
                <w:sz w:val="19"/>
              </w:rPr>
              <w:t>Change management approvals</w:t>
            </w:r>
          </w:p>
        </w:tc>
      </w:tr>
    </w:tbl>
    <w:p w14:paraId="77427827" w14:textId="77777777" w:rsidR="00582388" w:rsidRDefault="00582388">
      <w:pPr>
        <w:spacing w:line="233" w:lineRule="exact"/>
        <w:rPr>
          <w:sz w:val="19"/>
        </w:rPr>
        <w:sectPr w:rsidR="00582388">
          <w:pgSz w:w="11900" w:h="16840"/>
          <w:pgMar w:top="1880" w:right="0" w:bottom="1320" w:left="1160" w:header="1414" w:footer="1132" w:gutter="0"/>
          <w:cols w:space="720"/>
        </w:sectPr>
      </w:pPr>
    </w:p>
    <w:p w14:paraId="77427828" w14:textId="77777777" w:rsidR="00582388" w:rsidRDefault="00582388">
      <w:pPr>
        <w:pStyle w:val="BodyText"/>
        <w:spacing w:before="1"/>
        <w:rPr>
          <w:sz w:val="12"/>
        </w:rPr>
      </w:pPr>
    </w:p>
    <w:p w14:paraId="77427829" w14:textId="77777777" w:rsidR="00582388" w:rsidRDefault="00CE1083">
      <w:pPr>
        <w:pStyle w:val="Heading4"/>
        <w:spacing w:before="104"/>
      </w:pPr>
      <w:r>
        <w:t>Plan: Key Phase Assumptions</w:t>
      </w:r>
    </w:p>
    <w:p w14:paraId="7742782A" w14:textId="77777777" w:rsidR="00582388" w:rsidRDefault="00CE1083">
      <w:pPr>
        <w:spacing w:before="239"/>
        <w:ind w:left="244"/>
        <w:rPr>
          <w:sz w:val="17"/>
        </w:rPr>
      </w:pPr>
      <w:r>
        <w:rPr>
          <w:color w:val="008271"/>
          <w:w w:val="105"/>
          <w:sz w:val="17"/>
        </w:rPr>
        <w:t>Table 17: Plan Phase Key Assumptions</w:t>
      </w:r>
    </w:p>
    <w:p w14:paraId="7742782B" w14:textId="77777777" w:rsidR="00582388" w:rsidRDefault="00582388">
      <w:pPr>
        <w:pStyle w:val="BodyText"/>
        <w:spacing w:before="7"/>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582388" w14:paraId="7742782D" w14:textId="77777777">
        <w:trPr>
          <w:trHeight w:val="294"/>
        </w:trPr>
        <w:tc>
          <w:tcPr>
            <w:tcW w:w="9101" w:type="dxa"/>
            <w:shd w:val="clear" w:color="auto" w:fill="008271"/>
          </w:tcPr>
          <w:p w14:paraId="7742782C" w14:textId="77777777" w:rsidR="00582388" w:rsidRDefault="00CE1083">
            <w:pPr>
              <w:pStyle w:val="TableParagraph"/>
              <w:spacing w:before="3"/>
              <w:rPr>
                <w:b/>
                <w:sz w:val="19"/>
              </w:rPr>
            </w:pPr>
            <w:r>
              <w:rPr>
                <w:b/>
                <w:color w:val="FFFFFF"/>
                <w:sz w:val="19"/>
              </w:rPr>
              <w:t>Key Phase Assumptions</w:t>
            </w:r>
          </w:p>
        </w:tc>
      </w:tr>
      <w:tr w:rsidR="00582388" w14:paraId="7742782F" w14:textId="77777777">
        <w:trPr>
          <w:trHeight w:val="258"/>
        </w:trPr>
        <w:tc>
          <w:tcPr>
            <w:tcW w:w="9101" w:type="dxa"/>
          </w:tcPr>
          <w:p w14:paraId="7742782E" w14:textId="77777777" w:rsidR="00582388" w:rsidRDefault="00CE1083">
            <w:pPr>
              <w:pStyle w:val="TableParagraph"/>
              <w:spacing w:line="233" w:lineRule="exact"/>
              <w:ind w:left="175"/>
              <w:rPr>
                <w:sz w:val="19"/>
              </w:rPr>
            </w:pPr>
            <w:r>
              <w:rPr>
                <w:sz w:val="19"/>
              </w:rPr>
              <w:t>None</w:t>
            </w:r>
          </w:p>
        </w:tc>
      </w:tr>
    </w:tbl>
    <w:p w14:paraId="77427830" w14:textId="77777777" w:rsidR="00582388" w:rsidRDefault="00582388">
      <w:pPr>
        <w:pStyle w:val="BodyText"/>
        <w:spacing w:before="10"/>
        <w:rPr>
          <w:sz w:val="17"/>
        </w:rPr>
      </w:pPr>
    </w:p>
    <w:p w14:paraId="77427831" w14:textId="77777777" w:rsidR="00582388" w:rsidRDefault="00CE1083">
      <w:pPr>
        <w:pStyle w:val="Heading3"/>
        <w:numPr>
          <w:ilvl w:val="2"/>
          <w:numId w:val="11"/>
        </w:numPr>
        <w:tabs>
          <w:tab w:val="left" w:pos="1364"/>
          <w:tab w:val="left" w:pos="1365"/>
        </w:tabs>
      </w:pPr>
      <w:bookmarkStart w:id="15" w:name="_TOC_250005"/>
      <w:r>
        <w:rPr>
          <w:color w:val="008271"/>
        </w:rPr>
        <w:t>Build</w:t>
      </w:r>
      <w:r>
        <w:rPr>
          <w:color w:val="008271"/>
          <w:spacing w:val="-1"/>
        </w:rPr>
        <w:t xml:space="preserve"> </w:t>
      </w:r>
      <w:bookmarkEnd w:id="15"/>
      <w:r>
        <w:rPr>
          <w:color w:val="008271"/>
        </w:rPr>
        <w:t>Phase</w:t>
      </w:r>
    </w:p>
    <w:p w14:paraId="77427832" w14:textId="77777777" w:rsidR="00582388" w:rsidRDefault="00CE1083">
      <w:pPr>
        <w:pStyle w:val="BodyText"/>
        <w:spacing w:before="241" w:line="280" w:lineRule="auto"/>
        <w:ind w:left="244" w:right="1583"/>
      </w:pPr>
      <w:r>
        <w:t>During the Build phase, Microsoft support the customer building the PAW solution components in a physically secure room. The goal of this phase is to help the team connect the PAW deployment to the simulated production Active Directory</w:t>
      </w:r>
      <w:r>
        <w:rPr>
          <w:spacing w:val="11"/>
        </w:rPr>
        <w:t xml:space="preserve"> </w:t>
      </w:r>
      <w:r>
        <w:t>environment.</w:t>
      </w:r>
    </w:p>
    <w:p w14:paraId="77427833" w14:textId="77777777" w:rsidR="00582388" w:rsidRDefault="00CE1083">
      <w:pPr>
        <w:pStyle w:val="Heading4"/>
        <w:spacing w:before="234"/>
      </w:pPr>
      <w:r>
        <w:t xml:space="preserve">Build: </w:t>
      </w:r>
      <w:r>
        <w:t>Key Microsoft Activities</w:t>
      </w:r>
    </w:p>
    <w:p w14:paraId="77427834" w14:textId="77777777" w:rsidR="00582388" w:rsidRDefault="00CE1083">
      <w:pPr>
        <w:pStyle w:val="BodyText"/>
        <w:spacing w:before="239"/>
        <w:ind w:left="244"/>
      </w:pPr>
      <w:r>
        <w:t>Microsoft support the customer with the following activities:</w:t>
      </w:r>
    </w:p>
    <w:p w14:paraId="77427835" w14:textId="77777777" w:rsidR="00582388" w:rsidRDefault="00CE1083">
      <w:pPr>
        <w:spacing w:before="167"/>
        <w:ind w:left="244"/>
        <w:rPr>
          <w:sz w:val="17"/>
        </w:rPr>
      </w:pPr>
      <w:r>
        <w:rPr>
          <w:color w:val="008271"/>
          <w:w w:val="105"/>
          <w:sz w:val="17"/>
        </w:rPr>
        <w:t>Table 18: Build Phase Key Microsoft Activities</w:t>
      </w:r>
    </w:p>
    <w:p w14:paraId="77427836" w14:textId="77777777" w:rsidR="00582388" w:rsidRDefault="00582388">
      <w:pPr>
        <w:pStyle w:val="BodyText"/>
        <w:spacing w:before="5"/>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2536"/>
        <w:gridCol w:w="4881"/>
      </w:tblGrid>
      <w:tr w:rsidR="00582388" w14:paraId="7742783A" w14:textId="77777777">
        <w:trPr>
          <w:trHeight w:val="299"/>
        </w:trPr>
        <w:tc>
          <w:tcPr>
            <w:tcW w:w="1682" w:type="dxa"/>
            <w:shd w:val="clear" w:color="auto" w:fill="008271"/>
          </w:tcPr>
          <w:p w14:paraId="77427837" w14:textId="77777777" w:rsidR="00582388" w:rsidRDefault="00CE1083">
            <w:pPr>
              <w:pStyle w:val="TableParagraph"/>
              <w:rPr>
                <w:b/>
                <w:sz w:val="19"/>
              </w:rPr>
            </w:pPr>
            <w:r>
              <w:rPr>
                <w:b/>
                <w:color w:val="FFFFFF"/>
                <w:sz w:val="19"/>
              </w:rPr>
              <w:t>Activity</w:t>
            </w:r>
          </w:p>
        </w:tc>
        <w:tc>
          <w:tcPr>
            <w:tcW w:w="2536" w:type="dxa"/>
            <w:shd w:val="clear" w:color="auto" w:fill="008271"/>
          </w:tcPr>
          <w:p w14:paraId="77427838" w14:textId="77777777" w:rsidR="00582388" w:rsidRDefault="00CE1083">
            <w:pPr>
              <w:pStyle w:val="TableParagraph"/>
              <w:rPr>
                <w:b/>
                <w:sz w:val="19"/>
              </w:rPr>
            </w:pPr>
            <w:r>
              <w:rPr>
                <w:b/>
                <w:color w:val="FFFFFF"/>
                <w:sz w:val="19"/>
              </w:rPr>
              <w:t>Covering</w:t>
            </w:r>
          </w:p>
        </w:tc>
        <w:tc>
          <w:tcPr>
            <w:tcW w:w="4881" w:type="dxa"/>
            <w:shd w:val="clear" w:color="auto" w:fill="008271"/>
          </w:tcPr>
          <w:p w14:paraId="77427839" w14:textId="77777777" w:rsidR="00582388" w:rsidRDefault="00CE1083">
            <w:pPr>
              <w:pStyle w:val="TableParagraph"/>
              <w:ind w:left="106"/>
              <w:rPr>
                <w:b/>
                <w:sz w:val="19"/>
              </w:rPr>
            </w:pPr>
            <w:r>
              <w:rPr>
                <w:b/>
                <w:color w:val="FFFFFF"/>
                <w:sz w:val="19"/>
              </w:rPr>
              <w:t>Description</w:t>
            </w:r>
          </w:p>
        </w:tc>
      </w:tr>
      <w:tr w:rsidR="00582388" w14:paraId="77427841" w14:textId="77777777">
        <w:trPr>
          <w:trHeight w:val="1552"/>
        </w:trPr>
        <w:tc>
          <w:tcPr>
            <w:tcW w:w="1682" w:type="dxa"/>
          </w:tcPr>
          <w:p w14:paraId="7742783B" w14:textId="77777777" w:rsidR="00582388" w:rsidRDefault="00CE1083">
            <w:pPr>
              <w:pStyle w:val="TableParagraph"/>
              <w:spacing w:before="3"/>
              <w:rPr>
                <w:sz w:val="19"/>
              </w:rPr>
            </w:pPr>
            <w:r>
              <w:rPr>
                <w:sz w:val="19"/>
              </w:rPr>
              <w:t>Build sessions</w:t>
            </w:r>
          </w:p>
        </w:tc>
        <w:tc>
          <w:tcPr>
            <w:tcW w:w="2536" w:type="dxa"/>
          </w:tcPr>
          <w:p w14:paraId="7742783C" w14:textId="77777777" w:rsidR="00582388" w:rsidRDefault="00CE1083">
            <w:pPr>
              <w:pStyle w:val="TableParagraph"/>
              <w:spacing w:before="3"/>
              <w:rPr>
                <w:sz w:val="19"/>
              </w:rPr>
            </w:pPr>
            <w:r>
              <w:rPr>
                <w:sz w:val="19"/>
              </w:rPr>
              <w:t>The PAW solution</w:t>
            </w:r>
          </w:p>
        </w:tc>
        <w:tc>
          <w:tcPr>
            <w:tcW w:w="4881" w:type="dxa"/>
          </w:tcPr>
          <w:p w14:paraId="7742783D" w14:textId="77777777" w:rsidR="00582388" w:rsidRDefault="00CE1083">
            <w:pPr>
              <w:pStyle w:val="TableParagraph"/>
              <w:spacing w:before="3"/>
              <w:ind w:left="106"/>
              <w:rPr>
                <w:sz w:val="19"/>
              </w:rPr>
            </w:pPr>
            <w:r>
              <w:rPr>
                <w:sz w:val="19"/>
              </w:rPr>
              <w:t>This activity consists of:</w:t>
            </w:r>
          </w:p>
          <w:p w14:paraId="7742783E" w14:textId="55AADCA5" w:rsidR="00582388" w:rsidRDefault="00CE1083">
            <w:pPr>
              <w:pStyle w:val="TableParagraph"/>
              <w:numPr>
                <w:ilvl w:val="0"/>
                <w:numId w:val="10"/>
              </w:numPr>
              <w:tabs>
                <w:tab w:val="left" w:pos="456"/>
                <w:tab w:val="left" w:pos="457"/>
              </w:tabs>
              <w:spacing w:before="7" w:line="247" w:lineRule="auto"/>
              <w:ind w:right="451"/>
              <w:rPr>
                <w:sz w:val="19"/>
              </w:rPr>
            </w:pPr>
            <w:r>
              <w:rPr>
                <w:sz w:val="19"/>
              </w:rPr>
              <w:t xml:space="preserve">Implementing the PAW solution in the </w:t>
            </w:r>
            <w:r>
              <w:rPr>
                <w:sz w:val="19"/>
              </w:rPr>
              <w:t xml:space="preserve"> secure</w:t>
            </w:r>
            <w:r>
              <w:rPr>
                <w:spacing w:val="1"/>
                <w:sz w:val="19"/>
              </w:rPr>
              <w:t xml:space="preserve"> </w:t>
            </w:r>
            <w:r>
              <w:rPr>
                <w:sz w:val="19"/>
              </w:rPr>
              <w:t>room.</w:t>
            </w:r>
          </w:p>
          <w:p w14:paraId="7742783F" w14:textId="77777777" w:rsidR="00582388" w:rsidRDefault="00CE1083">
            <w:pPr>
              <w:pStyle w:val="TableParagraph"/>
              <w:numPr>
                <w:ilvl w:val="0"/>
                <w:numId w:val="10"/>
              </w:numPr>
              <w:tabs>
                <w:tab w:val="left" w:pos="456"/>
                <w:tab w:val="left" w:pos="457"/>
              </w:tabs>
              <w:spacing w:before="0" w:line="248" w:lineRule="exact"/>
              <w:rPr>
                <w:sz w:val="19"/>
              </w:rPr>
            </w:pPr>
            <w:r>
              <w:rPr>
                <w:sz w:val="19"/>
              </w:rPr>
              <w:t>Deploying a PAW image to 5</w:t>
            </w:r>
            <w:r>
              <w:rPr>
                <w:spacing w:val="27"/>
                <w:sz w:val="19"/>
              </w:rPr>
              <w:t xml:space="preserve"> </w:t>
            </w:r>
            <w:r>
              <w:rPr>
                <w:sz w:val="19"/>
              </w:rPr>
              <w:t>production</w:t>
            </w:r>
          </w:p>
          <w:p w14:paraId="77427840" w14:textId="77777777" w:rsidR="00582388" w:rsidRDefault="00CE1083">
            <w:pPr>
              <w:pStyle w:val="TableParagraph"/>
              <w:spacing w:before="1" w:line="260" w:lineRule="atLeast"/>
              <w:ind w:left="457"/>
              <w:rPr>
                <w:sz w:val="19"/>
              </w:rPr>
            </w:pPr>
            <w:r>
              <w:rPr>
                <w:sz w:val="19"/>
              </w:rPr>
              <w:t>workstations that are attached to a simulated production AD DS.</w:t>
            </w:r>
          </w:p>
        </w:tc>
      </w:tr>
      <w:tr w:rsidR="00582388" w14:paraId="77427845" w14:textId="77777777">
        <w:trPr>
          <w:trHeight w:val="777"/>
        </w:trPr>
        <w:tc>
          <w:tcPr>
            <w:tcW w:w="1682" w:type="dxa"/>
          </w:tcPr>
          <w:p w14:paraId="77427842" w14:textId="77777777" w:rsidR="00582388" w:rsidRDefault="00CE1083">
            <w:pPr>
              <w:pStyle w:val="TableParagraph"/>
              <w:rPr>
                <w:sz w:val="19"/>
              </w:rPr>
            </w:pPr>
            <w:r>
              <w:rPr>
                <w:sz w:val="19"/>
              </w:rPr>
              <w:t>Document</w:t>
            </w:r>
          </w:p>
        </w:tc>
        <w:tc>
          <w:tcPr>
            <w:tcW w:w="2536" w:type="dxa"/>
          </w:tcPr>
          <w:p w14:paraId="77427843" w14:textId="77777777" w:rsidR="00582388" w:rsidRDefault="00CE1083">
            <w:pPr>
              <w:pStyle w:val="TableParagraph"/>
              <w:rPr>
                <w:sz w:val="19"/>
              </w:rPr>
            </w:pPr>
            <w:r>
              <w:rPr>
                <w:sz w:val="19"/>
              </w:rPr>
              <w:t>The test guide document</w:t>
            </w:r>
          </w:p>
        </w:tc>
        <w:tc>
          <w:tcPr>
            <w:tcW w:w="4881" w:type="dxa"/>
          </w:tcPr>
          <w:p w14:paraId="77427844" w14:textId="16DF7990" w:rsidR="00582388" w:rsidRDefault="00CE1083">
            <w:pPr>
              <w:pStyle w:val="TableParagraph"/>
              <w:spacing w:before="3" w:line="260" w:lineRule="exact"/>
              <w:ind w:left="106" w:right="693"/>
              <w:rPr>
                <w:sz w:val="19"/>
              </w:rPr>
            </w:pPr>
            <w:r>
              <w:rPr>
                <w:sz w:val="19"/>
              </w:rPr>
              <w:t>This work product describes the testing of PAW fu</w:t>
            </w:r>
            <w:r>
              <w:rPr>
                <w:sz w:val="19"/>
              </w:rPr>
              <w:t xml:space="preserve">nctionality but does not include </w:t>
            </w:r>
            <w:r>
              <w:rPr>
                <w:sz w:val="19"/>
              </w:rPr>
              <w:t>-specific test cases.</w:t>
            </w:r>
          </w:p>
        </w:tc>
      </w:tr>
      <w:tr w:rsidR="00582388" w14:paraId="77427849" w14:textId="77777777">
        <w:trPr>
          <w:trHeight w:val="252"/>
        </w:trPr>
        <w:tc>
          <w:tcPr>
            <w:tcW w:w="1682" w:type="dxa"/>
          </w:tcPr>
          <w:p w14:paraId="77427846" w14:textId="77777777" w:rsidR="00582388" w:rsidRDefault="00CE1083">
            <w:pPr>
              <w:pStyle w:val="TableParagraph"/>
              <w:spacing w:before="0" w:line="233" w:lineRule="exact"/>
              <w:rPr>
                <w:sz w:val="19"/>
              </w:rPr>
            </w:pPr>
            <w:r>
              <w:rPr>
                <w:sz w:val="19"/>
              </w:rPr>
              <w:t>Review</w:t>
            </w:r>
          </w:p>
        </w:tc>
        <w:tc>
          <w:tcPr>
            <w:tcW w:w="2536" w:type="dxa"/>
          </w:tcPr>
          <w:p w14:paraId="77427847" w14:textId="77777777" w:rsidR="00582388" w:rsidRDefault="00CE1083">
            <w:pPr>
              <w:pStyle w:val="TableParagraph"/>
              <w:spacing w:before="0" w:line="233" w:lineRule="exact"/>
              <w:rPr>
                <w:sz w:val="19"/>
              </w:rPr>
            </w:pPr>
            <w:r>
              <w:rPr>
                <w:sz w:val="19"/>
              </w:rPr>
              <w:t>Review of the test guide</w:t>
            </w:r>
          </w:p>
        </w:tc>
        <w:tc>
          <w:tcPr>
            <w:tcW w:w="4881" w:type="dxa"/>
          </w:tcPr>
          <w:p w14:paraId="77427848" w14:textId="77777777" w:rsidR="00582388" w:rsidRDefault="00582388">
            <w:pPr>
              <w:pStyle w:val="TableParagraph"/>
              <w:spacing w:before="0"/>
              <w:ind w:left="0"/>
              <w:rPr>
                <w:rFonts w:ascii="Times New Roman"/>
                <w:sz w:val="18"/>
              </w:rPr>
            </w:pPr>
          </w:p>
        </w:tc>
      </w:tr>
      <w:tr w:rsidR="00582388" w14:paraId="7742784E" w14:textId="77777777">
        <w:trPr>
          <w:trHeight w:val="1034"/>
        </w:trPr>
        <w:tc>
          <w:tcPr>
            <w:tcW w:w="1682" w:type="dxa"/>
          </w:tcPr>
          <w:p w14:paraId="7742784A" w14:textId="77777777" w:rsidR="00582388" w:rsidRDefault="00CE1083">
            <w:pPr>
              <w:pStyle w:val="TableParagraph"/>
              <w:spacing w:before="3"/>
              <w:rPr>
                <w:sz w:val="19"/>
              </w:rPr>
            </w:pPr>
            <w:r>
              <w:rPr>
                <w:sz w:val="19"/>
              </w:rPr>
              <w:t>Document</w:t>
            </w:r>
          </w:p>
        </w:tc>
        <w:tc>
          <w:tcPr>
            <w:tcW w:w="2536" w:type="dxa"/>
          </w:tcPr>
          <w:p w14:paraId="7742784B" w14:textId="77777777" w:rsidR="00582388" w:rsidRDefault="00CE1083">
            <w:pPr>
              <w:pStyle w:val="TableParagraph"/>
              <w:spacing w:before="3" w:line="247" w:lineRule="auto"/>
              <w:ind w:right="188"/>
              <w:rPr>
                <w:sz w:val="19"/>
              </w:rPr>
            </w:pPr>
            <w:r>
              <w:rPr>
                <w:sz w:val="19"/>
              </w:rPr>
              <w:t>Updates to the build process that are reflected in the implementation</w:t>
            </w:r>
          </w:p>
          <w:p w14:paraId="7742784C" w14:textId="77777777" w:rsidR="00582388" w:rsidRDefault="00CE1083">
            <w:pPr>
              <w:pStyle w:val="TableParagraph"/>
              <w:spacing w:before="0" w:line="230" w:lineRule="exact"/>
              <w:rPr>
                <w:sz w:val="19"/>
              </w:rPr>
            </w:pPr>
            <w:r>
              <w:rPr>
                <w:sz w:val="19"/>
              </w:rPr>
              <w:t>guide</w:t>
            </w:r>
          </w:p>
        </w:tc>
        <w:tc>
          <w:tcPr>
            <w:tcW w:w="4881" w:type="dxa"/>
          </w:tcPr>
          <w:p w14:paraId="7742784D" w14:textId="77777777" w:rsidR="00582388" w:rsidRDefault="00CE1083">
            <w:pPr>
              <w:pStyle w:val="TableParagraph"/>
              <w:spacing w:before="3" w:line="247" w:lineRule="auto"/>
              <w:ind w:left="106" w:right="131"/>
              <w:jc w:val="both"/>
              <w:rPr>
                <w:sz w:val="19"/>
              </w:rPr>
            </w:pPr>
            <w:r>
              <w:rPr>
                <w:sz w:val="19"/>
              </w:rPr>
              <w:t>This document contains the configuration information necessary to build the end-state system that has been described in the architecture and design document.</w:t>
            </w:r>
          </w:p>
        </w:tc>
      </w:tr>
      <w:tr w:rsidR="00582388" w14:paraId="77427852" w14:textId="77777777">
        <w:trPr>
          <w:trHeight w:val="1036"/>
        </w:trPr>
        <w:tc>
          <w:tcPr>
            <w:tcW w:w="1682" w:type="dxa"/>
          </w:tcPr>
          <w:p w14:paraId="7742784F" w14:textId="77777777" w:rsidR="00582388" w:rsidRDefault="00CE1083">
            <w:pPr>
              <w:pStyle w:val="TableParagraph"/>
              <w:rPr>
                <w:sz w:val="19"/>
              </w:rPr>
            </w:pPr>
            <w:r>
              <w:rPr>
                <w:sz w:val="19"/>
              </w:rPr>
              <w:t>Review</w:t>
            </w:r>
          </w:p>
        </w:tc>
        <w:tc>
          <w:tcPr>
            <w:tcW w:w="2536" w:type="dxa"/>
          </w:tcPr>
          <w:p w14:paraId="77427850" w14:textId="16475811" w:rsidR="00582388" w:rsidRDefault="00CE1083">
            <w:pPr>
              <w:pStyle w:val="TableParagraph"/>
              <w:spacing w:before="3" w:line="260" w:lineRule="exact"/>
              <w:rPr>
                <w:sz w:val="19"/>
              </w:rPr>
            </w:pPr>
            <w:r>
              <w:rPr>
                <w:sz w:val="19"/>
              </w:rPr>
              <w:t xml:space="preserve">Review of the </w:t>
            </w:r>
            <w:r>
              <w:rPr>
                <w:sz w:val="19"/>
              </w:rPr>
              <w:t xml:space="preserve">implementation guide document with </w:t>
            </w:r>
          </w:p>
        </w:tc>
        <w:tc>
          <w:tcPr>
            <w:tcW w:w="4881" w:type="dxa"/>
          </w:tcPr>
          <w:p w14:paraId="77427851" w14:textId="77777777" w:rsidR="00582388" w:rsidRDefault="00CE1083">
            <w:pPr>
              <w:pStyle w:val="TableParagraph"/>
              <w:spacing w:line="247" w:lineRule="auto"/>
              <w:ind w:left="106"/>
              <w:rPr>
                <w:sz w:val="19"/>
              </w:rPr>
            </w:pPr>
            <w:r>
              <w:rPr>
                <w:sz w:val="19"/>
              </w:rPr>
              <w:t>Confirm build definitions as represented in the architecture and design document</w:t>
            </w:r>
          </w:p>
        </w:tc>
      </w:tr>
    </w:tbl>
    <w:p w14:paraId="77427853" w14:textId="77777777" w:rsidR="00582388" w:rsidRDefault="00582388">
      <w:pPr>
        <w:pStyle w:val="BodyText"/>
        <w:spacing w:before="12"/>
        <w:rPr>
          <w:sz w:val="17"/>
        </w:rPr>
      </w:pPr>
    </w:p>
    <w:p w14:paraId="77427854" w14:textId="77777777" w:rsidR="00582388" w:rsidRDefault="00CE1083">
      <w:pPr>
        <w:pStyle w:val="Heading4"/>
      </w:pPr>
      <w:r>
        <w:t>Build: Key Customer Activities</w:t>
      </w:r>
    </w:p>
    <w:p w14:paraId="77427855" w14:textId="4A0A33FB" w:rsidR="00582388" w:rsidRDefault="00CE1083">
      <w:pPr>
        <w:spacing w:before="238"/>
        <w:ind w:left="244"/>
        <w:rPr>
          <w:sz w:val="17"/>
        </w:rPr>
      </w:pPr>
      <w:r>
        <w:rPr>
          <w:color w:val="008271"/>
          <w:w w:val="105"/>
          <w:sz w:val="17"/>
        </w:rPr>
        <w:t xml:space="preserve">Table 19: Build Phase Key </w:t>
      </w:r>
      <w:r>
        <w:rPr>
          <w:color w:val="008271"/>
          <w:w w:val="105"/>
          <w:sz w:val="17"/>
        </w:rPr>
        <w:t xml:space="preserve"> Activities</w:t>
      </w:r>
    </w:p>
    <w:p w14:paraId="77427856" w14:textId="77777777" w:rsidR="00582388" w:rsidRDefault="00582388">
      <w:pPr>
        <w:pStyle w:val="BodyText"/>
        <w:spacing w:before="8"/>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582388" w14:paraId="77427858" w14:textId="77777777">
        <w:trPr>
          <w:trHeight w:val="294"/>
        </w:trPr>
        <w:tc>
          <w:tcPr>
            <w:tcW w:w="9101" w:type="dxa"/>
            <w:shd w:val="clear" w:color="auto" w:fill="008271"/>
          </w:tcPr>
          <w:p w14:paraId="77427857" w14:textId="77777777" w:rsidR="00582388" w:rsidRDefault="00CE1083">
            <w:pPr>
              <w:pStyle w:val="TableParagraph"/>
              <w:spacing w:before="3"/>
              <w:rPr>
                <w:b/>
                <w:sz w:val="19"/>
              </w:rPr>
            </w:pPr>
            <w:r>
              <w:rPr>
                <w:b/>
                <w:color w:val="FFFFFF"/>
                <w:sz w:val="19"/>
              </w:rPr>
              <w:t>Activity</w:t>
            </w:r>
          </w:p>
        </w:tc>
      </w:tr>
      <w:tr w:rsidR="00582388" w14:paraId="7742785A" w14:textId="77777777">
        <w:trPr>
          <w:trHeight w:val="258"/>
        </w:trPr>
        <w:tc>
          <w:tcPr>
            <w:tcW w:w="9101" w:type="dxa"/>
          </w:tcPr>
          <w:p w14:paraId="77427859" w14:textId="77777777" w:rsidR="00582388" w:rsidRDefault="00CE1083">
            <w:pPr>
              <w:pStyle w:val="TableParagraph"/>
              <w:spacing w:line="233" w:lineRule="exact"/>
              <w:rPr>
                <w:sz w:val="19"/>
              </w:rPr>
            </w:pPr>
            <w:r>
              <w:rPr>
                <w:sz w:val="19"/>
              </w:rPr>
              <w:t>Participate in Build activities.</w:t>
            </w:r>
          </w:p>
        </w:tc>
      </w:tr>
    </w:tbl>
    <w:p w14:paraId="7742785B" w14:textId="77777777" w:rsidR="00582388" w:rsidRDefault="00582388">
      <w:pPr>
        <w:spacing w:line="233" w:lineRule="exact"/>
        <w:rPr>
          <w:sz w:val="19"/>
        </w:rPr>
        <w:sectPr w:rsidR="00582388">
          <w:pgSz w:w="11900" w:h="16840"/>
          <w:pgMar w:top="1880" w:right="0" w:bottom="1320" w:left="1160" w:header="1414" w:footer="1132" w:gutter="0"/>
          <w:cols w:space="720"/>
        </w:sectPr>
      </w:pPr>
    </w:p>
    <w:p w14:paraId="7742785C" w14:textId="77777777" w:rsidR="00582388" w:rsidRDefault="00582388">
      <w:pPr>
        <w:pStyle w:val="BodyText"/>
        <w:spacing w:before="1"/>
        <w:rPr>
          <w:sz w:val="12"/>
        </w:rPr>
      </w:pPr>
    </w:p>
    <w:p w14:paraId="7742785D" w14:textId="77777777" w:rsidR="00582388" w:rsidRDefault="00CE1083">
      <w:pPr>
        <w:pStyle w:val="Heading4"/>
        <w:spacing w:before="104"/>
      </w:pPr>
      <w:r>
        <w:t>Build: Key documents and PAW deployment</w:t>
      </w:r>
    </w:p>
    <w:p w14:paraId="7742785E" w14:textId="77777777" w:rsidR="00582388" w:rsidRDefault="00CE1083">
      <w:pPr>
        <w:spacing w:before="239"/>
        <w:ind w:left="244"/>
        <w:rPr>
          <w:sz w:val="17"/>
        </w:rPr>
      </w:pPr>
      <w:r>
        <w:rPr>
          <w:color w:val="008271"/>
          <w:w w:val="105"/>
          <w:sz w:val="17"/>
        </w:rPr>
        <w:t>Table 20: Build Phase Key documents and PAW deployment</w:t>
      </w:r>
    </w:p>
    <w:p w14:paraId="7742785F" w14:textId="77777777" w:rsidR="00582388" w:rsidRDefault="00582388">
      <w:pPr>
        <w:pStyle w:val="BodyText"/>
        <w:spacing w:before="7"/>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6"/>
      </w:tblGrid>
      <w:tr w:rsidR="00582388" w14:paraId="77427861" w14:textId="77777777">
        <w:trPr>
          <w:trHeight w:val="294"/>
        </w:trPr>
        <w:tc>
          <w:tcPr>
            <w:tcW w:w="9106" w:type="dxa"/>
            <w:shd w:val="clear" w:color="auto" w:fill="008271"/>
          </w:tcPr>
          <w:p w14:paraId="77427860" w14:textId="77777777" w:rsidR="00582388" w:rsidRDefault="00CE1083">
            <w:pPr>
              <w:pStyle w:val="TableParagraph"/>
              <w:spacing w:before="3"/>
              <w:rPr>
                <w:b/>
                <w:sz w:val="19"/>
              </w:rPr>
            </w:pPr>
            <w:r>
              <w:rPr>
                <w:b/>
                <w:color w:val="FFFFFF"/>
                <w:sz w:val="19"/>
              </w:rPr>
              <w:t>Key documents and PAW deployment</w:t>
            </w:r>
          </w:p>
        </w:tc>
      </w:tr>
      <w:tr w:rsidR="00582388" w14:paraId="77427863" w14:textId="77777777">
        <w:trPr>
          <w:trHeight w:val="258"/>
        </w:trPr>
        <w:tc>
          <w:tcPr>
            <w:tcW w:w="9106" w:type="dxa"/>
          </w:tcPr>
          <w:p w14:paraId="77427862" w14:textId="77777777" w:rsidR="00582388" w:rsidRDefault="00CE1083">
            <w:pPr>
              <w:pStyle w:val="TableParagraph"/>
              <w:spacing w:line="233" w:lineRule="exact"/>
              <w:rPr>
                <w:sz w:val="19"/>
              </w:rPr>
            </w:pPr>
            <w:r>
              <w:rPr>
                <w:sz w:val="19"/>
              </w:rPr>
              <w:t>A deployment of PAW that has been connected to a simulated production AD DS environment</w:t>
            </w:r>
          </w:p>
        </w:tc>
      </w:tr>
      <w:tr w:rsidR="00582388" w14:paraId="77427865" w14:textId="77777777">
        <w:trPr>
          <w:trHeight w:val="258"/>
        </w:trPr>
        <w:tc>
          <w:tcPr>
            <w:tcW w:w="9106" w:type="dxa"/>
          </w:tcPr>
          <w:p w14:paraId="77427864" w14:textId="77777777" w:rsidR="00582388" w:rsidRDefault="00CE1083">
            <w:pPr>
              <w:pStyle w:val="TableParagraph"/>
              <w:spacing w:line="233" w:lineRule="exact"/>
              <w:rPr>
                <w:sz w:val="19"/>
              </w:rPr>
            </w:pPr>
            <w:r>
              <w:rPr>
                <w:sz w:val="19"/>
              </w:rPr>
              <w:t>Production of the implementation guide document</w:t>
            </w:r>
          </w:p>
        </w:tc>
      </w:tr>
      <w:tr w:rsidR="00582388" w14:paraId="77427867" w14:textId="77777777">
        <w:trPr>
          <w:trHeight w:val="258"/>
        </w:trPr>
        <w:tc>
          <w:tcPr>
            <w:tcW w:w="9106" w:type="dxa"/>
          </w:tcPr>
          <w:p w14:paraId="77427866" w14:textId="77777777" w:rsidR="00582388" w:rsidRDefault="00CE1083">
            <w:pPr>
              <w:pStyle w:val="TableParagraph"/>
              <w:spacing w:line="233" w:lineRule="exact"/>
              <w:rPr>
                <w:sz w:val="19"/>
              </w:rPr>
            </w:pPr>
            <w:r>
              <w:rPr>
                <w:sz w:val="19"/>
              </w:rPr>
              <w:t>Production of the test guide</w:t>
            </w:r>
          </w:p>
        </w:tc>
      </w:tr>
    </w:tbl>
    <w:p w14:paraId="77427868" w14:textId="77777777" w:rsidR="00582388" w:rsidRDefault="00582388">
      <w:pPr>
        <w:pStyle w:val="BodyText"/>
        <w:spacing w:before="12"/>
        <w:rPr>
          <w:sz w:val="17"/>
        </w:rPr>
      </w:pPr>
    </w:p>
    <w:p w14:paraId="77427869" w14:textId="0478F9AE" w:rsidR="00582388" w:rsidRDefault="00CE1083">
      <w:pPr>
        <w:pStyle w:val="Heading4"/>
      </w:pPr>
      <w:r>
        <w:t>Build: Customer Work Products (</w:t>
      </w:r>
      <w:r>
        <w:t>)</w:t>
      </w:r>
    </w:p>
    <w:p w14:paraId="7742786A" w14:textId="300F455B" w:rsidR="00582388" w:rsidRDefault="00CE1083">
      <w:pPr>
        <w:spacing w:before="238"/>
        <w:ind w:left="244"/>
        <w:rPr>
          <w:sz w:val="17"/>
        </w:rPr>
      </w:pPr>
      <w:r>
        <w:rPr>
          <w:color w:val="008271"/>
          <w:w w:val="105"/>
          <w:sz w:val="17"/>
        </w:rPr>
        <w:t>Table 21: Plan Phase Customer Work Products (</w:t>
      </w:r>
      <w:r>
        <w:rPr>
          <w:color w:val="008271"/>
          <w:w w:val="105"/>
          <w:sz w:val="17"/>
        </w:rPr>
        <w:t>)</w:t>
      </w:r>
    </w:p>
    <w:p w14:paraId="7742786B" w14:textId="77777777" w:rsidR="00582388" w:rsidRDefault="00582388">
      <w:pPr>
        <w:pStyle w:val="BodyText"/>
        <w:spacing w:before="8"/>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582388" w14:paraId="7742786D" w14:textId="77777777">
        <w:trPr>
          <w:trHeight w:val="297"/>
        </w:trPr>
        <w:tc>
          <w:tcPr>
            <w:tcW w:w="9101" w:type="dxa"/>
            <w:shd w:val="clear" w:color="auto" w:fill="008271"/>
          </w:tcPr>
          <w:p w14:paraId="7742786C" w14:textId="54E46FED" w:rsidR="00582388" w:rsidRDefault="00CE1083">
            <w:pPr>
              <w:pStyle w:val="TableParagraph"/>
              <w:spacing w:before="3"/>
              <w:rPr>
                <w:b/>
                <w:sz w:val="19"/>
              </w:rPr>
            </w:pPr>
            <w:r>
              <w:rPr>
                <w:b/>
                <w:color w:val="FFFFFF"/>
                <w:sz w:val="19"/>
              </w:rPr>
              <w:t>Customer Work Products (</w:t>
            </w:r>
            <w:r>
              <w:rPr>
                <w:b/>
                <w:color w:val="FFFFFF"/>
                <w:sz w:val="19"/>
              </w:rPr>
              <w:t>)</w:t>
            </w:r>
          </w:p>
        </w:tc>
      </w:tr>
      <w:tr w:rsidR="00582388" w14:paraId="7742786F" w14:textId="77777777">
        <w:trPr>
          <w:trHeight w:val="258"/>
        </w:trPr>
        <w:tc>
          <w:tcPr>
            <w:tcW w:w="9101" w:type="dxa"/>
          </w:tcPr>
          <w:p w14:paraId="7742786E" w14:textId="77777777" w:rsidR="00582388" w:rsidRDefault="00CE1083">
            <w:pPr>
              <w:pStyle w:val="TableParagraph"/>
              <w:spacing w:line="233" w:lineRule="exact"/>
              <w:rPr>
                <w:sz w:val="19"/>
              </w:rPr>
            </w:pPr>
            <w:r>
              <w:rPr>
                <w:sz w:val="19"/>
              </w:rPr>
              <w:t>Information as requested</w:t>
            </w:r>
          </w:p>
        </w:tc>
      </w:tr>
      <w:tr w:rsidR="00582388" w14:paraId="77427871" w14:textId="77777777">
        <w:trPr>
          <w:trHeight w:val="258"/>
        </w:trPr>
        <w:tc>
          <w:tcPr>
            <w:tcW w:w="9101" w:type="dxa"/>
          </w:tcPr>
          <w:p w14:paraId="77427870" w14:textId="77777777" w:rsidR="00582388" w:rsidRDefault="00CE1083">
            <w:pPr>
              <w:pStyle w:val="TableParagraph"/>
              <w:spacing w:line="233" w:lineRule="exact"/>
              <w:rPr>
                <w:sz w:val="19"/>
              </w:rPr>
            </w:pPr>
            <w:r>
              <w:rPr>
                <w:sz w:val="19"/>
              </w:rPr>
              <w:t>Decisions</w:t>
            </w:r>
          </w:p>
        </w:tc>
      </w:tr>
      <w:tr w:rsidR="00582388" w14:paraId="77427873" w14:textId="77777777">
        <w:trPr>
          <w:trHeight w:val="258"/>
        </w:trPr>
        <w:tc>
          <w:tcPr>
            <w:tcW w:w="9101" w:type="dxa"/>
          </w:tcPr>
          <w:p w14:paraId="77427872" w14:textId="77777777" w:rsidR="00582388" w:rsidRDefault="00CE1083">
            <w:pPr>
              <w:pStyle w:val="TableParagraph"/>
              <w:spacing w:line="233" w:lineRule="exact"/>
              <w:rPr>
                <w:sz w:val="19"/>
              </w:rPr>
            </w:pPr>
            <w:r>
              <w:rPr>
                <w:sz w:val="19"/>
              </w:rPr>
              <w:t>Change management approvals</w:t>
            </w:r>
          </w:p>
        </w:tc>
      </w:tr>
    </w:tbl>
    <w:p w14:paraId="77427874" w14:textId="77777777" w:rsidR="00582388" w:rsidRDefault="00582388">
      <w:pPr>
        <w:pStyle w:val="BodyText"/>
        <w:spacing w:before="12"/>
        <w:rPr>
          <w:sz w:val="17"/>
        </w:rPr>
      </w:pPr>
    </w:p>
    <w:p w14:paraId="77427875" w14:textId="77777777" w:rsidR="00582388" w:rsidRDefault="00CE1083">
      <w:pPr>
        <w:pStyle w:val="Heading4"/>
      </w:pPr>
      <w:r>
        <w:t>Build: Key Phase Assumptions</w:t>
      </w:r>
    </w:p>
    <w:p w14:paraId="77427876" w14:textId="77777777" w:rsidR="00582388" w:rsidRDefault="00CE1083">
      <w:pPr>
        <w:spacing w:before="238"/>
        <w:ind w:left="244"/>
        <w:rPr>
          <w:sz w:val="17"/>
        </w:rPr>
      </w:pPr>
      <w:r>
        <w:rPr>
          <w:color w:val="008271"/>
          <w:w w:val="105"/>
          <w:sz w:val="17"/>
        </w:rPr>
        <w:t>Table 22: Build Phase Key Assumptions</w:t>
      </w:r>
    </w:p>
    <w:p w14:paraId="77427877" w14:textId="77777777" w:rsidR="00582388" w:rsidRDefault="00582388">
      <w:pPr>
        <w:pStyle w:val="BodyText"/>
        <w:spacing w:before="8"/>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582388" w14:paraId="77427879" w14:textId="77777777">
        <w:trPr>
          <w:trHeight w:val="294"/>
        </w:trPr>
        <w:tc>
          <w:tcPr>
            <w:tcW w:w="9101" w:type="dxa"/>
            <w:shd w:val="clear" w:color="auto" w:fill="008271"/>
          </w:tcPr>
          <w:p w14:paraId="77427878" w14:textId="77777777" w:rsidR="00582388" w:rsidRDefault="00CE1083">
            <w:pPr>
              <w:pStyle w:val="TableParagraph"/>
              <w:spacing w:before="3"/>
              <w:rPr>
                <w:b/>
                <w:sz w:val="19"/>
              </w:rPr>
            </w:pPr>
            <w:r>
              <w:rPr>
                <w:b/>
                <w:color w:val="FFFFFF"/>
                <w:sz w:val="19"/>
              </w:rPr>
              <w:t>Key Phase Assumptions</w:t>
            </w:r>
          </w:p>
        </w:tc>
      </w:tr>
      <w:tr w:rsidR="00582388" w14:paraId="7742787B" w14:textId="77777777">
        <w:trPr>
          <w:trHeight w:val="258"/>
        </w:trPr>
        <w:tc>
          <w:tcPr>
            <w:tcW w:w="9101" w:type="dxa"/>
          </w:tcPr>
          <w:p w14:paraId="7742787A" w14:textId="5AA6B5F5" w:rsidR="00582388" w:rsidRDefault="00CE1083">
            <w:pPr>
              <w:pStyle w:val="TableParagraph"/>
              <w:spacing w:line="233" w:lineRule="exact"/>
              <w:ind w:left="175"/>
              <w:rPr>
                <w:sz w:val="19"/>
              </w:rPr>
            </w:pPr>
            <w:r>
              <w:rPr>
                <w:sz w:val="19"/>
              </w:rPr>
              <w:t xml:space="preserve"> SMEs will participate in the development sessions.</w:t>
            </w:r>
          </w:p>
        </w:tc>
      </w:tr>
      <w:tr w:rsidR="00582388" w14:paraId="7742787D" w14:textId="77777777">
        <w:trPr>
          <w:trHeight w:val="518"/>
        </w:trPr>
        <w:tc>
          <w:tcPr>
            <w:tcW w:w="9101" w:type="dxa"/>
          </w:tcPr>
          <w:p w14:paraId="7742787C" w14:textId="489F5032" w:rsidR="00582388" w:rsidRDefault="00CE1083">
            <w:pPr>
              <w:pStyle w:val="TableParagraph"/>
              <w:spacing w:before="3" w:line="260" w:lineRule="exact"/>
              <w:ind w:left="175" w:right="224"/>
              <w:rPr>
                <w:sz w:val="19"/>
              </w:rPr>
            </w:pPr>
            <w:r>
              <w:rPr>
                <w:sz w:val="19"/>
              </w:rPr>
              <w:t xml:space="preserve"> will provide appropriate secure room facilities, including hardware and software, to simulate</w:t>
            </w:r>
            <w:r>
              <w:rPr>
                <w:spacing w:val="1"/>
                <w:sz w:val="19"/>
              </w:rPr>
              <w:t xml:space="preserve"> </w:t>
            </w:r>
            <w:r>
              <w:rPr>
                <w:sz w:val="19"/>
              </w:rPr>
              <w:t>production.</w:t>
            </w:r>
          </w:p>
        </w:tc>
      </w:tr>
    </w:tbl>
    <w:p w14:paraId="7742787E" w14:textId="77777777" w:rsidR="00582388" w:rsidRDefault="00582388">
      <w:pPr>
        <w:pStyle w:val="BodyText"/>
        <w:spacing w:before="10"/>
        <w:rPr>
          <w:sz w:val="17"/>
        </w:rPr>
      </w:pPr>
    </w:p>
    <w:p w14:paraId="7742787F" w14:textId="77777777" w:rsidR="00582388" w:rsidRDefault="00CE1083">
      <w:pPr>
        <w:pStyle w:val="Heading3"/>
        <w:numPr>
          <w:ilvl w:val="2"/>
          <w:numId w:val="11"/>
        </w:numPr>
        <w:tabs>
          <w:tab w:val="left" w:pos="1364"/>
          <w:tab w:val="left" w:pos="1365"/>
        </w:tabs>
      </w:pPr>
      <w:bookmarkStart w:id="16" w:name="_TOC_250004"/>
      <w:r>
        <w:rPr>
          <w:color w:val="008271"/>
        </w:rPr>
        <w:t>Stabilize</w:t>
      </w:r>
      <w:r>
        <w:rPr>
          <w:color w:val="008271"/>
          <w:spacing w:val="1"/>
        </w:rPr>
        <w:t xml:space="preserve"> </w:t>
      </w:r>
      <w:bookmarkEnd w:id="16"/>
      <w:r>
        <w:rPr>
          <w:color w:val="008271"/>
        </w:rPr>
        <w:t>Phase</w:t>
      </w:r>
    </w:p>
    <w:p w14:paraId="77427880" w14:textId="22D45FFD" w:rsidR="00582388" w:rsidRDefault="00CE1083">
      <w:pPr>
        <w:pStyle w:val="BodyText"/>
        <w:spacing w:before="241" w:line="280" w:lineRule="auto"/>
        <w:ind w:left="244" w:right="1583"/>
      </w:pPr>
      <w:r>
        <w:t xml:space="preserve">During the Stabilize phase, the Microsoft supports </w:t>
      </w:r>
      <w:r>
        <w:t xml:space="preserve"> implementing the test guide in the phys</w:t>
      </w:r>
      <w:r>
        <w:t>ically secure room, document the results for the test cases, and validate the Build process. Microsoft will support the customer to record the recommended operational practices and procedures in the operations guide.</w:t>
      </w:r>
    </w:p>
    <w:p w14:paraId="77427881" w14:textId="77777777" w:rsidR="00582388" w:rsidRDefault="00CE1083">
      <w:pPr>
        <w:pStyle w:val="BodyText"/>
        <w:spacing w:before="118" w:line="283" w:lineRule="auto"/>
        <w:ind w:left="244" w:right="1380"/>
      </w:pPr>
      <w:r>
        <w:t>The Stabilize phase ends when the solut</w:t>
      </w:r>
      <w:r>
        <w:t>ion has been verified through the implementation of the test guide.</w:t>
      </w:r>
    </w:p>
    <w:p w14:paraId="77427882" w14:textId="77777777" w:rsidR="00582388" w:rsidRDefault="00CE1083">
      <w:pPr>
        <w:pStyle w:val="Heading4"/>
        <w:spacing w:before="229"/>
      </w:pPr>
      <w:r>
        <w:t>Stabilize: Key Microsoft Activities</w:t>
      </w:r>
    </w:p>
    <w:p w14:paraId="77427883" w14:textId="77777777" w:rsidR="00582388" w:rsidRDefault="00CE1083">
      <w:pPr>
        <w:pStyle w:val="BodyText"/>
        <w:spacing w:before="242"/>
        <w:ind w:left="244"/>
      </w:pPr>
      <w:r>
        <w:t>Microsoft support the customer with the following activities:</w:t>
      </w:r>
    </w:p>
    <w:p w14:paraId="77427884" w14:textId="77777777" w:rsidR="00582388" w:rsidRDefault="00582388">
      <w:pPr>
        <w:sectPr w:rsidR="00582388">
          <w:pgSz w:w="11900" w:h="16840"/>
          <w:pgMar w:top="1880" w:right="0" w:bottom="1320" w:left="1160" w:header="1414" w:footer="1132" w:gutter="0"/>
          <w:cols w:space="720"/>
        </w:sectPr>
      </w:pPr>
    </w:p>
    <w:p w14:paraId="77427885" w14:textId="77777777" w:rsidR="00582388" w:rsidRDefault="00582388">
      <w:pPr>
        <w:pStyle w:val="BodyText"/>
        <w:spacing w:before="12"/>
        <w:rPr>
          <w:sz w:val="11"/>
        </w:rPr>
      </w:pPr>
    </w:p>
    <w:p w14:paraId="77427886" w14:textId="77777777" w:rsidR="00582388" w:rsidRDefault="00CE1083">
      <w:pPr>
        <w:spacing w:before="106"/>
        <w:ind w:left="244"/>
        <w:rPr>
          <w:sz w:val="17"/>
        </w:rPr>
      </w:pPr>
      <w:r>
        <w:rPr>
          <w:color w:val="008271"/>
          <w:w w:val="105"/>
          <w:sz w:val="17"/>
        </w:rPr>
        <w:t>Table 23: Stabilize Phase Key Microsoft Activities</w:t>
      </w:r>
    </w:p>
    <w:p w14:paraId="77427887" w14:textId="77777777" w:rsidR="00582388" w:rsidRDefault="00582388">
      <w:pPr>
        <w:pStyle w:val="BodyText"/>
        <w:spacing w:before="8"/>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2"/>
        <w:gridCol w:w="2822"/>
        <w:gridCol w:w="4286"/>
      </w:tblGrid>
      <w:tr w:rsidR="00582388" w14:paraId="7742788B" w14:textId="77777777">
        <w:trPr>
          <w:trHeight w:val="297"/>
        </w:trPr>
        <w:tc>
          <w:tcPr>
            <w:tcW w:w="1992" w:type="dxa"/>
            <w:shd w:val="clear" w:color="auto" w:fill="008271"/>
          </w:tcPr>
          <w:p w14:paraId="77427888" w14:textId="77777777" w:rsidR="00582388" w:rsidRDefault="00CE1083">
            <w:pPr>
              <w:pStyle w:val="TableParagraph"/>
              <w:rPr>
                <w:b/>
                <w:sz w:val="19"/>
              </w:rPr>
            </w:pPr>
            <w:r>
              <w:rPr>
                <w:b/>
                <w:color w:val="FFFFFF"/>
                <w:sz w:val="19"/>
              </w:rPr>
              <w:t>Activity</w:t>
            </w:r>
          </w:p>
        </w:tc>
        <w:tc>
          <w:tcPr>
            <w:tcW w:w="2822" w:type="dxa"/>
            <w:shd w:val="clear" w:color="auto" w:fill="008271"/>
          </w:tcPr>
          <w:p w14:paraId="77427889" w14:textId="77777777" w:rsidR="00582388" w:rsidRDefault="00CE1083">
            <w:pPr>
              <w:pStyle w:val="TableParagraph"/>
              <w:rPr>
                <w:b/>
                <w:sz w:val="19"/>
              </w:rPr>
            </w:pPr>
            <w:r>
              <w:rPr>
                <w:b/>
                <w:color w:val="FFFFFF"/>
                <w:sz w:val="19"/>
              </w:rPr>
              <w:t>Covering</w:t>
            </w:r>
          </w:p>
        </w:tc>
        <w:tc>
          <w:tcPr>
            <w:tcW w:w="4286" w:type="dxa"/>
            <w:shd w:val="clear" w:color="auto" w:fill="008271"/>
          </w:tcPr>
          <w:p w14:paraId="7742788A" w14:textId="77777777" w:rsidR="00582388" w:rsidRDefault="00CE1083">
            <w:pPr>
              <w:pStyle w:val="TableParagraph"/>
              <w:ind w:left="103"/>
              <w:rPr>
                <w:b/>
                <w:sz w:val="19"/>
              </w:rPr>
            </w:pPr>
            <w:r>
              <w:rPr>
                <w:b/>
                <w:color w:val="FFFFFF"/>
                <w:sz w:val="19"/>
              </w:rPr>
              <w:t>Description</w:t>
            </w:r>
          </w:p>
        </w:tc>
      </w:tr>
      <w:tr w:rsidR="00582388" w14:paraId="77427890" w14:textId="77777777">
        <w:trPr>
          <w:trHeight w:val="777"/>
        </w:trPr>
        <w:tc>
          <w:tcPr>
            <w:tcW w:w="1992" w:type="dxa"/>
          </w:tcPr>
          <w:p w14:paraId="7742788C" w14:textId="77777777" w:rsidR="00582388" w:rsidRDefault="00CE1083">
            <w:pPr>
              <w:pStyle w:val="TableParagraph"/>
              <w:spacing w:before="3"/>
              <w:rPr>
                <w:sz w:val="19"/>
              </w:rPr>
            </w:pPr>
            <w:r>
              <w:rPr>
                <w:sz w:val="19"/>
              </w:rPr>
              <w:t>Functional testing</w:t>
            </w:r>
          </w:p>
        </w:tc>
        <w:tc>
          <w:tcPr>
            <w:tcW w:w="2822" w:type="dxa"/>
          </w:tcPr>
          <w:p w14:paraId="7742788D" w14:textId="77777777" w:rsidR="00582388" w:rsidRDefault="00CE1083">
            <w:pPr>
              <w:pStyle w:val="TableParagraph"/>
              <w:numPr>
                <w:ilvl w:val="0"/>
                <w:numId w:val="9"/>
              </w:numPr>
              <w:tabs>
                <w:tab w:val="left" w:pos="455"/>
                <w:tab w:val="left" w:pos="456"/>
              </w:tabs>
              <w:spacing w:before="3" w:line="247" w:lineRule="auto"/>
              <w:ind w:right="212"/>
              <w:rPr>
                <w:sz w:val="19"/>
              </w:rPr>
            </w:pPr>
            <w:r>
              <w:rPr>
                <w:sz w:val="19"/>
              </w:rPr>
              <w:t>The running of test cases from the test</w:t>
            </w:r>
            <w:r>
              <w:rPr>
                <w:spacing w:val="11"/>
                <w:sz w:val="19"/>
              </w:rPr>
              <w:t xml:space="preserve"> </w:t>
            </w:r>
            <w:r>
              <w:rPr>
                <w:sz w:val="19"/>
              </w:rPr>
              <w:t>guide</w:t>
            </w:r>
          </w:p>
          <w:p w14:paraId="7742788E" w14:textId="77777777" w:rsidR="00582388" w:rsidRDefault="00CE1083">
            <w:pPr>
              <w:pStyle w:val="TableParagraph"/>
              <w:numPr>
                <w:ilvl w:val="0"/>
                <w:numId w:val="9"/>
              </w:numPr>
              <w:tabs>
                <w:tab w:val="left" w:pos="455"/>
                <w:tab w:val="left" w:pos="456"/>
              </w:tabs>
              <w:spacing w:before="0" w:line="233" w:lineRule="exact"/>
              <w:rPr>
                <w:sz w:val="19"/>
              </w:rPr>
            </w:pPr>
            <w:r>
              <w:rPr>
                <w:sz w:val="19"/>
              </w:rPr>
              <w:t>Documenting test</w:t>
            </w:r>
            <w:r>
              <w:rPr>
                <w:spacing w:val="14"/>
                <w:sz w:val="19"/>
              </w:rPr>
              <w:t xml:space="preserve"> </w:t>
            </w:r>
            <w:r>
              <w:rPr>
                <w:sz w:val="19"/>
              </w:rPr>
              <w:t>results</w:t>
            </w:r>
          </w:p>
        </w:tc>
        <w:tc>
          <w:tcPr>
            <w:tcW w:w="4286" w:type="dxa"/>
          </w:tcPr>
          <w:p w14:paraId="7742788F" w14:textId="77777777" w:rsidR="00582388" w:rsidRDefault="00CE1083">
            <w:pPr>
              <w:pStyle w:val="TableParagraph"/>
              <w:spacing w:before="3" w:line="247" w:lineRule="auto"/>
              <w:ind w:left="103" w:right="220"/>
              <w:rPr>
                <w:sz w:val="19"/>
              </w:rPr>
            </w:pPr>
            <w:r>
              <w:rPr>
                <w:sz w:val="19"/>
              </w:rPr>
              <w:t>It will take approximately 2 days to run the PAW test guide.</w:t>
            </w:r>
          </w:p>
        </w:tc>
      </w:tr>
      <w:tr w:rsidR="00582388" w14:paraId="77427895" w14:textId="77777777">
        <w:trPr>
          <w:trHeight w:val="1034"/>
        </w:trPr>
        <w:tc>
          <w:tcPr>
            <w:tcW w:w="1992" w:type="dxa"/>
          </w:tcPr>
          <w:p w14:paraId="77427891" w14:textId="77777777" w:rsidR="00582388" w:rsidRDefault="00CE1083">
            <w:pPr>
              <w:pStyle w:val="TableParagraph"/>
              <w:spacing w:before="3"/>
              <w:rPr>
                <w:sz w:val="19"/>
              </w:rPr>
            </w:pPr>
            <w:r>
              <w:rPr>
                <w:sz w:val="19"/>
              </w:rPr>
              <w:t>Document</w:t>
            </w:r>
          </w:p>
        </w:tc>
        <w:tc>
          <w:tcPr>
            <w:tcW w:w="2822" w:type="dxa"/>
          </w:tcPr>
          <w:p w14:paraId="77427892" w14:textId="77777777" w:rsidR="00582388" w:rsidRDefault="00CE1083">
            <w:pPr>
              <w:pStyle w:val="TableParagraph"/>
              <w:spacing w:before="3" w:line="247" w:lineRule="auto"/>
              <w:ind w:right="212"/>
              <w:jc w:val="both"/>
              <w:rPr>
                <w:sz w:val="19"/>
              </w:rPr>
            </w:pPr>
            <w:r>
              <w:rPr>
                <w:sz w:val="19"/>
              </w:rPr>
              <w:t>An update to the operational procedures in the operations guide document</w:t>
            </w:r>
          </w:p>
        </w:tc>
        <w:tc>
          <w:tcPr>
            <w:tcW w:w="4286" w:type="dxa"/>
          </w:tcPr>
          <w:p w14:paraId="77427893" w14:textId="77777777" w:rsidR="00582388" w:rsidRDefault="00CE1083">
            <w:pPr>
              <w:pStyle w:val="TableParagraph"/>
              <w:spacing w:before="3" w:line="247" w:lineRule="auto"/>
              <w:ind w:left="103"/>
              <w:rPr>
                <w:sz w:val="19"/>
              </w:rPr>
            </w:pPr>
            <w:r>
              <w:rPr>
                <w:sz w:val="19"/>
              </w:rPr>
              <w:t>The document includes specific operational guidance for the systems and components that are described in the architecture and design</w:t>
            </w:r>
          </w:p>
          <w:p w14:paraId="77427894" w14:textId="77777777" w:rsidR="00582388" w:rsidRDefault="00CE1083">
            <w:pPr>
              <w:pStyle w:val="TableParagraph"/>
              <w:spacing w:before="0" w:line="230" w:lineRule="exact"/>
              <w:ind w:left="103"/>
              <w:rPr>
                <w:sz w:val="19"/>
              </w:rPr>
            </w:pPr>
            <w:r>
              <w:rPr>
                <w:sz w:val="19"/>
              </w:rPr>
              <w:t>document.</w:t>
            </w:r>
          </w:p>
        </w:tc>
      </w:tr>
      <w:tr w:rsidR="00582388" w14:paraId="77427899" w14:textId="77777777">
        <w:trPr>
          <w:trHeight w:val="518"/>
        </w:trPr>
        <w:tc>
          <w:tcPr>
            <w:tcW w:w="1992" w:type="dxa"/>
          </w:tcPr>
          <w:p w14:paraId="77427896" w14:textId="77777777" w:rsidR="00582388" w:rsidRDefault="00CE1083">
            <w:pPr>
              <w:pStyle w:val="TableParagraph"/>
              <w:spacing w:before="3"/>
              <w:rPr>
                <w:sz w:val="19"/>
              </w:rPr>
            </w:pPr>
            <w:r>
              <w:rPr>
                <w:sz w:val="19"/>
              </w:rPr>
              <w:t>Review</w:t>
            </w:r>
          </w:p>
        </w:tc>
        <w:tc>
          <w:tcPr>
            <w:tcW w:w="2822" w:type="dxa"/>
          </w:tcPr>
          <w:p w14:paraId="77427897" w14:textId="48732DDF" w:rsidR="00582388" w:rsidRDefault="00CE1083">
            <w:pPr>
              <w:pStyle w:val="TableParagraph"/>
              <w:spacing w:before="0" w:line="260" w:lineRule="exact"/>
              <w:rPr>
                <w:sz w:val="19"/>
              </w:rPr>
            </w:pPr>
            <w:r>
              <w:rPr>
                <w:sz w:val="19"/>
              </w:rPr>
              <w:t xml:space="preserve">Review the operations guide with </w:t>
            </w:r>
          </w:p>
        </w:tc>
        <w:tc>
          <w:tcPr>
            <w:tcW w:w="4286" w:type="dxa"/>
          </w:tcPr>
          <w:p w14:paraId="77427898" w14:textId="77777777" w:rsidR="00582388" w:rsidRDefault="00CE1083">
            <w:pPr>
              <w:pStyle w:val="TableParagraph"/>
              <w:spacing w:before="0" w:line="260" w:lineRule="exact"/>
              <w:ind w:left="103" w:right="220"/>
              <w:rPr>
                <w:sz w:val="19"/>
              </w:rPr>
            </w:pPr>
            <w:r>
              <w:rPr>
                <w:sz w:val="19"/>
              </w:rPr>
              <w:t>Confirm operational practices and procedures are as documented</w:t>
            </w:r>
          </w:p>
        </w:tc>
      </w:tr>
    </w:tbl>
    <w:p w14:paraId="7742789A" w14:textId="77777777" w:rsidR="00582388" w:rsidRDefault="00582388">
      <w:pPr>
        <w:pStyle w:val="BodyText"/>
        <w:spacing w:before="10"/>
        <w:rPr>
          <w:sz w:val="17"/>
        </w:rPr>
      </w:pPr>
    </w:p>
    <w:p w14:paraId="7742789B" w14:textId="77777777" w:rsidR="00582388" w:rsidRDefault="00CE1083">
      <w:pPr>
        <w:pStyle w:val="Heading4"/>
        <w:spacing w:before="0"/>
      </w:pPr>
      <w:r>
        <w:t>Stabilize: Key Customer Activities</w:t>
      </w:r>
    </w:p>
    <w:p w14:paraId="7742789C" w14:textId="05B3B05D" w:rsidR="00582388" w:rsidRDefault="00CE1083">
      <w:pPr>
        <w:spacing w:before="244"/>
        <w:ind w:left="244"/>
        <w:rPr>
          <w:sz w:val="17"/>
        </w:rPr>
      </w:pPr>
      <w:r>
        <w:rPr>
          <w:color w:val="008271"/>
          <w:w w:val="105"/>
          <w:sz w:val="17"/>
        </w:rPr>
        <w:t xml:space="preserve">Table 24: Stabilize Phase Key </w:t>
      </w:r>
      <w:r>
        <w:rPr>
          <w:color w:val="008271"/>
          <w:w w:val="105"/>
          <w:sz w:val="17"/>
        </w:rPr>
        <w:t xml:space="preserve"> Activities</w:t>
      </w:r>
    </w:p>
    <w:p w14:paraId="7742789D" w14:textId="77777777" w:rsidR="00582388" w:rsidRDefault="00582388">
      <w:pPr>
        <w:pStyle w:val="BodyText"/>
        <w:spacing w:before="3"/>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582388" w14:paraId="7742789F" w14:textId="77777777">
        <w:trPr>
          <w:trHeight w:val="299"/>
        </w:trPr>
        <w:tc>
          <w:tcPr>
            <w:tcW w:w="9101" w:type="dxa"/>
            <w:shd w:val="clear" w:color="auto" w:fill="008271"/>
          </w:tcPr>
          <w:p w14:paraId="7742789E" w14:textId="77777777" w:rsidR="00582388" w:rsidRDefault="00CE1083">
            <w:pPr>
              <w:pStyle w:val="TableParagraph"/>
              <w:rPr>
                <w:b/>
                <w:sz w:val="19"/>
              </w:rPr>
            </w:pPr>
            <w:r>
              <w:rPr>
                <w:b/>
                <w:color w:val="FFFFFF"/>
                <w:sz w:val="19"/>
              </w:rPr>
              <w:t>Activity</w:t>
            </w:r>
          </w:p>
        </w:tc>
      </w:tr>
      <w:tr w:rsidR="00582388" w14:paraId="774278A1" w14:textId="77777777">
        <w:trPr>
          <w:trHeight w:val="258"/>
        </w:trPr>
        <w:tc>
          <w:tcPr>
            <w:tcW w:w="9101" w:type="dxa"/>
          </w:tcPr>
          <w:p w14:paraId="774278A0" w14:textId="77777777" w:rsidR="00582388" w:rsidRDefault="00CE1083">
            <w:pPr>
              <w:pStyle w:val="TableParagraph"/>
              <w:spacing w:before="3" w:line="235" w:lineRule="exact"/>
              <w:rPr>
                <w:sz w:val="19"/>
              </w:rPr>
            </w:pPr>
            <w:r>
              <w:rPr>
                <w:sz w:val="19"/>
              </w:rPr>
              <w:t>Engage designated test users.</w:t>
            </w:r>
          </w:p>
        </w:tc>
      </w:tr>
      <w:tr w:rsidR="00582388" w14:paraId="774278A3" w14:textId="77777777">
        <w:trPr>
          <w:trHeight w:val="258"/>
        </w:trPr>
        <w:tc>
          <w:tcPr>
            <w:tcW w:w="9101" w:type="dxa"/>
          </w:tcPr>
          <w:p w14:paraId="774278A2" w14:textId="77777777" w:rsidR="00582388" w:rsidRDefault="00CE1083">
            <w:pPr>
              <w:pStyle w:val="TableParagraph"/>
              <w:spacing w:before="3" w:line="235" w:lineRule="exact"/>
              <w:rPr>
                <w:sz w:val="19"/>
              </w:rPr>
            </w:pPr>
            <w:r>
              <w:rPr>
                <w:sz w:val="19"/>
              </w:rPr>
              <w:t>Perform system testing based on the test guide.</w:t>
            </w:r>
          </w:p>
        </w:tc>
      </w:tr>
      <w:tr w:rsidR="00582388" w14:paraId="774278A5" w14:textId="77777777">
        <w:trPr>
          <w:trHeight w:val="258"/>
        </w:trPr>
        <w:tc>
          <w:tcPr>
            <w:tcW w:w="9101" w:type="dxa"/>
          </w:tcPr>
          <w:p w14:paraId="774278A4" w14:textId="77777777" w:rsidR="00582388" w:rsidRDefault="00CE1083">
            <w:pPr>
              <w:pStyle w:val="TableParagraph"/>
              <w:spacing w:before="3" w:line="235" w:lineRule="exact"/>
              <w:rPr>
                <w:sz w:val="19"/>
              </w:rPr>
            </w:pPr>
            <w:r>
              <w:rPr>
                <w:sz w:val="19"/>
              </w:rPr>
              <w:t>Review the implementation guide and participate in its approval.</w:t>
            </w:r>
          </w:p>
        </w:tc>
      </w:tr>
      <w:tr w:rsidR="00582388" w14:paraId="774278A7" w14:textId="77777777">
        <w:trPr>
          <w:trHeight w:val="258"/>
        </w:trPr>
        <w:tc>
          <w:tcPr>
            <w:tcW w:w="9101" w:type="dxa"/>
          </w:tcPr>
          <w:p w14:paraId="774278A6" w14:textId="77777777" w:rsidR="00582388" w:rsidRDefault="00CE1083">
            <w:pPr>
              <w:pStyle w:val="TableParagraph"/>
              <w:spacing w:before="3" w:line="235" w:lineRule="exact"/>
              <w:rPr>
                <w:sz w:val="19"/>
              </w:rPr>
            </w:pPr>
            <w:r>
              <w:rPr>
                <w:sz w:val="19"/>
              </w:rPr>
              <w:t>Review the operations guide and participate in its approval.</w:t>
            </w:r>
          </w:p>
        </w:tc>
      </w:tr>
    </w:tbl>
    <w:p w14:paraId="774278A8" w14:textId="77777777" w:rsidR="00582388" w:rsidRDefault="00582388">
      <w:pPr>
        <w:pStyle w:val="BodyText"/>
        <w:spacing w:before="10"/>
        <w:rPr>
          <w:sz w:val="17"/>
        </w:rPr>
      </w:pPr>
    </w:p>
    <w:p w14:paraId="774278A9" w14:textId="77777777" w:rsidR="00582388" w:rsidRDefault="00CE1083">
      <w:pPr>
        <w:pStyle w:val="Heading4"/>
        <w:spacing w:before="0"/>
      </w:pPr>
      <w:r>
        <w:t>Stabilize: Key documents and test cases</w:t>
      </w:r>
    </w:p>
    <w:p w14:paraId="774278AA" w14:textId="77777777" w:rsidR="00582388" w:rsidRDefault="00CE1083">
      <w:pPr>
        <w:spacing w:before="241"/>
        <w:ind w:left="244"/>
        <w:rPr>
          <w:sz w:val="17"/>
        </w:rPr>
      </w:pPr>
      <w:r>
        <w:rPr>
          <w:color w:val="008271"/>
          <w:w w:val="105"/>
          <w:sz w:val="17"/>
        </w:rPr>
        <w:t>Table 25: Stabilize Phase Key documents and test cases</w:t>
      </w:r>
    </w:p>
    <w:p w14:paraId="774278AB" w14:textId="77777777" w:rsidR="00582388" w:rsidRDefault="00582388">
      <w:pPr>
        <w:pStyle w:val="BodyText"/>
        <w:spacing w:before="6"/>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6"/>
      </w:tblGrid>
      <w:tr w:rsidR="00582388" w14:paraId="774278AD" w14:textId="77777777">
        <w:trPr>
          <w:trHeight w:val="297"/>
        </w:trPr>
        <w:tc>
          <w:tcPr>
            <w:tcW w:w="4966" w:type="dxa"/>
            <w:shd w:val="clear" w:color="auto" w:fill="008271"/>
          </w:tcPr>
          <w:p w14:paraId="774278AC" w14:textId="77777777" w:rsidR="00582388" w:rsidRDefault="00CE1083">
            <w:pPr>
              <w:pStyle w:val="TableParagraph"/>
              <w:rPr>
                <w:b/>
                <w:sz w:val="19"/>
              </w:rPr>
            </w:pPr>
            <w:r>
              <w:rPr>
                <w:b/>
                <w:color w:val="FFFFFF"/>
                <w:sz w:val="19"/>
              </w:rPr>
              <w:t>Key documents and test cases</w:t>
            </w:r>
          </w:p>
        </w:tc>
      </w:tr>
      <w:tr w:rsidR="00582388" w14:paraId="774278AF" w14:textId="77777777">
        <w:trPr>
          <w:trHeight w:val="258"/>
        </w:trPr>
        <w:tc>
          <w:tcPr>
            <w:tcW w:w="4966" w:type="dxa"/>
          </w:tcPr>
          <w:p w14:paraId="774278AE" w14:textId="77777777" w:rsidR="00582388" w:rsidRDefault="00CE1083">
            <w:pPr>
              <w:pStyle w:val="TableParagraph"/>
              <w:spacing w:before="3" w:line="235" w:lineRule="exact"/>
              <w:rPr>
                <w:sz w:val="19"/>
              </w:rPr>
            </w:pPr>
            <w:r>
              <w:rPr>
                <w:sz w:val="19"/>
              </w:rPr>
              <w:t>Completed PAW test cases</w:t>
            </w:r>
          </w:p>
        </w:tc>
      </w:tr>
      <w:tr w:rsidR="00582388" w14:paraId="774278B1" w14:textId="77777777">
        <w:trPr>
          <w:trHeight w:val="261"/>
        </w:trPr>
        <w:tc>
          <w:tcPr>
            <w:tcW w:w="4966" w:type="dxa"/>
          </w:tcPr>
          <w:p w14:paraId="774278B0" w14:textId="77777777" w:rsidR="00582388" w:rsidRDefault="00CE1083">
            <w:pPr>
              <w:pStyle w:val="TableParagraph"/>
              <w:spacing w:before="3" w:line="238" w:lineRule="exact"/>
              <w:rPr>
                <w:sz w:val="19"/>
              </w:rPr>
            </w:pPr>
            <w:r>
              <w:rPr>
                <w:sz w:val="19"/>
              </w:rPr>
              <w:t>Completed operations guide document</w:t>
            </w:r>
          </w:p>
        </w:tc>
      </w:tr>
    </w:tbl>
    <w:p w14:paraId="774278B2" w14:textId="77777777" w:rsidR="00582388" w:rsidRDefault="00582388">
      <w:pPr>
        <w:pStyle w:val="BodyText"/>
        <w:spacing w:before="10"/>
        <w:rPr>
          <w:sz w:val="17"/>
        </w:rPr>
      </w:pPr>
    </w:p>
    <w:p w14:paraId="774278B3" w14:textId="598185EC" w:rsidR="00582388" w:rsidRDefault="00CE1083">
      <w:pPr>
        <w:pStyle w:val="Heading4"/>
        <w:spacing w:before="0"/>
      </w:pPr>
      <w:r>
        <w:t>Stabilize: Customer Work Products (</w:t>
      </w:r>
      <w:r>
        <w:t>)</w:t>
      </w:r>
    </w:p>
    <w:p w14:paraId="774278B4" w14:textId="58FB9A08" w:rsidR="00582388" w:rsidRDefault="00CE1083">
      <w:pPr>
        <w:spacing w:before="241"/>
        <w:ind w:left="244"/>
        <w:rPr>
          <w:sz w:val="17"/>
        </w:rPr>
      </w:pPr>
      <w:r>
        <w:rPr>
          <w:color w:val="008271"/>
          <w:w w:val="105"/>
          <w:sz w:val="17"/>
        </w:rPr>
        <w:t>Table 26: Plan Phase Customer Work Products (</w:t>
      </w:r>
      <w:r>
        <w:rPr>
          <w:color w:val="008271"/>
          <w:w w:val="105"/>
          <w:sz w:val="17"/>
        </w:rPr>
        <w:t>)</w:t>
      </w:r>
    </w:p>
    <w:p w14:paraId="774278B5" w14:textId="77777777" w:rsidR="00582388" w:rsidRDefault="00582388">
      <w:pPr>
        <w:pStyle w:val="BodyText"/>
        <w:spacing w:before="3"/>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582388" w14:paraId="774278B7" w14:textId="77777777">
        <w:trPr>
          <w:trHeight w:val="299"/>
        </w:trPr>
        <w:tc>
          <w:tcPr>
            <w:tcW w:w="9101" w:type="dxa"/>
            <w:shd w:val="clear" w:color="auto" w:fill="008271"/>
          </w:tcPr>
          <w:p w14:paraId="774278B6" w14:textId="475102F1" w:rsidR="00582388" w:rsidRDefault="00CE1083">
            <w:pPr>
              <w:pStyle w:val="TableParagraph"/>
              <w:rPr>
                <w:b/>
                <w:sz w:val="19"/>
              </w:rPr>
            </w:pPr>
            <w:r>
              <w:rPr>
                <w:b/>
                <w:color w:val="FFFFFF"/>
                <w:sz w:val="19"/>
              </w:rPr>
              <w:t>Customer Work Products (</w:t>
            </w:r>
            <w:r>
              <w:rPr>
                <w:b/>
                <w:color w:val="FFFFFF"/>
                <w:sz w:val="19"/>
              </w:rPr>
              <w:t>)</w:t>
            </w:r>
          </w:p>
        </w:tc>
      </w:tr>
      <w:tr w:rsidR="00582388" w14:paraId="774278B9" w14:textId="77777777">
        <w:trPr>
          <w:trHeight w:val="258"/>
        </w:trPr>
        <w:tc>
          <w:tcPr>
            <w:tcW w:w="9101" w:type="dxa"/>
          </w:tcPr>
          <w:p w14:paraId="774278B8" w14:textId="77777777" w:rsidR="00582388" w:rsidRDefault="00CE1083">
            <w:pPr>
              <w:pStyle w:val="TableParagraph"/>
              <w:spacing w:before="3" w:line="235" w:lineRule="exact"/>
              <w:rPr>
                <w:sz w:val="19"/>
              </w:rPr>
            </w:pPr>
            <w:r>
              <w:rPr>
                <w:sz w:val="19"/>
              </w:rPr>
              <w:t>Information as requested</w:t>
            </w:r>
          </w:p>
        </w:tc>
      </w:tr>
      <w:tr w:rsidR="00582388" w14:paraId="774278BB" w14:textId="77777777">
        <w:trPr>
          <w:trHeight w:val="258"/>
        </w:trPr>
        <w:tc>
          <w:tcPr>
            <w:tcW w:w="9101" w:type="dxa"/>
          </w:tcPr>
          <w:p w14:paraId="774278BA" w14:textId="77777777" w:rsidR="00582388" w:rsidRDefault="00CE1083">
            <w:pPr>
              <w:pStyle w:val="TableParagraph"/>
              <w:spacing w:before="3" w:line="235" w:lineRule="exact"/>
              <w:rPr>
                <w:sz w:val="19"/>
              </w:rPr>
            </w:pPr>
            <w:r>
              <w:rPr>
                <w:sz w:val="19"/>
              </w:rPr>
              <w:t>Decisions</w:t>
            </w:r>
          </w:p>
        </w:tc>
      </w:tr>
      <w:tr w:rsidR="00582388" w14:paraId="774278BD" w14:textId="77777777">
        <w:trPr>
          <w:trHeight w:val="258"/>
        </w:trPr>
        <w:tc>
          <w:tcPr>
            <w:tcW w:w="9101" w:type="dxa"/>
          </w:tcPr>
          <w:p w14:paraId="774278BC" w14:textId="77777777" w:rsidR="00582388" w:rsidRDefault="00CE1083">
            <w:pPr>
              <w:pStyle w:val="TableParagraph"/>
              <w:spacing w:before="3" w:line="235" w:lineRule="exact"/>
              <w:rPr>
                <w:sz w:val="19"/>
              </w:rPr>
            </w:pPr>
            <w:r>
              <w:rPr>
                <w:sz w:val="19"/>
              </w:rPr>
              <w:t>Change management approvals</w:t>
            </w:r>
          </w:p>
        </w:tc>
      </w:tr>
      <w:tr w:rsidR="00582388" w14:paraId="774278BF" w14:textId="77777777">
        <w:trPr>
          <w:trHeight w:val="257"/>
        </w:trPr>
        <w:tc>
          <w:tcPr>
            <w:tcW w:w="9101" w:type="dxa"/>
          </w:tcPr>
          <w:p w14:paraId="774278BE" w14:textId="77777777" w:rsidR="00582388" w:rsidRDefault="00CE1083">
            <w:pPr>
              <w:pStyle w:val="TableParagraph"/>
              <w:spacing w:before="3" w:line="234" w:lineRule="exact"/>
              <w:rPr>
                <w:sz w:val="19"/>
              </w:rPr>
            </w:pPr>
            <w:r>
              <w:rPr>
                <w:sz w:val="19"/>
              </w:rPr>
              <w:t>Test result documentation (test results presented in test guide tables)</w:t>
            </w:r>
          </w:p>
        </w:tc>
      </w:tr>
    </w:tbl>
    <w:p w14:paraId="774278C0" w14:textId="77777777" w:rsidR="00582388" w:rsidRDefault="00582388">
      <w:pPr>
        <w:pStyle w:val="BodyText"/>
        <w:spacing w:before="12"/>
        <w:rPr>
          <w:sz w:val="17"/>
        </w:rPr>
      </w:pPr>
    </w:p>
    <w:p w14:paraId="774278C1" w14:textId="77777777" w:rsidR="00582388" w:rsidRDefault="00CE1083">
      <w:pPr>
        <w:pStyle w:val="Heading4"/>
      </w:pPr>
      <w:r>
        <w:t>Stabilize: Key Phase Assumptions</w:t>
      </w:r>
    </w:p>
    <w:p w14:paraId="774278C2" w14:textId="77777777" w:rsidR="00582388" w:rsidRDefault="00CE1083">
      <w:pPr>
        <w:spacing w:before="238"/>
        <w:ind w:left="244"/>
        <w:rPr>
          <w:sz w:val="17"/>
        </w:rPr>
      </w:pPr>
      <w:r>
        <w:rPr>
          <w:color w:val="008271"/>
          <w:w w:val="105"/>
          <w:sz w:val="17"/>
        </w:rPr>
        <w:t>Table 27: Stabilize Phase Key Assumptions</w:t>
      </w:r>
    </w:p>
    <w:p w14:paraId="774278C3" w14:textId="77777777" w:rsidR="00582388" w:rsidRDefault="00582388">
      <w:pPr>
        <w:pStyle w:val="BodyText"/>
        <w:spacing w:before="8"/>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4"/>
      </w:tblGrid>
      <w:tr w:rsidR="00582388" w14:paraId="774278C5" w14:textId="77777777">
        <w:trPr>
          <w:trHeight w:val="299"/>
        </w:trPr>
        <w:tc>
          <w:tcPr>
            <w:tcW w:w="9024" w:type="dxa"/>
            <w:shd w:val="clear" w:color="auto" w:fill="008271"/>
          </w:tcPr>
          <w:p w14:paraId="774278C4" w14:textId="77777777" w:rsidR="00582388" w:rsidRDefault="00CE1083">
            <w:pPr>
              <w:pStyle w:val="TableParagraph"/>
              <w:rPr>
                <w:b/>
                <w:sz w:val="19"/>
              </w:rPr>
            </w:pPr>
            <w:r>
              <w:rPr>
                <w:b/>
                <w:color w:val="FFFFFF"/>
                <w:sz w:val="19"/>
              </w:rPr>
              <w:t>Key Phase Assumptions</w:t>
            </w:r>
          </w:p>
        </w:tc>
      </w:tr>
      <w:tr w:rsidR="00582388" w14:paraId="774278C7" w14:textId="77777777">
        <w:trPr>
          <w:trHeight w:val="258"/>
        </w:trPr>
        <w:tc>
          <w:tcPr>
            <w:tcW w:w="9024" w:type="dxa"/>
          </w:tcPr>
          <w:p w14:paraId="774278C6" w14:textId="09EAAFD2" w:rsidR="00582388" w:rsidRDefault="00CE1083">
            <w:pPr>
              <w:pStyle w:val="TableParagraph"/>
              <w:spacing w:before="3" w:line="235" w:lineRule="exact"/>
              <w:rPr>
                <w:sz w:val="19"/>
              </w:rPr>
            </w:pPr>
            <w:r>
              <w:rPr>
                <w:sz w:val="19"/>
              </w:rPr>
              <w:t xml:space="preserve"> SMEs and test users are ready to participate in the testing activities.</w:t>
            </w:r>
          </w:p>
        </w:tc>
      </w:tr>
      <w:tr w:rsidR="00582388" w14:paraId="774278C9" w14:textId="77777777">
        <w:trPr>
          <w:trHeight w:val="518"/>
        </w:trPr>
        <w:tc>
          <w:tcPr>
            <w:tcW w:w="9024" w:type="dxa"/>
          </w:tcPr>
          <w:p w14:paraId="774278C8" w14:textId="0B67BDB8" w:rsidR="00582388" w:rsidRDefault="00CE1083">
            <w:pPr>
              <w:pStyle w:val="TableParagraph"/>
              <w:spacing w:before="3" w:line="256" w:lineRule="exact"/>
              <w:ind w:right="338"/>
              <w:rPr>
                <w:sz w:val="19"/>
              </w:rPr>
            </w:pPr>
            <w:r>
              <w:rPr>
                <w:sz w:val="19"/>
              </w:rPr>
              <w:t xml:space="preserve"> will provide the lab facilities, including hardware and software, that are </w:t>
            </w:r>
            <w:r>
              <w:rPr>
                <w:sz w:val="19"/>
              </w:rPr>
              <w:t>needed to conduct</w:t>
            </w:r>
            <w:r>
              <w:rPr>
                <w:spacing w:val="3"/>
                <w:sz w:val="19"/>
              </w:rPr>
              <w:t xml:space="preserve"> </w:t>
            </w:r>
            <w:r>
              <w:rPr>
                <w:sz w:val="19"/>
              </w:rPr>
              <w:t>testing.</w:t>
            </w:r>
          </w:p>
        </w:tc>
      </w:tr>
    </w:tbl>
    <w:p w14:paraId="774278CA" w14:textId="77777777" w:rsidR="00582388" w:rsidRDefault="00582388">
      <w:pPr>
        <w:spacing w:line="256" w:lineRule="exact"/>
        <w:rPr>
          <w:sz w:val="19"/>
        </w:rPr>
        <w:sectPr w:rsidR="00582388">
          <w:pgSz w:w="11900" w:h="16840"/>
          <w:pgMar w:top="1880" w:right="0" w:bottom="1320" w:left="1160" w:header="1414" w:footer="1132" w:gutter="0"/>
          <w:cols w:space="720"/>
        </w:sectPr>
      </w:pPr>
    </w:p>
    <w:p w14:paraId="774278CB" w14:textId="77777777" w:rsidR="00582388" w:rsidRDefault="00582388">
      <w:pPr>
        <w:pStyle w:val="BodyText"/>
        <w:spacing w:before="6" w:after="1"/>
        <w:rPr>
          <w:sz w:val="19"/>
        </w:rPr>
      </w:pPr>
    </w:p>
    <w:p w14:paraId="774278CC" w14:textId="77777777" w:rsidR="00582388" w:rsidRDefault="00CE1083">
      <w:pPr>
        <w:pStyle w:val="BodyText"/>
        <w:ind w:left="243"/>
        <w:rPr>
          <w:sz w:val="20"/>
        </w:rPr>
      </w:pPr>
      <w:r>
        <w:rPr>
          <w:sz w:val="20"/>
        </w:rPr>
      </w:r>
      <w:r>
        <w:rPr>
          <w:sz w:val="20"/>
        </w:rPr>
        <w:pict w14:anchorId="7742798B">
          <v:group id="_x0000_s1061" style="width:451.7pt;height:42.3pt;mso-position-horizontal-relative:char;mso-position-vertical-relative:line" coordsize="9034,846">
            <v:shape id="_x0000_s1063" type="#_x0000_t202" style="position:absolute;left:4;top:313;width:9024;height:528" filled="f" strokeweight=".48pt">
              <v:textbox inset="0,0,0,0">
                <w:txbxContent>
                  <w:p w14:paraId="774279A6" w14:textId="56B3E91D" w:rsidR="00582388" w:rsidRDefault="00CE1083">
                    <w:pPr>
                      <w:spacing w:before="6" w:line="244" w:lineRule="auto"/>
                      <w:ind w:left="100" w:right="239"/>
                      <w:rPr>
                        <w:sz w:val="19"/>
                      </w:rPr>
                    </w:pPr>
                    <w:r>
                      <w:rPr>
                        <w:sz w:val="19"/>
                      </w:rPr>
                      <w:t xml:space="preserve">A post deployment support process will be established by </w:t>
                    </w:r>
                    <w:r>
                      <w:rPr>
                        <w:sz w:val="19"/>
                      </w:rPr>
                      <w:t xml:space="preserve"> prior to commencement of the Deploy phase.</w:t>
                    </w:r>
                  </w:p>
                </w:txbxContent>
              </v:textbox>
            </v:shape>
            <v:shape id="_x0000_s1062" type="#_x0000_t202" style="position:absolute;left:4;top:4;width:9024;height:309" fillcolor="#008271" strokeweight=".48pt">
              <v:textbox inset="0,0,0,0">
                <w:txbxContent>
                  <w:p w14:paraId="774279A7" w14:textId="77777777" w:rsidR="00582388" w:rsidRDefault="00CE1083">
                    <w:pPr>
                      <w:spacing w:before="5"/>
                      <w:ind w:left="100"/>
                      <w:rPr>
                        <w:b/>
                        <w:sz w:val="19"/>
                      </w:rPr>
                    </w:pPr>
                    <w:r>
                      <w:rPr>
                        <w:b/>
                        <w:color w:val="FFFFFF"/>
                        <w:sz w:val="19"/>
                      </w:rPr>
                      <w:t>Key Phase Assumptions</w:t>
                    </w:r>
                  </w:p>
                </w:txbxContent>
              </v:textbox>
            </v:shape>
            <w10:anchorlock/>
          </v:group>
        </w:pict>
      </w:r>
    </w:p>
    <w:p w14:paraId="774278CD" w14:textId="77777777" w:rsidR="00582388" w:rsidRDefault="00582388">
      <w:pPr>
        <w:pStyle w:val="BodyText"/>
        <w:spacing w:before="2"/>
        <w:rPr>
          <w:sz w:val="9"/>
        </w:rPr>
      </w:pPr>
    </w:p>
    <w:p w14:paraId="774278CE" w14:textId="77777777" w:rsidR="00582388" w:rsidRDefault="00CE1083">
      <w:pPr>
        <w:pStyle w:val="Heading3"/>
        <w:numPr>
          <w:ilvl w:val="2"/>
          <w:numId w:val="11"/>
        </w:numPr>
        <w:tabs>
          <w:tab w:val="left" w:pos="1364"/>
          <w:tab w:val="left" w:pos="1365"/>
        </w:tabs>
        <w:spacing w:before="103"/>
      </w:pPr>
      <w:r>
        <w:pict w14:anchorId="7742798C">
          <v:line id="_x0000_s1060" style="position:absolute;left:0;text-align:left;z-index:251660288;mso-position-horizontal-relative:page" from="70.45pt,-48.9pt" to="70.45pt,-6.7pt" strokeweight=".48pt">
            <w10:wrap anchorx="page"/>
          </v:line>
        </w:pict>
      </w:r>
      <w:r>
        <w:pict w14:anchorId="7742798D">
          <v:line id="_x0000_s1059" style="position:absolute;left:0;text-align:left;z-index:251661312;mso-position-horizontal-relative:page" from="521.65pt,-48.9pt" to="521.65pt,-6.7pt" strokeweight=".48pt">
            <w10:wrap anchorx="page"/>
          </v:line>
        </w:pict>
      </w:r>
      <w:bookmarkStart w:id="17" w:name="_TOC_250003"/>
      <w:r>
        <w:rPr>
          <w:color w:val="008271"/>
        </w:rPr>
        <w:t>Deploy</w:t>
      </w:r>
      <w:r>
        <w:rPr>
          <w:color w:val="008271"/>
          <w:spacing w:val="2"/>
        </w:rPr>
        <w:t xml:space="preserve"> </w:t>
      </w:r>
      <w:bookmarkEnd w:id="17"/>
      <w:r>
        <w:rPr>
          <w:color w:val="008271"/>
        </w:rPr>
        <w:t>Phase</w:t>
      </w:r>
    </w:p>
    <w:p w14:paraId="774278CF" w14:textId="77777777" w:rsidR="00582388" w:rsidRDefault="00CE1083">
      <w:pPr>
        <w:pStyle w:val="BodyText"/>
        <w:spacing w:before="239" w:line="280" w:lineRule="auto"/>
        <w:ind w:left="244" w:right="1583"/>
      </w:pPr>
      <w:r>
        <w:t>The Deploy phase begins with t</w:t>
      </w:r>
      <w:r>
        <w:t>he implementation of the PAW solution for production use. The PAW deployment in the physically secure room will be disconnected from the simulated production Active Directory environment, and the PAWs will be moved to the datacenter and connected to the re</w:t>
      </w:r>
      <w:r>
        <w:t>al production Active Directory environment.</w:t>
      </w:r>
    </w:p>
    <w:p w14:paraId="774278D0" w14:textId="02823E4D" w:rsidR="00582388" w:rsidRDefault="00CE1083">
      <w:pPr>
        <w:pStyle w:val="BodyText"/>
        <w:spacing w:before="121" w:line="280" w:lineRule="auto"/>
        <w:ind w:left="244" w:right="1583"/>
      </w:pPr>
      <w:r>
        <w:t xml:space="preserve"> users will, based on the operations guide, validate the solution functionality in the production environment. </w:t>
      </w:r>
      <w:r>
        <w:t xml:space="preserve"> will have one day to validate the functionality of the new administrative workstations within their</w:t>
      </w:r>
      <w:r>
        <w:rPr>
          <w:spacing w:val="36"/>
        </w:rPr>
        <w:t xml:space="preserve"> </w:t>
      </w:r>
      <w:r>
        <w:t>orga</w:t>
      </w:r>
      <w:r>
        <w:t>nization.</w:t>
      </w:r>
    </w:p>
    <w:p w14:paraId="774278D1" w14:textId="77777777" w:rsidR="00582388" w:rsidRDefault="00CE1083">
      <w:pPr>
        <w:pStyle w:val="BodyText"/>
        <w:spacing w:before="116" w:line="280" w:lineRule="auto"/>
        <w:ind w:left="244" w:right="1583"/>
      </w:pPr>
      <w:r>
        <w:t xml:space="preserve">After the validation tests are completed, the production rollout begins. First, Vitesco  Technologies administrators will use the solution to perform their daily work. During the rollout, these administrators will report problems that need to be </w:t>
      </w:r>
      <w:r>
        <w:t>addressed and will work with   Microsoft to troubleshoot and resolve these</w:t>
      </w:r>
      <w:r>
        <w:rPr>
          <w:spacing w:val="8"/>
        </w:rPr>
        <w:t xml:space="preserve"> </w:t>
      </w:r>
      <w:r>
        <w:t>problems.</w:t>
      </w:r>
    </w:p>
    <w:p w14:paraId="774278D2" w14:textId="77777777" w:rsidR="00582388" w:rsidRDefault="00CE1083">
      <w:pPr>
        <w:pStyle w:val="Heading4"/>
        <w:spacing w:before="236"/>
      </w:pPr>
      <w:r>
        <w:t>Deploy: Key Microsoft Activities</w:t>
      </w:r>
    </w:p>
    <w:p w14:paraId="774278D3" w14:textId="77777777" w:rsidR="00582388" w:rsidRDefault="00CE1083">
      <w:pPr>
        <w:pStyle w:val="BodyText"/>
        <w:spacing w:before="239"/>
        <w:ind w:left="244"/>
      </w:pPr>
      <w:r>
        <w:t>Microsoft support the customer with the following activities:</w:t>
      </w:r>
    </w:p>
    <w:p w14:paraId="774278D4" w14:textId="77777777" w:rsidR="00582388" w:rsidRDefault="00CE1083">
      <w:pPr>
        <w:spacing w:before="167"/>
        <w:ind w:left="244"/>
        <w:rPr>
          <w:sz w:val="17"/>
        </w:rPr>
      </w:pPr>
      <w:r>
        <w:rPr>
          <w:color w:val="008271"/>
          <w:w w:val="105"/>
          <w:sz w:val="17"/>
        </w:rPr>
        <w:t>Table 28: Deploy Phase Key Microsoft Activities</w:t>
      </w:r>
    </w:p>
    <w:p w14:paraId="774278D5" w14:textId="77777777" w:rsidR="00582388" w:rsidRDefault="00582388">
      <w:pPr>
        <w:pStyle w:val="BodyText"/>
        <w:spacing w:before="5"/>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6"/>
        <w:gridCol w:w="1752"/>
        <w:gridCol w:w="5162"/>
      </w:tblGrid>
      <w:tr w:rsidR="00582388" w14:paraId="774278D9" w14:textId="77777777">
        <w:trPr>
          <w:trHeight w:val="299"/>
        </w:trPr>
        <w:tc>
          <w:tcPr>
            <w:tcW w:w="2186" w:type="dxa"/>
            <w:shd w:val="clear" w:color="auto" w:fill="008271"/>
          </w:tcPr>
          <w:p w14:paraId="774278D6" w14:textId="77777777" w:rsidR="00582388" w:rsidRDefault="00CE1083">
            <w:pPr>
              <w:pStyle w:val="TableParagraph"/>
              <w:rPr>
                <w:b/>
                <w:sz w:val="19"/>
              </w:rPr>
            </w:pPr>
            <w:r>
              <w:rPr>
                <w:b/>
                <w:color w:val="FFFFFF"/>
                <w:sz w:val="19"/>
              </w:rPr>
              <w:t>Activity</w:t>
            </w:r>
          </w:p>
        </w:tc>
        <w:tc>
          <w:tcPr>
            <w:tcW w:w="1752" w:type="dxa"/>
            <w:shd w:val="clear" w:color="auto" w:fill="008271"/>
          </w:tcPr>
          <w:p w14:paraId="774278D7" w14:textId="77777777" w:rsidR="00582388" w:rsidRDefault="00CE1083">
            <w:pPr>
              <w:pStyle w:val="TableParagraph"/>
              <w:rPr>
                <w:b/>
                <w:sz w:val="19"/>
              </w:rPr>
            </w:pPr>
            <w:r>
              <w:rPr>
                <w:b/>
                <w:color w:val="FFFFFF"/>
                <w:sz w:val="19"/>
              </w:rPr>
              <w:t>Covering</w:t>
            </w:r>
          </w:p>
        </w:tc>
        <w:tc>
          <w:tcPr>
            <w:tcW w:w="5162" w:type="dxa"/>
            <w:shd w:val="clear" w:color="auto" w:fill="008271"/>
          </w:tcPr>
          <w:p w14:paraId="774278D8" w14:textId="77777777" w:rsidR="00582388" w:rsidRDefault="00CE1083">
            <w:pPr>
              <w:pStyle w:val="TableParagraph"/>
              <w:ind w:left="103"/>
              <w:rPr>
                <w:b/>
                <w:sz w:val="19"/>
              </w:rPr>
            </w:pPr>
            <w:r>
              <w:rPr>
                <w:b/>
                <w:color w:val="FFFFFF"/>
                <w:sz w:val="19"/>
              </w:rPr>
              <w:t>Description</w:t>
            </w:r>
          </w:p>
        </w:tc>
      </w:tr>
      <w:tr w:rsidR="00582388" w14:paraId="774278DF" w14:textId="77777777">
        <w:trPr>
          <w:trHeight w:val="1293"/>
        </w:trPr>
        <w:tc>
          <w:tcPr>
            <w:tcW w:w="2186" w:type="dxa"/>
          </w:tcPr>
          <w:p w14:paraId="774278DA" w14:textId="77777777" w:rsidR="00582388" w:rsidRDefault="00CE1083">
            <w:pPr>
              <w:pStyle w:val="TableParagraph"/>
              <w:spacing w:before="3"/>
              <w:rPr>
                <w:sz w:val="19"/>
              </w:rPr>
            </w:pPr>
            <w:r>
              <w:rPr>
                <w:sz w:val="19"/>
              </w:rPr>
              <w:t>Deploy sessions</w:t>
            </w:r>
          </w:p>
        </w:tc>
        <w:tc>
          <w:tcPr>
            <w:tcW w:w="1752" w:type="dxa"/>
          </w:tcPr>
          <w:p w14:paraId="774278DB" w14:textId="77777777" w:rsidR="00582388" w:rsidRDefault="00CE1083">
            <w:pPr>
              <w:pStyle w:val="TableParagraph"/>
              <w:spacing w:before="3" w:line="247" w:lineRule="auto"/>
              <w:ind w:right="122" w:hanging="1"/>
              <w:jc w:val="both"/>
              <w:rPr>
                <w:sz w:val="19"/>
              </w:rPr>
            </w:pPr>
            <w:r>
              <w:rPr>
                <w:sz w:val="19"/>
              </w:rPr>
              <w:t>Connecting PAW to the production environment</w:t>
            </w:r>
          </w:p>
        </w:tc>
        <w:tc>
          <w:tcPr>
            <w:tcW w:w="5162" w:type="dxa"/>
          </w:tcPr>
          <w:p w14:paraId="774278DC" w14:textId="599CB297" w:rsidR="00582388" w:rsidRDefault="00CE1083">
            <w:pPr>
              <w:pStyle w:val="TableParagraph"/>
              <w:numPr>
                <w:ilvl w:val="0"/>
                <w:numId w:val="8"/>
              </w:numPr>
              <w:tabs>
                <w:tab w:val="left" w:pos="453"/>
                <w:tab w:val="left" w:pos="454"/>
              </w:tabs>
              <w:spacing w:before="3" w:line="247" w:lineRule="auto"/>
              <w:ind w:right="111"/>
              <w:rPr>
                <w:sz w:val="19"/>
              </w:rPr>
            </w:pPr>
            <w:r>
              <w:rPr>
                <w:sz w:val="19"/>
              </w:rPr>
              <w:t xml:space="preserve">During PAW production implementation, Microsoft will assist as needed as </w:t>
            </w:r>
            <w:r>
              <w:rPr>
                <w:sz w:val="19"/>
              </w:rPr>
              <w:t xml:space="preserve"> puts the implementation guide into</w:t>
            </w:r>
            <w:r>
              <w:rPr>
                <w:spacing w:val="5"/>
                <w:sz w:val="19"/>
              </w:rPr>
              <w:t xml:space="preserve"> </w:t>
            </w:r>
            <w:r>
              <w:rPr>
                <w:sz w:val="19"/>
              </w:rPr>
              <w:t>effect.</w:t>
            </w:r>
          </w:p>
          <w:p w14:paraId="774278DD" w14:textId="77777777" w:rsidR="00582388" w:rsidRDefault="00CE1083">
            <w:pPr>
              <w:pStyle w:val="TableParagraph"/>
              <w:numPr>
                <w:ilvl w:val="0"/>
                <w:numId w:val="8"/>
              </w:numPr>
              <w:tabs>
                <w:tab w:val="left" w:pos="453"/>
                <w:tab w:val="left" w:pos="454"/>
              </w:tabs>
              <w:spacing w:before="0" w:line="249" w:lineRule="exact"/>
              <w:rPr>
                <w:sz w:val="19"/>
              </w:rPr>
            </w:pPr>
            <w:r>
              <w:rPr>
                <w:sz w:val="19"/>
              </w:rPr>
              <w:t>Microsoft support activities are limited to the first</w:t>
            </w:r>
            <w:r>
              <w:rPr>
                <w:spacing w:val="51"/>
                <w:sz w:val="19"/>
              </w:rPr>
              <w:t xml:space="preserve"> </w:t>
            </w:r>
            <w:r>
              <w:rPr>
                <w:sz w:val="19"/>
              </w:rPr>
              <w:t>5</w:t>
            </w:r>
          </w:p>
          <w:p w14:paraId="774278DE" w14:textId="6B7C218C" w:rsidR="00582388" w:rsidRDefault="00CE1083">
            <w:pPr>
              <w:pStyle w:val="TableParagraph"/>
              <w:spacing w:before="7" w:line="233" w:lineRule="exact"/>
              <w:ind w:left="453"/>
              <w:rPr>
                <w:sz w:val="19"/>
              </w:rPr>
            </w:pPr>
            <w:r>
              <w:rPr>
                <w:sz w:val="19"/>
              </w:rPr>
              <w:t xml:space="preserve">PAWs in the </w:t>
            </w:r>
            <w:r>
              <w:rPr>
                <w:sz w:val="19"/>
              </w:rPr>
              <w:t xml:space="preserve"> production forest.</w:t>
            </w:r>
          </w:p>
        </w:tc>
      </w:tr>
      <w:tr w:rsidR="00582388" w14:paraId="774278E3" w14:textId="77777777">
        <w:trPr>
          <w:trHeight w:val="777"/>
        </w:trPr>
        <w:tc>
          <w:tcPr>
            <w:tcW w:w="2186" w:type="dxa"/>
          </w:tcPr>
          <w:p w14:paraId="774278E0" w14:textId="77777777" w:rsidR="00582388" w:rsidRDefault="00CE1083">
            <w:pPr>
              <w:pStyle w:val="TableParagraph"/>
              <w:spacing w:line="247" w:lineRule="auto"/>
              <w:ind w:right="195"/>
              <w:rPr>
                <w:sz w:val="19"/>
              </w:rPr>
            </w:pPr>
            <w:r>
              <w:rPr>
                <w:sz w:val="19"/>
              </w:rPr>
              <w:t>Handover and closeout</w:t>
            </w:r>
          </w:p>
        </w:tc>
        <w:tc>
          <w:tcPr>
            <w:tcW w:w="1752" w:type="dxa"/>
          </w:tcPr>
          <w:p w14:paraId="774278E1" w14:textId="77777777" w:rsidR="00582388" w:rsidRDefault="00CE1083">
            <w:pPr>
              <w:pStyle w:val="TableParagraph"/>
              <w:spacing w:before="3" w:line="260" w:lineRule="exact"/>
              <w:ind w:right="191"/>
              <w:rPr>
                <w:sz w:val="19"/>
              </w:rPr>
            </w:pPr>
            <w:r>
              <w:rPr>
                <w:sz w:val="19"/>
              </w:rPr>
              <w:t>The handover and closeout of project</w:t>
            </w:r>
          </w:p>
        </w:tc>
        <w:tc>
          <w:tcPr>
            <w:tcW w:w="5162" w:type="dxa"/>
          </w:tcPr>
          <w:p w14:paraId="774278E2" w14:textId="141FEEC6" w:rsidR="00582388" w:rsidRDefault="00CE1083">
            <w:pPr>
              <w:pStyle w:val="TableParagraph"/>
              <w:numPr>
                <w:ilvl w:val="0"/>
                <w:numId w:val="7"/>
              </w:numPr>
              <w:tabs>
                <w:tab w:val="left" w:pos="453"/>
                <w:tab w:val="left" w:pos="454"/>
              </w:tabs>
              <w:spacing w:line="247" w:lineRule="auto"/>
              <w:ind w:right="127"/>
              <w:rPr>
                <w:sz w:val="19"/>
              </w:rPr>
            </w:pPr>
            <w:r>
              <w:rPr>
                <w:sz w:val="19"/>
              </w:rPr>
              <w:t xml:space="preserve">Microsoft will provide general assistance to </w:t>
            </w:r>
            <w:r>
              <w:rPr>
                <w:sz w:val="19"/>
              </w:rPr>
              <w:t xml:space="preserve"> staff during the handover</w:t>
            </w:r>
            <w:r>
              <w:rPr>
                <w:spacing w:val="30"/>
                <w:sz w:val="19"/>
              </w:rPr>
              <w:t xml:space="preserve"> </w:t>
            </w:r>
            <w:r>
              <w:rPr>
                <w:sz w:val="19"/>
              </w:rPr>
              <w:t>and closeout.</w:t>
            </w:r>
          </w:p>
        </w:tc>
      </w:tr>
    </w:tbl>
    <w:p w14:paraId="774278E4" w14:textId="77777777" w:rsidR="00582388" w:rsidRDefault="00582388">
      <w:pPr>
        <w:pStyle w:val="BodyText"/>
        <w:spacing w:before="10"/>
        <w:rPr>
          <w:sz w:val="17"/>
        </w:rPr>
      </w:pPr>
    </w:p>
    <w:p w14:paraId="774278E5" w14:textId="77777777" w:rsidR="00582388" w:rsidRDefault="00CE1083">
      <w:pPr>
        <w:pStyle w:val="Heading4"/>
        <w:spacing w:before="0"/>
      </w:pPr>
      <w:r>
        <w:t>Deploy: Key Customer Activities</w:t>
      </w:r>
    </w:p>
    <w:p w14:paraId="774278E6" w14:textId="2817DF99" w:rsidR="00582388" w:rsidRDefault="00CE1083">
      <w:pPr>
        <w:spacing w:before="241"/>
        <w:ind w:left="244"/>
        <w:rPr>
          <w:sz w:val="17"/>
        </w:rPr>
      </w:pPr>
      <w:r>
        <w:rPr>
          <w:color w:val="008271"/>
          <w:w w:val="105"/>
          <w:sz w:val="17"/>
        </w:rPr>
        <w:t xml:space="preserve">Table 29: Deploy Phase Key </w:t>
      </w:r>
      <w:r>
        <w:rPr>
          <w:color w:val="008271"/>
          <w:w w:val="105"/>
          <w:sz w:val="17"/>
        </w:rPr>
        <w:t xml:space="preserve"> Activities</w:t>
      </w:r>
    </w:p>
    <w:p w14:paraId="774278E7" w14:textId="77777777" w:rsidR="00582388" w:rsidRDefault="00582388">
      <w:pPr>
        <w:pStyle w:val="BodyText"/>
        <w:spacing w:before="8"/>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582388" w14:paraId="774278E9" w14:textId="77777777">
        <w:trPr>
          <w:trHeight w:val="294"/>
        </w:trPr>
        <w:tc>
          <w:tcPr>
            <w:tcW w:w="9101" w:type="dxa"/>
            <w:shd w:val="clear" w:color="auto" w:fill="008271"/>
          </w:tcPr>
          <w:p w14:paraId="774278E8" w14:textId="77777777" w:rsidR="00582388" w:rsidRDefault="00CE1083">
            <w:pPr>
              <w:pStyle w:val="TableParagraph"/>
              <w:spacing w:before="3"/>
              <w:rPr>
                <w:b/>
                <w:sz w:val="19"/>
              </w:rPr>
            </w:pPr>
            <w:r>
              <w:rPr>
                <w:b/>
                <w:color w:val="FFFFFF"/>
                <w:sz w:val="19"/>
              </w:rPr>
              <w:t>Activity</w:t>
            </w:r>
          </w:p>
        </w:tc>
      </w:tr>
      <w:tr w:rsidR="00582388" w14:paraId="774278EB" w14:textId="77777777">
        <w:trPr>
          <w:trHeight w:val="258"/>
        </w:trPr>
        <w:tc>
          <w:tcPr>
            <w:tcW w:w="9101" w:type="dxa"/>
          </w:tcPr>
          <w:p w14:paraId="774278EA" w14:textId="77777777" w:rsidR="00582388" w:rsidRDefault="00CE1083">
            <w:pPr>
              <w:pStyle w:val="TableParagraph"/>
              <w:spacing w:line="233" w:lineRule="exact"/>
              <w:rPr>
                <w:sz w:val="19"/>
              </w:rPr>
            </w:pPr>
            <w:r>
              <w:rPr>
                <w:sz w:val="19"/>
              </w:rPr>
              <w:t>Deploy the solution to production.</w:t>
            </w:r>
          </w:p>
        </w:tc>
      </w:tr>
      <w:tr w:rsidR="00582388" w14:paraId="774278ED" w14:textId="77777777">
        <w:trPr>
          <w:trHeight w:val="258"/>
        </w:trPr>
        <w:tc>
          <w:tcPr>
            <w:tcW w:w="9101" w:type="dxa"/>
          </w:tcPr>
          <w:p w14:paraId="774278EC" w14:textId="77777777" w:rsidR="00582388" w:rsidRDefault="00CE1083">
            <w:pPr>
              <w:pStyle w:val="TableParagraph"/>
              <w:spacing w:line="233" w:lineRule="exact"/>
              <w:rPr>
                <w:sz w:val="19"/>
              </w:rPr>
            </w:pPr>
            <w:r>
              <w:rPr>
                <w:sz w:val="19"/>
              </w:rPr>
              <w:t>Provide direction to the Microsoft resources during this project phase.</w:t>
            </w:r>
          </w:p>
        </w:tc>
      </w:tr>
      <w:tr w:rsidR="00582388" w14:paraId="774278EF" w14:textId="77777777">
        <w:trPr>
          <w:trHeight w:val="258"/>
        </w:trPr>
        <w:tc>
          <w:tcPr>
            <w:tcW w:w="9101" w:type="dxa"/>
          </w:tcPr>
          <w:p w14:paraId="774278EE" w14:textId="77777777" w:rsidR="00582388" w:rsidRDefault="00CE1083">
            <w:pPr>
              <w:pStyle w:val="TableParagraph"/>
              <w:spacing w:line="233" w:lineRule="exact"/>
              <w:rPr>
                <w:sz w:val="19"/>
              </w:rPr>
            </w:pPr>
            <w:r>
              <w:rPr>
                <w:sz w:val="19"/>
              </w:rPr>
              <w:t>Run customer acceptance tests.</w:t>
            </w:r>
          </w:p>
        </w:tc>
      </w:tr>
      <w:tr w:rsidR="00582388" w14:paraId="774278F1" w14:textId="77777777">
        <w:trPr>
          <w:trHeight w:val="258"/>
        </w:trPr>
        <w:tc>
          <w:tcPr>
            <w:tcW w:w="9101" w:type="dxa"/>
          </w:tcPr>
          <w:p w14:paraId="774278F0" w14:textId="77777777" w:rsidR="00582388" w:rsidRDefault="00CE1083">
            <w:pPr>
              <w:pStyle w:val="TableParagraph"/>
              <w:spacing w:line="233" w:lineRule="exact"/>
              <w:rPr>
                <w:sz w:val="19"/>
              </w:rPr>
            </w:pPr>
            <w:r>
              <w:rPr>
                <w:sz w:val="19"/>
              </w:rPr>
              <w:t>Provide feedback on production use.</w:t>
            </w:r>
          </w:p>
        </w:tc>
      </w:tr>
      <w:tr w:rsidR="00582388" w14:paraId="774278F3" w14:textId="77777777">
        <w:trPr>
          <w:trHeight w:val="258"/>
        </w:trPr>
        <w:tc>
          <w:tcPr>
            <w:tcW w:w="9101" w:type="dxa"/>
          </w:tcPr>
          <w:p w14:paraId="774278F2" w14:textId="77777777" w:rsidR="00582388" w:rsidRDefault="00CE1083">
            <w:pPr>
              <w:pStyle w:val="TableParagraph"/>
              <w:spacing w:line="233" w:lineRule="exact"/>
              <w:rPr>
                <w:sz w:val="19"/>
              </w:rPr>
            </w:pPr>
            <w:r>
              <w:rPr>
                <w:sz w:val="19"/>
              </w:rPr>
              <w:t>Provide sign-off for project results.</w:t>
            </w:r>
          </w:p>
        </w:tc>
      </w:tr>
    </w:tbl>
    <w:p w14:paraId="774278F4" w14:textId="77777777" w:rsidR="00582388" w:rsidRDefault="00582388">
      <w:pPr>
        <w:spacing w:line="233" w:lineRule="exact"/>
        <w:rPr>
          <w:sz w:val="19"/>
        </w:rPr>
        <w:sectPr w:rsidR="00582388">
          <w:pgSz w:w="11900" w:h="16840"/>
          <w:pgMar w:top="1880" w:right="0" w:bottom="1320" w:left="1160" w:header="1414" w:footer="1132" w:gutter="0"/>
          <w:cols w:space="720"/>
        </w:sectPr>
      </w:pPr>
    </w:p>
    <w:p w14:paraId="774278F5" w14:textId="77777777" w:rsidR="00582388" w:rsidRDefault="00582388">
      <w:pPr>
        <w:pStyle w:val="BodyText"/>
        <w:spacing w:before="1"/>
        <w:rPr>
          <w:sz w:val="12"/>
        </w:rPr>
      </w:pPr>
    </w:p>
    <w:p w14:paraId="774278F6" w14:textId="77777777" w:rsidR="00582388" w:rsidRDefault="00CE1083">
      <w:pPr>
        <w:pStyle w:val="Heading4"/>
        <w:spacing w:before="104"/>
      </w:pPr>
      <w:r>
        <w:t>Deploy: Key PAW implementation support</w:t>
      </w:r>
    </w:p>
    <w:p w14:paraId="774278F7" w14:textId="77777777" w:rsidR="00582388" w:rsidRDefault="00CE1083">
      <w:pPr>
        <w:spacing w:before="239"/>
        <w:ind w:left="244"/>
        <w:rPr>
          <w:sz w:val="17"/>
        </w:rPr>
      </w:pPr>
      <w:r>
        <w:pict w14:anchorId="7742798E">
          <v:line id="_x0000_s1058" style="position:absolute;left:0;text-align:left;z-index:251663360;mso-position-horizontal-relative:page" from="70.45pt,30.95pt" to="70.45pt,60.1pt" strokeweight=".48pt">
            <w10:wrap anchorx="page"/>
          </v:line>
        </w:pict>
      </w:r>
      <w:r>
        <w:pict w14:anchorId="7742798F">
          <v:line id="_x0000_s1057" style="position:absolute;left:0;text-align:left;z-index:251664384;mso-position-horizontal-relative:page" from="313.7pt,30.95pt" to="313.7pt,60.1pt" strokeweight=".48pt">
            <w10:wrap anchorx="page"/>
          </v:line>
        </w:pict>
      </w:r>
      <w:r>
        <w:rPr>
          <w:color w:val="008271"/>
          <w:w w:val="105"/>
          <w:sz w:val="17"/>
        </w:rPr>
        <w:t>Table 30: Deplo</w:t>
      </w:r>
      <w:r>
        <w:rPr>
          <w:color w:val="008271"/>
          <w:w w:val="105"/>
          <w:sz w:val="17"/>
        </w:rPr>
        <w:t>y Phase Key PAW implementation support</w:t>
      </w:r>
    </w:p>
    <w:p w14:paraId="774278F8" w14:textId="77777777" w:rsidR="00582388" w:rsidRDefault="00CE1083">
      <w:pPr>
        <w:pStyle w:val="BodyText"/>
        <w:spacing w:before="8"/>
        <w:rPr>
          <w:sz w:val="8"/>
        </w:rPr>
      </w:pPr>
      <w:r>
        <w:pict w14:anchorId="77427990">
          <v:group id="_x0000_s1054" style="position:absolute;margin-left:70.2pt;margin-top:7.7pt;width:243.75pt;height:29.2pt;z-index:-251654144;mso-wrap-distance-left:0;mso-wrap-distance-right:0;mso-position-horizontal-relative:page" coordorigin="1404,154" coordsize="4875,584">
            <v:shape id="_x0000_s1056" type="#_x0000_t202" style="position:absolute;left:1408;top:463;width:4865;height:269" filled="f" strokeweight=".48pt">
              <v:textbox inset="0,0,0,0">
                <w:txbxContent>
                  <w:p w14:paraId="774279A8" w14:textId="77777777" w:rsidR="00582388" w:rsidRDefault="00CE1083">
                    <w:pPr>
                      <w:spacing w:before="6"/>
                      <w:ind w:left="100"/>
                      <w:rPr>
                        <w:sz w:val="19"/>
                      </w:rPr>
                    </w:pPr>
                    <w:r>
                      <w:rPr>
                        <w:sz w:val="19"/>
                      </w:rPr>
                      <w:t>PAW production implementation support</w:t>
                    </w:r>
                  </w:p>
                </w:txbxContent>
              </v:textbox>
            </v:shape>
            <v:shape id="_x0000_s1055" type="#_x0000_t202" style="position:absolute;left:1408;top:158;width:4865;height:305" fillcolor="#008271" strokeweight=".48pt">
              <v:textbox inset="0,0,0,0">
                <w:txbxContent>
                  <w:p w14:paraId="774279A9" w14:textId="77777777" w:rsidR="00582388" w:rsidRDefault="00CE1083">
                    <w:pPr>
                      <w:spacing w:before="3"/>
                      <w:ind w:left="100"/>
                      <w:rPr>
                        <w:b/>
                        <w:sz w:val="19"/>
                      </w:rPr>
                    </w:pPr>
                    <w:r>
                      <w:rPr>
                        <w:b/>
                        <w:color w:val="FFFFFF"/>
                        <w:sz w:val="19"/>
                      </w:rPr>
                      <w:t>Key PAW implementation support</w:t>
                    </w:r>
                  </w:p>
                </w:txbxContent>
              </v:textbox>
            </v:shape>
            <w10:wrap type="topAndBottom" anchorx="page"/>
          </v:group>
        </w:pict>
      </w:r>
    </w:p>
    <w:p w14:paraId="774278F9" w14:textId="77777777" w:rsidR="00582388" w:rsidRDefault="00582388">
      <w:pPr>
        <w:pStyle w:val="BodyText"/>
        <w:spacing w:before="12"/>
        <w:rPr>
          <w:sz w:val="7"/>
        </w:rPr>
      </w:pPr>
    </w:p>
    <w:p w14:paraId="774278FA" w14:textId="36E9B6DE" w:rsidR="00582388" w:rsidRDefault="00CE1083">
      <w:pPr>
        <w:pStyle w:val="Heading4"/>
        <w:spacing w:before="104"/>
      </w:pPr>
      <w:r>
        <w:t>Deploy: Customer Work Products (</w:t>
      </w:r>
      <w:r>
        <w:t>)</w:t>
      </w:r>
    </w:p>
    <w:p w14:paraId="774278FB" w14:textId="3F1924A9" w:rsidR="00582388" w:rsidRDefault="00CE1083">
      <w:pPr>
        <w:spacing w:before="239"/>
        <w:ind w:left="244"/>
        <w:rPr>
          <w:sz w:val="17"/>
        </w:rPr>
      </w:pPr>
      <w:r>
        <w:rPr>
          <w:color w:val="008271"/>
          <w:w w:val="105"/>
          <w:sz w:val="17"/>
        </w:rPr>
        <w:t>Table 31: Plan Phase Customer Work Products (</w:t>
      </w:r>
      <w:r>
        <w:rPr>
          <w:color w:val="008271"/>
          <w:w w:val="105"/>
          <w:sz w:val="17"/>
        </w:rPr>
        <w:t>)</w:t>
      </w:r>
    </w:p>
    <w:p w14:paraId="774278FC" w14:textId="77777777" w:rsidR="00582388" w:rsidRDefault="00582388">
      <w:pPr>
        <w:pStyle w:val="BodyText"/>
        <w:spacing w:before="8"/>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582388" w14:paraId="774278FE" w14:textId="77777777">
        <w:trPr>
          <w:trHeight w:val="298"/>
        </w:trPr>
        <w:tc>
          <w:tcPr>
            <w:tcW w:w="9101" w:type="dxa"/>
            <w:shd w:val="clear" w:color="auto" w:fill="008271"/>
          </w:tcPr>
          <w:p w14:paraId="774278FD" w14:textId="42A04235" w:rsidR="00582388" w:rsidRDefault="00CE1083">
            <w:pPr>
              <w:pStyle w:val="TableParagraph"/>
              <w:rPr>
                <w:b/>
                <w:sz w:val="19"/>
              </w:rPr>
            </w:pPr>
            <w:r>
              <w:rPr>
                <w:b/>
                <w:color w:val="FFFFFF"/>
                <w:sz w:val="19"/>
              </w:rPr>
              <w:t>Customer Work Products (</w:t>
            </w:r>
            <w:r>
              <w:rPr>
                <w:b/>
                <w:color w:val="FFFFFF"/>
                <w:sz w:val="19"/>
              </w:rPr>
              <w:t>)</w:t>
            </w:r>
          </w:p>
        </w:tc>
      </w:tr>
      <w:tr w:rsidR="00582388" w14:paraId="77427900" w14:textId="77777777">
        <w:trPr>
          <w:trHeight w:val="257"/>
        </w:trPr>
        <w:tc>
          <w:tcPr>
            <w:tcW w:w="9101" w:type="dxa"/>
          </w:tcPr>
          <w:p w14:paraId="774278FF" w14:textId="77777777" w:rsidR="00582388" w:rsidRDefault="00CE1083">
            <w:pPr>
              <w:pStyle w:val="TableParagraph"/>
              <w:spacing w:before="4" w:line="233" w:lineRule="exact"/>
              <w:rPr>
                <w:sz w:val="19"/>
              </w:rPr>
            </w:pPr>
            <w:r>
              <w:rPr>
                <w:sz w:val="19"/>
              </w:rPr>
              <w:t>Information as requested</w:t>
            </w:r>
          </w:p>
        </w:tc>
      </w:tr>
      <w:tr w:rsidR="00582388" w14:paraId="77427902" w14:textId="77777777">
        <w:trPr>
          <w:trHeight w:val="258"/>
        </w:trPr>
        <w:tc>
          <w:tcPr>
            <w:tcW w:w="9101" w:type="dxa"/>
          </w:tcPr>
          <w:p w14:paraId="77427901" w14:textId="77777777" w:rsidR="00582388" w:rsidRDefault="00CE1083">
            <w:pPr>
              <w:pStyle w:val="TableParagraph"/>
              <w:spacing w:line="233" w:lineRule="exact"/>
              <w:rPr>
                <w:sz w:val="19"/>
              </w:rPr>
            </w:pPr>
            <w:r>
              <w:rPr>
                <w:sz w:val="19"/>
              </w:rPr>
              <w:t>Decisions</w:t>
            </w:r>
          </w:p>
        </w:tc>
      </w:tr>
      <w:tr w:rsidR="00582388" w14:paraId="77427904" w14:textId="77777777">
        <w:trPr>
          <w:trHeight w:val="258"/>
        </w:trPr>
        <w:tc>
          <w:tcPr>
            <w:tcW w:w="9101" w:type="dxa"/>
          </w:tcPr>
          <w:p w14:paraId="77427903" w14:textId="77777777" w:rsidR="00582388" w:rsidRDefault="00CE1083">
            <w:pPr>
              <w:pStyle w:val="TableParagraph"/>
              <w:spacing w:line="233" w:lineRule="exact"/>
              <w:rPr>
                <w:sz w:val="19"/>
              </w:rPr>
            </w:pPr>
            <w:r>
              <w:rPr>
                <w:sz w:val="19"/>
              </w:rPr>
              <w:t>Change management approvals</w:t>
            </w:r>
          </w:p>
        </w:tc>
      </w:tr>
      <w:tr w:rsidR="00582388" w14:paraId="77427906" w14:textId="77777777">
        <w:trPr>
          <w:trHeight w:val="258"/>
        </w:trPr>
        <w:tc>
          <w:tcPr>
            <w:tcW w:w="9101" w:type="dxa"/>
          </w:tcPr>
          <w:p w14:paraId="77427905" w14:textId="77777777" w:rsidR="00582388" w:rsidRDefault="00CE1083">
            <w:pPr>
              <w:pStyle w:val="TableParagraph"/>
              <w:spacing w:line="233" w:lineRule="exact"/>
              <w:rPr>
                <w:sz w:val="19"/>
              </w:rPr>
            </w:pPr>
            <w:r>
              <w:rPr>
                <w:sz w:val="19"/>
              </w:rPr>
              <w:t>Written feedback on production functionality</w:t>
            </w:r>
          </w:p>
        </w:tc>
      </w:tr>
      <w:tr w:rsidR="00582388" w14:paraId="77427908" w14:textId="77777777">
        <w:trPr>
          <w:trHeight w:val="258"/>
        </w:trPr>
        <w:tc>
          <w:tcPr>
            <w:tcW w:w="9101" w:type="dxa"/>
          </w:tcPr>
          <w:p w14:paraId="77427907" w14:textId="77777777" w:rsidR="00582388" w:rsidRDefault="00CE1083">
            <w:pPr>
              <w:pStyle w:val="TableParagraph"/>
              <w:spacing w:line="233" w:lineRule="exact"/>
              <w:rPr>
                <w:sz w:val="19"/>
              </w:rPr>
            </w:pPr>
            <w:r>
              <w:rPr>
                <w:sz w:val="19"/>
              </w:rPr>
              <w:t>Written sign-off on project results</w:t>
            </w:r>
          </w:p>
        </w:tc>
      </w:tr>
    </w:tbl>
    <w:p w14:paraId="77427909" w14:textId="77777777" w:rsidR="00582388" w:rsidRDefault="00582388">
      <w:pPr>
        <w:pStyle w:val="BodyText"/>
        <w:spacing w:before="12"/>
        <w:rPr>
          <w:sz w:val="17"/>
        </w:rPr>
      </w:pPr>
    </w:p>
    <w:p w14:paraId="7742790A" w14:textId="77777777" w:rsidR="00582388" w:rsidRDefault="00CE1083">
      <w:pPr>
        <w:pStyle w:val="Heading4"/>
      </w:pPr>
      <w:r>
        <w:t>Deploy: Key Phase Assumptions</w:t>
      </w:r>
    </w:p>
    <w:p w14:paraId="7742790B" w14:textId="77777777" w:rsidR="00582388" w:rsidRDefault="00CE1083">
      <w:pPr>
        <w:spacing w:before="238"/>
        <w:ind w:left="244"/>
        <w:rPr>
          <w:sz w:val="17"/>
        </w:rPr>
      </w:pPr>
      <w:r>
        <w:rPr>
          <w:color w:val="008271"/>
          <w:w w:val="105"/>
          <w:sz w:val="17"/>
        </w:rPr>
        <w:t>Table 32: Deploy Phase Key Assumptions</w:t>
      </w:r>
    </w:p>
    <w:p w14:paraId="7742790C" w14:textId="77777777" w:rsidR="00582388" w:rsidRDefault="00582388">
      <w:pPr>
        <w:pStyle w:val="BodyText"/>
        <w:spacing w:before="8"/>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582388" w14:paraId="7742790E" w14:textId="77777777">
        <w:trPr>
          <w:trHeight w:val="294"/>
        </w:trPr>
        <w:tc>
          <w:tcPr>
            <w:tcW w:w="9101" w:type="dxa"/>
            <w:shd w:val="clear" w:color="auto" w:fill="008271"/>
          </w:tcPr>
          <w:p w14:paraId="7742790D" w14:textId="77777777" w:rsidR="00582388" w:rsidRDefault="00CE1083">
            <w:pPr>
              <w:pStyle w:val="TableParagraph"/>
              <w:spacing w:before="3"/>
              <w:rPr>
                <w:b/>
                <w:sz w:val="19"/>
              </w:rPr>
            </w:pPr>
            <w:r>
              <w:rPr>
                <w:b/>
                <w:color w:val="FFFFFF"/>
                <w:sz w:val="19"/>
              </w:rPr>
              <w:t>Key Phase Assumptions</w:t>
            </w:r>
          </w:p>
        </w:tc>
      </w:tr>
      <w:tr w:rsidR="00582388" w14:paraId="77427910" w14:textId="77777777">
        <w:trPr>
          <w:trHeight w:val="258"/>
        </w:trPr>
        <w:tc>
          <w:tcPr>
            <w:tcW w:w="9101" w:type="dxa"/>
          </w:tcPr>
          <w:p w14:paraId="7742790F" w14:textId="1918CACA" w:rsidR="00582388" w:rsidRDefault="00CE1083">
            <w:pPr>
              <w:pStyle w:val="TableParagraph"/>
              <w:spacing w:line="233" w:lineRule="exact"/>
              <w:ind w:left="175"/>
              <w:rPr>
                <w:sz w:val="19"/>
              </w:rPr>
            </w:pPr>
            <w:r>
              <w:rPr>
                <w:sz w:val="19"/>
              </w:rPr>
              <w:t xml:space="preserve"> will take responsibility for its change control processes.</w:t>
            </w:r>
          </w:p>
        </w:tc>
      </w:tr>
      <w:tr w:rsidR="00582388" w14:paraId="77427912" w14:textId="77777777">
        <w:trPr>
          <w:trHeight w:val="518"/>
        </w:trPr>
        <w:tc>
          <w:tcPr>
            <w:tcW w:w="9101" w:type="dxa"/>
          </w:tcPr>
          <w:p w14:paraId="77427911" w14:textId="77777777" w:rsidR="00582388" w:rsidRDefault="00CE1083">
            <w:pPr>
              <w:pStyle w:val="TableParagraph"/>
              <w:spacing w:before="3" w:line="260" w:lineRule="exact"/>
              <w:ind w:left="175" w:right="378"/>
              <w:rPr>
                <w:sz w:val="19"/>
              </w:rPr>
            </w:pPr>
            <w:r>
              <w:rPr>
                <w:sz w:val="19"/>
              </w:rPr>
              <w:t>Affected organizations will identify the resources and groups that will be required for the Deploy phase.</w:t>
            </w:r>
          </w:p>
        </w:tc>
      </w:tr>
      <w:tr w:rsidR="00582388" w14:paraId="77427915" w14:textId="77777777">
        <w:trPr>
          <w:trHeight w:val="772"/>
        </w:trPr>
        <w:tc>
          <w:tcPr>
            <w:tcW w:w="9101" w:type="dxa"/>
          </w:tcPr>
          <w:p w14:paraId="77427913" w14:textId="77777777" w:rsidR="00582388" w:rsidRDefault="00CE1083">
            <w:pPr>
              <w:pStyle w:val="TableParagraph"/>
              <w:spacing w:before="1" w:line="247" w:lineRule="auto"/>
              <w:ind w:left="175" w:right="378"/>
              <w:rPr>
                <w:sz w:val="19"/>
              </w:rPr>
            </w:pPr>
            <w:r>
              <w:rPr>
                <w:sz w:val="19"/>
              </w:rPr>
              <w:t>In performing our services under this SOW and the applicable work order for this project phase, we will rely upon any instructions, authorizations, a</w:t>
            </w:r>
            <w:r>
              <w:rPr>
                <w:sz w:val="19"/>
              </w:rPr>
              <w:t>pprovals, or other information provided to us by</w:t>
            </w:r>
          </w:p>
          <w:p w14:paraId="77427914" w14:textId="6728718F" w:rsidR="00582388" w:rsidRDefault="00CE1083">
            <w:pPr>
              <w:pStyle w:val="TableParagraph"/>
              <w:spacing w:before="0" w:line="231" w:lineRule="exact"/>
              <w:ind w:left="175"/>
              <w:rPr>
                <w:sz w:val="19"/>
              </w:rPr>
            </w:pPr>
            <w:r>
              <w:rPr>
                <w:sz w:val="19"/>
              </w:rPr>
              <w:t xml:space="preserve"> Project Manager or by any other personnel identified by your Project Manager.</w:t>
            </w:r>
          </w:p>
        </w:tc>
      </w:tr>
      <w:tr w:rsidR="00582388" w14:paraId="77427917" w14:textId="77777777">
        <w:trPr>
          <w:trHeight w:val="518"/>
        </w:trPr>
        <w:tc>
          <w:tcPr>
            <w:tcW w:w="9101" w:type="dxa"/>
          </w:tcPr>
          <w:p w14:paraId="77427916" w14:textId="77777777" w:rsidR="00582388" w:rsidRDefault="00CE1083">
            <w:pPr>
              <w:pStyle w:val="TableParagraph"/>
              <w:spacing w:before="3" w:line="260" w:lineRule="exact"/>
              <w:ind w:left="175" w:right="224"/>
              <w:rPr>
                <w:sz w:val="19"/>
              </w:rPr>
            </w:pPr>
            <w:r>
              <w:rPr>
                <w:sz w:val="19"/>
              </w:rPr>
              <w:t>The deployment process for 1 production domain and 5 PAWs will help the customer continue and finalize integration of additional PAWs, if necessary.</w:t>
            </w:r>
          </w:p>
        </w:tc>
      </w:tr>
    </w:tbl>
    <w:p w14:paraId="77427918" w14:textId="77777777" w:rsidR="00582388" w:rsidRDefault="00582388">
      <w:pPr>
        <w:pStyle w:val="BodyText"/>
        <w:spacing w:before="10"/>
        <w:rPr>
          <w:sz w:val="17"/>
        </w:rPr>
      </w:pPr>
    </w:p>
    <w:p w14:paraId="77427919" w14:textId="77777777" w:rsidR="00582388" w:rsidRDefault="00CE1083">
      <w:pPr>
        <w:pStyle w:val="Heading3"/>
        <w:numPr>
          <w:ilvl w:val="1"/>
          <w:numId w:val="25"/>
        </w:numPr>
        <w:tabs>
          <w:tab w:val="left" w:pos="664"/>
        </w:tabs>
        <w:rPr>
          <w:rFonts w:ascii="Segoe UI Semilight"/>
        </w:rPr>
      </w:pPr>
      <w:bookmarkStart w:id="18" w:name="_TOC_250002"/>
      <w:bookmarkEnd w:id="18"/>
      <w:r>
        <w:rPr>
          <w:rFonts w:ascii="Segoe UI Semilight"/>
          <w:color w:val="008271"/>
          <w:w w:val="110"/>
        </w:rPr>
        <w:t>Timeline</w:t>
      </w:r>
    </w:p>
    <w:p w14:paraId="7742791A" w14:textId="77777777" w:rsidR="00582388" w:rsidRDefault="00CE1083">
      <w:pPr>
        <w:pStyle w:val="BodyText"/>
        <w:spacing w:before="150" w:line="283" w:lineRule="auto"/>
        <w:ind w:left="244" w:right="1583"/>
      </w:pPr>
      <w:r>
        <w:t>It is estimated that this engagement will be performed in approximately two weeks and will inclu</w:t>
      </w:r>
      <w:r>
        <w:t>de the phases noted. The actual timeline for this engagement will be relative to the project start date, and all dates and durations provided are estimates only.</w:t>
      </w:r>
    </w:p>
    <w:p w14:paraId="7742791B" w14:textId="77777777" w:rsidR="00582388" w:rsidRDefault="00CE1083">
      <w:pPr>
        <w:pStyle w:val="BodyText"/>
        <w:spacing w:before="113"/>
        <w:ind w:left="244"/>
      </w:pPr>
      <w:r>
        <w:t>A typical project schedule is depicted in the following table.</w:t>
      </w:r>
    </w:p>
    <w:p w14:paraId="7742791C" w14:textId="77777777" w:rsidR="00582388" w:rsidRDefault="00CE1083">
      <w:pPr>
        <w:spacing w:before="164"/>
        <w:ind w:left="244"/>
        <w:rPr>
          <w:sz w:val="17"/>
        </w:rPr>
      </w:pPr>
      <w:r>
        <w:rPr>
          <w:color w:val="008271"/>
          <w:w w:val="105"/>
          <w:sz w:val="17"/>
        </w:rPr>
        <w:t>Table 33: Typical on-prem PAW p</w:t>
      </w:r>
      <w:r>
        <w:rPr>
          <w:color w:val="008271"/>
          <w:w w:val="105"/>
          <w:sz w:val="17"/>
        </w:rPr>
        <w:t>roject schedule (Cloud PAW excluded)</w:t>
      </w:r>
    </w:p>
    <w:p w14:paraId="7742791D" w14:textId="77777777" w:rsidR="00582388" w:rsidRDefault="00582388">
      <w:pPr>
        <w:pStyle w:val="BodyText"/>
        <w:spacing w:before="8"/>
        <w:rPr>
          <w:sz w:val="11"/>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
        <w:gridCol w:w="8409"/>
      </w:tblGrid>
      <w:tr w:rsidR="00582388" w14:paraId="77427920" w14:textId="77777777">
        <w:trPr>
          <w:trHeight w:val="297"/>
        </w:trPr>
        <w:tc>
          <w:tcPr>
            <w:tcW w:w="691" w:type="dxa"/>
            <w:shd w:val="clear" w:color="auto" w:fill="008271"/>
          </w:tcPr>
          <w:p w14:paraId="7742791E" w14:textId="77777777" w:rsidR="00582388" w:rsidRDefault="00CE1083">
            <w:pPr>
              <w:pStyle w:val="TableParagraph"/>
              <w:spacing w:before="3"/>
              <w:rPr>
                <w:b/>
                <w:sz w:val="19"/>
              </w:rPr>
            </w:pPr>
            <w:r>
              <w:rPr>
                <w:b/>
                <w:color w:val="FFFFFF"/>
                <w:sz w:val="19"/>
              </w:rPr>
              <w:t>Day</w:t>
            </w:r>
          </w:p>
        </w:tc>
        <w:tc>
          <w:tcPr>
            <w:tcW w:w="8409" w:type="dxa"/>
            <w:shd w:val="clear" w:color="auto" w:fill="008271"/>
          </w:tcPr>
          <w:p w14:paraId="7742791F" w14:textId="77777777" w:rsidR="00582388" w:rsidRDefault="00CE1083">
            <w:pPr>
              <w:pStyle w:val="TableParagraph"/>
              <w:spacing w:before="3"/>
              <w:ind w:left="103"/>
              <w:rPr>
                <w:b/>
                <w:sz w:val="19"/>
              </w:rPr>
            </w:pPr>
            <w:r>
              <w:rPr>
                <w:b/>
                <w:color w:val="FFFFFF"/>
                <w:sz w:val="19"/>
              </w:rPr>
              <w:t>Activity</w:t>
            </w:r>
          </w:p>
        </w:tc>
      </w:tr>
      <w:tr w:rsidR="00582388" w14:paraId="77427924" w14:textId="77777777">
        <w:trPr>
          <w:trHeight w:val="515"/>
        </w:trPr>
        <w:tc>
          <w:tcPr>
            <w:tcW w:w="691" w:type="dxa"/>
          </w:tcPr>
          <w:p w14:paraId="77427921" w14:textId="77777777" w:rsidR="00582388" w:rsidRDefault="00CE1083">
            <w:pPr>
              <w:pStyle w:val="TableParagraph"/>
              <w:rPr>
                <w:sz w:val="19"/>
              </w:rPr>
            </w:pPr>
            <w:r>
              <w:rPr>
                <w:w w:val="102"/>
                <w:sz w:val="19"/>
              </w:rPr>
              <w:t>1</w:t>
            </w:r>
          </w:p>
        </w:tc>
        <w:tc>
          <w:tcPr>
            <w:tcW w:w="8409" w:type="dxa"/>
          </w:tcPr>
          <w:p w14:paraId="77427922" w14:textId="77777777" w:rsidR="00582388" w:rsidRDefault="00CE1083">
            <w:pPr>
              <w:pStyle w:val="TableParagraph"/>
              <w:numPr>
                <w:ilvl w:val="0"/>
                <w:numId w:val="6"/>
              </w:numPr>
              <w:tabs>
                <w:tab w:val="left" w:pos="453"/>
                <w:tab w:val="left" w:pos="454"/>
              </w:tabs>
              <w:rPr>
                <w:sz w:val="19"/>
              </w:rPr>
            </w:pPr>
            <w:r>
              <w:rPr>
                <w:sz w:val="19"/>
              </w:rPr>
              <w:t>Kickoff and Envisioning</w:t>
            </w:r>
            <w:r>
              <w:rPr>
                <w:spacing w:val="10"/>
                <w:sz w:val="19"/>
              </w:rPr>
              <w:t xml:space="preserve"> </w:t>
            </w:r>
            <w:r>
              <w:rPr>
                <w:sz w:val="19"/>
              </w:rPr>
              <w:t>workshops</w:t>
            </w:r>
          </w:p>
          <w:p w14:paraId="77427923" w14:textId="77777777" w:rsidR="00582388" w:rsidRDefault="00CE1083">
            <w:pPr>
              <w:pStyle w:val="TableParagraph"/>
              <w:numPr>
                <w:ilvl w:val="0"/>
                <w:numId w:val="6"/>
              </w:numPr>
              <w:tabs>
                <w:tab w:val="left" w:pos="453"/>
                <w:tab w:val="left" w:pos="454"/>
              </w:tabs>
              <w:spacing w:before="4" w:line="233" w:lineRule="exact"/>
              <w:rPr>
                <w:sz w:val="19"/>
              </w:rPr>
            </w:pPr>
            <w:r>
              <w:rPr>
                <w:sz w:val="19"/>
              </w:rPr>
              <w:t>Documentation of results</w:t>
            </w:r>
          </w:p>
        </w:tc>
      </w:tr>
      <w:tr w:rsidR="00582388" w14:paraId="77427929" w14:textId="77777777">
        <w:trPr>
          <w:trHeight w:val="777"/>
        </w:trPr>
        <w:tc>
          <w:tcPr>
            <w:tcW w:w="691" w:type="dxa"/>
          </w:tcPr>
          <w:p w14:paraId="77427925" w14:textId="77777777" w:rsidR="00582388" w:rsidRDefault="00CE1083">
            <w:pPr>
              <w:pStyle w:val="TableParagraph"/>
              <w:rPr>
                <w:sz w:val="19"/>
              </w:rPr>
            </w:pPr>
            <w:r>
              <w:rPr>
                <w:sz w:val="19"/>
              </w:rPr>
              <w:t>2-3</w:t>
            </w:r>
          </w:p>
        </w:tc>
        <w:tc>
          <w:tcPr>
            <w:tcW w:w="8409" w:type="dxa"/>
          </w:tcPr>
          <w:p w14:paraId="77427926" w14:textId="77777777" w:rsidR="00582388" w:rsidRDefault="00CE1083">
            <w:pPr>
              <w:pStyle w:val="TableParagraph"/>
              <w:numPr>
                <w:ilvl w:val="0"/>
                <w:numId w:val="5"/>
              </w:numPr>
              <w:tabs>
                <w:tab w:val="left" w:pos="453"/>
                <w:tab w:val="left" w:pos="454"/>
              </w:tabs>
              <w:rPr>
                <w:sz w:val="19"/>
              </w:rPr>
            </w:pPr>
            <w:r>
              <w:rPr>
                <w:sz w:val="19"/>
              </w:rPr>
              <w:t>Updates to the architecture and design</w:t>
            </w:r>
            <w:r>
              <w:rPr>
                <w:spacing w:val="13"/>
                <w:sz w:val="19"/>
              </w:rPr>
              <w:t xml:space="preserve"> </w:t>
            </w:r>
            <w:r>
              <w:rPr>
                <w:sz w:val="19"/>
              </w:rPr>
              <w:t>document</w:t>
            </w:r>
          </w:p>
          <w:p w14:paraId="77427927" w14:textId="77777777" w:rsidR="00582388" w:rsidRDefault="00CE1083">
            <w:pPr>
              <w:pStyle w:val="TableParagraph"/>
              <w:numPr>
                <w:ilvl w:val="0"/>
                <w:numId w:val="5"/>
              </w:numPr>
              <w:tabs>
                <w:tab w:val="left" w:pos="453"/>
                <w:tab w:val="left" w:pos="454"/>
              </w:tabs>
              <w:rPr>
                <w:sz w:val="19"/>
              </w:rPr>
            </w:pPr>
            <w:r>
              <w:rPr>
                <w:sz w:val="19"/>
              </w:rPr>
              <w:t>Preparing test</w:t>
            </w:r>
            <w:r>
              <w:rPr>
                <w:spacing w:val="6"/>
                <w:sz w:val="19"/>
              </w:rPr>
              <w:t xml:space="preserve"> </w:t>
            </w:r>
            <w:r>
              <w:rPr>
                <w:sz w:val="19"/>
              </w:rPr>
              <w:t>environment</w:t>
            </w:r>
          </w:p>
          <w:p w14:paraId="77427928" w14:textId="77777777" w:rsidR="00582388" w:rsidRDefault="00CE1083">
            <w:pPr>
              <w:pStyle w:val="TableParagraph"/>
              <w:numPr>
                <w:ilvl w:val="0"/>
                <w:numId w:val="5"/>
              </w:numPr>
              <w:tabs>
                <w:tab w:val="left" w:pos="453"/>
                <w:tab w:val="left" w:pos="454"/>
              </w:tabs>
              <w:spacing w:before="7" w:line="233" w:lineRule="exact"/>
              <w:rPr>
                <w:sz w:val="19"/>
              </w:rPr>
            </w:pPr>
            <w:r>
              <w:rPr>
                <w:sz w:val="19"/>
              </w:rPr>
              <w:t>Building the MDT</w:t>
            </w:r>
            <w:r>
              <w:rPr>
                <w:spacing w:val="3"/>
                <w:sz w:val="19"/>
              </w:rPr>
              <w:t xml:space="preserve"> </w:t>
            </w:r>
            <w:r>
              <w:rPr>
                <w:sz w:val="19"/>
              </w:rPr>
              <w:t>server</w:t>
            </w:r>
          </w:p>
        </w:tc>
      </w:tr>
      <w:tr w:rsidR="00582388" w14:paraId="7742792C" w14:textId="77777777">
        <w:trPr>
          <w:trHeight w:val="258"/>
        </w:trPr>
        <w:tc>
          <w:tcPr>
            <w:tcW w:w="691" w:type="dxa"/>
          </w:tcPr>
          <w:p w14:paraId="7742792A" w14:textId="77777777" w:rsidR="00582388" w:rsidRDefault="00CE1083">
            <w:pPr>
              <w:pStyle w:val="TableParagraph"/>
              <w:spacing w:line="233" w:lineRule="exact"/>
              <w:rPr>
                <w:sz w:val="19"/>
              </w:rPr>
            </w:pPr>
            <w:r>
              <w:rPr>
                <w:w w:val="102"/>
                <w:sz w:val="19"/>
              </w:rPr>
              <w:t>4</w:t>
            </w:r>
          </w:p>
        </w:tc>
        <w:tc>
          <w:tcPr>
            <w:tcW w:w="8409" w:type="dxa"/>
          </w:tcPr>
          <w:p w14:paraId="7742792B" w14:textId="77777777" w:rsidR="00582388" w:rsidRDefault="00CE1083">
            <w:pPr>
              <w:pStyle w:val="TableParagraph"/>
              <w:spacing w:line="233" w:lineRule="exact"/>
              <w:ind w:left="103"/>
              <w:rPr>
                <w:sz w:val="19"/>
              </w:rPr>
            </w:pPr>
            <w:r>
              <w:rPr>
                <w:sz w:val="19"/>
              </w:rPr>
              <w:t>Adding drivers and customer tools to the MDT server (build disk image)</w:t>
            </w:r>
          </w:p>
        </w:tc>
      </w:tr>
    </w:tbl>
    <w:p w14:paraId="7742792D" w14:textId="77777777" w:rsidR="00582388" w:rsidRDefault="00582388">
      <w:pPr>
        <w:spacing w:line="233" w:lineRule="exact"/>
        <w:rPr>
          <w:sz w:val="19"/>
        </w:rPr>
        <w:sectPr w:rsidR="00582388">
          <w:pgSz w:w="11900" w:h="16840"/>
          <w:pgMar w:top="1880" w:right="0" w:bottom="1320" w:left="1160" w:header="1414" w:footer="1132" w:gutter="0"/>
          <w:cols w:space="720"/>
        </w:sectPr>
      </w:pPr>
    </w:p>
    <w:p w14:paraId="7742792E" w14:textId="77777777" w:rsidR="00582388" w:rsidRDefault="00582388">
      <w:pPr>
        <w:pStyle w:val="BodyText"/>
        <w:spacing w:before="8"/>
        <w:rPr>
          <w:sz w:val="19"/>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
        <w:gridCol w:w="8409"/>
      </w:tblGrid>
      <w:tr w:rsidR="00582388" w14:paraId="77427931" w14:textId="77777777">
        <w:trPr>
          <w:trHeight w:val="298"/>
        </w:trPr>
        <w:tc>
          <w:tcPr>
            <w:tcW w:w="691" w:type="dxa"/>
            <w:shd w:val="clear" w:color="auto" w:fill="008271"/>
          </w:tcPr>
          <w:p w14:paraId="7742792F" w14:textId="77777777" w:rsidR="00582388" w:rsidRDefault="00CE1083">
            <w:pPr>
              <w:pStyle w:val="TableParagraph"/>
              <w:spacing w:before="4"/>
              <w:rPr>
                <w:b/>
                <w:sz w:val="19"/>
              </w:rPr>
            </w:pPr>
            <w:r>
              <w:rPr>
                <w:b/>
                <w:color w:val="FFFFFF"/>
                <w:sz w:val="19"/>
              </w:rPr>
              <w:t>Day</w:t>
            </w:r>
          </w:p>
        </w:tc>
        <w:tc>
          <w:tcPr>
            <w:tcW w:w="8409" w:type="dxa"/>
            <w:shd w:val="clear" w:color="auto" w:fill="008271"/>
          </w:tcPr>
          <w:p w14:paraId="77427930" w14:textId="77777777" w:rsidR="00582388" w:rsidRDefault="00CE1083">
            <w:pPr>
              <w:pStyle w:val="TableParagraph"/>
              <w:spacing w:before="4"/>
              <w:ind w:left="103"/>
              <w:rPr>
                <w:b/>
                <w:sz w:val="19"/>
              </w:rPr>
            </w:pPr>
            <w:r>
              <w:rPr>
                <w:b/>
                <w:color w:val="FFFFFF"/>
                <w:sz w:val="19"/>
              </w:rPr>
              <w:t>Activity</w:t>
            </w:r>
          </w:p>
        </w:tc>
      </w:tr>
      <w:tr w:rsidR="00582388" w14:paraId="77427934" w14:textId="77777777">
        <w:trPr>
          <w:trHeight w:val="258"/>
        </w:trPr>
        <w:tc>
          <w:tcPr>
            <w:tcW w:w="691" w:type="dxa"/>
          </w:tcPr>
          <w:p w14:paraId="77427932" w14:textId="77777777" w:rsidR="00582388" w:rsidRDefault="00CE1083">
            <w:pPr>
              <w:pStyle w:val="TableParagraph"/>
              <w:spacing w:line="233" w:lineRule="exact"/>
              <w:rPr>
                <w:sz w:val="19"/>
              </w:rPr>
            </w:pPr>
            <w:r>
              <w:rPr>
                <w:sz w:val="19"/>
              </w:rPr>
              <w:t>5-6</w:t>
            </w:r>
          </w:p>
        </w:tc>
        <w:tc>
          <w:tcPr>
            <w:tcW w:w="8409" w:type="dxa"/>
          </w:tcPr>
          <w:p w14:paraId="77427933" w14:textId="77777777" w:rsidR="00582388" w:rsidRDefault="00CE1083">
            <w:pPr>
              <w:pStyle w:val="TableParagraph"/>
              <w:spacing w:line="233" w:lineRule="exact"/>
              <w:ind w:left="103"/>
              <w:rPr>
                <w:sz w:val="19"/>
              </w:rPr>
            </w:pPr>
            <w:r>
              <w:rPr>
                <w:sz w:val="19"/>
              </w:rPr>
              <w:t>Test image deployment to production machines with simulated AD DS</w:t>
            </w:r>
          </w:p>
        </w:tc>
      </w:tr>
      <w:tr w:rsidR="00582388" w14:paraId="77427937" w14:textId="77777777">
        <w:trPr>
          <w:trHeight w:val="515"/>
        </w:trPr>
        <w:tc>
          <w:tcPr>
            <w:tcW w:w="691" w:type="dxa"/>
          </w:tcPr>
          <w:p w14:paraId="77427935" w14:textId="77777777" w:rsidR="00582388" w:rsidRDefault="00CE1083">
            <w:pPr>
              <w:pStyle w:val="TableParagraph"/>
              <w:spacing w:before="3"/>
              <w:rPr>
                <w:sz w:val="19"/>
              </w:rPr>
            </w:pPr>
            <w:r>
              <w:rPr>
                <w:sz w:val="19"/>
              </w:rPr>
              <w:t>7-9</w:t>
            </w:r>
          </w:p>
        </w:tc>
        <w:tc>
          <w:tcPr>
            <w:tcW w:w="8409" w:type="dxa"/>
          </w:tcPr>
          <w:p w14:paraId="77427936" w14:textId="77777777" w:rsidR="00582388" w:rsidRDefault="00CE1083">
            <w:pPr>
              <w:pStyle w:val="TableParagraph"/>
              <w:spacing w:before="0" w:line="260" w:lineRule="exact"/>
              <w:ind w:left="103"/>
              <w:rPr>
                <w:sz w:val="19"/>
              </w:rPr>
            </w:pPr>
            <w:r>
              <w:rPr>
                <w:sz w:val="19"/>
              </w:rPr>
              <w:t>Move MDT to the production Active Directory environment and attach production PAWs to production AD DS</w:t>
            </w:r>
          </w:p>
        </w:tc>
      </w:tr>
      <w:tr w:rsidR="00582388" w14:paraId="7742793B" w14:textId="77777777">
        <w:trPr>
          <w:trHeight w:val="514"/>
        </w:trPr>
        <w:tc>
          <w:tcPr>
            <w:tcW w:w="691" w:type="dxa"/>
          </w:tcPr>
          <w:p w14:paraId="77427938" w14:textId="77777777" w:rsidR="00582388" w:rsidRDefault="00CE1083">
            <w:pPr>
              <w:pStyle w:val="TableParagraph"/>
              <w:spacing w:before="0" w:line="252" w:lineRule="exact"/>
              <w:rPr>
                <w:sz w:val="19"/>
              </w:rPr>
            </w:pPr>
            <w:r>
              <w:rPr>
                <w:sz w:val="19"/>
              </w:rPr>
              <w:t>10</w:t>
            </w:r>
          </w:p>
        </w:tc>
        <w:tc>
          <w:tcPr>
            <w:tcW w:w="8409" w:type="dxa"/>
          </w:tcPr>
          <w:p w14:paraId="77427939" w14:textId="77777777" w:rsidR="00582388" w:rsidRDefault="00CE1083">
            <w:pPr>
              <w:pStyle w:val="TableParagraph"/>
              <w:spacing w:before="0" w:line="252" w:lineRule="exact"/>
              <w:ind w:left="103"/>
              <w:rPr>
                <w:sz w:val="19"/>
              </w:rPr>
            </w:pPr>
            <w:r>
              <w:rPr>
                <w:sz w:val="19"/>
              </w:rPr>
              <w:t>Documentation and quality assurance (QA) of that documentation</w:t>
            </w:r>
          </w:p>
          <w:p w14:paraId="7742793A" w14:textId="77777777" w:rsidR="00582388" w:rsidRDefault="00CE1083">
            <w:pPr>
              <w:pStyle w:val="TableParagraph"/>
              <w:spacing w:before="9" w:line="233" w:lineRule="exact"/>
              <w:ind w:left="103"/>
              <w:rPr>
                <w:sz w:val="19"/>
              </w:rPr>
            </w:pPr>
            <w:r>
              <w:rPr>
                <w:sz w:val="19"/>
              </w:rPr>
              <w:t>Project closeout presentation</w:t>
            </w:r>
          </w:p>
        </w:tc>
      </w:tr>
    </w:tbl>
    <w:p w14:paraId="7742793C" w14:textId="77777777" w:rsidR="00582388" w:rsidRDefault="00582388">
      <w:pPr>
        <w:spacing w:line="233" w:lineRule="exact"/>
        <w:rPr>
          <w:sz w:val="19"/>
        </w:rPr>
        <w:sectPr w:rsidR="00582388">
          <w:pgSz w:w="11900" w:h="16840"/>
          <w:pgMar w:top="1880" w:right="0" w:bottom="1320" w:left="1160" w:header="1414" w:footer="1132" w:gutter="0"/>
          <w:cols w:space="720"/>
        </w:sectPr>
      </w:pPr>
    </w:p>
    <w:p w14:paraId="7742793D" w14:textId="77777777" w:rsidR="00582388" w:rsidRDefault="00582388">
      <w:pPr>
        <w:pStyle w:val="BodyText"/>
        <w:spacing w:before="8"/>
        <w:rPr>
          <w:sz w:val="18"/>
        </w:rPr>
      </w:pPr>
    </w:p>
    <w:p w14:paraId="7742793E" w14:textId="77777777" w:rsidR="00582388" w:rsidRDefault="00CE1083">
      <w:pPr>
        <w:pStyle w:val="Heading1"/>
        <w:numPr>
          <w:ilvl w:val="0"/>
          <w:numId w:val="25"/>
        </w:numPr>
        <w:tabs>
          <w:tab w:val="left" w:pos="1155"/>
          <w:tab w:val="left" w:pos="1156"/>
        </w:tabs>
      </w:pPr>
      <w:bookmarkStart w:id="19" w:name="_TOC_250001"/>
      <w:r>
        <w:rPr>
          <w:color w:val="008271"/>
          <w:spacing w:val="8"/>
          <w:w w:val="110"/>
        </w:rPr>
        <w:t>Project Organization</w:t>
      </w:r>
      <w:r>
        <w:rPr>
          <w:color w:val="008271"/>
          <w:spacing w:val="4"/>
          <w:w w:val="110"/>
        </w:rPr>
        <w:t xml:space="preserve"> </w:t>
      </w:r>
      <w:bookmarkEnd w:id="19"/>
      <w:r>
        <w:rPr>
          <w:color w:val="008271"/>
          <w:spacing w:val="8"/>
          <w:w w:val="110"/>
        </w:rPr>
        <w:t>Structure</w:t>
      </w:r>
    </w:p>
    <w:p w14:paraId="7742793F" w14:textId="77777777" w:rsidR="00582388" w:rsidRDefault="00CE1083">
      <w:pPr>
        <w:pStyle w:val="BodyText"/>
        <w:spacing w:before="384" w:line="280" w:lineRule="auto"/>
        <w:ind w:left="244" w:right="1560"/>
      </w:pPr>
      <w:r>
        <w:t>The Microsoft-Team will be staffed with consultants from Microsoft Consulting Services as well   as consultants from Microsoft Partners depending on the technologies and products required in the project.</w:t>
      </w:r>
    </w:p>
    <w:p w14:paraId="77427940" w14:textId="77777777" w:rsidR="00582388" w:rsidRDefault="00CE1083">
      <w:pPr>
        <w:pStyle w:val="BodyText"/>
        <w:spacing w:before="121"/>
        <w:ind w:left="244"/>
      </w:pPr>
      <w:r>
        <w:t>The project will be organized as depicted in the fol</w:t>
      </w:r>
      <w:r>
        <w:t>lowing diagram.</w:t>
      </w:r>
    </w:p>
    <w:p w14:paraId="77427941" w14:textId="77777777" w:rsidR="00582388" w:rsidRDefault="00582388">
      <w:pPr>
        <w:pStyle w:val="BodyText"/>
        <w:rPr>
          <w:sz w:val="20"/>
        </w:rPr>
      </w:pPr>
    </w:p>
    <w:p w14:paraId="77427942" w14:textId="77777777" w:rsidR="00582388" w:rsidRDefault="00582388">
      <w:pPr>
        <w:pStyle w:val="BodyText"/>
        <w:rPr>
          <w:sz w:val="20"/>
        </w:rPr>
      </w:pPr>
    </w:p>
    <w:p w14:paraId="77427943" w14:textId="77777777" w:rsidR="00582388" w:rsidRDefault="00582388">
      <w:pPr>
        <w:pStyle w:val="BodyText"/>
        <w:rPr>
          <w:sz w:val="20"/>
        </w:rPr>
      </w:pPr>
    </w:p>
    <w:p w14:paraId="77427944" w14:textId="77777777" w:rsidR="00582388" w:rsidRDefault="00582388">
      <w:pPr>
        <w:pStyle w:val="BodyText"/>
        <w:rPr>
          <w:sz w:val="20"/>
        </w:rPr>
      </w:pPr>
    </w:p>
    <w:p w14:paraId="77427945" w14:textId="77777777" w:rsidR="00582388" w:rsidRDefault="00CE1083">
      <w:pPr>
        <w:pStyle w:val="BodyText"/>
        <w:spacing w:before="12"/>
        <w:rPr>
          <w:sz w:val="10"/>
        </w:rPr>
      </w:pPr>
      <w:r>
        <w:pict w14:anchorId="77427991">
          <v:group id="_x0000_s1026" style="position:absolute;margin-left:173.9pt;margin-top:9.25pt;width:257.65pt;height:253.45pt;z-index:-251651072;mso-wrap-distance-left:0;mso-wrap-distance-right:0;mso-position-horizontal-relative:page" coordorigin="3478,185" coordsize="5153,5069">
            <v:shape id="_x0000_s1053" style="position:absolute;left:6787;top:981;width:154;height:677" coordorigin="6787,981" coordsize="154,677" path="m6941,981r,677l6787,1658e" filled="f" strokecolor="#3d6595" strokeweight=".73pt">
              <v:path arrowok="t"/>
            </v:shape>
            <v:line id="_x0000_s1052" style="position:absolute" from="6941,981" to="6941,2333" strokecolor="#3d6595" strokeweight=".73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6141;top:184;width:1601;height:1018">
              <v:imagedata r:id="rId13" o:title=""/>
            </v:shape>
            <v:shape id="_x0000_s1050" style="position:absolute;left:6940;top:3067;width:888;height:308" coordorigin="6941,3067" coordsize="888,308" path="m6941,3067r,154l7829,3221r,153e" filled="f" strokecolor="#4673aa" strokeweight=".73pt">
              <v:path arrowok="t"/>
            </v:shape>
            <v:shape id="_x0000_s1049" style="position:absolute;left:6052;top:3067;width:888;height:308" coordorigin="6053,3067" coordsize="888,308" path="m6941,3067r,154l6053,3221r,153e" filled="f" strokecolor="#4673aa" strokeweight=".73pt">
              <v:path arrowok="t"/>
            </v:shape>
            <v:shape id="_x0000_s1048" type="#_x0000_t75" style="position:absolute;left:6141;top:2219;width:1601;height:1066">
              <v:imagedata r:id="rId14" o:title=""/>
            </v:shape>
            <v:shape id="_x0000_s1047" style="position:absolute;left:6052;top:4108;width:1776;height:308" coordorigin="6053,4109" coordsize="1776,308" path="m6053,4109r,153l7829,4262r,154e" filled="f" strokecolor="#4673aa" strokeweight=".73pt">
              <v:path arrowok="t"/>
            </v:shape>
            <v:line id="_x0000_s1046" style="position:absolute" from="6053,4109" to="6053,4416" strokecolor="#4673aa" strokeweight=".73pt"/>
            <v:shape id="_x0000_s1045" style="position:absolute;left:4276;top:4108;width:1776;height:308" coordorigin="4277,4109" coordsize="1776,308" path="m6053,4109r,153l4277,4262r,154e" filled="f" strokecolor="#4673aa" strokeweight=".73pt">
              <v:path arrowok="t"/>
            </v:shape>
            <v:shape id="_x0000_s1044" type="#_x0000_t75" style="position:absolute;left:5253;top:3263;width:1601;height:1064">
              <v:imagedata r:id="rId15" o:title=""/>
            </v:shape>
            <v:shape id="_x0000_s1043" type="#_x0000_t75" style="position:absolute;left:5320;top:3374;width:1467;height:735">
              <v:imagedata r:id="rId16" o:title=""/>
            </v:shape>
            <v:shape id="_x0000_s1042" type="#_x0000_t75" style="position:absolute;left:3477;top:4384;width:1604;height:869">
              <v:imagedata r:id="rId17" o:title=""/>
            </v:shape>
            <v:shape id="_x0000_s1041" type="#_x0000_t75" style="position:absolute;left:3544;top:4415;width:1467;height:735">
              <v:imagedata r:id="rId16" o:title=""/>
            </v:shape>
            <v:shape id="_x0000_s1040" type="#_x0000_t75" style="position:absolute;left:5253;top:4384;width:1601;height:869">
              <v:imagedata r:id="rId18" o:title=""/>
            </v:shape>
            <v:shape id="_x0000_s1039" type="#_x0000_t75" style="position:absolute;left:5320;top:4415;width:1467;height:735">
              <v:imagedata r:id="rId16" o:title=""/>
            </v:shape>
            <v:shape id="_x0000_s1038" type="#_x0000_t75" style="position:absolute;left:7027;top:4384;width:1604;height:869">
              <v:imagedata r:id="rId19" o:title=""/>
            </v:shape>
            <v:shape id="_x0000_s1037" type="#_x0000_t75" style="position:absolute;left:7096;top:4415;width:1467;height:735">
              <v:imagedata r:id="rId16" o:title=""/>
            </v:shape>
            <v:shape id="_x0000_s1036" type="#_x0000_t75" style="position:absolute;left:5253;top:1178;width:1601;height:1066">
              <v:imagedata r:id="rId20" o:title=""/>
            </v:shape>
            <v:shape id="_x0000_s1035" type="#_x0000_t75" style="position:absolute;left:5320;top:1291;width:1467;height:735">
              <v:imagedata r:id="rId21" o:title=""/>
            </v:shape>
            <v:shape id="_x0000_s1034" type="#_x0000_t202" style="position:absolute;left:5628;top:1321;width:870;height:688" filled="f" stroked="f">
              <v:textbox inset="0,0,0,0">
                <w:txbxContent>
                  <w:p w14:paraId="774279AA" w14:textId="77777777" w:rsidR="00582388" w:rsidRDefault="00CE1083">
                    <w:pPr>
                      <w:spacing w:line="207" w:lineRule="exact"/>
                      <w:rPr>
                        <w:rFonts w:ascii="Calibri"/>
                        <w:sz w:val="21"/>
                      </w:rPr>
                    </w:pPr>
                    <w:r>
                      <w:rPr>
                        <w:rFonts w:ascii="Calibri"/>
                        <w:color w:val="FFFFFF"/>
                        <w:sz w:val="21"/>
                      </w:rPr>
                      <w:t>Microsoft</w:t>
                    </w:r>
                  </w:p>
                  <w:p w14:paraId="774279AB" w14:textId="77777777" w:rsidR="00582388" w:rsidRDefault="00CE1083">
                    <w:pPr>
                      <w:spacing w:before="3" w:line="223" w:lineRule="auto"/>
                      <w:ind w:left="33" w:firstLine="33"/>
                      <w:rPr>
                        <w:rFonts w:ascii="Calibri"/>
                        <w:sz w:val="21"/>
                      </w:rPr>
                    </w:pPr>
                    <w:r>
                      <w:rPr>
                        <w:rFonts w:ascii="Calibri"/>
                        <w:color w:val="FFFFFF"/>
                        <w:sz w:val="21"/>
                      </w:rPr>
                      <w:t>Delivery Manager</w:t>
                    </w:r>
                  </w:p>
                </w:txbxContent>
              </v:textbox>
            </v:shape>
            <v:shape id="_x0000_s1033" type="#_x0000_t202" style="position:absolute;left:5524;top:3405;width:1077;height:688" filled="f" stroked="f">
              <v:textbox inset="0,0,0,0">
                <w:txbxContent>
                  <w:p w14:paraId="774279AC" w14:textId="77777777" w:rsidR="00582388" w:rsidRDefault="00CE1083">
                    <w:pPr>
                      <w:spacing w:line="208" w:lineRule="exact"/>
                      <w:ind w:right="16"/>
                      <w:jc w:val="center"/>
                      <w:rPr>
                        <w:rFonts w:ascii="Calibri"/>
                        <w:sz w:val="21"/>
                      </w:rPr>
                    </w:pPr>
                    <w:r>
                      <w:rPr>
                        <w:rFonts w:ascii="Calibri"/>
                        <w:color w:val="FFFFFF"/>
                        <w:sz w:val="21"/>
                      </w:rPr>
                      <w:t>Project</w:t>
                    </w:r>
                  </w:p>
                  <w:p w14:paraId="774279AD" w14:textId="77777777" w:rsidR="00582388" w:rsidRDefault="00CE1083">
                    <w:pPr>
                      <w:spacing w:before="6" w:line="220" w:lineRule="auto"/>
                      <w:ind w:right="18"/>
                      <w:jc w:val="center"/>
                      <w:rPr>
                        <w:rFonts w:ascii="Calibri"/>
                        <w:sz w:val="21"/>
                      </w:rPr>
                    </w:pPr>
                    <w:r>
                      <w:rPr>
                        <w:rFonts w:ascii="Calibri"/>
                        <w:color w:val="FFFFFF"/>
                        <w:sz w:val="21"/>
                      </w:rPr>
                      <w:t>Coordinator Microsoft</w:t>
                    </w:r>
                  </w:p>
                </w:txbxContent>
              </v:textbox>
            </v:shape>
            <v:shape id="_x0000_s1032" type="#_x0000_t202" style="position:absolute;left:3880;top:4684;width:815;height:215" filled="f" stroked="f">
              <v:textbox inset="0,0,0,0">
                <w:txbxContent>
                  <w:p w14:paraId="774279AE" w14:textId="77777777" w:rsidR="00582388" w:rsidRDefault="00CE1083">
                    <w:pPr>
                      <w:spacing w:line="215" w:lineRule="exact"/>
                      <w:rPr>
                        <w:rFonts w:ascii="Calibri"/>
                        <w:sz w:val="21"/>
                      </w:rPr>
                    </w:pPr>
                    <w:r>
                      <w:rPr>
                        <w:rFonts w:ascii="Calibri"/>
                        <w:color w:val="FFFFFF"/>
                        <w:sz w:val="21"/>
                      </w:rPr>
                      <w:t>Architect</w:t>
                    </w:r>
                  </w:p>
                </w:txbxContent>
              </v:textbox>
            </v:shape>
            <v:shape id="_x0000_s1031" type="#_x0000_t202" style="position:absolute;left:5556;top:4684;width:1017;height:215" filled="f" stroked="f">
              <v:textbox inset="0,0,0,0">
                <w:txbxContent>
                  <w:p w14:paraId="774279AF" w14:textId="77777777" w:rsidR="00582388" w:rsidRDefault="00CE1083">
                    <w:pPr>
                      <w:spacing w:line="215" w:lineRule="exact"/>
                      <w:rPr>
                        <w:rFonts w:ascii="Calibri"/>
                        <w:sz w:val="21"/>
                      </w:rPr>
                    </w:pPr>
                    <w:r>
                      <w:rPr>
                        <w:rFonts w:ascii="Calibri"/>
                        <w:color w:val="FFFFFF"/>
                        <w:sz w:val="21"/>
                      </w:rPr>
                      <w:t>other Roles</w:t>
                    </w:r>
                  </w:p>
                </w:txbxContent>
              </v:textbox>
            </v:shape>
            <v:shape id="_x0000_s1030" type="#_x0000_t202" style="position:absolute;left:7298;top:4564;width:1081;height:453" filled="f" stroked="f">
              <v:textbox inset="0,0,0,0">
                <w:txbxContent>
                  <w:p w14:paraId="774279B0" w14:textId="77777777" w:rsidR="00582388" w:rsidRDefault="00CE1083">
                    <w:pPr>
                      <w:spacing w:line="208" w:lineRule="exact"/>
                      <w:rPr>
                        <w:rFonts w:ascii="Calibri"/>
                        <w:sz w:val="21"/>
                      </w:rPr>
                    </w:pPr>
                    <w:r>
                      <w:rPr>
                        <w:rFonts w:ascii="Calibri"/>
                        <w:color w:val="FFFFFF"/>
                        <w:sz w:val="21"/>
                      </w:rPr>
                      <w:t>Add roles as</w:t>
                    </w:r>
                  </w:p>
                  <w:p w14:paraId="774279B1" w14:textId="77777777" w:rsidR="00582388" w:rsidRDefault="00CE1083">
                    <w:pPr>
                      <w:spacing w:line="244" w:lineRule="exact"/>
                      <w:ind w:left="100"/>
                      <w:rPr>
                        <w:rFonts w:ascii="Calibri"/>
                        <w:sz w:val="21"/>
                      </w:rPr>
                    </w:pPr>
                    <w:r>
                      <w:rPr>
                        <w:rFonts w:ascii="Calibri"/>
                        <w:color w:val="FFFFFF"/>
                        <w:sz w:val="21"/>
                      </w:rPr>
                      <w:t>necessary</w:t>
                    </w:r>
                  </w:p>
                </w:txbxContent>
              </v:textbox>
            </v:shape>
            <v:shape id="_x0000_s1029" type="#_x0000_t202" style="position:absolute;left:7096;top:3374;width:1467;height:735" fillcolor="#ccc0da" strokecolor="#5b4675" strokeweight=".68678mm">
              <v:stroke dashstyle="3 1"/>
              <v:textbox inset="0,0,0,0">
                <w:txbxContent>
                  <w:p w14:paraId="774279B2" w14:textId="77777777" w:rsidR="00582388" w:rsidRDefault="00CE1083">
                    <w:pPr>
                      <w:spacing w:before="104" w:line="223" w:lineRule="auto"/>
                      <w:ind w:left="210" w:hanging="60"/>
                      <w:rPr>
                        <w:rFonts w:ascii="Calibri"/>
                        <w:sz w:val="21"/>
                      </w:rPr>
                    </w:pPr>
                    <w:r>
                      <w:rPr>
                        <w:rFonts w:ascii="Calibri"/>
                        <w:sz w:val="21"/>
                      </w:rPr>
                      <w:t>Project team CUSTOMER</w:t>
                    </w:r>
                  </w:p>
                </w:txbxContent>
              </v:textbox>
            </v:shape>
            <v:shape id="_x0000_s1028" type="#_x0000_t202" style="position:absolute;left:6208;top:2332;width:1467;height:735" fillcolor="#7f63a1" stroked="f">
              <v:textbox inset="0,0,0,0">
                <w:txbxContent>
                  <w:p w14:paraId="774279B3" w14:textId="77777777" w:rsidR="00582388" w:rsidRDefault="00CE1083">
                    <w:pPr>
                      <w:spacing w:before="8" w:line="220" w:lineRule="auto"/>
                      <w:ind w:left="230" w:right="229" w:hanging="2"/>
                      <w:jc w:val="center"/>
                      <w:rPr>
                        <w:rFonts w:ascii="Calibri"/>
                        <w:sz w:val="21"/>
                      </w:rPr>
                    </w:pPr>
                    <w:r>
                      <w:rPr>
                        <w:rFonts w:ascii="Calibri"/>
                        <w:color w:val="FFFFFF"/>
                        <w:sz w:val="21"/>
                      </w:rPr>
                      <w:t>Projekt Manager CUSTOMER</w:t>
                    </w:r>
                  </w:p>
                </w:txbxContent>
              </v:textbox>
            </v:shape>
            <v:shape id="_x0000_s1027" type="#_x0000_t202" style="position:absolute;left:6208;top:249;width:1467;height:732" fillcolor="#7f63a1" stroked="f">
              <v:textbox inset="0,0,0,0">
                <w:txbxContent>
                  <w:p w14:paraId="774279B4" w14:textId="77777777" w:rsidR="00582388" w:rsidRDefault="00CE1083">
                    <w:pPr>
                      <w:spacing w:before="8" w:line="220" w:lineRule="auto"/>
                      <w:ind w:left="242" w:right="239" w:hanging="3"/>
                      <w:jc w:val="center"/>
                      <w:rPr>
                        <w:rFonts w:ascii="Calibri"/>
                        <w:sz w:val="21"/>
                      </w:rPr>
                    </w:pPr>
                    <w:r>
                      <w:rPr>
                        <w:rFonts w:ascii="Calibri"/>
                        <w:color w:val="FFFFFF"/>
                        <w:sz w:val="21"/>
                      </w:rPr>
                      <w:t>Executive Steering Committee</w:t>
                    </w:r>
                  </w:p>
                </w:txbxContent>
              </v:textbox>
            </v:shape>
            <w10:wrap type="topAndBottom" anchorx="page"/>
          </v:group>
        </w:pict>
      </w:r>
    </w:p>
    <w:p w14:paraId="77427946" w14:textId="77777777" w:rsidR="00582388" w:rsidRDefault="00CE1083">
      <w:pPr>
        <w:spacing w:before="212"/>
        <w:ind w:left="3272"/>
        <w:rPr>
          <w:sz w:val="17"/>
        </w:rPr>
      </w:pPr>
      <w:r>
        <w:rPr>
          <w:color w:val="008271"/>
          <w:w w:val="105"/>
          <w:sz w:val="17"/>
        </w:rPr>
        <w:t>Figure 1: Project Organization Structure</w:t>
      </w:r>
    </w:p>
    <w:p w14:paraId="77427947" w14:textId="77777777" w:rsidR="00582388" w:rsidRDefault="00582388">
      <w:pPr>
        <w:rPr>
          <w:sz w:val="17"/>
        </w:rPr>
        <w:sectPr w:rsidR="00582388">
          <w:pgSz w:w="11900" w:h="16840"/>
          <w:pgMar w:top="1880" w:right="0" w:bottom="1320" w:left="1160" w:header="1414" w:footer="1132" w:gutter="0"/>
          <w:cols w:space="720"/>
        </w:sectPr>
      </w:pPr>
    </w:p>
    <w:p w14:paraId="77427948" w14:textId="77777777" w:rsidR="00582388" w:rsidRDefault="00582388">
      <w:pPr>
        <w:pStyle w:val="BodyText"/>
        <w:spacing w:before="12"/>
        <w:rPr>
          <w:sz w:val="11"/>
        </w:rPr>
      </w:pPr>
    </w:p>
    <w:p w14:paraId="77427949" w14:textId="77777777" w:rsidR="00582388" w:rsidRDefault="00CE1083">
      <w:pPr>
        <w:pStyle w:val="Heading3"/>
        <w:numPr>
          <w:ilvl w:val="1"/>
          <w:numId w:val="25"/>
        </w:numPr>
        <w:tabs>
          <w:tab w:val="left" w:pos="664"/>
        </w:tabs>
        <w:spacing w:before="104"/>
        <w:rPr>
          <w:rFonts w:ascii="Segoe UI Semilight"/>
        </w:rPr>
      </w:pPr>
      <w:bookmarkStart w:id="20" w:name="_TOC_250000"/>
      <w:r>
        <w:rPr>
          <w:rFonts w:ascii="Segoe UI Semilight"/>
          <w:color w:val="008271"/>
          <w:w w:val="110"/>
        </w:rPr>
        <w:t>Project Roles and</w:t>
      </w:r>
      <w:r>
        <w:rPr>
          <w:rFonts w:ascii="Segoe UI Semilight"/>
          <w:color w:val="008271"/>
          <w:spacing w:val="-28"/>
          <w:w w:val="110"/>
        </w:rPr>
        <w:t xml:space="preserve"> </w:t>
      </w:r>
      <w:bookmarkEnd w:id="20"/>
      <w:r>
        <w:rPr>
          <w:rFonts w:ascii="Segoe UI Semilight"/>
          <w:color w:val="008271"/>
          <w:w w:val="110"/>
        </w:rPr>
        <w:t>Responsibilities</w:t>
      </w:r>
    </w:p>
    <w:p w14:paraId="7742794A" w14:textId="15997469" w:rsidR="00582388" w:rsidRDefault="00CE1083">
      <w:pPr>
        <w:pStyle w:val="BodyText"/>
        <w:spacing w:before="149" w:line="384" w:lineRule="auto"/>
        <w:ind w:left="244" w:right="1583"/>
      </w:pPr>
      <w:r>
        <w:t xml:space="preserve"> has the overall responsibility for the project and the project management. Microsoft supports the project with services and technical consulting.</w:t>
      </w:r>
    </w:p>
    <w:p w14:paraId="7742794B" w14:textId="3B13A47B" w:rsidR="00582388" w:rsidRDefault="00CE1083">
      <w:pPr>
        <w:pStyle w:val="BodyText"/>
        <w:spacing w:line="280" w:lineRule="auto"/>
        <w:ind w:left="244" w:right="1583"/>
      </w:pPr>
      <w:r>
        <w:t xml:space="preserve">The Services are provided in cooperation and in a joint team of Microsoft and </w:t>
      </w:r>
      <w:r>
        <w:t>.</w:t>
      </w:r>
    </w:p>
    <w:p w14:paraId="7742794C" w14:textId="77777777" w:rsidR="00582388" w:rsidRDefault="00CE1083">
      <w:pPr>
        <w:pStyle w:val="Heading4"/>
        <w:spacing w:before="231"/>
      </w:pPr>
      <w:r>
        <w:t>Customer</w:t>
      </w:r>
    </w:p>
    <w:p w14:paraId="7742794D" w14:textId="7B99CF55" w:rsidR="00582388" w:rsidRDefault="00CE1083">
      <w:pPr>
        <w:pStyle w:val="BodyText"/>
        <w:spacing w:before="239" w:line="280" w:lineRule="auto"/>
        <w:ind w:left="244" w:right="1583"/>
      </w:pPr>
      <w:r>
        <w:t xml:space="preserve">This section provides a brief description of key project roles and responsibilities that have to be staffed by </w:t>
      </w:r>
      <w:r>
        <w:t>. It is required that customer’s team members have enough capacity, the right skills, and will be availab</w:t>
      </w:r>
      <w:r>
        <w:t>le as required to support the project and timelines.</w:t>
      </w:r>
    </w:p>
    <w:p w14:paraId="7742794E" w14:textId="77777777" w:rsidR="00582388" w:rsidRDefault="00CE1083">
      <w:pPr>
        <w:pStyle w:val="BodyText"/>
        <w:spacing w:before="119"/>
        <w:ind w:left="244"/>
      </w:pPr>
      <w:r>
        <w:t>Persons fulfilling the roles should be identified until the kick-off meeting.</w:t>
      </w:r>
    </w:p>
    <w:p w14:paraId="7742794F" w14:textId="77777777" w:rsidR="00582388" w:rsidRDefault="00582388">
      <w:pPr>
        <w:pStyle w:val="BodyText"/>
        <w:spacing w:before="1"/>
        <w:rPr>
          <w:sz w:val="12"/>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6761"/>
      </w:tblGrid>
      <w:tr w:rsidR="00582388" w14:paraId="77427952" w14:textId="77777777">
        <w:trPr>
          <w:trHeight w:val="297"/>
        </w:trPr>
        <w:tc>
          <w:tcPr>
            <w:tcW w:w="2069" w:type="dxa"/>
            <w:shd w:val="clear" w:color="auto" w:fill="008271"/>
          </w:tcPr>
          <w:p w14:paraId="77427950" w14:textId="77777777" w:rsidR="00582388" w:rsidRDefault="00CE1083">
            <w:pPr>
              <w:pStyle w:val="TableParagraph"/>
              <w:spacing w:before="3"/>
              <w:rPr>
                <w:b/>
                <w:sz w:val="19"/>
              </w:rPr>
            </w:pPr>
            <w:r>
              <w:rPr>
                <w:b/>
                <w:color w:val="FFFFFF"/>
                <w:sz w:val="19"/>
              </w:rPr>
              <w:t>Role</w:t>
            </w:r>
          </w:p>
        </w:tc>
        <w:tc>
          <w:tcPr>
            <w:tcW w:w="6761" w:type="dxa"/>
            <w:shd w:val="clear" w:color="auto" w:fill="008271"/>
          </w:tcPr>
          <w:p w14:paraId="77427951" w14:textId="77777777" w:rsidR="00582388" w:rsidRDefault="00CE1083">
            <w:pPr>
              <w:pStyle w:val="TableParagraph"/>
              <w:spacing w:before="3"/>
              <w:rPr>
                <w:b/>
                <w:sz w:val="19"/>
              </w:rPr>
            </w:pPr>
            <w:r>
              <w:rPr>
                <w:b/>
                <w:color w:val="FFFFFF"/>
                <w:sz w:val="19"/>
              </w:rPr>
              <w:t>Responsibilities</w:t>
            </w:r>
          </w:p>
        </w:tc>
      </w:tr>
      <w:tr w:rsidR="00582388" w14:paraId="77427956" w14:textId="77777777">
        <w:trPr>
          <w:trHeight w:val="606"/>
        </w:trPr>
        <w:tc>
          <w:tcPr>
            <w:tcW w:w="2069" w:type="dxa"/>
          </w:tcPr>
          <w:p w14:paraId="77427953" w14:textId="77777777" w:rsidR="00582388" w:rsidRDefault="00CE1083">
            <w:pPr>
              <w:pStyle w:val="TableParagraph"/>
              <w:spacing w:before="25"/>
              <w:rPr>
                <w:b/>
                <w:sz w:val="15"/>
              </w:rPr>
            </w:pPr>
            <w:r>
              <w:rPr>
                <w:b/>
                <w:w w:val="105"/>
                <w:sz w:val="15"/>
              </w:rPr>
              <w:t>Project sponsor</w:t>
            </w:r>
          </w:p>
        </w:tc>
        <w:tc>
          <w:tcPr>
            <w:tcW w:w="6761" w:type="dxa"/>
          </w:tcPr>
          <w:p w14:paraId="77427954" w14:textId="77777777" w:rsidR="00582388" w:rsidRDefault="00CE1083">
            <w:pPr>
              <w:pStyle w:val="TableParagraph"/>
              <w:spacing w:before="22"/>
              <w:rPr>
                <w:sz w:val="19"/>
              </w:rPr>
            </w:pPr>
            <w:r>
              <w:rPr>
                <w:sz w:val="19"/>
              </w:rPr>
              <w:t>Makes key project decisions, assists in escalating unresolved issues to the</w:t>
            </w:r>
          </w:p>
          <w:p w14:paraId="77427955" w14:textId="77777777" w:rsidR="00582388" w:rsidRDefault="00CE1083">
            <w:pPr>
              <w:pStyle w:val="TableParagraph"/>
              <w:spacing w:before="33"/>
              <w:rPr>
                <w:sz w:val="19"/>
              </w:rPr>
            </w:pPr>
            <w:r>
              <w:rPr>
                <w:sz w:val="19"/>
              </w:rPr>
              <w:t>Executive Steering Committee, and clears project roadblocks</w:t>
            </w:r>
          </w:p>
        </w:tc>
      </w:tr>
      <w:tr w:rsidR="00582388" w14:paraId="7742795F" w14:textId="77777777">
        <w:trPr>
          <w:trHeight w:val="2590"/>
        </w:trPr>
        <w:tc>
          <w:tcPr>
            <w:tcW w:w="2069" w:type="dxa"/>
          </w:tcPr>
          <w:p w14:paraId="77427957" w14:textId="77777777" w:rsidR="00582388" w:rsidRDefault="00CE1083">
            <w:pPr>
              <w:pStyle w:val="TableParagraph"/>
              <w:spacing w:before="27"/>
              <w:rPr>
                <w:b/>
                <w:sz w:val="15"/>
              </w:rPr>
            </w:pPr>
            <w:r>
              <w:rPr>
                <w:b/>
                <w:w w:val="105"/>
                <w:sz w:val="15"/>
              </w:rPr>
              <w:t>Project Manager</w:t>
            </w:r>
          </w:p>
        </w:tc>
        <w:tc>
          <w:tcPr>
            <w:tcW w:w="6761" w:type="dxa"/>
          </w:tcPr>
          <w:p w14:paraId="77427958" w14:textId="77777777" w:rsidR="00582388" w:rsidRDefault="00CE1083">
            <w:pPr>
              <w:pStyle w:val="TableParagraph"/>
              <w:numPr>
                <w:ilvl w:val="0"/>
                <w:numId w:val="4"/>
              </w:numPr>
              <w:tabs>
                <w:tab w:val="left" w:pos="455"/>
                <w:tab w:val="left" w:pos="456"/>
              </w:tabs>
              <w:rPr>
                <w:sz w:val="19"/>
              </w:rPr>
            </w:pPr>
            <w:r>
              <w:rPr>
                <w:sz w:val="19"/>
              </w:rPr>
              <w:t>Primary point of contact for Microsoft</w:t>
            </w:r>
            <w:r>
              <w:rPr>
                <w:spacing w:val="13"/>
                <w:sz w:val="19"/>
              </w:rPr>
              <w:t xml:space="preserve"> </w:t>
            </w:r>
            <w:r>
              <w:rPr>
                <w:sz w:val="19"/>
              </w:rPr>
              <w:t>team</w:t>
            </w:r>
          </w:p>
          <w:p w14:paraId="77427959" w14:textId="77777777" w:rsidR="00582388" w:rsidRDefault="00CE1083">
            <w:pPr>
              <w:pStyle w:val="TableParagraph"/>
              <w:numPr>
                <w:ilvl w:val="0"/>
                <w:numId w:val="4"/>
              </w:numPr>
              <w:tabs>
                <w:tab w:val="left" w:pos="455"/>
                <w:tab w:val="left" w:pos="456"/>
              </w:tabs>
              <w:rPr>
                <w:sz w:val="19"/>
              </w:rPr>
            </w:pPr>
            <w:r>
              <w:rPr>
                <w:sz w:val="19"/>
              </w:rPr>
              <w:t>Responsible for managing and coordinating the overall</w:t>
            </w:r>
            <w:r>
              <w:rPr>
                <w:spacing w:val="40"/>
                <w:sz w:val="19"/>
              </w:rPr>
              <w:t xml:space="preserve"> </w:t>
            </w:r>
            <w:r>
              <w:rPr>
                <w:sz w:val="19"/>
              </w:rPr>
              <w:t>project</w:t>
            </w:r>
          </w:p>
          <w:p w14:paraId="7742795A" w14:textId="77777777" w:rsidR="00582388" w:rsidRDefault="00CE1083">
            <w:pPr>
              <w:pStyle w:val="TableParagraph"/>
              <w:numPr>
                <w:ilvl w:val="0"/>
                <w:numId w:val="4"/>
              </w:numPr>
              <w:tabs>
                <w:tab w:val="left" w:pos="455"/>
                <w:tab w:val="left" w:pos="456"/>
              </w:tabs>
              <w:spacing w:before="7" w:line="247" w:lineRule="auto"/>
              <w:ind w:right="160"/>
              <w:rPr>
                <w:sz w:val="19"/>
              </w:rPr>
            </w:pPr>
            <w:r>
              <w:rPr>
                <w:sz w:val="19"/>
              </w:rPr>
              <w:t>Responsible for resource allocation, risk management, project priorities, and communication to executive</w:t>
            </w:r>
            <w:r>
              <w:rPr>
                <w:spacing w:val="15"/>
                <w:sz w:val="19"/>
              </w:rPr>
              <w:t xml:space="preserve"> </w:t>
            </w:r>
            <w:r>
              <w:rPr>
                <w:sz w:val="19"/>
              </w:rPr>
              <w:t>management</w:t>
            </w:r>
          </w:p>
          <w:p w14:paraId="7742795B" w14:textId="77777777" w:rsidR="00582388" w:rsidRDefault="00CE1083">
            <w:pPr>
              <w:pStyle w:val="TableParagraph"/>
              <w:numPr>
                <w:ilvl w:val="0"/>
                <w:numId w:val="4"/>
              </w:numPr>
              <w:tabs>
                <w:tab w:val="left" w:pos="455"/>
                <w:tab w:val="left" w:pos="456"/>
              </w:tabs>
              <w:spacing w:before="0" w:line="251" w:lineRule="exact"/>
              <w:rPr>
                <w:sz w:val="19"/>
              </w:rPr>
            </w:pPr>
            <w:r>
              <w:rPr>
                <w:sz w:val="19"/>
              </w:rPr>
              <w:t>Manages day-to-day activities of the</w:t>
            </w:r>
            <w:r>
              <w:rPr>
                <w:spacing w:val="10"/>
                <w:sz w:val="19"/>
              </w:rPr>
              <w:t xml:space="preserve"> </w:t>
            </w:r>
            <w:r>
              <w:rPr>
                <w:sz w:val="19"/>
              </w:rPr>
              <w:t>project</w:t>
            </w:r>
          </w:p>
          <w:p w14:paraId="7742795C" w14:textId="77777777" w:rsidR="00582388" w:rsidRDefault="00CE1083">
            <w:pPr>
              <w:pStyle w:val="TableParagraph"/>
              <w:numPr>
                <w:ilvl w:val="0"/>
                <w:numId w:val="4"/>
              </w:numPr>
              <w:tabs>
                <w:tab w:val="left" w:pos="455"/>
                <w:tab w:val="left" w:pos="456"/>
              </w:tabs>
              <w:spacing w:line="244" w:lineRule="auto"/>
              <w:ind w:right="288"/>
              <w:rPr>
                <w:sz w:val="19"/>
              </w:rPr>
            </w:pPr>
            <w:r>
              <w:rPr>
                <w:sz w:val="19"/>
              </w:rPr>
              <w:t>Coordinates the activities of the</w:t>
            </w:r>
            <w:r>
              <w:rPr>
                <w:sz w:val="19"/>
              </w:rPr>
              <w:t xml:space="preserve"> overall team (Customer, Microsoft, 3</w:t>
            </w:r>
            <w:r>
              <w:rPr>
                <w:position w:val="7"/>
                <w:sz w:val="12"/>
              </w:rPr>
              <w:t>rd</w:t>
            </w:r>
            <w:r>
              <w:rPr>
                <w:sz w:val="12"/>
              </w:rPr>
              <w:t xml:space="preserve"> </w:t>
            </w:r>
            <w:r>
              <w:rPr>
                <w:sz w:val="19"/>
              </w:rPr>
              <w:t>parties) according to the project</w:t>
            </w:r>
            <w:r>
              <w:rPr>
                <w:spacing w:val="12"/>
                <w:sz w:val="19"/>
              </w:rPr>
              <w:t xml:space="preserve"> </w:t>
            </w:r>
            <w:r>
              <w:rPr>
                <w:sz w:val="19"/>
              </w:rPr>
              <w:t>schedule</w:t>
            </w:r>
          </w:p>
          <w:p w14:paraId="7742795D" w14:textId="77777777" w:rsidR="00582388" w:rsidRDefault="00CE1083">
            <w:pPr>
              <w:pStyle w:val="TableParagraph"/>
              <w:numPr>
                <w:ilvl w:val="0"/>
                <w:numId w:val="4"/>
              </w:numPr>
              <w:tabs>
                <w:tab w:val="left" w:pos="455"/>
                <w:tab w:val="left" w:pos="456"/>
              </w:tabs>
              <w:spacing w:before="1" w:line="247" w:lineRule="auto"/>
              <w:ind w:right="603"/>
              <w:rPr>
                <w:sz w:val="19"/>
              </w:rPr>
            </w:pPr>
            <w:r>
              <w:rPr>
                <w:sz w:val="19"/>
              </w:rPr>
              <w:t>Project scheduling of consultants von Microsoft at least 4 weeks in advance</w:t>
            </w:r>
          </w:p>
          <w:p w14:paraId="7742795E" w14:textId="77777777" w:rsidR="00582388" w:rsidRDefault="00CE1083">
            <w:pPr>
              <w:pStyle w:val="TableParagraph"/>
              <w:numPr>
                <w:ilvl w:val="0"/>
                <w:numId w:val="4"/>
              </w:numPr>
              <w:tabs>
                <w:tab w:val="left" w:pos="455"/>
                <w:tab w:val="left" w:pos="456"/>
              </w:tabs>
              <w:spacing w:before="0" w:line="232" w:lineRule="exact"/>
              <w:rPr>
                <w:sz w:val="19"/>
              </w:rPr>
            </w:pPr>
            <w:r>
              <w:rPr>
                <w:sz w:val="19"/>
              </w:rPr>
              <w:t>Escalation management</w:t>
            </w:r>
          </w:p>
        </w:tc>
      </w:tr>
      <w:tr w:rsidR="00582388" w14:paraId="77427962" w14:textId="77777777">
        <w:trPr>
          <w:trHeight w:val="608"/>
        </w:trPr>
        <w:tc>
          <w:tcPr>
            <w:tcW w:w="2069" w:type="dxa"/>
          </w:tcPr>
          <w:p w14:paraId="77427960" w14:textId="77777777" w:rsidR="00582388" w:rsidRDefault="00CE1083">
            <w:pPr>
              <w:pStyle w:val="TableParagraph"/>
              <w:spacing w:before="24"/>
              <w:rPr>
                <w:b/>
                <w:sz w:val="15"/>
              </w:rPr>
            </w:pPr>
            <w:r>
              <w:rPr>
                <w:b/>
                <w:w w:val="105"/>
                <w:sz w:val="15"/>
              </w:rPr>
              <w:t>Technical Lead(s)</w:t>
            </w:r>
          </w:p>
        </w:tc>
        <w:tc>
          <w:tcPr>
            <w:tcW w:w="6761" w:type="dxa"/>
          </w:tcPr>
          <w:p w14:paraId="77427961" w14:textId="77777777" w:rsidR="00582388" w:rsidRDefault="00CE1083">
            <w:pPr>
              <w:pStyle w:val="TableParagraph"/>
              <w:spacing w:before="0" w:line="286" w:lineRule="exact"/>
              <w:ind w:right="126"/>
              <w:rPr>
                <w:sz w:val="19"/>
              </w:rPr>
            </w:pPr>
            <w:r>
              <w:rPr>
                <w:sz w:val="19"/>
              </w:rPr>
              <w:t>Primary technical point of contact for the team who is responsible for technical architecture.</w:t>
            </w:r>
          </w:p>
        </w:tc>
      </w:tr>
      <w:tr w:rsidR="00582388" w14:paraId="77427967" w14:textId="77777777">
        <w:trPr>
          <w:trHeight w:val="776"/>
        </w:trPr>
        <w:tc>
          <w:tcPr>
            <w:tcW w:w="2069" w:type="dxa"/>
          </w:tcPr>
          <w:p w14:paraId="77427963" w14:textId="77777777" w:rsidR="00582388" w:rsidRDefault="00CE1083">
            <w:pPr>
              <w:pStyle w:val="TableParagraph"/>
              <w:spacing w:before="25"/>
              <w:rPr>
                <w:b/>
                <w:sz w:val="15"/>
              </w:rPr>
            </w:pPr>
            <w:r>
              <w:rPr>
                <w:b/>
                <w:w w:val="105"/>
                <w:sz w:val="15"/>
              </w:rPr>
              <w:t>Subject matter experts</w:t>
            </w:r>
          </w:p>
        </w:tc>
        <w:tc>
          <w:tcPr>
            <w:tcW w:w="6761" w:type="dxa"/>
          </w:tcPr>
          <w:p w14:paraId="77427964" w14:textId="77777777" w:rsidR="00582388" w:rsidRDefault="00CE1083">
            <w:pPr>
              <w:pStyle w:val="TableParagraph"/>
              <w:numPr>
                <w:ilvl w:val="0"/>
                <w:numId w:val="3"/>
              </w:numPr>
              <w:tabs>
                <w:tab w:val="left" w:pos="455"/>
                <w:tab w:val="left" w:pos="456"/>
              </w:tabs>
              <w:rPr>
                <w:sz w:val="19"/>
              </w:rPr>
            </w:pPr>
            <w:r>
              <w:rPr>
                <w:sz w:val="19"/>
              </w:rPr>
              <w:t>Clarification of technical questions and</w:t>
            </w:r>
            <w:r>
              <w:rPr>
                <w:spacing w:val="15"/>
                <w:sz w:val="19"/>
              </w:rPr>
              <w:t xml:space="preserve"> </w:t>
            </w:r>
            <w:r>
              <w:rPr>
                <w:sz w:val="19"/>
              </w:rPr>
              <w:t>requirements</w:t>
            </w:r>
          </w:p>
          <w:p w14:paraId="77427965" w14:textId="77777777" w:rsidR="00582388" w:rsidRDefault="00CE1083">
            <w:pPr>
              <w:pStyle w:val="TableParagraph"/>
              <w:numPr>
                <w:ilvl w:val="0"/>
                <w:numId w:val="3"/>
              </w:numPr>
              <w:tabs>
                <w:tab w:val="left" w:pos="455"/>
                <w:tab w:val="left" w:pos="456"/>
              </w:tabs>
              <w:spacing w:before="4"/>
              <w:rPr>
                <w:sz w:val="19"/>
              </w:rPr>
            </w:pPr>
            <w:r>
              <w:rPr>
                <w:sz w:val="19"/>
              </w:rPr>
              <w:t>Solving of open</w:t>
            </w:r>
            <w:r>
              <w:rPr>
                <w:spacing w:val="5"/>
                <w:sz w:val="19"/>
              </w:rPr>
              <w:t xml:space="preserve"> </w:t>
            </w:r>
            <w:r>
              <w:rPr>
                <w:sz w:val="19"/>
              </w:rPr>
              <w:t>issues</w:t>
            </w:r>
          </w:p>
          <w:p w14:paraId="77427966" w14:textId="77777777" w:rsidR="00582388" w:rsidRDefault="00CE1083">
            <w:pPr>
              <w:pStyle w:val="TableParagraph"/>
              <w:numPr>
                <w:ilvl w:val="0"/>
                <w:numId w:val="3"/>
              </w:numPr>
              <w:tabs>
                <w:tab w:val="left" w:pos="455"/>
                <w:tab w:val="left" w:pos="456"/>
              </w:tabs>
              <w:spacing w:line="234" w:lineRule="exact"/>
              <w:rPr>
                <w:sz w:val="19"/>
              </w:rPr>
            </w:pPr>
            <w:r>
              <w:rPr>
                <w:sz w:val="19"/>
              </w:rPr>
              <w:t>Providing needed</w:t>
            </w:r>
            <w:r>
              <w:rPr>
                <w:spacing w:val="4"/>
                <w:sz w:val="19"/>
              </w:rPr>
              <w:t xml:space="preserve"> </w:t>
            </w:r>
            <w:r>
              <w:rPr>
                <w:sz w:val="19"/>
              </w:rPr>
              <w:t>information’s</w:t>
            </w:r>
          </w:p>
        </w:tc>
      </w:tr>
    </w:tbl>
    <w:p w14:paraId="77427968" w14:textId="77777777" w:rsidR="00582388" w:rsidRDefault="00CE1083">
      <w:pPr>
        <w:pStyle w:val="Heading4"/>
        <w:spacing w:before="239"/>
      </w:pPr>
      <w:r>
        <w:t>Microsoft</w:t>
      </w:r>
    </w:p>
    <w:p w14:paraId="77427969" w14:textId="77777777" w:rsidR="00582388" w:rsidRDefault="00CE1083">
      <w:pPr>
        <w:pStyle w:val="BodyText"/>
        <w:spacing w:before="241" w:line="280" w:lineRule="auto"/>
        <w:ind w:left="244" w:right="1583"/>
      </w:pPr>
      <w:r>
        <w:t>This section provides a brief description of key project roles and responsibilities that will be staffed by Microsoft.</w:t>
      </w:r>
    </w:p>
    <w:p w14:paraId="7742796A" w14:textId="77777777" w:rsidR="00582388" w:rsidRDefault="00582388">
      <w:pPr>
        <w:pStyle w:val="BodyText"/>
        <w:spacing w:before="6" w:after="1"/>
        <w:rPr>
          <w:sz w:val="8"/>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6761"/>
      </w:tblGrid>
      <w:tr w:rsidR="00582388" w14:paraId="7742796D" w14:textId="77777777">
        <w:trPr>
          <w:trHeight w:val="297"/>
        </w:trPr>
        <w:tc>
          <w:tcPr>
            <w:tcW w:w="2069" w:type="dxa"/>
            <w:shd w:val="clear" w:color="auto" w:fill="008271"/>
          </w:tcPr>
          <w:p w14:paraId="7742796B" w14:textId="77777777" w:rsidR="00582388" w:rsidRDefault="00CE1083">
            <w:pPr>
              <w:pStyle w:val="TableParagraph"/>
              <w:spacing w:before="3"/>
              <w:rPr>
                <w:b/>
                <w:sz w:val="19"/>
              </w:rPr>
            </w:pPr>
            <w:r>
              <w:rPr>
                <w:b/>
                <w:color w:val="FFFFFF"/>
                <w:sz w:val="19"/>
              </w:rPr>
              <w:t>Role</w:t>
            </w:r>
          </w:p>
        </w:tc>
        <w:tc>
          <w:tcPr>
            <w:tcW w:w="6761" w:type="dxa"/>
            <w:shd w:val="clear" w:color="auto" w:fill="008271"/>
          </w:tcPr>
          <w:p w14:paraId="7742796C" w14:textId="77777777" w:rsidR="00582388" w:rsidRDefault="00CE1083">
            <w:pPr>
              <w:pStyle w:val="TableParagraph"/>
              <w:spacing w:before="3"/>
              <w:rPr>
                <w:b/>
                <w:sz w:val="19"/>
              </w:rPr>
            </w:pPr>
            <w:r>
              <w:rPr>
                <w:b/>
                <w:color w:val="FFFFFF"/>
                <w:sz w:val="19"/>
              </w:rPr>
              <w:t>Responsibilities</w:t>
            </w:r>
          </w:p>
        </w:tc>
      </w:tr>
      <w:tr w:rsidR="00582388" w14:paraId="77427972" w14:textId="77777777">
        <w:trPr>
          <w:trHeight w:val="1293"/>
        </w:trPr>
        <w:tc>
          <w:tcPr>
            <w:tcW w:w="2069" w:type="dxa"/>
          </w:tcPr>
          <w:p w14:paraId="7742796E" w14:textId="77777777" w:rsidR="00582388" w:rsidRDefault="00CE1083">
            <w:pPr>
              <w:pStyle w:val="TableParagraph"/>
              <w:spacing w:before="25"/>
              <w:rPr>
                <w:b/>
                <w:sz w:val="15"/>
              </w:rPr>
            </w:pPr>
            <w:r>
              <w:rPr>
                <w:b/>
                <w:color w:val="3F3F3F"/>
                <w:w w:val="105"/>
                <w:sz w:val="15"/>
              </w:rPr>
              <w:t>Architect(s)</w:t>
            </w:r>
          </w:p>
        </w:tc>
        <w:tc>
          <w:tcPr>
            <w:tcW w:w="6761" w:type="dxa"/>
          </w:tcPr>
          <w:p w14:paraId="7742796F" w14:textId="77777777" w:rsidR="00582388" w:rsidRDefault="00CE1083">
            <w:pPr>
              <w:pStyle w:val="TableParagraph"/>
              <w:numPr>
                <w:ilvl w:val="0"/>
                <w:numId w:val="2"/>
              </w:numPr>
              <w:tabs>
                <w:tab w:val="left" w:pos="455"/>
                <w:tab w:val="left" w:pos="456"/>
              </w:tabs>
              <w:spacing w:line="244" w:lineRule="auto"/>
              <w:ind w:right="239"/>
              <w:rPr>
                <w:sz w:val="19"/>
              </w:rPr>
            </w:pPr>
            <w:r>
              <w:rPr>
                <w:sz w:val="19"/>
              </w:rPr>
              <w:t>Technical oversight and quality assurance for all service and consulting activities provided by</w:t>
            </w:r>
            <w:r>
              <w:rPr>
                <w:spacing w:val="5"/>
                <w:sz w:val="19"/>
              </w:rPr>
              <w:t xml:space="preserve"> </w:t>
            </w:r>
            <w:r>
              <w:rPr>
                <w:sz w:val="19"/>
              </w:rPr>
              <w:t>Microsoft</w:t>
            </w:r>
          </w:p>
          <w:p w14:paraId="77427970" w14:textId="77777777" w:rsidR="00582388" w:rsidRDefault="00CE1083">
            <w:pPr>
              <w:pStyle w:val="TableParagraph"/>
              <w:numPr>
                <w:ilvl w:val="0"/>
                <w:numId w:val="2"/>
              </w:numPr>
              <w:tabs>
                <w:tab w:val="left" w:pos="455"/>
                <w:tab w:val="left" w:pos="456"/>
              </w:tabs>
              <w:spacing w:before="0"/>
              <w:rPr>
                <w:sz w:val="19"/>
              </w:rPr>
            </w:pPr>
            <w:r>
              <w:rPr>
                <w:sz w:val="19"/>
              </w:rPr>
              <w:t>Advises the team that Microsoft recommended practices are</w:t>
            </w:r>
            <w:r>
              <w:rPr>
                <w:spacing w:val="4"/>
                <w:sz w:val="19"/>
              </w:rPr>
              <w:t xml:space="preserve"> </w:t>
            </w:r>
            <w:r>
              <w:rPr>
                <w:sz w:val="19"/>
              </w:rPr>
              <w:t>applied</w:t>
            </w:r>
          </w:p>
          <w:p w14:paraId="77427971" w14:textId="77777777" w:rsidR="00582388" w:rsidRDefault="00CE1083">
            <w:pPr>
              <w:pStyle w:val="TableParagraph"/>
              <w:numPr>
                <w:ilvl w:val="0"/>
                <w:numId w:val="2"/>
              </w:numPr>
              <w:tabs>
                <w:tab w:val="left" w:pos="455"/>
                <w:tab w:val="left" w:pos="456"/>
              </w:tabs>
              <w:spacing w:before="0" w:line="260" w:lineRule="atLeast"/>
              <w:ind w:right="448"/>
              <w:rPr>
                <w:sz w:val="19"/>
              </w:rPr>
            </w:pPr>
            <w:r>
              <w:rPr>
                <w:sz w:val="19"/>
              </w:rPr>
              <w:t>Works with and supports the Architect(s) / technical lead(s) from the customer durin</w:t>
            </w:r>
            <w:r>
              <w:rPr>
                <w:sz w:val="19"/>
              </w:rPr>
              <w:t>g solution design and architectural</w:t>
            </w:r>
            <w:r>
              <w:rPr>
                <w:spacing w:val="30"/>
                <w:sz w:val="19"/>
              </w:rPr>
              <w:t xml:space="preserve"> </w:t>
            </w:r>
            <w:r>
              <w:rPr>
                <w:sz w:val="19"/>
              </w:rPr>
              <w:t>issues.</w:t>
            </w:r>
          </w:p>
        </w:tc>
      </w:tr>
    </w:tbl>
    <w:p w14:paraId="77427973" w14:textId="77777777" w:rsidR="00582388" w:rsidRDefault="00582388">
      <w:pPr>
        <w:spacing w:line="260" w:lineRule="atLeast"/>
        <w:rPr>
          <w:sz w:val="19"/>
        </w:rPr>
        <w:sectPr w:rsidR="00582388">
          <w:pgSz w:w="11900" w:h="16840"/>
          <w:pgMar w:top="1880" w:right="0" w:bottom="1320" w:left="1160" w:header="1414" w:footer="1132" w:gutter="0"/>
          <w:cols w:space="720"/>
        </w:sectPr>
      </w:pPr>
    </w:p>
    <w:p w14:paraId="77427974" w14:textId="77777777" w:rsidR="00582388" w:rsidRDefault="00582388">
      <w:pPr>
        <w:pStyle w:val="BodyText"/>
        <w:spacing w:before="8"/>
        <w:rPr>
          <w:sz w:val="19"/>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6761"/>
      </w:tblGrid>
      <w:tr w:rsidR="00582388" w14:paraId="77427977" w14:textId="77777777">
        <w:trPr>
          <w:trHeight w:val="298"/>
        </w:trPr>
        <w:tc>
          <w:tcPr>
            <w:tcW w:w="2069" w:type="dxa"/>
            <w:shd w:val="clear" w:color="auto" w:fill="008271"/>
          </w:tcPr>
          <w:p w14:paraId="77427975" w14:textId="77777777" w:rsidR="00582388" w:rsidRDefault="00CE1083">
            <w:pPr>
              <w:pStyle w:val="TableParagraph"/>
              <w:spacing w:before="4"/>
              <w:rPr>
                <w:b/>
                <w:sz w:val="19"/>
              </w:rPr>
            </w:pPr>
            <w:r>
              <w:rPr>
                <w:b/>
                <w:color w:val="FFFFFF"/>
                <w:sz w:val="19"/>
              </w:rPr>
              <w:t>Role</w:t>
            </w:r>
          </w:p>
        </w:tc>
        <w:tc>
          <w:tcPr>
            <w:tcW w:w="6761" w:type="dxa"/>
            <w:shd w:val="clear" w:color="auto" w:fill="008271"/>
          </w:tcPr>
          <w:p w14:paraId="77427976" w14:textId="77777777" w:rsidR="00582388" w:rsidRDefault="00CE1083">
            <w:pPr>
              <w:pStyle w:val="TableParagraph"/>
              <w:spacing w:before="4"/>
              <w:rPr>
                <w:b/>
                <w:sz w:val="19"/>
              </w:rPr>
            </w:pPr>
            <w:r>
              <w:rPr>
                <w:b/>
                <w:color w:val="FFFFFF"/>
                <w:sz w:val="19"/>
              </w:rPr>
              <w:t>Responsibilities</w:t>
            </w:r>
          </w:p>
        </w:tc>
      </w:tr>
      <w:tr w:rsidR="00582388" w14:paraId="7742797B" w14:textId="77777777">
        <w:trPr>
          <w:trHeight w:val="518"/>
        </w:trPr>
        <w:tc>
          <w:tcPr>
            <w:tcW w:w="2069" w:type="dxa"/>
          </w:tcPr>
          <w:p w14:paraId="77427978" w14:textId="77777777" w:rsidR="00582388" w:rsidRDefault="00CE1083">
            <w:pPr>
              <w:pStyle w:val="TableParagraph"/>
              <w:spacing w:before="25" w:line="273" w:lineRule="auto"/>
              <w:rPr>
                <w:b/>
                <w:sz w:val="15"/>
              </w:rPr>
            </w:pPr>
            <w:r>
              <w:rPr>
                <w:b/>
                <w:color w:val="3F3F3F"/>
                <w:w w:val="105"/>
                <w:sz w:val="15"/>
              </w:rPr>
              <w:t>Microsoft / Partner Consultants</w:t>
            </w:r>
          </w:p>
        </w:tc>
        <w:tc>
          <w:tcPr>
            <w:tcW w:w="6761" w:type="dxa"/>
          </w:tcPr>
          <w:p w14:paraId="77427979" w14:textId="77777777" w:rsidR="00582388" w:rsidRDefault="00CE1083">
            <w:pPr>
              <w:pStyle w:val="TableParagraph"/>
              <w:numPr>
                <w:ilvl w:val="0"/>
                <w:numId w:val="1"/>
              </w:numPr>
              <w:tabs>
                <w:tab w:val="left" w:pos="455"/>
                <w:tab w:val="left" w:pos="456"/>
              </w:tabs>
              <w:rPr>
                <w:sz w:val="19"/>
              </w:rPr>
            </w:pPr>
            <w:r>
              <w:rPr>
                <w:sz w:val="19"/>
              </w:rPr>
              <w:t>Provide technical design</w:t>
            </w:r>
            <w:r>
              <w:rPr>
                <w:spacing w:val="3"/>
                <w:sz w:val="19"/>
              </w:rPr>
              <w:t xml:space="preserve"> </w:t>
            </w:r>
            <w:r>
              <w:rPr>
                <w:sz w:val="19"/>
              </w:rPr>
              <w:t>leadership</w:t>
            </w:r>
          </w:p>
          <w:p w14:paraId="7742797A" w14:textId="77777777" w:rsidR="00582388" w:rsidRDefault="00CE1083">
            <w:pPr>
              <w:pStyle w:val="TableParagraph"/>
              <w:numPr>
                <w:ilvl w:val="0"/>
                <w:numId w:val="1"/>
              </w:numPr>
              <w:tabs>
                <w:tab w:val="left" w:pos="455"/>
                <w:tab w:val="left" w:pos="456"/>
              </w:tabs>
              <w:spacing w:before="4" w:line="235" w:lineRule="exact"/>
              <w:rPr>
                <w:sz w:val="19"/>
              </w:rPr>
            </w:pPr>
            <w:r>
              <w:rPr>
                <w:sz w:val="19"/>
              </w:rPr>
              <w:t>Deliver workshops and</w:t>
            </w:r>
            <w:r>
              <w:rPr>
                <w:spacing w:val="10"/>
                <w:sz w:val="19"/>
              </w:rPr>
              <w:t xml:space="preserve"> </w:t>
            </w:r>
            <w:r>
              <w:rPr>
                <w:sz w:val="19"/>
              </w:rPr>
              <w:t>sessions</w:t>
            </w:r>
          </w:p>
        </w:tc>
      </w:tr>
    </w:tbl>
    <w:p w14:paraId="7742797C" w14:textId="77777777" w:rsidR="00000000" w:rsidRDefault="00CE1083"/>
    <w:sectPr w:rsidR="00000000">
      <w:pgSz w:w="11900" w:h="16840"/>
      <w:pgMar w:top="1880" w:right="0" w:bottom="1320" w:left="1160" w:header="1414"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2799A" w14:textId="77777777" w:rsidR="00000000" w:rsidRDefault="00CE1083">
      <w:r>
        <w:separator/>
      </w:r>
    </w:p>
  </w:endnote>
  <w:endnote w:type="continuationSeparator" w:id="0">
    <w:p w14:paraId="7742799C" w14:textId="77777777" w:rsidR="00000000" w:rsidRDefault="00CE1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emilight">
    <w:altName w:val="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27993" w14:textId="4E22CA79" w:rsidR="00582388" w:rsidRDefault="0058238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27995" w14:textId="5EE761F0" w:rsidR="00582388" w:rsidRDefault="0058238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27996" w14:textId="77777777" w:rsidR="00000000" w:rsidRDefault="00CE1083">
      <w:r>
        <w:separator/>
      </w:r>
    </w:p>
  </w:footnote>
  <w:footnote w:type="continuationSeparator" w:id="0">
    <w:p w14:paraId="77427998" w14:textId="77777777" w:rsidR="00000000" w:rsidRDefault="00CE1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27992" w14:textId="18A59ADC" w:rsidR="00582388" w:rsidRDefault="00582388">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27994" w14:textId="65EDA0AD" w:rsidR="00582388" w:rsidRDefault="0058238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25AEE"/>
    <w:multiLevelType w:val="hybridMultilevel"/>
    <w:tmpl w:val="40BCEF28"/>
    <w:lvl w:ilvl="0" w:tplc="93B86DE4">
      <w:numFmt w:val="bullet"/>
      <w:lvlText w:val=""/>
      <w:lvlJc w:val="left"/>
      <w:pPr>
        <w:ind w:left="456" w:hanging="351"/>
      </w:pPr>
      <w:rPr>
        <w:rFonts w:ascii="Symbol" w:eastAsia="Symbol" w:hAnsi="Symbol" w:cs="Symbol" w:hint="default"/>
        <w:w w:val="101"/>
        <w:sz w:val="19"/>
        <w:szCs w:val="19"/>
      </w:rPr>
    </w:lvl>
    <w:lvl w:ilvl="1" w:tplc="5B88F33E">
      <w:numFmt w:val="bullet"/>
      <w:lvlText w:val="•"/>
      <w:lvlJc w:val="left"/>
      <w:pPr>
        <w:ind w:left="693" w:hanging="351"/>
      </w:pPr>
      <w:rPr>
        <w:rFonts w:hint="default"/>
      </w:rPr>
    </w:lvl>
    <w:lvl w:ilvl="2" w:tplc="465EF684">
      <w:numFmt w:val="bullet"/>
      <w:lvlText w:val="•"/>
      <w:lvlJc w:val="left"/>
      <w:pPr>
        <w:ind w:left="926" w:hanging="351"/>
      </w:pPr>
      <w:rPr>
        <w:rFonts w:hint="default"/>
      </w:rPr>
    </w:lvl>
    <w:lvl w:ilvl="3" w:tplc="E6E807D6">
      <w:numFmt w:val="bullet"/>
      <w:lvlText w:val="•"/>
      <w:lvlJc w:val="left"/>
      <w:pPr>
        <w:ind w:left="1159" w:hanging="351"/>
      </w:pPr>
      <w:rPr>
        <w:rFonts w:hint="default"/>
      </w:rPr>
    </w:lvl>
    <w:lvl w:ilvl="4" w:tplc="0CE2906A">
      <w:numFmt w:val="bullet"/>
      <w:lvlText w:val="•"/>
      <w:lvlJc w:val="left"/>
      <w:pPr>
        <w:ind w:left="1393" w:hanging="351"/>
      </w:pPr>
      <w:rPr>
        <w:rFonts w:hint="default"/>
      </w:rPr>
    </w:lvl>
    <w:lvl w:ilvl="5" w:tplc="B2F26062">
      <w:numFmt w:val="bullet"/>
      <w:lvlText w:val="•"/>
      <w:lvlJc w:val="left"/>
      <w:pPr>
        <w:ind w:left="1626" w:hanging="351"/>
      </w:pPr>
      <w:rPr>
        <w:rFonts w:hint="default"/>
      </w:rPr>
    </w:lvl>
    <w:lvl w:ilvl="6" w:tplc="F84891CA">
      <w:numFmt w:val="bullet"/>
      <w:lvlText w:val="•"/>
      <w:lvlJc w:val="left"/>
      <w:pPr>
        <w:ind w:left="1859" w:hanging="351"/>
      </w:pPr>
      <w:rPr>
        <w:rFonts w:hint="default"/>
      </w:rPr>
    </w:lvl>
    <w:lvl w:ilvl="7" w:tplc="64B880B0">
      <w:numFmt w:val="bullet"/>
      <w:lvlText w:val="•"/>
      <w:lvlJc w:val="left"/>
      <w:pPr>
        <w:ind w:left="2093" w:hanging="351"/>
      </w:pPr>
      <w:rPr>
        <w:rFonts w:hint="default"/>
      </w:rPr>
    </w:lvl>
    <w:lvl w:ilvl="8" w:tplc="84E611CC">
      <w:numFmt w:val="bullet"/>
      <w:lvlText w:val="•"/>
      <w:lvlJc w:val="left"/>
      <w:pPr>
        <w:ind w:left="2326" w:hanging="351"/>
      </w:pPr>
      <w:rPr>
        <w:rFonts w:hint="default"/>
      </w:rPr>
    </w:lvl>
  </w:abstractNum>
  <w:abstractNum w:abstractNumId="1" w15:restartNumberingAfterBreak="0">
    <w:nsid w:val="0C5958AE"/>
    <w:multiLevelType w:val="hybridMultilevel"/>
    <w:tmpl w:val="AF782914"/>
    <w:lvl w:ilvl="0" w:tplc="53D235CA">
      <w:start w:val="2"/>
      <w:numFmt w:val="decimal"/>
      <w:lvlText w:val="%1"/>
      <w:lvlJc w:val="left"/>
      <w:pPr>
        <w:ind w:left="1364" w:hanging="1121"/>
        <w:jc w:val="left"/>
      </w:pPr>
      <w:rPr>
        <w:rFonts w:hint="default"/>
      </w:rPr>
    </w:lvl>
    <w:lvl w:ilvl="1" w:tplc="D7509746">
      <w:start w:val="1"/>
      <w:numFmt w:val="decimal"/>
      <w:lvlText w:val="%1.%2"/>
      <w:lvlJc w:val="left"/>
      <w:pPr>
        <w:ind w:left="1364" w:hanging="1121"/>
        <w:jc w:val="left"/>
      </w:pPr>
      <w:rPr>
        <w:rFonts w:hint="default"/>
      </w:rPr>
    </w:lvl>
    <w:lvl w:ilvl="2" w:tplc="038A3DBA">
      <w:start w:val="1"/>
      <w:numFmt w:val="decimal"/>
      <w:lvlText w:val="%1.%2.%3"/>
      <w:lvlJc w:val="left"/>
      <w:pPr>
        <w:ind w:left="1364" w:hanging="1121"/>
        <w:jc w:val="left"/>
      </w:pPr>
      <w:rPr>
        <w:rFonts w:ascii="Segoe UI" w:eastAsia="Segoe UI" w:hAnsi="Segoe UI" w:cs="Segoe UI" w:hint="default"/>
        <w:color w:val="008271"/>
        <w:spacing w:val="-2"/>
        <w:w w:val="101"/>
        <w:sz w:val="27"/>
        <w:szCs w:val="27"/>
      </w:rPr>
    </w:lvl>
    <w:lvl w:ilvl="3" w:tplc="95C09646">
      <w:numFmt w:val="bullet"/>
      <w:lvlText w:val="•"/>
      <w:lvlJc w:val="left"/>
      <w:pPr>
        <w:ind w:left="4174" w:hanging="1121"/>
      </w:pPr>
      <w:rPr>
        <w:rFonts w:hint="default"/>
      </w:rPr>
    </w:lvl>
    <w:lvl w:ilvl="4" w:tplc="805A663C">
      <w:numFmt w:val="bullet"/>
      <w:lvlText w:val="•"/>
      <w:lvlJc w:val="left"/>
      <w:pPr>
        <w:ind w:left="5112" w:hanging="1121"/>
      </w:pPr>
      <w:rPr>
        <w:rFonts w:hint="default"/>
      </w:rPr>
    </w:lvl>
    <w:lvl w:ilvl="5" w:tplc="7C80D780">
      <w:numFmt w:val="bullet"/>
      <w:lvlText w:val="•"/>
      <w:lvlJc w:val="left"/>
      <w:pPr>
        <w:ind w:left="6050" w:hanging="1121"/>
      </w:pPr>
      <w:rPr>
        <w:rFonts w:hint="default"/>
      </w:rPr>
    </w:lvl>
    <w:lvl w:ilvl="6" w:tplc="DE20001E">
      <w:numFmt w:val="bullet"/>
      <w:lvlText w:val="•"/>
      <w:lvlJc w:val="left"/>
      <w:pPr>
        <w:ind w:left="6988" w:hanging="1121"/>
      </w:pPr>
      <w:rPr>
        <w:rFonts w:hint="default"/>
      </w:rPr>
    </w:lvl>
    <w:lvl w:ilvl="7" w:tplc="C2F81E4E">
      <w:numFmt w:val="bullet"/>
      <w:lvlText w:val="•"/>
      <w:lvlJc w:val="left"/>
      <w:pPr>
        <w:ind w:left="7926" w:hanging="1121"/>
      </w:pPr>
      <w:rPr>
        <w:rFonts w:hint="default"/>
      </w:rPr>
    </w:lvl>
    <w:lvl w:ilvl="8" w:tplc="193C62B4">
      <w:numFmt w:val="bullet"/>
      <w:lvlText w:val="•"/>
      <w:lvlJc w:val="left"/>
      <w:pPr>
        <w:ind w:left="8864" w:hanging="1121"/>
      </w:pPr>
      <w:rPr>
        <w:rFonts w:hint="default"/>
      </w:rPr>
    </w:lvl>
  </w:abstractNum>
  <w:abstractNum w:abstractNumId="2" w15:restartNumberingAfterBreak="0">
    <w:nsid w:val="0C816884"/>
    <w:multiLevelType w:val="hybridMultilevel"/>
    <w:tmpl w:val="E146D96A"/>
    <w:lvl w:ilvl="0" w:tplc="59D83B58">
      <w:numFmt w:val="bullet"/>
      <w:lvlText w:val=""/>
      <w:lvlJc w:val="left"/>
      <w:pPr>
        <w:ind w:left="456" w:hanging="351"/>
      </w:pPr>
      <w:rPr>
        <w:rFonts w:ascii="Symbol" w:eastAsia="Symbol" w:hAnsi="Symbol" w:cs="Symbol" w:hint="default"/>
        <w:w w:val="101"/>
        <w:sz w:val="19"/>
        <w:szCs w:val="19"/>
      </w:rPr>
    </w:lvl>
    <w:lvl w:ilvl="1" w:tplc="EEBADBA8">
      <w:numFmt w:val="bullet"/>
      <w:lvlText w:val="•"/>
      <w:lvlJc w:val="left"/>
      <w:pPr>
        <w:ind w:left="693" w:hanging="351"/>
      </w:pPr>
      <w:rPr>
        <w:rFonts w:hint="default"/>
      </w:rPr>
    </w:lvl>
    <w:lvl w:ilvl="2" w:tplc="538EC5CA">
      <w:numFmt w:val="bullet"/>
      <w:lvlText w:val="•"/>
      <w:lvlJc w:val="left"/>
      <w:pPr>
        <w:ind w:left="926" w:hanging="351"/>
      </w:pPr>
      <w:rPr>
        <w:rFonts w:hint="default"/>
      </w:rPr>
    </w:lvl>
    <w:lvl w:ilvl="3" w:tplc="55E47546">
      <w:numFmt w:val="bullet"/>
      <w:lvlText w:val="•"/>
      <w:lvlJc w:val="left"/>
      <w:pPr>
        <w:ind w:left="1159" w:hanging="351"/>
      </w:pPr>
      <w:rPr>
        <w:rFonts w:hint="default"/>
      </w:rPr>
    </w:lvl>
    <w:lvl w:ilvl="4" w:tplc="9E747074">
      <w:numFmt w:val="bullet"/>
      <w:lvlText w:val="•"/>
      <w:lvlJc w:val="left"/>
      <w:pPr>
        <w:ind w:left="1393" w:hanging="351"/>
      </w:pPr>
      <w:rPr>
        <w:rFonts w:hint="default"/>
      </w:rPr>
    </w:lvl>
    <w:lvl w:ilvl="5" w:tplc="9E781240">
      <w:numFmt w:val="bullet"/>
      <w:lvlText w:val="•"/>
      <w:lvlJc w:val="left"/>
      <w:pPr>
        <w:ind w:left="1626" w:hanging="351"/>
      </w:pPr>
      <w:rPr>
        <w:rFonts w:hint="default"/>
      </w:rPr>
    </w:lvl>
    <w:lvl w:ilvl="6" w:tplc="9DF8CFA8">
      <w:numFmt w:val="bullet"/>
      <w:lvlText w:val="•"/>
      <w:lvlJc w:val="left"/>
      <w:pPr>
        <w:ind w:left="1859" w:hanging="351"/>
      </w:pPr>
      <w:rPr>
        <w:rFonts w:hint="default"/>
      </w:rPr>
    </w:lvl>
    <w:lvl w:ilvl="7" w:tplc="15920A08">
      <w:numFmt w:val="bullet"/>
      <w:lvlText w:val="•"/>
      <w:lvlJc w:val="left"/>
      <w:pPr>
        <w:ind w:left="2093" w:hanging="351"/>
      </w:pPr>
      <w:rPr>
        <w:rFonts w:hint="default"/>
      </w:rPr>
    </w:lvl>
    <w:lvl w:ilvl="8" w:tplc="417A687C">
      <w:numFmt w:val="bullet"/>
      <w:lvlText w:val="•"/>
      <w:lvlJc w:val="left"/>
      <w:pPr>
        <w:ind w:left="2326" w:hanging="351"/>
      </w:pPr>
      <w:rPr>
        <w:rFonts w:hint="default"/>
      </w:rPr>
    </w:lvl>
  </w:abstractNum>
  <w:abstractNum w:abstractNumId="3" w15:restartNumberingAfterBreak="0">
    <w:nsid w:val="13D03988"/>
    <w:multiLevelType w:val="hybridMultilevel"/>
    <w:tmpl w:val="8D5A26FA"/>
    <w:lvl w:ilvl="0" w:tplc="C1E055CC">
      <w:start w:val="1"/>
      <w:numFmt w:val="decimal"/>
      <w:lvlText w:val="%1"/>
      <w:lvlJc w:val="left"/>
      <w:pPr>
        <w:ind w:left="1156" w:hanging="912"/>
        <w:jc w:val="left"/>
      </w:pPr>
      <w:rPr>
        <w:rFonts w:ascii="Segoe UI Semilight" w:eastAsia="Segoe UI Semilight" w:hAnsi="Segoe UI Semilight" w:cs="Segoe UI Semilight" w:hint="default"/>
        <w:color w:val="008271"/>
        <w:w w:val="107"/>
        <w:sz w:val="35"/>
        <w:szCs w:val="35"/>
      </w:rPr>
    </w:lvl>
    <w:lvl w:ilvl="1" w:tplc="D540AF9E">
      <w:start w:val="1"/>
      <w:numFmt w:val="decimal"/>
      <w:lvlText w:val="%1.%2"/>
      <w:lvlJc w:val="left"/>
      <w:pPr>
        <w:ind w:left="664" w:hanging="420"/>
        <w:jc w:val="left"/>
      </w:pPr>
      <w:rPr>
        <w:rFonts w:ascii="Segoe UI Semilight" w:eastAsia="Segoe UI Semilight" w:hAnsi="Segoe UI Semilight" w:cs="Segoe UI Semilight" w:hint="default"/>
        <w:color w:val="008271"/>
        <w:spacing w:val="-2"/>
        <w:w w:val="108"/>
        <w:sz w:val="27"/>
        <w:szCs w:val="27"/>
      </w:rPr>
    </w:lvl>
    <w:lvl w:ilvl="2" w:tplc="C4B25C98">
      <w:numFmt w:val="bullet"/>
      <w:lvlText w:val=""/>
      <w:lvlJc w:val="left"/>
      <w:pPr>
        <w:ind w:left="1014" w:hanging="351"/>
      </w:pPr>
      <w:rPr>
        <w:rFonts w:ascii="Symbol" w:eastAsia="Symbol" w:hAnsi="Symbol" w:cs="Symbol" w:hint="default"/>
        <w:w w:val="102"/>
        <w:sz w:val="21"/>
        <w:szCs w:val="21"/>
      </w:rPr>
    </w:lvl>
    <w:lvl w:ilvl="3" w:tplc="BA3E5D22">
      <w:numFmt w:val="bullet"/>
      <w:lvlText w:val="•"/>
      <w:lvlJc w:val="left"/>
      <w:pPr>
        <w:ind w:left="2357" w:hanging="351"/>
      </w:pPr>
      <w:rPr>
        <w:rFonts w:hint="default"/>
      </w:rPr>
    </w:lvl>
    <w:lvl w:ilvl="4" w:tplc="7D4439AE">
      <w:numFmt w:val="bullet"/>
      <w:lvlText w:val="•"/>
      <w:lvlJc w:val="left"/>
      <w:pPr>
        <w:ind w:left="3555" w:hanging="351"/>
      </w:pPr>
      <w:rPr>
        <w:rFonts w:hint="default"/>
      </w:rPr>
    </w:lvl>
    <w:lvl w:ilvl="5" w:tplc="4FA4B3E4">
      <w:numFmt w:val="bullet"/>
      <w:lvlText w:val="•"/>
      <w:lvlJc w:val="left"/>
      <w:pPr>
        <w:ind w:left="4752" w:hanging="351"/>
      </w:pPr>
      <w:rPr>
        <w:rFonts w:hint="default"/>
      </w:rPr>
    </w:lvl>
    <w:lvl w:ilvl="6" w:tplc="DBBA2CC4">
      <w:numFmt w:val="bullet"/>
      <w:lvlText w:val="•"/>
      <w:lvlJc w:val="left"/>
      <w:pPr>
        <w:ind w:left="5950" w:hanging="351"/>
      </w:pPr>
      <w:rPr>
        <w:rFonts w:hint="default"/>
      </w:rPr>
    </w:lvl>
    <w:lvl w:ilvl="7" w:tplc="AC0E2EC8">
      <w:numFmt w:val="bullet"/>
      <w:lvlText w:val="•"/>
      <w:lvlJc w:val="left"/>
      <w:pPr>
        <w:ind w:left="7147" w:hanging="351"/>
      </w:pPr>
      <w:rPr>
        <w:rFonts w:hint="default"/>
      </w:rPr>
    </w:lvl>
    <w:lvl w:ilvl="8" w:tplc="1010810A">
      <w:numFmt w:val="bullet"/>
      <w:lvlText w:val="•"/>
      <w:lvlJc w:val="left"/>
      <w:pPr>
        <w:ind w:left="8345" w:hanging="351"/>
      </w:pPr>
      <w:rPr>
        <w:rFonts w:hint="default"/>
      </w:rPr>
    </w:lvl>
  </w:abstractNum>
  <w:abstractNum w:abstractNumId="4" w15:restartNumberingAfterBreak="0">
    <w:nsid w:val="15563874"/>
    <w:multiLevelType w:val="hybridMultilevel"/>
    <w:tmpl w:val="0E9A7AB4"/>
    <w:lvl w:ilvl="0" w:tplc="DD2EC9C8">
      <w:numFmt w:val="bullet"/>
      <w:lvlText w:val=""/>
      <w:lvlJc w:val="left"/>
      <w:pPr>
        <w:ind w:left="455" w:hanging="351"/>
      </w:pPr>
      <w:rPr>
        <w:rFonts w:ascii="Symbol" w:eastAsia="Symbol" w:hAnsi="Symbol" w:cs="Symbol" w:hint="default"/>
        <w:w w:val="104"/>
        <w:sz w:val="15"/>
        <w:szCs w:val="15"/>
      </w:rPr>
    </w:lvl>
    <w:lvl w:ilvl="1" w:tplc="8362B6B8">
      <w:numFmt w:val="bullet"/>
      <w:lvlText w:val="•"/>
      <w:lvlJc w:val="left"/>
      <w:pPr>
        <w:ind w:left="597" w:hanging="351"/>
      </w:pPr>
      <w:rPr>
        <w:rFonts w:hint="default"/>
      </w:rPr>
    </w:lvl>
    <w:lvl w:ilvl="2" w:tplc="57363338">
      <w:numFmt w:val="bullet"/>
      <w:lvlText w:val="•"/>
      <w:lvlJc w:val="left"/>
      <w:pPr>
        <w:ind w:left="734" w:hanging="351"/>
      </w:pPr>
      <w:rPr>
        <w:rFonts w:hint="default"/>
      </w:rPr>
    </w:lvl>
    <w:lvl w:ilvl="3" w:tplc="5218FCB4">
      <w:numFmt w:val="bullet"/>
      <w:lvlText w:val="•"/>
      <w:lvlJc w:val="left"/>
      <w:pPr>
        <w:ind w:left="871" w:hanging="351"/>
      </w:pPr>
      <w:rPr>
        <w:rFonts w:hint="default"/>
      </w:rPr>
    </w:lvl>
    <w:lvl w:ilvl="4" w:tplc="35B4A178">
      <w:numFmt w:val="bullet"/>
      <w:lvlText w:val="•"/>
      <w:lvlJc w:val="left"/>
      <w:pPr>
        <w:ind w:left="1009" w:hanging="351"/>
      </w:pPr>
      <w:rPr>
        <w:rFonts w:hint="default"/>
      </w:rPr>
    </w:lvl>
    <w:lvl w:ilvl="5" w:tplc="230AB7FC">
      <w:numFmt w:val="bullet"/>
      <w:lvlText w:val="•"/>
      <w:lvlJc w:val="left"/>
      <w:pPr>
        <w:ind w:left="1146" w:hanging="351"/>
      </w:pPr>
      <w:rPr>
        <w:rFonts w:hint="default"/>
      </w:rPr>
    </w:lvl>
    <w:lvl w:ilvl="6" w:tplc="D6483B46">
      <w:numFmt w:val="bullet"/>
      <w:lvlText w:val="•"/>
      <w:lvlJc w:val="left"/>
      <w:pPr>
        <w:ind w:left="1283" w:hanging="351"/>
      </w:pPr>
      <w:rPr>
        <w:rFonts w:hint="default"/>
      </w:rPr>
    </w:lvl>
    <w:lvl w:ilvl="7" w:tplc="5552A19A">
      <w:numFmt w:val="bullet"/>
      <w:lvlText w:val="•"/>
      <w:lvlJc w:val="left"/>
      <w:pPr>
        <w:ind w:left="1421" w:hanging="351"/>
      </w:pPr>
      <w:rPr>
        <w:rFonts w:hint="default"/>
      </w:rPr>
    </w:lvl>
    <w:lvl w:ilvl="8" w:tplc="FDA0A670">
      <w:numFmt w:val="bullet"/>
      <w:lvlText w:val="•"/>
      <w:lvlJc w:val="left"/>
      <w:pPr>
        <w:ind w:left="1558" w:hanging="351"/>
      </w:pPr>
      <w:rPr>
        <w:rFonts w:hint="default"/>
      </w:rPr>
    </w:lvl>
  </w:abstractNum>
  <w:abstractNum w:abstractNumId="5" w15:restartNumberingAfterBreak="0">
    <w:nsid w:val="175E2F61"/>
    <w:multiLevelType w:val="hybridMultilevel"/>
    <w:tmpl w:val="A86A9386"/>
    <w:lvl w:ilvl="0" w:tplc="E0884F6C">
      <w:numFmt w:val="bullet"/>
      <w:lvlText w:val=""/>
      <w:lvlJc w:val="left"/>
      <w:pPr>
        <w:ind w:left="456" w:hanging="351"/>
      </w:pPr>
      <w:rPr>
        <w:rFonts w:ascii="Symbol" w:eastAsia="Symbol" w:hAnsi="Symbol" w:cs="Symbol" w:hint="default"/>
        <w:w w:val="104"/>
        <w:sz w:val="15"/>
        <w:szCs w:val="15"/>
      </w:rPr>
    </w:lvl>
    <w:lvl w:ilvl="1" w:tplc="70E0C3E2">
      <w:numFmt w:val="bullet"/>
      <w:lvlText w:val="•"/>
      <w:lvlJc w:val="left"/>
      <w:pPr>
        <w:ind w:left="702" w:hanging="351"/>
      </w:pPr>
      <w:rPr>
        <w:rFonts w:hint="default"/>
      </w:rPr>
    </w:lvl>
    <w:lvl w:ilvl="2" w:tplc="6CC897EA">
      <w:numFmt w:val="bullet"/>
      <w:lvlText w:val="•"/>
      <w:lvlJc w:val="left"/>
      <w:pPr>
        <w:ind w:left="944" w:hanging="351"/>
      </w:pPr>
      <w:rPr>
        <w:rFonts w:hint="default"/>
      </w:rPr>
    </w:lvl>
    <w:lvl w:ilvl="3" w:tplc="94502A3E">
      <w:numFmt w:val="bullet"/>
      <w:lvlText w:val="•"/>
      <w:lvlJc w:val="left"/>
      <w:pPr>
        <w:ind w:left="1186" w:hanging="351"/>
      </w:pPr>
      <w:rPr>
        <w:rFonts w:hint="default"/>
      </w:rPr>
    </w:lvl>
    <w:lvl w:ilvl="4" w:tplc="04EE630E">
      <w:numFmt w:val="bullet"/>
      <w:lvlText w:val="•"/>
      <w:lvlJc w:val="left"/>
      <w:pPr>
        <w:ind w:left="1428" w:hanging="351"/>
      </w:pPr>
      <w:rPr>
        <w:rFonts w:hint="default"/>
      </w:rPr>
    </w:lvl>
    <w:lvl w:ilvl="5" w:tplc="6DA865E4">
      <w:numFmt w:val="bullet"/>
      <w:lvlText w:val="•"/>
      <w:lvlJc w:val="left"/>
      <w:pPr>
        <w:ind w:left="1671" w:hanging="351"/>
      </w:pPr>
      <w:rPr>
        <w:rFonts w:hint="default"/>
      </w:rPr>
    </w:lvl>
    <w:lvl w:ilvl="6" w:tplc="65F4AB74">
      <w:numFmt w:val="bullet"/>
      <w:lvlText w:val="•"/>
      <w:lvlJc w:val="left"/>
      <w:pPr>
        <w:ind w:left="1913" w:hanging="351"/>
      </w:pPr>
      <w:rPr>
        <w:rFonts w:hint="default"/>
      </w:rPr>
    </w:lvl>
    <w:lvl w:ilvl="7" w:tplc="F062860A">
      <w:numFmt w:val="bullet"/>
      <w:lvlText w:val="•"/>
      <w:lvlJc w:val="left"/>
      <w:pPr>
        <w:ind w:left="2155" w:hanging="351"/>
      </w:pPr>
      <w:rPr>
        <w:rFonts w:hint="default"/>
      </w:rPr>
    </w:lvl>
    <w:lvl w:ilvl="8" w:tplc="C6009C3A">
      <w:numFmt w:val="bullet"/>
      <w:lvlText w:val="•"/>
      <w:lvlJc w:val="left"/>
      <w:pPr>
        <w:ind w:left="2397" w:hanging="351"/>
      </w:pPr>
      <w:rPr>
        <w:rFonts w:hint="default"/>
      </w:rPr>
    </w:lvl>
  </w:abstractNum>
  <w:abstractNum w:abstractNumId="6" w15:restartNumberingAfterBreak="0">
    <w:nsid w:val="18F4739A"/>
    <w:multiLevelType w:val="hybridMultilevel"/>
    <w:tmpl w:val="50F092AC"/>
    <w:lvl w:ilvl="0" w:tplc="783E7118">
      <w:numFmt w:val="bullet"/>
      <w:lvlText w:val=""/>
      <w:lvlJc w:val="left"/>
      <w:pPr>
        <w:ind w:left="453" w:hanging="351"/>
      </w:pPr>
      <w:rPr>
        <w:rFonts w:ascii="Symbol" w:eastAsia="Symbol" w:hAnsi="Symbol" w:cs="Symbol" w:hint="default"/>
        <w:w w:val="104"/>
        <w:sz w:val="15"/>
        <w:szCs w:val="15"/>
      </w:rPr>
    </w:lvl>
    <w:lvl w:ilvl="1" w:tplc="2610B84A">
      <w:numFmt w:val="bullet"/>
      <w:lvlText w:val="•"/>
      <w:lvlJc w:val="left"/>
      <w:pPr>
        <w:ind w:left="1253" w:hanging="351"/>
      </w:pPr>
      <w:rPr>
        <w:rFonts w:hint="default"/>
      </w:rPr>
    </w:lvl>
    <w:lvl w:ilvl="2" w:tplc="9F0E467E">
      <w:numFmt w:val="bullet"/>
      <w:lvlText w:val="•"/>
      <w:lvlJc w:val="left"/>
      <w:pPr>
        <w:ind w:left="2047" w:hanging="351"/>
      </w:pPr>
      <w:rPr>
        <w:rFonts w:hint="default"/>
      </w:rPr>
    </w:lvl>
    <w:lvl w:ilvl="3" w:tplc="A35C8F94">
      <w:numFmt w:val="bullet"/>
      <w:lvlText w:val="•"/>
      <w:lvlJc w:val="left"/>
      <w:pPr>
        <w:ind w:left="2841" w:hanging="351"/>
      </w:pPr>
      <w:rPr>
        <w:rFonts w:hint="default"/>
      </w:rPr>
    </w:lvl>
    <w:lvl w:ilvl="4" w:tplc="A992F950">
      <w:numFmt w:val="bullet"/>
      <w:lvlText w:val="•"/>
      <w:lvlJc w:val="left"/>
      <w:pPr>
        <w:ind w:left="3635" w:hanging="351"/>
      </w:pPr>
      <w:rPr>
        <w:rFonts w:hint="default"/>
      </w:rPr>
    </w:lvl>
    <w:lvl w:ilvl="5" w:tplc="1DF8016C">
      <w:numFmt w:val="bullet"/>
      <w:lvlText w:val="•"/>
      <w:lvlJc w:val="left"/>
      <w:pPr>
        <w:ind w:left="4429" w:hanging="351"/>
      </w:pPr>
      <w:rPr>
        <w:rFonts w:hint="default"/>
      </w:rPr>
    </w:lvl>
    <w:lvl w:ilvl="6" w:tplc="F4EC9114">
      <w:numFmt w:val="bullet"/>
      <w:lvlText w:val="•"/>
      <w:lvlJc w:val="left"/>
      <w:pPr>
        <w:ind w:left="5223" w:hanging="351"/>
      </w:pPr>
      <w:rPr>
        <w:rFonts w:hint="default"/>
      </w:rPr>
    </w:lvl>
    <w:lvl w:ilvl="7" w:tplc="4E94012C">
      <w:numFmt w:val="bullet"/>
      <w:lvlText w:val="•"/>
      <w:lvlJc w:val="left"/>
      <w:pPr>
        <w:ind w:left="6017" w:hanging="351"/>
      </w:pPr>
      <w:rPr>
        <w:rFonts w:hint="default"/>
      </w:rPr>
    </w:lvl>
    <w:lvl w:ilvl="8" w:tplc="3E163A0C">
      <w:numFmt w:val="bullet"/>
      <w:lvlText w:val="•"/>
      <w:lvlJc w:val="left"/>
      <w:pPr>
        <w:ind w:left="6811" w:hanging="351"/>
      </w:pPr>
      <w:rPr>
        <w:rFonts w:hint="default"/>
      </w:rPr>
    </w:lvl>
  </w:abstractNum>
  <w:abstractNum w:abstractNumId="7" w15:restartNumberingAfterBreak="0">
    <w:nsid w:val="1DB967B4"/>
    <w:multiLevelType w:val="hybridMultilevel"/>
    <w:tmpl w:val="61902A70"/>
    <w:lvl w:ilvl="0" w:tplc="56206F5A">
      <w:numFmt w:val="bullet"/>
      <w:lvlText w:val=""/>
      <w:lvlJc w:val="left"/>
      <w:pPr>
        <w:ind w:left="455" w:hanging="351"/>
      </w:pPr>
      <w:rPr>
        <w:rFonts w:ascii="Symbol" w:eastAsia="Symbol" w:hAnsi="Symbol" w:cs="Symbol" w:hint="default"/>
        <w:w w:val="104"/>
        <w:sz w:val="15"/>
        <w:szCs w:val="15"/>
      </w:rPr>
    </w:lvl>
    <w:lvl w:ilvl="1" w:tplc="5A0CFB6C">
      <w:numFmt w:val="bullet"/>
      <w:lvlText w:val="•"/>
      <w:lvlJc w:val="left"/>
      <w:pPr>
        <w:ind w:left="689" w:hanging="351"/>
      </w:pPr>
      <w:rPr>
        <w:rFonts w:hint="default"/>
      </w:rPr>
    </w:lvl>
    <w:lvl w:ilvl="2" w:tplc="24CACAC4">
      <w:numFmt w:val="bullet"/>
      <w:lvlText w:val="•"/>
      <w:lvlJc w:val="left"/>
      <w:pPr>
        <w:ind w:left="918" w:hanging="351"/>
      </w:pPr>
      <w:rPr>
        <w:rFonts w:hint="default"/>
      </w:rPr>
    </w:lvl>
    <w:lvl w:ilvl="3" w:tplc="60E0D83A">
      <w:numFmt w:val="bullet"/>
      <w:lvlText w:val="•"/>
      <w:lvlJc w:val="left"/>
      <w:pPr>
        <w:ind w:left="1147" w:hanging="351"/>
      </w:pPr>
      <w:rPr>
        <w:rFonts w:hint="default"/>
      </w:rPr>
    </w:lvl>
    <w:lvl w:ilvl="4" w:tplc="AD24F29C">
      <w:numFmt w:val="bullet"/>
      <w:lvlText w:val="•"/>
      <w:lvlJc w:val="left"/>
      <w:pPr>
        <w:ind w:left="1376" w:hanging="351"/>
      </w:pPr>
      <w:rPr>
        <w:rFonts w:hint="default"/>
      </w:rPr>
    </w:lvl>
    <w:lvl w:ilvl="5" w:tplc="CA7EFA28">
      <w:numFmt w:val="bullet"/>
      <w:lvlText w:val="•"/>
      <w:lvlJc w:val="left"/>
      <w:pPr>
        <w:ind w:left="1605" w:hanging="351"/>
      </w:pPr>
      <w:rPr>
        <w:rFonts w:hint="default"/>
      </w:rPr>
    </w:lvl>
    <w:lvl w:ilvl="6" w:tplc="6F06DC52">
      <w:numFmt w:val="bullet"/>
      <w:lvlText w:val="•"/>
      <w:lvlJc w:val="left"/>
      <w:pPr>
        <w:ind w:left="1834" w:hanging="351"/>
      </w:pPr>
      <w:rPr>
        <w:rFonts w:hint="default"/>
      </w:rPr>
    </w:lvl>
    <w:lvl w:ilvl="7" w:tplc="BB5EB6A0">
      <w:numFmt w:val="bullet"/>
      <w:lvlText w:val="•"/>
      <w:lvlJc w:val="left"/>
      <w:pPr>
        <w:ind w:left="2063" w:hanging="351"/>
      </w:pPr>
      <w:rPr>
        <w:rFonts w:hint="default"/>
      </w:rPr>
    </w:lvl>
    <w:lvl w:ilvl="8" w:tplc="BA98EFBE">
      <w:numFmt w:val="bullet"/>
      <w:lvlText w:val="•"/>
      <w:lvlJc w:val="left"/>
      <w:pPr>
        <w:ind w:left="2292" w:hanging="351"/>
      </w:pPr>
      <w:rPr>
        <w:rFonts w:hint="default"/>
      </w:rPr>
    </w:lvl>
  </w:abstractNum>
  <w:abstractNum w:abstractNumId="8" w15:restartNumberingAfterBreak="0">
    <w:nsid w:val="21F44D2F"/>
    <w:multiLevelType w:val="hybridMultilevel"/>
    <w:tmpl w:val="7CB0FA10"/>
    <w:lvl w:ilvl="0" w:tplc="E41C8C08">
      <w:numFmt w:val="bullet"/>
      <w:lvlText w:val=""/>
      <w:lvlJc w:val="left"/>
      <w:pPr>
        <w:ind w:left="453" w:hanging="351"/>
      </w:pPr>
      <w:rPr>
        <w:rFonts w:ascii="Symbol" w:eastAsia="Symbol" w:hAnsi="Symbol" w:cs="Symbol" w:hint="default"/>
        <w:w w:val="104"/>
        <w:sz w:val="15"/>
        <w:szCs w:val="15"/>
      </w:rPr>
    </w:lvl>
    <w:lvl w:ilvl="1" w:tplc="A3CEAF3C">
      <w:numFmt w:val="bullet"/>
      <w:lvlText w:val="•"/>
      <w:lvlJc w:val="left"/>
      <w:pPr>
        <w:ind w:left="929" w:hanging="351"/>
      </w:pPr>
      <w:rPr>
        <w:rFonts w:hint="default"/>
      </w:rPr>
    </w:lvl>
    <w:lvl w:ilvl="2" w:tplc="1F44EAF8">
      <w:numFmt w:val="bullet"/>
      <w:lvlText w:val="•"/>
      <w:lvlJc w:val="left"/>
      <w:pPr>
        <w:ind w:left="1398" w:hanging="351"/>
      </w:pPr>
      <w:rPr>
        <w:rFonts w:hint="default"/>
      </w:rPr>
    </w:lvl>
    <w:lvl w:ilvl="3" w:tplc="BB7ADCD8">
      <w:numFmt w:val="bullet"/>
      <w:lvlText w:val="•"/>
      <w:lvlJc w:val="left"/>
      <w:pPr>
        <w:ind w:left="1867" w:hanging="351"/>
      </w:pPr>
      <w:rPr>
        <w:rFonts w:hint="default"/>
      </w:rPr>
    </w:lvl>
    <w:lvl w:ilvl="4" w:tplc="C8141F44">
      <w:numFmt w:val="bullet"/>
      <w:lvlText w:val="•"/>
      <w:lvlJc w:val="left"/>
      <w:pPr>
        <w:ind w:left="2336" w:hanging="351"/>
      </w:pPr>
      <w:rPr>
        <w:rFonts w:hint="default"/>
      </w:rPr>
    </w:lvl>
    <w:lvl w:ilvl="5" w:tplc="E11A2CD0">
      <w:numFmt w:val="bullet"/>
      <w:lvlText w:val="•"/>
      <w:lvlJc w:val="left"/>
      <w:pPr>
        <w:ind w:left="2806" w:hanging="351"/>
      </w:pPr>
      <w:rPr>
        <w:rFonts w:hint="default"/>
      </w:rPr>
    </w:lvl>
    <w:lvl w:ilvl="6" w:tplc="70A4BAF0">
      <w:numFmt w:val="bullet"/>
      <w:lvlText w:val="•"/>
      <w:lvlJc w:val="left"/>
      <w:pPr>
        <w:ind w:left="3275" w:hanging="351"/>
      </w:pPr>
      <w:rPr>
        <w:rFonts w:hint="default"/>
      </w:rPr>
    </w:lvl>
    <w:lvl w:ilvl="7" w:tplc="2EB2AB64">
      <w:numFmt w:val="bullet"/>
      <w:lvlText w:val="•"/>
      <w:lvlJc w:val="left"/>
      <w:pPr>
        <w:ind w:left="3744" w:hanging="351"/>
      </w:pPr>
      <w:rPr>
        <w:rFonts w:hint="default"/>
      </w:rPr>
    </w:lvl>
    <w:lvl w:ilvl="8" w:tplc="9E302C88">
      <w:numFmt w:val="bullet"/>
      <w:lvlText w:val="•"/>
      <w:lvlJc w:val="left"/>
      <w:pPr>
        <w:ind w:left="4213" w:hanging="351"/>
      </w:pPr>
      <w:rPr>
        <w:rFonts w:hint="default"/>
      </w:rPr>
    </w:lvl>
  </w:abstractNum>
  <w:abstractNum w:abstractNumId="9" w15:restartNumberingAfterBreak="0">
    <w:nsid w:val="232451EF"/>
    <w:multiLevelType w:val="hybridMultilevel"/>
    <w:tmpl w:val="22AA16BE"/>
    <w:lvl w:ilvl="0" w:tplc="D474F748">
      <w:numFmt w:val="bullet"/>
      <w:lvlText w:val=""/>
      <w:lvlJc w:val="left"/>
      <w:pPr>
        <w:ind w:left="455" w:hanging="351"/>
      </w:pPr>
      <w:rPr>
        <w:rFonts w:ascii="Symbol" w:eastAsia="Symbol" w:hAnsi="Symbol" w:cs="Symbol" w:hint="default"/>
        <w:w w:val="104"/>
        <w:sz w:val="15"/>
        <w:szCs w:val="15"/>
      </w:rPr>
    </w:lvl>
    <w:lvl w:ilvl="1" w:tplc="3A2C3532">
      <w:numFmt w:val="bullet"/>
      <w:lvlText w:val="•"/>
      <w:lvlJc w:val="left"/>
      <w:pPr>
        <w:ind w:left="1089" w:hanging="351"/>
      </w:pPr>
      <w:rPr>
        <w:rFonts w:hint="default"/>
      </w:rPr>
    </w:lvl>
    <w:lvl w:ilvl="2" w:tplc="144E7122">
      <w:numFmt w:val="bullet"/>
      <w:lvlText w:val="•"/>
      <w:lvlJc w:val="left"/>
      <w:pPr>
        <w:ind w:left="1718" w:hanging="351"/>
      </w:pPr>
      <w:rPr>
        <w:rFonts w:hint="default"/>
      </w:rPr>
    </w:lvl>
    <w:lvl w:ilvl="3" w:tplc="BCBADFB4">
      <w:numFmt w:val="bullet"/>
      <w:lvlText w:val="•"/>
      <w:lvlJc w:val="left"/>
      <w:pPr>
        <w:ind w:left="2347" w:hanging="351"/>
      </w:pPr>
      <w:rPr>
        <w:rFonts w:hint="default"/>
      </w:rPr>
    </w:lvl>
    <w:lvl w:ilvl="4" w:tplc="BB6CB63A">
      <w:numFmt w:val="bullet"/>
      <w:lvlText w:val="•"/>
      <w:lvlJc w:val="left"/>
      <w:pPr>
        <w:ind w:left="2976" w:hanging="351"/>
      </w:pPr>
      <w:rPr>
        <w:rFonts w:hint="default"/>
      </w:rPr>
    </w:lvl>
    <w:lvl w:ilvl="5" w:tplc="53241972">
      <w:numFmt w:val="bullet"/>
      <w:lvlText w:val="•"/>
      <w:lvlJc w:val="left"/>
      <w:pPr>
        <w:ind w:left="3605" w:hanging="351"/>
      </w:pPr>
      <w:rPr>
        <w:rFonts w:hint="default"/>
      </w:rPr>
    </w:lvl>
    <w:lvl w:ilvl="6" w:tplc="A1108F4A">
      <w:numFmt w:val="bullet"/>
      <w:lvlText w:val="•"/>
      <w:lvlJc w:val="left"/>
      <w:pPr>
        <w:ind w:left="4234" w:hanging="351"/>
      </w:pPr>
      <w:rPr>
        <w:rFonts w:hint="default"/>
      </w:rPr>
    </w:lvl>
    <w:lvl w:ilvl="7" w:tplc="98544566">
      <w:numFmt w:val="bullet"/>
      <w:lvlText w:val="•"/>
      <w:lvlJc w:val="left"/>
      <w:pPr>
        <w:ind w:left="4863" w:hanging="351"/>
      </w:pPr>
      <w:rPr>
        <w:rFonts w:hint="default"/>
      </w:rPr>
    </w:lvl>
    <w:lvl w:ilvl="8" w:tplc="C7CEDF1C">
      <w:numFmt w:val="bullet"/>
      <w:lvlText w:val="•"/>
      <w:lvlJc w:val="left"/>
      <w:pPr>
        <w:ind w:left="5492" w:hanging="351"/>
      </w:pPr>
      <w:rPr>
        <w:rFonts w:hint="default"/>
      </w:rPr>
    </w:lvl>
  </w:abstractNum>
  <w:abstractNum w:abstractNumId="10" w15:restartNumberingAfterBreak="0">
    <w:nsid w:val="24EB0263"/>
    <w:multiLevelType w:val="hybridMultilevel"/>
    <w:tmpl w:val="71040168"/>
    <w:lvl w:ilvl="0" w:tplc="37ECB2D8">
      <w:numFmt w:val="bullet"/>
      <w:lvlText w:val=""/>
      <w:lvlJc w:val="left"/>
      <w:pPr>
        <w:ind w:left="455" w:hanging="351"/>
      </w:pPr>
      <w:rPr>
        <w:rFonts w:ascii="Symbol" w:eastAsia="Symbol" w:hAnsi="Symbol" w:cs="Symbol" w:hint="default"/>
        <w:w w:val="104"/>
        <w:sz w:val="15"/>
        <w:szCs w:val="15"/>
      </w:rPr>
    </w:lvl>
    <w:lvl w:ilvl="1" w:tplc="BC22F818">
      <w:numFmt w:val="bullet"/>
      <w:lvlText w:val="•"/>
      <w:lvlJc w:val="left"/>
      <w:pPr>
        <w:ind w:left="933" w:hanging="351"/>
      </w:pPr>
      <w:rPr>
        <w:rFonts w:hint="default"/>
      </w:rPr>
    </w:lvl>
    <w:lvl w:ilvl="2" w:tplc="6CD6B904">
      <w:numFmt w:val="bullet"/>
      <w:lvlText w:val="•"/>
      <w:lvlJc w:val="left"/>
      <w:pPr>
        <w:ind w:left="1406" w:hanging="351"/>
      </w:pPr>
      <w:rPr>
        <w:rFonts w:hint="default"/>
      </w:rPr>
    </w:lvl>
    <w:lvl w:ilvl="3" w:tplc="86749810">
      <w:numFmt w:val="bullet"/>
      <w:lvlText w:val="•"/>
      <w:lvlJc w:val="left"/>
      <w:pPr>
        <w:ind w:left="1879" w:hanging="351"/>
      </w:pPr>
      <w:rPr>
        <w:rFonts w:hint="default"/>
      </w:rPr>
    </w:lvl>
    <w:lvl w:ilvl="4" w:tplc="0F3A67F4">
      <w:numFmt w:val="bullet"/>
      <w:lvlText w:val="•"/>
      <w:lvlJc w:val="left"/>
      <w:pPr>
        <w:ind w:left="2352" w:hanging="351"/>
      </w:pPr>
      <w:rPr>
        <w:rFonts w:hint="default"/>
      </w:rPr>
    </w:lvl>
    <w:lvl w:ilvl="5" w:tplc="5210C444">
      <w:numFmt w:val="bullet"/>
      <w:lvlText w:val="•"/>
      <w:lvlJc w:val="left"/>
      <w:pPr>
        <w:ind w:left="2825" w:hanging="351"/>
      </w:pPr>
      <w:rPr>
        <w:rFonts w:hint="default"/>
      </w:rPr>
    </w:lvl>
    <w:lvl w:ilvl="6" w:tplc="1B20011E">
      <w:numFmt w:val="bullet"/>
      <w:lvlText w:val="•"/>
      <w:lvlJc w:val="left"/>
      <w:pPr>
        <w:ind w:left="3298" w:hanging="351"/>
      </w:pPr>
      <w:rPr>
        <w:rFonts w:hint="default"/>
      </w:rPr>
    </w:lvl>
    <w:lvl w:ilvl="7" w:tplc="32B237E8">
      <w:numFmt w:val="bullet"/>
      <w:lvlText w:val="•"/>
      <w:lvlJc w:val="left"/>
      <w:pPr>
        <w:ind w:left="3771" w:hanging="351"/>
      </w:pPr>
      <w:rPr>
        <w:rFonts w:hint="default"/>
      </w:rPr>
    </w:lvl>
    <w:lvl w:ilvl="8" w:tplc="19FACC8A">
      <w:numFmt w:val="bullet"/>
      <w:lvlText w:val="•"/>
      <w:lvlJc w:val="left"/>
      <w:pPr>
        <w:ind w:left="4244" w:hanging="351"/>
      </w:pPr>
      <w:rPr>
        <w:rFonts w:hint="default"/>
      </w:rPr>
    </w:lvl>
  </w:abstractNum>
  <w:abstractNum w:abstractNumId="11" w15:restartNumberingAfterBreak="0">
    <w:nsid w:val="26745793"/>
    <w:multiLevelType w:val="hybridMultilevel"/>
    <w:tmpl w:val="F3BAC55C"/>
    <w:lvl w:ilvl="0" w:tplc="16065F2C">
      <w:numFmt w:val="bullet"/>
      <w:lvlText w:val=""/>
      <w:lvlJc w:val="left"/>
      <w:pPr>
        <w:ind w:left="455" w:hanging="351"/>
      </w:pPr>
      <w:rPr>
        <w:rFonts w:ascii="Symbol" w:eastAsia="Symbol" w:hAnsi="Symbol" w:cs="Symbol" w:hint="default"/>
        <w:w w:val="104"/>
        <w:sz w:val="15"/>
        <w:szCs w:val="15"/>
      </w:rPr>
    </w:lvl>
    <w:lvl w:ilvl="1" w:tplc="8B047D32">
      <w:numFmt w:val="bullet"/>
      <w:lvlText w:val="•"/>
      <w:lvlJc w:val="left"/>
      <w:pPr>
        <w:ind w:left="933" w:hanging="351"/>
      </w:pPr>
      <w:rPr>
        <w:rFonts w:hint="default"/>
      </w:rPr>
    </w:lvl>
    <w:lvl w:ilvl="2" w:tplc="481A5D08">
      <w:numFmt w:val="bullet"/>
      <w:lvlText w:val="•"/>
      <w:lvlJc w:val="left"/>
      <w:pPr>
        <w:ind w:left="1406" w:hanging="351"/>
      </w:pPr>
      <w:rPr>
        <w:rFonts w:hint="default"/>
      </w:rPr>
    </w:lvl>
    <w:lvl w:ilvl="3" w:tplc="5140544E">
      <w:numFmt w:val="bullet"/>
      <w:lvlText w:val="•"/>
      <w:lvlJc w:val="left"/>
      <w:pPr>
        <w:ind w:left="1879" w:hanging="351"/>
      </w:pPr>
      <w:rPr>
        <w:rFonts w:hint="default"/>
      </w:rPr>
    </w:lvl>
    <w:lvl w:ilvl="4" w:tplc="929C06A0">
      <w:numFmt w:val="bullet"/>
      <w:lvlText w:val="•"/>
      <w:lvlJc w:val="left"/>
      <w:pPr>
        <w:ind w:left="2352" w:hanging="351"/>
      </w:pPr>
      <w:rPr>
        <w:rFonts w:hint="default"/>
      </w:rPr>
    </w:lvl>
    <w:lvl w:ilvl="5" w:tplc="980C6B44">
      <w:numFmt w:val="bullet"/>
      <w:lvlText w:val="•"/>
      <w:lvlJc w:val="left"/>
      <w:pPr>
        <w:ind w:left="2825" w:hanging="351"/>
      </w:pPr>
      <w:rPr>
        <w:rFonts w:hint="default"/>
      </w:rPr>
    </w:lvl>
    <w:lvl w:ilvl="6" w:tplc="797AC988">
      <w:numFmt w:val="bullet"/>
      <w:lvlText w:val="•"/>
      <w:lvlJc w:val="left"/>
      <w:pPr>
        <w:ind w:left="3298" w:hanging="351"/>
      </w:pPr>
      <w:rPr>
        <w:rFonts w:hint="default"/>
      </w:rPr>
    </w:lvl>
    <w:lvl w:ilvl="7" w:tplc="14C65E92">
      <w:numFmt w:val="bullet"/>
      <w:lvlText w:val="•"/>
      <w:lvlJc w:val="left"/>
      <w:pPr>
        <w:ind w:left="3771" w:hanging="351"/>
      </w:pPr>
      <w:rPr>
        <w:rFonts w:hint="default"/>
      </w:rPr>
    </w:lvl>
    <w:lvl w:ilvl="8" w:tplc="7638B5DE">
      <w:numFmt w:val="bullet"/>
      <w:lvlText w:val="•"/>
      <w:lvlJc w:val="left"/>
      <w:pPr>
        <w:ind w:left="4244" w:hanging="351"/>
      </w:pPr>
      <w:rPr>
        <w:rFonts w:hint="default"/>
      </w:rPr>
    </w:lvl>
  </w:abstractNum>
  <w:abstractNum w:abstractNumId="12" w15:restartNumberingAfterBreak="0">
    <w:nsid w:val="3DC44284"/>
    <w:multiLevelType w:val="hybridMultilevel"/>
    <w:tmpl w:val="14765DB6"/>
    <w:lvl w:ilvl="0" w:tplc="7D082B38">
      <w:numFmt w:val="bullet"/>
      <w:lvlText w:val=""/>
      <w:lvlJc w:val="left"/>
      <w:pPr>
        <w:ind w:left="455" w:hanging="351"/>
      </w:pPr>
      <w:rPr>
        <w:rFonts w:ascii="Symbol" w:eastAsia="Symbol" w:hAnsi="Symbol" w:cs="Symbol" w:hint="default"/>
        <w:w w:val="104"/>
        <w:sz w:val="15"/>
        <w:szCs w:val="15"/>
      </w:rPr>
    </w:lvl>
    <w:lvl w:ilvl="1" w:tplc="70B67754">
      <w:numFmt w:val="bullet"/>
      <w:lvlText w:val="•"/>
      <w:lvlJc w:val="left"/>
      <w:pPr>
        <w:ind w:left="1089" w:hanging="351"/>
      </w:pPr>
      <w:rPr>
        <w:rFonts w:hint="default"/>
      </w:rPr>
    </w:lvl>
    <w:lvl w:ilvl="2" w:tplc="3636063E">
      <w:numFmt w:val="bullet"/>
      <w:lvlText w:val="•"/>
      <w:lvlJc w:val="left"/>
      <w:pPr>
        <w:ind w:left="1718" w:hanging="351"/>
      </w:pPr>
      <w:rPr>
        <w:rFonts w:hint="default"/>
      </w:rPr>
    </w:lvl>
    <w:lvl w:ilvl="3" w:tplc="C60683AA">
      <w:numFmt w:val="bullet"/>
      <w:lvlText w:val="•"/>
      <w:lvlJc w:val="left"/>
      <w:pPr>
        <w:ind w:left="2347" w:hanging="351"/>
      </w:pPr>
      <w:rPr>
        <w:rFonts w:hint="default"/>
      </w:rPr>
    </w:lvl>
    <w:lvl w:ilvl="4" w:tplc="B25ACF82">
      <w:numFmt w:val="bullet"/>
      <w:lvlText w:val="•"/>
      <w:lvlJc w:val="left"/>
      <w:pPr>
        <w:ind w:left="2976" w:hanging="351"/>
      </w:pPr>
      <w:rPr>
        <w:rFonts w:hint="default"/>
      </w:rPr>
    </w:lvl>
    <w:lvl w:ilvl="5" w:tplc="490A5BF4">
      <w:numFmt w:val="bullet"/>
      <w:lvlText w:val="•"/>
      <w:lvlJc w:val="left"/>
      <w:pPr>
        <w:ind w:left="3605" w:hanging="351"/>
      </w:pPr>
      <w:rPr>
        <w:rFonts w:hint="default"/>
      </w:rPr>
    </w:lvl>
    <w:lvl w:ilvl="6" w:tplc="270E9EBE">
      <w:numFmt w:val="bullet"/>
      <w:lvlText w:val="•"/>
      <w:lvlJc w:val="left"/>
      <w:pPr>
        <w:ind w:left="4234" w:hanging="351"/>
      </w:pPr>
      <w:rPr>
        <w:rFonts w:hint="default"/>
      </w:rPr>
    </w:lvl>
    <w:lvl w:ilvl="7" w:tplc="7F16D8A6">
      <w:numFmt w:val="bullet"/>
      <w:lvlText w:val="•"/>
      <w:lvlJc w:val="left"/>
      <w:pPr>
        <w:ind w:left="4863" w:hanging="351"/>
      </w:pPr>
      <w:rPr>
        <w:rFonts w:hint="default"/>
      </w:rPr>
    </w:lvl>
    <w:lvl w:ilvl="8" w:tplc="F07C7CAC">
      <w:numFmt w:val="bullet"/>
      <w:lvlText w:val="•"/>
      <w:lvlJc w:val="left"/>
      <w:pPr>
        <w:ind w:left="5492" w:hanging="351"/>
      </w:pPr>
      <w:rPr>
        <w:rFonts w:hint="default"/>
      </w:rPr>
    </w:lvl>
  </w:abstractNum>
  <w:abstractNum w:abstractNumId="13" w15:restartNumberingAfterBreak="0">
    <w:nsid w:val="49586669"/>
    <w:multiLevelType w:val="hybridMultilevel"/>
    <w:tmpl w:val="457044B2"/>
    <w:lvl w:ilvl="0" w:tplc="D99CEBCA">
      <w:numFmt w:val="bullet"/>
      <w:lvlText w:val=""/>
      <w:lvlJc w:val="left"/>
      <w:pPr>
        <w:ind w:left="455" w:hanging="351"/>
      </w:pPr>
      <w:rPr>
        <w:rFonts w:ascii="Symbol" w:eastAsia="Symbol" w:hAnsi="Symbol" w:cs="Symbol" w:hint="default"/>
        <w:w w:val="104"/>
        <w:sz w:val="15"/>
        <w:szCs w:val="15"/>
      </w:rPr>
    </w:lvl>
    <w:lvl w:ilvl="1" w:tplc="60203D98">
      <w:numFmt w:val="bullet"/>
      <w:lvlText w:val="•"/>
      <w:lvlJc w:val="left"/>
      <w:pPr>
        <w:ind w:left="1089" w:hanging="351"/>
      </w:pPr>
      <w:rPr>
        <w:rFonts w:hint="default"/>
      </w:rPr>
    </w:lvl>
    <w:lvl w:ilvl="2" w:tplc="6CF2F302">
      <w:numFmt w:val="bullet"/>
      <w:lvlText w:val="•"/>
      <w:lvlJc w:val="left"/>
      <w:pPr>
        <w:ind w:left="1718" w:hanging="351"/>
      </w:pPr>
      <w:rPr>
        <w:rFonts w:hint="default"/>
      </w:rPr>
    </w:lvl>
    <w:lvl w:ilvl="3" w:tplc="45F648E8">
      <w:numFmt w:val="bullet"/>
      <w:lvlText w:val="•"/>
      <w:lvlJc w:val="left"/>
      <w:pPr>
        <w:ind w:left="2347" w:hanging="351"/>
      </w:pPr>
      <w:rPr>
        <w:rFonts w:hint="default"/>
      </w:rPr>
    </w:lvl>
    <w:lvl w:ilvl="4" w:tplc="4ED0E37A">
      <w:numFmt w:val="bullet"/>
      <w:lvlText w:val="•"/>
      <w:lvlJc w:val="left"/>
      <w:pPr>
        <w:ind w:left="2976" w:hanging="351"/>
      </w:pPr>
      <w:rPr>
        <w:rFonts w:hint="default"/>
      </w:rPr>
    </w:lvl>
    <w:lvl w:ilvl="5" w:tplc="69C8BC5A">
      <w:numFmt w:val="bullet"/>
      <w:lvlText w:val="•"/>
      <w:lvlJc w:val="left"/>
      <w:pPr>
        <w:ind w:left="3605" w:hanging="351"/>
      </w:pPr>
      <w:rPr>
        <w:rFonts w:hint="default"/>
      </w:rPr>
    </w:lvl>
    <w:lvl w:ilvl="6" w:tplc="7E32A9F4">
      <w:numFmt w:val="bullet"/>
      <w:lvlText w:val="•"/>
      <w:lvlJc w:val="left"/>
      <w:pPr>
        <w:ind w:left="4234" w:hanging="351"/>
      </w:pPr>
      <w:rPr>
        <w:rFonts w:hint="default"/>
      </w:rPr>
    </w:lvl>
    <w:lvl w:ilvl="7" w:tplc="6DACDAF4">
      <w:numFmt w:val="bullet"/>
      <w:lvlText w:val="•"/>
      <w:lvlJc w:val="left"/>
      <w:pPr>
        <w:ind w:left="4863" w:hanging="351"/>
      </w:pPr>
      <w:rPr>
        <w:rFonts w:hint="default"/>
      </w:rPr>
    </w:lvl>
    <w:lvl w:ilvl="8" w:tplc="58DA3FF8">
      <w:numFmt w:val="bullet"/>
      <w:lvlText w:val="•"/>
      <w:lvlJc w:val="left"/>
      <w:pPr>
        <w:ind w:left="5492" w:hanging="351"/>
      </w:pPr>
      <w:rPr>
        <w:rFonts w:hint="default"/>
      </w:rPr>
    </w:lvl>
  </w:abstractNum>
  <w:abstractNum w:abstractNumId="14" w15:restartNumberingAfterBreak="0">
    <w:nsid w:val="4BA24F84"/>
    <w:multiLevelType w:val="hybridMultilevel"/>
    <w:tmpl w:val="A53C9E62"/>
    <w:lvl w:ilvl="0" w:tplc="AA7E26D8">
      <w:numFmt w:val="bullet"/>
      <w:lvlText w:val=""/>
      <w:lvlJc w:val="left"/>
      <w:pPr>
        <w:ind w:left="455" w:hanging="351"/>
      </w:pPr>
      <w:rPr>
        <w:rFonts w:ascii="Symbol" w:eastAsia="Symbol" w:hAnsi="Symbol" w:cs="Symbol" w:hint="default"/>
        <w:w w:val="104"/>
        <w:sz w:val="15"/>
        <w:szCs w:val="15"/>
      </w:rPr>
    </w:lvl>
    <w:lvl w:ilvl="1" w:tplc="9C80749E">
      <w:numFmt w:val="bullet"/>
      <w:lvlText w:val="•"/>
      <w:lvlJc w:val="left"/>
      <w:pPr>
        <w:ind w:left="1089" w:hanging="351"/>
      </w:pPr>
      <w:rPr>
        <w:rFonts w:hint="default"/>
      </w:rPr>
    </w:lvl>
    <w:lvl w:ilvl="2" w:tplc="6610D39C">
      <w:numFmt w:val="bullet"/>
      <w:lvlText w:val="•"/>
      <w:lvlJc w:val="left"/>
      <w:pPr>
        <w:ind w:left="1718" w:hanging="351"/>
      </w:pPr>
      <w:rPr>
        <w:rFonts w:hint="default"/>
      </w:rPr>
    </w:lvl>
    <w:lvl w:ilvl="3" w:tplc="925A0F20">
      <w:numFmt w:val="bullet"/>
      <w:lvlText w:val="•"/>
      <w:lvlJc w:val="left"/>
      <w:pPr>
        <w:ind w:left="2347" w:hanging="351"/>
      </w:pPr>
      <w:rPr>
        <w:rFonts w:hint="default"/>
      </w:rPr>
    </w:lvl>
    <w:lvl w:ilvl="4" w:tplc="AF10A2E4">
      <w:numFmt w:val="bullet"/>
      <w:lvlText w:val="•"/>
      <w:lvlJc w:val="left"/>
      <w:pPr>
        <w:ind w:left="2976" w:hanging="351"/>
      </w:pPr>
      <w:rPr>
        <w:rFonts w:hint="default"/>
      </w:rPr>
    </w:lvl>
    <w:lvl w:ilvl="5" w:tplc="A42A7C8A">
      <w:numFmt w:val="bullet"/>
      <w:lvlText w:val="•"/>
      <w:lvlJc w:val="left"/>
      <w:pPr>
        <w:ind w:left="3605" w:hanging="351"/>
      </w:pPr>
      <w:rPr>
        <w:rFonts w:hint="default"/>
      </w:rPr>
    </w:lvl>
    <w:lvl w:ilvl="6" w:tplc="50E24826">
      <w:numFmt w:val="bullet"/>
      <w:lvlText w:val="•"/>
      <w:lvlJc w:val="left"/>
      <w:pPr>
        <w:ind w:left="4234" w:hanging="351"/>
      </w:pPr>
      <w:rPr>
        <w:rFonts w:hint="default"/>
      </w:rPr>
    </w:lvl>
    <w:lvl w:ilvl="7" w:tplc="2DEAD0B0">
      <w:numFmt w:val="bullet"/>
      <w:lvlText w:val="•"/>
      <w:lvlJc w:val="left"/>
      <w:pPr>
        <w:ind w:left="4863" w:hanging="351"/>
      </w:pPr>
      <w:rPr>
        <w:rFonts w:hint="default"/>
      </w:rPr>
    </w:lvl>
    <w:lvl w:ilvl="8" w:tplc="A08CB9E8">
      <w:numFmt w:val="bullet"/>
      <w:lvlText w:val="•"/>
      <w:lvlJc w:val="left"/>
      <w:pPr>
        <w:ind w:left="5492" w:hanging="351"/>
      </w:pPr>
      <w:rPr>
        <w:rFonts w:hint="default"/>
      </w:rPr>
    </w:lvl>
  </w:abstractNum>
  <w:abstractNum w:abstractNumId="15" w15:restartNumberingAfterBreak="0">
    <w:nsid w:val="4D381D20"/>
    <w:multiLevelType w:val="hybridMultilevel"/>
    <w:tmpl w:val="1A940F24"/>
    <w:lvl w:ilvl="0" w:tplc="1BE80568">
      <w:numFmt w:val="bullet"/>
      <w:lvlText w:val=""/>
      <w:lvlJc w:val="left"/>
      <w:pPr>
        <w:ind w:left="455" w:hanging="351"/>
      </w:pPr>
      <w:rPr>
        <w:rFonts w:ascii="Symbol" w:eastAsia="Symbol" w:hAnsi="Symbol" w:cs="Symbol" w:hint="default"/>
        <w:w w:val="104"/>
        <w:sz w:val="15"/>
        <w:szCs w:val="15"/>
      </w:rPr>
    </w:lvl>
    <w:lvl w:ilvl="1" w:tplc="A1C6B99C">
      <w:numFmt w:val="bullet"/>
      <w:lvlText w:val="•"/>
      <w:lvlJc w:val="left"/>
      <w:pPr>
        <w:ind w:left="689" w:hanging="351"/>
      </w:pPr>
      <w:rPr>
        <w:rFonts w:hint="default"/>
      </w:rPr>
    </w:lvl>
    <w:lvl w:ilvl="2" w:tplc="29EA5D9C">
      <w:numFmt w:val="bullet"/>
      <w:lvlText w:val="•"/>
      <w:lvlJc w:val="left"/>
      <w:pPr>
        <w:ind w:left="918" w:hanging="351"/>
      </w:pPr>
      <w:rPr>
        <w:rFonts w:hint="default"/>
      </w:rPr>
    </w:lvl>
    <w:lvl w:ilvl="3" w:tplc="99BEB94C">
      <w:numFmt w:val="bullet"/>
      <w:lvlText w:val="•"/>
      <w:lvlJc w:val="left"/>
      <w:pPr>
        <w:ind w:left="1147" w:hanging="351"/>
      </w:pPr>
      <w:rPr>
        <w:rFonts w:hint="default"/>
      </w:rPr>
    </w:lvl>
    <w:lvl w:ilvl="4" w:tplc="35A43FF8">
      <w:numFmt w:val="bullet"/>
      <w:lvlText w:val="•"/>
      <w:lvlJc w:val="left"/>
      <w:pPr>
        <w:ind w:left="1376" w:hanging="351"/>
      </w:pPr>
      <w:rPr>
        <w:rFonts w:hint="default"/>
      </w:rPr>
    </w:lvl>
    <w:lvl w:ilvl="5" w:tplc="63DC4A88">
      <w:numFmt w:val="bullet"/>
      <w:lvlText w:val="•"/>
      <w:lvlJc w:val="left"/>
      <w:pPr>
        <w:ind w:left="1605" w:hanging="351"/>
      </w:pPr>
      <w:rPr>
        <w:rFonts w:hint="default"/>
      </w:rPr>
    </w:lvl>
    <w:lvl w:ilvl="6" w:tplc="D06437CA">
      <w:numFmt w:val="bullet"/>
      <w:lvlText w:val="•"/>
      <w:lvlJc w:val="left"/>
      <w:pPr>
        <w:ind w:left="1834" w:hanging="351"/>
      </w:pPr>
      <w:rPr>
        <w:rFonts w:hint="default"/>
      </w:rPr>
    </w:lvl>
    <w:lvl w:ilvl="7" w:tplc="AA8EBF66">
      <w:numFmt w:val="bullet"/>
      <w:lvlText w:val="•"/>
      <w:lvlJc w:val="left"/>
      <w:pPr>
        <w:ind w:left="2063" w:hanging="351"/>
      </w:pPr>
      <w:rPr>
        <w:rFonts w:hint="default"/>
      </w:rPr>
    </w:lvl>
    <w:lvl w:ilvl="8" w:tplc="409AB1C4">
      <w:numFmt w:val="bullet"/>
      <w:lvlText w:val="•"/>
      <w:lvlJc w:val="left"/>
      <w:pPr>
        <w:ind w:left="2292" w:hanging="351"/>
      </w:pPr>
      <w:rPr>
        <w:rFonts w:hint="default"/>
      </w:rPr>
    </w:lvl>
  </w:abstractNum>
  <w:abstractNum w:abstractNumId="16" w15:restartNumberingAfterBreak="0">
    <w:nsid w:val="60FE2A1D"/>
    <w:multiLevelType w:val="hybridMultilevel"/>
    <w:tmpl w:val="CE6A5EA0"/>
    <w:lvl w:ilvl="0" w:tplc="B7FE1ECA">
      <w:numFmt w:val="bullet"/>
      <w:lvlText w:val=""/>
      <w:lvlJc w:val="left"/>
      <w:pPr>
        <w:ind w:left="455" w:hanging="351"/>
      </w:pPr>
      <w:rPr>
        <w:rFonts w:ascii="Symbol" w:eastAsia="Symbol" w:hAnsi="Symbol" w:cs="Symbol" w:hint="default"/>
        <w:w w:val="104"/>
        <w:sz w:val="15"/>
        <w:szCs w:val="15"/>
      </w:rPr>
    </w:lvl>
    <w:lvl w:ilvl="1" w:tplc="93D0F8F6">
      <w:numFmt w:val="bullet"/>
      <w:lvlText w:val="•"/>
      <w:lvlJc w:val="left"/>
      <w:pPr>
        <w:ind w:left="933" w:hanging="351"/>
      </w:pPr>
      <w:rPr>
        <w:rFonts w:hint="default"/>
      </w:rPr>
    </w:lvl>
    <w:lvl w:ilvl="2" w:tplc="AB28B478">
      <w:numFmt w:val="bullet"/>
      <w:lvlText w:val="•"/>
      <w:lvlJc w:val="left"/>
      <w:pPr>
        <w:ind w:left="1406" w:hanging="351"/>
      </w:pPr>
      <w:rPr>
        <w:rFonts w:hint="default"/>
      </w:rPr>
    </w:lvl>
    <w:lvl w:ilvl="3" w:tplc="0A1899AA">
      <w:numFmt w:val="bullet"/>
      <w:lvlText w:val="•"/>
      <w:lvlJc w:val="left"/>
      <w:pPr>
        <w:ind w:left="1879" w:hanging="351"/>
      </w:pPr>
      <w:rPr>
        <w:rFonts w:hint="default"/>
      </w:rPr>
    </w:lvl>
    <w:lvl w:ilvl="4" w:tplc="8EDE7F8E">
      <w:numFmt w:val="bullet"/>
      <w:lvlText w:val="•"/>
      <w:lvlJc w:val="left"/>
      <w:pPr>
        <w:ind w:left="2352" w:hanging="351"/>
      </w:pPr>
      <w:rPr>
        <w:rFonts w:hint="default"/>
      </w:rPr>
    </w:lvl>
    <w:lvl w:ilvl="5" w:tplc="0B725788">
      <w:numFmt w:val="bullet"/>
      <w:lvlText w:val="•"/>
      <w:lvlJc w:val="left"/>
      <w:pPr>
        <w:ind w:left="2825" w:hanging="351"/>
      </w:pPr>
      <w:rPr>
        <w:rFonts w:hint="default"/>
      </w:rPr>
    </w:lvl>
    <w:lvl w:ilvl="6" w:tplc="7CD8E818">
      <w:numFmt w:val="bullet"/>
      <w:lvlText w:val="•"/>
      <w:lvlJc w:val="left"/>
      <w:pPr>
        <w:ind w:left="3298" w:hanging="351"/>
      </w:pPr>
      <w:rPr>
        <w:rFonts w:hint="default"/>
      </w:rPr>
    </w:lvl>
    <w:lvl w:ilvl="7" w:tplc="79460198">
      <w:numFmt w:val="bullet"/>
      <w:lvlText w:val="•"/>
      <w:lvlJc w:val="left"/>
      <w:pPr>
        <w:ind w:left="3771" w:hanging="351"/>
      </w:pPr>
      <w:rPr>
        <w:rFonts w:hint="default"/>
      </w:rPr>
    </w:lvl>
    <w:lvl w:ilvl="8" w:tplc="80026FA4">
      <w:numFmt w:val="bullet"/>
      <w:lvlText w:val="•"/>
      <w:lvlJc w:val="left"/>
      <w:pPr>
        <w:ind w:left="4244" w:hanging="351"/>
      </w:pPr>
      <w:rPr>
        <w:rFonts w:hint="default"/>
      </w:rPr>
    </w:lvl>
  </w:abstractNum>
  <w:abstractNum w:abstractNumId="17" w15:restartNumberingAfterBreak="0">
    <w:nsid w:val="640B561C"/>
    <w:multiLevelType w:val="hybridMultilevel"/>
    <w:tmpl w:val="7F0C8208"/>
    <w:lvl w:ilvl="0" w:tplc="10A4CF9C">
      <w:start w:val="1"/>
      <w:numFmt w:val="decimal"/>
      <w:lvlText w:val="%1"/>
      <w:lvlJc w:val="left"/>
      <w:pPr>
        <w:ind w:left="668" w:hanging="428"/>
        <w:jc w:val="left"/>
      </w:pPr>
      <w:rPr>
        <w:rFonts w:ascii="Segoe UI" w:eastAsia="Segoe UI" w:hAnsi="Segoe UI" w:cs="Segoe UI" w:hint="default"/>
        <w:b/>
        <w:bCs/>
        <w:w w:val="101"/>
        <w:sz w:val="19"/>
        <w:szCs w:val="19"/>
      </w:rPr>
    </w:lvl>
    <w:lvl w:ilvl="1" w:tplc="3D684892">
      <w:start w:val="1"/>
      <w:numFmt w:val="decimal"/>
      <w:lvlText w:val="%1.%2"/>
      <w:lvlJc w:val="left"/>
      <w:pPr>
        <w:ind w:left="1098" w:hanging="641"/>
        <w:jc w:val="left"/>
      </w:pPr>
      <w:rPr>
        <w:rFonts w:ascii="Segoe UI" w:eastAsia="Segoe UI" w:hAnsi="Segoe UI" w:cs="Segoe UI" w:hint="default"/>
        <w:spacing w:val="-2"/>
        <w:w w:val="101"/>
        <w:sz w:val="19"/>
        <w:szCs w:val="19"/>
      </w:rPr>
    </w:lvl>
    <w:lvl w:ilvl="2" w:tplc="8DA80472">
      <w:start w:val="1"/>
      <w:numFmt w:val="decimal"/>
      <w:lvlText w:val="%1.%2.%3"/>
      <w:lvlJc w:val="left"/>
      <w:pPr>
        <w:ind w:left="1312" w:hanging="644"/>
        <w:jc w:val="left"/>
      </w:pPr>
      <w:rPr>
        <w:rFonts w:ascii="Segoe UI" w:eastAsia="Segoe UI" w:hAnsi="Segoe UI" w:cs="Segoe UI" w:hint="default"/>
        <w:i/>
        <w:spacing w:val="-2"/>
        <w:w w:val="101"/>
        <w:sz w:val="19"/>
        <w:szCs w:val="19"/>
      </w:rPr>
    </w:lvl>
    <w:lvl w:ilvl="3" w:tplc="E6E45776">
      <w:numFmt w:val="bullet"/>
      <w:lvlText w:val="•"/>
      <w:lvlJc w:val="left"/>
      <w:pPr>
        <w:ind w:left="2497" w:hanging="644"/>
      </w:pPr>
      <w:rPr>
        <w:rFonts w:hint="default"/>
      </w:rPr>
    </w:lvl>
    <w:lvl w:ilvl="4" w:tplc="A5F063D4">
      <w:numFmt w:val="bullet"/>
      <w:lvlText w:val="•"/>
      <w:lvlJc w:val="left"/>
      <w:pPr>
        <w:ind w:left="3675" w:hanging="644"/>
      </w:pPr>
      <w:rPr>
        <w:rFonts w:hint="default"/>
      </w:rPr>
    </w:lvl>
    <w:lvl w:ilvl="5" w:tplc="4F0A93F0">
      <w:numFmt w:val="bullet"/>
      <w:lvlText w:val="•"/>
      <w:lvlJc w:val="left"/>
      <w:pPr>
        <w:ind w:left="4852" w:hanging="644"/>
      </w:pPr>
      <w:rPr>
        <w:rFonts w:hint="default"/>
      </w:rPr>
    </w:lvl>
    <w:lvl w:ilvl="6" w:tplc="D988C6BA">
      <w:numFmt w:val="bullet"/>
      <w:lvlText w:val="•"/>
      <w:lvlJc w:val="left"/>
      <w:pPr>
        <w:ind w:left="6030" w:hanging="644"/>
      </w:pPr>
      <w:rPr>
        <w:rFonts w:hint="default"/>
      </w:rPr>
    </w:lvl>
    <w:lvl w:ilvl="7" w:tplc="570CC91A">
      <w:numFmt w:val="bullet"/>
      <w:lvlText w:val="•"/>
      <w:lvlJc w:val="left"/>
      <w:pPr>
        <w:ind w:left="7207" w:hanging="644"/>
      </w:pPr>
      <w:rPr>
        <w:rFonts w:hint="default"/>
      </w:rPr>
    </w:lvl>
    <w:lvl w:ilvl="8" w:tplc="84F8A632">
      <w:numFmt w:val="bullet"/>
      <w:lvlText w:val="•"/>
      <w:lvlJc w:val="left"/>
      <w:pPr>
        <w:ind w:left="8385" w:hanging="644"/>
      </w:pPr>
      <w:rPr>
        <w:rFonts w:hint="default"/>
      </w:rPr>
    </w:lvl>
  </w:abstractNum>
  <w:abstractNum w:abstractNumId="18" w15:restartNumberingAfterBreak="0">
    <w:nsid w:val="65070111"/>
    <w:multiLevelType w:val="hybridMultilevel"/>
    <w:tmpl w:val="3CDAD54E"/>
    <w:lvl w:ilvl="0" w:tplc="CAC8177A">
      <w:start w:val="1"/>
      <w:numFmt w:val="decimal"/>
      <w:lvlText w:val="%1"/>
      <w:lvlJc w:val="left"/>
      <w:pPr>
        <w:ind w:left="1364" w:hanging="1121"/>
        <w:jc w:val="left"/>
      </w:pPr>
      <w:rPr>
        <w:rFonts w:hint="default"/>
      </w:rPr>
    </w:lvl>
    <w:lvl w:ilvl="1" w:tplc="FCD41732">
      <w:start w:val="2"/>
      <w:numFmt w:val="decimal"/>
      <w:lvlText w:val="%1.%2"/>
      <w:lvlJc w:val="left"/>
      <w:pPr>
        <w:ind w:left="1364" w:hanging="1121"/>
        <w:jc w:val="left"/>
      </w:pPr>
      <w:rPr>
        <w:rFonts w:hint="default"/>
      </w:rPr>
    </w:lvl>
    <w:lvl w:ilvl="2" w:tplc="2ECA7C22">
      <w:start w:val="1"/>
      <w:numFmt w:val="decimal"/>
      <w:lvlText w:val="%1.%2.%3"/>
      <w:lvlJc w:val="left"/>
      <w:pPr>
        <w:ind w:left="1364" w:hanging="1121"/>
        <w:jc w:val="left"/>
      </w:pPr>
      <w:rPr>
        <w:rFonts w:ascii="Segoe UI" w:eastAsia="Segoe UI" w:hAnsi="Segoe UI" w:cs="Segoe UI" w:hint="default"/>
        <w:color w:val="008271"/>
        <w:spacing w:val="-2"/>
        <w:w w:val="101"/>
        <w:sz w:val="27"/>
        <w:szCs w:val="27"/>
      </w:rPr>
    </w:lvl>
    <w:lvl w:ilvl="3" w:tplc="8410FC94">
      <w:numFmt w:val="bullet"/>
      <w:lvlText w:val="•"/>
      <w:lvlJc w:val="left"/>
      <w:pPr>
        <w:ind w:left="4174" w:hanging="1121"/>
      </w:pPr>
      <w:rPr>
        <w:rFonts w:hint="default"/>
      </w:rPr>
    </w:lvl>
    <w:lvl w:ilvl="4" w:tplc="51163698">
      <w:numFmt w:val="bullet"/>
      <w:lvlText w:val="•"/>
      <w:lvlJc w:val="left"/>
      <w:pPr>
        <w:ind w:left="5112" w:hanging="1121"/>
      </w:pPr>
      <w:rPr>
        <w:rFonts w:hint="default"/>
      </w:rPr>
    </w:lvl>
    <w:lvl w:ilvl="5" w:tplc="AC1E7806">
      <w:numFmt w:val="bullet"/>
      <w:lvlText w:val="•"/>
      <w:lvlJc w:val="left"/>
      <w:pPr>
        <w:ind w:left="6050" w:hanging="1121"/>
      </w:pPr>
      <w:rPr>
        <w:rFonts w:hint="default"/>
      </w:rPr>
    </w:lvl>
    <w:lvl w:ilvl="6" w:tplc="EDD46446">
      <w:numFmt w:val="bullet"/>
      <w:lvlText w:val="•"/>
      <w:lvlJc w:val="left"/>
      <w:pPr>
        <w:ind w:left="6988" w:hanging="1121"/>
      </w:pPr>
      <w:rPr>
        <w:rFonts w:hint="default"/>
      </w:rPr>
    </w:lvl>
    <w:lvl w:ilvl="7" w:tplc="2E222D54">
      <w:numFmt w:val="bullet"/>
      <w:lvlText w:val="•"/>
      <w:lvlJc w:val="left"/>
      <w:pPr>
        <w:ind w:left="7926" w:hanging="1121"/>
      </w:pPr>
      <w:rPr>
        <w:rFonts w:hint="default"/>
      </w:rPr>
    </w:lvl>
    <w:lvl w:ilvl="8" w:tplc="4FD88B1C">
      <w:numFmt w:val="bullet"/>
      <w:lvlText w:val="•"/>
      <w:lvlJc w:val="left"/>
      <w:pPr>
        <w:ind w:left="8864" w:hanging="1121"/>
      </w:pPr>
      <w:rPr>
        <w:rFonts w:hint="default"/>
      </w:rPr>
    </w:lvl>
  </w:abstractNum>
  <w:abstractNum w:abstractNumId="19" w15:restartNumberingAfterBreak="0">
    <w:nsid w:val="694724C3"/>
    <w:multiLevelType w:val="hybridMultilevel"/>
    <w:tmpl w:val="15966C8C"/>
    <w:lvl w:ilvl="0" w:tplc="B8C634AA">
      <w:numFmt w:val="bullet"/>
      <w:lvlText w:val=""/>
      <w:lvlJc w:val="left"/>
      <w:pPr>
        <w:ind w:left="453" w:hanging="351"/>
      </w:pPr>
      <w:rPr>
        <w:rFonts w:ascii="Symbol" w:eastAsia="Symbol" w:hAnsi="Symbol" w:cs="Symbol" w:hint="default"/>
        <w:w w:val="104"/>
        <w:sz w:val="15"/>
        <w:szCs w:val="15"/>
      </w:rPr>
    </w:lvl>
    <w:lvl w:ilvl="1" w:tplc="AA88BBA6">
      <w:numFmt w:val="bullet"/>
      <w:lvlText w:val="•"/>
      <w:lvlJc w:val="left"/>
      <w:pPr>
        <w:ind w:left="929" w:hanging="351"/>
      </w:pPr>
      <w:rPr>
        <w:rFonts w:hint="default"/>
      </w:rPr>
    </w:lvl>
    <w:lvl w:ilvl="2" w:tplc="440E5984">
      <w:numFmt w:val="bullet"/>
      <w:lvlText w:val="•"/>
      <w:lvlJc w:val="left"/>
      <w:pPr>
        <w:ind w:left="1398" w:hanging="351"/>
      </w:pPr>
      <w:rPr>
        <w:rFonts w:hint="default"/>
      </w:rPr>
    </w:lvl>
    <w:lvl w:ilvl="3" w:tplc="9932B590">
      <w:numFmt w:val="bullet"/>
      <w:lvlText w:val="•"/>
      <w:lvlJc w:val="left"/>
      <w:pPr>
        <w:ind w:left="1867" w:hanging="351"/>
      </w:pPr>
      <w:rPr>
        <w:rFonts w:hint="default"/>
      </w:rPr>
    </w:lvl>
    <w:lvl w:ilvl="4" w:tplc="D3923A3A">
      <w:numFmt w:val="bullet"/>
      <w:lvlText w:val="•"/>
      <w:lvlJc w:val="left"/>
      <w:pPr>
        <w:ind w:left="2336" w:hanging="351"/>
      </w:pPr>
      <w:rPr>
        <w:rFonts w:hint="default"/>
      </w:rPr>
    </w:lvl>
    <w:lvl w:ilvl="5" w:tplc="4816F530">
      <w:numFmt w:val="bullet"/>
      <w:lvlText w:val="•"/>
      <w:lvlJc w:val="left"/>
      <w:pPr>
        <w:ind w:left="2806" w:hanging="351"/>
      </w:pPr>
      <w:rPr>
        <w:rFonts w:hint="default"/>
      </w:rPr>
    </w:lvl>
    <w:lvl w:ilvl="6" w:tplc="F9E46B9A">
      <w:numFmt w:val="bullet"/>
      <w:lvlText w:val="•"/>
      <w:lvlJc w:val="left"/>
      <w:pPr>
        <w:ind w:left="3275" w:hanging="351"/>
      </w:pPr>
      <w:rPr>
        <w:rFonts w:hint="default"/>
      </w:rPr>
    </w:lvl>
    <w:lvl w:ilvl="7" w:tplc="7DB02C5C">
      <w:numFmt w:val="bullet"/>
      <w:lvlText w:val="•"/>
      <w:lvlJc w:val="left"/>
      <w:pPr>
        <w:ind w:left="3744" w:hanging="351"/>
      </w:pPr>
      <w:rPr>
        <w:rFonts w:hint="default"/>
      </w:rPr>
    </w:lvl>
    <w:lvl w:ilvl="8" w:tplc="5484BA98">
      <w:numFmt w:val="bullet"/>
      <w:lvlText w:val="•"/>
      <w:lvlJc w:val="left"/>
      <w:pPr>
        <w:ind w:left="4213" w:hanging="351"/>
      </w:pPr>
      <w:rPr>
        <w:rFonts w:hint="default"/>
      </w:rPr>
    </w:lvl>
  </w:abstractNum>
  <w:abstractNum w:abstractNumId="20" w15:restartNumberingAfterBreak="0">
    <w:nsid w:val="69E424CD"/>
    <w:multiLevelType w:val="hybridMultilevel"/>
    <w:tmpl w:val="1B3C1D04"/>
    <w:lvl w:ilvl="0" w:tplc="6B46B43C">
      <w:numFmt w:val="bullet"/>
      <w:lvlText w:val=""/>
      <w:lvlJc w:val="left"/>
      <w:pPr>
        <w:ind w:left="453" w:hanging="351"/>
      </w:pPr>
      <w:rPr>
        <w:rFonts w:ascii="Symbol" w:eastAsia="Symbol" w:hAnsi="Symbol" w:cs="Symbol" w:hint="default"/>
        <w:w w:val="104"/>
        <w:sz w:val="15"/>
        <w:szCs w:val="15"/>
      </w:rPr>
    </w:lvl>
    <w:lvl w:ilvl="1" w:tplc="F764621A">
      <w:numFmt w:val="bullet"/>
      <w:lvlText w:val="•"/>
      <w:lvlJc w:val="left"/>
      <w:pPr>
        <w:ind w:left="1253" w:hanging="351"/>
      </w:pPr>
      <w:rPr>
        <w:rFonts w:hint="default"/>
      </w:rPr>
    </w:lvl>
    <w:lvl w:ilvl="2" w:tplc="F0CE92E0">
      <w:numFmt w:val="bullet"/>
      <w:lvlText w:val="•"/>
      <w:lvlJc w:val="left"/>
      <w:pPr>
        <w:ind w:left="2047" w:hanging="351"/>
      </w:pPr>
      <w:rPr>
        <w:rFonts w:hint="default"/>
      </w:rPr>
    </w:lvl>
    <w:lvl w:ilvl="3" w:tplc="3F921F1C">
      <w:numFmt w:val="bullet"/>
      <w:lvlText w:val="•"/>
      <w:lvlJc w:val="left"/>
      <w:pPr>
        <w:ind w:left="2841" w:hanging="351"/>
      </w:pPr>
      <w:rPr>
        <w:rFonts w:hint="default"/>
      </w:rPr>
    </w:lvl>
    <w:lvl w:ilvl="4" w:tplc="FC3873B4">
      <w:numFmt w:val="bullet"/>
      <w:lvlText w:val="•"/>
      <w:lvlJc w:val="left"/>
      <w:pPr>
        <w:ind w:left="3635" w:hanging="351"/>
      </w:pPr>
      <w:rPr>
        <w:rFonts w:hint="default"/>
      </w:rPr>
    </w:lvl>
    <w:lvl w:ilvl="5" w:tplc="238E6336">
      <w:numFmt w:val="bullet"/>
      <w:lvlText w:val="•"/>
      <w:lvlJc w:val="left"/>
      <w:pPr>
        <w:ind w:left="4429" w:hanging="351"/>
      </w:pPr>
      <w:rPr>
        <w:rFonts w:hint="default"/>
      </w:rPr>
    </w:lvl>
    <w:lvl w:ilvl="6" w:tplc="6D049126">
      <w:numFmt w:val="bullet"/>
      <w:lvlText w:val="•"/>
      <w:lvlJc w:val="left"/>
      <w:pPr>
        <w:ind w:left="5223" w:hanging="351"/>
      </w:pPr>
      <w:rPr>
        <w:rFonts w:hint="default"/>
      </w:rPr>
    </w:lvl>
    <w:lvl w:ilvl="7" w:tplc="F6022FFC">
      <w:numFmt w:val="bullet"/>
      <w:lvlText w:val="•"/>
      <w:lvlJc w:val="left"/>
      <w:pPr>
        <w:ind w:left="6017" w:hanging="351"/>
      </w:pPr>
      <w:rPr>
        <w:rFonts w:hint="default"/>
      </w:rPr>
    </w:lvl>
    <w:lvl w:ilvl="8" w:tplc="2E20ED7C">
      <w:numFmt w:val="bullet"/>
      <w:lvlText w:val="•"/>
      <w:lvlJc w:val="left"/>
      <w:pPr>
        <w:ind w:left="6811" w:hanging="351"/>
      </w:pPr>
      <w:rPr>
        <w:rFonts w:hint="default"/>
      </w:rPr>
    </w:lvl>
  </w:abstractNum>
  <w:abstractNum w:abstractNumId="21" w15:restartNumberingAfterBreak="0">
    <w:nsid w:val="6E9F1A06"/>
    <w:multiLevelType w:val="hybridMultilevel"/>
    <w:tmpl w:val="2F6472A8"/>
    <w:lvl w:ilvl="0" w:tplc="3AC4F2D6">
      <w:numFmt w:val="bullet"/>
      <w:lvlText w:val=""/>
      <w:lvlJc w:val="left"/>
      <w:pPr>
        <w:ind w:left="457" w:hanging="351"/>
      </w:pPr>
      <w:rPr>
        <w:rFonts w:ascii="Symbol" w:eastAsia="Symbol" w:hAnsi="Symbol" w:cs="Symbol" w:hint="default"/>
        <w:w w:val="104"/>
        <w:sz w:val="15"/>
        <w:szCs w:val="15"/>
      </w:rPr>
    </w:lvl>
    <w:lvl w:ilvl="1" w:tplc="B9BCE4BC">
      <w:numFmt w:val="bullet"/>
      <w:lvlText w:val="•"/>
      <w:lvlJc w:val="left"/>
      <w:pPr>
        <w:ind w:left="901" w:hanging="351"/>
      </w:pPr>
      <w:rPr>
        <w:rFonts w:hint="default"/>
      </w:rPr>
    </w:lvl>
    <w:lvl w:ilvl="2" w:tplc="A2A0812C">
      <w:numFmt w:val="bullet"/>
      <w:lvlText w:val="•"/>
      <w:lvlJc w:val="left"/>
      <w:pPr>
        <w:ind w:left="1342" w:hanging="351"/>
      </w:pPr>
      <w:rPr>
        <w:rFonts w:hint="default"/>
      </w:rPr>
    </w:lvl>
    <w:lvl w:ilvl="3" w:tplc="129E9440">
      <w:numFmt w:val="bullet"/>
      <w:lvlText w:val="•"/>
      <w:lvlJc w:val="left"/>
      <w:pPr>
        <w:ind w:left="1783" w:hanging="351"/>
      </w:pPr>
      <w:rPr>
        <w:rFonts w:hint="default"/>
      </w:rPr>
    </w:lvl>
    <w:lvl w:ilvl="4" w:tplc="DC3C7F24">
      <w:numFmt w:val="bullet"/>
      <w:lvlText w:val="•"/>
      <w:lvlJc w:val="left"/>
      <w:pPr>
        <w:ind w:left="2224" w:hanging="351"/>
      </w:pPr>
      <w:rPr>
        <w:rFonts w:hint="default"/>
      </w:rPr>
    </w:lvl>
    <w:lvl w:ilvl="5" w:tplc="F25A293A">
      <w:numFmt w:val="bullet"/>
      <w:lvlText w:val="•"/>
      <w:lvlJc w:val="left"/>
      <w:pPr>
        <w:ind w:left="2665" w:hanging="351"/>
      </w:pPr>
      <w:rPr>
        <w:rFonts w:hint="default"/>
      </w:rPr>
    </w:lvl>
    <w:lvl w:ilvl="6" w:tplc="06402E74">
      <w:numFmt w:val="bullet"/>
      <w:lvlText w:val="•"/>
      <w:lvlJc w:val="left"/>
      <w:pPr>
        <w:ind w:left="3106" w:hanging="351"/>
      </w:pPr>
      <w:rPr>
        <w:rFonts w:hint="default"/>
      </w:rPr>
    </w:lvl>
    <w:lvl w:ilvl="7" w:tplc="6E02B544">
      <w:numFmt w:val="bullet"/>
      <w:lvlText w:val="•"/>
      <w:lvlJc w:val="left"/>
      <w:pPr>
        <w:ind w:left="3547" w:hanging="351"/>
      </w:pPr>
      <w:rPr>
        <w:rFonts w:hint="default"/>
      </w:rPr>
    </w:lvl>
    <w:lvl w:ilvl="8" w:tplc="8390C138">
      <w:numFmt w:val="bullet"/>
      <w:lvlText w:val="•"/>
      <w:lvlJc w:val="left"/>
      <w:pPr>
        <w:ind w:left="3988" w:hanging="351"/>
      </w:pPr>
      <w:rPr>
        <w:rFonts w:hint="default"/>
      </w:rPr>
    </w:lvl>
  </w:abstractNum>
  <w:abstractNum w:abstractNumId="22" w15:restartNumberingAfterBreak="0">
    <w:nsid w:val="73734BDE"/>
    <w:multiLevelType w:val="hybridMultilevel"/>
    <w:tmpl w:val="B4468954"/>
    <w:lvl w:ilvl="0" w:tplc="F5F8B814">
      <w:numFmt w:val="bullet"/>
      <w:lvlText w:val=""/>
      <w:lvlJc w:val="left"/>
      <w:pPr>
        <w:ind w:left="456" w:hanging="351"/>
      </w:pPr>
      <w:rPr>
        <w:rFonts w:ascii="Symbol" w:eastAsia="Symbol" w:hAnsi="Symbol" w:cs="Symbol" w:hint="default"/>
        <w:w w:val="104"/>
        <w:sz w:val="15"/>
        <w:szCs w:val="15"/>
      </w:rPr>
    </w:lvl>
    <w:lvl w:ilvl="1" w:tplc="59F8D94E">
      <w:numFmt w:val="bullet"/>
      <w:lvlText w:val="•"/>
      <w:lvlJc w:val="left"/>
      <w:pPr>
        <w:ind w:left="693" w:hanging="351"/>
      </w:pPr>
      <w:rPr>
        <w:rFonts w:hint="default"/>
      </w:rPr>
    </w:lvl>
    <w:lvl w:ilvl="2" w:tplc="01BE3A9C">
      <w:numFmt w:val="bullet"/>
      <w:lvlText w:val="•"/>
      <w:lvlJc w:val="left"/>
      <w:pPr>
        <w:ind w:left="926" w:hanging="351"/>
      </w:pPr>
      <w:rPr>
        <w:rFonts w:hint="default"/>
      </w:rPr>
    </w:lvl>
    <w:lvl w:ilvl="3" w:tplc="D5B077F0">
      <w:numFmt w:val="bullet"/>
      <w:lvlText w:val="•"/>
      <w:lvlJc w:val="left"/>
      <w:pPr>
        <w:ind w:left="1159" w:hanging="351"/>
      </w:pPr>
      <w:rPr>
        <w:rFonts w:hint="default"/>
      </w:rPr>
    </w:lvl>
    <w:lvl w:ilvl="4" w:tplc="D29E6DB8">
      <w:numFmt w:val="bullet"/>
      <w:lvlText w:val="•"/>
      <w:lvlJc w:val="left"/>
      <w:pPr>
        <w:ind w:left="1393" w:hanging="351"/>
      </w:pPr>
      <w:rPr>
        <w:rFonts w:hint="default"/>
      </w:rPr>
    </w:lvl>
    <w:lvl w:ilvl="5" w:tplc="A4D40628">
      <w:numFmt w:val="bullet"/>
      <w:lvlText w:val="•"/>
      <w:lvlJc w:val="left"/>
      <w:pPr>
        <w:ind w:left="1626" w:hanging="351"/>
      </w:pPr>
      <w:rPr>
        <w:rFonts w:hint="default"/>
      </w:rPr>
    </w:lvl>
    <w:lvl w:ilvl="6" w:tplc="AAAC01D6">
      <w:numFmt w:val="bullet"/>
      <w:lvlText w:val="•"/>
      <w:lvlJc w:val="left"/>
      <w:pPr>
        <w:ind w:left="1859" w:hanging="351"/>
      </w:pPr>
      <w:rPr>
        <w:rFonts w:hint="default"/>
      </w:rPr>
    </w:lvl>
    <w:lvl w:ilvl="7" w:tplc="DA5238AE">
      <w:numFmt w:val="bullet"/>
      <w:lvlText w:val="•"/>
      <w:lvlJc w:val="left"/>
      <w:pPr>
        <w:ind w:left="2093" w:hanging="351"/>
      </w:pPr>
      <w:rPr>
        <w:rFonts w:hint="default"/>
      </w:rPr>
    </w:lvl>
    <w:lvl w:ilvl="8" w:tplc="C906A136">
      <w:numFmt w:val="bullet"/>
      <w:lvlText w:val="•"/>
      <w:lvlJc w:val="left"/>
      <w:pPr>
        <w:ind w:left="2326" w:hanging="351"/>
      </w:pPr>
      <w:rPr>
        <w:rFonts w:hint="default"/>
      </w:rPr>
    </w:lvl>
  </w:abstractNum>
  <w:abstractNum w:abstractNumId="23" w15:restartNumberingAfterBreak="0">
    <w:nsid w:val="77DC0443"/>
    <w:multiLevelType w:val="hybridMultilevel"/>
    <w:tmpl w:val="62BE97D4"/>
    <w:lvl w:ilvl="0" w:tplc="45E6E892">
      <w:numFmt w:val="bullet"/>
      <w:lvlText w:val=""/>
      <w:lvlJc w:val="left"/>
      <w:pPr>
        <w:ind w:left="455" w:hanging="351"/>
      </w:pPr>
      <w:rPr>
        <w:rFonts w:ascii="Symbol" w:eastAsia="Symbol" w:hAnsi="Symbol" w:cs="Symbol" w:hint="default"/>
        <w:w w:val="104"/>
        <w:sz w:val="15"/>
        <w:szCs w:val="15"/>
      </w:rPr>
    </w:lvl>
    <w:lvl w:ilvl="1" w:tplc="C8EC938C">
      <w:numFmt w:val="bullet"/>
      <w:lvlText w:val="•"/>
      <w:lvlJc w:val="left"/>
      <w:pPr>
        <w:ind w:left="933" w:hanging="351"/>
      </w:pPr>
      <w:rPr>
        <w:rFonts w:hint="default"/>
      </w:rPr>
    </w:lvl>
    <w:lvl w:ilvl="2" w:tplc="CADAA0C6">
      <w:numFmt w:val="bullet"/>
      <w:lvlText w:val="•"/>
      <w:lvlJc w:val="left"/>
      <w:pPr>
        <w:ind w:left="1406" w:hanging="351"/>
      </w:pPr>
      <w:rPr>
        <w:rFonts w:hint="default"/>
      </w:rPr>
    </w:lvl>
    <w:lvl w:ilvl="3" w:tplc="75385408">
      <w:numFmt w:val="bullet"/>
      <w:lvlText w:val="•"/>
      <w:lvlJc w:val="left"/>
      <w:pPr>
        <w:ind w:left="1879" w:hanging="351"/>
      </w:pPr>
      <w:rPr>
        <w:rFonts w:hint="default"/>
      </w:rPr>
    </w:lvl>
    <w:lvl w:ilvl="4" w:tplc="4474AD06">
      <w:numFmt w:val="bullet"/>
      <w:lvlText w:val="•"/>
      <w:lvlJc w:val="left"/>
      <w:pPr>
        <w:ind w:left="2352" w:hanging="351"/>
      </w:pPr>
      <w:rPr>
        <w:rFonts w:hint="default"/>
      </w:rPr>
    </w:lvl>
    <w:lvl w:ilvl="5" w:tplc="419ECE68">
      <w:numFmt w:val="bullet"/>
      <w:lvlText w:val="•"/>
      <w:lvlJc w:val="left"/>
      <w:pPr>
        <w:ind w:left="2825" w:hanging="351"/>
      </w:pPr>
      <w:rPr>
        <w:rFonts w:hint="default"/>
      </w:rPr>
    </w:lvl>
    <w:lvl w:ilvl="6" w:tplc="17A46500">
      <w:numFmt w:val="bullet"/>
      <w:lvlText w:val="•"/>
      <w:lvlJc w:val="left"/>
      <w:pPr>
        <w:ind w:left="3298" w:hanging="351"/>
      </w:pPr>
      <w:rPr>
        <w:rFonts w:hint="default"/>
      </w:rPr>
    </w:lvl>
    <w:lvl w:ilvl="7" w:tplc="4FB40070">
      <w:numFmt w:val="bullet"/>
      <w:lvlText w:val="•"/>
      <w:lvlJc w:val="left"/>
      <w:pPr>
        <w:ind w:left="3771" w:hanging="351"/>
      </w:pPr>
      <w:rPr>
        <w:rFonts w:hint="default"/>
      </w:rPr>
    </w:lvl>
    <w:lvl w:ilvl="8" w:tplc="224C461A">
      <w:numFmt w:val="bullet"/>
      <w:lvlText w:val="•"/>
      <w:lvlJc w:val="left"/>
      <w:pPr>
        <w:ind w:left="4244" w:hanging="351"/>
      </w:pPr>
      <w:rPr>
        <w:rFonts w:hint="default"/>
      </w:rPr>
    </w:lvl>
  </w:abstractNum>
  <w:abstractNum w:abstractNumId="24" w15:restartNumberingAfterBreak="0">
    <w:nsid w:val="78B05643"/>
    <w:multiLevelType w:val="hybridMultilevel"/>
    <w:tmpl w:val="1C9E4670"/>
    <w:lvl w:ilvl="0" w:tplc="AF40D6C4">
      <w:numFmt w:val="bullet"/>
      <w:lvlText w:val=""/>
      <w:lvlJc w:val="left"/>
      <w:pPr>
        <w:ind w:left="455" w:hanging="351"/>
      </w:pPr>
      <w:rPr>
        <w:rFonts w:ascii="Symbol" w:eastAsia="Symbol" w:hAnsi="Symbol" w:cs="Symbol" w:hint="default"/>
        <w:w w:val="104"/>
        <w:sz w:val="15"/>
        <w:szCs w:val="15"/>
      </w:rPr>
    </w:lvl>
    <w:lvl w:ilvl="1" w:tplc="D268734A">
      <w:numFmt w:val="bullet"/>
      <w:lvlText w:val="•"/>
      <w:lvlJc w:val="left"/>
      <w:pPr>
        <w:ind w:left="695" w:hanging="351"/>
      </w:pPr>
      <w:rPr>
        <w:rFonts w:hint="default"/>
      </w:rPr>
    </w:lvl>
    <w:lvl w:ilvl="2" w:tplc="50E61CFA">
      <w:numFmt w:val="bullet"/>
      <w:lvlText w:val="•"/>
      <w:lvlJc w:val="left"/>
      <w:pPr>
        <w:ind w:left="930" w:hanging="351"/>
      </w:pPr>
      <w:rPr>
        <w:rFonts w:hint="default"/>
      </w:rPr>
    </w:lvl>
    <w:lvl w:ilvl="3" w:tplc="FFE48000">
      <w:numFmt w:val="bullet"/>
      <w:lvlText w:val="•"/>
      <w:lvlJc w:val="left"/>
      <w:pPr>
        <w:ind w:left="1165" w:hanging="351"/>
      </w:pPr>
      <w:rPr>
        <w:rFonts w:hint="default"/>
      </w:rPr>
    </w:lvl>
    <w:lvl w:ilvl="4" w:tplc="FD9ACA68">
      <w:numFmt w:val="bullet"/>
      <w:lvlText w:val="•"/>
      <w:lvlJc w:val="left"/>
      <w:pPr>
        <w:ind w:left="1400" w:hanging="351"/>
      </w:pPr>
      <w:rPr>
        <w:rFonts w:hint="default"/>
      </w:rPr>
    </w:lvl>
    <w:lvl w:ilvl="5" w:tplc="72D4C554">
      <w:numFmt w:val="bullet"/>
      <w:lvlText w:val="•"/>
      <w:lvlJc w:val="left"/>
      <w:pPr>
        <w:ind w:left="1636" w:hanging="351"/>
      </w:pPr>
      <w:rPr>
        <w:rFonts w:hint="default"/>
      </w:rPr>
    </w:lvl>
    <w:lvl w:ilvl="6" w:tplc="AD62234A">
      <w:numFmt w:val="bullet"/>
      <w:lvlText w:val="•"/>
      <w:lvlJc w:val="left"/>
      <w:pPr>
        <w:ind w:left="1871" w:hanging="351"/>
      </w:pPr>
      <w:rPr>
        <w:rFonts w:hint="default"/>
      </w:rPr>
    </w:lvl>
    <w:lvl w:ilvl="7" w:tplc="126653DE">
      <w:numFmt w:val="bullet"/>
      <w:lvlText w:val="•"/>
      <w:lvlJc w:val="left"/>
      <w:pPr>
        <w:ind w:left="2106" w:hanging="351"/>
      </w:pPr>
      <w:rPr>
        <w:rFonts w:hint="default"/>
      </w:rPr>
    </w:lvl>
    <w:lvl w:ilvl="8" w:tplc="C5DC43EA">
      <w:numFmt w:val="bullet"/>
      <w:lvlText w:val="•"/>
      <w:lvlJc w:val="left"/>
      <w:pPr>
        <w:ind w:left="2341" w:hanging="351"/>
      </w:pPr>
      <w:rPr>
        <w:rFonts w:hint="default"/>
      </w:rPr>
    </w:lvl>
  </w:abstractNum>
  <w:abstractNum w:abstractNumId="25" w15:restartNumberingAfterBreak="0">
    <w:nsid w:val="7DED399E"/>
    <w:multiLevelType w:val="hybridMultilevel"/>
    <w:tmpl w:val="1F2E9A96"/>
    <w:lvl w:ilvl="0" w:tplc="0074A096">
      <w:numFmt w:val="bullet"/>
      <w:lvlText w:val=""/>
      <w:lvlJc w:val="left"/>
      <w:pPr>
        <w:ind w:left="456" w:hanging="351"/>
      </w:pPr>
      <w:rPr>
        <w:rFonts w:ascii="Symbol" w:eastAsia="Symbol" w:hAnsi="Symbol" w:cs="Symbol" w:hint="default"/>
        <w:w w:val="104"/>
        <w:sz w:val="15"/>
        <w:szCs w:val="15"/>
      </w:rPr>
    </w:lvl>
    <w:lvl w:ilvl="1" w:tplc="48D6900E">
      <w:numFmt w:val="bullet"/>
      <w:lvlText w:val="•"/>
      <w:lvlJc w:val="left"/>
      <w:pPr>
        <w:ind w:left="693" w:hanging="351"/>
      </w:pPr>
      <w:rPr>
        <w:rFonts w:hint="default"/>
      </w:rPr>
    </w:lvl>
    <w:lvl w:ilvl="2" w:tplc="F7725136">
      <w:numFmt w:val="bullet"/>
      <w:lvlText w:val="•"/>
      <w:lvlJc w:val="left"/>
      <w:pPr>
        <w:ind w:left="926" w:hanging="351"/>
      </w:pPr>
      <w:rPr>
        <w:rFonts w:hint="default"/>
      </w:rPr>
    </w:lvl>
    <w:lvl w:ilvl="3" w:tplc="10225DC2">
      <w:numFmt w:val="bullet"/>
      <w:lvlText w:val="•"/>
      <w:lvlJc w:val="left"/>
      <w:pPr>
        <w:ind w:left="1159" w:hanging="351"/>
      </w:pPr>
      <w:rPr>
        <w:rFonts w:hint="default"/>
      </w:rPr>
    </w:lvl>
    <w:lvl w:ilvl="4" w:tplc="2EE2E42C">
      <w:numFmt w:val="bullet"/>
      <w:lvlText w:val="•"/>
      <w:lvlJc w:val="left"/>
      <w:pPr>
        <w:ind w:left="1393" w:hanging="351"/>
      </w:pPr>
      <w:rPr>
        <w:rFonts w:hint="default"/>
      </w:rPr>
    </w:lvl>
    <w:lvl w:ilvl="5" w:tplc="F42E2CB8">
      <w:numFmt w:val="bullet"/>
      <w:lvlText w:val="•"/>
      <w:lvlJc w:val="left"/>
      <w:pPr>
        <w:ind w:left="1626" w:hanging="351"/>
      </w:pPr>
      <w:rPr>
        <w:rFonts w:hint="default"/>
      </w:rPr>
    </w:lvl>
    <w:lvl w:ilvl="6" w:tplc="E23EF2FE">
      <w:numFmt w:val="bullet"/>
      <w:lvlText w:val="•"/>
      <w:lvlJc w:val="left"/>
      <w:pPr>
        <w:ind w:left="1859" w:hanging="351"/>
      </w:pPr>
      <w:rPr>
        <w:rFonts w:hint="default"/>
      </w:rPr>
    </w:lvl>
    <w:lvl w:ilvl="7" w:tplc="8806AD38">
      <w:numFmt w:val="bullet"/>
      <w:lvlText w:val="•"/>
      <w:lvlJc w:val="left"/>
      <w:pPr>
        <w:ind w:left="2093" w:hanging="351"/>
      </w:pPr>
      <w:rPr>
        <w:rFonts w:hint="default"/>
      </w:rPr>
    </w:lvl>
    <w:lvl w:ilvl="8" w:tplc="D364387A">
      <w:numFmt w:val="bullet"/>
      <w:lvlText w:val="•"/>
      <w:lvlJc w:val="left"/>
      <w:pPr>
        <w:ind w:left="2326" w:hanging="351"/>
      </w:pPr>
      <w:rPr>
        <w:rFonts w:hint="default"/>
      </w:rPr>
    </w:lvl>
  </w:abstractNum>
  <w:num w:numId="1">
    <w:abstractNumId w:val="14"/>
  </w:num>
  <w:num w:numId="2">
    <w:abstractNumId w:val="13"/>
  </w:num>
  <w:num w:numId="3">
    <w:abstractNumId w:val="12"/>
  </w:num>
  <w:num w:numId="4">
    <w:abstractNumId w:val="9"/>
  </w:num>
  <w:num w:numId="5">
    <w:abstractNumId w:val="20"/>
  </w:num>
  <w:num w:numId="6">
    <w:abstractNumId w:val="6"/>
  </w:num>
  <w:num w:numId="7">
    <w:abstractNumId w:val="8"/>
  </w:num>
  <w:num w:numId="8">
    <w:abstractNumId w:val="19"/>
  </w:num>
  <w:num w:numId="9">
    <w:abstractNumId w:val="24"/>
  </w:num>
  <w:num w:numId="10">
    <w:abstractNumId w:val="21"/>
  </w:num>
  <w:num w:numId="11">
    <w:abstractNumId w:val="1"/>
  </w:num>
  <w:num w:numId="12">
    <w:abstractNumId w:val="23"/>
  </w:num>
  <w:num w:numId="13">
    <w:abstractNumId w:val="16"/>
  </w:num>
  <w:num w:numId="14">
    <w:abstractNumId w:val="10"/>
  </w:num>
  <w:num w:numId="15">
    <w:abstractNumId w:val="11"/>
  </w:num>
  <w:num w:numId="16">
    <w:abstractNumId w:val="15"/>
  </w:num>
  <w:num w:numId="17">
    <w:abstractNumId w:val="7"/>
  </w:num>
  <w:num w:numId="18">
    <w:abstractNumId w:val="0"/>
  </w:num>
  <w:num w:numId="19">
    <w:abstractNumId w:val="2"/>
  </w:num>
  <w:num w:numId="20">
    <w:abstractNumId w:val="25"/>
  </w:num>
  <w:num w:numId="21">
    <w:abstractNumId w:val="5"/>
  </w:num>
  <w:num w:numId="22">
    <w:abstractNumId w:val="22"/>
  </w:num>
  <w:num w:numId="23">
    <w:abstractNumId w:val="4"/>
  </w:num>
  <w:num w:numId="24">
    <w:abstractNumId w:val="18"/>
  </w:num>
  <w:num w:numId="25">
    <w:abstractNumId w:val="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defaultTabStop w:val="720"/>
  <w:drawingGridHorizontalSpacing w:val="110"/>
  <w:displayHorizontalDrawingGridEvery w:val="2"/>
  <w:characterSpacingControl w:val="doNotCompress"/>
  <w:hdrShapeDefaults>
    <o:shapedefaults v:ext="edit" spidmax="205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82388"/>
    <w:rsid w:val="00582388"/>
    <w:rsid w:val="00CE1083"/>
    <w:rsid w:val="00CF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7742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101"/>
      <w:ind w:left="1156" w:hanging="912"/>
      <w:outlineLvl w:val="0"/>
    </w:pPr>
    <w:rPr>
      <w:rFonts w:ascii="Segoe UI Semilight" w:eastAsia="Segoe UI Semilight" w:hAnsi="Segoe UI Semilight" w:cs="Segoe UI Semilight"/>
      <w:sz w:val="35"/>
      <w:szCs w:val="35"/>
    </w:rPr>
  </w:style>
  <w:style w:type="paragraph" w:styleId="Heading2">
    <w:name w:val="heading 2"/>
    <w:basedOn w:val="Normal"/>
    <w:uiPriority w:val="9"/>
    <w:unhideWhenUsed/>
    <w:qFormat/>
    <w:pPr>
      <w:spacing w:before="219"/>
      <w:ind w:left="244"/>
      <w:outlineLvl w:val="1"/>
    </w:pPr>
    <w:rPr>
      <w:rFonts w:ascii="Segoe UI Semilight" w:eastAsia="Segoe UI Semilight" w:hAnsi="Segoe UI Semilight" w:cs="Segoe UI Semilight"/>
      <w:sz w:val="31"/>
      <w:szCs w:val="31"/>
    </w:rPr>
  </w:style>
  <w:style w:type="paragraph" w:styleId="Heading3">
    <w:name w:val="heading 3"/>
    <w:basedOn w:val="Normal"/>
    <w:uiPriority w:val="9"/>
    <w:unhideWhenUsed/>
    <w:qFormat/>
    <w:pPr>
      <w:ind w:left="1364" w:hanging="1121"/>
      <w:outlineLvl w:val="2"/>
    </w:pPr>
    <w:rPr>
      <w:sz w:val="27"/>
      <w:szCs w:val="27"/>
    </w:rPr>
  </w:style>
  <w:style w:type="paragraph" w:styleId="Heading4">
    <w:name w:val="heading 4"/>
    <w:basedOn w:val="Normal"/>
    <w:uiPriority w:val="9"/>
    <w:unhideWhenUsed/>
    <w:qFormat/>
    <w:pPr>
      <w:spacing w:before="1"/>
      <w:ind w:left="244"/>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668" w:hanging="428"/>
    </w:pPr>
    <w:rPr>
      <w:b/>
      <w:bCs/>
      <w:sz w:val="19"/>
      <w:szCs w:val="19"/>
    </w:rPr>
  </w:style>
  <w:style w:type="paragraph" w:styleId="TOC2">
    <w:name w:val="toc 2"/>
    <w:basedOn w:val="Normal"/>
    <w:uiPriority w:val="1"/>
    <w:qFormat/>
    <w:pPr>
      <w:spacing w:before="44"/>
      <w:ind w:left="1098" w:hanging="642"/>
    </w:pPr>
    <w:rPr>
      <w:sz w:val="15"/>
      <w:szCs w:val="15"/>
    </w:rPr>
  </w:style>
  <w:style w:type="paragraph" w:styleId="TOC3">
    <w:name w:val="toc 3"/>
    <w:basedOn w:val="Normal"/>
    <w:uiPriority w:val="1"/>
    <w:qFormat/>
    <w:pPr>
      <w:spacing w:before="46"/>
      <w:ind w:left="1098" w:hanging="642"/>
    </w:pPr>
    <w:rPr>
      <w:b/>
      <w:bCs/>
      <w:i/>
    </w:rPr>
  </w:style>
  <w:style w:type="paragraph" w:styleId="TOC4">
    <w:name w:val="toc 4"/>
    <w:basedOn w:val="Normal"/>
    <w:uiPriority w:val="1"/>
    <w:qFormat/>
    <w:pPr>
      <w:spacing w:before="44"/>
      <w:ind w:left="1312" w:hanging="644"/>
    </w:pPr>
    <w:rPr>
      <w:i/>
      <w:sz w:val="19"/>
      <w:szCs w:val="19"/>
    </w:rPr>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1014" w:hanging="351"/>
    </w:pPr>
  </w:style>
  <w:style w:type="paragraph" w:customStyle="1" w:styleId="TableParagraph">
    <w:name w:val="Table Paragraph"/>
    <w:basedOn w:val="Normal"/>
    <w:uiPriority w:val="1"/>
    <w:qFormat/>
    <w:pPr>
      <w:spacing w:before="6"/>
      <w:ind w:left="105"/>
    </w:pPr>
  </w:style>
  <w:style w:type="paragraph" w:styleId="Header">
    <w:name w:val="header"/>
    <w:basedOn w:val="Normal"/>
    <w:link w:val="HeaderChar"/>
    <w:uiPriority w:val="99"/>
    <w:unhideWhenUsed/>
    <w:rsid w:val="00CE1083"/>
    <w:pPr>
      <w:tabs>
        <w:tab w:val="center" w:pos="4680"/>
        <w:tab w:val="right" w:pos="9360"/>
      </w:tabs>
    </w:pPr>
  </w:style>
  <w:style w:type="character" w:customStyle="1" w:styleId="HeaderChar">
    <w:name w:val="Header Char"/>
    <w:basedOn w:val="DefaultParagraphFont"/>
    <w:link w:val="Header"/>
    <w:uiPriority w:val="99"/>
    <w:rsid w:val="00CE1083"/>
    <w:rPr>
      <w:rFonts w:ascii="Segoe UI" w:eastAsia="Segoe UI" w:hAnsi="Segoe UI" w:cs="Segoe UI"/>
    </w:rPr>
  </w:style>
  <w:style w:type="paragraph" w:styleId="Footer">
    <w:name w:val="footer"/>
    <w:basedOn w:val="Normal"/>
    <w:link w:val="FooterChar"/>
    <w:uiPriority w:val="99"/>
    <w:unhideWhenUsed/>
    <w:rsid w:val="00CE1083"/>
    <w:pPr>
      <w:tabs>
        <w:tab w:val="center" w:pos="4680"/>
        <w:tab w:val="right" w:pos="9360"/>
      </w:tabs>
    </w:pPr>
  </w:style>
  <w:style w:type="character" w:customStyle="1" w:styleId="FooterChar">
    <w:name w:val="Footer Char"/>
    <w:basedOn w:val="DefaultParagraphFont"/>
    <w:link w:val="Footer"/>
    <w:uiPriority w:val="99"/>
    <w:rsid w:val="00CE1083"/>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microsoft.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BF525F-BDA7-4DEE-8A1A-21F4F861B6FF}"/>
</file>

<file path=customXml/itemProps2.xml><?xml version="1.0" encoding="utf-8"?>
<ds:datastoreItem xmlns:ds="http://schemas.openxmlformats.org/officeDocument/2006/customXml" ds:itemID="{64227ABD-7375-4894-BA51-94C08F39D5BA}"/>
</file>

<file path=customXml/itemProps3.xml><?xml version="1.0" encoding="utf-8"?>
<ds:datastoreItem xmlns:ds="http://schemas.openxmlformats.org/officeDocument/2006/customXml" ds:itemID="{BA74057A-D02B-4FD0-AD73-AD519A0EB4C6}"/>
</file>

<file path=docProps/app.xml><?xml version="1.0" encoding="utf-8"?>
<Properties xmlns="http://schemas.openxmlformats.org/officeDocument/2006/extended-properties" xmlns:vt="http://schemas.openxmlformats.org/officeDocument/2006/docPropsVTypes">
  <Template>Normal</Template>
  <TotalTime>0</TotalTime>
  <Pages>25</Pages>
  <Words>5143</Words>
  <Characters>29317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2020-06-22T16:22:00Z</dcterms:created>
  <dcterms:modified xsi:type="dcterms:W3CDTF">2020-06-22T16:22:00Z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2020-06-22T00:00:00Z</vt:filetime>
  </property>
  <property fmtid="{D5CDD505-2E9C-101B-9397-08002B2CF9AE}" pid="3" name="Created">
    <vt:filetime>2020-04-08T00:00:00Z</vt:filetime>
  </property>
  <property fmtid="{D5CDD505-2E9C-101B-9397-08002B2CF9AE}" pid="4" name="ContentTypeId">
    <vt:lpwstr>0x0101004CEC02E0258A27448A29FB0FC0148545</vt:lpwstr>
  </property>
  <property fmtid="{D5CDD505-2E9C-101B-9397-08002B2CF9AE}" pid="5" name="Creator">
    <vt:lpwstr>PDF24 Creator</vt:lpwstr>
  </property>
</Properties>
</file>