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2A32F" w14:textId="30AB8545" w:rsidR="00905AD7" w:rsidRDefault="00CB4775" w:rsidP="00D544B8">
      <w:pPr>
        <w:pStyle w:val="Title"/>
      </w:pPr>
      <w:r>
        <w:rPr>
          <w:noProof/>
        </w:rPr>
        <w:drawing>
          <wp:inline distT="0" distB="0" distL="0" distR="0" wp14:anchorId="3F246EE0" wp14:editId="73BE53CD">
            <wp:extent cx="1943100" cy="587643"/>
            <wp:effectExtent l="19050" t="0" r="0" b="0"/>
            <wp:docPr id="3" name="Picture 1" descr="BOTTOMLINE REG_HORZ  No Shadow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LINE REG_HORZ  No Shadow_300dpi.jpg"/>
                    <pic:cNvPicPr/>
                  </pic:nvPicPr>
                  <pic:blipFill>
                    <a:blip r:embed="rId11" cstate="print"/>
                    <a:stretch>
                      <a:fillRect/>
                    </a:stretch>
                  </pic:blipFill>
                  <pic:spPr>
                    <a:xfrm>
                      <a:off x="0" y="0"/>
                      <a:ext cx="1944358" cy="588023"/>
                    </a:xfrm>
                    <a:prstGeom prst="rect">
                      <a:avLst/>
                    </a:prstGeom>
                  </pic:spPr>
                </pic:pic>
              </a:graphicData>
            </a:graphic>
          </wp:inline>
        </w:drawing>
      </w:r>
    </w:p>
    <w:p w14:paraId="3C62A330" w14:textId="77777777" w:rsidR="00905AD7" w:rsidRDefault="00905AD7" w:rsidP="00D544B8">
      <w:pPr>
        <w:pStyle w:val="Title"/>
      </w:pPr>
    </w:p>
    <w:p w14:paraId="3C62A331" w14:textId="77777777" w:rsidR="00905AD7" w:rsidRDefault="00905AD7" w:rsidP="00D544B8">
      <w:pPr>
        <w:pStyle w:val="Title"/>
      </w:pPr>
    </w:p>
    <w:p w14:paraId="3C62A332" w14:textId="77777777" w:rsidR="00D544B8" w:rsidRDefault="00D544B8" w:rsidP="00D544B8">
      <w:pPr>
        <w:pStyle w:val="Title"/>
      </w:pPr>
    </w:p>
    <w:p w14:paraId="3C62A333" w14:textId="1FA70DA3" w:rsidR="00905AD7" w:rsidRDefault="00631BFC" w:rsidP="003624B9">
      <w:pPr>
        <w:pBdr>
          <w:bottom w:val="single" w:sz="4" w:space="4" w:color="4F81BD"/>
        </w:pBdr>
        <w:spacing w:before="200" w:after="280"/>
        <w:ind w:left="936" w:right="936"/>
        <w:jc w:val="center"/>
      </w:pPr>
      <w:r w:rsidRPr="00631BFC">
        <w:rPr>
          <w:rFonts w:asciiTheme="majorHAnsi" w:eastAsia="Calibri" w:hAnsiTheme="majorHAnsi" w:cs="Times New Roman"/>
          <w:b/>
          <w:bCs/>
          <w:i/>
          <w:iCs/>
          <w:color w:val="4F81BD" w:themeColor="accent1"/>
          <w:sz w:val="48"/>
          <w:szCs w:val="48"/>
        </w:rPr>
        <w:t>Deployment Strategy (Infrastructure, Technical Architecture, Code &amp; Build Management)</w:t>
      </w:r>
    </w:p>
    <w:p w14:paraId="3C62A334" w14:textId="77777777" w:rsidR="00905AD7" w:rsidRPr="00D40E39" w:rsidRDefault="00905AD7" w:rsidP="00D40E39"/>
    <w:p w14:paraId="3C62A335" w14:textId="77777777" w:rsidR="00905AD7" w:rsidRPr="00D40E39" w:rsidRDefault="00905AD7" w:rsidP="00D40E39"/>
    <w:p w14:paraId="3C62A336" w14:textId="77777777" w:rsidR="00905AD7" w:rsidRPr="00D40E39" w:rsidRDefault="00905AD7" w:rsidP="00D40E39"/>
    <w:p w14:paraId="3C62A337" w14:textId="77777777" w:rsidR="00905AD7" w:rsidRPr="00D40E39" w:rsidRDefault="00905AD7" w:rsidP="00D40E39"/>
    <w:p w14:paraId="3C62A338" w14:textId="77777777" w:rsidR="001E13FD" w:rsidRPr="00D40E39" w:rsidRDefault="001E13FD" w:rsidP="00D40E39"/>
    <w:p w14:paraId="3C62A339" w14:textId="77777777" w:rsidR="001E13FD" w:rsidRPr="001E13FD" w:rsidRDefault="001E13FD" w:rsidP="001E13FD"/>
    <w:p w14:paraId="3C62A33A" w14:textId="77777777" w:rsidR="001E13FD" w:rsidRPr="001E13FD" w:rsidRDefault="001E13FD" w:rsidP="001E13FD"/>
    <w:p w14:paraId="3C62A33B" w14:textId="77777777" w:rsidR="001E13FD" w:rsidRPr="001E13FD" w:rsidRDefault="001E13FD" w:rsidP="001E13FD"/>
    <w:p w14:paraId="3C62A33C" w14:textId="77777777" w:rsidR="001E13FD" w:rsidRPr="001E13FD" w:rsidRDefault="001E13FD" w:rsidP="001E13FD"/>
    <w:p w14:paraId="3C62A33D" w14:textId="77777777" w:rsidR="001E13FD" w:rsidRPr="001E13FD" w:rsidRDefault="001E13FD" w:rsidP="001E13FD"/>
    <w:p w14:paraId="3C62A33E" w14:textId="77777777" w:rsidR="001E13FD" w:rsidRPr="001E13FD" w:rsidRDefault="001E13FD" w:rsidP="001E13FD"/>
    <w:p w14:paraId="3C62A33F" w14:textId="77777777" w:rsidR="001E13FD" w:rsidRPr="001E13FD" w:rsidRDefault="001E13FD" w:rsidP="001E13FD"/>
    <w:p w14:paraId="3C62A340" w14:textId="77777777" w:rsidR="001E13FD" w:rsidRPr="001E13FD" w:rsidRDefault="001E13FD" w:rsidP="001E13FD"/>
    <w:p w14:paraId="3C62A341" w14:textId="77777777" w:rsidR="001E13FD" w:rsidRDefault="001E13FD" w:rsidP="001E13FD"/>
    <w:p w14:paraId="2EAC6F54" w14:textId="77777777" w:rsidR="00363674" w:rsidRDefault="00363674" w:rsidP="001E13FD"/>
    <w:p w14:paraId="2837C4DB" w14:textId="77777777" w:rsidR="00363674" w:rsidRDefault="00363674" w:rsidP="001E13FD"/>
    <w:p w14:paraId="7E87C924" w14:textId="77777777" w:rsidR="00363674" w:rsidRPr="001E13FD" w:rsidRDefault="00363674" w:rsidP="001E13FD"/>
    <w:p w14:paraId="3C62A342" w14:textId="77777777" w:rsidR="001E13FD" w:rsidRPr="001E13FD" w:rsidRDefault="001E13FD" w:rsidP="001E13FD"/>
    <w:p w14:paraId="3C62A343" w14:textId="77777777" w:rsidR="001E13FD" w:rsidRDefault="001E13FD" w:rsidP="001E13FD"/>
    <w:p w14:paraId="3C62A344" w14:textId="77777777" w:rsidR="00DD48CA" w:rsidRPr="001E13FD" w:rsidRDefault="00DD48CA" w:rsidP="001E13FD">
      <w:pPr>
        <w:sectPr w:rsidR="00DD48CA" w:rsidRPr="001E13FD" w:rsidSect="00363674">
          <w:headerReference w:type="default" r:id="rId12"/>
          <w:footerReference w:type="default" r:id="rId13"/>
          <w:footerReference w:type="first" r:id="rId14"/>
          <w:type w:val="continuous"/>
          <w:pgSz w:w="12240" w:h="15840" w:code="1"/>
          <w:pgMar w:top="1440" w:right="1440" w:bottom="1440" w:left="1440" w:header="720" w:footer="905" w:gutter="0"/>
          <w:cols w:space="720"/>
          <w:titlePg/>
          <w:docGrid w:linePitch="360"/>
        </w:sectPr>
      </w:pPr>
    </w:p>
    <w:p w14:paraId="3C62A345" w14:textId="77777777" w:rsidR="00DD48CA" w:rsidRPr="00F00387" w:rsidRDefault="00DD48CA" w:rsidP="00DD48CA">
      <w:pPr>
        <w:rPr>
          <w:rFonts w:cs="Arial"/>
          <w:b/>
        </w:rPr>
      </w:pPr>
      <w:r w:rsidRPr="00F00387">
        <w:rPr>
          <w:rFonts w:cs="Arial"/>
          <w:b/>
        </w:rPr>
        <w:t>DOCUMENT INFORMATION</w:t>
      </w:r>
      <w:bookmarkStart w:id="0" w:name="_GoBack"/>
      <w:bookmarkEnd w:id="0"/>
    </w:p>
    <w:p w14:paraId="3C62A346" w14:textId="51548B66" w:rsidR="00DD48CA" w:rsidRPr="00F00387" w:rsidRDefault="00DD48CA" w:rsidP="00DD48CA">
      <w:pPr>
        <w:rPr>
          <w:rFonts w:cs="Arial"/>
        </w:rPr>
      </w:pPr>
      <w:r w:rsidRPr="00F00387">
        <w:rPr>
          <w:rFonts w:cs="Arial"/>
        </w:rPr>
        <w:t xml:space="preserve">File Name:  </w:t>
      </w:r>
      <w:r w:rsidR="00631BFC" w:rsidRPr="00631BFC">
        <w:rPr>
          <w:rFonts w:cs="Arial"/>
        </w:rPr>
        <w:t>Deployment Strategy</w:t>
      </w:r>
    </w:p>
    <w:p w14:paraId="3C62A348" w14:textId="77777777" w:rsidR="00DD48CA" w:rsidRPr="00F00387" w:rsidRDefault="00DD48CA" w:rsidP="00DD48CA">
      <w:pPr>
        <w:rPr>
          <w:rFonts w:asciiTheme="majorHAnsi" w:hAnsiTheme="majorHAnsi" w:cs="Arial"/>
        </w:rPr>
      </w:pPr>
    </w:p>
    <w:tbl>
      <w:tblPr>
        <w:tblStyle w:val="MH"/>
        <w:tblW w:w="9344" w:type="dxa"/>
        <w:tblLook w:val="0000" w:firstRow="0" w:lastRow="0" w:firstColumn="0" w:lastColumn="0" w:noHBand="0" w:noVBand="0"/>
      </w:tblPr>
      <w:tblGrid>
        <w:gridCol w:w="4540"/>
        <w:gridCol w:w="2305"/>
        <w:gridCol w:w="2499"/>
      </w:tblGrid>
      <w:tr w:rsidR="00010283" w:rsidRPr="00F00387" w14:paraId="3C62A34B" w14:textId="77777777" w:rsidTr="001F7B6A">
        <w:tc>
          <w:tcPr>
            <w:tcW w:w="9344" w:type="dxa"/>
            <w:gridSpan w:val="3"/>
            <w:shd w:val="clear" w:color="auto" w:fill="B8CCE4" w:themeFill="accent1" w:themeFillTint="66"/>
          </w:tcPr>
          <w:p w14:paraId="3C62A34A" w14:textId="77777777" w:rsidR="00010283" w:rsidRPr="00F00387" w:rsidRDefault="00010283" w:rsidP="003A4EBF">
            <w:pPr>
              <w:pStyle w:val="TableHeader"/>
              <w:rPr>
                <w:rFonts w:cs="Arial"/>
                <w:sz w:val="22"/>
                <w:szCs w:val="22"/>
              </w:rPr>
            </w:pPr>
            <w:r w:rsidRPr="00F00387">
              <w:rPr>
                <w:rFonts w:cs="Arial"/>
                <w:sz w:val="22"/>
                <w:szCs w:val="22"/>
              </w:rPr>
              <w:t>Author &amp; Updates</w:t>
            </w:r>
          </w:p>
        </w:tc>
      </w:tr>
      <w:tr w:rsidR="004639DB" w:rsidRPr="00F00387" w14:paraId="3C62A34F" w14:textId="77777777" w:rsidTr="001F7B6A">
        <w:tc>
          <w:tcPr>
            <w:tcW w:w="4540" w:type="dxa"/>
            <w:shd w:val="clear" w:color="auto" w:fill="B8CCE4" w:themeFill="accent1" w:themeFillTint="66"/>
          </w:tcPr>
          <w:p w14:paraId="3C62A34C" w14:textId="77777777" w:rsidR="004639DB" w:rsidRPr="00F00387" w:rsidRDefault="004639DB" w:rsidP="003A4EBF">
            <w:pPr>
              <w:pStyle w:val="TableHeader"/>
              <w:rPr>
                <w:rFonts w:cs="Arial"/>
                <w:sz w:val="22"/>
                <w:szCs w:val="22"/>
              </w:rPr>
            </w:pPr>
            <w:r w:rsidRPr="00F00387">
              <w:rPr>
                <w:rFonts w:cs="Arial"/>
                <w:sz w:val="22"/>
                <w:szCs w:val="22"/>
              </w:rPr>
              <w:t>Name</w:t>
            </w:r>
          </w:p>
        </w:tc>
        <w:tc>
          <w:tcPr>
            <w:tcW w:w="2305" w:type="dxa"/>
            <w:shd w:val="clear" w:color="auto" w:fill="B8CCE4" w:themeFill="accent1" w:themeFillTint="66"/>
          </w:tcPr>
          <w:p w14:paraId="3C62A34D" w14:textId="77777777" w:rsidR="004639DB" w:rsidRPr="00F00387" w:rsidRDefault="004639DB" w:rsidP="003A4EBF">
            <w:pPr>
              <w:pStyle w:val="TableHeader"/>
              <w:rPr>
                <w:rFonts w:cs="Arial"/>
                <w:sz w:val="22"/>
                <w:szCs w:val="22"/>
              </w:rPr>
            </w:pPr>
            <w:r w:rsidRPr="00F00387">
              <w:rPr>
                <w:rFonts w:cs="Arial"/>
                <w:sz w:val="22"/>
                <w:szCs w:val="22"/>
              </w:rPr>
              <w:t>Version</w:t>
            </w:r>
          </w:p>
        </w:tc>
        <w:tc>
          <w:tcPr>
            <w:tcW w:w="2499" w:type="dxa"/>
            <w:shd w:val="clear" w:color="auto" w:fill="B8CCE4" w:themeFill="accent1" w:themeFillTint="66"/>
          </w:tcPr>
          <w:p w14:paraId="3C62A34E" w14:textId="77777777" w:rsidR="004639DB" w:rsidRPr="00F00387" w:rsidRDefault="004639DB" w:rsidP="003A4EBF">
            <w:pPr>
              <w:pStyle w:val="TableHeader"/>
              <w:rPr>
                <w:rFonts w:cs="Arial"/>
                <w:sz w:val="22"/>
                <w:szCs w:val="22"/>
              </w:rPr>
            </w:pPr>
            <w:r w:rsidRPr="00F00387">
              <w:rPr>
                <w:rFonts w:cs="Arial"/>
                <w:sz w:val="22"/>
                <w:szCs w:val="22"/>
              </w:rPr>
              <w:t>Date</w:t>
            </w:r>
          </w:p>
        </w:tc>
      </w:tr>
      <w:tr w:rsidR="00236DA0" w:rsidRPr="00F00387" w14:paraId="3C62A353" w14:textId="77777777" w:rsidTr="001F7B6A">
        <w:tc>
          <w:tcPr>
            <w:tcW w:w="4540" w:type="dxa"/>
          </w:tcPr>
          <w:p w14:paraId="3C62A350" w14:textId="238423C4" w:rsidR="00236DA0" w:rsidRPr="00F00387" w:rsidRDefault="00631BFC" w:rsidP="00236DA0">
            <w:pPr>
              <w:pStyle w:val="TableHeader"/>
              <w:rPr>
                <w:rFonts w:cs="Arial"/>
                <w:b w:val="0"/>
                <w:smallCaps w:val="0"/>
                <w:sz w:val="22"/>
                <w:szCs w:val="22"/>
              </w:rPr>
            </w:pPr>
            <w:r w:rsidRPr="00631BFC">
              <w:rPr>
                <w:rFonts w:cs="Arial"/>
                <w:b w:val="0"/>
                <w:smallCaps w:val="0"/>
                <w:sz w:val="22"/>
                <w:szCs w:val="22"/>
              </w:rPr>
              <w:t>Christian Cabrera</w:t>
            </w:r>
          </w:p>
        </w:tc>
        <w:tc>
          <w:tcPr>
            <w:tcW w:w="2305" w:type="dxa"/>
          </w:tcPr>
          <w:p w14:paraId="3C62A351" w14:textId="79344F19" w:rsidR="00236DA0" w:rsidRPr="00F00387" w:rsidRDefault="00236DA0" w:rsidP="00785B31">
            <w:pPr>
              <w:pStyle w:val="TableHeader"/>
              <w:rPr>
                <w:rFonts w:cs="Arial"/>
                <w:b w:val="0"/>
                <w:smallCaps w:val="0"/>
                <w:sz w:val="22"/>
                <w:szCs w:val="22"/>
              </w:rPr>
            </w:pPr>
            <w:r w:rsidRPr="00F00387">
              <w:rPr>
                <w:rFonts w:cs="Arial"/>
                <w:b w:val="0"/>
                <w:smallCaps w:val="0"/>
                <w:sz w:val="22"/>
                <w:szCs w:val="22"/>
              </w:rPr>
              <w:t>1</w:t>
            </w:r>
            <w:r w:rsidR="00631BFC">
              <w:rPr>
                <w:rFonts w:cs="Arial"/>
                <w:b w:val="0"/>
                <w:smallCaps w:val="0"/>
                <w:sz w:val="22"/>
                <w:szCs w:val="22"/>
              </w:rPr>
              <w:t>.0</w:t>
            </w:r>
            <w:r w:rsidR="00AF681F" w:rsidRPr="00F00387">
              <w:rPr>
                <w:rFonts w:cs="Arial"/>
                <w:b w:val="0"/>
                <w:sz w:val="22"/>
                <w:szCs w:val="22"/>
              </w:rPr>
              <w:t xml:space="preserve"> </w:t>
            </w:r>
          </w:p>
        </w:tc>
        <w:tc>
          <w:tcPr>
            <w:tcW w:w="2499" w:type="dxa"/>
          </w:tcPr>
          <w:p w14:paraId="3C62A352" w14:textId="0AEFBE91" w:rsidR="00236DA0" w:rsidRPr="00F00387" w:rsidRDefault="00DF6982" w:rsidP="00631BFC">
            <w:pPr>
              <w:pStyle w:val="TableHeader"/>
              <w:rPr>
                <w:rFonts w:cs="Arial"/>
                <w:b w:val="0"/>
                <w:smallCaps w:val="0"/>
                <w:sz w:val="22"/>
                <w:szCs w:val="22"/>
              </w:rPr>
            </w:pPr>
            <w:r>
              <w:rPr>
                <w:rFonts w:cs="Arial"/>
                <w:b w:val="0"/>
                <w:smallCaps w:val="0"/>
                <w:sz w:val="22"/>
                <w:szCs w:val="22"/>
              </w:rPr>
              <w:t>5/</w:t>
            </w:r>
            <w:r w:rsidR="00631BFC">
              <w:rPr>
                <w:rFonts w:cs="Arial"/>
                <w:b w:val="0"/>
                <w:smallCaps w:val="0"/>
                <w:sz w:val="22"/>
                <w:szCs w:val="22"/>
              </w:rPr>
              <w:t>27</w:t>
            </w:r>
            <w:r w:rsidR="00236DA0" w:rsidRPr="00F00387">
              <w:rPr>
                <w:rFonts w:cs="Arial"/>
                <w:b w:val="0"/>
                <w:smallCaps w:val="0"/>
                <w:sz w:val="22"/>
                <w:szCs w:val="22"/>
              </w:rPr>
              <w:t>/2016</w:t>
            </w:r>
          </w:p>
        </w:tc>
      </w:tr>
      <w:tr w:rsidR="00236DA0" w:rsidRPr="00F00387" w:rsidDel="00FE70B8" w14:paraId="3C62A357" w14:textId="77777777" w:rsidTr="001F7B6A">
        <w:tc>
          <w:tcPr>
            <w:tcW w:w="4540" w:type="dxa"/>
          </w:tcPr>
          <w:p w14:paraId="3C62A354" w14:textId="36619238" w:rsidR="00236DA0" w:rsidRPr="00F00387" w:rsidRDefault="00631BFC" w:rsidP="00236DA0">
            <w:pPr>
              <w:pStyle w:val="TableHeader"/>
              <w:rPr>
                <w:rFonts w:cs="Arial"/>
                <w:b w:val="0"/>
                <w:smallCaps w:val="0"/>
                <w:sz w:val="22"/>
                <w:szCs w:val="22"/>
              </w:rPr>
            </w:pPr>
            <w:r>
              <w:rPr>
                <w:rFonts w:cs="Arial"/>
                <w:b w:val="0"/>
                <w:smallCaps w:val="0"/>
                <w:sz w:val="22"/>
                <w:szCs w:val="22"/>
              </w:rPr>
              <w:t>Tawhid Rahman</w:t>
            </w:r>
          </w:p>
        </w:tc>
        <w:tc>
          <w:tcPr>
            <w:tcW w:w="2305" w:type="dxa"/>
          </w:tcPr>
          <w:p w14:paraId="3C62A355" w14:textId="7CCD4E4C" w:rsidR="00236DA0" w:rsidRPr="00F00387" w:rsidDel="00FE70B8" w:rsidRDefault="00785B31" w:rsidP="00785B31">
            <w:pPr>
              <w:pStyle w:val="TableHeader"/>
              <w:rPr>
                <w:rFonts w:cs="Arial"/>
                <w:b w:val="0"/>
                <w:sz w:val="22"/>
                <w:szCs w:val="22"/>
              </w:rPr>
            </w:pPr>
            <w:r>
              <w:rPr>
                <w:rFonts w:cs="Arial"/>
                <w:b w:val="0"/>
                <w:sz w:val="22"/>
                <w:szCs w:val="22"/>
              </w:rPr>
              <w:t>2.0</w:t>
            </w:r>
          </w:p>
        </w:tc>
        <w:tc>
          <w:tcPr>
            <w:tcW w:w="2499" w:type="dxa"/>
          </w:tcPr>
          <w:p w14:paraId="3C62A356" w14:textId="73F200E0" w:rsidR="00236DA0" w:rsidRPr="00F00387" w:rsidDel="00FE70B8" w:rsidRDefault="00631BFC" w:rsidP="00236DA0">
            <w:pPr>
              <w:pStyle w:val="TableHeader"/>
              <w:rPr>
                <w:rFonts w:cs="Arial"/>
                <w:b w:val="0"/>
                <w:sz w:val="22"/>
                <w:szCs w:val="22"/>
              </w:rPr>
            </w:pPr>
            <w:r>
              <w:rPr>
                <w:rFonts w:cs="Arial"/>
                <w:b w:val="0"/>
                <w:sz w:val="22"/>
                <w:szCs w:val="22"/>
              </w:rPr>
              <w:t>6/13/2016</w:t>
            </w:r>
          </w:p>
        </w:tc>
      </w:tr>
      <w:tr w:rsidR="00AF681F" w:rsidRPr="00F00387" w:rsidDel="00FE70B8" w14:paraId="3C62A35B" w14:textId="77777777" w:rsidTr="001F7B6A">
        <w:tc>
          <w:tcPr>
            <w:tcW w:w="4540" w:type="dxa"/>
          </w:tcPr>
          <w:p w14:paraId="3C62A358" w14:textId="1203C9CE" w:rsidR="00AF681F" w:rsidRPr="00F00387" w:rsidRDefault="00AF681F" w:rsidP="00AF681F">
            <w:pPr>
              <w:pStyle w:val="TableHeader"/>
              <w:rPr>
                <w:rFonts w:cs="Arial"/>
                <w:b w:val="0"/>
                <w:smallCaps w:val="0"/>
                <w:sz w:val="22"/>
                <w:szCs w:val="22"/>
              </w:rPr>
            </w:pPr>
          </w:p>
        </w:tc>
        <w:tc>
          <w:tcPr>
            <w:tcW w:w="2305" w:type="dxa"/>
          </w:tcPr>
          <w:p w14:paraId="3C62A359" w14:textId="52689AB4" w:rsidR="00AF681F" w:rsidRPr="00F00387" w:rsidDel="00FE70B8" w:rsidRDefault="00AF681F" w:rsidP="00AF681F">
            <w:pPr>
              <w:pStyle w:val="TableHeader"/>
              <w:rPr>
                <w:rFonts w:cs="Arial"/>
                <w:b w:val="0"/>
                <w:sz w:val="22"/>
                <w:szCs w:val="22"/>
              </w:rPr>
            </w:pPr>
          </w:p>
        </w:tc>
        <w:tc>
          <w:tcPr>
            <w:tcW w:w="2499" w:type="dxa"/>
          </w:tcPr>
          <w:p w14:paraId="3C62A35A" w14:textId="33655B34" w:rsidR="00AF681F" w:rsidRPr="00F00387" w:rsidDel="00FE70B8" w:rsidRDefault="00AF681F" w:rsidP="00AF681F">
            <w:pPr>
              <w:pStyle w:val="TableHeader"/>
              <w:rPr>
                <w:rFonts w:cs="Arial"/>
                <w:b w:val="0"/>
                <w:sz w:val="22"/>
                <w:szCs w:val="22"/>
              </w:rPr>
            </w:pPr>
          </w:p>
        </w:tc>
      </w:tr>
      <w:tr w:rsidR="00AF681F" w:rsidRPr="00F00387" w14:paraId="3C62A35F" w14:textId="77777777" w:rsidTr="001F7B6A">
        <w:tc>
          <w:tcPr>
            <w:tcW w:w="4540" w:type="dxa"/>
          </w:tcPr>
          <w:p w14:paraId="3C62A35C" w14:textId="77777777" w:rsidR="00AF681F" w:rsidRPr="00F00387" w:rsidRDefault="00AF681F" w:rsidP="00AF681F">
            <w:pPr>
              <w:pStyle w:val="TableHeader"/>
              <w:jc w:val="left"/>
              <w:rPr>
                <w:rFonts w:cs="Arial"/>
                <w:b w:val="0"/>
                <w:smallCaps w:val="0"/>
                <w:sz w:val="22"/>
                <w:szCs w:val="22"/>
              </w:rPr>
            </w:pPr>
          </w:p>
        </w:tc>
        <w:tc>
          <w:tcPr>
            <w:tcW w:w="2305" w:type="dxa"/>
          </w:tcPr>
          <w:p w14:paraId="3C62A35D" w14:textId="77777777" w:rsidR="00AF681F" w:rsidRPr="00F00387" w:rsidRDefault="00AF681F" w:rsidP="00AF681F">
            <w:pPr>
              <w:pStyle w:val="TableHeader"/>
              <w:rPr>
                <w:rFonts w:cs="Arial"/>
                <w:b w:val="0"/>
                <w:sz w:val="22"/>
                <w:szCs w:val="22"/>
              </w:rPr>
            </w:pPr>
          </w:p>
        </w:tc>
        <w:tc>
          <w:tcPr>
            <w:tcW w:w="2499" w:type="dxa"/>
          </w:tcPr>
          <w:p w14:paraId="3C62A35E" w14:textId="77777777" w:rsidR="00AF681F" w:rsidRPr="00F00387" w:rsidRDefault="00AF681F" w:rsidP="00AF681F">
            <w:pPr>
              <w:pStyle w:val="TableHeader"/>
              <w:rPr>
                <w:rFonts w:cs="Arial"/>
                <w:b w:val="0"/>
                <w:sz w:val="22"/>
                <w:szCs w:val="22"/>
              </w:rPr>
            </w:pPr>
          </w:p>
        </w:tc>
      </w:tr>
      <w:tr w:rsidR="00AF681F" w:rsidRPr="00F00387" w14:paraId="3C62A363" w14:textId="77777777" w:rsidTr="001F7B6A">
        <w:tc>
          <w:tcPr>
            <w:tcW w:w="4540" w:type="dxa"/>
          </w:tcPr>
          <w:p w14:paraId="3C62A360" w14:textId="77777777" w:rsidR="00AF681F" w:rsidRPr="00F00387" w:rsidRDefault="00AF681F" w:rsidP="00AF681F">
            <w:pPr>
              <w:pStyle w:val="TableHeader"/>
              <w:jc w:val="left"/>
              <w:rPr>
                <w:rFonts w:cs="Arial"/>
                <w:b w:val="0"/>
                <w:smallCaps w:val="0"/>
                <w:sz w:val="22"/>
                <w:szCs w:val="22"/>
              </w:rPr>
            </w:pPr>
          </w:p>
        </w:tc>
        <w:tc>
          <w:tcPr>
            <w:tcW w:w="2305" w:type="dxa"/>
          </w:tcPr>
          <w:p w14:paraId="3C62A361" w14:textId="77777777" w:rsidR="00AF681F" w:rsidRPr="00F00387" w:rsidRDefault="00AF681F" w:rsidP="00AF681F">
            <w:pPr>
              <w:pStyle w:val="TableHeader"/>
              <w:rPr>
                <w:rFonts w:cs="Arial"/>
                <w:b w:val="0"/>
                <w:smallCaps w:val="0"/>
                <w:sz w:val="22"/>
                <w:szCs w:val="22"/>
              </w:rPr>
            </w:pPr>
          </w:p>
        </w:tc>
        <w:tc>
          <w:tcPr>
            <w:tcW w:w="2499" w:type="dxa"/>
          </w:tcPr>
          <w:p w14:paraId="3C62A362" w14:textId="77777777" w:rsidR="00AF681F" w:rsidRPr="00F00387" w:rsidRDefault="00AF681F" w:rsidP="00AF681F">
            <w:pPr>
              <w:pStyle w:val="TableHeader"/>
              <w:rPr>
                <w:rFonts w:cs="Arial"/>
                <w:b w:val="0"/>
                <w:smallCaps w:val="0"/>
                <w:sz w:val="22"/>
                <w:szCs w:val="22"/>
              </w:rPr>
            </w:pPr>
          </w:p>
        </w:tc>
      </w:tr>
      <w:tr w:rsidR="00AF681F" w:rsidRPr="00F00387" w14:paraId="3C62A367" w14:textId="77777777" w:rsidTr="001F7B6A">
        <w:tc>
          <w:tcPr>
            <w:tcW w:w="4540" w:type="dxa"/>
          </w:tcPr>
          <w:p w14:paraId="3C62A364" w14:textId="77777777" w:rsidR="00AF681F" w:rsidRPr="00F00387" w:rsidRDefault="00AF681F" w:rsidP="00AF681F">
            <w:pPr>
              <w:pStyle w:val="TableHeader"/>
              <w:jc w:val="left"/>
              <w:rPr>
                <w:rFonts w:cs="Arial"/>
                <w:b w:val="0"/>
                <w:smallCaps w:val="0"/>
                <w:sz w:val="22"/>
                <w:szCs w:val="22"/>
              </w:rPr>
            </w:pPr>
          </w:p>
        </w:tc>
        <w:tc>
          <w:tcPr>
            <w:tcW w:w="2305" w:type="dxa"/>
          </w:tcPr>
          <w:p w14:paraId="3C62A365" w14:textId="77777777" w:rsidR="00AF681F" w:rsidRPr="00F00387" w:rsidRDefault="00AF681F" w:rsidP="00AF681F">
            <w:pPr>
              <w:pStyle w:val="TableHeader"/>
              <w:rPr>
                <w:rFonts w:cs="Arial"/>
                <w:b w:val="0"/>
                <w:smallCaps w:val="0"/>
                <w:sz w:val="22"/>
                <w:szCs w:val="22"/>
              </w:rPr>
            </w:pPr>
          </w:p>
        </w:tc>
        <w:tc>
          <w:tcPr>
            <w:tcW w:w="2499" w:type="dxa"/>
          </w:tcPr>
          <w:p w14:paraId="3C62A366" w14:textId="77777777" w:rsidR="00AF681F" w:rsidRPr="00F00387" w:rsidRDefault="00AF681F" w:rsidP="00AF681F">
            <w:pPr>
              <w:pStyle w:val="TableHeader"/>
              <w:rPr>
                <w:rFonts w:cs="Arial"/>
                <w:b w:val="0"/>
                <w:smallCaps w:val="0"/>
                <w:sz w:val="22"/>
                <w:szCs w:val="22"/>
              </w:rPr>
            </w:pPr>
          </w:p>
        </w:tc>
      </w:tr>
      <w:tr w:rsidR="00AF681F" w:rsidRPr="00F00387" w14:paraId="3C62A36B" w14:textId="77777777" w:rsidTr="001F7B6A">
        <w:tc>
          <w:tcPr>
            <w:tcW w:w="4540" w:type="dxa"/>
          </w:tcPr>
          <w:p w14:paraId="3C62A368" w14:textId="77777777" w:rsidR="00AF681F" w:rsidRPr="00F00387" w:rsidRDefault="00AF681F" w:rsidP="00AF681F">
            <w:pPr>
              <w:pStyle w:val="TableHeader"/>
              <w:jc w:val="left"/>
              <w:rPr>
                <w:rFonts w:cs="Arial"/>
                <w:b w:val="0"/>
                <w:smallCaps w:val="0"/>
                <w:sz w:val="22"/>
                <w:szCs w:val="22"/>
              </w:rPr>
            </w:pPr>
          </w:p>
        </w:tc>
        <w:tc>
          <w:tcPr>
            <w:tcW w:w="2305" w:type="dxa"/>
          </w:tcPr>
          <w:p w14:paraId="3C62A369" w14:textId="77777777" w:rsidR="00AF681F" w:rsidRPr="00F00387" w:rsidRDefault="00AF681F" w:rsidP="00AF681F">
            <w:pPr>
              <w:pStyle w:val="TableHeader"/>
              <w:rPr>
                <w:rFonts w:cs="Arial"/>
                <w:b w:val="0"/>
                <w:smallCaps w:val="0"/>
                <w:sz w:val="22"/>
                <w:szCs w:val="22"/>
              </w:rPr>
            </w:pPr>
          </w:p>
        </w:tc>
        <w:tc>
          <w:tcPr>
            <w:tcW w:w="2499" w:type="dxa"/>
          </w:tcPr>
          <w:p w14:paraId="3C62A36A" w14:textId="77777777" w:rsidR="00AF681F" w:rsidRPr="00F00387" w:rsidRDefault="00AF681F" w:rsidP="00AF681F">
            <w:pPr>
              <w:pStyle w:val="TableHeader"/>
              <w:rPr>
                <w:rFonts w:cs="Arial"/>
                <w:b w:val="0"/>
                <w:smallCaps w:val="0"/>
                <w:sz w:val="22"/>
                <w:szCs w:val="22"/>
              </w:rPr>
            </w:pPr>
          </w:p>
        </w:tc>
      </w:tr>
      <w:tr w:rsidR="00DF6982" w:rsidRPr="00F00387" w14:paraId="03BC704D" w14:textId="77777777" w:rsidTr="001F7B6A">
        <w:tc>
          <w:tcPr>
            <w:tcW w:w="4540" w:type="dxa"/>
          </w:tcPr>
          <w:p w14:paraId="4BC7F619" w14:textId="77777777" w:rsidR="00DF6982" w:rsidRPr="00F00387" w:rsidRDefault="00DF6982" w:rsidP="00AF681F">
            <w:pPr>
              <w:pStyle w:val="TableHeader"/>
              <w:jc w:val="left"/>
              <w:rPr>
                <w:rFonts w:cs="Arial"/>
                <w:b w:val="0"/>
                <w:smallCaps w:val="0"/>
                <w:sz w:val="22"/>
                <w:szCs w:val="22"/>
              </w:rPr>
            </w:pPr>
          </w:p>
        </w:tc>
        <w:tc>
          <w:tcPr>
            <w:tcW w:w="2305" w:type="dxa"/>
          </w:tcPr>
          <w:p w14:paraId="5138FC51" w14:textId="77777777" w:rsidR="00DF6982" w:rsidRPr="00F00387" w:rsidRDefault="00DF6982" w:rsidP="00AF681F">
            <w:pPr>
              <w:pStyle w:val="TableHeader"/>
              <w:rPr>
                <w:rFonts w:cs="Arial"/>
                <w:b w:val="0"/>
                <w:smallCaps w:val="0"/>
                <w:sz w:val="22"/>
                <w:szCs w:val="22"/>
              </w:rPr>
            </w:pPr>
          </w:p>
        </w:tc>
        <w:tc>
          <w:tcPr>
            <w:tcW w:w="2499" w:type="dxa"/>
          </w:tcPr>
          <w:p w14:paraId="12348419" w14:textId="77777777" w:rsidR="00DF6982" w:rsidRPr="00F00387" w:rsidRDefault="00DF6982" w:rsidP="00AF681F">
            <w:pPr>
              <w:pStyle w:val="TableHeader"/>
              <w:rPr>
                <w:rFonts w:cs="Arial"/>
                <w:b w:val="0"/>
                <w:smallCaps w:val="0"/>
                <w:sz w:val="22"/>
                <w:szCs w:val="22"/>
              </w:rPr>
            </w:pPr>
          </w:p>
        </w:tc>
      </w:tr>
    </w:tbl>
    <w:p w14:paraId="3C62A36D" w14:textId="77777777" w:rsidR="00DD48CA" w:rsidRDefault="00DD48CA" w:rsidP="00DD48CA">
      <w:pPr>
        <w:rPr>
          <w:rFonts w:cs="Arial"/>
        </w:rPr>
      </w:pPr>
      <w:r>
        <w:rPr>
          <w:rFonts w:cs="Arial"/>
        </w:rPr>
        <w:br w:type="page"/>
      </w:r>
    </w:p>
    <w:p w14:paraId="3C62A36E" w14:textId="77777777" w:rsidR="00D9216D" w:rsidRPr="00D165BB" w:rsidRDefault="00D9216D" w:rsidP="00D165BB">
      <w:pPr>
        <w:keepNext/>
        <w:keepLines/>
        <w:spacing w:before="480" w:after="40"/>
        <w:rPr>
          <w:rFonts w:asciiTheme="majorHAnsi" w:eastAsia="Times New Roman" w:hAnsiTheme="majorHAnsi" w:cs="Times New Roman"/>
          <w:b/>
          <w:color w:val="4F81BD" w:themeColor="accent1"/>
          <w:sz w:val="28"/>
          <w:szCs w:val="24"/>
        </w:rPr>
      </w:pPr>
      <w:r w:rsidRPr="00D165BB">
        <w:rPr>
          <w:rFonts w:asciiTheme="majorHAnsi" w:eastAsia="Times New Roman" w:hAnsiTheme="majorHAnsi" w:cs="Times New Roman"/>
          <w:b/>
          <w:color w:val="4F81BD" w:themeColor="accent1"/>
          <w:sz w:val="28"/>
          <w:szCs w:val="24"/>
        </w:rPr>
        <w:lastRenderedPageBreak/>
        <w:t>TABLE OF CONTENTS</w:t>
      </w:r>
    </w:p>
    <w:p w14:paraId="76A2DBEA" w14:textId="77777777" w:rsidR="007B7675" w:rsidRDefault="00026390">
      <w:pPr>
        <w:pStyle w:val="TOC1"/>
        <w:rPr>
          <w:rFonts w:eastAsiaTheme="minorEastAsia"/>
          <w:b w:val="0"/>
          <w:bCs w:val="0"/>
          <w:caps w:val="0"/>
          <w:noProof/>
          <w:sz w:val="22"/>
          <w:szCs w:val="22"/>
        </w:rPr>
      </w:pPr>
      <w:r>
        <w:rPr>
          <w:rStyle w:val="Hyperlink"/>
          <w:rFonts w:eastAsia="Times New Roman" w:cs="Times New Roman"/>
          <w:b w:val="0"/>
          <w:bCs w:val="0"/>
          <w:caps w:val="0"/>
          <w:noProof/>
        </w:rPr>
        <w:fldChar w:fldCharType="begin"/>
      </w:r>
      <w:r>
        <w:rPr>
          <w:rStyle w:val="Hyperlink"/>
          <w:rFonts w:eastAsia="Times New Roman" w:cs="Times New Roman"/>
          <w:b w:val="0"/>
          <w:bCs w:val="0"/>
          <w:caps w:val="0"/>
          <w:noProof/>
        </w:rPr>
        <w:instrText xml:space="preserve"> TOC \o "1-3" \h \z \u </w:instrText>
      </w:r>
      <w:r>
        <w:rPr>
          <w:rStyle w:val="Hyperlink"/>
          <w:rFonts w:eastAsia="Times New Roman" w:cs="Times New Roman"/>
          <w:b w:val="0"/>
          <w:bCs w:val="0"/>
          <w:caps w:val="0"/>
          <w:noProof/>
        </w:rPr>
        <w:fldChar w:fldCharType="separate"/>
      </w:r>
      <w:hyperlink w:anchor="_Toc453589350" w:history="1">
        <w:r w:rsidR="007B7675" w:rsidRPr="001C2B0A">
          <w:rPr>
            <w:rStyle w:val="Hyperlink"/>
            <w:noProof/>
            <w14:scene3d>
              <w14:camera w14:prst="orthographicFront"/>
              <w14:lightRig w14:rig="threePt" w14:dir="t">
                <w14:rot w14:lat="0" w14:lon="0" w14:rev="0"/>
              </w14:lightRig>
            </w14:scene3d>
          </w:rPr>
          <w:t>1</w:t>
        </w:r>
        <w:r w:rsidR="007B7675">
          <w:rPr>
            <w:rFonts w:eastAsiaTheme="minorEastAsia"/>
            <w:b w:val="0"/>
            <w:bCs w:val="0"/>
            <w:caps w:val="0"/>
            <w:noProof/>
            <w:sz w:val="22"/>
            <w:szCs w:val="22"/>
          </w:rPr>
          <w:tab/>
        </w:r>
        <w:r w:rsidR="007B7675" w:rsidRPr="001C2B0A">
          <w:rPr>
            <w:rStyle w:val="Hyperlink"/>
            <w:noProof/>
          </w:rPr>
          <w:t>Objective</w:t>
        </w:r>
        <w:r w:rsidR="007B7675">
          <w:rPr>
            <w:noProof/>
            <w:webHidden/>
          </w:rPr>
          <w:tab/>
        </w:r>
        <w:r w:rsidR="007B7675">
          <w:rPr>
            <w:noProof/>
            <w:webHidden/>
          </w:rPr>
          <w:fldChar w:fldCharType="begin"/>
        </w:r>
        <w:r w:rsidR="007B7675">
          <w:rPr>
            <w:noProof/>
            <w:webHidden/>
          </w:rPr>
          <w:instrText xml:space="preserve"> PAGEREF _Toc453589350 \h </w:instrText>
        </w:r>
        <w:r w:rsidR="007B7675">
          <w:rPr>
            <w:noProof/>
            <w:webHidden/>
          </w:rPr>
        </w:r>
        <w:r w:rsidR="007B7675">
          <w:rPr>
            <w:noProof/>
            <w:webHidden/>
          </w:rPr>
          <w:fldChar w:fldCharType="separate"/>
        </w:r>
        <w:r w:rsidR="007B7675">
          <w:rPr>
            <w:noProof/>
            <w:webHidden/>
          </w:rPr>
          <w:t>4</w:t>
        </w:r>
        <w:r w:rsidR="007B7675">
          <w:rPr>
            <w:noProof/>
            <w:webHidden/>
          </w:rPr>
          <w:fldChar w:fldCharType="end"/>
        </w:r>
      </w:hyperlink>
    </w:p>
    <w:p w14:paraId="60DB86A8" w14:textId="77777777" w:rsidR="007B7675" w:rsidRDefault="00B269A5">
      <w:pPr>
        <w:pStyle w:val="TOC1"/>
        <w:rPr>
          <w:rFonts w:eastAsiaTheme="minorEastAsia"/>
          <w:b w:val="0"/>
          <w:bCs w:val="0"/>
          <w:caps w:val="0"/>
          <w:noProof/>
          <w:sz w:val="22"/>
          <w:szCs w:val="22"/>
        </w:rPr>
      </w:pPr>
      <w:hyperlink w:anchor="_Toc453589351" w:history="1">
        <w:r w:rsidR="007B7675" w:rsidRPr="001C2B0A">
          <w:rPr>
            <w:rStyle w:val="Hyperlink"/>
            <w:noProof/>
            <w14:scene3d>
              <w14:camera w14:prst="orthographicFront"/>
              <w14:lightRig w14:rig="threePt" w14:dir="t">
                <w14:rot w14:lat="0" w14:lon="0" w14:rev="0"/>
              </w14:lightRig>
            </w14:scene3d>
          </w:rPr>
          <w:t>2</w:t>
        </w:r>
        <w:r w:rsidR="007B7675">
          <w:rPr>
            <w:rFonts w:eastAsiaTheme="minorEastAsia"/>
            <w:b w:val="0"/>
            <w:bCs w:val="0"/>
            <w:caps w:val="0"/>
            <w:noProof/>
            <w:sz w:val="22"/>
            <w:szCs w:val="22"/>
          </w:rPr>
          <w:tab/>
        </w:r>
        <w:r w:rsidR="007B7675" w:rsidRPr="001C2B0A">
          <w:rPr>
            <w:rStyle w:val="Hyperlink"/>
            <w:noProof/>
          </w:rPr>
          <w:t>Process Overview</w:t>
        </w:r>
        <w:r w:rsidR="007B7675">
          <w:rPr>
            <w:noProof/>
            <w:webHidden/>
          </w:rPr>
          <w:tab/>
        </w:r>
        <w:r w:rsidR="007B7675">
          <w:rPr>
            <w:noProof/>
            <w:webHidden/>
          </w:rPr>
          <w:fldChar w:fldCharType="begin"/>
        </w:r>
        <w:r w:rsidR="007B7675">
          <w:rPr>
            <w:noProof/>
            <w:webHidden/>
          </w:rPr>
          <w:instrText xml:space="preserve"> PAGEREF _Toc453589351 \h </w:instrText>
        </w:r>
        <w:r w:rsidR="007B7675">
          <w:rPr>
            <w:noProof/>
            <w:webHidden/>
          </w:rPr>
        </w:r>
        <w:r w:rsidR="007B7675">
          <w:rPr>
            <w:noProof/>
            <w:webHidden/>
          </w:rPr>
          <w:fldChar w:fldCharType="separate"/>
        </w:r>
        <w:r w:rsidR="007B7675">
          <w:rPr>
            <w:noProof/>
            <w:webHidden/>
          </w:rPr>
          <w:t>4</w:t>
        </w:r>
        <w:r w:rsidR="007B7675">
          <w:rPr>
            <w:noProof/>
            <w:webHidden/>
          </w:rPr>
          <w:fldChar w:fldCharType="end"/>
        </w:r>
      </w:hyperlink>
    </w:p>
    <w:p w14:paraId="60C9D58A" w14:textId="77777777" w:rsidR="007B7675" w:rsidRDefault="00B269A5">
      <w:pPr>
        <w:pStyle w:val="TOC1"/>
        <w:rPr>
          <w:rFonts w:eastAsiaTheme="minorEastAsia"/>
          <w:b w:val="0"/>
          <w:bCs w:val="0"/>
          <w:caps w:val="0"/>
          <w:noProof/>
          <w:sz w:val="22"/>
          <w:szCs w:val="22"/>
        </w:rPr>
      </w:pPr>
      <w:hyperlink w:anchor="_Toc453589352" w:history="1">
        <w:r w:rsidR="007B7675" w:rsidRPr="001C2B0A">
          <w:rPr>
            <w:rStyle w:val="Hyperlink"/>
            <w:noProof/>
            <w14:scene3d>
              <w14:camera w14:prst="orthographicFront"/>
              <w14:lightRig w14:rig="threePt" w14:dir="t">
                <w14:rot w14:lat="0" w14:lon="0" w14:rev="0"/>
              </w14:lightRig>
            </w14:scene3d>
          </w:rPr>
          <w:t>3</w:t>
        </w:r>
        <w:r w:rsidR="007B7675">
          <w:rPr>
            <w:rFonts w:eastAsiaTheme="minorEastAsia"/>
            <w:b w:val="0"/>
            <w:bCs w:val="0"/>
            <w:caps w:val="0"/>
            <w:noProof/>
            <w:sz w:val="22"/>
            <w:szCs w:val="22"/>
          </w:rPr>
          <w:tab/>
        </w:r>
        <w:r w:rsidR="007B7675" w:rsidRPr="001C2B0A">
          <w:rPr>
            <w:rStyle w:val="Hyperlink"/>
            <w:noProof/>
          </w:rPr>
          <w:t>Environments</w:t>
        </w:r>
        <w:r w:rsidR="007B7675">
          <w:rPr>
            <w:noProof/>
            <w:webHidden/>
          </w:rPr>
          <w:tab/>
        </w:r>
        <w:r w:rsidR="007B7675">
          <w:rPr>
            <w:noProof/>
            <w:webHidden/>
          </w:rPr>
          <w:fldChar w:fldCharType="begin"/>
        </w:r>
        <w:r w:rsidR="007B7675">
          <w:rPr>
            <w:noProof/>
            <w:webHidden/>
          </w:rPr>
          <w:instrText xml:space="preserve"> PAGEREF _Toc453589352 \h </w:instrText>
        </w:r>
        <w:r w:rsidR="007B7675">
          <w:rPr>
            <w:noProof/>
            <w:webHidden/>
          </w:rPr>
        </w:r>
        <w:r w:rsidR="007B7675">
          <w:rPr>
            <w:noProof/>
            <w:webHidden/>
          </w:rPr>
          <w:fldChar w:fldCharType="separate"/>
        </w:r>
        <w:r w:rsidR="007B7675">
          <w:rPr>
            <w:noProof/>
            <w:webHidden/>
          </w:rPr>
          <w:t>4</w:t>
        </w:r>
        <w:r w:rsidR="007B7675">
          <w:rPr>
            <w:noProof/>
            <w:webHidden/>
          </w:rPr>
          <w:fldChar w:fldCharType="end"/>
        </w:r>
      </w:hyperlink>
    </w:p>
    <w:p w14:paraId="3A11E84C" w14:textId="77777777" w:rsidR="007B7675" w:rsidRDefault="00B269A5">
      <w:pPr>
        <w:pStyle w:val="TOC1"/>
        <w:rPr>
          <w:rFonts w:eastAsiaTheme="minorEastAsia"/>
          <w:b w:val="0"/>
          <w:bCs w:val="0"/>
          <w:caps w:val="0"/>
          <w:noProof/>
          <w:sz w:val="22"/>
          <w:szCs w:val="22"/>
        </w:rPr>
      </w:pPr>
      <w:hyperlink w:anchor="_Toc453589353" w:history="1">
        <w:r w:rsidR="007B7675" w:rsidRPr="001C2B0A">
          <w:rPr>
            <w:rStyle w:val="Hyperlink"/>
            <w:noProof/>
            <w14:scene3d>
              <w14:camera w14:prst="orthographicFront"/>
              <w14:lightRig w14:rig="threePt" w14:dir="t">
                <w14:rot w14:lat="0" w14:lon="0" w14:rev="0"/>
              </w14:lightRig>
            </w14:scene3d>
          </w:rPr>
          <w:t>4</w:t>
        </w:r>
        <w:r w:rsidR="007B7675">
          <w:rPr>
            <w:rFonts w:eastAsiaTheme="minorEastAsia"/>
            <w:b w:val="0"/>
            <w:bCs w:val="0"/>
            <w:caps w:val="0"/>
            <w:noProof/>
            <w:sz w:val="22"/>
            <w:szCs w:val="22"/>
          </w:rPr>
          <w:tab/>
        </w:r>
        <w:r w:rsidR="007B7675" w:rsidRPr="001C2B0A">
          <w:rPr>
            <w:rStyle w:val="Hyperlink"/>
            <w:noProof/>
          </w:rPr>
          <w:t>Code development and Check-ins</w:t>
        </w:r>
        <w:r w:rsidR="007B7675">
          <w:rPr>
            <w:noProof/>
            <w:webHidden/>
          </w:rPr>
          <w:tab/>
        </w:r>
        <w:r w:rsidR="007B7675">
          <w:rPr>
            <w:noProof/>
            <w:webHidden/>
          </w:rPr>
          <w:fldChar w:fldCharType="begin"/>
        </w:r>
        <w:r w:rsidR="007B7675">
          <w:rPr>
            <w:noProof/>
            <w:webHidden/>
          </w:rPr>
          <w:instrText xml:space="preserve"> PAGEREF _Toc453589353 \h </w:instrText>
        </w:r>
        <w:r w:rsidR="007B7675">
          <w:rPr>
            <w:noProof/>
            <w:webHidden/>
          </w:rPr>
        </w:r>
        <w:r w:rsidR="007B7675">
          <w:rPr>
            <w:noProof/>
            <w:webHidden/>
          </w:rPr>
          <w:fldChar w:fldCharType="separate"/>
        </w:r>
        <w:r w:rsidR="007B7675">
          <w:rPr>
            <w:noProof/>
            <w:webHidden/>
          </w:rPr>
          <w:t>5</w:t>
        </w:r>
        <w:r w:rsidR="007B7675">
          <w:rPr>
            <w:noProof/>
            <w:webHidden/>
          </w:rPr>
          <w:fldChar w:fldCharType="end"/>
        </w:r>
      </w:hyperlink>
    </w:p>
    <w:p w14:paraId="5C098B4B" w14:textId="77777777" w:rsidR="007B7675" w:rsidRDefault="00B269A5">
      <w:pPr>
        <w:pStyle w:val="TOC1"/>
        <w:rPr>
          <w:rFonts w:eastAsiaTheme="minorEastAsia"/>
          <w:b w:val="0"/>
          <w:bCs w:val="0"/>
          <w:caps w:val="0"/>
          <w:noProof/>
          <w:sz w:val="22"/>
          <w:szCs w:val="22"/>
        </w:rPr>
      </w:pPr>
      <w:hyperlink w:anchor="_Toc453589354" w:history="1">
        <w:r w:rsidR="007B7675" w:rsidRPr="001C2B0A">
          <w:rPr>
            <w:rStyle w:val="Hyperlink"/>
            <w:noProof/>
            <w14:scene3d>
              <w14:camera w14:prst="orthographicFront"/>
              <w14:lightRig w14:rig="threePt" w14:dir="t">
                <w14:rot w14:lat="0" w14:lon="0" w14:rev="0"/>
              </w14:lightRig>
            </w14:scene3d>
          </w:rPr>
          <w:t>5</w:t>
        </w:r>
        <w:r w:rsidR="007B7675">
          <w:rPr>
            <w:rFonts w:eastAsiaTheme="minorEastAsia"/>
            <w:b w:val="0"/>
            <w:bCs w:val="0"/>
            <w:caps w:val="0"/>
            <w:noProof/>
            <w:sz w:val="22"/>
            <w:szCs w:val="22"/>
          </w:rPr>
          <w:tab/>
        </w:r>
        <w:r w:rsidR="007B7675" w:rsidRPr="001C2B0A">
          <w:rPr>
            <w:rStyle w:val="Hyperlink"/>
            <w:noProof/>
          </w:rPr>
          <w:t>Release/Build versioning</w:t>
        </w:r>
        <w:r w:rsidR="007B7675">
          <w:rPr>
            <w:noProof/>
            <w:webHidden/>
          </w:rPr>
          <w:tab/>
        </w:r>
        <w:r w:rsidR="007B7675">
          <w:rPr>
            <w:noProof/>
            <w:webHidden/>
          </w:rPr>
          <w:fldChar w:fldCharType="begin"/>
        </w:r>
        <w:r w:rsidR="007B7675">
          <w:rPr>
            <w:noProof/>
            <w:webHidden/>
          </w:rPr>
          <w:instrText xml:space="preserve"> PAGEREF _Toc453589354 \h </w:instrText>
        </w:r>
        <w:r w:rsidR="007B7675">
          <w:rPr>
            <w:noProof/>
            <w:webHidden/>
          </w:rPr>
        </w:r>
        <w:r w:rsidR="007B7675">
          <w:rPr>
            <w:noProof/>
            <w:webHidden/>
          </w:rPr>
          <w:fldChar w:fldCharType="separate"/>
        </w:r>
        <w:r w:rsidR="007B7675">
          <w:rPr>
            <w:noProof/>
            <w:webHidden/>
          </w:rPr>
          <w:t>5</w:t>
        </w:r>
        <w:r w:rsidR="007B7675">
          <w:rPr>
            <w:noProof/>
            <w:webHidden/>
          </w:rPr>
          <w:fldChar w:fldCharType="end"/>
        </w:r>
      </w:hyperlink>
    </w:p>
    <w:p w14:paraId="7531945C" w14:textId="77777777" w:rsidR="007B7675" w:rsidRDefault="00B269A5">
      <w:pPr>
        <w:pStyle w:val="TOC1"/>
        <w:rPr>
          <w:rFonts w:eastAsiaTheme="minorEastAsia"/>
          <w:b w:val="0"/>
          <w:bCs w:val="0"/>
          <w:caps w:val="0"/>
          <w:noProof/>
          <w:sz w:val="22"/>
          <w:szCs w:val="22"/>
        </w:rPr>
      </w:pPr>
      <w:hyperlink w:anchor="_Toc453589355" w:history="1">
        <w:r w:rsidR="007B7675" w:rsidRPr="001C2B0A">
          <w:rPr>
            <w:rStyle w:val="Hyperlink"/>
            <w:noProof/>
            <w14:scene3d>
              <w14:camera w14:prst="orthographicFront"/>
              <w14:lightRig w14:rig="threePt" w14:dir="t">
                <w14:rot w14:lat="0" w14:lon="0" w14:rev="0"/>
              </w14:lightRig>
            </w14:scene3d>
          </w:rPr>
          <w:t>6</w:t>
        </w:r>
        <w:r w:rsidR="007B7675">
          <w:rPr>
            <w:rFonts w:eastAsiaTheme="minorEastAsia"/>
            <w:b w:val="0"/>
            <w:bCs w:val="0"/>
            <w:caps w:val="0"/>
            <w:noProof/>
            <w:sz w:val="22"/>
            <w:szCs w:val="22"/>
          </w:rPr>
          <w:tab/>
        </w:r>
        <w:r w:rsidR="007B7675" w:rsidRPr="001C2B0A">
          <w:rPr>
            <w:rStyle w:val="Hyperlink"/>
            <w:noProof/>
          </w:rPr>
          <w:t>Code Reviews</w:t>
        </w:r>
        <w:r w:rsidR="007B7675">
          <w:rPr>
            <w:noProof/>
            <w:webHidden/>
          </w:rPr>
          <w:tab/>
        </w:r>
        <w:r w:rsidR="007B7675">
          <w:rPr>
            <w:noProof/>
            <w:webHidden/>
          </w:rPr>
          <w:fldChar w:fldCharType="begin"/>
        </w:r>
        <w:r w:rsidR="007B7675">
          <w:rPr>
            <w:noProof/>
            <w:webHidden/>
          </w:rPr>
          <w:instrText xml:space="preserve"> PAGEREF _Toc453589355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0A157EA4" w14:textId="77777777" w:rsidR="007B7675" w:rsidRDefault="00B269A5">
      <w:pPr>
        <w:pStyle w:val="TOC1"/>
        <w:rPr>
          <w:rFonts w:eastAsiaTheme="minorEastAsia"/>
          <w:b w:val="0"/>
          <w:bCs w:val="0"/>
          <w:caps w:val="0"/>
          <w:noProof/>
          <w:sz w:val="22"/>
          <w:szCs w:val="22"/>
        </w:rPr>
      </w:pPr>
      <w:hyperlink w:anchor="_Toc453589356" w:history="1">
        <w:r w:rsidR="007B7675" w:rsidRPr="001C2B0A">
          <w:rPr>
            <w:rStyle w:val="Hyperlink"/>
            <w:noProof/>
            <w14:scene3d>
              <w14:camera w14:prst="orthographicFront"/>
              <w14:lightRig w14:rig="threePt" w14:dir="t">
                <w14:rot w14:lat="0" w14:lon="0" w14:rev="0"/>
              </w14:lightRig>
            </w14:scene3d>
          </w:rPr>
          <w:t>7</w:t>
        </w:r>
        <w:r w:rsidR="007B7675">
          <w:rPr>
            <w:rFonts w:eastAsiaTheme="minorEastAsia"/>
            <w:b w:val="0"/>
            <w:bCs w:val="0"/>
            <w:caps w:val="0"/>
            <w:noProof/>
            <w:sz w:val="22"/>
            <w:szCs w:val="22"/>
          </w:rPr>
          <w:tab/>
        </w:r>
        <w:r w:rsidR="007B7675" w:rsidRPr="001C2B0A">
          <w:rPr>
            <w:rStyle w:val="Hyperlink"/>
            <w:noProof/>
          </w:rPr>
          <w:t>Release Schedule</w:t>
        </w:r>
        <w:r w:rsidR="007B7675">
          <w:rPr>
            <w:noProof/>
            <w:webHidden/>
          </w:rPr>
          <w:tab/>
        </w:r>
        <w:r w:rsidR="007B7675">
          <w:rPr>
            <w:noProof/>
            <w:webHidden/>
          </w:rPr>
          <w:fldChar w:fldCharType="begin"/>
        </w:r>
        <w:r w:rsidR="007B7675">
          <w:rPr>
            <w:noProof/>
            <w:webHidden/>
          </w:rPr>
          <w:instrText xml:space="preserve"> PAGEREF _Toc453589356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75A81EBC" w14:textId="77777777" w:rsidR="007B7675" w:rsidRDefault="00B269A5">
      <w:pPr>
        <w:pStyle w:val="TOC2"/>
        <w:tabs>
          <w:tab w:val="right" w:leader="dot" w:pos="9350"/>
        </w:tabs>
        <w:rPr>
          <w:rFonts w:eastAsiaTheme="minorEastAsia"/>
          <w:smallCaps w:val="0"/>
          <w:noProof/>
          <w:sz w:val="22"/>
          <w:szCs w:val="22"/>
        </w:rPr>
      </w:pPr>
      <w:hyperlink w:anchor="_Toc453589357" w:history="1">
        <w:r w:rsidR="007B7675" w:rsidRPr="001C2B0A">
          <w:rPr>
            <w:rStyle w:val="Hyperlink"/>
            <w:noProof/>
          </w:rPr>
          <w:t>Tuesday (New Code cutoff/Deploy to Constest)</w:t>
        </w:r>
        <w:r w:rsidR="007B7675">
          <w:rPr>
            <w:noProof/>
            <w:webHidden/>
          </w:rPr>
          <w:tab/>
        </w:r>
        <w:r w:rsidR="007B7675">
          <w:rPr>
            <w:noProof/>
            <w:webHidden/>
          </w:rPr>
          <w:fldChar w:fldCharType="begin"/>
        </w:r>
        <w:r w:rsidR="007B7675">
          <w:rPr>
            <w:noProof/>
            <w:webHidden/>
          </w:rPr>
          <w:instrText xml:space="preserve"> PAGEREF _Toc453589357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4DB0053D" w14:textId="77777777" w:rsidR="007B7675" w:rsidRDefault="00B269A5">
      <w:pPr>
        <w:pStyle w:val="TOC2"/>
        <w:tabs>
          <w:tab w:val="right" w:leader="dot" w:pos="9350"/>
        </w:tabs>
        <w:rPr>
          <w:rFonts w:eastAsiaTheme="minorEastAsia"/>
          <w:smallCaps w:val="0"/>
          <w:noProof/>
          <w:sz w:val="22"/>
          <w:szCs w:val="22"/>
        </w:rPr>
      </w:pPr>
      <w:hyperlink w:anchor="_Toc453589358" w:history="1">
        <w:r w:rsidR="007B7675" w:rsidRPr="001C2B0A">
          <w:rPr>
            <w:rStyle w:val="Hyperlink"/>
            <w:noProof/>
          </w:rPr>
          <w:t>Wednesday (Deploy to Test for business testing)</w:t>
        </w:r>
        <w:r w:rsidR="007B7675">
          <w:rPr>
            <w:noProof/>
            <w:webHidden/>
          </w:rPr>
          <w:tab/>
        </w:r>
        <w:r w:rsidR="007B7675">
          <w:rPr>
            <w:noProof/>
            <w:webHidden/>
          </w:rPr>
          <w:fldChar w:fldCharType="begin"/>
        </w:r>
        <w:r w:rsidR="007B7675">
          <w:rPr>
            <w:noProof/>
            <w:webHidden/>
          </w:rPr>
          <w:instrText xml:space="preserve"> PAGEREF _Toc453589358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74C5C136" w14:textId="77777777" w:rsidR="007B7675" w:rsidRDefault="00B269A5">
      <w:pPr>
        <w:pStyle w:val="TOC2"/>
        <w:tabs>
          <w:tab w:val="right" w:leader="dot" w:pos="9350"/>
        </w:tabs>
        <w:rPr>
          <w:rFonts w:eastAsiaTheme="minorEastAsia"/>
          <w:smallCaps w:val="0"/>
          <w:noProof/>
          <w:sz w:val="22"/>
          <w:szCs w:val="22"/>
        </w:rPr>
      </w:pPr>
      <w:hyperlink w:anchor="_Toc453589359" w:history="1">
        <w:r w:rsidR="007B7675" w:rsidRPr="001C2B0A">
          <w:rPr>
            <w:rStyle w:val="Hyperlink"/>
            <w:noProof/>
          </w:rPr>
          <w:t>Thursday (Testing continues)</w:t>
        </w:r>
        <w:r w:rsidR="007B7675">
          <w:rPr>
            <w:noProof/>
            <w:webHidden/>
          </w:rPr>
          <w:tab/>
        </w:r>
        <w:r w:rsidR="007B7675">
          <w:rPr>
            <w:noProof/>
            <w:webHidden/>
          </w:rPr>
          <w:fldChar w:fldCharType="begin"/>
        </w:r>
        <w:r w:rsidR="007B7675">
          <w:rPr>
            <w:noProof/>
            <w:webHidden/>
          </w:rPr>
          <w:instrText xml:space="preserve"> PAGEREF _Toc453589359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61921C77" w14:textId="77777777" w:rsidR="007B7675" w:rsidRDefault="00B269A5">
      <w:pPr>
        <w:pStyle w:val="TOC2"/>
        <w:tabs>
          <w:tab w:val="right" w:leader="dot" w:pos="9350"/>
        </w:tabs>
        <w:rPr>
          <w:rFonts w:eastAsiaTheme="minorEastAsia"/>
          <w:smallCaps w:val="0"/>
          <w:noProof/>
          <w:sz w:val="22"/>
          <w:szCs w:val="22"/>
        </w:rPr>
      </w:pPr>
      <w:hyperlink w:anchor="_Toc453589360" w:history="1">
        <w:r w:rsidR="007B7675" w:rsidRPr="001C2B0A">
          <w:rPr>
            <w:rStyle w:val="Hyperlink"/>
            <w:noProof/>
          </w:rPr>
          <w:t>Friday (Testing continues)</w:t>
        </w:r>
        <w:r w:rsidR="007B7675">
          <w:rPr>
            <w:noProof/>
            <w:webHidden/>
          </w:rPr>
          <w:tab/>
        </w:r>
        <w:r w:rsidR="007B7675">
          <w:rPr>
            <w:noProof/>
            <w:webHidden/>
          </w:rPr>
          <w:fldChar w:fldCharType="begin"/>
        </w:r>
        <w:r w:rsidR="007B7675">
          <w:rPr>
            <w:noProof/>
            <w:webHidden/>
          </w:rPr>
          <w:instrText xml:space="preserve"> PAGEREF _Toc453589360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3D5AF824" w14:textId="77777777" w:rsidR="007B7675" w:rsidRDefault="00B269A5">
      <w:pPr>
        <w:pStyle w:val="TOC2"/>
        <w:tabs>
          <w:tab w:val="right" w:leader="dot" w:pos="9350"/>
        </w:tabs>
        <w:rPr>
          <w:rFonts w:eastAsiaTheme="minorEastAsia"/>
          <w:smallCaps w:val="0"/>
          <w:noProof/>
          <w:sz w:val="22"/>
          <w:szCs w:val="22"/>
        </w:rPr>
      </w:pPr>
      <w:hyperlink w:anchor="_Toc453589361" w:history="1">
        <w:r w:rsidR="007B7675" w:rsidRPr="001C2B0A">
          <w:rPr>
            <w:rStyle w:val="Hyperlink"/>
            <w:noProof/>
          </w:rPr>
          <w:t>Monday (Production Deployment)</w:t>
        </w:r>
        <w:r w:rsidR="007B7675">
          <w:rPr>
            <w:noProof/>
            <w:webHidden/>
          </w:rPr>
          <w:tab/>
        </w:r>
        <w:r w:rsidR="007B7675">
          <w:rPr>
            <w:noProof/>
            <w:webHidden/>
          </w:rPr>
          <w:fldChar w:fldCharType="begin"/>
        </w:r>
        <w:r w:rsidR="007B7675">
          <w:rPr>
            <w:noProof/>
            <w:webHidden/>
          </w:rPr>
          <w:instrText xml:space="preserve"> PAGEREF _Toc453589361 \h </w:instrText>
        </w:r>
        <w:r w:rsidR="007B7675">
          <w:rPr>
            <w:noProof/>
            <w:webHidden/>
          </w:rPr>
        </w:r>
        <w:r w:rsidR="007B7675">
          <w:rPr>
            <w:noProof/>
            <w:webHidden/>
          </w:rPr>
          <w:fldChar w:fldCharType="separate"/>
        </w:r>
        <w:r w:rsidR="007B7675">
          <w:rPr>
            <w:noProof/>
            <w:webHidden/>
          </w:rPr>
          <w:t>6</w:t>
        </w:r>
        <w:r w:rsidR="007B7675">
          <w:rPr>
            <w:noProof/>
            <w:webHidden/>
          </w:rPr>
          <w:fldChar w:fldCharType="end"/>
        </w:r>
      </w:hyperlink>
    </w:p>
    <w:p w14:paraId="65EE6108" w14:textId="77777777" w:rsidR="007B7675" w:rsidRDefault="00B269A5">
      <w:pPr>
        <w:pStyle w:val="TOC1"/>
        <w:rPr>
          <w:rFonts w:eastAsiaTheme="minorEastAsia"/>
          <w:b w:val="0"/>
          <w:bCs w:val="0"/>
          <w:caps w:val="0"/>
          <w:noProof/>
          <w:sz w:val="22"/>
          <w:szCs w:val="22"/>
        </w:rPr>
      </w:pPr>
      <w:hyperlink w:anchor="_Toc453589362" w:history="1">
        <w:r w:rsidR="007B7675" w:rsidRPr="001C2B0A">
          <w:rPr>
            <w:rStyle w:val="Hyperlink"/>
            <w:noProof/>
            <w14:scene3d>
              <w14:camera w14:prst="orthographicFront"/>
              <w14:lightRig w14:rig="threePt" w14:dir="t">
                <w14:rot w14:lat="0" w14:lon="0" w14:rev="0"/>
              </w14:lightRig>
            </w14:scene3d>
          </w:rPr>
          <w:t>8</w:t>
        </w:r>
        <w:r w:rsidR="007B7675">
          <w:rPr>
            <w:rFonts w:eastAsiaTheme="minorEastAsia"/>
            <w:b w:val="0"/>
            <w:bCs w:val="0"/>
            <w:caps w:val="0"/>
            <w:noProof/>
            <w:sz w:val="22"/>
            <w:szCs w:val="22"/>
          </w:rPr>
          <w:tab/>
        </w:r>
        <w:r w:rsidR="007B7675" w:rsidRPr="001C2B0A">
          <w:rPr>
            <w:rStyle w:val="Hyperlink"/>
            <w:noProof/>
          </w:rPr>
          <w:t>Planned release Schedule for Deployment to a Production Environment</w:t>
        </w:r>
        <w:r w:rsidR="007B7675">
          <w:rPr>
            <w:noProof/>
            <w:webHidden/>
          </w:rPr>
          <w:tab/>
        </w:r>
        <w:r w:rsidR="007B7675">
          <w:rPr>
            <w:noProof/>
            <w:webHidden/>
          </w:rPr>
          <w:fldChar w:fldCharType="begin"/>
        </w:r>
        <w:r w:rsidR="007B7675">
          <w:rPr>
            <w:noProof/>
            <w:webHidden/>
          </w:rPr>
          <w:instrText xml:space="preserve"> PAGEREF _Toc453589362 \h </w:instrText>
        </w:r>
        <w:r w:rsidR="007B7675">
          <w:rPr>
            <w:noProof/>
            <w:webHidden/>
          </w:rPr>
        </w:r>
        <w:r w:rsidR="007B7675">
          <w:rPr>
            <w:noProof/>
            <w:webHidden/>
          </w:rPr>
          <w:fldChar w:fldCharType="separate"/>
        </w:r>
        <w:r w:rsidR="007B7675">
          <w:rPr>
            <w:noProof/>
            <w:webHidden/>
          </w:rPr>
          <w:t>7</w:t>
        </w:r>
        <w:r w:rsidR="007B7675">
          <w:rPr>
            <w:noProof/>
            <w:webHidden/>
          </w:rPr>
          <w:fldChar w:fldCharType="end"/>
        </w:r>
      </w:hyperlink>
    </w:p>
    <w:p w14:paraId="050D5596" w14:textId="77777777" w:rsidR="007B7675" w:rsidRDefault="00B269A5">
      <w:pPr>
        <w:pStyle w:val="TOC1"/>
        <w:rPr>
          <w:rFonts w:eastAsiaTheme="minorEastAsia"/>
          <w:b w:val="0"/>
          <w:bCs w:val="0"/>
          <w:caps w:val="0"/>
          <w:noProof/>
          <w:sz w:val="22"/>
          <w:szCs w:val="22"/>
        </w:rPr>
      </w:pPr>
      <w:hyperlink w:anchor="_Toc453589363" w:history="1">
        <w:r w:rsidR="007B7675" w:rsidRPr="001C2B0A">
          <w:rPr>
            <w:rStyle w:val="Hyperlink"/>
            <w:noProof/>
            <w14:scene3d>
              <w14:camera w14:prst="orthographicFront"/>
              <w14:lightRig w14:rig="threePt" w14:dir="t">
                <w14:rot w14:lat="0" w14:lon="0" w14:rev="0"/>
              </w14:lightRig>
            </w14:scene3d>
          </w:rPr>
          <w:t>9</w:t>
        </w:r>
        <w:r w:rsidR="007B7675">
          <w:rPr>
            <w:rFonts w:eastAsiaTheme="minorEastAsia"/>
            <w:b w:val="0"/>
            <w:bCs w:val="0"/>
            <w:caps w:val="0"/>
            <w:noProof/>
            <w:sz w:val="22"/>
            <w:szCs w:val="22"/>
          </w:rPr>
          <w:tab/>
        </w:r>
        <w:r w:rsidR="007B7675" w:rsidRPr="001C2B0A">
          <w:rPr>
            <w:rStyle w:val="Hyperlink"/>
            <w:noProof/>
          </w:rPr>
          <w:t>Hotfixes</w:t>
        </w:r>
        <w:r w:rsidR="007B7675">
          <w:rPr>
            <w:noProof/>
            <w:webHidden/>
          </w:rPr>
          <w:tab/>
        </w:r>
        <w:r w:rsidR="007B7675">
          <w:rPr>
            <w:noProof/>
            <w:webHidden/>
          </w:rPr>
          <w:fldChar w:fldCharType="begin"/>
        </w:r>
        <w:r w:rsidR="007B7675">
          <w:rPr>
            <w:noProof/>
            <w:webHidden/>
          </w:rPr>
          <w:instrText xml:space="preserve"> PAGEREF _Toc453589363 \h </w:instrText>
        </w:r>
        <w:r w:rsidR="007B7675">
          <w:rPr>
            <w:noProof/>
            <w:webHidden/>
          </w:rPr>
        </w:r>
        <w:r w:rsidR="007B7675">
          <w:rPr>
            <w:noProof/>
            <w:webHidden/>
          </w:rPr>
          <w:fldChar w:fldCharType="separate"/>
        </w:r>
        <w:r w:rsidR="007B7675">
          <w:rPr>
            <w:noProof/>
            <w:webHidden/>
          </w:rPr>
          <w:t>7</w:t>
        </w:r>
        <w:r w:rsidR="007B7675">
          <w:rPr>
            <w:noProof/>
            <w:webHidden/>
          </w:rPr>
          <w:fldChar w:fldCharType="end"/>
        </w:r>
      </w:hyperlink>
    </w:p>
    <w:p w14:paraId="6B99219F" w14:textId="77777777" w:rsidR="007B7675" w:rsidRDefault="00B269A5">
      <w:pPr>
        <w:pStyle w:val="TOC2"/>
        <w:tabs>
          <w:tab w:val="right" w:leader="dot" w:pos="9350"/>
        </w:tabs>
        <w:rPr>
          <w:rFonts w:eastAsiaTheme="minorEastAsia"/>
          <w:smallCaps w:val="0"/>
          <w:noProof/>
          <w:sz w:val="22"/>
          <w:szCs w:val="22"/>
        </w:rPr>
      </w:pPr>
      <w:hyperlink w:anchor="_Toc453589364" w:history="1">
        <w:r w:rsidR="007B7675" w:rsidRPr="001C2B0A">
          <w:rPr>
            <w:rStyle w:val="Hyperlink"/>
            <w:noProof/>
          </w:rPr>
          <w:t>Overview</w:t>
        </w:r>
        <w:r w:rsidR="007B7675">
          <w:rPr>
            <w:noProof/>
            <w:webHidden/>
          </w:rPr>
          <w:tab/>
        </w:r>
        <w:r w:rsidR="007B7675">
          <w:rPr>
            <w:noProof/>
            <w:webHidden/>
          </w:rPr>
          <w:fldChar w:fldCharType="begin"/>
        </w:r>
        <w:r w:rsidR="007B7675">
          <w:rPr>
            <w:noProof/>
            <w:webHidden/>
          </w:rPr>
          <w:instrText xml:space="preserve"> PAGEREF _Toc453589364 \h </w:instrText>
        </w:r>
        <w:r w:rsidR="007B7675">
          <w:rPr>
            <w:noProof/>
            <w:webHidden/>
          </w:rPr>
        </w:r>
        <w:r w:rsidR="007B7675">
          <w:rPr>
            <w:noProof/>
            <w:webHidden/>
          </w:rPr>
          <w:fldChar w:fldCharType="separate"/>
        </w:r>
        <w:r w:rsidR="007B7675">
          <w:rPr>
            <w:noProof/>
            <w:webHidden/>
          </w:rPr>
          <w:t>7</w:t>
        </w:r>
        <w:r w:rsidR="007B7675">
          <w:rPr>
            <w:noProof/>
            <w:webHidden/>
          </w:rPr>
          <w:fldChar w:fldCharType="end"/>
        </w:r>
      </w:hyperlink>
    </w:p>
    <w:p w14:paraId="6CABD190" w14:textId="77777777" w:rsidR="007B7675" w:rsidRDefault="00B269A5">
      <w:pPr>
        <w:pStyle w:val="TOC2"/>
        <w:tabs>
          <w:tab w:val="right" w:leader="dot" w:pos="9350"/>
        </w:tabs>
        <w:rPr>
          <w:rFonts w:eastAsiaTheme="minorEastAsia"/>
          <w:smallCaps w:val="0"/>
          <w:noProof/>
          <w:sz w:val="22"/>
          <w:szCs w:val="22"/>
        </w:rPr>
      </w:pPr>
      <w:hyperlink w:anchor="_Toc453589365" w:history="1">
        <w:r w:rsidR="007B7675" w:rsidRPr="001C2B0A">
          <w:rPr>
            <w:rStyle w:val="Hyperlink"/>
            <w:noProof/>
          </w:rPr>
          <w:t>Process Steps</w:t>
        </w:r>
        <w:r w:rsidR="007B7675">
          <w:rPr>
            <w:noProof/>
            <w:webHidden/>
          </w:rPr>
          <w:tab/>
        </w:r>
        <w:r w:rsidR="007B7675">
          <w:rPr>
            <w:noProof/>
            <w:webHidden/>
          </w:rPr>
          <w:fldChar w:fldCharType="begin"/>
        </w:r>
        <w:r w:rsidR="007B7675">
          <w:rPr>
            <w:noProof/>
            <w:webHidden/>
          </w:rPr>
          <w:instrText xml:space="preserve"> PAGEREF _Toc453589365 \h </w:instrText>
        </w:r>
        <w:r w:rsidR="007B7675">
          <w:rPr>
            <w:noProof/>
            <w:webHidden/>
          </w:rPr>
        </w:r>
        <w:r w:rsidR="007B7675">
          <w:rPr>
            <w:noProof/>
            <w:webHidden/>
          </w:rPr>
          <w:fldChar w:fldCharType="separate"/>
        </w:r>
        <w:r w:rsidR="007B7675">
          <w:rPr>
            <w:noProof/>
            <w:webHidden/>
          </w:rPr>
          <w:t>7</w:t>
        </w:r>
        <w:r w:rsidR="007B7675">
          <w:rPr>
            <w:noProof/>
            <w:webHidden/>
          </w:rPr>
          <w:fldChar w:fldCharType="end"/>
        </w:r>
      </w:hyperlink>
    </w:p>
    <w:p w14:paraId="16936472" w14:textId="77777777" w:rsidR="007B7675" w:rsidRDefault="00B269A5">
      <w:pPr>
        <w:pStyle w:val="TOC2"/>
        <w:tabs>
          <w:tab w:val="right" w:leader="dot" w:pos="9350"/>
        </w:tabs>
        <w:rPr>
          <w:rFonts w:eastAsiaTheme="minorEastAsia"/>
          <w:smallCaps w:val="0"/>
          <w:noProof/>
          <w:sz w:val="22"/>
          <w:szCs w:val="22"/>
        </w:rPr>
      </w:pPr>
      <w:hyperlink w:anchor="_Toc453589366" w:history="1">
        <w:r w:rsidR="007B7675" w:rsidRPr="001C2B0A">
          <w:rPr>
            <w:rStyle w:val="Hyperlink"/>
            <w:noProof/>
          </w:rPr>
          <w:t>Triage call</w:t>
        </w:r>
        <w:r w:rsidR="007B7675">
          <w:rPr>
            <w:noProof/>
            <w:webHidden/>
          </w:rPr>
          <w:tab/>
        </w:r>
        <w:r w:rsidR="007B7675">
          <w:rPr>
            <w:noProof/>
            <w:webHidden/>
          </w:rPr>
          <w:fldChar w:fldCharType="begin"/>
        </w:r>
        <w:r w:rsidR="007B7675">
          <w:rPr>
            <w:noProof/>
            <w:webHidden/>
          </w:rPr>
          <w:instrText xml:space="preserve"> PAGEREF _Toc453589366 \h </w:instrText>
        </w:r>
        <w:r w:rsidR="007B7675">
          <w:rPr>
            <w:noProof/>
            <w:webHidden/>
          </w:rPr>
        </w:r>
        <w:r w:rsidR="007B7675">
          <w:rPr>
            <w:noProof/>
            <w:webHidden/>
          </w:rPr>
          <w:fldChar w:fldCharType="separate"/>
        </w:r>
        <w:r w:rsidR="007B7675">
          <w:rPr>
            <w:noProof/>
            <w:webHidden/>
          </w:rPr>
          <w:t>7</w:t>
        </w:r>
        <w:r w:rsidR="007B7675">
          <w:rPr>
            <w:noProof/>
            <w:webHidden/>
          </w:rPr>
          <w:fldChar w:fldCharType="end"/>
        </w:r>
      </w:hyperlink>
    </w:p>
    <w:p w14:paraId="2F8128E1" w14:textId="77777777" w:rsidR="007B7675" w:rsidRDefault="00B269A5">
      <w:pPr>
        <w:pStyle w:val="TOC1"/>
        <w:rPr>
          <w:rFonts w:eastAsiaTheme="minorEastAsia"/>
          <w:b w:val="0"/>
          <w:bCs w:val="0"/>
          <w:caps w:val="0"/>
          <w:noProof/>
          <w:sz w:val="22"/>
          <w:szCs w:val="22"/>
        </w:rPr>
      </w:pPr>
      <w:hyperlink w:anchor="_Toc453589367" w:history="1">
        <w:r w:rsidR="007B7675" w:rsidRPr="001C2B0A">
          <w:rPr>
            <w:rStyle w:val="Hyperlink"/>
            <w:noProof/>
            <w14:scene3d>
              <w14:camera w14:prst="orthographicFront"/>
              <w14:lightRig w14:rig="threePt" w14:dir="t">
                <w14:rot w14:lat="0" w14:lon="0" w14:rev="0"/>
              </w14:lightRig>
            </w14:scene3d>
          </w:rPr>
          <w:t>10</w:t>
        </w:r>
        <w:r w:rsidR="007B7675">
          <w:rPr>
            <w:rFonts w:eastAsiaTheme="minorEastAsia"/>
            <w:b w:val="0"/>
            <w:bCs w:val="0"/>
            <w:caps w:val="0"/>
            <w:noProof/>
            <w:sz w:val="22"/>
            <w:szCs w:val="22"/>
          </w:rPr>
          <w:tab/>
        </w:r>
        <w:r w:rsidR="007B7675" w:rsidRPr="001C2B0A">
          <w:rPr>
            <w:rStyle w:val="Hyperlink"/>
            <w:noProof/>
          </w:rPr>
          <w:t>Build Process (Update Code)</w:t>
        </w:r>
        <w:r w:rsidR="007B7675">
          <w:rPr>
            <w:noProof/>
            <w:webHidden/>
          </w:rPr>
          <w:tab/>
        </w:r>
        <w:r w:rsidR="007B7675">
          <w:rPr>
            <w:noProof/>
            <w:webHidden/>
          </w:rPr>
          <w:fldChar w:fldCharType="begin"/>
        </w:r>
        <w:r w:rsidR="007B7675">
          <w:rPr>
            <w:noProof/>
            <w:webHidden/>
          </w:rPr>
          <w:instrText xml:space="preserve"> PAGEREF _Toc453589367 \h </w:instrText>
        </w:r>
        <w:r w:rsidR="007B7675">
          <w:rPr>
            <w:noProof/>
            <w:webHidden/>
          </w:rPr>
        </w:r>
        <w:r w:rsidR="007B7675">
          <w:rPr>
            <w:noProof/>
            <w:webHidden/>
          </w:rPr>
          <w:fldChar w:fldCharType="separate"/>
        </w:r>
        <w:r w:rsidR="007B7675">
          <w:rPr>
            <w:noProof/>
            <w:webHidden/>
          </w:rPr>
          <w:t>8</w:t>
        </w:r>
        <w:r w:rsidR="007B7675">
          <w:rPr>
            <w:noProof/>
            <w:webHidden/>
          </w:rPr>
          <w:fldChar w:fldCharType="end"/>
        </w:r>
      </w:hyperlink>
    </w:p>
    <w:p w14:paraId="090A13D0" w14:textId="77777777" w:rsidR="007B7675" w:rsidRDefault="00B269A5">
      <w:pPr>
        <w:pStyle w:val="TOC1"/>
        <w:rPr>
          <w:rFonts w:eastAsiaTheme="minorEastAsia"/>
          <w:b w:val="0"/>
          <w:bCs w:val="0"/>
          <w:caps w:val="0"/>
          <w:noProof/>
          <w:sz w:val="22"/>
          <w:szCs w:val="22"/>
        </w:rPr>
      </w:pPr>
      <w:hyperlink w:anchor="_Toc453589368" w:history="1">
        <w:r w:rsidR="007B7675" w:rsidRPr="001C2B0A">
          <w:rPr>
            <w:rStyle w:val="Hyperlink"/>
            <w:noProof/>
            <w14:scene3d>
              <w14:camera w14:prst="orthographicFront"/>
              <w14:lightRig w14:rig="threePt" w14:dir="t">
                <w14:rot w14:lat="0" w14:lon="0" w14:rev="0"/>
              </w14:lightRig>
            </w14:scene3d>
          </w:rPr>
          <w:t>11</w:t>
        </w:r>
        <w:r w:rsidR="007B7675">
          <w:rPr>
            <w:rFonts w:eastAsiaTheme="minorEastAsia"/>
            <w:b w:val="0"/>
            <w:bCs w:val="0"/>
            <w:caps w:val="0"/>
            <w:noProof/>
            <w:sz w:val="22"/>
            <w:szCs w:val="22"/>
          </w:rPr>
          <w:tab/>
        </w:r>
        <w:r w:rsidR="007B7675" w:rsidRPr="001C2B0A">
          <w:rPr>
            <w:rStyle w:val="Hyperlink"/>
            <w:noProof/>
          </w:rPr>
          <w:t>Deployment Steps/Checklist</w:t>
        </w:r>
        <w:r w:rsidR="007B7675">
          <w:rPr>
            <w:noProof/>
            <w:webHidden/>
          </w:rPr>
          <w:tab/>
        </w:r>
        <w:r w:rsidR="007B7675">
          <w:rPr>
            <w:noProof/>
            <w:webHidden/>
          </w:rPr>
          <w:fldChar w:fldCharType="begin"/>
        </w:r>
        <w:r w:rsidR="007B7675">
          <w:rPr>
            <w:noProof/>
            <w:webHidden/>
          </w:rPr>
          <w:instrText xml:space="preserve"> PAGEREF _Toc453589368 \h </w:instrText>
        </w:r>
        <w:r w:rsidR="007B7675">
          <w:rPr>
            <w:noProof/>
            <w:webHidden/>
          </w:rPr>
        </w:r>
        <w:r w:rsidR="007B7675">
          <w:rPr>
            <w:noProof/>
            <w:webHidden/>
          </w:rPr>
          <w:fldChar w:fldCharType="separate"/>
        </w:r>
        <w:r w:rsidR="007B7675">
          <w:rPr>
            <w:noProof/>
            <w:webHidden/>
          </w:rPr>
          <w:t>9</w:t>
        </w:r>
        <w:r w:rsidR="007B7675">
          <w:rPr>
            <w:noProof/>
            <w:webHidden/>
          </w:rPr>
          <w:fldChar w:fldCharType="end"/>
        </w:r>
      </w:hyperlink>
    </w:p>
    <w:p w14:paraId="62A6BE65" w14:textId="77777777" w:rsidR="007B7675" w:rsidRDefault="00B269A5">
      <w:pPr>
        <w:pStyle w:val="TOC1"/>
        <w:rPr>
          <w:rFonts w:eastAsiaTheme="minorEastAsia"/>
          <w:b w:val="0"/>
          <w:bCs w:val="0"/>
          <w:caps w:val="0"/>
          <w:noProof/>
          <w:sz w:val="22"/>
          <w:szCs w:val="22"/>
        </w:rPr>
      </w:pPr>
      <w:hyperlink w:anchor="_Toc453589373" w:history="1">
        <w:r w:rsidR="007B7675" w:rsidRPr="001C2B0A">
          <w:rPr>
            <w:rStyle w:val="Hyperlink"/>
            <w:noProof/>
            <w14:scene3d>
              <w14:camera w14:prst="orthographicFront"/>
              <w14:lightRig w14:rig="threePt" w14:dir="t">
                <w14:rot w14:lat="0" w14:lon="0" w14:rev="0"/>
              </w14:lightRig>
            </w14:scene3d>
          </w:rPr>
          <w:t>12</w:t>
        </w:r>
        <w:r w:rsidR="007B7675">
          <w:rPr>
            <w:rFonts w:eastAsiaTheme="minorEastAsia"/>
            <w:b w:val="0"/>
            <w:bCs w:val="0"/>
            <w:caps w:val="0"/>
            <w:noProof/>
            <w:sz w:val="22"/>
            <w:szCs w:val="22"/>
          </w:rPr>
          <w:tab/>
        </w:r>
        <w:r w:rsidR="007B7675" w:rsidRPr="001C2B0A">
          <w:rPr>
            <w:rStyle w:val="Hyperlink"/>
            <w:noProof/>
          </w:rPr>
          <w:t>Release Documentation</w:t>
        </w:r>
        <w:r w:rsidR="007B7675">
          <w:rPr>
            <w:noProof/>
            <w:webHidden/>
          </w:rPr>
          <w:tab/>
        </w:r>
        <w:r w:rsidR="007B7675">
          <w:rPr>
            <w:noProof/>
            <w:webHidden/>
          </w:rPr>
          <w:fldChar w:fldCharType="begin"/>
        </w:r>
        <w:r w:rsidR="007B7675">
          <w:rPr>
            <w:noProof/>
            <w:webHidden/>
          </w:rPr>
          <w:instrText xml:space="preserve"> PAGEREF _Toc453589373 \h </w:instrText>
        </w:r>
        <w:r w:rsidR="007B7675">
          <w:rPr>
            <w:noProof/>
            <w:webHidden/>
          </w:rPr>
        </w:r>
        <w:r w:rsidR="007B7675">
          <w:rPr>
            <w:noProof/>
            <w:webHidden/>
          </w:rPr>
          <w:fldChar w:fldCharType="separate"/>
        </w:r>
        <w:r w:rsidR="007B7675">
          <w:rPr>
            <w:noProof/>
            <w:webHidden/>
          </w:rPr>
          <w:t>10</w:t>
        </w:r>
        <w:r w:rsidR="007B7675">
          <w:rPr>
            <w:noProof/>
            <w:webHidden/>
          </w:rPr>
          <w:fldChar w:fldCharType="end"/>
        </w:r>
      </w:hyperlink>
    </w:p>
    <w:p w14:paraId="31E30C7F" w14:textId="77777777" w:rsidR="007B7675" w:rsidRDefault="00B269A5">
      <w:pPr>
        <w:pStyle w:val="TOC1"/>
        <w:rPr>
          <w:rFonts w:eastAsiaTheme="minorEastAsia"/>
          <w:b w:val="0"/>
          <w:bCs w:val="0"/>
          <w:caps w:val="0"/>
          <w:noProof/>
          <w:sz w:val="22"/>
          <w:szCs w:val="22"/>
        </w:rPr>
      </w:pPr>
      <w:hyperlink w:anchor="_Toc453589375" w:history="1">
        <w:r w:rsidR="007B7675" w:rsidRPr="001C2B0A">
          <w:rPr>
            <w:rStyle w:val="Hyperlink"/>
            <w:noProof/>
            <w14:scene3d>
              <w14:camera w14:prst="orthographicFront"/>
              <w14:lightRig w14:rig="threePt" w14:dir="t">
                <w14:rot w14:lat="0" w14:lon="0" w14:rev="0"/>
              </w14:lightRig>
            </w14:scene3d>
          </w:rPr>
          <w:t>13</w:t>
        </w:r>
        <w:r w:rsidR="007B7675">
          <w:rPr>
            <w:rFonts w:eastAsiaTheme="minorEastAsia"/>
            <w:b w:val="0"/>
            <w:bCs w:val="0"/>
            <w:caps w:val="0"/>
            <w:noProof/>
            <w:sz w:val="22"/>
            <w:szCs w:val="22"/>
          </w:rPr>
          <w:tab/>
        </w:r>
        <w:r w:rsidR="007B7675" w:rsidRPr="001C2B0A">
          <w:rPr>
            <w:rStyle w:val="Hyperlink"/>
            <w:noProof/>
          </w:rPr>
          <w:t>Post Deployment Health Check</w:t>
        </w:r>
        <w:r w:rsidR="007B7675">
          <w:rPr>
            <w:noProof/>
            <w:webHidden/>
          </w:rPr>
          <w:tab/>
        </w:r>
        <w:r w:rsidR="007B7675">
          <w:rPr>
            <w:noProof/>
            <w:webHidden/>
          </w:rPr>
          <w:fldChar w:fldCharType="begin"/>
        </w:r>
        <w:r w:rsidR="007B7675">
          <w:rPr>
            <w:noProof/>
            <w:webHidden/>
          </w:rPr>
          <w:instrText xml:space="preserve"> PAGEREF _Toc453589375 \h </w:instrText>
        </w:r>
        <w:r w:rsidR="007B7675">
          <w:rPr>
            <w:noProof/>
            <w:webHidden/>
          </w:rPr>
        </w:r>
        <w:r w:rsidR="007B7675">
          <w:rPr>
            <w:noProof/>
            <w:webHidden/>
          </w:rPr>
          <w:fldChar w:fldCharType="separate"/>
        </w:r>
        <w:r w:rsidR="007B7675">
          <w:rPr>
            <w:noProof/>
            <w:webHidden/>
          </w:rPr>
          <w:t>10</w:t>
        </w:r>
        <w:r w:rsidR="007B7675">
          <w:rPr>
            <w:noProof/>
            <w:webHidden/>
          </w:rPr>
          <w:fldChar w:fldCharType="end"/>
        </w:r>
      </w:hyperlink>
    </w:p>
    <w:p w14:paraId="6E633BE0" w14:textId="77777777" w:rsidR="007B7675" w:rsidRDefault="00B269A5">
      <w:pPr>
        <w:pStyle w:val="TOC1"/>
        <w:rPr>
          <w:rFonts w:eastAsiaTheme="minorEastAsia"/>
          <w:b w:val="0"/>
          <w:bCs w:val="0"/>
          <w:caps w:val="0"/>
          <w:noProof/>
          <w:sz w:val="22"/>
          <w:szCs w:val="22"/>
        </w:rPr>
      </w:pPr>
      <w:hyperlink w:anchor="_Toc453589376" w:history="1">
        <w:r w:rsidR="007B7675" w:rsidRPr="001C2B0A">
          <w:rPr>
            <w:rStyle w:val="Hyperlink"/>
            <w:noProof/>
            <w14:scene3d>
              <w14:camera w14:prst="orthographicFront"/>
              <w14:lightRig w14:rig="threePt" w14:dir="t">
                <w14:rot w14:lat="0" w14:lon="0" w14:rev="0"/>
              </w14:lightRig>
            </w14:scene3d>
          </w:rPr>
          <w:t>14</w:t>
        </w:r>
        <w:r w:rsidR="007B7675">
          <w:rPr>
            <w:rFonts w:eastAsiaTheme="minorEastAsia"/>
            <w:b w:val="0"/>
            <w:bCs w:val="0"/>
            <w:caps w:val="0"/>
            <w:noProof/>
            <w:sz w:val="22"/>
            <w:szCs w:val="22"/>
          </w:rPr>
          <w:tab/>
        </w:r>
        <w:r w:rsidR="007B7675" w:rsidRPr="001C2B0A">
          <w:rPr>
            <w:rStyle w:val="Hyperlink"/>
            <w:noProof/>
          </w:rPr>
          <w:t>Deployment Back out Process</w:t>
        </w:r>
        <w:r w:rsidR="007B7675">
          <w:rPr>
            <w:noProof/>
            <w:webHidden/>
          </w:rPr>
          <w:tab/>
        </w:r>
        <w:r w:rsidR="007B7675">
          <w:rPr>
            <w:noProof/>
            <w:webHidden/>
          </w:rPr>
          <w:fldChar w:fldCharType="begin"/>
        </w:r>
        <w:r w:rsidR="007B7675">
          <w:rPr>
            <w:noProof/>
            <w:webHidden/>
          </w:rPr>
          <w:instrText xml:space="preserve"> PAGEREF _Toc453589376 \h </w:instrText>
        </w:r>
        <w:r w:rsidR="007B7675">
          <w:rPr>
            <w:noProof/>
            <w:webHidden/>
          </w:rPr>
        </w:r>
        <w:r w:rsidR="007B7675">
          <w:rPr>
            <w:noProof/>
            <w:webHidden/>
          </w:rPr>
          <w:fldChar w:fldCharType="separate"/>
        </w:r>
        <w:r w:rsidR="007B7675">
          <w:rPr>
            <w:noProof/>
            <w:webHidden/>
          </w:rPr>
          <w:t>10</w:t>
        </w:r>
        <w:r w:rsidR="007B7675">
          <w:rPr>
            <w:noProof/>
            <w:webHidden/>
          </w:rPr>
          <w:fldChar w:fldCharType="end"/>
        </w:r>
      </w:hyperlink>
    </w:p>
    <w:p w14:paraId="6FFCF51C" w14:textId="77777777" w:rsidR="007B7675" w:rsidRDefault="00B269A5">
      <w:pPr>
        <w:pStyle w:val="TOC1"/>
        <w:rPr>
          <w:rFonts w:eastAsiaTheme="minorEastAsia"/>
          <w:b w:val="0"/>
          <w:bCs w:val="0"/>
          <w:caps w:val="0"/>
          <w:noProof/>
          <w:sz w:val="22"/>
          <w:szCs w:val="22"/>
        </w:rPr>
      </w:pPr>
      <w:hyperlink w:anchor="_Toc453589377" w:history="1">
        <w:r w:rsidR="007B7675" w:rsidRPr="001C2B0A">
          <w:rPr>
            <w:rStyle w:val="Hyperlink"/>
            <w:noProof/>
            <w14:scene3d>
              <w14:camera w14:prst="orthographicFront"/>
              <w14:lightRig w14:rig="threePt" w14:dir="t">
                <w14:rot w14:lat="0" w14:lon="0" w14:rev="0"/>
              </w14:lightRig>
            </w14:scene3d>
          </w:rPr>
          <w:t>15</w:t>
        </w:r>
        <w:r w:rsidR="007B7675">
          <w:rPr>
            <w:rFonts w:eastAsiaTheme="minorEastAsia"/>
            <w:b w:val="0"/>
            <w:bCs w:val="0"/>
            <w:caps w:val="0"/>
            <w:noProof/>
            <w:sz w:val="22"/>
            <w:szCs w:val="22"/>
          </w:rPr>
          <w:tab/>
        </w:r>
        <w:r w:rsidR="007B7675" w:rsidRPr="001C2B0A">
          <w:rPr>
            <w:rStyle w:val="Hyperlink"/>
            <w:noProof/>
          </w:rPr>
          <w:t>Administration Roles and Responsibilities</w:t>
        </w:r>
        <w:r w:rsidR="007B7675">
          <w:rPr>
            <w:noProof/>
            <w:webHidden/>
          </w:rPr>
          <w:tab/>
        </w:r>
        <w:r w:rsidR="007B7675">
          <w:rPr>
            <w:noProof/>
            <w:webHidden/>
          </w:rPr>
          <w:fldChar w:fldCharType="begin"/>
        </w:r>
        <w:r w:rsidR="007B7675">
          <w:rPr>
            <w:noProof/>
            <w:webHidden/>
          </w:rPr>
          <w:instrText xml:space="preserve"> PAGEREF _Toc453589377 \h </w:instrText>
        </w:r>
        <w:r w:rsidR="007B7675">
          <w:rPr>
            <w:noProof/>
            <w:webHidden/>
          </w:rPr>
        </w:r>
        <w:r w:rsidR="007B7675">
          <w:rPr>
            <w:noProof/>
            <w:webHidden/>
          </w:rPr>
          <w:fldChar w:fldCharType="separate"/>
        </w:r>
        <w:r w:rsidR="007B7675">
          <w:rPr>
            <w:noProof/>
            <w:webHidden/>
          </w:rPr>
          <w:t>10</w:t>
        </w:r>
        <w:r w:rsidR="007B7675">
          <w:rPr>
            <w:noProof/>
            <w:webHidden/>
          </w:rPr>
          <w:fldChar w:fldCharType="end"/>
        </w:r>
      </w:hyperlink>
    </w:p>
    <w:p w14:paraId="56543360" w14:textId="77777777" w:rsidR="007B7675" w:rsidRDefault="00B269A5">
      <w:pPr>
        <w:pStyle w:val="TOC1"/>
        <w:rPr>
          <w:rFonts w:eastAsiaTheme="minorEastAsia"/>
          <w:b w:val="0"/>
          <w:bCs w:val="0"/>
          <w:caps w:val="0"/>
          <w:noProof/>
          <w:sz w:val="22"/>
          <w:szCs w:val="22"/>
        </w:rPr>
      </w:pPr>
      <w:hyperlink w:anchor="_Toc453589378" w:history="1">
        <w:r w:rsidR="007B7675" w:rsidRPr="001C2B0A">
          <w:rPr>
            <w:rStyle w:val="Hyperlink"/>
            <w:rFonts w:cs="Arial"/>
            <w:noProof/>
            <w:lang w:val="en-AU"/>
            <w14:scene3d>
              <w14:camera w14:prst="orthographicFront"/>
              <w14:lightRig w14:rig="threePt" w14:dir="t">
                <w14:rot w14:lat="0" w14:lon="0" w14:rev="0"/>
              </w14:lightRig>
            </w14:scene3d>
          </w:rPr>
          <w:t>16</w:t>
        </w:r>
        <w:r w:rsidR="007B7675">
          <w:rPr>
            <w:rFonts w:eastAsiaTheme="minorEastAsia"/>
            <w:b w:val="0"/>
            <w:bCs w:val="0"/>
            <w:caps w:val="0"/>
            <w:noProof/>
            <w:sz w:val="22"/>
            <w:szCs w:val="22"/>
          </w:rPr>
          <w:tab/>
        </w:r>
        <w:r w:rsidR="007B7675" w:rsidRPr="001C2B0A">
          <w:rPr>
            <w:rStyle w:val="Hyperlink"/>
            <w:noProof/>
          </w:rPr>
          <w:t>SLA’s</w:t>
        </w:r>
        <w:r w:rsidR="007B7675">
          <w:rPr>
            <w:noProof/>
            <w:webHidden/>
          </w:rPr>
          <w:tab/>
        </w:r>
        <w:r w:rsidR="007B7675">
          <w:rPr>
            <w:noProof/>
            <w:webHidden/>
          </w:rPr>
          <w:fldChar w:fldCharType="begin"/>
        </w:r>
        <w:r w:rsidR="007B7675">
          <w:rPr>
            <w:noProof/>
            <w:webHidden/>
          </w:rPr>
          <w:instrText xml:space="preserve"> PAGEREF _Toc453589378 \h </w:instrText>
        </w:r>
        <w:r w:rsidR="007B7675">
          <w:rPr>
            <w:noProof/>
            <w:webHidden/>
          </w:rPr>
        </w:r>
        <w:r w:rsidR="007B7675">
          <w:rPr>
            <w:noProof/>
            <w:webHidden/>
          </w:rPr>
          <w:fldChar w:fldCharType="separate"/>
        </w:r>
        <w:r w:rsidR="007B7675">
          <w:rPr>
            <w:noProof/>
            <w:webHidden/>
          </w:rPr>
          <w:t>11</w:t>
        </w:r>
        <w:r w:rsidR="007B7675">
          <w:rPr>
            <w:noProof/>
            <w:webHidden/>
          </w:rPr>
          <w:fldChar w:fldCharType="end"/>
        </w:r>
      </w:hyperlink>
    </w:p>
    <w:p w14:paraId="7743BB9E" w14:textId="77777777" w:rsidR="007B7675" w:rsidRDefault="00B269A5">
      <w:pPr>
        <w:pStyle w:val="TOC1"/>
        <w:rPr>
          <w:rFonts w:eastAsiaTheme="minorEastAsia"/>
          <w:b w:val="0"/>
          <w:bCs w:val="0"/>
          <w:caps w:val="0"/>
          <w:noProof/>
          <w:sz w:val="22"/>
          <w:szCs w:val="22"/>
        </w:rPr>
      </w:pPr>
      <w:hyperlink w:anchor="_Toc453589379" w:history="1">
        <w:r w:rsidR="007B7675" w:rsidRPr="001C2B0A">
          <w:rPr>
            <w:rStyle w:val="Hyperlink"/>
            <w:noProof/>
            <w14:scene3d>
              <w14:camera w14:prst="orthographicFront"/>
              <w14:lightRig w14:rig="threePt" w14:dir="t">
                <w14:rot w14:lat="0" w14:lon="0" w14:rev="0"/>
              </w14:lightRig>
            </w14:scene3d>
          </w:rPr>
          <w:t>17</w:t>
        </w:r>
        <w:r w:rsidR="007B7675">
          <w:rPr>
            <w:rFonts w:eastAsiaTheme="minorEastAsia"/>
            <w:b w:val="0"/>
            <w:bCs w:val="0"/>
            <w:caps w:val="0"/>
            <w:noProof/>
            <w:sz w:val="22"/>
            <w:szCs w:val="22"/>
          </w:rPr>
          <w:tab/>
        </w:r>
        <w:r w:rsidR="007B7675" w:rsidRPr="001C2B0A">
          <w:rPr>
            <w:rStyle w:val="Hyperlink"/>
            <w:noProof/>
          </w:rPr>
          <w:t>Appendix A</w:t>
        </w:r>
        <w:r w:rsidR="007B7675">
          <w:rPr>
            <w:noProof/>
            <w:webHidden/>
          </w:rPr>
          <w:tab/>
        </w:r>
        <w:r w:rsidR="007B7675">
          <w:rPr>
            <w:noProof/>
            <w:webHidden/>
          </w:rPr>
          <w:fldChar w:fldCharType="begin"/>
        </w:r>
        <w:r w:rsidR="007B7675">
          <w:rPr>
            <w:noProof/>
            <w:webHidden/>
          </w:rPr>
          <w:instrText xml:space="preserve"> PAGEREF _Toc453589379 \h </w:instrText>
        </w:r>
        <w:r w:rsidR="007B7675">
          <w:rPr>
            <w:noProof/>
            <w:webHidden/>
          </w:rPr>
        </w:r>
        <w:r w:rsidR="007B7675">
          <w:rPr>
            <w:noProof/>
            <w:webHidden/>
          </w:rPr>
          <w:fldChar w:fldCharType="separate"/>
        </w:r>
        <w:r w:rsidR="007B7675">
          <w:rPr>
            <w:noProof/>
            <w:webHidden/>
          </w:rPr>
          <w:t>11</w:t>
        </w:r>
        <w:r w:rsidR="007B7675">
          <w:rPr>
            <w:noProof/>
            <w:webHidden/>
          </w:rPr>
          <w:fldChar w:fldCharType="end"/>
        </w:r>
      </w:hyperlink>
    </w:p>
    <w:p w14:paraId="3C62A3A7" w14:textId="77777777" w:rsidR="00D9216D" w:rsidRDefault="00026390" w:rsidP="00D9216D">
      <w:pPr>
        <w:rPr>
          <w:rStyle w:val="Hyperlink"/>
          <w:rFonts w:asciiTheme="minorHAnsi" w:eastAsia="Times New Roman" w:hAnsiTheme="minorHAnsi" w:cs="Times New Roman"/>
          <w:b/>
          <w:bCs/>
          <w:caps/>
          <w:noProof/>
          <w:szCs w:val="20"/>
        </w:rPr>
      </w:pPr>
      <w:r>
        <w:rPr>
          <w:rStyle w:val="Hyperlink"/>
          <w:rFonts w:asciiTheme="minorHAnsi" w:eastAsia="Times New Roman" w:hAnsiTheme="minorHAnsi" w:cs="Times New Roman"/>
          <w:b/>
          <w:bCs/>
          <w:caps/>
          <w:noProof/>
          <w:szCs w:val="20"/>
        </w:rPr>
        <w:fldChar w:fldCharType="end"/>
      </w:r>
    </w:p>
    <w:p w14:paraId="1656CD8B" w14:textId="77777777" w:rsidR="007B7675" w:rsidRDefault="007B7675" w:rsidP="00D9216D">
      <w:pPr>
        <w:rPr>
          <w:rStyle w:val="Hyperlink"/>
          <w:rFonts w:asciiTheme="minorHAnsi" w:eastAsia="Times New Roman" w:hAnsiTheme="minorHAnsi" w:cs="Times New Roman"/>
          <w:b/>
          <w:bCs/>
          <w:caps/>
          <w:noProof/>
          <w:szCs w:val="20"/>
        </w:rPr>
      </w:pPr>
    </w:p>
    <w:p w14:paraId="1B17FF40" w14:textId="77777777" w:rsidR="007B7675" w:rsidRDefault="007B7675" w:rsidP="00D9216D">
      <w:pPr>
        <w:rPr>
          <w:rStyle w:val="Hyperlink"/>
          <w:rFonts w:asciiTheme="minorHAnsi" w:eastAsia="Times New Roman" w:hAnsiTheme="minorHAnsi" w:cs="Times New Roman"/>
          <w:b/>
          <w:bCs/>
          <w:caps/>
          <w:noProof/>
          <w:szCs w:val="20"/>
        </w:rPr>
      </w:pPr>
    </w:p>
    <w:p w14:paraId="02A8051C" w14:textId="77777777" w:rsidR="007B7675" w:rsidRDefault="007B7675" w:rsidP="00D9216D">
      <w:pPr>
        <w:rPr>
          <w:rStyle w:val="Hyperlink"/>
          <w:rFonts w:asciiTheme="minorHAnsi" w:eastAsia="Times New Roman" w:hAnsiTheme="minorHAnsi" w:cs="Times New Roman"/>
          <w:b/>
          <w:bCs/>
          <w:caps/>
          <w:noProof/>
          <w:szCs w:val="20"/>
        </w:rPr>
      </w:pPr>
    </w:p>
    <w:p w14:paraId="76BD77A2" w14:textId="6E38F659" w:rsidR="005036FE" w:rsidRPr="00363674" w:rsidRDefault="00181695" w:rsidP="00A5449F">
      <w:pPr>
        <w:pStyle w:val="Heading1"/>
      </w:pPr>
      <w:bookmarkStart w:id="1" w:name="_Toc259178254"/>
      <w:bookmarkStart w:id="2" w:name="_Toc453589350"/>
      <w:bookmarkStart w:id="3" w:name="_Toc199989411"/>
      <w:bookmarkEnd w:id="1"/>
      <w:r>
        <w:lastRenderedPageBreak/>
        <w:t>Objective</w:t>
      </w:r>
      <w:bookmarkEnd w:id="2"/>
    </w:p>
    <w:p w14:paraId="5DA36F9F" w14:textId="1D40C95E" w:rsidR="005036FE" w:rsidRPr="00136737" w:rsidRDefault="00181695" w:rsidP="005036FE">
      <w:pPr>
        <w:spacing w:after="240"/>
        <w:rPr>
          <w:rFonts w:cs="Arial"/>
          <w:szCs w:val="24"/>
          <w:lang w:val="en-GB"/>
        </w:rPr>
      </w:pPr>
      <w:r w:rsidRPr="00181695">
        <w:rPr>
          <w:rFonts w:cs="Arial"/>
          <w:szCs w:val="24"/>
          <w:lang w:val="en-GB"/>
        </w:rPr>
        <w:t xml:space="preserve">This document details the overall process and controls used by </w:t>
      </w:r>
      <w:proofErr w:type="spellStart"/>
      <w:r w:rsidRPr="00181695">
        <w:rPr>
          <w:rFonts w:cs="Arial"/>
          <w:szCs w:val="24"/>
          <w:lang w:val="en-GB"/>
        </w:rPr>
        <w:t>Bottomline</w:t>
      </w:r>
      <w:proofErr w:type="spellEnd"/>
      <w:r w:rsidRPr="00181695">
        <w:rPr>
          <w:rFonts w:cs="Arial"/>
          <w:szCs w:val="24"/>
          <w:lang w:val="en-GB"/>
        </w:rPr>
        <w:t xml:space="preserve"> Technologies to successfully migrate the AX solution from development to other preproduction environments.</w:t>
      </w:r>
      <w:r w:rsidR="005036FE" w:rsidRPr="00136737">
        <w:rPr>
          <w:rFonts w:cs="Arial"/>
          <w:szCs w:val="24"/>
          <w:lang w:val="en-GB"/>
        </w:rPr>
        <w:t xml:space="preserve"> </w:t>
      </w:r>
    </w:p>
    <w:p w14:paraId="69051EA2" w14:textId="56BB09B8" w:rsidR="005036FE" w:rsidRPr="00363674" w:rsidRDefault="00181695" w:rsidP="00A5449F">
      <w:pPr>
        <w:pStyle w:val="Heading1"/>
      </w:pPr>
      <w:bookmarkStart w:id="4" w:name="_Toc451951244"/>
      <w:bookmarkStart w:id="5" w:name="_Toc453589351"/>
      <w:bookmarkEnd w:id="3"/>
      <w:r>
        <w:t>Process</w:t>
      </w:r>
      <w:r w:rsidR="005036FE" w:rsidRPr="00363674">
        <w:t xml:space="preserve"> Overview</w:t>
      </w:r>
      <w:bookmarkEnd w:id="4"/>
      <w:bookmarkEnd w:id="5"/>
    </w:p>
    <w:p w14:paraId="62B5C632" w14:textId="77777777" w:rsidR="00181695" w:rsidRDefault="00181695" w:rsidP="00181695">
      <w:bookmarkStart w:id="6" w:name="_Toc451951245"/>
      <w:r w:rsidRPr="00617C76">
        <w:rPr>
          <w:color w:val="000000" w:themeColor="text1"/>
        </w:rPr>
        <w:t xml:space="preserve">The Microsoft Dynamics AX solution at </w:t>
      </w:r>
      <w:proofErr w:type="spellStart"/>
      <w:r w:rsidRPr="00617C76">
        <w:rPr>
          <w:color w:val="000000" w:themeColor="text1"/>
        </w:rPr>
        <w:t>Bottomline</w:t>
      </w:r>
      <w:proofErr w:type="spellEnd"/>
      <w:r w:rsidRPr="00617C76">
        <w:rPr>
          <w:color w:val="000000" w:themeColor="text1"/>
        </w:rPr>
        <w:t xml:space="preserve"> Technologies needs to be periodically moved from development environment to the other preproduction environments.  This document defines the deployment processes that will be followed to help ensure a successful deployment of the solution to the other preproduction environments on a weekly basis (or as decided based on the release cycle requirements).  The steps below detail the process that needs to be followed for deploying the code artifacts from development to the </w:t>
      </w:r>
      <w:proofErr w:type="spellStart"/>
      <w:r w:rsidRPr="00617C76">
        <w:rPr>
          <w:color w:val="000000" w:themeColor="text1"/>
        </w:rPr>
        <w:t>Bottomline</w:t>
      </w:r>
      <w:proofErr w:type="spellEnd"/>
      <w:r w:rsidRPr="00617C76">
        <w:rPr>
          <w:color w:val="000000" w:themeColor="text1"/>
        </w:rPr>
        <w:t xml:space="preserve"> environments.</w:t>
      </w:r>
    </w:p>
    <w:p w14:paraId="03A15C65" w14:textId="66CBAA7D" w:rsidR="005036FE" w:rsidRPr="00363674" w:rsidRDefault="00181695" w:rsidP="00A5449F">
      <w:pPr>
        <w:pStyle w:val="Heading1"/>
      </w:pPr>
      <w:bookmarkStart w:id="7" w:name="_Toc453589352"/>
      <w:bookmarkEnd w:id="6"/>
      <w:r>
        <w:t>Environments</w:t>
      </w:r>
      <w:bookmarkEnd w:id="7"/>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32"/>
        <w:gridCol w:w="5718"/>
      </w:tblGrid>
      <w:tr w:rsidR="00181695" w:rsidRPr="00BC54BA" w14:paraId="0B9C3F7C" w14:textId="77777777" w:rsidTr="007B7675">
        <w:trPr>
          <w:trHeight w:val="265"/>
          <w:tblHeader/>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25C7EF75" w14:textId="77777777" w:rsidR="00181695" w:rsidRPr="00BC54BA" w:rsidRDefault="00181695" w:rsidP="0010482B">
            <w:r w:rsidRPr="00BC54BA">
              <w:rPr>
                <w:b/>
                <w:bCs/>
              </w:rPr>
              <w:t>Environment</w:t>
            </w:r>
          </w:p>
        </w:tc>
        <w:tc>
          <w:tcPr>
            <w:tcW w:w="5718"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023A24A3" w14:textId="77777777" w:rsidR="00181695" w:rsidRPr="00BC54BA" w:rsidRDefault="00181695" w:rsidP="0010482B">
            <w:r w:rsidRPr="00BC54BA">
              <w:rPr>
                <w:b/>
                <w:bCs/>
              </w:rPr>
              <w:t>Environment Purpose</w:t>
            </w:r>
          </w:p>
        </w:tc>
      </w:tr>
      <w:tr w:rsidR="00181695" w:rsidRPr="00BC54BA" w14:paraId="31A6C492" w14:textId="77777777" w:rsidTr="007B7675">
        <w:trPr>
          <w:trHeight w:val="763"/>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043C295B" w14:textId="77777777" w:rsidR="00181695" w:rsidRPr="00BC54BA" w:rsidRDefault="00181695" w:rsidP="0010482B">
            <w:r w:rsidRPr="00BC54BA">
              <w:rPr>
                <w:b/>
                <w:bCs/>
              </w:rPr>
              <w:t>Sandbox</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130B4019" w14:textId="77777777" w:rsidR="00181695" w:rsidRPr="00BC54BA" w:rsidRDefault="00181695" w:rsidP="0010482B">
            <w:r w:rsidRPr="00BC54BA">
              <w:t>Testing of configurations which may be disruptive to the primary test activities</w:t>
            </w:r>
          </w:p>
        </w:tc>
      </w:tr>
      <w:tr w:rsidR="00181695" w:rsidRPr="00BC54BA" w14:paraId="005C0C60"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65CFDE8B" w14:textId="77777777" w:rsidR="00181695" w:rsidRPr="00BC54BA" w:rsidRDefault="00181695" w:rsidP="0010482B">
            <w:proofErr w:type="spellStart"/>
            <w:r w:rsidRPr="00BC54BA">
              <w:rPr>
                <w:b/>
                <w:bCs/>
              </w:rPr>
              <w:t>CONSTest</w:t>
            </w:r>
            <w:proofErr w:type="spellEnd"/>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72995B9A" w14:textId="77777777" w:rsidR="00181695" w:rsidRPr="00BC54BA" w:rsidRDefault="00181695" w:rsidP="0010482B">
            <w:r w:rsidRPr="00BC54BA">
              <w:t>Consultant build verification</w:t>
            </w:r>
          </w:p>
        </w:tc>
      </w:tr>
      <w:tr w:rsidR="00181695" w:rsidRPr="00BC54BA" w14:paraId="1768D5FB" w14:textId="77777777" w:rsidTr="007B7675">
        <w:trPr>
          <w:trHeight w:val="265"/>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665361DD" w14:textId="77777777" w:rsidR="00181695" w:rsidRPr="00BC54BA" w:rsidRDefault="00181695" w:rsidP="0010482B">
            <w:proofErr w:type="spellStart"/>
            <w:r w:rsidRPr="00BC54BA">
              <w:rPr>
                <w:b/>
                <w:bCs/>
              </w:rPr>
              <w:t>ConvDAT</w:t>
            </w:r>
            <w:proofErr w:type="spellEnd"/>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27DE54D2" w14:textId="77777777" w:rsidR="00181695" w:rsidRPr="00BC54BA" w:rsidRDefault="00181695" w:rsidP="0010482B">
            <w:r w:rsidRPr="00BC54BA">
              <w:t>Data Migration/Testing</w:t>
            </w:r>
          </w:p>
        </w:tc>
      </w:tr>
      <w:tr w:rsidR="00181695" w:rsidRPr="00BC54BA" w14:paraId="351D91D7" w14:textId="77777777" w:rsidTr="007B7675">
        <w:trPr>
          <w:trHeight w:val="716"/>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2BE5C1EC" w14:textId="77777777" w:rsidR="00181695" w:rsidRPr="00BC54BA" w:rsidRDefault="00181695" w:rsidP="0010482B">
            <w:r w:rsidRPr="00BC54BA">
              <w:rPr>
                <w:b/>
                <w:bCs/>
              </w:rPr>
              <w:t>Development Environments</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284D3601" w14:textId="77777777" w:rsidR="00181695" w:rsidRPr="00BC54BA" w:rsidRDefault="00181695" w:rsidP="0010482B">
            <w:r w:rsidRPr="00BC54BA">
              <w:t>Code Development</w:t>
            </w:r>
          </w:p>
        </w:tc>
      </w:tr>
      <w:tr w:rsidR="00181695" w:rsidRPr="00BC54BA" w14:paraId="38064129" w14:textId="77777777" w:rsidTr="007B7675">
        <w:trPr>
          <w:trHeight w:val="529"/>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4A70B7E7" w14:textId="77777777" w:rsidR="00181695" w:rsidRPr="00BC54BA" w:rsidRDefault="00181695" w:rsidP="0010482B">
            <w:r w:rsidRPr="00BC54BA">
              <w:rPr>
                <w:b/>
                <w:bCs/>
              </w:rPr>
              <w:t>Build Environment</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614BE7BE" w14:textId="77777777" w:rsidR="00181695" w:rsidRPr="00BC54BA" w:rsidRDefault="00181695" w:rsidP="0010482B">
            <w:r w:rsidRPr="00BC54BA">
              <w:t>Compilation and generation of model stores</w:t>
            </w:r>
          </w:p>
        </w:tc>
      </w:tr>
      <w:tr w:rsidR="00181695" w:rsidRPr="00BC54BA" w14:paraId="38E5E1D7" w14:textId="77777777" w:rsidTr="007B7675">
        <w:trPr>
          <w:trHeight w:val="514"/>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62FE9344" w14:textId="77777777" w:rsidR="00181695" w:rsidRPr="00BC54BA" w:rsidRDefault="00181695" w:rsidP="0010482B">
            <w:r w:rsidRPr="00BC54BA">
              <w:rPr>
                <w:b/>
                <w:bCs/>
              </w:rPr>
              <w:t>Master/Staging</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5B647B95" w14:textId="77777777" w:rsidR="00181695" w:rsidRPr="00BC54BA" w:rsidRDefault="00181695" w:rsidP="0010482B">
            <w:r w:rsidRPr="00BC54BA">
              <w:t>Repository for approved setup/configurations</w:t>
            </w:r>
          </w:p>
        </w:tc>
      </w:tr>
      <w:tr w:rsidR="00181695" w:rsidRPr="00BC54BA" w14:paraId="1E14A9A0" w14:textId="77777777" w:rsidTr="007B7675">
        <w:trPr>
          <w:trHeight w:val="514"/>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6615BF5B" w14:textId="77777777" w:rsidR="00181695" w:rsidRPr="00BC54BA" w:rsidRDefault="00181695" w:rsidP="0010482B">
            <w:r w:rsidRPr="00BC54BA">
              <w:rPr>
                <w:b/>
                <w:bCs/>
              </w:rPr>
              <w:t>Test</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6B5B067C" w14:textId="77777777" w:rsidR="00181695" w:rsidRPr="00BC54BA" w:rsidRDefault="00181695" w:rsidP="0010482B">
            <w:r w:rsidRPr="00BC54BA">
              <w:t>Requirements Analysis and Functional Testing</w:t>
            </w:r>
          </w:p>
        </w:tc>
      </w:tr>
      <w:tr w:rsidR="00181695" w:rsidRPr="00BC54BA" w14:paraId="19325066" w14:textId="77777777" w:rsidTr="007B7675">
        <w:trPr>
          <w:trHeight w:val="514"/>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19BC2C3B" w14:textId="77777777" w:rsidR="00181695" w:rsidRPr="00BC54BA" w:rsidRDefault="00181695" w:rsidP="0010482B">
            <w:r w:rsidRPr="00BC54BA">
              <w:rPr>
                <w:b/>
                <w:bCs/>
              </w:rPr>
              <w:t>UAT</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62F98363" w14:textId="77777777" w:rsidR="00181695" w:rsidRPr="00BC54BA" w:rsidRDefault="00181695" w:rsidP="0010482B">
            <w:r w:rsidRPr="00BC54BA">
              <w:t>Process, End to End and User Acceptance Testing</w:t>
            </w:r>
          </w:p>
        </w:tc>
      </w:tr>
      <w:tr w:rsidR="00181695" w:rsidRPr="00BC54BA" w14:paraId="456BA794" w14:textId="77777777" w:rsidTr="007B7675">
        <w:trPr>
          <w:trHeight w:val="265"/>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3A430DF4" w14:textId="77777777" w:rsidR="00181695" w:rsidRPr="00BC54BA" w:rsidRDefault="00181695" w:rsidP="0010482B">
            <w:r w:rsidRPr="00BC54BA">
              <w:rPr>
                <w:b/>
                <w:bCs/>
              </w:rPr>
              <w:t>Training</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397B2C9F" w14:textId="77777777" w:rsidR="00181695" w:rsidRPr="00BC54BA" w:rsidRDefault="00181695" w:rsidP="0010482B">
            <w:r w:rsidRPr="00BC54BA">
              <w:t>End user training</w:t>
            </w:r>
          </w:p>
        </w:tc>
      </w:tr>
      <w:tr w:rsidR="00181695" w:rsidRPr="00BC54BA" w14:paraId="76A96621"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hideMark/>
          </w:tcPr>
          <w:p w14:paraId="4E08AE1C" w14:textId="77777777" w:rsidR="00181695" w:rsidRPr="00BC54BA" w:rsidRDefault="00181695" w:rsidP="0010482B">
            <w:r w:rsidRPr="00BC54BA">
              <w:rPr>
                <w:b/>
                <w:bCs/>
              </w:rPr>
              <w:t xml:space="preserve">Production </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14:paraId="3E0C3DBE" w14:textId="77777777" w:rsidR="00181695" w:rsidRPr="00BC54BA" w:rsidRDefault="00181695" w:rsidP="0010482B">
            <w:r w:rsidRPr="00BC54BA">
              <w:t> </w:t>
            </w:r>
            <w:r>
              <w:t>Production Environment</w:t>
            </w:r>
          </w:p>
        </w:tc>
      </w:tr>
      <w:tr w:rsidR="00181695" w:rsidRPr="00BC54BA" w14:paraId="46F5741D"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tcPr>
          <w:p w14:paraId="5BC00476" w14:textId="77777777" w:rsidR="00181695" w:rsidRPr="00BC54BA" w:rsidRDefault="00181695" w:rsidP="0010482B">
            <w:pPr>
              <w:rPr>
                <w:b/>
                <w:bCs/>
              </w:rPr>
            </w:pPr>
            <w:r w:rsidRPr="00BC54BA">
              <w:rPr>
                <w:b/>
                <w:bCs/>
              </w:rPr>
              <w:t>Disaster Recovery</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0780219" w14:textId="77777777" w:rsidR="00181695" w:rsidRPr="00BC54BA" w:rsidRDefault="00181695" w:rsidP="0010482B">
            <w:r>
              <w:t>Intended to take over as production use in case of a surprise issue at the main site.</w:t>
            </w:r>
          </w:p>
        </w:tc>
      </w:tr>
      <w:tr w:rsidR="00181695" w:rsidRPr="00BC54BA" w14:paraId="5BDFD7D1"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tcPr>
          <w:p w14:paraId="51746044" w14:textId="77777777" w:rsidR="00181695" w:rsidRPr="00BC54BA" w:rsidRDefault="00181695" w:rsidP="0010482B">
            <w:pPr>
              <w:rPr>
                <w:b/>
                <w:bCs/>
              </w:rPr>
            </w:pPr>
            <w:r w:rsidRPr="00BC54BA">
              <w:rPr>
                <w:b/>
                <w:bCs/>
              </w:rPr>
              <w:lastRenderedPageBreak/>
              <w:t>High Availability</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89DE179" w14:textId="77777777" w:rsidR="00181695" w:rsidRPr="00BC54BA" w:rsidRDefault="00181695" w:rsidP="0010482B">
            <w:r>
              <w:t>Intended as a temporary take over in case of a problem with the main machine. (Clustering)</w:t>
            </w:r>
          </w:p>
        </w:tc>
      </w:tr>
      <w:tr w:rsidR="00181695" w:rsidRPr="00BC54BA" w14:paraId="0DBF556D"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tcPr>
          <w:p w14:paraId="35674651" w14:textId="77777777" w:rsidR="00181695" w:rsidRPr="00BC54BA" w:rsidRDefault="00181695" w:rsidP="0010482B">
            <w:pPr>
              <w:rPr>
                <w:b/>
                <w:bCs/>
              </w:rPr>
            </w:pPr>
            <w:r w:rsidRPr="00BC54BA">
              <w:rPr>
                <w:b/>
                <w:bCs/>
              </w:rPr>
              <w:t>ISR Test</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6015FA6" w14:textId="77777777" w:rsidR="00181695" w:rsidRPr="00BC54BA" w:rsidRDefault="00181695" w:rsidP="0010482B"/>
        </w:tc>
      </w:tr>
      <w:tr w:rsidR="00181695" w:rsidRPr="00BC54BA" w14:paraId="50C2D705" w14:textId="77777777" w:rsidTr="007B7675">
        <w:trPr>
          <w:trHeight w:val="280"/>
        </w:trPr>
        <w:tc>
          <w:tcPr>
            <w:tcW w:w="3632" w:type="dxa"/>
            <w:tcBorders>
              <w:top w:val="single" w:sz="8" w:space="0" w:color="A3A3A3"/>
              <w:left w:val="single" w:sz="8" w:space="0" w:color="A3A3A3"/>
              <w:bottom w:val="single" w:sz="8" w:space="0" w:color="A3A3A3"/>
              <w:right w:val="single" w:sz="8" w:space="0" w:color="A3A3A3"/>
            </w:tcBorders>
            <w:shd w:val="clear" w:color="auto" w:fill="B8CCE4" w:themeFill="accent1" w:themeFillTint="66"/>
            <w:tcMar>
              <w:top w:w="40" w:type="dxa"/>
              <w:left w:w="60" w:type="dxa"/>
              <w:bottom w:w="40" w:type="dxa"/>
              <w:right w:w="60" w:type="dxa"/>
            </w:tcMar>
          </w:tcPr>
          <w:p w14:paraId="003CDC37" w14:textId="77777777" w:rsidR="00181695" w:rsidRPr="00BC54BA" w:rsidRDefault="00181695" w:rsidP="0010482B">
            <w:pPr>
              <w:rPr>
                <w:b/>
                <w:bCs/>
              </w:rPr>
            </w:pPr>
            <w:r w:rsidRPr="00BC54BA">
              <w:rPr>
                <w:b/>
                <w:bCs/>
              </w:rPr>
              <w:t>Q2C Environments</w:t>
            </w:r>
          </w:p>
        </w:tc>
        <w:tc>
          <w:tcPr>
            <w:tcW w:w="571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9D8E480" w14:textId="77777777" w:rsidR="00181695" w:rsidRPr="00BC54BA" w:rsidRDefault="00181695" w:rsidP="0010482B">
            <w:r w:rsidRPr="00BC54BA">
              <w:t>TBD</w:t>
            </w:r>
          </w:p>
        </w:tc>
      </w:tr>
    </w:tbl>
    <w:p w14:paraId="1583927E" w14:textId="47B3199A" w:rsidR="005036FE" w:rsidRPr="009054B6" w:rsidRDefault="00181695" w:rsidP="00A5449F">
      <w:pPr>
        <w:pStyle w:val="Heading1"/>
      </w:pPr>
      <w:bookmarkStart w:id="8" w:name="_Toc453589353"/>
      <w:r>
        <w:t>Code development and Check-ins</w:t>
      </w:r>
      <w:bookmarkEnd w:id="8"/>
    </w:p>
    <w:p w14:paraId="1C7A8D98" w14:textId="77777777" w:rsidR="00181695" w:rsidRPr="0031308D" w:rsidRDefault="00181695" w:rsidP="00181695">
      <w:bookmarkStart w:id="9" w:name="_Toc450837176"/>
      <w:bookmarkStart w:id="10" w:name="_Toc451951247"/>
      <w:r>
        <w:t xml:space="preserve">All code to be </w:t>
      </w:r>
      <w:r w:rsidRPr="0031308D">
        <w:t xml:space="preserve">included in a build </w:t>
      </w:r>
      <w:r>
        <w:t>must</w:t>
      </w:r>
      <w:r w:rsidRPr="0031308D">
        <w:t xml:space="preserve"> be checked into the source control </w:t>
      </w:r>
      <w:r>
        <w:t xml:space="preserve">(TFS) </w:t>
      </w:r>
      <w:r w:rsidRPr="0031308D">
        <w:t xml:space="preserve">before the build process is initiated. </w:t>
      </w:r>
      <w:r>
        <w:t xml:space="preserve"> </w:t>
      </w:r>
      <w:r w:rsidRPr="0031308D">
        <w:t>Development need</w:t>
      </w:r>
      <w:r>
        <w:t>s</w:t>
      </w:r>
      <w:r w:rsidRPr="0031308D">
        <w:t xml:space="preserve"> to follow the check-in procedure for all code being check-in before this time. </w:t>
      </w:r>
    </w:p>
    <w:p w14:paraId="2496B69E" w14:textId="77777777" w:rsidR="00181695" w:rsidRPr="0031308D" w:rsidRDefault="00181695" w:rsidP="00181695">
      <w:r w:rsidRPr="0031308D">
        <w:t xml:space="preserve">The code MUST </w:t>
      </w:r>
      <w:r>
        <w:t>compile</w:t>
      </w:r>
      <w:r w:rsidRPr="0031308D">
        <w:t xml:space="preserve"> and it is the responsibility of the Developer who checked in to ensure that the code compiles and all </w:t>
      </w:r>
      <w:r>
        <w:t>source</w:t>
      </w:r>
      <w:r w:rsidRPr="0031308D">
        <w:t xml:space="preserve"> that </w:t>
      </w:r>
      <w:r>
        <w:t>is</w:t>
      </w:r>
      <w:r w:rsidRPr="0031308D">
        <w:t xml:space="preserve"> needed </w:t>
      </w:r>
      <w:r>
        <w:t>is</w:t>
      </w:r>
      <w:r w:rsidRPr="0031308D">
        <w:t xml:space="preserve"> checked in</w:t>
      </w:r>
      <w:r>
        <w:t>, in its entirety</w:t>
      </w:r>
      <w:r w:rsidRPr="0031308D">
        <w:t xml:space="preserve">. </w:t>
      </w:r>
    </w:p>
    <w:p w14:paraId="44E8A04B" w14:textId="77777777" w:rsidR="00181695" w:rsidRPr="0031308D" w:rsidRDefault="00181695" w:rsidP="00181695">
      <w:r w:rsidRPr="0031308D">
        <w:t xml:space="preserve">All check-ins MUST NOT break functionality in the solution. </w:t>
      </w:r>
      <w:r>
        <w:t xml:space="preserve">It is the responsibility of the developer checking in the code to clean up any breaks caused by their check in. </w:t>
      </w:r>
      <w:r w:rsidRPr="0031308D">
        <w:t xml:space="preserve">The person checking in the code must fix the dependent code when they check-in or the developer must work with the other developer to coordinate the check-in. </w:t>
      </w:r>
    </w:p>
    <w:p w14:paraId="2B5A2F5E" w14:textId="77777777" w:rsidR="00181695" w:rsidRPr="0031308D" w:rsidRDefault="00181695" w:rsidP="00181695">
      <w:r w:rsidRPr="0031308D">
        <w:t xml:space="preserve">The source control MUST NOT be left in a broken state at any time. </w:t>
      </w:r>
    </w:p>
    <w:p w14:paraId="3DD805FC" w14:textId="77777777" w:rsidR="00181695" w:rsidRDefault="00181695" w:rsidP="00181695">
      <w:r w:rsidRPr="0031308D">
        <w:t xml:space="preserve">If any of the above conditions cannot be met, the code SHOULD NOT be checked into the source control. </w:t>
      </w:r>
    </w:p>
    <w:p w14:paraId="4D9A0003" w14:textId="53878415" w:rsidR="005036FE" w:rsidRPr="009054B6" w:rsidRDefault="00181695" w:rsidP="00A5449F">
      <w:pPr>
        <w:pStyle w:val="Heading1"/>
      </w:pPr>
      <w:bookmarkStart w:id="11" w:name="_Toc453589354"/>
      <w:bookmarkEnd w:id="9"/>
      <w:bookmarkEnd w:id="10"/>
      <w:r>
        <w:t>Release/Build versioning</w:t>
      </w:r>
      <w:bookmarkEnd w:id="11"/>
    </w:p>
    <w:p w14:paraId="566E9505" w14:textId="77777777" w:rsidR="00181695" w:rsidRDefault="00181695" w:rsidP="00181695">
      <w:r>
        <w:t xml:space="preserve">The release/build will be versioned in 2 ways in order to both track and determine which release version an environment is currently running. First during the build process, see Build Process section, the source files in TFS will be labelled with the version. </w:t>
      </w:r>
    </w:p>
    <w:p w14:paraId="6B57BC4D" w14:textId="77777777" w:rsidR="00181695" w:rsidRDefault="00181695" w:rsidP="00181695">
      <w:r>
        <w:t>The Version numbering consists of a four-part number separated by periods (e.g. 6.0.1108.670). Below is the break down for each part of the version number.</w:t>
      </w:r>
    </w:p>
    <w:p w14:paraId="1FDFCDDC" w14:textId="77777777" w:rsidR="00181695" w:rsidRDefault="00181695" w:rsidP="00181695">
      <w:pPr>
        <w:pStyle w:val="ListParagraph"/>
        <w:numPr>
          <w:ilvl w:val="0"/>
          <w:numId w:val="21"/>
        </w:numPr>
        <w:spacing w:after="200"/>
        <w:contextualSpacing/>
        <w:jc w:val="left"/>
      </w:pPr>
      <w:r>
        <w:t>Major AX release</w:t>
      </w:r>
    </w:p>
    <w:p w14:paraId="67E93C5F" w14:textId="77777777" w:rsidR="00181695" w:rsidRDefault="00181695" w:rsidP="00181695">
      <w:pPr>
        <w:pStyle w:val="ListParagraph"/>
        <w:numPr>
          <w:ilvl w:val="0"/>
          <w:numId w:val="21"/>
        </w:numPr>
        <w:spacing w:after="200"/>
        <w:contextualSpacing/>
        <w:jc w:val="left"/>
      </w:pPr>
      <w:r>
        <w:t>Feature pack</w:t>
      </w:r>
    </w:p>
    <w:p w14:paraId="79BE0557" w14:textId="77777777" w:rsidR="00181695" w:rsidRDefault="00181695" w:rsidP="00181695">
      <w:pPr>
        <w:pStyle w:val="ListParagraph"/>
        <w:numPr>
          <w:ilvl w:val="0"/>
          <w:numId w:val="21"/>
        </w:numPr>
        <w:spacing w:after="200"/>
        <w:contextualSpacing/>
        <w:jc w:val="left"/>
      </w:pPr>
      <w:r>
        <w:t>CU version</w:t>
      </w:r>
    </w:p>
    <w:p w14:paraId="09DFCBFA" w14:textId="77777777" w:rsidR="00181695" w:rsidRDefault="00181695" w:rsidP="00181695">
      <w:pPr>
        <w:pStyle w:val="ListParagraph"/>
        <w:numPr>
          <w:ilvl w:val="0"/>
          <w:numId w:val="21"/>
        </w:numPr>
        <w:spacing w:after="200"/>
        <w:contextualSpacing/>
        <w:jc w:val="left"/>
      </w:pPr>
      <w:r>
        <w:t>Build</w:t>
      </w:r>
    </w:p>
    <w:p w14:paraId="69A0E28D" w14:textId="77777777" w:rsidR="00181695" w:rsidRDefault="00181695" w:rsidP="00181695">
      <w:r>
        <w:t>In the above the 4</w:t>
      </w:r>
      <w:r w:rsidRPr="006423B8">
        <w:rPr>
          <w:vertAlign w:val="superscript"/>
        </w:rPr>
        <w:t>th</w:t>
      </w:r>
      <w:r>
        <w:t xml:space="preserve"> value will be updated each time a build is cut and deployed. </w:t>
      </w:r>
    </w:p>
    <w:p w14:paraId="5C2025EB" w14:textId="77777777" w:rsidR="00181695" w:rsidRPr="000A40FB" w:rsidRDefault="00181695" w:rsidP="00181695">
      <w:r>
        <w:t>Following this structure, the 6</w:t>
      </w:r>
      <w:r w:rsidRPr="006423B8">
        <w:rPr>
          <w:vertAlign w:val="superscript"/>
        </w:rPr>
        <w:t>th</w:t>
      </w:r>
      <w:r>
        <w:t xml:space="preserve"> build for Customer with CU3 and no feature pack would be identified as “6.0.3.6”. This version is the Label in TFS as well as the version of the VAR, VAP, CUS, and USR models.</w:t>
      </w:r>
    </w:p>
    <w:p w14:paraId="25465911" w14:textId="1C337C00" w:rsidR="005036FE" w:rsidRPr="00A43F03" w:rsidRDefault="00181695" w:rsidP="00A5449F">
      <w:pPr>
        <w:pStyle w:val="Heading1"/>
      </w:pPr>
      <w:bookmarkStart w:id="12" w:name="_Toc453589355"/>
      <w:r>
        <w:lastRenderedPageBreak/>
        <w:t>Code Reviews</w:t>
      </w:r>
      <w:bookmarkEnd w:id="12"/>
    </w:p>
    <w:p w14:paraId="4787C26D" w14:textId="77777777" w:rsidR="00181695" w:rsidRPr="000A40FB" w:rsidRDefault="00181695" w:rsidP="00181695">
      <w:bookmarkStart w:id="13" w:name="_Toc450837178"/>
      <w:bookmarkStart w:id="14" w:name="_Toc451951249"/>
      <w:r>
        <w:t xml:space="preserve">The Technical Lead or Development lead will review code changes prior to deployment to verify that development standards have been followed, and that programming logic is sound. The code should also be run through CAT (LCS Code Analysis Tool). The ISV code will be reviewed by the </w:t>
      </w:r>
      <w:proofErr w:type="spellStart"/>
      <w:r>
        <w:t>Bottomline</w:t>
      </w:r>
      <w:proofErr w:type="spellEnd"/>
      <w:r>
        <w:t xml:space="preserve"> development team. </w:t>
      </w:r>
    </w:p>
    <w:p w14:paraId="6D95D9FA" w14:textId="1AFB1E75" w:rsidR="005036FE" w:rsidRPr="00264456" w:rsidRDefault="00181695" w:rsidP="00A5449F">
      <w:pPr>
        <w:pStyle w:val="Heading1"/>
      </w:pPr>
      <w:bookmarkStart w:id="15" w:name="_Toc453589356"/>
      <w:bookmarkEnd w:id="13"/>
      <w:bookmarkEnd w:id="14"/>
      <w:r>
        <w:t>Release Schedule</w:t>
      </w:r>
      <w:bookmarkEnd w:id="15"/>
    </w:p>
    <w:p w14:paraId="4460BA7D" w14:textId="77777777" w:rsidR="00181695" w:rsidRDefault="00181695" w:rsidP="00181695">
      <w:r>
        <w:t xml:space="preserve">Below is the release schedule for moving code to </w:t>
      </w:r>
      <w:proofErr w:type="spellStart"/>
      <w:r>
        <w:t>ConsTest</w:t>
      </w:r>
      <w:proofErr w:type="spellEnd"/>
      <w:r>
        <w:t xml:space="preserve"> and Test. All other </w:t>
      </w:r>
      <w:proofErr w:type="spellStart"/>
      <w:r>
        <w:t>Bottomline</w:t>
      </w:r>
      <w:proofErr w:type="spellEnd"/>
      <w:r>
        <w:t xml:space="preserve"> environments including </w:t>
      </w:r>
      <w:proofErr w:type="spellStart"/>
      <w:r>
        <w:t>ConvDAT</w:t>
      </w:r>
      <w:proofErr w:type="spellEnd"/>
      <w:r>
        <w:t xml:space="preserve"> and Master Configuration will be updated with the latest code release as needed. The other environments will have scheduled updates as to not impact activities and taking into the consideration that the Data Model changes during the stabilization phase of the project are not very frequent if at all. Again this is an example of what the schedule would look like once the release</w:t>
      </w:r>
    </w:p>
    <w:p w14:paraId="4DDF23A7" w14:textId="77777777" w:rsidR="00181695" w:rsidRPr="000A40FB" w:rsidRDefault="00181695" w:rsidP="00181695">
      <w:r>
        <w:t>Example: (Note this is a Tuesday through Monday schedule. Testing starts on Tuesday and the build deployment is pushed on Monday)</w:t>
      </w:r>
    </w:p>
    <w:p w14:paraId="04679A22" w14:textId="77777777" w:rsidR="00181695" w:rsidRDefault="00181695" w:rsidP="00A5449F">
      <w:pPr>
        <w:pStyle w:val="Heading2"/>
      </w:pPr>
      <w:bookmarkStart w:id="16" w:name="_Toc452105323"/>
      <w:bookmarkStart w:id="17" w:name="_Toc453589357"/>
      <w:r>
        <w:t xml:space="preserve">Tuesday (New Code cutoff/Deploy to </w:t>
      </w:r>
      <w:proofErr w:type="spellStart"/>
      <w:r>
        <w:t>Constest</w:t>
      </w:r>
      <w:proofErr w:type="spellEnd"/>
      <w:r>
        <w:t>)</w:t>
      </w:r>
      <w:bookmarkEnd w:id="16"/>
      <w:bookmarkEnd w:id="17"/>
    </w:p>
    <w:p w14:paraId="1590C360" w14:textId="77777777" w:rsidR="00181695" w:rsidRDefault="00181695" w:rsidP="00181695">
      <w:pPr>
        <w:pStyle w:val="ListParagraph"/>
        <w:numPr>
          <w:ilvl w:val="0"/>
          <w:numId w:val="22"/>
        </w:numPr>
        <w:spacing w:line="240" w:lineRule="auto"/>
        <w:jc w:val="left"/>
      </w:pPr>
      <w:r>
        <w:t xml:space="preserve">Code cut off @ 9am EDT Time </w:t>
      </w:r>
    </w:p>
    <w:p w14:paraId="6DA3F61D" w14:textId="77777777" w:rsidR="00181695" w:rsidRDefault="00181695" w:rsidP="00181695">
      <w:pPr>
        <w:pStyle w:val="ListParagraph"/>
        <w:numPr>
          <w:ilvl w:val="1"/>
          <w:numId w:val="22"/>
        </w:numPr>
        <w:spacing w:line="240" w:lineRule="auto"/>
        <w:jc w:val="left"/>
      </w:pPr>
      <w:r>
        <w:t>All reviewed and approved code needs to be checked into TFS</w:t>
      </w:r>
    </w:p>
    <w:p w14:paraId="4625B83C" w14:textId="77777777" w:rsidR="00181695" w:rsidRDefault="00181695" w:rsidP="00181695">
      <w:pPr>
        <w:pStyle w:val="ListParagraph"/>
        <w:numPr>
          <w:ilvl w:val="0"/>
          <w:numId w:val="22"/>
        </w:numPr>
        <w:spacing w:line="240" w:lineRule="auto"/>
        <w:jc w:val="left"/>
      </w:pPr>
      <w:r>
        <w:t xml:space="preserve">Deploy build to </w:t>
      </w:r>
      <w:proofErr w:type="spellStart"/>
      <w:r>
        <w:t>ConsTest</w:t>
      </w:r>
      <w:proofErr w:type="spellEnd"/>
      <w:r>
        <w:t xml:space="preserve"> during the afternoon/evening</w:t>
      </w:r>
    </w:p>
    <w:p w14:paraId="3019BFD2" w14:textId="77777777" w:rsidR="00181695" w:rsidRDefault="00181695" w:rsidP="00181695">
      <w:pPr>
        <w:pStyle w:val="ListParagraph"/>
        <w:numPr>
          <w:ilvl w:val="0"/>
          <w:numId w:val="22"/>
        </w:numPr>
        <w:spacing w:line="240" w:lineRule="auto"/>
        <w:jc w:val="left"/>
      </w:pPr>
      <w:r>
        <w:t>Pre-Release notes will be generated and sent to Core Team @ 9pm EDT Time</w:t>
      </w:r>
    </w:p>
    <w:p w14:paraId="66E0B5F3" w14:textId="77777777" w:rsidR="00181695" w:rsidRDefault="00181695" w:rsidP="00181695">
      <w:pPr>
        <w:pStyle w:val="ListParagraph"/>
        <w:numPr>
          <w:ilvl w:val="0"/>
          <w:numId w:val="22"/>
        </w:numPr>
        <w:spacing w:line="240" w:lineRule="auto"/>
        <w:jc w:val="left"/>
      </w:pPr>
      <w:r>
        <w:t>Custom code development, fix generation, code remediation</w:t>
      </w:r>
    </w:p>
    <w:p w14:paraId="55B1233D" w14:textId="77777777" w:rsidR="00181695" w:rsidRDefault="00181695" w:rsidP="00A5449F">
      <w:pPr>
        <w:pStyle w:val="Heading2"/>
      </w:pPr>
      <w:r>
        <w:t xml:space="preserve"> </w:t>
      </w:r>
      <w:bookmarkStart w:id="18" w:name="_Toc452105324"/>
      <w:bookmarkStart w:id="19" w:name="_Toc453589358"/>
      <w:r>
        <w:t>Wednesday (Deploy to Test for business testing)</w:t>
      </w:r>
      <w:bookmarkEnd w:id="18"/>
      <w:bookmarkEnd w:id="19"/>
    </w:p>
    <w:p w14:paraId="07A1AD96" w14:textId="77777777" w:rsidR="00181695" w:rsidRDefault="00181695" w:rsidP="00181695">
      <w:pPr>
        <w:pStyle w:val="ListParagraph"/>
        <w:numPr>
          <w:ilvl w:val="0"/>
          <w:numId w:val="23"/>
        </w:numPr>
        <w:spacing w:line="240" w:lineRule="auto"/>
        <w:jc w:val="left"/>
      </w:pPr>
      <w:r>
        <w:t xml:space="preserve">Testing of changes included in release in </w:t>
      </w:r>
      <w:proofErr w:type="spellStart"/>
      <w:r>
        <w:t>ConsTest</w:t>
      </w:r>
      <w:proofErr w:type="spellEnd"/>
      <w:r>
        <w:t xml:space="preserve"> by core team</w:t>
      </w:r>
    </w:p>
    <w:p w14:paraId="608CFF79" w14:textId="77777777" w:rsidR="00181695" w:rsidRDefault="00181695" w:rsidP="00181695">
      <w:pPr>
        <w:pStyle w:val="ListParagraph"/>
        <w:numPr>
          <w:ilvl w:val="0"/>
          <w:numId w:val="23"/>
        </w:numPr>
        <w:spacing w:line="240" w:lineRule="auto"/>
        <w:jc w:val="left"/>
      </w:pPr>
      <w:r>
        <w:t>Deploy build to Test @6pm EDT</w:t>
      </w:r>
    </w:p>
    <w:p w14:paraId="1C31B6B3" w14:textId="77777777" w:rsidR="00181695" w:rsidRDefault="00181695" w:rsidP="00181695">
      <w:pPr>
        <w:pStyle w:val="ListParagraph"/>
        <w:numPr>
          <w:ilvl w:val="0"/>
          <w:numId w:val="23"/>
        </w:numPr>
        <w:spacing w:line="240" w:lineRule="auto"/>
        <w:jc w:val="left"/>
      </w:pPr>
      <w:r>
        <w:t>Release notes sent to users immediately following the build deployment to Test</w:t>
      </w:r>
    </w:p>
    <w:p w14:paraId="3A3AC087" w14:textId="77777777" w:rsidR="00181695" w:rsidRDefault="00181695" w:rsidP="00181695">
      <w:pPr>
        <w:pStyle w:val="ListParagraph"/>
        <w:numPr>
          <w:ilvl w:val="0"/>
          <w:numId w:val="23"/>
        </w:numPr>
        <w:spacing w:line="240" w:lineRule="auto"/>
        <w:jc w:val="left"/>
      </w:pPr>
      <w:r>
        <w:t>Custom code development, fix generation, code remediation</w:t>
      </w:r>
    </w:p>
    <w:p w14:paraId="7AF8CA2A" w14:textId="77777777" w:rsidR="00181695" w:rsidRDefault="00181695" w:rsidP="00A5449F">
      <w:pPr>
        <w:pStyle w:val="Heading2"/>
      </w:pPr>
      <w:bookmarkStart w:id="20" w:name="_Toc452105325"/>
      <w:bookmarkStart w:id="21" w:name="_Toc453589359"/>
      <w:r>
        <w:t>Thursday (Testing continues)</w:t>
      </w:r>
      <w:bookmarkEnd w:id="20"/>
      <w:bookmarkEnd w:id="21"/>
    </w:p>
    <w:p w14:paraId="3570A645" w14:textId="77777777" w:rsidR="00181695" w:rsidRDefault="00181695" w:rsidP="00181695">
      <w:pPr>
        <w:pStyle w:val="ListParagraph"/>
        <w:numPr>
          <w:ilvl w:val="0"/>
          <w:numId w:val="22"/>
        </w:numPr>
        <w:spacing w:line="240" w:lineRule="auto"/>
        <w:jc w:val="left"/>
      </w:pPr>
      <w:r>
        <w:t>Testing of changes included in release in Test</w:t>
      </w:r>
    </w:p>
    <w:p w14:paraId="3DA76608" w14:textId="77777777" w:rsidR="00181695" w:rsidRDefault="00181695" w:rsidP="00181695">
      <w:pPr>
        <w:pStyle w:val="ListParagraph"/>
        <w:numPr>
          <w:ilvl w:val="0"/>
          <w:numId w:val="22"/>
        </w:numPr>
        <w:spacing w:line="240" w:lineRule="auto"/>
        <w:jc w:val="left"/>
      </w:pPr>
      <w:r>
        <w:t xml:space="preserve"> Custom code development, fix generation, code remediation</w:t>
      </w:r>
    </w:p>
    <w:p w14:paraId="5A0206E3" w14:textId="77777777" w:rsidR="00181695" w:rsidRDefault="00181695" w:rsidP="00A5449F">
      <w:pPr>
        <w:pStyle w:val="Heading2"/>
      </w:pPr>
      <w:bookmarkStart w:id="22" w:name="_Toc452105326"/>
      <w:bookmarkStart w:id="23" w:name="_Toc453589360"/>
      <w:r>
        <w:t>Friday (Testing continues)</w:t>
      </w:r>
      <w:bookmarkEnd w:id="22"/>
      <w:bookmarkEnd w:id="23"/>
    </w:p>
    <w:p w14:paraId="1ACF2555" w14:textId="77777777" w:rsidR="00181695" w:rsidRDefault="00181695" w:rsidP="00181695">
      <w:pPr>
        <w:pStyle w:val="ListParagraph"/>
        <w:numPr>
          <w:ilvl w:val="0"/>
          <w:numId w:val="22"/>
        </w:numPr>
        <w:spacing w:line="240" w:lineRule="auto"/>
        <w:jc w:val="left"/>
      </w:pPr>
      <w:r>
        <w:t>Testing of changes included in release in Test</w:t>
      </w:r>
    </w:p>
    <w:p w14:paraId="17D7F2D1" w14:textId="77777777" w:rsidR="00181695" w:rsidRDefault="00181695" w:rsidP="00181695">
      <w:pPr>
        <w:pStyle w:val="ListParagraph"/>
        <w:numPr>
          <w:ilvl w:val="0"/>
          <w:numId w:val="22"/>
        </w:numPr>
        <w:spacing w:line="240" w:lineRule="auto"/>
        <w:jc w:val="left"/>
      </w:pPr>
      <w:r>
        <w:t>Custom code development, fix generation, code remediation</w:t>
      </w:r>
    </w:p>
    <w:p w14:paraId="37B00CD9" w14:textId="77777777" w:rsidR="00181695" w:rsidRDefault="00181695" w:rsidP="00A5449F">
      <w:pPr>
        <w:pStyle w:val="Heading2"/>
      </w:pPr>
      <w:bookmarkStart w:id="24" w:name="_Toc452105327"/>
      <w:bookmarkStart w:id="25" w:name="_Toc453589361"/>
      <w:r>
        <w:t>Monday (Production Deployment)</w:t>
      </w:r>
      <w:bookmarkEnd w:id="24"/>
      <w:bookmarkEnd w:id="25"/>
    </w:p>
    <w:p w14:paraId="77E9B99E" w14:textId="77777777" w:rsidR="00181695" w:rsidRDefault="00181695" w:rsidP="00181695">
      <w:pPr>
        <w:pStyle w:val="ListParagraph"/>
        <w:numPr>
          <w:ilvl w:val="0"/>
          <w:numId w:val="22"/>
        </w:numPr>
        <w:spacing w:line="240" w:lineRule="auto"/>
        <w:jc w:val="left"/>
      </w:pPr>
      <w:r>
        <w:t>Code review by Technical/Development Lead to take place in the morning EDT time</w:t>
      </w:r>
    </w:p>
    <w:p w14:paraId="5C82EBF7" w14:textId="77777777" w:rsidR="00181695" w:rsidRDefault="00181695" w:rsidP="00181695">
      <w:pPr>
        <w:pStyle w:val="ListParagraph"/>
        <w:numPr>
          <w:ilvl w:val="1"/>
          <w:numId w:val="22"/>
        </w:numPr>
        <w:spacing w:line="240" w:lineRule="auto"/>
        <w:jc w:val="left"/>
      </w:pPr>
      <w:r>
        <w:t>This is to include running the model through the CAT tool in LCS</w:t>
      </w:r>
    </w:p>
    <w:p w14:paraId="25A34F74" w14:textId="77777777" w:rsidR="00181695" w:rsidRDefault="00181695" w:rsidP="00181695">
      <w:pPr>
        <w:pStyle w:val="ListParagraph"/>
        <w:numPr>
          <w:ilvl w:val="0"/>
          <w:numId w:val="22"/>
        </w:numPr>
        <w:spacing w:line="240" w:lineRule="auto"/>
        <w:jc w:val="left"/>
      </w:pPr>
      <w:r>
        <w:t>Custom code development, fix generation, code remediation</w:t>
      </w:r>
    </w:p>
    <w:p w14:paraId="052BDE20" w14:textId="77777777" w:rsidR="00181695" w:rsidRDefault="00181695" w:rsidP="00181695">
      <w:pPr>
        <w:pStyle w:val="ListParagraph"/>
        <w:numPr>
          <w:ilvl w:val="0"/>
          <w:numId w:val="22"/>
        </w:numPr>
        <w:spacing w:line="240" w:lineRule="auto"/>
        <w:jc w:val="left"/>
      </w:pPr>
      <w:r>
        <w:t>Deploy approved build to Production @ 8pm EDT</w:t>
      </w:r>
    </w:p>
    <w:p w14:paraId="35B8D0FD" w14:textId="04D83B8F" w:rsidR="00A5449F" w:rsidRPr="00A5449F" w:rsidRDefault="005036FE" w:rsidP="00A5449F">
      <w:pPr>
        <w:pStyle w:val="Heading1"/>
      </w:pPr>
      <w:bookmarkStart w:id="26" w:name="_Toc450837179"/>
      <w:bookmarkStart w:id="27" w:name="_Toc451951250"/>
      <w:bookmarkStart w:id="28" w:name="_Toc453589362"/>
      <w:r w:rsidRPr="00264456">
        <w:lastRenderedPageBreak/>
        <w:t>P</w:t>
      </w:r>
      <w:r w:rsidR="00A5449F">
        <w:t>lanned</w:t>
      </w:r>
      <w:r w:rsidRPr="00264456">
        <w:t xml:space="preserve"> </w:t>
      </w:r>
      <w:bookmarkEnd w:id="26"/>
      <w:bookmarkEnd w:id="27"/>
      <w:r w:rsidR="00A5449F" w:rsidRPr="00A5449F">
        <w:t>release Schedule for Deployment to a Production Environment</w:t>
      </w:r>
      <w:bookmarkEnd w:id="28"/>
    </w:p>
    <w:p w14:paraId="2D50A780" w14:textId="77777777" w:rsidR="00A5449F" w:rsidRPr="00A5449F" w:rsidRDefault="00A5449F" w:rsidP="00A5449F">
      <w:pPr>
        <w:pStyle w:val="ListParagraph"/>
        <w:numPr>
          <w:ilvl w:val="0"/>
          <w:numId w:val="26"/>
        </w:numPr>
        <w:spacing w:after="200"/>
        <w:contextualSpacing/>
        <w:jc w:val="left"/>
        <w:rPr>
          <w:rFonts w:cs="Arial"/>
          <w:kern w:val="28"/>
        </w:rPr>
      </w:pPr>
      <w:bookmarkStart w:id="29" w:name="_Toc451951251"/>
      <w:bookmarkStart w:id="30" w:name="_Toc450837180"/>
      <w:r w:rsidRPr="00A5449F">
        <w:rPr>
          <w:rFonts w:cs="Arial"/>
          <w:kern w:val="28"/>
        </w:rPr>
        <w:t xml:space="preserve">Deploy Build to </w:t>
      </w:r>
      <w:proofErr w:type="spellStart"/>
      <w:r w:rsidRPr="00A5449F">
        <w:rPr>
          <w:rFonts w:cs="Arial"/>
          <w:kern w:val="28"/>
        </w:rPr>
        <w:t>ConsTest</w:t>
      </w:r>
      <w:proofErr w:type="spellEnd"/>
      <w:r w:rsidRPr="00A5449F">
        <w:rPr>
          <w:rFonts w:cs="Arial"/>
          <w:kern w:val="28"/>
        </w:rPr>
        <w:t xml:space="preserve"> No Later than 3 weeks prior to </w:t>
      </w:r>
      <w:proofErr w:type="gramStart"/>
      <w:r w:rsidRPr="00A5449F">
        <w:rPr>
          <w:rFonts w:cs="Arial"/>
          <w:kern w:val="28"/>
        </w:rPr>
        <w:t>agreed</w:t>
      </w:r>
      <w:proofErr w:type="gramEnd"/>
      <w:r w:rsidRPr="00A5449F">
        <w:rPr>
          <w:rFonts w:cs="Arial"/>
          <w:kern w:val="28"/>
        </w:rPr>
        <w:t xml:space="preserve"> Go Live.  QA tests AX as determined in appropriate Functional Design Document. </w:t>
      </w:r>
    </w:p>
    <w:p w14:paraId="0A3692F9" w14:textId="77777777" w:rsidR="00A5449F" w:rsidRPr="00A5449F" w:rsidRDefault="00A5449F" w:rsidP="00A5449F">
      <w:pPr>
        <w:pStyle w:val="ListParagraph"/>
        <w:numPr>
          <w:ilvl w:val="0"/>
          <w:numId w:val="26"/>
        </w:numPr>
        <w:spacing w:after="200"/>
        <w:contextualSpacing/>
        <w:jc w:val="left"/>
        <w:rPr>
          <w:rFonts w:cs="Arial"/>
          <w:kern w:val="28"/>
        </w:rPr>
      </w:pPr>
      <w:r w:rsidRPr="00A5449F">
        <w:rPr>
          <w:rFonts w:cs="Arial"/>
          <w:kern w:val="28"/>
        </w:rPr>
        <w:t>Once QA confirms successful test, deploy to TEST environment no later than 2 weeks prior to agreed Go Live.  User Acceptance Testing is then performed until QA satisfied complete.</w:t>
      </w:r>
    </w:p>
    <w:p w14:paraId="6AB11A25" w14:textId="77777777" w:rsidR="00A5449F" w:rsidRPr="00A5449F" w:rsidRDefault="00A5449F" w:rsidP="00A5449F">
      <w:pPr>
        <w:pStyle w:val="ListParagraph"/>
        <w:numPr>
          <w:ilvl w:val="0"/>
          <w:numId w:val="26"/>
        </w:numPr>
        <w:spacing w:line="240" w:lineRule="auto"/>
        <w:contextualSpacing/>
        <w:jc w:val="left"/>
        <w:rPr>
          <w:rFonts w:cs="Arial"/>
        </w:rPr>
      </w:pPr>
      <w:r w:rsidRPr="00A5449F">
        <w:rPr>
          <w:rFonts w:cs="Arial"/>
        </w:rPr>
        <w:t>Deploy Code from TEST to PROD only when QA confirms completion of UAT.  Release to Production Environment to be scheduled on a Saturday starting at 12:00 GMT to avoid disruption to Global Users.  Deployment Tested in Production once complete by QA.  In the event of roll back deployment will have to be fully complete by 05:00am on the Following Sunday, prior to Israel business starting.</w:t>
      </w:r>
    </w:p>
    <w:p w14:paraId="465405F2" w14:textId="43856428" w:rsidR="005036FE" w:rsidRPr="009A1020" w:rsidRDefault="00A5449F" w:rsidP="00A5449F">
      <w:pPr>
        <w:pStyle w:val="Heading1"/>
      </w:pPr>
      <w:bookmarkStart w:id="31" w:name="_Toc453589363"/>
      <w:bookmarkEnd w:id="29"/>
      <w:bookmarkEnd w:id="30"/>
      <w:r>
        <w:t>Hotfixes</w:t>
      </w:r>
      <w:bookmarkEnd w:id="31"/>
    </w:p>
    <w:p w14:paraId="7428A53C" w14:textId="77777777" w:rsidR="00A5449F" w:rsidRDefault="00A5449F" w:rsidP="00A5449F">
      <w:pPr>
        <w:pStyle w:val="Heading2"/>
      </w:pPr>
      <w:bookmarkStart w:id="32" w:name="_Toc452105329"/>
      <w:bookmarkStart w:id="33" w:name="_Toc453589364"/>
      <w:r>
        <w:t>Overview</w:t>
      </w:r>
      <w:bookmarkEnd w:id="32"/>
      <w:bookmarkEnd w:id="33"/>
    </w:p>
    <w:p w14:paraId="5657EF00" w14:textId="77777777" w:rsidR="00A5449F" w:rsidRDefault="00A5449F" w:rsidP="00A5449F">
      <w:r>
        <w:t xml:space="preserve">If a Critical issue (Test stop) is encountered, a triage call needs to be put together once a fix is generated in order to discuss the need for fast track deployment, and testing in </w:t>
      </w:r>
      <w:proofErr w:type="spellStart"/>
      <w:r>
        <w:t>ConsTest</w:t>
      </w:r>
      <w:proofErr w:type="spellEnd"/>
      <w:r>
        <w:t xml:space="preserve">. The fix can be deployed to </w:t>
      </w:r>
      <w:proofErr w:type="spellStart"/>
      <w:r>
        <w:t>ConsTest</w:t>
      </w:r>
      <w:proofErr w:type="spellEnd"/>
      <w:r>
        <w:t xml:space="preserve"> via an XPO. Once those conditions have been met as determined in the triage call, it will be determined if it needs to be deployed via XPO to Test and Production ahead of the next release or if it can be released on the next release cycle. All code movement needs to be approved by the Technical/Development Lead.</w:t>
      </w:r>
    </w:p>
    <w:p w14:paraId="0678A4C0" w14:textId="77777777" w:rsidR="00A5449F" w:rsidRPr="005809AF" w:rsidRDefault="00A5449F" w:rsidP="00A5449F">
      <w:pPr>
        <w:pStyle w:val="Heading2"/>
      </w:pPr>
      <w:bookmarkStart w:id="34" w:name="_Toc452105330"/>
      <w:bookmarkStart w:id="35" w:name="_Toc453589365"/>
      <w:r>
        <w:t>Process Steps</w:t>
      </w:r>
      <w:bookmarkEnd w:id="34"/>
      <w:bookmarkEnd w:id="35"/>
    </w:p>
    <w:p w14:paraId="5D5513BE" w14:textId="77777777" w:rsidR="00A5449F" w:rsidRDefault="00A5449F" w:rsidP="00A5449F">
      <w:pPr>
        <w:pStyle w:val="ListParagraph"/>
        <w:numPr>
          <w:ilvl w:val="0"/>
          <w:numId w:val="28"/>
        </w:numPr>
        <w:spacing w:after="200"/>
        <w:contextualSpacing/>
        <w:jc w:val="left"/>
      </w:pPr>
      <w:r>
        <w:t>Critical Stop issue encountered</w:t>
      </w:r>
    </w:p>
    <w:p w14:paraId="23E3507E" w14:textId="77777777" w:rsidR="00A5449F" w:rsidRDefault="00A5449F" w:rsidP="00A5449F">
      <w:pPr>
        <w:pStyle w:val="ListParagraph"/>
        <w:numPr>
          <w:ilvl w:val="0"/>
          <w:numId w:val="28"/>
        </w:numPr>
        <w:spacing w:after="200"/>
        <w:contextualSpacing/>
        <w:jc w:val="left"/>
      </w:pPr>
      <w:r>
        <w:t xml:space="preserve">Issue is investigated by </w:t>
      </w:r>
      <w:proofErr w:type="spellStart"/>
      <w:r>
        <w:t>Bottomline</w:t>
      </w:r>
      <w:proofErr w:type="spellEnd"/>
      <w:r>
        <w:t xml:space="preserve"> EA team</w:t>
      </w:r>
    </w:p>
    <w:p w14:paraId="6293BDE6" w14:textId="77777777" w:rsidR="00A5449F" w:rsidRDefault="00A5449F" w:rsidP="00A5449F">
      <w:pPr>
        <w:pStyle w:val="ListParagraph"/>
        <w:numPr>
          <w:ilvl w:val="0"/>
          <w:numId w:val="28"/>
        </w:numPr>
        <w:spacing w:after="200"/>
        <w:contextualSpacing/>
        <w:jc w:val="left"/>
      </w:pPr>
      <w:r>
        <w:t>Issue reported to Functional Consultant</w:t>
      </w:r>
    </w:p>
    <w:p w14:paraId="58E90F5F" w14:textId="77777777" w:rsidR="00A5449F" w:rsidRDefault="00A5449F" w:rsidP="00A5449F">
      <w:pPr>
        <w:pStyle w:val="ListParagraph"/>
        <w:numPr>
          <w:ilvl w:val="0"/>
          <w:numId w:val="28"/>
        </w:numPr>
        <w:spacing w:after="200"/>
        <w:contextualSpacing/>
        <w:jc w:val="left"/>
      </w:pPr>
      <w:r>
        <w:t>Functional Consultant determines if it is a setup issue and/or if it can be reproduced in Test</w:t>
      </w:r>
    </w:p>
    <w:p w14:paraId="7FFFA226" w14:textId="77777777" w:rsidR="00A5449F" w:rsidRDefault="00A5449F" w:rsidP="00A5449F">
      <w:pPr>
        <w:pStyle w:val="ListParagraph"/>
        <w:numPr>
          <w:ilvl w:val="0"/>
          <w:numId w:val="28"/>
        </w:numPr>
        <w:spacing w:after="200"/>
        <w:contextualSpacing/>
        <w:jc w:val="left"/>
      </w:pPr>
      <w:r>
        <w:t>If Functional Consultant can reproduce and determines it is not a setup issue, the issue is than reported to a Technical Consultant(Developer)</w:t>
      </w:r>
    </w:p>
    <w:p w14:paraId="0CFC8890" w14:textId="77777777" w:rsidR="00A5449F" w:rsidRDefault="00A5449F" w:rsidP="00A5449F">
      <w:pPr>
        <w:pStyle w:val="ListParagraph"/>
        <w:numPr>
          <w:ilvl w:val="0"/>
          <w:numId w:val="28"/>
        </w:numPr>
        <w:spacing w:after="200"/>
        <w:contextualSpacing/>
        <w:jc w:val="left"/>
      </w:pPr>
      <w:r>
        <w:t>Technical Consultant troubleshoots issue and determines if it requires a code fix, product fix, or infrastructure fix</w:t>
      </w:r>
    </w:p>
    <w:p w14:paraId="4F0FC06C" w14:textId="77777777" w:rsidR="00A5449F" w:rsidRDefault="00A5449F" w:rsidP="00A5449F">
      <w:pPr>
        <w:pStyle w:val="ListParagraph"/>
        <w:numPr>
          <w:ilvl w:val="0"/>
          <w:numId w:val="28"/>
        </w:numPr>
        <w:spacing w:after="200"/>
        <w:contextualSpacing/>
        <w:jc w:val="left"/>
      </w:pPr>
      <w:r>
        <w:t>In the event that the resolution of the issue requires a code fix whether from a Product Hotfix or development fix, the fix is first put into the a developer machine and checked into TFS</w:t>
      </w:r>
    </w:p>
    <w:p w14:paraId="2A55CD59" w14:textId="77777777" w:rsidR="00A5449F" w:rsidRDefault="00A5449F" w:rsidP="00A5449F">
      <w:pPr>
        <w:pStyle w:val="ListParagraph"/>
        <w:numPr>
          <w:ilvl w:val="0"/>
          <w:numId w:val="28"/>
        </w:numPr>
        <w:spacing w:after="200"/>
        <w:contextualSpacing/>
        <w:jc w:val="left"/>
      </w:pPr>
      <w:r>
        <w:t>Technical Consultant loads Fix into Test</w:t>
      </w:r>
    </w:p>
    <w:p w14:paraId="38B38834" w14:textId="77777777" w:rsidR="00A5449F" w:rsidRDefault="00A5449F" w:rsidP="00A5449F">
      <w:pPr>
        <w:pStyle w:val="ListParagraph"/>
        <w:numPr>
          <w:ilvl w:val="0"/>
          <w:numId w:val="28"/>
        </w:numPr>
        <w:spacing w:after="200"/>
        <w:contextualSpacing/>
        <w:jc w:val="left"/>
      </w:pPr>
      <w:r>
        <w:t>Functional Consultant tests issue in Test</w:t>
      </w:r>
    </w:p>
    <w:p w14:paraId="5A7D078F" w14:textId="77777777" w:rsidR="00A5449F" w:rsidRDefault="00A5449F" w:rsidP="00A5449F">
      <w:pPr>
        <w:pStyle w:val="ListParagraph"/>
        <w:numPr>
          <w:ilvl w:val="0"/>
          <w:numId w:val="28"/>
        </w:numPr>
        <w:spacing w:after="200"/>
        <w:contextualSpacing/>
        <w:jc w:val="left"/>
      </w:pPr>
      <w:r>
        <w:t>If the issue is resolved in Test than a Triage call is initiated else go back to step 6.</w:t>
      </w:r>
    </w:p>
    <w:p w14:paraId="0997DC88" w14:textId="77777777" w:rsidR="00A5449F" w:rsidRDefault="00A5449F" w:rsidP="00A5449F">
      <w:pPr>
        <w:pStyle w:val="ListParagraph"/>
        <w:numPr>
          <w:ilvl w:val="0"/>
          <w:numId w:val="28"/>
        </w:numPr>
        <w:spacing w:after="200"/>
        <w:contextualSpacing/>
        <w:jc w:val="left"/>
      </w:pPr>
      <w:r>
        <w:t>If determined in the Triage call that the fix needs to be moved forward prior to the normal release schedule, it will be scheduled to move into Process Test as a hotfix at an agreed upon time.</w:t>
      </w:r>
    </w:p>
    <w:p w14:paraId="21F4103F" w14:textId="77777777" w:rsidR="00A5449F" w:rsidRPr="00DC00FD" w:rsidRDefault="00A5449F" w:rsidP="00A5449F">
      <w:pPr>
        <w:pStyle w:val="ListParagraph"/>
        <w:numPr>
          <w:ilvl w:val="0"/>
          <w:numId w:val="28"/>
        </w:numPr>
        <w:spacing w:after="200"/>
        <w:contextualSpacing/>
        <w:jc w:val="left"/>
      </w:pPr>
      <w:r>
        <w:t>The hotfix will be included in the release notes and designated as a hotfix that was promoted and on what date.</w:t>
      </w:r>
    </w:p>
    <w:p w14:paraId="2B1FF543" w14:textId="77777777" w:rsidR="00A5449F" w:rsidRDefault="00A5449F" w:rsidP="00A5449F">
      <w:pPr>
        <w:pStyle w:val="Heading2"/>
      </w:pPr>
      <w:bookmarkStart w:id="36" w:name="_Toc452105331"/>
      <w:bookmarkStart w:id="37" w:name="_Toc453589366"/>
      <w:r>
        <w:t>Triage call</w:t>
      </w:r>
      <w:bookmarkEnd w:id="36"/>
      <w:bookmarkEnd w:id="37"/>
    </w:p>
    <w:p w14:paraId="0410E3E9" w14:textId="77777777" w:rsidR="00A5449F" w:rsidRDefault="00A5449F" w:rsidP="00A5449F">
      <w:r>
        <w:t>The Triage call that is setup as part of the hotfix process will be used to determine;</w:t>
      </w:r>
    </w:p>
    <w:p w14:paraId="17040996" w14:textId="77777777" w:rsidR="00A5449F" w:rsidRDefault="00A5449F" w:rsidP="00A5449F">
      <w:pPr>
        <w:pStyle w:val="ListParagraph"/>
        <w:numPr>
          <w:ilvl w:val="0"/>
          <w:numId w:val="22"/>
        </w:numPr>
        <w:spacing w:after="200"/>
        <w:contextualSpacing/>
        <w:jc w:val="left"/>
      </w:pPr>
      <w:r>
        <w:t>Severity of the issue</w:t>
      </w:r>
    </w:p>
    <w:p w14:paraId="10F06BDA" w14:textId="77777777" w:rsidR="00A5449F" w:rsidRDefault="00A5449F" w:rsidP="00A5449F">
      <w:pPr>
        <w:pStyle w:val="ListParagraph"/>
        <w:numPr>
          <w:ilvl w:val="0"/>
          <w:numId w:val="22"/>
        </w:numPr>
        <w:spacing w:after="200"/>
        <w:contextualSpacing/>
        <w:jc w:val="left"/>
      </w:pPr>
      <w:r>
        <w:lastRenderedPageBreak/>
        <w:t>Issue impact on the system</w:t>
      </w:r>
    </w:p>
    <w:p w14:paraId="7266520C" w14:textId="77777777" w:rsidR="00A5449F" w:rsidRDefault="00A5449F" w:rsidP="00A5449F">
      <w:pPr>
        <w:pStyle w:val="ListParagraph"/>
        <w:numPr>
          <w:ilvl w:val="0"/>
          <w:numId w:val="22"/>
        </w:numPr>
        <w:spacing w:after="200"/>
        <w:contextualSpacing/>
        <w:jc w:val="left"/>
      </w:pPr>
      <w:r>
        <w:t>Fixes impact on the system</w:t>
      </w:r>
    </w:p>
    <w:p w14:paraId="5A669DFA" w14:textId="77777777" w:rsidR="00A5449F" w:rsidRDefault="00A5449F" w:rsidP="00A5449F">
      <w:pPr>
        <w:pStyle w:val="ListParagraph"/>
        <w:numPr>
          <w:ilvl w:val="0"/>
          <w:numId w:val="22"/>
        </w:numPr>
        <w:spacing w:after="200"/>
        <w:contextualSpacing/>
        <w:jc w:val="left"/>
      </w:pPr>
      <w:r>
        <w:t>Cost of moving the fix prior to the next scheduled release</w:t>
      </w:r>
    </w:p>
    <w:p w14:paraId="2DC77755" w14:textId="77777777" w:rsidR="00A5449F" w:rsidRDefault="00A5449F" w:rsidP="00A5449F">
      <w:r>
        <w:t>The participants of the Triage call must include the following;</w:t>
      </w:r>
    </w:p>
    <w:p w14:paraId="5839C6DA" w14:textId="77777777" w:rsidR="00A5449F" w:rsidRDefault="00A5449F" w:rsidP="00A5449F">
      <w:pPr>
        <w:pStyle w:val="ListParagraph"/>
        <w:numPr>
          <w:ilvl w:val="0"/>
          <w:numId w:val="29"/>
        </w:numPr>
        <w:spacing w:after="200"/>
        <w:contextualSpacing/>
        <w:jc w:val="left"/>
      </w:pPr>
      <w:r>
        <w:t>Functional Consultant who diagnosed and raised the issue</w:t>
      </w:r>
    </w:p>
    <w:p w14:paraId="3B8E8445" w14:textId="77777777" w:rsidR="00A5449F" w:rsidRDefault="00A5449F" w:rsidP="00A5449F">
      <w:pPr>
        <w:pStyle w:val="ListParagraph"/>
        <w:numPr>
          <w:ilvl w:val="0"/>
          <w:numId w:val="29"/>
        </w:numPr>
        <w:spacing w:after="200"/>
        <w:contextualSpacing/>
        <w:jc w:val="left"/>
      </w:pPr>
      <w:r>
        <w:t>Technical Consultant who created the hotfix</w:t>
      </w:r>
    </w:p>
    <w:p w14:paraId="65751432" w14:textId="77777777" w:rsidR="00A5449F" w:rsidRDefault="00A5449F" w:rsidP="00A5449F">
      <w:pPr>
        <w:pStyle w:val="ListParagraph"/>
        <w:numPr>
          <w:ilvl w:val="0"/>
          <w:numId w:val="29"/>
        </w:numPr>
        <w:spacing w:after="200"/>
        <w:contextualSpacing/>
        <w:jc w:val="left"/>
      </w:pPr>
      <w:r>
        <w:t>Technical/Development Lead</w:t>
      </w:r>
    </w:p>
    <w:p w14:paraId="5794A6CB" w14:textId="77777777" w:rsidR="00A5449F" w:rsidRDefault="00A5449F" w:rsidP="00A5449F">
      <w:pPr>
        <w:pStyle w:val="ListParagraph"/>
        <w:numPr>
          <w:ilvl w:val="0"/>
          <w:numId w:val="29"/>
        </w:numPr>
        <w:spacing w:after="200"/>
        <w:contextualSpacing/>
        <w:jc w:val="left"/>
      </w:pPr>
      <w:r>
        <w:t>Delivery Architect</w:t>
      </w:r>
    </w:p>
    <w:p w14:paraId="7CCF9169" w14:textId="77777777" w:rsidR="00A5449F" w:rsidRDefault="00A5449F" w:rsidP="00A5449F">
      <w:pPr>
        <w:pStyle w:val="ListParagraph"/>
        <w:numPr>
          <w:ilvl w:val="0"/>
          <w:numId w:val="29"/>
        </w:numPr>
        <w:spacing w:after="200"/>
        <w:contextualSpacing/>
        <w:jc w:val="left"/>
      </w:pPr>
      <w:r>
        <w:t xml:space="preserve">Representation from PMO (MCS </w:t>
      </w:r>
      <w:proofErr w:type="spellStart"/>
      <w:r>
        <w:t>PjM</w:t>
      </w:r>
      <w:proofErr w:type="spellEnd"/>
      <w:r>
        <w:t xml:space="preserve">, EM, or other governance representative) </w:t>
      </w:r>
    </w:p>
    <w:p w14:paraId="420A56EA" w14:textId="77777777" w:rsidR="00A5449F" w:rsidRDefault="00A5449F" w:rsidP="00A5449F">
      <w:pPr>
        <w:pStyle w:val="ListParagraph"/>
      </w:pPr>
    </w:p>
    <w:p w14:paraId="21B52CE5" w14:textId="77777777" w:rsidR="00A5449F" w:rsidRPr="005809AF" w:rsidRDefault="00A5449F" w:rsidP="00A5449F">
      <w:r>
        <w:t xml:space="preserve">All issues in regards to process, severity, and impact will be tracked in TFS before and after go-live then handed off to </w:t>
      </w:r>
      <w:proofErr w:type="spellStart"/>
      <w:r>
        <w:t>Bottomline</w:t>
      </w:r>
      <w:proofErr w:type="spellEnd"/>
      <w:r>
        <w:t xml:space="preserve"> Technologies helpdesk system.</w:t>
      </w:r>
    </w:p>
    <w:p w14:paraId="2BE1768B" w14:textId="15B24C5F" w:rsidR="005036FE" w:rsidRDefault="005036FE" w:rsidP="005036FE">
      <w:pPr>
        <w:autoSpaceDE w:val="0"/>
        <w:autoSpaceDN w:val="0"/>
        <w:adjustRightInd w:val="0"/>
        <w:rPr>
          <w:rFonts w:cs="Arial"/>
          <w:lang w:val="en-GB"/>
        </w:rPr>
      </w:pPr>
    </w:p>
    <w:p w14:paraId="6509168C" w14:textId="78AEB1E0" w:rsidR="005036FE" w:rsidRPr="00264456" w:rsidRDefault="00A5449F" w:rsidP="00A5449F">
      <w:pPr>
        <w:pStyle w:val="Heading1"/>
      </w:pPr>
      <w:bookmarkStart w:id="38" w:name="_Toc453589367"/>
      <w:r w:rsidRPr="00A5449F">
        <w:t>Build Process (Update Code)</w:t>
      </w:r>
      <w:bookmarkEnd w:id="38"/>
    </w:p>
    <w:tbl>
      <w:tblPr>
        <w:tblW w:w="9265" w:type="dxa"/>
        <w:tblLook w:val="04A0" w:firstRow="1" w:lastRow="0" w:firstColumn="1" w:lastColumn="0" w:noHBand="0" w:noVBand="1"/>
      </w:tblPr>
      <w:tblGrid>
        <w:gridCol w:w="2065"/>
        <w:gridCol w:w="2610"/>
        <w:gridCol w:w="1350"/>
        <w:gridCol w:w="1620"/>
        <w:gridCol w:w="1620"/>
      </w:tblGrid>
      <w:tr w:rsidR="00A5449F" w:rsidRPr="005C5539" w14:paraId="09EA1FBC" w14:textId="77777777" w:rsidTr="007B7675">
        <w:trPr>
          <w:trHeight w:val="513"/>
          <w:tblHeader/>
        </w:trPr>
        <w:tc>
          <w:tcPr>
            <w:tcW w:w="2065" w:type="dxa"/>
            <w:tcBorders>
              <w:top w:val="single" w:sz="4" w:space="0" w:color="859EC0"/>
              <w:left w:val="single" w:sz="4" w:space="0" w:color="859EC0"/>
              <w:bottom w:val="single" w:sz="4" w:space="0" w:color="859EC0"/>
              <w:right w:val="single" w:sz="4" w:space="0" w:color="859EC0"/>
            </w:tcBorders>
            <w:shd w:val="clear" w:color="D7DFEA" w:fill="D7DFEA"/>
            <w:hideMark/>
          </w:tcPr>
          <w:p w14:paraId="3D819F26" w14:textId="77777777" w:rsidR="00A5449F" w:rsidRPr="007B7675" w:rsidRDefault="00A5449F" w:rsidP="00A5449F">
            <w:pPr>
              <w:spacing w:after="0" w:line="240" w:lineRule="auto"/>
              <w:rPr>
                <w:rFonts w:eastAsia="Times New Roman" w:cs="Arial"/>
                <w:b/>
                <w:bCs/>
                <w:color w:val="000000"/>
                <w:szCs w:val="24"/>
              </w:rPr>
            </w:pPr>
            <w:bookmarkStart w:id="39" w:name="_Toc199989413"/>
            <w:bookmarkStart w:id="40" w:name="_Toc451951253"/>
            <w:r w:rsidRPr="007B7675">
              <w:rPr>
                <w:rFonts w:eastAsia="Times New Roman" w:cs="Arial"/>
                <w:b/>
                <w:bCs/>
                <w:color w:val="000000"/>
                <w:szCs w:val="24"/>
              </w:rPr>
              <w:t>Task</w:t>
            </w:r>
          </w:p>
        </w:tc>
        <w:tc>
          <w:tcPr>
            <w:tcW w:w="2610" w:type="dxa"/>
            <w:tcBorders>
              <w:top w:val="single" w:sz="4" w:space="0" w:color="859EC0"/>
              <w:left w:val="nil"/>
              <w:bottom w:val="single" w:sz="4" w:space="0" w:color="859EC0"/>
              <w:right w:val="single" w:sz="4" w:space="0" w:color="859EC0"/>
            </w:tcBorders>
            <w:shd w:val="clear" w:color="D7DFEA" w:fill="D7DFEA"/>
            <w:hideMark/>
          </w:tcPr>
          <w:p w14:paraId="30C35709" w14:textId="77777777" w:rsidR="00A5449F" w:rsidRPr="007B7675" w:rsidRDefault="00A5449F" w:rsidP="00C11559">
            <w:pPr>
              <w:spacing w:after="0" w:line="240" w:lineRule="auto"/>
              <w:rPr>
                <w:rFonts w:eastAsia="Times New Roman" w:cs="Arial"/>
                <w:b/>
                <w:bCs/>
                <w:color w:val="000000"/>
                <w:szCs w:val="24"/>
              </w:rPr>
            </w:pPr>
            <w:r w:rsidRPr="007B7675">
              <w:rPr>
                <w:rFonts w:eastAsia="Times New Roman" w:cs="Arial"/>
                <w:b/>
                <w:bCs/>
                <w:color w:val="000000"/>
                <w:szCs w:val="24"/>
              </w:rPr>
              <w:t>Description</w:t>
            </w:r>
          </w:p>
        </w:tc>
        <w:tc>
          <w:tcPr>
            <w:tcW w:w="1350" w:type="dxa"/>
            <w:tcBorders>
              <w:top w:val="single" w:sz="4" w:space="0" w:color="859EC0"/>
              <w:left w:val="nil"/>
              <w:bottom w:val="single" w:sz="4" w:space="0" w:color="859EC0"/>
              <w:right w:val="single" w:sz="4" w:space="0" w:color="859EC0"/>
            </w:tcBorders>
            <w:shd w:val="clear" w:color="D7DFEA" w:fill="D7DFEA"/>
            <w:hideMark/>
          </w:tcPr>
          <w:p w14:paraId="50EED321" w14:textId="77777777" w:rsidR="00A5449F" w:rsidRPr="007B7675" w:rsidRDefault="00A5449F" w:rsidP="00A5449F">
            <w:pPr>
              <w:spacing w:after="0" w:line="240" w:lineRule="auto"/>
              <w:jc w:val="center"/>
              <w:rPr>
                <w:rFonts w:eastAsia="Times New Roman" w:cs="Arial"/>
                <w:b/>
                <w:bCs/>
                <w:color w:val="000000"/>
                <w:szCs w:val="24"/>
              </w:rPr>
            </w:pPr>
            <w:r w:rsidRPr="007B7675">
              <w:rPr>
                <w:rFonts w:eastAsia="Times New Roman" w:cs="Arial"/>
                <w:b/>
                <w:bCs/>
                <w:color w:val="000000"/>
                <w:szCs w:val="24"/>
              </w:rPr>
              <w:t>Complete</w:t>
            </w:r>
          </w:p>
        </w:tc>
        <w:tc>
          <w:tcPr>
            <w:tcW w:w="1620" w:type="dxa"/>
            <w:tcBorders>
              <w:top w:val="single" w:sz="4" w:space="0" w:color="859EC0"/>
              <w:left w:val="nil"/>
              <w:bottom w:val="single" w:sz="4" w:space="0" w:color="859EC0"/>
              <w:right w:val="single" w:sz="4" w:space="0" w:color="859EC0"/>
            </w:tcBorders>
            <w:shd w:val="clear" w:color="D7DFEA" w:fill="D7DFEA"/>
            <w:hideMark/>
          </w:tcPr>
          <w:p w14:paraId="7526712D" w14:textId="77777777" w:rsidR="00A5449F" w:rsidRPr="007B7675" w:rsidRDefault="00A5449F" w:rsidP="00A5449F">
            <w:pPr>
              <w:spacing w:after="0" w:line="240" w:lineRule="auto"/>
              <w:jc w:val="center"/>
              <w:rPr>
                <w:rFonts w:eastAsia="Times New Roman" w:cs="Arial"/>
                <w:b/>
                <w:bCs/>
                <w:color w:val="000000"/>
                <w:szCs w:val="24"/>
              </w:rPr>
            </w:pPr>
            <w:r w:rsidRPr="007B7675">
              <w:rPr>
                <w:rFonts w:eastAsia="Times New Roman" w:cs="Arial"/>
                <w:b/>
                <w:bCs/>
                <w:color w:val="000000"/>
                <w:szCs w:val="24"/>
              </w:rPr>
              <w:t>Completion Date</w:t>
            </w:r>
          </w:p>
        </w:tc>
        <w:tc>
          <w:tcPr>
            <w:tcW w:w="1620" w:type="dxa"/>
            <w:tcBorders>
              <w:top w:val="single" w:sz="4" w:space="0" w:color="859EC0"/>
              <w:left w:val="nil"/>
              <w:bottom w:val="single" w:sz="4" w:space="0" w:color="859EC0"/>
              <w:right w:val="single" w:sz="4" w:space="0" w:color="859EC0"/>
            </w:tcBorders>
            <w:shd w:val="clear" w:color="D7DFEA" w:fill="D7DFEA"/>
            <w:hideMark/>
          </w:tcPr>
          <w:p w14:paraId="5ED0C388" w14:textId="77777777" w:rsidR="00A5449F" w:rsidRPr="007B7675" w:rsidRDefault="00A5449F" w:rsidP="0010482B">
            <w:pPr>
              <w:spacing w:after="0" w:line="240" w:lineRule="auto"/>
              <w:rPr>
                <w:rFonts w:eastAsia="Times New Roman" w:cs="Arial"/>
                <w:b/>
                <w:bCs/>
                <w:color w:val="000000"/>
                <w:szCs w:val="24"/>
              </w:rPr>
            </w:pPr>
            <w:r w:rsidRPr="007B7675">
              <w:rPr>
                <w:rFonts w:eastAsia="Times New Roman" w:cs="Arial"/>
                <w:b/>
                <w:bCs/>
                <w:color w:val="000000"/>
                <w:szCs w:val="24"/>
              </w:rPr>
              <w:t>Consultant</w:t>
            </w:r>
          </w:p>
        </w:tc>
      </w:tr>
      <w:tr w:rsidR="00A5449F" w:rsidRPr="005C5539" w14:paraId="0F206C68"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75D03547" w14:textId="77777777" w:rsidR="00A5449F" w:rsidRPr="005C5539"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Check-in source to TFS</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4F98D7A8"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Ensure all developers have checked in all source and verify via pending objects inquiry.</w:t>
            </w:r>
          </w:p>
        </w:tc>
        <w:tc>
          <w:tcPr>
            <w:tcW w:w="1350" w:type="dxa"/>
            <w:tcBorders>
              <w:top w:val="nil"/>
              <w:left w:val="nil"/>
              <w:bottom w:val="single" w:sz="4" w:space="0" w:color="859EC0"/>
              <w:right w:val="single" w:sz="4" w:space="0" w:color="859EC0"/>
            </w:tcBorders>
            <w:shd w:val="clear" w:color="AEBED5" w:fill="AEBED5"/>
            <w:noWrap/>
            <w:vAlign w:val="center"/>
            <w:hideMark/>
          </w:tcPr>
          <w:p w14:paraId="35963368" w14:textId="77777777" w:rsidR="00A5449F" w:rsidRPr="005C5539" w:rsidRDefault="00A5449F" w:rsidP="00A5449F">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5E3EDB6B"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2C749261"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46472DCF"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69EB8B19" w14:textId="77777777" w:rsidR="00A5449F" w:rsidRPr="005C5539"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Initiate build process on the build server</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0C443C91"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Perform build process, see appendix A for the Automated Build Scripts Quick Guide</w:t>
            </w:r>
          </w:p>
        </w:tc>
        <w:tc>
          <w:tcPr>
            <w:tcW w:w="1350" w:type="dxa"/>
            <w:tcBorders>
              <w:top w:val="nil"/>
              <w:left w:val="nil"/>
              <w:bottom w:val="single" w:sz="4" w:space="0" w:color="859EC0"/>
              <w:right w:val="single" w:sz="4" w:space="0" w:color="859EC0"/>
            </w:tcBorders>
            <w:shd w:val="clear" w:color="D7DFEA" w:fill="D7DFEA"/>
            <w:noWrap/>
            <w:vAlign w:val="center"/>
          </w:tcPr>
          <w:p w14:paraId="30D42B2B" w14:textId="77777777" w:rsidR="00A5449F" w:rsidRPr="005C5539"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5688D5B4"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5A7B465C"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507B39A1"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33B537BD"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AOS Stop</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4A2829D2"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 xml:space="preserve">Stop the AOS service in Target (e.g. </w:t>
            </w:r>
            <w:proofErr w:type="spellStart"/>
            <w:r>
              <w:rPr>
                <w:rFonts w:eastAsia="Times New Roman" w:cs="Times New Roman"/>
                <w:color w:val="000000"/>
                <w:szCs w:val="20"/>
              </w:rPr>
              <w:t>ConsTest</w:t>
            </w:r>
            <w:proofErr w:type="spellEnd"/>
            <w:r>
              <w:rPr>
                <w:rFonts w:eastAsia="Times New Roman" w:cs="Times New Roman"/>
                <w:color w:val="000000"/>
                <w:szCs w:val="20"/>
              </w:rPr>
              <w:t>) Environment</w:t>
            </w:r>
          </w:p>
        </w:tc>
        <w:tc>
          <w:tcPr>
            <w:tcW w:w="1350" w:type="dxa"/>
            <w:tcBorders>
              <w:top w:val="nil"/>
              <w:left w:val="nil"/>
              <w:bottom w:val="single" w:sz="4" w:space="0" w:color="859EC0"/>
              <w:right w:val="single" w:sz="4" w:space="0" w:color="859EC0"/>
            </w:tcBorders>
            <w:shd w:val="clear" w:color="AEBED5" w:fill="AEBED5"/>
            <w:noWrap/>
            <w:vAlign w:val="center"/>
          </w:tcPr>
          <w:p w14:paraId="01D9472B" w14:textId="77777777" w:rsidR="00A5449F" w:rsidRPr="005C5539"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078BE2FD"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1C8FB764"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0EAED0FA"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225EBCEE"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Stop Management Reporter</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2782B3C1" w14:textId="77777777" w:rsidR="00A5449F"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Stop the management reporter integrations in target environment</w:t>
            </w:r>
          </w:p>
        </w:tc>
        <w:tc>
          <w:tcPr>
            <w:tcW w:w="1350" w:type="dxa"/>
            <w:tcBorders>
              <w:top w:val="nil"/>
              <w:left w:val="nil"/>
              <w:bottom w:val="single" w:sz="4" w:space="0" w:color="859EC0"/>
              <w:right w:val="single" w:sz="4" w:space="0" w:color="859EC0"/>
            </w:tcBorders>
            <w:shd w:val="clear" w:color="AEBED5" w:fill="AEBED5"/>
            <w:noWrap/>
            <w:vAlign w:val="center"/>
          </w:tcPr>
          <w:p w14:paraId="5C36BCEB" w14:textId="77777777" w:rsidR="00A5449F"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3AFA59FD"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315B17DA"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1E505A15"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6393C4EF"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Backup target environment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36F6F4EB" w14:textId="77777777" w:rsidR="00A5449F"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Do target Backup in case of rollback</w:t>
            </w:r>
          </w:p>
        </w:tc>
        <w:tc>
          <w:tcPr>
            <w:tcW w:w="1350" w:type="dxa"/>
            <w:tcBorders>
              <w:top w:val="nil"/>
              <w:left w:val="nil"/>
              <w:bottom w:val="single" w:sz="4" w:space="0" w:color="859EC0"/>
              <w:right w:val="single" w:sz="4" w:space="0" w:color="859EC0"/>
            </w:tcBorders>
            <w:shd w:val="clear" w:color="AEBED5" w:fill="AEBED5"/>
            <w:noWrap/>
            <w:vAlign w:val="center"/>
          </w:tcPr>
          <w:p w14:paraId="3B1EAB05" w14:textId="77777777" w:rsidR="00A5449F" w:rsidRPr="005C5539"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2293BBE1"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189B7125"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72C23F62"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0B9C8F9B" w14:textId="77777777" w:rsidR="00A5449F" w:rsidRPr="005C5539"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 xml:space="preserve">Import Model store to target </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103DD4B9"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 xml:space="preserve">Import the Model Store into Target (e.g. </w:t>
            </w:r>
            <w:proofErr w:type="spellStart"/>
            <w:r>
              <w:rPr>
                <w:rFonts w:eastAsia="Times New Roman" w:cs="Times New Roman"/>
                <w:color w:val="000000"/>
                <w:szCs w:val="20"/>
              </w:rPr>
              <w:t>ConsTest</w:t>
            </w:r>
            <w:proofErr w:type="spellEnd"/>
            <w:r>
              <w:rPr>
                <w:rFonts w:eastAsia="Times New Roman" w:cs="Times New Roman"/>
                <w:color w:val="000000"/>
                <w:szCs w:val="20"/>
              </w:rPr>
              <w:t>)</w:t>
            </w:r>
          </w:p>
        </w:tc>
        <w:tc>
          <w:tcPr>
            <w:tcW w:w="1350" w:type="dxa"/>
            <w:tcBorders>
              <w:top w:val="nil"/>
              <w:left w:val="nil"/>
              <w:bottom w:val="single" w:sz="4" w:space="0" w:color="859EC0"/>
              <w:right w:val="single" w:sz="4" w:space="0" w:color="859EC0"/>
            </w:tcBorders>
            <w:shd w:val="clear" w:color="AEBED5" w:fill="AEBED5"/>
            <w:noWrap/>
            <w:vAlign w:val="center"/>
            <w:hideMark/>
          </w:tcPr>
          <w:p w14:paraId="2F168584" w14:textId="77777777" w:rsidR="00A5449F" w:rsidRPr="005C5539" w:rsidRDefault="00A5449F" w:rsidP="00A5449F">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0E0CD74C"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1DAC36E2"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481125CF"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21069727"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AOS S</w:t>
            </w:r>
            <w:r w:rsidRPr="005C5539">
              <w:rPr>
                <w:rFonts w:eastAsia="Times New Roman" w:cs="Times New Roman"/>
                <w:b/>
                <w:bCs/>
                <w:color w:val="FA7D00"/>
              </w:rPr>
              <w:t>tart</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14E17316"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S</w:t>
            </w:r>
            <w:r w:rsidRPr="005C5539">
              <w:rPr>
                <w:rFonts w:eastAsia="Times New Roman" w:cs="Times New Roman"/>
                <w:color w:val="000000"/>
                <w:szCs w:val="20"/>
              </w:rPr>
              <w:t>tart AOS in Environment</w:t>
            </w:r>
          </w:p>
        </w:tc>
        <w:tc>
          <w:tcPr>
            <w:tcW w:w="1350" w:type="dxa"/>
            <w:tcBorders>
              <w:top w:val="nil"/>
              <w:left w:val="nil"/>
              <w:bottom w:val="single" w:sz="4" w:space="0" w:color="859EC0"/>
              <w:right w:val="single" w:sz="4" w:space="0" w:color="859EC0"/>
            </w:tcBorders>
            <w:shd w:val="clear" w:color="D7DFEA" w:fill="D7DFEA"/>
            <w:noWrap/>
            <w:vAlign w:val="center"/>
          </w:tcPr>
          <w:p w14:paraId="2808C426" w14:textId="77777777" w:rsidR="00A5449F" w:rsidRPr="005C5539" w:rsidRDefault="00A5449F" w:rsidP="00A5449F">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73599F46"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5040267B"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27F23AD8"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54E449F8"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Run Through Software Update Checklist</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54F68BC7" w14:textId="77777777" w:rsidR="00A5449F"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See specific steps in appendix A for the Automated Build Scripts Quick Guide</w:t>
            </w:r>
          </w:p>
        </w:tc>
        <w:tc>
          <w:tcPr>
            <w:tcW w:w="1350" w:type="dxa"/>
            <w:tcBorders>
              <w:top w:val="nil"/>
              <w:left w:val="nil"/>
              <w:bottom w:val="single" w:sz="4" w:space="0" w:color="859EC0"/>
              <w:right w:val="single" w:sz="4" w:space="0" w:color="859EC0"/>
            </w:tcBorders>
            <w:shd w:val="clear" w:color="D7DFEA" w:fill="D7DFEA"/>
            <w:noWrap/>
            <w:vAlign w:val="center"/>
          </w:tcPr>
          <w:p w14:paraId="115D4596" w14:textId="77777777" w:rsidR="00A5449F" w:rsidRPr="005C5539"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42433B5F"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284987FA"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32438819"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12C82CB7" w14:textId="77777777" w:rsidR="00A5449F" w:rsidRPr="005C5539"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Deploy Reports, Cubes, EP, and DLLs</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24681D75" w14:textId="77777777" w:rsidR="00A5449F" w:rsidRPr="005C5539"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These components are on an as needed basis, if the release has changes to them they will be redeployed</w:t>
            </w:r>
          </w:p>
        </w:tc>
        <w:tc>
          <w:tcPr>
            <w:tcW w:w="1350" w:type="dxa"/>
            <w:tcBorders>
              <w:top w:val="nil"/>
              <w:left w:val="nil"/>
              <w:bottom w:val="single" w:sz="4" w:space="0" w:color="859EC0"/>
              <w:right w:val="single" w:sz="4" w:space="0" w:color="859EC0"/>
            </w:tcBorders>
            <w:shd w:val="clear" w:color="D7DFEA" w:fill="D7DFEA"/>
            <w:noWrap/>
            <w:vAlign w:val="center"/>
            <w:hideMark/>
          </w:tcPr>
          <w:p w14:paraId="493ED517" w14:textId="77777777" w:rsidR="00A5449F" w:rsidRPr="005C5539"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0A81A70E"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2AF27371"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6A5B4598"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63C8FCF3" w14:textId="77777777" w:rsidR="00A5449F"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lastRenderedPageBreak/>
              <w:t>Start Management Reporter</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309CD643" w14:textId="77777777" w:rsidR="00A5449F" w:rsidRDefault="00A5449F" w:rsidP="00A5449F">
            <w:pPr>
              <w:spacing w:after="0" w:line="240" w:lineRule="auto"/>
              <w:jc w:val="left"/>
              <w:rPr>
                <w:rFonts w:eastAsia="Times New Roman" w:cs="Times New Roman"/>
                <w:color w:val="000000"/>
                <w:szCs w:val="20"/>
              </w:rPr>
            </w:pPr>
            <w:r>
              <w:rPr>
                <w:rFonts w:eastAsia="Times New Roman" w:cs="Times New Roman"/>
                <w:color w:val="000000"/>
                <w:szCs w:val="20"/>
              </w:rPr>
              <w:t>Start the management reporter integrations in the target environment</w:t>
            </w:r>
          </w:p>
        </w:tc>
        <w:tc>
          <w:tcPr>
            <w:tcW w:w="1350" w:type="dxa"/>
            <w:tcBorders>
              <w:top w:val="nil"/>
              <w:left w:val="nil"/>
              <w:bottom w:val="single" w:sz="4" w:space="0" w:color="859EC0"/>
              <w:right w:val="single" w:sz="4" w:space="0" w:color="859EC0"/>
            </w:tcBorders>
            <w:shd w:val="clear" w:color="D7DFEA" w:fill="D7DFEA"/>
            <w:noWrap/>
            <w:vAlign w:val="center"/>
          </w:tcPr>
          <w:p w14:paraId="0BD495F8" w14:textId="77777777" w:rsidR="00A5449F" w:rsidRDefault="00A5449F" w:rsidP="00A5449F">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758A0576"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4B006CD0"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r w:rsidR="00A5449F" w:rsidRPr="005C5539" w14:paraId="2EED23F5"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4A89D6D9" w14:textId="77777777" w:rsidR="00A5449F" w:rsidRPr="005C5539" w:rsidRDefault="00A5449F" w:rsidP="007B7675">
            <w:pPr>
              <w:spacing w:after="0" w:line="240" w:lineRule="auto"/>
              <w:jc w:val="left"/>
              <w:rPr>
                <w:rFonts w:eastAsia="Times New Roman" w:cs="Times New Roman"/>
                <w:b/>
                <w:bCs/>
                <w:color w:val="FA7D00"/>
              </w:rPr>
            </w:pPr>
            <w:r>
              <w:rPr>
                <w:rFonts w:eastAsia="Times New Roman" w:cs="Times New Roman"/>
                <w:b/>
                <w:bCs/>
                <w:color w:val="FA7D00"/>
              </w:rPr>
              <w:t>Validate Environment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25041BA0" w14:textId="77777777" w:rsidR="00A5449F" w:rsidRPr="005C5539" w:rsidRDefault="00A5449F" w:rsidP="00A5449F">
            <w:pPr>
              <w:spacing w:after="0" w:line="240" w:lineRule="auto"/>
              <w:jc w:val="left"/>
              <w:rPr>
                <w:rFonts w:eastAsia="Times New Roman" w:cs="Times New Roman"/>
                <w:color w:val="000000"/>
                <w:szCs w:val="20"/>
              </w:rPr>
            </w:pPr>
            <w:r w:rsidRPr="005C5539">
              <w:rPr>
                <w:rFonts w:eastAsia="Times New Roman" w:cs="Times New Roman"/>
                <w:color w:val="000000"/>
                <w:szCs w:val="20"/>
              </w:rPr>
              <w:t xml:space="preserve">Quick Smoke Test in Environment </w:t>
            </w:r>
          </w:p>
        </w:tc>
        <w:tc>
          <w:tcPr>
            <w:tcW w:w="1350" w:type="dxa"/>
            <w:tcBorders>
              <w:top w:val="nil"/>
              <w:left w:val="nil"/>
              <w:bottom w:val="single" w:sz="4" w:space="0" w:color="859EC0"/>
              <w:right w:val="single" w:sz="4" w:space="0" w:color="859EC0"/>
            </w:tcBorders>
            <w:shd w:val="clear" w:color="AEBED5" w:fill="AEBED5"/>
            <w:noWrap/>
            <w:vAlign w:val="center"/>
          </w:tcPr>
          <w:p w14:paraId="29A485F8" w14:textId="77777777" w:rsidR="00A5449F" w:rsidRPr="005C5539" w:rsidRDefault="00A5449F" w:rsidP="00A5449F">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27B44174" w14:textId="77777777" w:rsidR="00A5449F" w:rsidRPr="005C5539" w:rsidRDefault="00A5449F" w:rsidP="00A5449F">
            <w:pPr>
              <w:spacing w:after="0" w:line="240" w:lineRule="auto"/>
              <w:ind w:firstLineChars="100" w:firstLine="200"/>
              <w:jc w:val="center"/>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493FC81F" w14:textId="77777777" w:rsidR="00A5449F" w:rsidRPr="005C5539" w:rsidRDefault="00A5449F" w:rsidP="0010482B">
            <w:pPr>
              <w:spacing w:after="0" w:line="240" w:lineRule="auto"/>
              <w:ind w:firstLineChars="100" w:firstLine="200"/>
              <w:jc w:val="right"/>
              <w:rPr>
                <w:rFonts w:eastAsia="Times New Roman" w:cs="Times New Roman"/>
                <w:color w:val="000000"/>
                <w:szCs w:val="20"/>
              </w:rPr>
            </w:pPr>
          </w:p>
        </w:tc>
      </w:tr>
    </w:tbl>
    <w:p w14:paraId="5E2F5775" w14:textId="4D652374" w:rsidR="005036FE" w:rsidRPr="00661AC7" w:rsidRDefault="00C11559" w:rsidP="00A5449F">
      <w:pPr>
        <w:pStyle w:val="Heading1"/>
        <w:rPr>
          <w:rStyle w:val="EstiloHelpTextCuerpo11ptoSinCursivaAzul"/>
          <w:rFonts w:ascii="Arial" w:hAnsi="Arial"/>
          <w:vanish w:val="0"/>
          <w:color w:val="4F81BD" w:themeColor="accent1"/>
          <w:sz w:val="28"/>
        </w:rPr>
      </w:pPr>
      <w:bookmarkStart w:id="41" w:name="_Toc453589368"/>
      <w:bookmarkEnd w:id="39"/>
      <w:bookmarkEnd w:id="40"/>
      <w:r>
        <w:t>Deployment Steps/Checklist</w:t>
      </w:r>
      <w:bookmarkEnd w:id="41"/>
    </w:p>
    <w:p w14:paraId="4C209093" w14:textId="77777777" w:rsidR="005036FE" w:rsidRPr="009A1020" w:rsidRDefault="005036FE" w:rsidP="00115185">
      <w:pPr>
        <w:pStyle w:val="ListParagraph"/>
        <w:keepNext/>
        <w:numPr>
          <w:ilvl w:val="0"/>
          <w:numId w:val="12"/>
        </w:numPr>
        <w:spacing w:before="240" w:after="60"/>
        <w:outlineLvl w:val="2"/>
        <w:rPr>
          <w:rStyle w:val="EstiloCuerpo"/>
          <w:rFonts w:ascii="Arial" w:eastAsiaTheme="majorEastAsia" w:hAnsi="Arial" w:cs="Arial"/>
          <w:b/>
          <w:bCs/>
          <w:vanish/>
          <w:color w:val="4F81BD" w:themeColor="accent1"/>
          <w:sz w:val="28"/>
          <w:szCs w:val="28"/>
          <w:lang w:val="en-AU"/>
        </w:rPr>
      </w:pPr>
      <w:bookmarkStart w:id="42" w:name="_Toc451161925"/>
      <w:bookmarkStart w:id="43" w:name="_Toc451428288"/>
      <w:bookmarkStart w:id="44" w:name="_Toc451428726"/>
      <w:bookmarkStart w:id="45" w:name="_Toc451430241"/>
      <w:bookmarkStart w:id="46" w:name="_Toc451430313"/>
      <w:bookmarkStart w:id="47" w:name="_Toc451430455"/>
      <w:bookmarkStart w:id="48" w:name="_Toc451518233"/>
      <w:bookmarkStart w:id="49" w:name="_Toc451857364"/>
      <w:bookmarkStart w:id="50" w:name="_Toc451862644"/>
      <w:bookmarkStart w:id="51" w:name="_Toc451863373"/>
      <w:bookmarkStart w:id="52" w:name="_Toc451951254"/>
      <w:bookmarkStart w:id="53" w:name="_Toc453255224"/>
      <w:bookmarkStart w:id="54" w:name="_Toc453255719"/>
      <w:bookmarkStart w:id="55" w:name="_Toc453339179"/>
      <w:bookmarkStart w:id="56" w:name="_Toc453339563"/>
      <w:bookmarkStart w:id="57" w:name="_Toc453339675"/>
      <w:bookmarkStart w:id="58" w:name="_Toc453340265"/>
      <w:bookmarkStart w:id="59" w:name="_Toc453340666"/>
      <w:bookmarkStart w:id="60" w:name="_Toc453340883"/>
      <w:bookmarkStart w:id="61" w:name="_Toc453340980"/>
      <w:bookmarkStart w:id="62" w:name="_Toc453341091"/>
      <w:bookmarkStart w:id="63" w:name="_Toc453588827"/>
      <w:bookmarkStart w:id="64" w:name="_Toc453588869"/>
      <w:bookmarkStart w:id="65" w:name="_Toc45358936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85727E1" w14:textId="77777777" w:rsidR="005036FE" w:rsidRPr="009A1020" w:rsidRDefault="005036FE" w:rsidP="00115185">
      <w:pPr>
        <w:pStyle w:val="ListParagraph"/>
        <w:keepNext/>
        <w:numPr>
          <w:ilvl w:val="0"/>
          <w:numId w:val="12"/>
        </w:numPr>
        <w:spacing w:before="240" w:after="60"/>
        <w:outlineLvl w:val="2"/>
        <w:rPr>
          <w:rStyle w:val="EstiloCuerpo"/>
          <w:rFonts w:ascii="Arial" w:eastAsiaTheme="majorEastAsia" w:hAnsi="Arial" w:cs="Arial"/>
          <w:b/>
          <w:bCs/>
          <w:vanish/>
          <w:color w:val="4F81BD" w:themeColor="accent1"/>
          <w:sz w:val="28"/>
          <w:szCs w:val="28"/>
          <w:lang w:val="en-AU"/>
        </w:rPr>
      </w:pPr>
      <w:bookmarkStart w:id="66" w:name="_Toc451161926"/>
      <w:bookmarkStart w:id="67" w:name="_Toc451428289"/>
      <w:bookmarkStart w:id="68" w:name="_Toc451428727"/>
      <w:bookmarkStart w:id="69" w:name="_Toc451430242"/>
      <w:bookmarkStart w:id="70" w:name="_Toc451430314"/>
      <w:bookmarkStart w:id="71" w:name="_Toc451430456"/>
      <w:bookmarkStart w:id="72" w:name="_Toc451518234"/>
      <w:bookmarkStart w:id="73" w:name="_Toc451857365"/>
      <w:bookmarkStart w:id="74" w:name="_Toc451862645"/>
      <w:bookmarkStart w:id="75" w:name="_Toc451863374"/>
      <w:bookmarkStart w:id="76" w:name="_Toc451951255"/>
      <w:bookmarkStart w:id="77" w:name="_Toc453255225"/>
      <w:bookmarkStart w:id="78" w:name="_Toc453255720"/>
      <w:bookmarkStart w:id="79" w:name="_Toc453339180"/>
      <w:bookmarkStart w:id="80" w:name="_Toc453339564"/>
      <w:bookmarkStart w:id="81" w:name="_Toc453339676"/>
      <w:bookmarkStart w:id="82" w:name="_Toc453340266"/>
      <w:bookmarkStart w:id="83" w:name="_Toc453340667"/>
      <w:bookmarkStart w:id="84" w:name="_Toc453340884"/>
      <w:bookmarkStart w:id="85" w:name="_Toc453340981"/>
      <w:bookmarkStart w:id="86" w:name="_Toc453341092"/>
      <w:bookmarkStart w:id="87" w:name="_Toc453588828"/>
      <w:bookmarkStart w:id="88" w:name="_Toc453588870"/>
      <w:bookmarkStart w:id="89" w:name="_Toc45358937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2A1995C" w14:textId="77777777" w:rsidR="005036FE" w:rsidRPr="009A1020" w:rsidRDefault="005036FE" w:rsidP="00115185">
      <w:pPr>
        <w:pStyle w:val="ListParagraph"/>
        <w:keepNext/>
        <w:numPr>
          <w:ilvl w:val="0"/>
          <w:numId w:val="12"/>
        </w:numPr>
        <w:spacing w:before="240" w:after="60"/>
        <w:outlineLvl w:val="2"/>
        <w:rPr>
          <w:rStyle w:val="EstiloCuerpo"/>
          <w:rFonts w:ascii="Arial" w:eastAsiaTheme="majorEastAsia" w:hAnsi="Arial" w:cs="Arial"/>
          <w:b/>
          <w:bCs/>
          <w:vanish/>
          <w:color w:val="4F81BD" w:themeColor="accent1"/>
          <w:sz w:val="28"/>
          <w:szCs w:val="28"/>
          <w:lang w:val="en-AU"/>
        </w:rPr>
      </w:pPr>
      <w:bookmarkStart w:id="90" w:name="_Toc451161927"/>
      <w:bookmarkStart w:id="91" w:name="_Toc451428290"/>
      <w:bookmarkStart w:id="92" w:name="_Toc451428728"/>
      <w:bookmarkStart w:id="93" w:name="_Toc451430243"/>
      <w:bookmarkStart w:id="94" w:name="_Toc451430315"/>
      <w:bookmarkStart w:id="95" w:name="_Toc451430457"/>
      <w:bookmarkStart w:id="96" w:name="_Toc451518235"/>
      <w:bookmarkStart w:id="97" w:name="_Toc451857366"/>
      <w:bookmarkStart w:id="98" w:name="_Toc451862646"/>
      <w:bookmarkStart w:id="99" w:name="_Toc451863375"/>
      <w:bookmarkStart w:id="100" w:name="_Toc451951256"/>
      <w:bookmarkStart w:id="101" w:name="_Toc453255226"/>
      <w:bookmarkStart w:id="102" w:name="_Toc453255721"/>
      <w:bookmarkStart w:id="103" w:name="_Toc453339181"/>
      <w:bookmarkStart w:id="104" w:name="_Toc453339565"/>
      <w:bookmarkStart w:id="105" w:name="_Toc453339677"/>
      <w:bookmarkStart w:id="106" w:name="_Toc453340267"/>
      <w:bookmarkStart w:id="107" w:name="_Toc453340668"/>
      <w:bookmarkStart w:id="108" w:name="_Toc453340885"/>
      <w:bookmarkStart w:id="109" w:name="_Toc453340982"/>
      <w:bookmarkStart w:id="110" w:name="_Toc453341093"/>
      <w:bookmarkStart w:id="111" w:name="_Toc453588829"/>
      <w:bookmarkStart w:id="112" w:name="_Toc453588871"/>
      <w:bookmarkStart w:id="113" w:name="_Toc453589371"/>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6C854838" w14:textId="77777777" w:rsidR="005036FE" w:rsidRPr="009A1020" w:rsidRDefault="005036FE" w:rsidP="00115185">
      <w:pPr>
        <w:pStyle w:val="ListParagraph"/>
        <w:keepNext/>
        <w:numPr>
          <w:ilvl w:val="0"/>
          <w:numId w:val="12"/>
        </w:numPr>
        <w:spacing w:before="240" w:after="60"/>
        <w:outlineLvl w:val="2"/>
        <w:rPr>
          <w:rStyle w:val="EstiloCuerpo"/>
          <w:rFonts w:ascii="Arial" w:eastAsiaTheme="majorEastAsia" w:hAnsi="Arial" w:cs="Arial"/>
          <w:b/>
          <w:bCs/>
          <w:vanish/>
          <w:color w:val="4F81BD" w:themeColor="accent1"/>
          <w:sz w:val="28"/>
          <w:szCs w:val="28"/>
          <w:lang w:val="en-AU"/>
        </w:rPr>
      </w:pPr>
      <w:bookmarkStart w:id="114" w:name="_Toc451161928"/>
      <w:bookmarkStart w:id="115" w:name="_Toc451428291"/>
      <w:bookmarkStart w:id="116" w:name="_Toc451428729"/>
      <w:bookmarkStart w:id="117" w:name="_Toc451430244"/>
      <w:bookmarkStart w:id="118" w:name="_Toc451430316"/>
      <w:bookmarkStart w:id="119" w:name="_Toc451430458"/>
      <w:bookmarkStart w:id="120" w:name="_Toc451518236"/>
      <w:bookmarkStart w:id="121" w:name="_Toc451857367"/>
      <w:bookmarkStart w:id="122" w:name="_Toc451862647"/>
      <w:bookmarkStart w:id="123" w:name="_Toc451863376"/>
      <w:bookmarkStart w:id="124" w:name="_Toc451951257"/>
      <w:bookmarkStart w:id="125" w:name="_Toc453255227"/>
      <w:bookmarkStart w:id="126" w:name="_Toc453255722"/>
      <w:bookmarkStart w:id="127" w:name="_Toc453339182"/>
      <w:bookmarkStart w:id="128" w:name="_Toc453339566"/>
      <w:bookmarkStart w:id="129" w:name="_Toc453339678"/>
      <w:bookmarkStart w:id="130" w:name="_Toc453340268"/>
      <w:bookmarkStart w:id="131" w:name="_Toc453340669"/>
      <w:bookmarkStart w:id="132" w:name="_Toc453340886"/>
      <w:bookmarkStart w:id="133" w:name="_Toc453340983"/>
      <w:bookmarkStart w:id="134" w:name="_Toc453341094"/>
      <w:bookmarkStart w:id="135" w:name="_Toc453588830"/>
      <w:bookmarkStart w:id="136" w:name="_Toc453588872"/>
      <w:bookmarkStart w:id="137" w:name="_Toc45358937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F06F1D3" w14:textId="77777777" w:rsidR="00C11559" w:rsidRDefault="00C11559" w:rsidP="00C11559">
      <w:r w:rsidRPr="0031308D">
        <w:t xml:space="preserve">The deployment process involves taking the </w:t>
      </w:r>
      <w:r>
        <w:t>AX</w:t>
      </w:r>
      <w:r w:rsidRPr="0031308D">
        <w:t xml:space="preserve"> Solut</w:t>
      </w:r>
      <w:r>
        <w:t xml:space="preserve">ion and deploying it to various </w:t>
      </w:r>
      <w:proofErr w:type="spellStart"/>
      <w:r>
        <w:t>Bottomline</w:t>
      </w:r>
      <w:proofErr w:type="spellEnd"/>
      <w:r>
        <w:t xml:space="preserve"> Technologies</w:t>
      </w:r>
      <w:r w:rsidRPr="0031308D">
        <w:t xml:space="preserve"> environments</w:t>
      </w:r>
      <w:r>
        <w:t>. Depending on the target environment the deployment steps can very. Also depending on if the solution has been deployed to the environment or not there may be additional steps to get the complete solution installed and up to date, see Appendix for an example of the plan that was put together for updating the environments with CU3 and associated ISV, and customized code.</w:t>
      </w:r>
    </w:p>
    <w:p w14:paraId="0877FC81" w14:textId="77777777" w:rsidR="00C11559" w:rsidRDefault="00C11559" w:rsidP="00C11559">
      <w:r>
        <w:t>Below are the steps for updating an Environment:</w:t>
      </w:r>
    </w:p>
    <w:tbl>
      <w:tblPr>
        <w:tblW w:w="9265" w:type="dxa"/>
        <w:tblLayout w:type="fixed"/>
        <w:tblLook w:val="04A0" w:firstRow="1" w:lastRow="0" w:firstColumn="1" w:lastColumn="0" w:noHBand="0" w:noVBand="1"/>
      </w:tblPr>
      <w:tblGrid>
        <w:gridCol w:w="2065"/>
        <w:gridCol w:w="2610"/>
        <w:gridCol w:w="1350"/>
        <w:gridCol w:w="1620"/>
        <w:gridCol w:w="1620"/>
      </w:tblGrid>
      <w:tr w:rsidR="00C11559" w:rsidRPr="005C5539" w14:paraId="0650991D" w14:textId="77777777" w:rsidTr="007B7675">
        <w:trPr>
          <w:trHeight w:val="513"/>
        </w:trPr>
        <w:tc>
          <w:tcPr>
            <w:tcW w:w="2065" w:type="dxa"/>
            <w:tcBorders>
              <w:top w:val="single" w:sz="4" w:space="0" w:color="859EC0"/>
              <w:left w:val="single" w:sz="4" w:space="0" w:color="859EC0"/>
              <w:bottom w:val="single" w:sz="4" w:space="0" w:color="859EC0"/>
              <w:right w:val="single" w:sz="4" w:space="0" w:color="859EC0"/>
            </w:tcBorders>
            <w:shd w:val="clear" w:color="D7DFEA" w:fill="D7DFEA"/>
            <w:hideMark/>
          </w:tcPr>
          <w:p w14:paraId="7E1E93F6" w14:textId="77777777" w:rsidR="00C11559" w:rsidRPr="007B7675" w:rsidRDefault="00C11559" w:rsidP="00C11559">
            <w:pPr>
              <w:spacing w:after="0" w:line="240" w:lineRule="auto"/>
              <w:rPr>
                <w:rFonts w:eastAsia="Times New Roman" w:cs="Arial"/>
                <w:b/>
                <w:bCs/>
                <w:color w:val="000000"/>
                <w:szCs w:val="24"/>
              </w:rPr>
            </w:pPr>
            <w:r w:rsidRPr="007B7675">
              <w:rPr>
                <w:rFonts w:eastAsia="Times New Roman" w:cs="Arial"/>
                <w:b/>
                <w:bCs/>
                <w:color w:val="000000"/>
                <w:szCs w:val="24"/>
              </w:rPr>
              <w:t>Task</w:t>
            </w:r>
          </w:p>
        </w:tc>
        <w:tc>
          <w:tcPr>
            <w:tcW w:w="2610" w:type="dxa"/>
            <w:tcBorders>
              <w:top w:val="single" w:sz="4" w:space="0" w:color="859EC0"/>
              <w:left w:val="nil"/>
              <w:bottom w:val="single" w:sz="4" w:space="0" w:color="859EC0"/>
              <w:right w:val="single" w:sz="4" w:space="0" w:color="859EC0"/>
            </w:tcBorders>
            <w:shd w:val="clear" w:color="D7DFEA" w:fill="D7DFEA"/>
            <w:hideMark/>
          </w:tcPr>
          <w:p w14:paraId="761F3FEC" w14:textId="77777777" w:rsidR="00C11559" w:rsidRPr="007B7675" w:rsidRDefault="00C11559" w:rsidP="00C11559">
            <w:pPr>
              <w:spacing w:after="0" w:line="240" w:lineRule="auto"/>
              <w:rPr>
                <w:rFonts w:eastAsia="Times New Roman" w:cs="Arial"/>
                <w:b/>
                <w:bCs/>
                <w:color w:val="000000"/>
                <w:szCs w:val="24"/>
              </w:rPr>
            </w:pPr>
            <w:r w:rsidRPr="007B7675">
              <w:rPr>
                <w:rFonts w:eastAsia="Times New Roman" w:cs="Arial"/>
                <w:b/>
                <w:bCs/>
                <w:color w:val="000000"/>
                <w:szCs w:val="24"/>
              </w:rPr>
              <w:t>Description</w:t>
            </w:r>
          </w:p>
        </w:tc>
        <w:tc>
          <w:tcPr>
            <w:tcW w:w="1350" w:type="dxa"/>
            <w:tcBorders>
              <w:top w:val="single" w:sz="4" w:space="0" w:color="859EC0"/>
              <w:left w:val="nil"/>
              <w:bottom w:val="single" w:sz="4" w:space="0" w:color="859EC0"/>
              <w:right w:val="single" w:sz="4" w:space="0" w:color="859EC0"/>
            </w:tcBorders>
            <w:shd w:val="clear" w:color="D7DFEA" w:fill="D7DFEA"/>
            <w:hideMark/>
          </w:tcPr>
          <w:p w14:paraId="27E42ECE" w14:textId="77777777" w:rsidR="00C11559" w:rsidRPr="007B7675" w:rsidRDefault="00C11559" w:rsidP="00C11559">
            <w:pPr>
              <w:spacing w:after="0" w:line="240" w:lineRule="auto"/>
              <w:jc w:val="center"/>
              <w:rPr>
                <w:rFonts w:eastAsia="Times New Roman" w:cs="Arial"/>
                <w:b/>
                <w:bCs/>
                <w:color w:val="000000"/>
                <w:szCs w:val="24"/>
              </w:rPr>
            </w:pPr>
            <w:r w:rsidRPr="007B7675">
              <w:rPr>
                <w:rFonts w:eastAsia="Times New Roman" w:cs="Arial"/>
                <w:b/>
                <w:bCs/>
                <w:color w:val="000000"/>
                <w:szCs w:val="24"/>
              </w:rPr>
              <w:t>Complete</w:t>
            </w:r>
          </w:p>
        </w:tc>
        <w:tc>
          <w:tcPr>
            <w:tcW w:w="1620" w:type="dxa"/>
            <w:tcBorders>
              <w:top w:val="single" w:sz="4" w:space="0" w:color="859EC0"/>
              <w:left w:val="nil"/>
              <w:bottom w:val="single" w:sz="4" w:space="0" w:color="859EC0"/>
              <w:right w:val="single" w:sz="4" w:space="0" w:color="859EC0"/>
            </w:tcBorders>
            <w:shd w:val="clear" w:color="D7DFEA" w:fill="D7DFEA"/>
            <w:hideMark/>
          </w:tcPr>
          <w:p w14:paraId="77E4683A" w14:textId="77777777" w:rsidR="00C11559" w:rsidRPr="007B7675" w:rsidRDefault="00C11559" w:rsidP="00C11559">
            <w:pPr>
              <w:spacing w:after="0" w:line="240" w:lineRule="auto"/>
              <w:jc w:val="center"/>
              <w:rPr>
                <w:rFonts w:eastAsia="Times New Roman" w:cs="Arial"/>
                <w:b/>
                <w:bCs/>
                <w:color w:val="000000"/>
                <w:szCs w:val="24"/>
              </w:rPr>
            </w:pPr>
            <w:r w:rsidRPr="007B7675">
              <w:rPr>
                <w:rFonts w:eastAsia="Times New Roman" w:cs="Arial"/>
                <w:b/>
                <w:bCs/>
                <w:color w:val="000000"/>
                <w:szCs w:val="24"/>
              </w:rPr>
              <w:t>Completion Date</w:t>
            </w:r>
          </w:p>
        </w:tc>
        <w:tc>
          <w:tcPr>
            <w:tcW w:w="1620" w:type="dxa"/>
            <w:tcBorders>
              <w:top w:val="single" w:sz="4" w:space="0" w:color="859EC0"/>
              <w:left w:val="nil"/>
              <w:bottom w:val="single" w:sz="4" w:space="0" w:color="859EC0"/>
              <w:right w:val="single" w:sz="4" w:space="0" w:color="859EC0"/>
            </w:tcBorders>
            <w:shd w:val="clear" w:color="D7DFEA" w:fill="D7DFEA"/>
            <w:hideMark/>
          </w:tcPr>
          <w:p w14:paraId="107F7FA5" w14:textId="77777777" w:rsidR="00C11559" w:rsidRPr="007B7675" w:rsidRDefault="00C11559" w:rsidP="00C11559">
            <w:pPr>
              <w:spacing w:after="0" w:line="240" w:lineRule="auto"/>
              <w:rPr>
                <w:rFonts w:eastAsia="Times New Roman" w:cs="Arial"/>
                <w:b/>
                <w:bCs/>
                <w:color w:val="000000"/>
                <w:szCs w:val="24"/>
              </w:rPr>
            </w:pPr>
            <w:r w:rsidRPr="007B7675">
              <w:rPr>
                <w:rFonts w:eastAsia="Times New Roman" w:cs="Arial"/>
                <w:b/>
                <w:bCs/>
                <w:color w:val="000000"/>
                <w:szCs w:val="24"/>
              </w:rPr>
              <w:t>Consultant</w:t>
            </w:r>
          </w:p>
        </w:tc>
      </w:tr>
      <w:tr w:rsidR="00C11559" w:rsidRPr="005C5539" w14:paraId="5009048F"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hideMark/>
          </w:tcPr>
          <w:p w14:paraId="5D0E9B8A" w14:textId="77777777" w:rsidR="00C11559" w:rsidRPr="005C5539" w:rsidRDefault="00C11559" w:rsidP="007B7675">
            <w:pPr>
              <w:spacing w:after="0" w:line="240" w:lineRule="auto"/>
              <w:jc w:val="left"/>
              <w:rPr>
                <w:rFonts w:eastAsia="Times New Roman" w:cs="Times New Roman"/>
                <w:b/>
                <w:bCs/>
                <w:color w:val="FA7D00"/>
              </w:rPr>
            </w:pPr>
            <w:r w:rsidRPr="005C5539">
              <w:rPr>
                <w:rFonts w:eastAsia="Times New Roman" w:cs="Times New Roman"/>
                <w:b/>
                <w:bCs/>
                <w:color w:val="FA7D00"/>
              </w:rPr>
              <w:t xml:space="preserve">Export Model Store from </w:t>
            </w:r>
            <w:r>
              <w:rPr>
                <w:rFonts w:eastAsia="Times New Roman" w:cs="Times New Roman"/>
                <w:b/>
                <w:bCs/>
                <w:color w:val="FA7D00"/>
              </w:rPr>
              <w:t xml:space="preserve">Build </w:t>
            </w:r>
            <w:r w:rsidRPr="005C5539">
              <w:rPr>
                <w:rFonts w:eastAsia="Times New Roman" w:cs="Times New Roman"/>
                <w:b/>
                <w:bCs/>
                <w:color w:val="FA7D00"/>
              </w:rPr>
              <w:t>Environment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hideMark/>
          </w:tcPr>
          <w:p w14:paraId="1471EB35" w14:textId="77777777" w:rsidR="00C11559" w:rsidRPr="005C553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Export</w:t>
            </w:r>
            <w:r w:rsidRPr="005C5539">
              <w:rPr>
                <w:rFonts w:eastAsia="Times New Roman" w:cs="Times New Roman"/>
                <w:color w:val="000000"/>
                <w:szCs w:val="20"/>
              </w:rPr>
              <w:t xml:space="preserve"> the </w:t>
            </w:r>
            <w:r>
              <w:rPr>
                <w:rFonts w:eastAsia="Times New Roman" w:cs="Times New Roman"/>
                <w:color w:val="000000"/>
                <w:szCs w:val="20"/>
              </w:rPr>
              <w:t>latest model store from build box</w:t>
            </w:r>
          </w:p>
        </w:tc>
        <w:tc>
          <w:tcPr>
            <w:tcW w:w="1350" w:type="dxa"/>
            <w:tcBorders>
              <w:top w:val="nil"/>
              <w:left w:val="nil"/>
              <w:bottom w:val="single" w:sz="4" w:space="0" w:color="859EC0"/>
              <w:right w:val="single" w:sz="4" w:space="0" w:color="859EC0"/>
            </w:tcBorders>
            <w:shd w:val="clear" w:color="AEBED5" w:fill="AEBED5"/>
            <w:noWrap/>
            <w:vAlign w:val="center"/>
            <w:hideMark/>
          </w:tcPr>
          <w:p w14:paraId="7158FD35" w14:textId="77777777" w:rsidR="00C11559" w:rsidRPr="005C5539" w:rsidRDefault="00C11559" w:rsidP="00C11559">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7DF6D9DA"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02108D4A"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02696510"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0500B008" w14:textId="77777777" w:rsidR="00C1155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Stop the Target AOS</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066DD15E" w14:textId="77777777" w:rsidR="00C1155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Stop the target environment’s AOS</w:t>
            </w:r>
          </w:p>
        </w:tc>
        <w:tc>
          <w:tcPr>
            <w:tcW w:w="1350" w:type="dxa"/>
            <w:tcBorders>
              <w:top w:val="nil"/>
              <w:left w:val="nil"/>
              <w:bottom w:val="single" w:sz="4" w:space="0" w:color="859EC0"/>
              <w:right w:val="single" w:sz="4" w:space="0" w:color="859EC0"/>
            </w:tcBorders>
            <w:shd w:val="clear" w:color="D7DFEA" w:fill="D7DFEA"/>
            <w:noWrap/>
            <w:vAlign w:val="center"/>
          </w:tcPr>
          <w:p w14:paraId="3E05A7F0" w14:textId="77777777" w:rsidR="00C1155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7A088324"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339BFDEE"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4787E206"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2056C2DF" w14:textId="77777777" w:rsidR="00C1155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Stop Management Reporter</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3B7EB75C" w14:textId="77777777" w:rsidR="00C1155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Stop the management reporter integrations in target environment</w:t>
            </w:r>
          </w:p>
        </w:tc>
        <w:tc>
          <w:tcPr>
            <w:tcW w:w="1350" w:type="dxa"/>
            <w:tcBorders>
              <w:top w:val="nil"/>
              <w:left w:val="nil"/>
              <w:bottom w:val="single" w:sz="4" w:space="0" w:color="859EC0"/>
              <w:right w:val="single" w:sz="4" w:space="0" w:color="859EC0"/>
            </w:tcBorders>
            <w:shd w:val="clear" w:color="D7DFEA" w:fill="D7DFEA"/>
            <w:noWrap/>
            <w:vAlign w:val="center"/>
          </w:tcPr>
          <w:p w14:paraId="074D26CE" w14:textId="77777777" w:rsidR="00C1155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35D67345"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7F10EE03"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7B8C7766"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42F6E09D" w14:textId="77777777" w:rsidR="00C11559" w:rsidRPr="005C553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Make a backup of the Target Database</w:t>
            </w:r>
          </w:p>
        </w:tc>
        <w:tc>
          <w:tcPr>
            <w:tcW w:w="2610" w:type="dxa"/>
            <w:tcBorders>
              <w:top w:val="nil"/>
              <w:left w:val="single" w:sz="4" w:space="0" w:color="859EC0"/>
              <w:bottom w:val="single" w:sz="4" w:space="0" w:color="859EC0"/>
              <w:right w:val="single" w:sz="4" w:space="0" w:color="859EC0"/>
            </w:tcBorders>
            <w:shd w:val="clear" w:color="D7DFEA" w:fill="D7DFEA"/>
            <w:noWrap/>
            <w:vAlign w:val="center"/>
          </w:tcPr>
          <w:p w14:paraId="1413B81C" w14:textId="77777777" w:rsidR="00C11559" w:rsidRPr="005C553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Make a of the database which includes data and code</w:t>
            </w:r>
          </w:p>
        </w:tc>
        <w:tc>
          <w:tcPr>
            <w:tcW w:w="1350" w:type="dxa"/>
            <w:tcBorders>
              <w:top w:val="nil"/>
              <w:left w:val="nil"/>
              <w:bottom w:val="single" w:sz="4" w:space="0" w:color="859EC0"/>
              <w:right w:val="single" w:sz="4" w:space="0" w:color="859EC0"/>
            </w:tcBorders>
            <w:shd w:val="clear" w:color="D7DFEA" w:fill="D7DFEA"/>
            <w:noWrap/>
            <w:vAlign w:val="center"/>
          </w:tcPr>
          <w:p w14:paraId="538AD22D" w14:textId="77777777" w:rsidR="00C11559" w:rsidRPr="005C553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0FADF78B"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1FFE5841"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19FB305D"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hideMark/>
          </w:tcPr>
          <w:p w14:paraId="56CD7053" w14:textId="77777777" w:rsidR="00C11559" w:rsidRPr="005C5539" w:rsidRDefault="00C11559" w:rsidP="007B7675">
            <w:pPr>
              <w:spacing w:after="0" w:line="240" w:lineRule="auto"/>
              <w:jc w:val="left"/>
              <w:rPr>
                <w:rFonts w:eastAsia="Times New Roman" w:cs="Times New Roman"/>
                <w:b/>
                <w:bCs/>
                <w:color w:val="FA7D00"/>
              </w:rPr>
            </w:pPr>
            <w:r w:rsidRPr="005C5539">
              <w:rPr>
                <w:rFonts w:eastAsia="Times New Roman" w:cs="Times New Roman"/>
                <w:b/>
                <w:bCs/>
                <w:color w:val="FA7D00"/>
              </w:rPr>
              <w:t xml:space="preserve">Apply Model Store to </w:t>
            </w:r>
            <w:r>
              <w:rPr>
                <w:rFonts w:eastAsia="Times New Roman" w:cs="Times New Roman"/>
                <w:b/>
                <w:bCs/>
                <w:color w:val="FA7D00"/>
              </w:rPr>
              <w:t>Target</w:t>
            </w:r>
          </w:p>
        </w:tc>
        <w:tc>
          <w:tcPr>
            <w:tcW w:w="2610" w:type="dxa"/>
            <w:tcBorders>
              <w:top w:val="nil"/>
              <w:left w:val="single" w:sz="4" w:space="0" w:color="859EC0"/>
              <w:bottom w:val="single" w:sz="4" w:space="0" w:color="859EC0"/>
              <w:right w:val="single" w:sz="4" w:space="0" w:color="859EC0"/>
            </w:tcBorders>
            <w:shd w:val="clear" w:color="D7DFEA" w:fill="D7DFEA"/>
            <w:noWrap/>
            <w:vAlign w:val="center"/>
            <w:hideMark/>
          </w:tcPr>
          <w:p w14:paraId="225B0C20" w14:textId="77777777" w:rsidR="00C11559" w:rsidRPr="005C5539" w:rsidRDefault="00C11559" w:rsidP="00C11559">
            <w:pPr>
              <w:spacing w:after="0" w:line="240" w:lineRule="auto"/>
              <w:jc w:val="left"/>
              <w:rPr>
                <w:rFonts w:eastAsia="Times New Roman" w:cs="Times New Roman"/>
                <w:color w:val="000000"/>
                <w:szCs w:val="20"/>
              </w:rPr>
            </w:pPr>
            <w:r w:rsidRPr="005C5539">
              <w:rPr>
                <w:rFonts w:eastAsia="Times New Roman" w:cs="Times New Roman"/>
                <w:color w:val="000000"/>
                <w:szCs w:val="20"/>
              </w:rPr>
              <w:t>A</w:t>
            </w:r>
            <w:r>
              <w:rPr>
                <w:rFonts w:eastAsia="Times New Roman" w:cs="Times New Roman"/>
                <w:color w:val="000000"/>
                <w:szCs w:val="20"/>
              </w:rPr>
              <w:t>pply the latest Model Store</w:t>
            </w:r>
          </w:p>
        </w:tc>
        <w:tc>
          <w:tcPr>
            <w:tcW w:w="1350" w:type="dxa"/>
            <w:tcBorders>
              <w:top w:val="nil"/>
              <w:left w:val="nil"/>
              <w:bottom w:val="single" w:sz="4" w:space="0" w:color="859EC0"/>
              <w:right w:val="single" w:sz="4" w:space="0" w:color="859EC0"/>
            </w:tcBorders>
            <w:shd w:val="clear" w:color="D7DFEA" w:fill="D7DFEA"/>
            <w:noWrap/>
            <w:vAlign w:val="center"/>
            <w:hideMark/>
          </w:tcPr>
          <w:p w14:paraId="19ECF7A7" w14:textId="77777777" w:rsidR="00C11559" w:rsidRPr="005C5539" w:rsidRDefault="00C11559" w:rsidP="00C11559">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D7DFEA" w:fill="D7DFEA"/>
            <w:noWrap/>
            <w:vAlign w:val="center"/>
          </w:tcPr>
          <w:p w14:paraId="32E574D8"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D7DFEA" w:fill="D7DFEA"/>
            <w:noWrap/>
            <w:vAlign w:val="center"/>
          </w:tcPr>
          <w:p w14:paraId="27C05EA2"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5E9A1180"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547B2C83" w14:textId="77777777" w:rsidR="00C11559" w:rsidRPr="005C553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AOS S</w:t>
            </w:r>
            <w:r w:rsidRPr="005C5539">
              <w:rPr>
                <w:rFonts w:eastAsia="Times New Roman" w:cs="Times New Roman"/>
                <w:b/>
                <w:bCs/>
                <w:color w:val="FA7D00"/>
              </w:rPr>
              <w:t>tart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1467776F" w14:textId="77777777" w:rsidR="00C11559" w:rsidRPr="005C553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S</w:t>
            </w:r>
            <w:r w:rsidRPr="005C5539">
              <w:rPr>
                <w:rFonts w:eastAsia="Times New Roman" w:cs="Times New Roman"/>
                <w:color w:val="000000"/>
                <w:szCs w:val="20"/>
              </w:rPr>
              <w:t>tart AOS in Environment</w:t>
            </w:r>
          </w:p>
        </w:tc>
        <w:tc>
          <w:tcPr>
            <w:tcW w:w="1350" w:type="dxa"/>
            <w:tcBorders>
              <w:top w:val="nil"/>
              <w:left w:val="nil"/>
              <w:bottom w:val="single" w:sz="4" w:space="0" w:color="859EC0"/>
              <w:right w:val="single" w:sz="4" w:space="0" w:color="859EC0"/>
            </w:tcBorders>
            <w:shd w:val="clear" w:color="AEBED5" w:fill="AEBED5"/>
            <w:noWrap/>
            <w:vAlign w:val="center"/>
          </w:tcPr>
          <w:p w14:paraId="605D88A2" w14:textId="77777777" w:rsidR="00C11559" w:rsidRPr="005C5539" w:rsidRDefault="00C11559" w:rsidP="00C11559">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7F4F883D"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292A80C0"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7CC0B0F3"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579E4DD7" w14:textId="77777777" w:rsidR="00C1155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Run Through Software Update Checklist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6F1D11FC" w14:textId="77777777" w:rsidR="00C1155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See specific steps in appendix A for the Automated Build Scripts Quick Guide</w:t>
            </w:r>
          </w:p>
        </w:tc>
        <w:tc>
          <w:tcPr>
            <w:tcW w:w="1350" w:type="dxa"/>
            <w:tcBorders>
              <w:top w:val="nil"/>
              <w:left w:val="nil"/>
              <w:bottom w:val="single" w:sz="4" w:space="0" w:color="859EC0"/>
              <w:right w:val="single" w:sz="4" w:space="0" w:color="859EC0"/>
            </w:tcBorders>
            <w:shd w:val="clear" w:color="AEBED5" w:fill="AEBED5"/>
            <w:noWrap/>
            <w:vAlign w:val="center"/>
          </w:tcPr>
          <w:p w14:paraId="4947EB6E" w14:textId="77777777" w:rsidR="00C11559" w:rsidRPr="005C553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671FB09A"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45C6F563"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637B2CAB"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07516041" w14:textId="77777777" w:rsidR="00C11559" w:rsidRPr="005C553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Deploy Reports, Cubes, and EP</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57E64865" w14:textId="77777777" w:rsidR="00C11559" w:rsidRPr="005C553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Deploy necessary BI and portal artifacts</w:t>
            </w:r>
          </w:p>
        </w:tc>
        <w:tc>
          <w:tcPr>
            <w:tcW w:w="1350" w:type="dxa"/>
            <w:tcBorders>
              <w:top w:val="nil"/>
              <w:left w:val="nil"/>
              <w:bottom w:val="single" w:sz="4" w:space="0" w:color="859EC0"/>
              <w:right w:val="single" w:sz="4" w:space="0" w:color="859EC0"/>
            </w:tcBorders>
            <w:shd w:val="clear" w:color="AEBED5" w:fill="AEBED5"/>
            <w:noWrap/>
            <w:vAlign w:val="center"/>
          </w:tcPr>
          <w:p w14:paraId="38744008" w14:textId="77777777" w:rsidR="00C11559" w:rsidRPr="005C553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5EC9379D"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68677187"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5C770DB5"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tcPr>
          <w:p w14:paraId="076D9A27" w14:textId="77777777" w:rsidR="00C1155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Start Management Reporter</w:t>
            </w:r>
          </w:p>
        </w:tc>
        <w:tc>
          <w:tcPr>
            <w:tcW w:w="2610" w:type="dxa"/>
            <w:tcBorders>
              <w:top w:val="nil"/>
              <w:left w:val="single" w:sz="4" w:space="0" w:color="859EC0"/>
              <w:bottom w:val="single" w:sz="4" w:space="0" w:color="859EC0"/>
              <w:right w:val="single" w:sz="4" w:space="0" w:color="859EC0"/>
            </w:tcBorders>
            <w:shd w:val="clear" w:color="AEBED5" w:fill="AEBED5"/>
            <w:noWrap/>
            <w:vAlign w:val="center"/>
          </w:tcPr>
          <w:p w14:paraId="12BF9194" w14:textId="77777777" w:rsidR="00C11559" w:rsidRDefault="00C11559" w:rsidP="00C11559">
            <w:pPr>
              <w:spacing w:after="0" w:line="240" w:lineRule="auto"/>
              <w:jc w:val="left"/>
              <w:rPr>
                <w:rFonts w:eastAsia="Times New Roman" w:cs="Times New Roman"/>
                <w:color w:val="000000"/>
                <w:szCs w:val="20"/>
              </w:rPr>
            </w:pPr>
            <w:r>
              <w:rPr>
                <w:rFonts w:eastAsia="Times New Roman" w:cs="Times New Roman"/>
                <w:color w:val="000000"/>
                <w:szCs w:val="20"/>
              </w:rPr>
              <w:t>Start the management reporter integrations in the target environment</w:t>
            </w:r>
          </w:p>
        </w:tc>
        <w:tc>
          <w:tcPr>
            <w:tcW w:w="1350" w:type="dxa"/>
            <w:tcBorders>
              <w:top w:val="nil"/>
              <w:left w:val="nil"/>
              <w:bottom w:val="single" w:sz="4" w:space="0" w:color="859EC0"/>
              <w:right w:val="single" w:sz="4" w:space="0" w:color="859EC0"/>
            </w:tcBorders>
            <w:shd w:val="clear" w:color="AEBED5" w:fill="AEBED5"/>
            <w:noWrap/>
            <w:vAlign w:val="center"/>
          </w:tcPr>
          <w:p w14:paraId="5A409236" w14:textId="77777777" w:rsidR="00C11559" w:rsidRDefault="00C11559" w:rsidP="00C11559">
            <w:pPr>
              <w:spacing w:after="0" w:line="240" w:lineRule="auto"/>
              <w:jc w:val="center"/>
              <w:rPr>
                <w:rFonts w:eastAsia="Times New Roman" w:cs="Times New Roman"/>
                <w:color w:val="000000"/>
                <w:szCs w:val="20"/>
              </w:rPr>
            </w:pPr>
            <w:r>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7A360B56"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065DEDC3" w14:textId="77777777" w:rsidR="00C11559" w:rsidRDefault="00C11559" w:rsidP="0010482B">
            <w:pPr>
              <w:spacing w:after="0" w:line="240" w:lineRule="auto"/>
              <w:ind w:firstLineChars="100" w:firstLine="200"/>
              <w:jc w:val="right"/>
              <w:rPr>
                <w:rFonts w:eastAsia="Times New Roman" w:cs="Times New Roman"/>
                <w:color w:val="000000"/>
                <w:szCs w:val="20"/>
              </w:rPr>
            </w:pPr>
          </w:p>
        </w:tc>
      </w:tr>
      <w:tr w:rsidR="00C11559" w:rsidRPr="005C5539" w14:paraId="0FED6E75" w14:textId="77777777" w:rsidTr="007B7675">
        <w:trPr>
          <w:trHeight w:val="513"/>
        </w:trPr>
        <w:tc>
          <w:tcPr>
            <w:tcW w:w="2065" w:type="dxa"/>
            <w:tcBorders>
              <w:top w:val="nil"/>
              <w:left w:val="single" w:sz="4" w:space="0" w:color="7F7F7F"/>
              <w:bottom w:val="single" w:sz="4" w:space="0" w:color="7F7F7F"/>
              <w:right w:val="single" w:sz="4" w:space="0" w:color="7F7F7F"/>
            </w:tcBorders>
            <w:shd w:val="clear" w:color="000000" w:fill="F2F2F2"/>
            <w:noWrap/>
            <w:vAlign w:val="center"/>
            <w:hideMark/>
          </w:tcPr>
          <w:p w14:paraId="5E55B79D" w14:textId="77777777" w:rsidR="00C11559" w:rsidRPr="005C5539" w:rsidRDefault="00C11559" w:rsidP="007B7675">
            <w:pPr>
              <w:spacing w:after="0" w:line="240" w:lineRule="auto"/>
              <w:jc w:val="left"/>
              <w:rPr>
                <w:rFonts w:eastAsia="Times New Roman" w:cs="Times New Roman"/>
                <w:b/>
                <w:bCs/>
                <w:color w:val="FA7D00"/>
              </w:rPr>
            </w:pPr>
            <w:r>
              <w:rPr>
                <w:rFonts w:eastAsia="Times New Roman" w:cs="Times New Roman"/>
                <w:b/>
                <w:bCs/>
                <w:color w:val="FA7D00"/>
              </w:rPr>
              <w:t>Validate Environment</w:t>
            </w:r>
          </w:p>
        </w:tc>
        <w:tc>
          <w:tcPr>
            <w:tcW w:w="2610" w:type="dxa"/>
            <w:tcBorders>
              <w:top w:val="nil"/>
              <w:left w:val="single" w:sz="4" w:space="0" w:color="859EC0"/>
              <w:bottom w:val="single" w:sz="4" w:space="0" w:color="859EC0"/>
              <w:right w:val="single" w:sz="4" w:space="0" w:color="859EC0"/>
            </w:tcBorders>
            <w:shd w:val="clear" w:color="AEBED5" w:fill="AEBED5"/>
            <w:noWrap/>
            <w:vAlign w:val="center"/>
            <w:hideMark/>
          </w:tcPr>
          <w:p w14:paraId="1971DA3A" w14:textId="77777777" w:rsidR="00C11559" w:rsidRPr="005C5539" w:rsidRDefault="00C11559" w:rsidP="00C11559">
            <w:pPr>
              <w:spacing w:after="0" w:line="240" w:lineRule="auto"/>
              <w:jc w:val="left"/>
              <w:rPr>
                <w:rFonts w:eastAsia="Times New Roman" w:cs="Times New Roman"/>
                <w:color w:val="000000"/>
                <w:szCs w:val="20"/>
              </w:rPr>
            </w:pPr>
            <w:r w:rsidRPr="005C5539">
              <w:rPr>
                <w:rFonts w:eastAsia="Times New Roman" w:cs="Times New Roman"/>
                <w:color w:val="000000"/>
                <w:szCs w:val="20"/>
              </w:rPr>
              <w:t xml:space="preserve">Quick Smoke Test in Environment </w:t>
            </w:r>
          </w:p>
        </w:tc>
        <w:tc>
          <w:tcPr>
            <w:tcW w:w="1350" w:type="dxa"/>
            <w:tcBorders>
              <w:top w:val="nil"/>
              <w:left w:val="nil"/>
              <w:bottom w:val="single" w:sz="4" w:space="0" w:color="859EC0"/>
              <w:right w:val="single" w:sz="4" w:space="0" w:color="859EC0"/>
            </w:tcBorders>
            <w:shd w:val="clear" w:color="AEBED5" w:fill="AEBED5"/>
            <w:noWrap/>
            <w:vAlign w:val="center"/>
            <w:hideMark/>
          </w:tcPr>
          <w:p w14:paraId="3FCDB4E4" w14:textId="77777777" w:rsidR="00C11559" w:rsidRPr="005C5539" w:rsidRDefault="00C11559" w:rsidP="00C11559">
            <w:pPr>
              <w:spacing w:after="0" w:line="240" w:lineRule="auto"/>
              <w:jc w:val="center"/>
              <w:rPr>
                <w:rFonts w:eastAsia="Times New Roman" w:cs="Times New Roman"/>
                <w:color w:val="000000"/>
                <w:szCs w:val="20"/>
              </w:rPr>
            </w:pPr>
            <w:r w:rsidRPr="005C5539">
              <w:rPr>
                <w:rFonts w:eastAsia="Times New Roman" w:cs="Times New Roman"/>
                <w:color w:val="000000"/>
                <w:szCs w:val="20"/>
              </w:rPr>
              <w:t>No</w:t>
            </w:r>
          </w:p>
        </w:tc>
        <w:tc>
          <w:tcPr>
            <w:tcW w:w="1620" w:type="dxa"/>
            <w:tcBorders>
              <w:top w:val="nil"/>
              <w:left w:val="nil"/>
              <w:bottom w:val="single" w:sz="4" w:space="0" w:color="859EC0"/>
              <w:right w:val="single" w:sz="4" w:space="0" w:color="859EC0"/>
            </w:tcBorders>
            <w:shd w:val="clear" w:color="AEBED5" w:fill="AEBED5"/>
            <w:noWrap/>
            <w:vAlign w:val="center"/>
          </w:tcPr>
          <w:p w14:paraId="51A17627"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c>
          <w:tcPr>
            <w:tcW w:w="1620" w:type="dxa"/>
            <w:tcBorders>
              <w:top w:val="nil"/>
              <w:left w:val="nil"/>
              <w:bottom w:val="single" w:sz="4" w:space="0" w:color="859EC0"/>
              <w:right w:val="single" w:sz="4" w:space="0" w:color="859EC0"/>
            </w:tcBorders>
            <w:shd w:val="clear" w:color="AEBED5" w:fill="AEBED5"/>
            <w:noWrap/>
            <w:vAlign w:val="center"/>
          </w:tcPr>
          <w:p w14:paraId="3A3EA284" w14:textId="77777777" w:rsidR="00C11559" w:rsidRPr="005C5539" w:rsidRDefault="00C11559" w:rsidP="0010482B">
            <w:pPr>
              <w:spacing w:after="0" w:line="240" w:lineRule="auto"/>
              <w:ind w:firstLineChars="100" w:firstLine="200"/>
              <w:jc w:val="right"/>
              <w:rPr>
                <w:rFonts w:eastAsia="Times New Roman" w:cs="Times New Roman"/>
                <w:color w:val="000000"/>
                <w:szCs w:val="20"/>
              </w:rPr>
            </w:pPr>
          </w:p>
        </w:tc>
      </w:tr>
    </w:tbl>
    <w:p w14:paraId="0EC298F1" w14:textId="77777777" w:rsidR="005036FE" w:rsidRPr="00661AC7" w:rsidRDefault="005036FE" w:rsidP="00661AC7">
      <w:pPr>
        <w:rPr>
          <w:rStyle w:val="EstiloCuerpo"/>
          <w:rFonts w:ascii="Segoe UI" w:eastAsiaTheme="majorEastAsia" w:hAnsi="Segoe UI" w:cs="Segoe UI"/>
          <w:szCs w:val="24"/>
          <w:lang w:val="en-GB"/>
        </w:rPr>
      </w:pPr>
    </w:p>
    <w:p w14:paraId="3B679B69" w14:textId="0DEA8FC6" w:rsidR="00C11559" w:rsidRDefault="00C11559" w:rsidP="00C11559">
      <w:pPr>
        <w:pStyle w:val="Heading1"/>
      </w:pPr>
      <w:bookmarkStart w:id="138" w:name="_Toc453589373"/>
      <w:r w:rsidRPr="00C11559">
        <w:lastRenderedPageBreak/>
        <w:t>Release Documentation</w:t>
      </w:r>
      <w:bookmarkEnd w:id="138"/>
    </w:p>
    <w:p w14:paraId="6FDB959C" w14:textId="7D899F51" w:rsidR="00C11559" w:rsidRPr="00C11559" w:rsidRDefault="00C11559" w:rsidP="00C11559">
      <w:r w:rsidRPr="00C11559">
        <w:t>As part of releasing the build to the team a Release Notes Document will be sent out to the team. This document will contain all changes to the solution. These changes typically include Product Hotfixes, Bug fixes, and ISV updates.</w:t>
      </w:r>
    </w:p>
    <w:p w14:paraId="61DFD996" w14:textId="77777777" w:rsidR="005036FE" w:rsidRPr="002A515E" w:rsidRDefault="005036FE" w:rsidP="00115185">
      <w:pPr>
        <w:pStyle w:val="ListParagraph"/>
        <w:keepNext/>
        <w:numPr>
          <w:ilvl w:val="0"/>
          <w:numId w:val="13"/>
        </w:numPr>
        <w:spacing w:before="240" w:after="60"/>
        <w:outlineLvl w:val="2"/>
        <w:rPr>
          <w:rStyle w:val="EstiloCuerpo"/>
          <w:rFonts w:ascii="Arial" w:eastAsiaTheme="majorEastAsia" w:hAnsi="Arial" w:cs="Arial"/>
          <w:b/>
          <w:bCs/>
          <w:vanish/>
          <w:sz w:val="28"/>
          <w:szCs w:val="28"/>
          <w:lang w:val="en-AU"/>
        </w:rPr>
      </w:pPr>
      <w:bookmarkStart w:id="139" w:name="_Toc451161933"/>
      <w:bookmarkStart w:id="140" w:name="_Toc451428296"/>
      <w:bookmarkStart w:id="141" w:name="_Toc451428734"/>
      <w:bookmarkStart w:id="142" w:name="_Toc451430249"/>
      <w:bookmarkStart w:id="143" w:name="_Toc451430321"/>
      <w:bookmarkStart w:id="144" w:name="_Toc451430463"/>
      <w:bookmarkStart w:id="145" w:name="_Toc451518241"/>
      <w:bookmarkStart w:id="146" w:name="_Toc451857372"/>
      <w:bookmarkStart w:id="147" w:name="_Toc451862652"/>
      <w:bookmarkStart w:id="148" w:name="_Toc451863381"/>
      <w:bookmarkStart w:id="149" w:name="_Toc451951262"/>
      <w:bookmarkStart w:id="150" w:name="_Toc453255232"/>
      <w:bookmarkStart w:id="151" w:name="_Toc453255727"/>
      <w:bookmarkStart w:id="152" w:name="_Toc453339187"/>
      <w:bookmarkStart w:id="153" w:name="_Toc453339571"/>
      <w:bookmarkStart w:id="154" w:name="_Toc453339683"/>
      <w:bookmarkStart w:id="155" w:name="_Toc453340273"/>
      <w:bookmarkStart w:id="156" w:name="_Toc453340674"/>
      <w:bookmarkStart w:id="157" w:name="_Toc453340891"/>
      <w:bookmarkStart w:id="158" w:name="_Toc453340988"/>
      <w:bookmarkStart w:id="159" w:name="_Toc453341099"/>
      <w:bookmarkStart w:id="160" w:name="_Toc453588832"/>
      <w:bookmarkStart w:id="161" w:name="_Toc453588874"/>
      <w:bookmarkStart w:id="162" w:name="_Toc45358937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1E484E8F" w14:textId="77777777" w:rsidR="00C11559" w:rsidRPr="00C11559" w:rsidRDefault="00C11559" w:rsidP="00C11559">
      <w:pPr>
        <w:pStyle w:val="Heading1"/>
      </w:pPr>
      <w:bookmarkStart w:id="163" w:name="_Toc453589375"/>
      <w:r w:rsidRPr="00C11559">
        <w:t>Post Deployment Health Check</w:t>
      </w:r>
      <w:bookmarkEnd w:id="163"/>
    </w:p>
    <w:p w14:paraId="2ABDF394" w14:textId="56FA7E04" w:rsidR="005036FE" w:rsidRPr="00517CFA" w:rsidRDefault="005036FE" w:rsidP="005036FE">
      <w:pPr>
        <w:rPr>
          <w:rStyle w:val="EstiloHelpTextCuerpo11ptoSinCursivaAzul"/>
          <w:rFonts w:ascii="Arial" w:hAnsi="Arial" w:cs="Arial"/>
          <w:sz w:val="20"/>
          <w:szCs w:val="20"/>
        </w:rPr>
      </w:pPr>
      <w:r w:rsidRPr="00517CFA">
        <w:rPr>
          <w:rStyle w:val="EstiloHelpTextCuerpo11ptoSinCursivaAzul"/>
          <w:rFonts w:ascii="Arial" w:hAnsi="Arial" w:cs="Arial"/>
          <w:sz w:val="20"/>
          <w:szCs w:val="20"/>
        </w:rPr>
        <w:t xml:space="preserve"> [</w:t>
      </w:r>
      <w:r w:rsidRPr="00517CFA">
        <w:rPr>
          <w:rStyle w:val="EstiloHelpTextCuerpo11ptoNegritaSinCursivaAzul"/>
          <w:rFonts w:ascii="Arial" w:hAnsi="Arial" w:cs="Arial"/>
          <w:sz w:val="20"/>
          <w:szCs w:val="20"/>
        </w:rPr>
        <w:t>Description</w:t>
      </w:r>
      <w:r w:rsidRPr="00517CFA">
        <w:rPr>
          <w:rStyle w:val="EstiloHelpTextCuerpo11ptoSinCursivaAzul"/>
          <w:rFonts w:ascii="Arial" w:hAnsi="Arial" w:cs="Arial"/>
          <w:sz w:val="20"/>
          <w:szCs w:val="20"/>
        </w:rPr>
        <w:t xml:space="preserve">: The Testing Deliverables and Responsibilities section is used to identify the teams and individuals who will be both managing and executing the testing process and the associated deliverables. This information may be placed in a table or matrix that identifies each key element of the testing process and the people who will participate in that process. This section will also define responsibilities for compiling data to be used for testing. It is useful to use a resource assignment matrix (such as RACI) to show what role or organization is responsible, accountable, consultative and informed.] </w:t>
      </w:r>
    </w:p>
    <w:p w14:paraId="54363DAC" w14:textId="77777777" w:rsidR="005036FE" w:rsidRPr="00517CFA" w:rsidRDefault="005036FE" w:rsidP="005036FE">
      <w:pPr>
        <w:rPr>
          <w:rStyle w:val="EstiloHelpTextCuerpo11ptoSinCursivaAzul"/>
          <w:rFonts w:ascii="Arial" w:hAnsi="Arial" w:cs="Arial"/>
          <w:sz w:val="20"/>
          <w:szCs w:val="20"/>
        </w:rPr>
      </w:pPr>
    </w:p>
    <w:p w14:paraId="290F6668" w14:textId="7CEEB356" w:rsidR="005036FE" w:rsidRPr="00C11559" w:rsidRDefault="00C11559" w:rsidP="005036FE">
      <w:pPr>
        <w:rPr>
          <w:rFonts w:cs="Arial"/>
          <w:szCs w:val="20"/>
        </w:rPr>
      </w:pPr>
      <w:r w:rsidRPr="00C11559">
        <w:rPr>
          <w:rFonts w:cs="Arial"/>
          <w:szCs w:val="20"/>
        </w:rPr>
        <w:t>Once an environment has been update with a new release/build the Release Manager and Delivery Architect will check the environment to make sure things are working properly before releasing the environment to others. Things that will be check are ISV solutions, Reports, and other key functional components.</w:t>
      </w:r>
    </w:p>
    <w:p w14:paraId="5C03738B" w14:textId="3504EFBE" w:rsidR="005036FE" w:rsidRPr="00517CFA" w:rsidRDefault="00C11559" w:rsidP="00C11559">
      <w:pPr>
        <w:pStyle w:val="Heading1"/>
      </w:pPr>
      <w:bookmarkStart w:id="164" w:name="_Toc453589376"/>
      <w:r w:rsidRPr="00C11559">
        <w:t>Deployment Back out Process</w:t>
      </w:r>
      <w:bookmarkEnd w:id="164"/>
      <w:r w:rsidRPr="00C11559">
        <w:rPr>
          <w:rStyle w:val="EstiloHelpTextCuerpo11ptoSinCursivaAzul"/>
          <w:rFonts w:ascii="Arial" w:hAnsi="Arial"/>
          <w:vanish w:val="0"/>
          <w:color w:val="4F81BD" w:themeColor="accent1"/>
          <w:sz w:val="28"/>
        </w:rPr>
        <w:t xml:space="preserve"> </w:t>
      </w:r>
      <w:r w:rsidR="005036FE" w:rsidRPr="00517CFA">
        <w:rPr>
          <w:rStyle w:val="EstiloHelpTextCuerpo11ptoSinCursivaAzul"/>
          <w:rFonts w:ascii="Segoe UI" w:hAnsi="Segoe UI" w:cs="Segoe UI"/>
        </w:rPr>
        <w:t>[</w:t>
      </w:r>
      <w:r w:rsidR="005036FE" w:rsidRPr="00517CFA">
        <w:rPr>
          <w:rStyle w:val="EstiloHelpTextCuerpo11ptoNegritaSinCursivaAzul"/>
          <w:rFonts w:ascii="Segoe UI" w:hAnsi="Segoe UI" w:cs="Segoe UI"/>
        </w:rPr>
        <w:t>Description</w:t>
      </w:r>
      <w:r w:rsidR="005036FE" w:rsidRPr="00517CFA">
        <w:rPr>
          <w:rStyle w:val="EstiloHelpTextCuerpo11ptoSinCursivaAzul"/>
          <w:rFonts w:ascii="Segoe UI" w:hAnsi="Segoe UI" w:cs="Segoe UI"/>
        </w:rPr>
        <w:t>: In this section, describe the nature of the testing data for test execution and responsibilities for provision and acceptance of the data.]</w:t>
      </w:r>
      <w:r w:rsidR="005036FE" w:rsidRPr="00517CFA">
        <w:rPr>
          <w:szCs w:val="24"/>
        </w:rPr>
        <w:tab/>
      </w:r>
    </w:p>
    <w:p w14:paraId="06CC4AD9" w14:textId="77777777" w:rsidR="00C11559" w:rsidRDefault="00C11559" w:rsidP="005036FE">
      <w:pPr>
        <w:rPr>
          <w:rFonts w:cs="Arial"/>
        </w:rPr>
      </w:pPr>
      <w:r w:rsidRPr="00C11559">
        <w:rPr>
          <w:rFonts w:cs="Arial"/>
        </w:rPr>
        <w:t xml:space="preserve">A back out process should be handled on a case by case basis. In the event that a build needs to be backed out in the backup of the environment that was taken just prior to the code deployment should be restored bringing the build back to the previous release.  </w:t>
      </w:r>
    </w:p>
    <w:p w14:paraId="0784BC92" w14:textId="77777777" w:rsidR="00C11559" w:rsidRPr="00C11559" w:rsidRDefault="00C11559" w:rsidP="00C11559">
      <w:pPr>
        <w:pStyle w:val="Heading1"/>
      </w:pPr>
      <w:bookmarkStart w:id="165" w:name="_Toc452105337"/>
      <w:bookmarkStart w:id="166" w:name="_Toc453589377"/>
      <w:r w:rsidRPr="00C11559">
        <w:t>Administration Roles and Responsibilities</w:t>
      </w:r>
      <w:bookmarkEnd w:id="165"/>
      <w:bookmarkEnd w:id="166"/>
    </w:p>
    <w:p w14:paraId="0A42E850" w14:textId="77777777" w:rsidR="00C11559" w:rsidRPr="00C11559" w:rsidRDefault="00C11559" w:rsidP="00C11559">
      <w:pPr>
        <w:rPr>
          <w:rFonts w:cs="Arial"/>
          <w:lang w:val="en-AU"/>
        </w:rPr>
      </w:pPr>
      <w:r w:rsidRPr="00C11559">
        <w:rPr>
          <w:rFonts w:cs="Arial"/>
          <w:lang w:val="en-AU"/>
        </w:rPr>
        <w:t>With many environments that are many roles that are a necessity to drive the deployment forward. The following are the roles and responsibilities that we have identified:</w:t>
      </w:r>
    </w:p>
    <w:p w14:paraId="43D6EC2D" w14:textId="77777777" w:rsidR="00C11559" w:rsidRPr="00C11559" w:rsidRDefault="00C11559" w:rsidP="00C11559">
      <w:pPr>
        <w:numPr>
          <w:ilvl w:val="0"/>
          <w:numId w:val="34"/>
        </w:numPr>
        <w:rPr>
          <w:rFonts w:cs="Arial"/>
          <w:lang w:val="en-AU"/>
        </w:rPr>
      </w:pPr>
      <w:r w:rsidRPr="00C11559">
        <w:rPr>
          <w:rFonts w:cs="Arial"/>
          <w:lang w:val="en-AU"/>
        </w:rPr>
        <w:t xml:space="preserve">AX Application Administrator (BT: Krista Goodyear) (MS: Christian Cabrera) </w:t>
      </w:r>
    </w:p>
    <w:p w14:paraId="272F4D25" w14:textId="77777777" w:rsidR="00C11559" w:rsidRPr="00C11559" w:rsidRDefault="00C11559" w:rsidP="00C11559">
      <w:pPr>
        <w:numPr>
          <w:ilvl w:val="1"/>
          <w:numId w:val="34"/>
        </w:numPr>
        <w:rPr>
          <w:rFonts w:cs="Arial"/>
          <w:lang w:val="en-AU"/>
        </w:rPr>
      </w:pPr>
      <w:r w:rsidRPr="00C11559">
        <w:rPr>
          <w:rFonts w:cs="Arial"/>
          <w:lang w:val="en-AU"/>
        </w:rPr>
        <w:t>Handles all aspects of the application infrastructure respective to the AX application</w:t>
      </w:r>
    </w:p>
    <w:p w14:paraId="4D1A34D7" w14:textId="77777777" w:rsidR="00C11559" w:rsidRPr="00C11559" w:rsidRDefault="00C11559" w:rsidP="00C11559">
      <w:pPr>
        <w:numPr>
          <w:ilvl w:val="0"/>
          <w:numId w:val="34"/>
        </w:numPr>
        <w:rPr>
          <w:rFonts w:cs="Arial"/>
          <w:lang w:val="en-AU"/>
        </w:rPr>
      </w:pPr>
      <w:r w:rsidRPr="00C11559">
        <w:rPr>
          <w:rFonts w:cs="Arial"/>
          <w:lang w:val="en-AU"/>
        </w:rPr>
        <w:t>Build manager (</w:t>
      </w:r>
      <w:proofErr w:type="spellStart"/>
      <w:r w:rsidRPr="00C11559">
        <w:rPr>
          <w:rFonts w:cs="Arial"/>
          <w:lang w:val="en-AU"/>
        </w:rPr>
        <w:t>Bottomline</w:t>
      </w:r>
      <w:proofErr w:type="spellEnd"/>
      <w:r w:rsidRPr="00C11559">
        <w:rPr>
          <w:rFonts w:cs="Arial"/>
          <w:lang w:val="en-AU"/>
        </w:rPr>
        <w:t xml:space="preserve">: Victor Tang) (MS: </w:t>
      </w:r>
      <w:proofErr w:type="spellStart"/>
      <w:r w:rsidRPr="00C11559">
        <w:rPr>
          <w:rFonts w:cs="Arial"/>
          <w:lang w:val="en-AU"/>
        </w:rPr>
        <w:t>Vipriya</w:t>
      </w:r>
      <w:proofErr w:type="spellEnd"/>
      <w:r w:rsidRPr="00C11559">
        <w:rPr>
          <w:rFonts w:cs="Arial"/>
          <w:lang w:val="en-AU"/>
        </w:rPr>
        <w:t xml:space="preserve"> </w:t>
      </w:r>
      <w:proofErr w:type="spellStart"/>
      <w:r w:rsidRPr="00C11559">
        <w:rPr>
          <w:rFonts w:cs="Arial"/>
          <w:lang w:val="en-AU"/>
        </w:rPr>
        <w:t>Gurav</w:t>
      </w:r>
      <w:proofErr w:type="spellEnd"/>
      <w:r w:rsidRPr="00C11559">
        <w:rPr>
          <w:rFonts w:cs="Arial"/>
          <w:lang w:val="en-AU"/>
        </w:rPr>
        <w:t>)</w:t>
      </w:r>
    </w:p>
    <w:p w14:paraId="0169ED7B" w14:textId="77777777" w:rsidR="00C11559" w:rsidRPr="00C11559" w:rsidRDefault="00C11559" w:rsidP="00C11559">
      <w:pPr>
        <w:numPr>
          <w:ilvl w:val="1"/>
          <w:numId w:val="34"/>
        </w:numPr>
        <w:rPr>
          <w:rFonts w:cs="Arial"/>
          <w:lang w:val="en-AU"/>
        </w:rPr>
      </w:pPr>
      <w:r w:rsidRPr="00C11559">
        <w:rPr>
          <w:rFonts w:cs="Arial"/>
          <w:lang w:val="en-AU"/>
        </w:rPr>
        <w:t>Reviews and merges code from AX, custom development, ISVs, and provides a model store for AX admins to import</w:t>
      </w:r>
    </w:p>
    <w:p w14:paraId="3913943D" w14:textId="77777777" w:rsidR="00C11559" w:rsidRPr="00C11559" w:rsidRDefault="00C11559" w:rsidP="00C11559">
      <w:pPr>
        <w:numPr>
          <w:ilvl w:val="0"/>
          <w:numId w:val="34"/>
        </w:numPr>
        <w:rPr>
          <w:rFonts w:cs="Arial"/>
          <w:lang w:val="en-AU"/>
        </w:rPr>
      </w:pPr>
      <w:r w:rsidRPr="00C11559">
        <w:rPr>
          <w:rFonts w:cs="Arial"/>
          <w:lang w:val="en-AU"/>
        </w:rPr>
        <w:t>Core infrastructure administrator (BT: Bob Love’s Team) (MS: Christian Cabrera)</w:t>
      </w:r>
    </w:p>
    <w:p w14:paraId="3F2ABDE1" w14:textId="77777777" w:rsidR="00C11559" w:rsidRPr="00C11559" w:rsidRDefault="00C11559" w:rsidP="00C11559">
      <w:pPr>
        <w:numPr>
          <w:ilvl w:val="1"/>
          <w:numId w:val="34"/>
        </w:numPr>
        <w:rPr>
          <w:rFonts w:cs="Arial"/>
          <w:lang w:val="en-AU"/>
        </w:rPr>
      </w:pPr>
      <w:r w:rsidRPr="00C11559">
        <w:rPr>
          <w:rFonts w:cs="Arial"/>
          <w:lang w:val="en-AU"/>
        </w:rPr>
        <w:t>Management of servers, VM/Hyper-V administration, network administration, etc.</w:t>
      </w:r>
    </w:p>
    <w:p w14:paraId="0C801EE4" w14:textId="77777777" w:rsidR="00C11559" w:rsidRPr="00C11559" w:rsidRDefault="00C11559" w:rsidP="00C11559">
      <w:pPr>
        <w:numPr>
          <w:ilvl w:val="0"/>
          <w:numId w:val="34"/>
        </w:numPr>
        <w:rPr>
          <w:rFonts w:cs="Arial"/>
          <w:lang w:val="en-AU"/>
        </w:rPr>
      </w:pPr>
      <w:r w:rsidRPr="00C11559">
        <w:rPr>
          <w:rFonts w:cs="Arial"/>
          <w:lang w:val="en-AU"/>
        </w:rPr>
        <w:t>Security administrator (BT: Krista Goodyear/Thomas Joy) (MS: Christian Cabrera)</w:t>
      </w:r>
    </w:p>
    <w:p w14:paraId="2A2DCA73" w14:textId="77777777" w:rsidR="00C11559" w:rsidRPr="00C11559" w:rsidRDefault="00C11559" w:rsidP="00C11559">
      <w:pPr>
        <w:numPr>
          <w:ilvl w:val="1"/>
          <w:numId w:val="34"/>
        </w:numPr>
        <w:rPr>
          <w:rFonts w:cs="Arial"/>
          <w:lang w:val="en-AU"/>
        </w:rPr>
      </w:pPr>
      <w:r w:rsidRPr="00C11559">
        <w:rPr>
          <w:rFonts w:cs="Arial"/>
          <w:lang w:val="en-AU"/>
        </w:rPr>
        <w:t>Determines the roles, duties, and privileges for users/groups (Audit/SOX)</w:t>
      </w:r>
    </w:p>
    <w:p w14:paraId="0C712F27" w14:textId="77777777" w:rsidR="00C11559" w:rsidRPr="00C11559" w:rsidRDefault="00C11559" w:rsidP="00C11559">
      <w:pPr>
        <w:numPr>
          <w:ilvl w:val="0"/>
          <w:numId w:val="34"/>
        </w:numPr>
        <w:rPr>
          <w:rFonts w:cs="Arial"/>
          <w:lang w:val="en-AU"/>
        </w:rPr>
      </w:pPr>
      <w:r w:rsidRPr="00C11559">
        <w:rPr>
          <w:rFonts w:cs="Arial"/>
          <w:lang w:val="en-AU"/>
        </w:rPr>
        <w:t>Developers (BT: Victor Tang, Steve Bredall, TBD) (MS: Offshore Development Team)</w:t>
      </w:r>
    </w:p>
    <w:p w14:paraId="6D2AB1BF" w14:textId="77777777" w:rsidR="00C11559" w:rsidRPr="00C11559" w:rsidRDefault="00C11559" w:rsidP="00C11559">
      <w:pPr>
        <w:numPr>
          <w:ilvl w:val="1"/>
          <w:numId w:val="34"/>
        </w:numPr>
        <w:rPr>
          <w:rFonts w:cs="Arial"/>
          <w:lang w:val="en-AU"/>
        </w:rPr>
      </w:pPr>
      <w:r w:rsidRPr="00C11559">
        <w:rPr>
          <w:rFonts w:cs="Arial"/>
          <w:lang w:val="en-AU"/>
        </w:rPr>
        <w:t>Developers who will be developing code in AX</w:t>
      </w:r>
    </w:p>
    <w:p w14:paraId="71A9679E" w14:textId="77777777" w:rsidR="00C11559" w:rsidRPr="00C11559" w:rsidRDefault="00C11559" w:rsidP="00C11559">
      <w:pPr>
        <w:numPr>
          <w:ilvl w:val="0"/>
          <w:numId w:val="34"/>
        </w:numPr>
        <w:rPr>
          <w:rFonts w:cs="Arial"/>
          <w:lang w:val="en-AU"/>
        </w:rPr>
      </w:pPr>
      <w:r w:rsidRPr="00C11559">
        <w:rPr>
          <w:rFonts w:cs="Arial"/>
          <w:lang w:val="en-AU"/>
        </w:rPr>
        <w:t>QA Lead (BT: Cain Allan) (MS: Michael Herold)</w:t>
      </w:r>
    </w:p>
    <w:p w14:paraId="0AF90067" w14:textId="77777777" w:rsidR="00C11559" w:rsidRPr="00C11559" w:rsidRDefault="00C11559" w:rsidP="00C11559">
      <w:pPr>
        <w:numPr>
          <w:ilvl w:val="1"/>
          <w:numId w:val="34"/>
        </w:numPr>
        <w:rPr>
          <w:rFonts w:cs="Arial"/>
          <w:lang w:val="en-AU"/>
        </w:rPr>
      </w:pPr>
      <w:r w:rsidRPr="00C11559">
        <w:rPr>
          <w:rFonts w:cs="Arial"/>
          <w:lang w:val="en-AU"/>
        </w:rPr>
        <w:t xml:space="preserve">Determination of sign-off build release </w:t>
      </w:r>
    </w:p>
    <w:p w14:paraId="40144E0C" w14:textId="6D95D959" w:rsidR="00C11559" w:rsidRPr="00C11559" w:rsidRDefault="00C11559" w:rsidP="00C11559">
      <w:pPr>
        <w:pStyle w:val="Heading1"/>
        <w:rPr>
          <w:rFonts w:cs="Arial"/>
          <w:bCs/>
          <w:lang w:val="en-AU"/>
        </w:rPr>
      </w:pPr>
      <w:bookmarkStart w:id="167" w:name="_Toc452105338"/>
      <w:bookmarkStart w:id="168" w:name="_Toc453589378"/>
      <w:r w:rsidRPr="00C11559">
        <w:lastRenderedPageBreak/>
        <w:t>SLA’s</w:t>
      </w:r>
      <w:bookmarkEnd w:id="167"/>
      <w:bookmarkEnd w:id="168"/>
    </w:p>
    <w:p w14:paraId="213A8FF1" w14:textId="77777777" w:rsidR="00C11559" w:rsidRPr="00C11559" w:rsidRDefault="00C11559" w:rsidP="00C11559">
      <w:pPr>
        <w:rPr>
          <w:rFonts w:cs="Arial"/>
          <w:lang w:val="en-AU"/>
        </w:rPr>
      </w:pPr>
      <w:r w:rsidRPr="00C11559">
        <w:rPr>
          <w:rFonts w:cs="Arial"/>
          <w:lang w:val="en-AU"/>
        </w:rPr>
        <w:t xml:space="preserve">The determination of Service Level Agreements need to be counted upon. Usually there are levels of degrees of setup. </w:t>
      </w:r>
    </w:p>
    <w:p w14:paraId="5EB0D3AF" w14:textId="77777777" w:rsidR="00C11559" w:rsidRPr="00C11559" w:rsidRDefault="00C11559" w:rsidP="00C11559">
      <w:pPr>
        <w:numPr>
          <w:ilvl w:val="0"/>
          <w:numId w:val="26"/>
        </w:numPr>
        <w:rPr>
          <w:rFonts w:cs="Arial"/>
          <w:lang w:val="en-AU"/>
        </w:rPr>
      </w:pPr>
      <w:r w:rsidRPr="00C11559">
        <w:rPr>
          <w:rFonts w:cs="Arial"/>
          <w:lang w:val="en-AU"/>
        </w:rPr>
        <w:t>Level I – Frontline helpdesk issues w accounts/access</w:t>
      </w:r>
    </w:p>
    <w:p w14:paraId="40B5D730" w14:textId="77777777" w:rsidR="00C11559" w:rsidRPr="00C11559" w:rsidRDefault="00C11559" w:rsidP="00C11559">
      <w:pPr>
        <w:numPr>
          <w:ilvl w:val="0"/>
          <w:numId w:val="26"/>
        </w:numPr>
        <w:rPr>
          <w:rFonts w:cs="Arial"/>
          <w:lang w:val="en-AU"/>
        </w:rPr>
      </w:pPr>
      <w:r w:rsidRPr="00C11559">
        <w:rPr>
          <w:rFonts w:cs="Arial"/>
          <w:lang w:val="en-AU"/>
        </w:rPr>
        <w:t>Level II – Business analysts, system administration, process issues</w:t>
      </w:r>
    </w:p>
    <w:p w14:paraId="1B0D1485" w14:textId="77777777" w:rsidR="00C11559" w:rsidRPr="00C11559" w:rsidRDefault="00C11559" w:rsidP="00C11559">
      <w:pPr>
        <w:numPr>
          <w:ilvl w:val="0"/>
          <w:numId w:val="26"/>
        </w:numPr>
        <w:rPr>
          <w:rFonts w:cs="Arial"/>
          <w:lang w:val="en-AU"/>
        </w:rPr>
      </w:pPr>
      <w:r w:rsidRPr="00C11559">
        <w:rPr>
          <w:rFonts w:cs="Arial"/>
          <w:lang w:val="en-AU"/>
        </w:rPr>
        <w:t>Level III – Development issues</w:t>
      </w:r>
    </w:p>
    <w:p w14:paraId="5FD9021D" w14:textId="77777777" w:rsidR="00C11559" w:rsidRPr="00C11559" w:rsidRDefault="00C11559" w:rsidP="00C11559">
      <w:pPr>
        <w:rPr>
          <w:rFonts w:cs="Arial"/>
          <w:lang w:val="en-AU"/>
        </w:rPr>
      </w:pPr>
      <w:r w:rsidRPr="00C11559">
        <w:rPr>
          <w:rFonts w:cs="Arial"/>
          <w:lang w:val="en-AU"/>
        </w:rPr>
        <w:t>Along with the levels of support, a business impact of severity should be created such as:</w:t>
      </w:r>
    </w:p>
    <w:p w14:paraId="2332FD89" w14:textId="77777777" w:rsidR="00C11559" w:rsidRPr="00C11559" w:rsidRDefault="00C11559" w:rsidP="00C11559">
      <w:pPr>
        <w:numPr>
          <w:ilvl w:val="0"/>
          <w:numId w:val="36"/>
        </w:numPr>
        <w:rPr>
          <w:rFonts w:cs="Arial"/>
          <w:lang w:val="en-AU"/>
        </w:rPr>
      </w:pPr>
      <w:r w:rsidRPr="00C11559">
        <w:rPr>
          <w:rFonts w:cs="Arial"/>
          <w:lang w:val="en-AU"/>
        </w:rPr>
        <w:t>Severity 1 – Critical Impact/System Down</w:t>
      </w:r>
    </w:p>
    <w:p w14:paraId="763532EE" w14:textId="77777777" w:rsidR="00C11559" w:rsidRPr="00C11559" w:rsidRDefault="00C11559" w:rsidP="00C11559">
      <w:pPr>
        <w:numPr>
          <w:ilvl w:val="0"/>
          <w:numId w:val="36"/>
        </w:numPr>
        <w:rPr>
          <w:rFonts w:cs="Arial"/>
          <w:lang w:val="en-AU"/>
        </w:rPr>
      </w:pPr>
      <w:r w:rsidRPr="00C11559">
        <w:rPr>
          <w:rFonts w:cs="Arial"/>
          <w:lang w:val="en-AU"/>
        </w:rPr>
        <w:t>Severity 2 – Significant Impact/Urgent</w:t>
      </w:r>
    </w:p>
    <w:p w14:paraId="71EFBD35" w14:textId="77777777" w:rsidR="00C11559" w:rsidRPr="00C11559" w:rsidRDefault="00C11559" w:rsidP="00C11559">
      <w:pPr>
        <w:numPr>
          <w:ilvl w:val="0"/>
          <w:numId w:val="36"/>
        </w:numPr>
        <w:rPr>
          <w:rFonts w:cs="Arial"/>
          <w:lang w:val="en-AU"/>
        </w:rPr>
      </w:pPr>
      <w:r w:rsidRPr="00C11559">
        <w:rPr>
          <w:rFonts w:cs="Arial"/>
          <w:lang w:val="en-AU"/>
        </w:rPr>
        <w:t>Severity 3 – Minor Impact/Normal</w:t>
      </w:r>
    </w:p>
    <w:p w14:paraId="153A9810" w14:textId="77777777" w:rsidR="00C11559" w:rsidRPr="00C11559" w:rsidRDefault="00C11559" w:rsidP="00C11559">
      <w:pPr>
        <w:numPr>
          <w:ilvl w:val="0"/>
          <w:numId w:val="36"/>
        </w:numPr>
        <w:rPr>
          <w:rFonts w:cs="Arial"/>
          <w:lang w:val="en-AU"/>
        </w:rPr>
      </w:pPr>
      <w:r w:rsidRPr="00C11559">
        <w:rPr>
          <w:rFonts w:cs="Arial"/>
          <w:lang w:val="en-AU"/>
        </w:rPr>
        <w:t>Severity 4 - Low</w:t>
      </w:r>
    </w:p>
    <w:p w14:paraId="03E85065" w14:textId="77777777" w:rsidR="00C11559" w:rsidRPr="00C11559" w:rsidRDefault="00C11559" w:rsidP="00C11559">
      <w:pPr>
        <w:pStyle w:val="Heading1"/>
      </w:pPr>
      <w:bookmarkStart w:id="169" w:name="_Toc452105339"/>
      <w:bookmarkStart w:id="170" w:name="_Toc453589379"/>
      <w:r w:rsidRPr="00C11559">
        <w:t>Appendix A</w:t>
      </w:r>
      <w:bookmarkEnd w:id="169"/>
      <w:bookmarkEnd w:id="170"/>
    </w:p>
    <w:p w14:paraId="0260D71C" w14:textId="77777777" w:rsidR="00C11559" w:rsidRPr="00C11559" w:rsidRDefault="00C11559" w:rsidP="00C11559">
      <w:pPr>
        <w:rPr>
          <w:rFonts w:cs="Arial"/>
          <w:lang w:val="en-AU"/>
        </w:rPr>
      </w:pPr>
      <w:r w:rsidRPr="00C11559">
        <w:rPr>
          <w:rFonts w:cs="Arial"/>
          <w:lang w:val="en-AU"/>
        </w:rPr>
        <w:t>The document below describes the change and lifecycle management process for AX including generating builds from source control in TFS.</w:t>
      </w:r>
    </w:p>
    <w:bookmarkStart w:id="171" w:name="_MON_1498894124"/>
    <w:bookmarkEnd w:id="171"/>
    <w:p w14:paraId="58290B49" w14:textId="77777777" w:rsidR="00C11559" w:rsidRPr="00C11559" w:rsidRDefault="00C11559" w:rsidP="00C11559">
      <w:pPr>
        <w:rPr>
          <w:rFonts w:cs="Arial"/>
          <w:lang w:val="en-AU"/>
        </w:rPr>
      </w:pPr>
      <w:r w:rsidRPr="00C11559">
        <w:rPr>
          <w:rFonts w:cs="Arial"/>
          <w:lang w:val="en-AU"/>
        </w:rPr>
        <w:object w:dxaOrig="1538" w:dyaOrig="991" w14:anchorId="780D6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49.6pt" o:ole="">
            <v:imagedata r:id="rId15" o:title=""/>
          </v:shape>
          <o:OLEObject Type="Embed" ProgID="Word.Document.12" ShapeID="_x0000_i1025" DrawAspect="Icon" ObjectID="_1527418557" r:id="rId16">
            <o:FieldCodes>\s</o:FieldCodes>
          </o:OLEObject>
        </w:object>
      </w:r>
    </w:p>
    <w:p w14:paraId="3C62A4DE" w14:textId="28CB4986" w:rsidR="00B8141C" w:rsidRPr="005E1FAB" w:rsidRDefault="00B8141C" w:rsidP="005E1FAB">
      <w:pPr>
        <w:rPr>
          <w:rFonts w:ascii="Segoe UI" w:hAnsi="Segoe UI" w:cs="Segoe UI"/>
        </w:rPr>
      </w:pPr>
    </w:p>
    <w:sectPr w:rsidR="00B8141C" w:rsidRPr="005E1FAB" w:rsidSect="000E7B44">
      <w:footerReference w:type="first" r:id="rId17"/>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6DEFA" w14:textId="77777777" w:rsidR="00B269A5" w:rsidRDefault="00B269A5" w:rsidP="00DD48CA">
      <w:pPr>
        <w:spacing w:after="0" w:line="240" w:lineRule="auto"/>
      </w:pPr>
      <w:r>
        <w:separator/>
      </w:r>
    </w:p>
    <w:p w14:paraId="3AE5056C" w14:textId="77777777" w:rsidR="00B269A5" w:rsidRDefault="00B269A5"/>
  </w:endnote>
  <w:endnote w:type="continuationSeparator" w:id="0">
    <w:p w14:paraId="4EFB7906" w14:textId="77777777" w:rsidR="00B269A5" w:rsidRDefault="00B269A5" w:rsidP="00DD48CA">
      <w:pPr>
        <w:spacing w:after="0" w:line="240" w:lineRule="auto"/>
      </w:pPr>
      <w:r>
        <w:continuationSeparator/>
      </w:r>
    </w:p>
    <w:p w14:paraId="205ECCFF" w14:textId="77777777" w:rsidR="00B269A5" w:rsidRDefault="00B26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Shonar Bangla">
    <w:panose1 w:val="020B0502040204020203"/>
    <w:charset w:val="00"/>
    <w:family w:val="swiss"/>
    <w:pitch w:val="variable"/>
    <w:sig w:usb0="0001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auto"/>
        <w:insideV w:val="single" w:sz="12" w:space="0" w:color="auto"/>
      </w:tblBorders>
      <w:tblLook w:val="04A0" w:firstRow="1" w:lastRow="0" w:firstColumn="1" w:lastColumn="0" w:noHBand="0" w:noVBand="1"/>
    </w:tblPr>
    <w:tblGrid>
      <w:gridCol w:w="445"/>
      <w:gridCol w:w="8915"/>
    </w:tblGrid>
    <w:tr w:rsidR="00631BFC" w:rsidRPr="003624B9" w14:paraId="3C62A4F5" w14:textId="77777777" w:rsidTr="00285A7B">
      <w:tc>
        <w:tcPr>
          <w:tcW w:w="445" w:type="dxa"/>
        </w:tcPr>
        <w:p w14:paraId="3C62A4F3" w14:textId="77777777" w:rsidR="00631BFC" w:rsidRPr="003624B9" w:rsidRDefault="00631BFC" w:rsidP="00CD67C4">
          <w:pPr>
            <w:pStyle w:val="Footer"/>
            <w:jc w:val="right"/>
            <w:rPr>
              <w:rFonts w:ascii="Cambria" w:hAnsi="Cambria"/>
              <w:b/>
              <w:bCs/>
              <w:color w:val="4F81BD" w:themeColor="accent1"/>
              <w:szCs w:val="20"/>
              <w14:numForm w14:val="oldStyle"/>
            </w:rPr>
          </w:pP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begin"/>
          </w:r>
          <w:r w:rsidRPr="003624B9">
            <w:rPr>
              <w:rFonts w:ascii="Cambria" w:hAnsi="Cambria"/>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separate"/>
          </w:r>
          <w:r w:rsidR="00785B31" w:rsidRPr="00785B31">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t>11</w:t>
          </w:r>
          <w:r w:rsidRPr="003624B9">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fldChar w:fldCharType="end"/>
          </w:r>
        </w:p>
      </w:tc>
      <w:tc>
        <w:tcPr>
          <w:tcW w:w="8905" w:type="dxa"/>
        </w:tcPr>
        <w:p w14:paraId="3C62A4F4" w14:textId="0B872FE3" w:rsidR="00631BFC" w:rsidRPr="003624B9" w:rsidRDefault="00631BFC" w:rsidP="007A0BC4">
          <w:pPr>
            <w:pStyle w:val="Footer"/>
            <w:tabs>
              <w:tab w:val="clear" w:pos="4680"/>
              <w:tab w:val="clear" w:pos="9360"/>
              <w:tab w:val="right" w:pos="8622"/>
            </w:tabs>
            <w:rPr>
              <w:rFonts w:ascii="Cambria" w:hAnsi="Cambria"/>
              <w:color w:val="808080" w:themeColor="background1" w:themeShade="80"/>
              <w:szCs w:val="20"/>
            </w:rPr>
          </w:pPr>
          <w:r>
            <w:rPr>
              <w:rFonts w:ascii="Cambria" w:hAnsi="Cambria"/>
              <w:color w:val="808080" w:themeColor="background1" w:themeShade="80"/>
              <w:szCs w:val="20"/>
            </w:rPr>
            <w:t>Deployment Strategy</w:t>
          </w:r>
          <w:r>
            <w:rPr>
              <w:rFonts w:ascii="Cambria" w:hAnsi="Cambria"/>
              <w:color w:val="808080" w:themeColor="background1" w:themeShade="80"/>
              <w:szCs w:val="20"/>
            </w:rPr>
            <w:tab/>
          </w:r>
          <w:proofErr w:type="spellStart"/>
          <w:r>
            <w:rPr>
              <w:rFonts w:ascii="Cambria" w:hAnsi="Cambria"/>
              <w:color w:val="808080" w:themeColor="background1" w:themeShade="80"/>
              <w:szCs w:val="20"/>
            </w:rPr>
            <w:t>Bottomline</w:t>
          </w:r>
          <w:proofErr w:type="spellEnd"/>
          <w:r>
            <w:rPr>
              <w:rFonts w:ascii="Cambria" w:hAnsi="Cambria"/>
              <w:color w:val="808080" w:themeColor="background1" w:themeShade="80"/>
              <w:szCs w:val="20"/>
            </w:rPr>
            <w:t xml:space="preserve"> Technologies</w:t>
          </w:r>
        </w:p>
      </w:tc>
    </w:tr>
  </w:tbl>
  <w:p w14:paraId="3C62A4F7" w14:textId="77777777" w:rsidR="00631BFC" w:rsidRPr="003624B9" w:rsidRDefault="00631BFC" w:rsidP="00CD67C4">
    <w:pPr>
      <w:pStyle w:val="Footer"/>
      <w:jc w:val="right"/>
      <w:rPr>
        <w:szCs w:val="20"/>
      </w:rPr>
    </w:pPr>
  </w:p>
  <w:p w14:paraId="3C62A4F8" w14:textId="77777777" w:rsidR="00631BFC" w:rsidRPr="00CD67C4" w:rsidRDefault="00631BFC" w:rsidP="00CD67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auto"/>
        <w:insideV w:val="single" w:sz="12" w:space="0" w:color="auto"/>
      </w:tblBorders>
      <w:tblLook w:val="04A0" w:firstRow="1" w:lastRow="0" w:firstColumn="1" w:lastColumn="0" w:noHBand="0" w:noVBand="1"/>
    </w:tblPr>
    <w:tblGrid>
      <w:gridCol w:w="460"/>
      <w:gridCol w:w="8900"/>
    </w:tblGrid>
    <w:tr w:rsidR="00631BFC" w:rsidRPr="003624B9" w14:paraId="4F40A2A8" w14:textId="77777777" w:rsidTr="00D61402">
      <w:tc>
        <w:tcPr>
          <w:tcW w:w="460" w:type="dxa"/>
        </w:tcPr>
        <w:p w14:paraId="55EC15E0" w14:textId="77777777" w:rsidR="00631BFC" w:rsidRPr="003624B9" w:rsidRDefault="00631BFC" w:rsidP="00010283">
          <w:pPr>
            <w:pStyle w:val="Footer"/>
            <w:jc w:val="right"/>
            <w:rPr>
              <w:rFonts w:ascii="Cambria" w:hAnsi="Cambria"/>
              <w:b/>
              <w:bCs/>
              <w:color w:val="4F81BD" w:themeColor="accent1"/>
              <w:szCs w:val="20"/>
              <w14:numForm w14:val="oldStyle"/>
            </w:rPr>
          </w:pP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begin"/>
          </w:r>
          <w:r w:rsidRPr="003624B9">
            <w:rPr>
              <w:rFonts w:ascii="Cambria" w:hAnsi="Cambria"/>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separate"/>
          </w:r>
          <w:r w:rsidR="00785B31" w:rsidRPr="00785B31">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t>1</w:t>
          </w:r>
          <w:r w:rsidRPr="003624B9">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fldChar w:fldCharType="end"/>
          </w:r>
        </w:p>
      </w:tc>
      <w:tc>
        <w:tcPr>
          <w:tcW w:w="8900" w:type="dxa"/>
        </w:tcPr>
        <w:p w14:paraId="5D1023F7" w14:textId="3317F788" w:rsidR="00631BFC" w:rsidRPr="003624B9" w:rsidRDefault="00631BFC" w:rsidP="00631BFC">
          <w:pPr>
            <w:pStyle w:val="Footer"/>
            <w:tabs>
              <w:tab w:val="clear" w:pos="4680"/>
            </w:tabs>
            <w:rPr>
              <w:rFonts w:ascii="Cambria" w:hAnsi="Cambria"/>
              <w:color w:val="808080" w:themeColor="background1" w:themeShade="80"/>
              <w:szCs w:val="20"/>
            </w:rPr>
          </w:pPr>
          <w:r>
            <w:rPr>
              <w:rFonts w:ascii="Cambria" w:hAnsi="Cambria"/>
              <w:color w:val="808080" w:themeColor="background1" w:themeShade="80"/>
              <w:szCs w:val="20"/>
            </w:rPr>
            <w:t>Deployment Strategy</w:t>
          </w:r>
          <w:r>
            <w:rPr>
              <w:rFonts w:ascii="Cambria" w:hAnsi="Cambria"/>
              <w:color w:val="808080" w:themeColor="background1" w:themeShade="80"/>
              <w:szCs w:val="20"/>
            </w:rPr>
            <w:tab/>
            <w:t xml:space="preserve">    </w:t>
          </w:r>
          <w:proofErr w:type="spellStart"/>
          <w:r>
            <w:rPr>
              <w:rFonts w:ascii="Cambria" w:hAnsi="Cambria"/>
              <w:color w:val="808080" w:themeColor="background1" w:themeShade="80"/>
              <w:szCs w:val="20"/>
            </w:rPr>
            <w:t>Bottomline</w:t>
          </w:r>
          <w:proofErr w:type="spellEnd"/>
          <w:r>
            <w:rPr>
              <w:rFonts w:ascii="Cambria" w:hAnsi="Cambria"/>
              <w:color w:val="808080" w:themeColor="background1" w:themeShade="80"/>
              <w:szCs w:val="20"/>
            </w:rPr>
            <w:t xml:space="preserve"> Technologies</w:t>
          </w:r>
        </w:p>
      </w:tc>
    </w:tr>
  </w:tbl>
  <w:p w14:paraId="3C62A4FD" w14:textId="77777777" w:rsidR="00631BFC" w:rsidRPr="003624B9" w:rsidRDefault="00631BFC" w:rsidP="00DD48CA">
    <w:pPr>
      <w:pStyle w:val="Footer"/>
      <w:jc w:val="right"/>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auto"/>
        <w:insideV w:val="single" w:sz="12" w:space="0" w:color="auto"/>
      </w:tblBorders>
      <w:tblLook w:val="04A0" w:firstRow="1" w:lastRow="0" w:firstColumn="1" w:lastColumn="0" w:noHBand="0" w:noVBand="1"/>
    </w:tblPr>
    <w:tblGrid>
      <w:gridCol w:w="445"/>
      <w:gridCol w:w="8915"/>
    </w:tblGrid>
    <w:tr w:rsidR="00631BFC" w:rsidRPr="003624B9" w14:paraId="334A21DB" w14:textId="77777777" w:rsidTr="00010283">
      <w:tc>
        <w:tcPr>
          <w:tcW w:w="445" w:type="dxa"/>
        </w:tcPr>
        <w:p w14:paraId="05E950A9" w14:textId="77777777" w:rsidR="00631BFC" w:rsidRPr="003624B9" w:rsidRDefault="00631BFC" w:rsidP="00010283">
          <w:pPr>
            <w:pStyle w:val="Footer"/>
            <w:jc w:val="right"/>
            <w:rPr>
              <w:rFonts w:ascii="Cambria" w:hAnsi="Cambria"/>
              <w:b/>
              <w:bCs/>
              <w:color w:val="4F81BD" w:themeColor="accent1"/>
              <w:szCs w:val="20"/>
              <w14:numForm w14:val="oldStyle"/>
            </w:rPr>
          </w:pP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begin"/>
          </w:r>
          <w:r w:rsidRPr="003624B9">
            <w:rPr>
              <w:rFonts w:ascii="Cambria" w:hAnsi="Cambria"/>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3624B9">
            <w:rPr>
              <w:rFonts w:ascii="Cambria" w:hAnsi="Cambria"/>
              <w:szCs w:val="20"/>
              <w14:shadow w14:blurRad="50800" w14:dist="38100" w14:dir="2700000" w14:sx="100000" w14:sy="100000" w14:kx="0" w14:ky="0" w14:algn="tl">
                <w14:srgbClr w14:val="000000">
                  <w14:alpha w14:val="60000"/>
                </w14:srgbClr>
              </w14:shadow>
              <w14:numForm w14:val="oldStyle"/>
            </w:rPr>
            <w:fldChar w:fldCharType="separate"/>
          </w:r>
          <w:r w:rsidRPr="00631BFC">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t>2</w:t>
          </w:r>
          <w:r w:rsidRPr="003624B9">
            <w:rPr>
              <w:rFonts w:ascii="Cambria" w:hAnsi="Cambria"/>
              <w:b/>
              <w:bCs/>
              <w:noProof/>
              <w:color w:val="4F81BD" w:themeColor="accent1"/>
              <w:szCs w:val="20"/>
              <w14:shadow w14:blurRad="50800" w14:dist="38100" w14:dir="2700000" w14:sx="100000" w14:sy="100000" w14:kx="0" w14:ky="0" w14:algn="tl">
                <w14:srgbClr w14:val="000000">
                  <w14:alpha w14:val="60000"/>
                </w14:srgbClr>
              </w14:shadow>
              <w14:numForm w14:val="oldStyle"/>
            </w:rPr>
            <w:fldChar w:fldCharType="end"/>
          </w:r>
        </w:p>
      </w:tc>
      <w:tc>
        <w:tcPr>
          <w:tcW w:w="8915" w:type="dxa"/>
        </w:tcPr>
        <w:p w14:paraId="62C82541" w14:textId="77777777" w:rsidR="00631BFC" w:rsidRPr="003624B9" w:rsidRDefault="00631BFC" w:rsidP="00010283">
          <w:pPr>
            <w:pStyle w:val="Footer"/>
            <w:tabs>
              <w:tab w:val="clear" w:pos="4680"/>
              <w:tab w:val="clear" w:pos="9360"/>
              <w:tab w:val="right" w:pos="8622"/>
            </w:tabs>
            <w:rPr>
              <w:rFonts w:ascii="Cambria" w:hAnsi="Cambria"/>
              <w:color w:val="808080" w:themeColor="background1" w:themeShade="80"/>
              <w:szCs w:val="20"/>
            </w:rPr>
          </w:pPr>
          <w:r>
            <w:rPr>
              <w:rFonts w:ascii="Cambria" w:hAnsi="Cambria"/>
              <w:color w:val="808080" w:themeColor="background1" w:themeShade="80"/>
              <w:szCs w:val="20"/>
            </w:rPr>
            <w:t>Insight Training Strategy</w:t>
          </w:r>
          <w:r>
            <w:rPr>
              <w:rFonts w:ascii="Cambria" w:hAnsi="Cambria"/>
              <w:color w:val="808080" w:themeColor="background1" w:themeShade="80"/>
              <w:szCs w:val="20"/>
            </w:rPr>
            <w:tab/>
          </w:r>
          <w:proofErr w:type="spellStart"/>
          <w:r>
            <w:rPr>
              <w:rFonts w:ascii="Cambria" w:hAnsi="Cambria"/>
              <w:color w:val="808080" w:themeColor="background1" w:themeShade="80"/>
              <w:szCs w:val="20"/>
            </w:rPr>
            <w:t>Bottomline</w:t>
          </w:r>
          <w:proofErr w:type="spellEnd"/>
          <w:r>
            <w:rPr>
              <w:rFonts w:ascii="Cambria" w:hAnsi="Cambria"/>
              <w:color w:val="808080" w:themeColor="background1" w:themeShade="80"/>
              <w:szCs w:val="20"/>
            </w:rPr>
            <w:t xml:space="preserve"> Technologies</w:t>
          </w:r>
        </w:p>
      </w:tc>
    </w:tr>
  </w:tbl>
  <w:p w14:paraId="40E2278B" w14:textId="77777777" w:rsidR="00631BFC" w:rsidRPr="003624B9" w:rsidRDefault="00631BFC" w:rsidP="003624B9">
    <w:pPr>
      <w:pStyle w:val="Footer"/>
      <w:rPr>
        <w:szCs w:val="20"/>
      </w:rPr>
    </w:pPr>
  </w:p>
  <w:p w14:paraId="3F13CE52" w14:textId="77777777" w:rsidR="00631BFC" w:rsidRPr="003624B9" w:rsidRDefault="00631BFC" w:rsidP="00DD48CA">
    <w:pPr>
      <w:pStyle w:val="Footer"/>
      <w:jc w:val="right"/>
      <w:rPr>
        <w:szCs w:val="20"/>
      </w:rPr>
    </w:pPr>
  </w:p>
  <w:p w14:paraId="2004B799" w14:textId="77777777" w:rsidR="00631BFC" w:rsidRDefault="00631B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64951" w14:textId="77777777" w:rsidR="00B269A5" w:rsidRDefault="00B269A5" w:rsidP="00DD48CA">
      <w:pPr>
        <w:spacing w:after="0" w:line="240" w:lineRule="auto"/>
      </w:pPr>
      <w:r>
        <w:separator/>
      </w:r>
    </w:p>
    <w:p w14:paraId="6867656A" w14:textId="77777777" w:rsidR="00B269A5" w:rsidRDefault="00B269A5"/>
  </w:footnote>
  <w:footnote w:type="continuationSeparator" w:id="0">
    <w:p w14:paraId="671CC85B" w14:textId="77777777" w:rsidR="00B269A5" w:rsidRDefault="00B269A5" w:rsidP="00DD48CA">
      <w:pPr>
        <w:spacing w:after="0" w:line="240" w:lineRule="auto"/>
      </w:pPr>
      <w:r>
        <w:continuationSeparator/>
      </w:r>
    </w:p>
    <w:p w14:paraId="563F48DD" w14:textId="77777777" w:rsidR="00B269A5" w:rsidRDefault="00B269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8" w:type="dxa"/>
      <w:tblBorders>
        <w:bottom w:val="single" w:sz="6" w:space="0" w:color="C0C0C0"/>
      </w:tblBorders>
      <w:tblLayout w:type="fixed"/>
      <w:tblLook w:val="0000" w:firstRow="0" w:lastRow="0" w:firstColumn="0" w:lastColumn="0" w:noHBand="0" w:noVBand="0"/>
    </w:tblPr>
    <w:tblGrid>
      <w:gridCol w:w="4788"/>
      <w:gridCol w:w="4410"/>
    </w:tblGrid>
    <w:tr w:rsidR="00631BFC" w14:paraId="3C62A4F1" w14:textId="77777777" w:rsidTr="005F2DFF">
      <w:tc>
        <w:tcPr>
          <w:tcW w:w="4788" w:type="dxa"/>
          <w:tcBorders>
            <w:bottom w:val="single" w:sz="6" w:space="0" w:color="C0C0C0"/>
          </w:tcBorders>
        </w:tcPr>
        <w:p w14:paraId="3C62A4EF" w14:textId="77777777" w:rsidR="00631BFC" w:rsidRDefault="00631BFC" w:rsidP="005F2DFF">
          <w:pPr>
            <w:spacing w:after="0"/>
            <w:rPr>
              <w:bCs/>
              <w:i/>
            </w:rPr>
          </w:pPr>
          <w:r w:rsidRPr="009C1772">
            <w:rPr>
              <w:bCs/>
              <w:i/>
            </w:rPr>
            <w:tab/>
          </w:r>
        </w:p>
      </w:tc>
      <w:tc>
        <w:tcPr>
          <w:tcW w:w="4410" w:type="dxa"/>
          <w:tcBorders>
            <w:bottom w:val="single" w:sz="6" w:space="0" w:color="C0C0C0"/>
          </w:tcBorders>
        </w:tcPr>
        <w:p w14:paraId="3C62A4F0" w14:textId="591B0890" w:rsidR="00631BFC" w:rsidRDefault="00785B31" w:rsidP="00E04917">
          <w:pPr>
            <w:spacing w:after="0"/>
            <w:jc w:val="right"/>
            <w:rPr>
              <w:i/>
            </w:rPr>
          </w:pPr>
          <w:r>
            <w:rPr>
              <w:i/>
            </w:rPr>
            <w:t>Deployment</w:t>
          </w:r>
          <w:r w:rsidR="00631BFC" w:rsidRPr="00363674">
            <w:rPr>
              <w:i/>
            </w:rPr>
            <w:t xml:space="preserve"> Strategy</w:t>
          </w:r>
        </w:p>
      </w:tc>
    </w:tr>
  </w:tbl>
  <w:p w14:paraId="3C62A4F2" w14:textId="48C83061" w:rsidR="00631BFC" w:rsidRDefault="00631BFC" w:rsidP="003F5E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2AD44F9"/>
    <w:multiLevelType w:val="multilevel"/>
    <w:tmpl w:val="94248EDA"/>
    <w:styleLink w:val="TableBullets"/>
    <w:lvl w:ilvl="0">
      <w:start w:val="1"/>
      <w:numFmt w:val="bullet"/>
      <w:pStyle w:val="TableBullet1MS"/>
      <w:lvlText w:val="▪"/>
      <w:lvlJc w:val="left"/>
      <w:pPr>
        <w:ind w:left="360" w:hanging="360"/>
      </w:pPr>
      <w:rPr>
        <w:rFonts w:ascii="Segoe" w:hAnsi="Segoe" w:hint="default"/>
        <w:color w:val="557EB9"/>
      </w:rPr>
    </w:lvl>
    <w:lvl w:ilvl="1">
      <w:start w:val="1"/>
      <w:numFmt w:val="bullet"/>
      <w:pStyle w:val="TableBullet2MS"/>
      <w:lvlText w:val="−"/>
      <w:lvlJc w:val="left"/>
      <w:pPr>
        <w:ind w:left="720" w:hanging="360"/>
      </w:pPr>
      <w:rPr>
        <w:rFonts w:ascii="Segoe" w:hAnsi="Segoe" w:hint="default"/>
        <w:color w:val="557EB9"/>
      </w:rPr>
    </w:lvl>
    <w:lvl w:ilvl="2">
      <w:start w:val="1"/>
      <w:numFmt w:val="bullet"/>
      <w:pStyle w:val="Table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8683C54"/>
    <w:multiLevelType w:val="hybridMultilevel"/>
    <w:tmpl w:val="222A1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D59BD"/>
    <w:multiLevelType w:val="hybridMultilevel"/>
    <w:tmpl w:val="F5D4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73F51"/>
    <w:multiLevelType w:val="multilevel"/>
    <w:tmpl w:val="56940792"/>
    <w:lvl w:ilvl="0">
      <w:start w:val="1"/>
      <w:numFmt w:val="decimal"/>
      <w:pStyle w:val="EstiloTtulo1CuerpoAntes0pto"/>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A06835"/>
    <w:multiLevelType w:val="hybridMultilevel"/>
    <w:tmpl w:val="28BAE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74A32E7"/>
    <w:multiLevelType w:val="multilevel"/>
    <w:tmpl w:val="34C01894"/>
    <w:numStyleLink w:val="111111"/>
  </w:abstractNum>
  <w:abstractNum w:abstractNumId="7" w15:restartNumberingAfterBreak="0">
    <w:nsid w:val="19A45024"/>
    <w:multiLevelType w:val="hybridMultilevel"/>
    <w:tmpl w:val="76922568"/>
    <w:lvl w:ilvl="0" w:tplc="5F2A49B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962EA8"/>
    <w:multiLevelType w:val="hybridMultilevel"/>
    <w:tmpl w:val="9F6A5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5309C3"/>
    <w:multiLevelType w:val="multilevel"/>
    <w:tmpl w:val="34C01894"/>
    <w:styleLink w:val="111111"/>
    <w:lvl w:ilvl="0">
      <w:start w:val="1"/>
      <w:numFmt w:val="decimal"/>
      <w:pStyle w:val="Heading1Numbered"/>
      <w:lvlText w:val="%1."/>
      <w:lvlJc w:val="left"/>
      <w:pPr>
        <w:ind w:left="720" w:hanging="720"/>
      </w:pPr>
      <w:rPr>
        <w:rFonts w:hint="default"/>
      </w:rPr>
    </w:lvl>
    <w:lvl w:ilvl="1">
      <w:start w:val="1"/>
      <w:numFmt w:val="decimal"/>
      <w:pStyle w:val="Heading2Numbered"/>
      <w:lvlText w:val="%1.%2."/>
      <w:lvlJc w:val="left"/>
      <w:pPr>
        <w:ind w:left="720" w:hanging="720"/>
      </w:pPr>
      <w:rPr>
        <w:rFonts w:hint="default"/>
      </w:rPr>
    </w:lvl>
    <w:lvl w:ilvl="2">
      <w:start w:val="1"/>
      <w:numFmt w:val="decimal"/>
      <w:pStyle w:val="Heading3Numbered"/>
      <w:lvlText w:val="%1.%2.%3."/>
      <w:lvlJc w:val="left"/>
      <w:pPr>
        <w:ind w:left="720" w:hanging="720"/>
      </w:pPr>
      <w:rPr>
        <w:rFonts w:hint="default"/>
      </w:rPr>
    </w:lvl>
    <w:lvl w:ilvl="3">
      <w:start w:val="1"/>
      <w:numFmt w:val="decimal"/>
      <w:pStyle w:val="Heading4Numbered"/>
      <w:lvlText w:val="%1.%2.%3.%4."/>
      <w:lvlJc w:val="left"/>
      <w:pPr>
        <w:ind w:left="720" w:hanging="720"/>
      </w:pPr>
      <w:rPr>
        <w:rFonts w:hint="default"/>
      </w:rPr>
    </w:lvl>
    <w:lvl w:ilvl="4">
      <w:start w:val="1"/>
      <w:numFmt w:val="decimal"/>
      <w:pStyle w:val="Heading5Numbered"/>
      <w:lvlText w:val="%1.%2.%3.%4.%5."/>
      <w:lvlJc w:val="left"/>
      <w:pPr>
        <w:ind w:left="72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84DD1"/>
    <w:multiLevelType w:val="hybridMultilevel"/>
    <w:tmpl w:val="A1D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46F4C"/>
    <w:multiLevelType w:val="hybridMultilevel"/>
    <w:tmpl w:val="1030567A"/>
    <w:lvl w:ilvl="0" w:tplc="04090001">
      <w:start w:val="1"/>
      <w:numFmt w:val="bullet"/>
      <w:lvlText w:val=""/>
      <w:lvlJc w:val="left"/>
      <w:pPr>
        <w:ind w:left="360" w:hanging="360"/>
      </w:pPr>
      <w:rPr>
        <w:rFonts w:ascii="Symbol" w:hAnsi="Symbol" w:hint="default"/>
      </w:rPr>
    </w:lvl>
    <w:lvl w:ilvl="1" w:tplc="2F80A120">
      <w:start w:val="1"/>
      <w:numFmt w:val="bullet"/>
      <w:lvlText w:val="•"/>
      <w:lvlJc w:val="left"/>
      <w:pPr>
        <w:ind w:left="720" w:hanging="720"/>
      </w:pPr>
      <w:rPr>
        <w:rFonts w:ascii="Segoe UI" w:eastAsiaTheme="minorEastAsia" w:hAnsi="Segoe UI" w:cs="Segoe U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750C7D"/>
    <w:multiLevelType w:val="hybridMultilevel"/>
    <w:tmpl w:val="FCE43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0F1D02"/>
    <w:multiLevelType w:val="hybridMultilevel"/>
    <w:tmpl w:val="2DDE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D1CD4"/>
    <w:multiLevelType w:val="hybridMultilevel"/>
    <w:tmpl w:val="4C524C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6A2F7D"/>
    <w:multiLevelType w:val="multilevel"/>
    <w:tmpl w:val="60286CAA"/>
    <w:lvl w:ilvl="0">
      <w:start w:val="3"/>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93D0912"/>
    <w:multiLevelType w:val="hybridMultilevel"/>
    <w:tmpl w:val="28BAE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D312F36"/>
    <w:multiLevelType w:val="hybridMultilevel"/>
    <w:tmpl w:val="DB4E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41ABB"/>
    <w:multiLevelType w:val="hybridMultilevel"/>
    <w:tmpl w:val="3852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94DF3"/>
    <w:multiLevelType w:val="multilevel"/>
    <w:tmpl w:val="30EC49F8"/>
    <w:lvl w:ilvl="0">
      <w:start w:val="6"/>
      <w:numFmt w:val="decimal"/>
      <w:lvlText w:val="%1"/>
      <w:lvlJc w:val="left"/>
      <w:pPr>
        <w:ind w:left="405" w:hanging="405"/>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CEF389B"/>
    <w:multiLevelType w:val="multilevel"/>
    <w:tmpl w:val="7AEACE24"/>
    <w:lvl w:ilvl="0">
      <w:start w:val="1"/>
      <w:numFmt w:val="decimal"/>
      <w:pStyle w:val="ListNumber5"/>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b/>
        <w:sz w:val="24"/>
        <w:szCs w:val="24"/>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15:restartNumberingAfterBreak="0">
    <w:nsid w:val="50D66BC8"/>
    <w:multiLevelType w:val="multilevel"/>
    <w:tmpl w:val="ECE0FF5C"/>
    <w:lvl w:ilvl="0">
      <w:start w:val="1"/>
      <w:numFmt w:val="decimal"/>
      <w:pStyle w:val="Heading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1684999"/>
    <w:multiLevelType w:val="hybridMultilevel"/>
    <w:tmpl w:val="7660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F7F0A"/>
    <w:multiLevelType w:val="hybridMultilevel"/>
    <w:tmpl w:val="80BE85B8"/>
    <w:lvl w:ilvl="0" w:tplc="5792EF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17347"/>
    <w:multiLevelType w:val="multilevel"/>
    <w:tmpl w:val="8430BE1E"/>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E7D3730"/>
    <w:multiLevelType w:val="hybridMultilevel"/>
    <w:tmpl w:val="F3D8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85CB2"/>
    <w:multiLevelType w:val="multilevel"/>
    <w:tmpl w:val="BAC8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5F2065"/>
    <w:multiLevelType w:val="hybridMultilevel"/>
    <w:tmpl w:val="28BAE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9434A63"/>
    <w:multiLevelType w:val="hybridMultilevel"/>
    <w:tmpl w:val="E384BC0E"/>
    <w:lvl w:ilvl="0" w:tplc="5792EF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D6E41"/>
    <w:multiLevelType w:val="hybridMultilevel"/>
    <w:tmpl w:val="B4001BE8"/>
    <w:lvl w:ilvl="0" w:tplc="D30C24D6">
      <w:start w:val="1"/>
      <w:numFmt w:val="bullet"/>
      <w:pStyle w:val="bullet1"/>
      <w:lvlText w:val="▪"/>
      <w:lvlJc w:val="left"/>
      <w:pPr>
        <w:tabs>
          <w:tab w:val="num" w:pos="720"/>
        </w:tabs>
        <w:ind w:left="720" w:hanging="360"/>
      </w:pPr>
      <w:rPr>
        <w:rFonts w:ascii="Arial" w:hAnsi="Arial" w:hint="default"/>
        <w:color w:val="auto"/>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9"/>
  </w:num>
  <w:num w:numId="3">
    <w:abstractNumId w:val="0"/>
  </w:num>
  <w:num w:numId="4">
    <w:abstractNumId w:val="4"/>
  </w:num>
  <w:num w:numId="5">
    <w:abstractNumId w:val="1"/>
  </w:num>
  <w:num w:numId="6">
    <w:abstractNumId w:val="14"/>
  </w:num>
  <w:num w:numId="7">
    <w:abstractNumId w:val="25"/>
  </w:num>
  <w:num w:numId="8">
    <w:abstractNumId w:val="18"/>
  </w:num>
  <w:num w:numId="9">
    <w:abstractNumId w:val="11"/>
  </w:num>
  <w:num w:numId="10">
    <w:abstractNumId w:val="9"/>
  </w:num>
  <w:num w:numId="11">
    <w:abstractNumId w:val="6"/>
  </w:num>
  <w:num w:numId="12">
    <w:abstractNumId w:val="15"/>
  </w:num>
  <w:num w:numId="13">
    <w:abstractNumId w:val="24"/>
  </w:num>
  <w:num w:numId="14">
    <w:abstractNumId w:val="12"/>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7"/>
  </w:num>
  <w:num w:numId="20">
    <w:abstractNumId w:val="21"/>
  </w:num>
  <w:num w:numId="21">
    <w:abstractNumId w:val="3"/>
  </w:num>
  <w:num w:numId="22">
    <w:abstractNumId w:val="8"/>
  </w:num>
  <w:num w:numId="23">
    <w:abstractNumId w:val="17"/>
  </w:num>
  <w:num w:numId="24">
    <w:abstractNumId w:val="23"/>
  </w:num>
  <w:num w:numId="25">
    <w:abstractNumId w:val="21"/>
  </w:num>
  <w:num w:numId="26">
    <w:abstractNumId w:val="10"/>
  </w:num>
  <w:num w:numId="27">
    <w:abstractNumId w:val="21"/>
  </w:num>
  <w:num w:numId="28">
    <w:abstractNumId w:val="2"/>
  </w:num>
  <w:num w:numId="29">
    <w:abstractNumId w:val="13"/>
  </w:num>
  <w:num w:numId="30">
    <w:abstractNumId w:val="28"/>
  </w:num>
  <w:num w:numId="31">
    <w:abstractNumId w:val="21"/>
  </w:num>
  <w:num w:numId="32">
    <w:abstractNumId w:val="21"/>
  </w:num>
  <w:num w:numId="33">
    <w:abstractNumId w:val="21"/>
  </w:num>
  <w:num w:numId="34">
    <w:abstractNumId w:val="26"/>
  </w:num>
  <w:num w:numId="35">
    <w:abstractNumId w:val="21"/>
  </w:num>
  <w:num w:numId="36">
    <w:abstractNumId w:val="22"/>
  </w:num>
  <w:num w:numId="37">
    <w:abstractNumId w:val="21"/>
  </w:num>
  <w:num w:numId="38">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B8"/>
    <w:rsid w:val="00010283"/>
    <w:rsid w:val="0001430B"/>
    <w:rsid w:val="00015EBD"/>
    <w:rsid w:val="00020694"/>
    <w:rsid w:val="00022E78"/>
    <w:rsid w:val="00026390"/>
    <w:rsid w:val="000355C6"/>
    <w:rsid w:val="00043199"/>
    <w:rsid w:val="00055242"/>
    <w:rsid w:val="00060408"/>
    <w:rsid w:val="00077106"/>
    <w:rsid w:val="00077B3B"/>
    <w:rsid w:val="0008256F"/>
    <w:rsid w:val="000919F1"/>
    <w:rsid w:val="00093993"/>
    <w:rsid w:val="000B5A3D"/>
    <w:rsid w:val="000C1606"/>
    <w:rsid w:val="000D02FF"/>
    <w:rsid w:val="000D40C9"/>
    <w:rsid w:val="000D5B84"/>
    <w:rsid w:val="000E5FF4"/>
    <w:rsid w:val="000E63BA"/>
    <w:rsid w:val="000E7B44"/>
    <w:rsid w:val="00113AAE"/>
    <w:rsid w:val="00115185"/>
    <w:rsid w:val="00117C75"/>
    <w:rsid w:val="0012190E"/>
    <w:rsid w:val="00134244"/>
    <w:rsid w:val="00136737"/>
    <w:rsid w:val="00143608"/>
    <w:rsid w:val="001448F7"/>
    <w:rsid w:val="001549C9"/>
    <w:rsid w:val="00165ECC"/>
    <w:rsid w:val="00176A51"/>
    <w:rsid w:val="00181695"/>
    <w:rsid w:val="00181913"/>
    <w:rsid w:val="00191793"/>
    <w:rsid w:val="0019769A"/>
    <w:rsid w:val="001A2037"/>
    <w:rsid w:val="001A6D0F"/>
    <w:rsid w:val="001A728C"/>
    <w:rsid w:val="001B2B47"/>
    <w:rsid w:val="001B421C"/>
    <w:rsid w:val="001C733F"/>
    <w:rsid w:val="001D4EFF"/>
    <w:rsid w:val="001D5167"/>
    <w:rsid w:val="001E13FD"/>
    <w:rsid w:val="001F032C"/>
    <w:rsid w:val="001F7B6A"/>
    <w:rsid w:val="001F7B8C"/>
    <w:rsid w:val="00207BEB"/>
    <w:rsid w:val="00212E4C"/>
    <w:rsid w:val="00225D20"/>
    <w:rsid w:val="00231F02"/>
    <w:rsid w:val="0023299C"/>
    <w:rsid w:val="00233081"/>
    <w:rsid w:val="00236DA0"/>
    <w:rsid w:val="002408C9"/>
    <w:rsid w:val="00244817"/>
    <w:rsid w:val="00263BFD"/>
    <w:rsid w:val="00264456"/>
    <w:rsid w:val="002668CD"/>
    <w:rsid w:val="00285A7B"/>
    <w:rsid w:val="002868D3"/>
    <w:rsid w:val="002938A2"/>
    <w:rsid w:val="002A0460"/>
    <w:rsid w:val="002B2757"/>
    <w:rsid w:val="002B7963"/>
    <w:rsid w:val="002D1583"/>
    <w:rsid w:val="002D1777"/>
    <w:rsid w:val="002D293A"/>
    <w:rsid w:val="003023E5"/>
    <w:rsid w:val="0030560A"/>
    <w:rsid w:val="003127AD"/>
    <w:rsid w:val="003331BD"/>
    <w:rsid w:val="0033607C"/>
    <w:rsid w:val="00336361"/>
    <w:rsid w:val="00344FC3"/>
    <w:rsid w:val="00346525"/>
    <w:rsid w:val="0035569D"/>
    <w:rsid w:val="003624B9"/>
    <w:rsid w:val="00363674"/>
    <w:rsid w:val="003721C3"/>
    <w:rsid w:val="00376BD7"/>
    <w:rsid w:val="003961E9"/>
    <w:rsid w:val="00397BD4"/>
    <w:rsid w:val="003A2C71"/>
    <w:rsid w:val="003A4173"/>
    <w:rsid w:val="003A4EBF"/>
    <w:rsid w:val="003B2866"/>
    <w:rsid w:val="003B66A7"/>
    <w:rsid w:val="003B738B"/>
    <w:rsid w:val="003C6631"/>
    <w:rsid w:val="003D06E5"/>
    <w:rsid w:val="003D4BE0"/>
    <w:rsid w:val="003D7F8C"/>
    <w:rsid w:val="003E5F85"/>
    <w:rsid w:val="003F460D"/>
    <w:rsid w:val="003F53E8"/>
    <w:rsid w:val="003F5E5E"/>
    <w:rsid w:val="003F6F8E"/>
    <w:rsid w:val="004000B7"/>
    <w:rsid w:val="00407463"/>
    <w:rsid w:val="00414978"/>
    <w:rsid w:val="0041586E"/>
    <w:rsid w:val="00417E1F"/>
    <w:rsid w:val="00440748"/>
    <w:rsid w:val="00446618"/>
    <w:rsid w:val="00453053"/>
    <w:rsid w:val="004531CB"/>
    <w:rsid w:val="00457F74"/>
    <w:rsid w:val="004639DB"/>
    <w:rsid w:val="0047092C"/>
    <w:rsid w:val="004715A3"/>
    <w:rsid w:val="00473177"/>
    <w:rsid w:val="00476ED5"/>
    <w:rsid w:val="00480186"/>
    <w:rsid w:val="0048344F"/>
    <w:rsid w:val="0049640E"/>
    <w:rsid w:val="00497DBA"/>
    <w:rsid w:val="004C13D5"/>
    <w:rsid w:val="004C27F5"/>
    <w:rsid w:val="004D098E"/>
    <w:rsid w:val="004D5472"/>
    <w:rsid w:val="004F3D08"/>
    <w:rsid w:val="004F54E6"/>
    <w:rsid w:val="005036FE"/>
    <w:rsid w:val="00511393"/>
    <w:rsid w:val="00513544"/>
    <w:rsid w:val="00517CFA"/>
    <w:rsid w:val="005238F4"/>
    <w:rsid w:val="005358E1"/>
    <w:rsid w:val="005408A5"/>
    <w:rsid w:val="005672FE"/>
    <w:rsid w:val="005A5900"/>
    <w:rsid w:val="005C4ADB"/>
    <w:rsid w:val="005D63F4"/>
    <w:rsid w:val="005E1F19"/>
    <w:rsid w:val="005E1FAB"/>
    <w:rsid w:val="005E43B7"/>
    <w:rsid w:val="005F2DFF"/>
    <w:rsid w:val="005F5464"/>
    <w:rsid w:val="006102FE"/>
    <w:rsid w:val="006207CB"/>
    <w:rsid w:val="00631BFC"/>
    <w:rsid w:val="006346CE"/>
    <w:rsid w:val="00644C0F"/>
    <w:rsid w:val="0065148A"/>
    <w:rsid w:val="00651914"/>
    <w:rsid w:val="006525C8"/>
    <w:rsid w:val="00653426"/>
    <w:rsid w:val="006558D9"/>
    <w:rsid w:val="006612DA"/>
    <w:rsid w:val="00661AC7"/>
    <w:rsid w:val="00670CAF"/>
    <w:rsid w:val="00682D5B"/>
    <w:rsid w:val="006A2E0B"/>
    <w:rsid w:val="006B2807"/>
    <w:rsid w:val="006B4A3A"/>
    <w:rsid w:val="006B58F0"/>
    <w:rsid w:val="006B7593"/>
    <w:rsid w:val="006C44BD"/>
    <w:rsid w:val="006C5AFA"/>
    <w:rsid w:val="006E3FC2"/>
    <w:rsid w:val="006F634B"/>
    <w:rsid w:val="006F7F81"/>
    <w:rsid w:val="00701011"/>
    <w:rsid w:val="00706E46"/>
    <w:rsid w:val="0074578E"/>
    <w:rsid w:val="00752729"/>
    <w:rsid w:val="00754994"/>
    <w:rsid w:val="00785B31"/>
    <w:rsid w:val="007949CF"/>
    <w:rsid w:val="007A0BC4"/>
    <w:rsid w:val="007A16CA"/>
    <w:rsid w:val="007A6B5E"/>
    <w:rsid w:val="007B2B63"/>
    <w:rsid w:val="007B7675"/>
    <w:rsid w:val="007D16A7"/>
    <w:rsid w:val="007F766D"/>
    <w:rsid w:val="008117C6"/>
    <w:rsid w:val="00821978"/>
    <w:rsid w:val="0082215B"/>
    <w:rsid w:val="00824561"/>
    <w:rsid w:val="0085505B"/>
    <w:rsid w:val="0086703C"/>
    <w:rsid w:val="00872C52"/>
    <w:rsid w:val="00873943"/>
    <w:rsid w:val="00881ADA"/>
    <w:rsid w:val="008861F6"/>
    <w:rsid w:val="00886385"/>
    <w:rsid w:val="008C0B05"/>
    <w:rsid w:val="008C1C73"/>
    <w:rsid w:val="008D51F7"/>
    <w:rsid w:val="008E48B3"/>
    <w:rsid w:val="008F238E"/>
    <w:rsid w:val="009054B6"/>
    <w:rsid w:val="00905AD7"/>
    <w:rsid w:val="00915B88"/>
    <w:rsid w:val="00920BBD"/>
    <w:rsid w:val="00922B31"/>
    <w:rsid w:val="00924489"/>
    <w:rsid w:val="00924C20"/>
    <w:rsid w:val="00942A27"/>
    <w:rsid w:val="0095394E"/>
    <w:rsid w:val="00953C3B"/>
    <w:rsid w:val="00972A0A"/>
    <w:rsid w:val="00980F73"/>
    <w:rsid w:val="009861CF"/>
    <w:rsid w:val="00986674"/>
    <w:rsid w:val="009A1020"/>
    <w:rsid w:val="009A4E3D"/>
    <w:rsid w:val="009D5F88"/>
    <w:rsid w:val="009F2129"/>
    <w:rsid w:val="00A00F7B"/>
    <w:rsid w:val="00A17027"/>
    <w:rsid w:val="00A43F03"/>
    <w:rsid w:val="00A5449F"/>
    <w:rsid w:val="00A56A1D"/>
    <w:rsid w:val="00A77E41"/>
    <w:rsid w:val="00AB73EE"/>
    <w:rsid w:val="00AC0F71"/>
    <w:rsid w:val="00AC2BF3"/>
    <w:rsid w:val="00AE01D9"/>
    <w:rsid w:val="00AE1066"/>
    <w:rsid w:val="00AF585E"/>
    <w:rsid w:val="00AF681F"/>
    <w:rsid w:val="00AF7450"/>
    <w:rsid w:val="00B05C5C"/>
    <w:rsid w:val="00B103A5"/>
    <w:rsid w:val="00B1268E"/>
    <w:rsid w:val="00B262BF"/>
    <w:rsid w:val="00B262D4"/>
    <w:rsid w:val="00B269A5"/>
    <w:rsid w:val="00B41016"/>
    <w:rsid w:val="00B47873"/>
    <w:rsid w:val="00B74A33"/>
    <w:rsid w:val="00B753A0"/>
    <w:rsid w:val="00B77B86"/>
    <w:rsid w:val="00B8141C"/>
    <w:rsid w:val="00B82387"/>
    <w:rsid w:val="00B90F1E"/>
    <w:rsid w:val="00BA3A30"/>
    <w:rsid w:val="00BA5C75"/>
    <w:rsid w:val="00BC50AE"/>
    <w:rsid w:val="00BC539E"/>
    <w:rsid w:val="00BC5C34"/>
    <w:rsid w:val="00BC5F0D"/>
    <w:rsid w:val="00BC6210"/>
    <w:rsid w:val="00BD7D34"/>
    <w:rsid w:val="00BF0643"/>
    <w:rsid w:val="00C03584"/>
    <w:rsid w:val="00C11559"/>
    <w:rsid w:val="00C2713B"/>
    <w:rsid w:val="00C546D2"/>
    <w:rsid w:val="00C80320"/>
    <w:rsid w:val="00C82DDC"/>
    <w:rsid w:val="00C85881"/>
    <w:rsid w:val="00C9167B"/>
    <w:rsid w:val="00CA1016"/>
    <w:rsid w:val="00CA4DBD"/>
    <w:rsid w:val="00CB4775"/>
    <w:rsid w:val="00CC02B2"/>
    <w:rsid w:val="00CC131D"/>
    <w:rsid w:val="00CD67C4"/>
    <w:rsid w:val="00CE1342"/>
    <w:rsid w:val="00CE13BC"/>
    <w:rsid w:val="00CF3162"/>
    <w:rsid w:val="00D165BB"/>
    <w:rsid w:val="00D33D2E"/>
    <w:rsid w:val="00D35B78"/>
    <w:rsid w:val="00D35C72"/>
    <w:rsid w:val="00D40E39"/>
    <w:rsid w:val="00D44808"/>
    <w:rsid w:val="00D544B8"/>
    <w:rsid w:val="00D54CEF"/>
    <w:rsid w:val="00D61402"/>
    <w:rsid w:val="00D67E67"/>
    <w:rsid w:val="00D70C13"/>
    <w:rsid w:val="00D81CA8"/>
    <w:rsid w:val="00D820E0"/>
    <w:rsid w:val="00D869CB"/>
    <w:rsid w:val="00D9216D"/>
    <w:rsid w:val="00DA001D"/>
    <w:rsid w:val="00DA0A9E"/>
    <w:rsid w:val="00DA0C1E"/>
    <w:rsid w:val="00DB5093"/>
    <w:rsid w:val="00DD3E67"/>
    <w:rsid w:val="00DD48CA"/>
    <w:rsid w:val="00DF5BDC"/>
    <w:rsid w:val="00DF6982"/>
    <w:rsid w:val="00E04917"/>
    <w:rsid w:val="00E14E1B"/>
    <w:rsid w:val="00E5361A"/>
    <w:rsid w:val="00E64799"/>
    <w:rsid w:val="00E71EAB"/>
    <w:rsid w:val="00E7538F"/>
    <w:rsid w:val="00ED1A25"/>
    <w:rsid w:val="00EE0655"/>
    <w:rsid w:val="00EE5B22"/>
    <w:rsid w:val="00EF27EF"/>
    <w:rsid w:val="00F00387"/>
    <w:rsid w:val="00F2083C"/>
    <w:rsid w:val="00F23C99"/>
    <w:rsid w:val="00F30D9F"/>
    <w:rsid w:val="00F31A6D"/>
    <w:rsid w:val="00F623D9"/>
    <w:rsid w:val="00F717B5"/>
    <w:rsid w:val="00F71AB0"/>
    <w:rsid w:val="00F75E4A"/>
    <w:rsid w:val="00F7705E"/>
    <w:rsid w:val="00F83B89"/>
    <w:rsid w:val="00F87926"/>
    <w:rsid w:val="00FA764A"/>
    <w:rsid w:val="00FB4C58"/>
    <w:rsid w:val="00FB5B00"/>
    <w:rsid w:val="00FC60B3"/>
    <w:rsid w:val="00FD0C44"/>
    <w:rsid w:val="00FD7C27"/>
    <w:rsid w:val="00FF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2A32F"/>
  <w15:docId w15:val="{9DB2E28D-E9C3-43E3-A5B8-D9D0B80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7CB"/>
    <w:pPr>
      <w:jc w:val="both"/>
    </w:pPr>
    <w:rPr>
      <w:rFonts w:ascii="Arial" w:hAnsi="Arial"/>
      <w:sz w:val="20"/>
    </w:rPr>
  </w:style>
  <w:style w:type="paragraph" w:styleId="Heading1">
    <w:name w:val="heading 1"/>
    <w:basedOn w:val="Normal"/>
    <w:next w:val="Normal"/>
    <w:link w:val="Heading1Char"/>
    <w:autoRedefine/>
    <w:qFormat/>
    <w:rsid w:val="00A5449F"/>
    <w:pPr>
      <w:keepNext/>
      <w:numPr>
        <w:numId w:val="20"/>
      </w:numPr>
      <w:spacing w:before="240" w:after="240" w:line="240" w:lineRule="auto"/>
      <w:jc w:val="left"/>
      <w:outlineLvl w:val="0"/>
    </w:pPr>
    <w:rPr>
      <w:rFonts w:eastAsiaTheme="majorEastAsia" w:cstheme="majorBidi"/>
      <w:b/>
      <w:color w:val="4F81BD" w:themeColor="accent1"/>
      <w:kern w:val="28"/>
      <w:sz w:val="28"/>
      <w:szCs w:val="28"/>
    </w:rPr>
  </w:style>
  <w:style w:type="paragraph" w:styleId="Heading2">
    <w:name w:val="heading 2"/>
    <w:basedOn w:val="Normal"/>
    <w:next w:val="Normal"/>
    <w:link w:val="Heading2Char"/>
    <w:autoRedefine/>
    <w:qFormat/>
    <w:rsid w:val="00A5449F"/>
    <w:pPr>
      <w:keepNext/>
      <w:spacing w:before="240" w:after="120" w:line="240" w:lineRule="auto"/>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autoRedefine/>
    <w:uiPriority w:val="99"/>
    <w:qFormat/>
    <w:rsid w:val="001F7B6A"/>
    <w:pPr>
      <w:keepNext/>
      <w:numPr>
        <w:ilvl w:val="2"/>
        <w:numId w:val="20"/>
      </w:numPr>
      <w:tabs>
        <w:tab w:val="left" w:pos="810"/>
        <w:tab w:val="left" w:pos="1890"/>
      </w:tabs>
      <w:spacing w:before="120" w:after="60" w:line="240" w:lineRule="auto"/>
      <w:outlineLvl w:val="2"/>
    </w:pPr>
    <w:rPr>
      <w:rFonts w:eastAsiaTheme="majorEastAsia" w:cs="Arial"/>
      <w:b/>
      <w:color w:val="548DD4" w:themeColor="text2" w:themeTint="99"/>
      <w:sz w:val="28"/>
      <w:szCs w:val="28"/>
    </w:rPr>
  </w:style>
  <w:style w:type="paragraph" w:styleId="Heading4">
    <w:name w:val="heading 4"/>
    <w:basedOn w:val="Normal"/>
    <w:next w:val="Normal"/>
    <w:link w:val="Heading4Char"/>
    <w:uiPriority w:val="9"/>
    <w:unhideWhenUsed/>
    <w:qFormat/>
    <w:rsid w:val="006207CB"/>
    <w:pPr>
      <w:keepNext/>
      <w:keepLines/>
      <w:numPr>
        <w:ilvl w:val="3"/>
        <w:numId w:val="20"/>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6207CB"/>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207CB"/>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207CB"/>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207C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207C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5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B8"/>
    <w:rPr>
      <w:rFonts w:ascii="Tahoma" w:hAnsi="Tahoma" w:cs="Tahoma"/>
      <w:sz w:val="16"/>
      <w:szCs w:val="16"/>
    </w:rPr>
  </w:style>
  <w:style w:type="paragraph" w:styleId="Title">
    <w:name w:val="Title"/>
    <w:basedOn w:val="Normal"/>
    <w:next w:val="Normal"/>
    <w:link w:val="TitleChar"/>
    <w:uiPriority w:val="10"/>
    <w:qFormat/>
    <w:rsid w:val="006207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7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207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07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207CB"/>
    <w:rPr>
      <w:b/>
      <w:bCs/>
    </w:rPr>
  </w:style>
  <w:style w:type="paragraph" w:styleId="Header">
    <w:name w:val="header"/>
    <w:basedOn w:val="Normal"/>
    <w:link w:val="HeaderChar"/>
    <w:unhideWhenUsed/>
    <w:rsid w:val="00DD48CA"/>
    <w:pPr>
      <w:tabs>
        <w:tab w:val="center" w:pos="4680"/>
        <w:tab w:val="right" w:pos="9360"/>
      </w:tabs>
      <w:spacing w:after="0" w:line="240" w:lineRule="auto"/>
    </w:pPr>
  </w:style>
  <w:style w:type="character" w:customStyle="1" w:styleId="HeaderChar">
    <w:name w:val="Header Char"/>
    <w:basedOn w:val="DefaultParagraphFont"/>
    <w:link w:val="Header"/>
    <w:rsid w:val="00DD48CA"/>
  </w:style>
  <w:style w:type="paragraph" w:styleId="Footer">
    <w:name w:val="footer"/>
    <w:basedOn w:val="Normal"/>
    <w:link w:val="FooterChar"/>
    <w:uiPriority w:val="99"/>
    <w:unhideWhenUsed/>
    <w:rsid w:val="00DD4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8CA"/>
  </w:style>
  <w:style w:type="paragraph" w:styleId="TOC4">
    <w:name w:val="toc 4"/>
    <w:basedOn w:val="Normal"/>
    <w:next w:val="Normal"/>
    <w:autoRedefine/>
    <w:unhideWhenUsed/>
    <w:rsid w:val="00026390"/>
    <w:pPr>
      <w:spacing w:after="0"/>
      <w:ind w:left="600"/>
      <w:jc w:val="left"/>
    </w:pPr>
    <w:rPr>
      <w:rFonts w:asciiTheme="minorHAnsi" w:hAnsiTheme="minorHAnsi"/>
      <w:sz w:val="18"/>
      <w:szCs w:val="18"/>
    </w:rPr>
  </w:style>
  <w:style w:type="paragraph" w:customStyle="1" w:styleId="TableTextLeft">
    <w:name w:val="TableTextLeft"/>
    <w:basedOn w:val="Normal"/>
    <w:uiPriority w:val="99"/>
    <w:rsid w:val="00DD48CA"/>
    <w:pPr>
      <w:tabs>
        <w:tab w:val="left" w:pos="720"/>
        <w:tab w:val="left" w:pos="1440"/>
      </w:tabs>
      <w:autoSpaceDE w:val="0"/>
      <w:autoSpaceDN w:val="0"/>
      <w:adjustRightInd w:val="0"/>
      <w:spacing w:before="20" w:after="20"/>
    </w:pPr>
    <w:rPr>
      <w:rFonts w:eastAsia="Times New Roman" w:cs="Times New Roman"/>
      <w:szCs w:val="20"/>
    </w:rPr>
  </w:style>
  <w:style w:type="paragraph" w:customStyle="1" w:styleId="TableHeader">
    <w:name w:val="TableHeader"/>
    <w:basedOn w:val="Normal"/>
    <w:uiPriority w:val="99"/>
    <w:rsid w:val="00DD48CA"/>
    <w:pPr>
      <w:keepNext/>
      <w:tabs>
        <w:tab w:val="left" w:pos="720"/>
        <w:tab w:val="left" w:pos="1440"/>
        <w:tab w:val="left" w:pos="1800"/>
      </w:tabs>
      <w:autoSpaceDE w:val="0"/>
      <w:autoSpaceDN w:val="0"/>
      <w:adjustRightInd w:val="0"/>
      <w:spacing w:before="20" w:after="20"/>
      <w:jc w:val="center"/>
    </w:pPr>
    <w:rPr>
      <w:rFonts w:eastAsia="Times New Roman" w:cs="Times New Roman"/>
      <w:b/>
      <w:smallCaps/>
      <w:szCs w:val="20"/>
    </w:rPr>
  </w:style>
  <w:style w:type="paragraph" w:customStyle="1" w:styleId="TableTextCenter">
    <w:name w:val="TableTextCenter"/>
    <w:basedOn w:val="TableTextLeft"/>
    <w:uiPriority w:val="99"/>
    <w:rsid w:val="00DD48CA"/>
    <w:pPr>
      <w:jc w:val="center"/>
    </w:pPr>
  </w:style>
  <w:style w:type="character" w:customStyle="1" w:styleId="Heading2Char">
    <w:name w:val="Heading 2 Char"/>
    <w:basedOn w:val="DefaultParagraphFont"/>
    <w:link w:val="Heading2"/>
    <w:rsid w:val="00A5449F"/>
    <w:rPr>
      <w:rFonts w:ascii="Arial" w:eastAsiaTheme="majorEastAsia" w:hAnsi="Arial" w:cstheme="majorBidi"/>
      <w:b/>
      <w:bCs/>
      <w:color w:val="4F81BD" w:themeColor="accent1"/>
      <w:sz w:val="28"/>
      <w:szCs w:val="28"/>
    </w:rPr>
  </w:style>
  <w:style w:type="paragraph" w:customStyle="1" w:styleId="Header1NoNumber">
    <w:name w:val="Header 1 (No Number)"/>
    <w:uiPriority w:val="99"/>
    <w:rsid w:val="003A4EBF"/>
    <w:pPr>
      <w:spacing w:before="240" w:after="120"/>
    </w:pPr>
    <w:rPr>
      <w:rFonts w:ascii="Calibri" w:eastAsia="Times New Roman" w:hAnsi="Calibri" w:cs="Times New Roman"/>
      <w:b/>
      <w:caps/>
      <w:sz w:val="28"/>
    </w:rPr>
  </w:style>
  <w:style w:type="character" w:customStyle="1" w:styleId="Heading1Char">
    <w:name w:val="Heading 1 Char"/>
    <w:basedOn w:val="DefaultParagraphFont"/>
    <w:link w:val="Heading1"/>
    <w:rsid w:val="00A5449F"/>
    <w:rPr>
      <w:rFonts w:ascii="Arial" w:eastAsiaTheme="majorEastAsia" w:hAnsi="Arial" w:cstheme="majorBidi"/>
      <w:b/>
      <w:color w:val="4F81BD" w:themeColor="accent1"/>
      <w:kern w:val="28"/>
      <w:sz w:val="28"/>
      <w:szCs w:val="28"/>
    </w:rPr>
  </w:style>
  <w:style w:type="character" w:customStyle="1" w:styleId="Heading3Char">
    <w:name w:val="Heading 3 Char"/>
    <w:basedOn w:val="DefaultParagraphFont"/>
    <w:link w:val="Heading3"/>
    <w:uiPriority w:val="99"/>
    <w:rsid w:val="001F7B6A"/>
    <w:rPr>
      <w:rFonts w:ascii="Arial" w:eastAsiaTheme="majorEastAsia" w:hAnsi="Arial" w:cs="Arial"/>
      <w:b/>
      <w:color w:val="548DD4" w:themeColor="text2" w:themeTint="99"/>
      <w:sz w:val="28"/>
      <w:szCs w:val="28"/>
    </w:rPr>
  </w:style>
  <w:style w:type="paragraph" w:styleId="Caption">
    <w:name w:val="caption"/>
    <w:aliases w:val="Picture - Caption"/>
    <w:basedOn w:val="Normal"/>
    <w:next w:val="Normal"/>
    <w:link w:val="CaptionChar"/>
    <w:uiPriority w:val="99"/>
    <w:qFormat/>
    <w:rsid w:val="006207CB"/>
    <w:pPr>
      <w:spacing w:before="120" w:after="120" w:line="240" w:lineRule="auto"/>
      <w:jc w:val="center"/>
    </w:pPr>
    <w:rPr>
      <w:b/>
      <w:szCs w:val="20"/>
    </w:rPr>
  </w:style>
  <w:style w:type="character" w:customStyle="1" w:styleId="Style10pt">
    <w:name w:val="Style 10 pt"/>
    <w:basedOn w:val="DefaultParagraphFont"/>
    <w:uiPriority w:val="99"/>
    <w:rsid w:val="00AF585E"/>
    <w:rPr>
      <w:rFonts w:ascii="Arial" w:hAnsi="Arial" w:cs="Times New Roman"/>
      <w:sz w:val="20"/>
    </w:rPr>
  </w:style>
  <w:style w:type="paragraph" w:styleId="ListParagraph">
    <w:name w:val="List Paragraph"/>
    <w:aliases w:val="Num Bullet 1,lp1,Number Level 3"/>
    <w:basedOn w:val="Normal"/>
    <w:link w:val="ListParagraphChar"/>
    <w:uiPriority w:val="34"/>
    <w:qFormat/>
    <w:rsid w:val="006207CB"/>
    <w:pPr>
      <w:numPr>
        <w:numId w:val="19"/>
      </w:numPr>
      <w:spacing w:after="0"/>
    </w:pPr>
  </w:style>
  <w:style w:type="character" w:customStyle="1" w:styleId="Style11ptBold">
    <w:name w:val="Style 11 pt Bold"/>
    <w:basedOn w:val="DefaultParagraphFont"/>
    <w:uiPriority w:val="99"/>
    <w:rsid w:val="003A4EBF"/>
    <w:rPr>
      <w:rFonts w:ascii="Verdana" w:hAnsi="Verdana" w:cs="Times New Roman"/>
      <w:b/>
      <w:bCs/>
      <w:color w:val="auto"/>
      <w:sz w:val="22"/>
    </w:rPr>
  </w:style>
  <w:style w:type="paragraph" w:styleId="NormalWeb">
    <w:name w:val="Normal (Web)"/>
    <w:basedOn w:val="Normal"/>
    <w:uiPriority w:val="99"/>
    <w:unhideWhenUsed/>
    <w:rsid w:val="003A4EBF"/>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rsid w:val="00A1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A1702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026390"/>
    <w:pPr>
      <w:spacing w:after="0"/>
      <w:ind w:left="200"/>
      <w:jc w:val="left"/>
    </w:pPr>
    <w:rPr>
      <w:rFonts w:asciiTheme="minorHAnsi" w:hAnsiTheme="minorHAnsi"/>
      <w:smallCaps/>
      <w:szCs w:val="20"/>
    </w:rPr>
  </w:style>
  <w:style w:type="paragraph" w:styleId="TOC1">
    <w:name w:val="toc 1"/>
    <w:basedOn w:val="Normal"/>
    <w:next w:val="Normal"/>
    <w:autoRedefine/>
    <w:uiPriority w:val="39"/>
    <w:unhideWhenUsed/>
    <w:rsid w:val="00EF27EF"/>
    <w:pPr>
      <w:tabs>
        <w:tab w:val="left" w:pos="360"/>
        <w:tab w:val="right" w:leader="dot" w:pos="9350"/>
      </w:tabs>
      <w:spacing w:before="120" w:after="120"/>
      <w:jc w:val="left"/>
    </w:pPr>
    <w:rPr>
      <w:rFonts w:asciiTheme="minorHAnsi" w:hAnsiTheme="minorHAnsi"/>
      <w:b/>
      <w:bCs/>
      <w:caps/>
      <w:szCs w:val="20"/>
    </w:rPr>
  </w:style>
  <w:style w:type="character" w:styleId="Hyperlink">
    <w:name w:val="Hyperlink"/>
    <w:basedOn w:val="DefaultParagraphFont"/>
    <w:uiPriority w:val="99"/>
    <w:unhideWhenUsed/>
    <w:rsid w:val="00480186"/>
    <w:rPr>
      <w:color w:val="0000FF" w:themeColor="hyperlink"/>
      <w:u w:val="single"/>
    </w:rPr>
  </w:style>
  <w:style w:type="paragraph" w:customStyle="1" w:styleId="BulletText1">
    <w:name w:val="Bullet Text 1"/>
    <w:basedOn w:val="Normal"/>
    <w:uiPriority w:val="99"/>
    <w:rsid w:val="005F2DFF"/>
    <w:pPr>
      <w:tabs>
        <w:tab w:val="num" w:pos="173"/>
      </w:tabs>
      <w:autoSpaceDE w:val="0"/>
      <w:autoSpaceDN w:val="0"/>
      <w:adjustRightInd w:val="0"/>
      <w:ind w:left="173" w:hanging="173"/>
    </w:pPr>
    <w:rPr>
      <w:rFonts w:ascii="Calibri" w:eastAsia="Times New Roman" w:hAnsi="Calibri" w:cs="Times New Roman"/>
      <w:szCs w:val="20"/>
    </w:rPr>
  </w:style>
  <w:style w:type="paragraph" w:customStyle="1" w:styleId="TableText">
    <w:name w:val="Table Text"/>
    <w:aliases w:val="tt,table Body Text,table text"/>
    <w:basedOn w:val="Normal"/>
    <w:uiPriority w:val="4"/>
    <w:rsid w:val="005F2DFF"/>
    <w:pPr>
      <w:autoSpaceDE w:val="0"/>
      <w:autoSpaceDN w:val="0"/>
      <w:adjustRightInd w:val="0"/>
    </w:pPr>
    <w:rPr>
      <w:rFonts w:ascii="Calibri" w:eastAsia="Times New Roman" w:hAnsi="Calibri" w:cs="Times New Roman"/>
      <w:szCs w:val="20"/>
    </w:rPr>
  </w:style>
  <w:style w:type="character" w:customStyle="1" w:styleId="CaptionChar">
    <w:name w:val="Caption Char"/>
    <w:aliases w:val="Picture - Caption Char"/>
    <w:basedOn w:val="DefaultParagraphFont"/>
    <w:link w:val="Caption"/>
    <w:uiPriority w:val="99"/>
    <w:locked/>
    <w:rsid w:val="006207CB"/>
    <w:rPr>
      <w:rFonts w:ascii="Arial" w:hAnsi="Arial"/>
      <w:b/>
      <w:sz w:val="20"/>
      <w:szCs w:val="20"/>
    </w:rPr>
  </w:style>
  <w:style w:type="paragraph" w:styleId="BodyText2">
    <w:name w:val="Body Text 2"/>
    <w:basedOn w:val="BodyText"/>
    <w:link w:val="BodyText2Char"/>
    <w:uiPriority w:val="99"/>
    <w:rsid w:val="005F2DFF"/>
    <w:pPr>
      <w:overflowPunct w:val="0"/>
      <w:spacing w:after="200"/>
      <w:ind w:left="720"/>
      <w:textAlignment w:val="baseline"/>
    </w:pPr>
    <w:rPr>
      <w:rFonts w:ascii="Arial" w:hAnsi="Arial" w:cs="Arial"/>
    </w:rPr>
  </w:style>
  <w:style w:type="character" w:customStyle="1" w:styleId="BodyText2Char">
    <w:name w:val="Body Text 2 Char"/>
    <w:basedOn w:val="DefaultParagraphFont"/>
    <w:link w:val="BodyText2"/>
    <w:uiPriority w:val="99"/>
    <w:rsid w:val="005F2DFF"/>
    <w:rPr>
      <w:rFonts w:ascii="Arial" w:eastAsia="Times New Roman" w:hAnsi="Arial" w:cs="Arial"/>
    </w:rPr>
  </w:style>
  <w:style w:type="paragraph" w:styleId="BodyText">
    <w:name w:val="Body Text"/>
    <w:basedOn w:val="Normal"/>
    <w:link w:val="BodyTextChar"/>
    <w:rsid w:val="005F2DFF"/>
    <w:pPr>
      <w:autoSpaceDE w:val="0"/>
      <w:autoSpaceDN w:val="0"/>
      <w:adjustRightInd w:val="0"/>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5F2DFF"/>
    <w:rPr>
      <w:rFonts w:ascii="Calibri" w:eastAsia="Times New Roman" w:hAnsi="Calibri" w:cs="Times New Roman"/>
    </w:rPr>
  </w:style>
  <w:style w:type="paragraph" w:customStyle="1" w:styleId="Default">
    <w:name w:val="Default"/>
    <w:uiPriority w:val="99"/>
    <w:rsid w:val="005F2D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lorfulList-Accent11">
    <w:name w:val="Colorful List - Accent 11"/>
    <w:basedOn w:val="Normal"/>
    <w:uiPriority w:val="34"/>
    <w:qFormat/>
    <w:rsid w:val="006207CB"/>
    <w:pPr>
      <w:ind w:left="720"/>
      <w:contextualSpacing/>
    </w:pPr>
    <w:rPr>
      <w:rFonts w:ascii="Calibri" w:eastAsia="Times New Roman" w:hAnsi="Calibri" w:cs="Times New Roman"/>
    </w:rPr>
  </w:style>
  <w:style w:type="paragraph" w:customStyle="1" w:styleId="BodyText1">
    <w:name w:val="Body Text1"/>
    <w:basedOn w:val="Normal"/>
    <w:uiPriority w:val="99"/>
    <w:rsid w:val="005F2DFF"/>
    <w:pPr>
      <w:spacing w:before="120" w:after="0" w:line="240" w:lineRule="auto"/>
    </w:pPr>
    <w:rPr>
      <w:rFonts w:ascii="Times New Roman" w:eastAsia="Times New Roman" w:hAnsi="Times New Roman" w:cs="Arial"/>
      <w:szCs w:val="20"/>
      <w:lang w:val="en-GB"/>
    </w:rPr>
  </w:style>
  <w:style w:type="paragraph" w:customStyle="1" w:styleId="Paragraph">
    <w:name w:val="Paragraph"/>
    <w:uiPriority w:val="99"/>
    <w:rsid w:val="005F2DFF"/>
    <w:pPr>
      <w:tabs>
        <w:tab w:val="left" w:pos="540"/>
      </w:tabs>
      <w:spacing w:after="240" w:line="240" w:lineRule="auto"/>
      <w:ind w:right="29"/>
    </w:pPr>
    <w:rPr>
      <w:rFonts w:ascii="Times New Roman" w:eastAsia="Times New Roman" w:hAnsi="Times New Roman" w:cs="Times New Roman"/>
      <w:sz w:val="24"/>
      <w:szCs w:val="20"/>
    </w:rPr>
  </w:style>
  <w:style w:type="paragraph" w:customStyle="1" w:styleId="1Bullet">
    <w:name w:val="1.  Bullet"/>
    <w:basedOn w:val="ListNumber5"/>
    <w:uiPriority w:val="99"/>
    <w:rsid w:val="005F2DFF"/>
    <w:pPr>
      <w:numPr>
        <w:numId w:val="0"/>
      </w:numPr>
      <w:spacing w:after="0" w:line="240" w:lineRule="auto"/>
      <w:contextualSpacing w:val="0"/>
    </w:pPr>
    <w:rPr>
      <w:rFonts w:ascii="Times New Roman" w:eastAsia="Times New Roman" w:hAnsi="Times New Roman" w:cs="Times New Roman"/>
      <w:szCs w:val="24"/>
    </w:rPr>
  </w:style>
  <w:style w:type="paragraph" w:customStyle="1" w:styleId="Assumptions">
    <w:name w:val="Assumptions"/>
    <w:basedOn w:val="Paragraph"/>
    <w:uiPriority w:val="99"/>
    <w:rsid w:val="005F2DFF"/>
    <w:pPr>
      <w:keepLines/>
      <w:tabs>
        <w:tab w:val="left" w:pos="360"/>
      </w:tabs>
      <w:ind w:left="360" w:hanging="360"/>
    </w:pPr>
  </w:style>
  <w:style w:type="paragraph" w:customStyle="1" w:styleId="table">
    <w:name w:val="table"/>
    <w:basedOn w:val="Normal"/>
    <w:uiPriority w:val="99"/>
    <w:rsid w:val="005F2DFF"/>
    <w:pPr>
      <w:tabs>
        <w:tab w:val="left" w:pos="652"/>
      </w:tabs>
      <w:spacing w:before="60" w:after="60" w:line="240" w:lineRule="auto"/>
    </w:pPr>
    <w:rPr>
      <w:rFonts w:eastAsia="Times New Roman" w:cs="Times New Roman"/>
      <w:b/>
      <w:szCs w:val="20"/>
    </w:rPr>
  </w:style>
  <w:style w:type="paragraph" w:styleId="ListNumber5">
    <w:name w:val="List Number 5"/>
    <w:basedOn w:val="Normal"/>
    <w:uiPriority w:val="99"/>
    <w:semiHidden/>
    <w:unhideWhenUsed/>
    <w:rsid w:val="005F2DFF"/>
    <w:pPr>
      <w:numPr>
        <w:numId w:val="1"/>
      </w:numPr>
      <w:contextualSpacing/>
    </w:pPr>
  </w:style>
  <w:style w:type="paragraph" w:customStyle="1" w:styleId="bullet1">
    <w:name w:val="bullet1"/>
    <w:basedOn w:val="BodyText"/>
    <w:rsid w:val="005F2DFF"/>
    <w:pPr>
      <w:numPr>
        <w:numId w:val="2"/>
      </w:numPr>
      <w:autoSpaceDE/>
      <w:autoSpaceDN/>
      <w:adjustRightInd/>
      <w:spacing w:before="40" w:after="40" w:line="240" w:lineRule="auto"/>
    </w:pPr>
    <w:rPr>
      <w:rFonts w:ascii="Arial" w:hAnsi="Arial"/>
      <w:sz w:val="24"/>
      <w:szCs w:val="24"/>
    </w:rPr>
  </w:style>
  <w:style w:type="paragraph" w:styleId="TableofFigures">
    <w:name w:val="table of figures"/>
    <w:basedOn w:val="Normal"/>
    <w:next w:val="Normal"/>
    <w:uiPriority w:val="99"/>
    <w:rsid w:val="00D9216D"/>
    <w:pPr>
      <w:spacing w:after="0" w:line="360" w:lineRule="auto"/>
    </w:pPr>
    <w:rPr>
      <w:rFonts w:ascii="Calibri" w:eastAsia="Times New Roman" w:hAnsi="Calibri" w:cs="Times New Roman"/>
    </w:rPr>
  </w:style>
  <w:style w:type="paragraph" w:styleId="TOC3">
    <w:name w:val="toc 3"/>
    <w:basedOn w:val="Normal"/>
    <w:next w:val="Normal"/>
    <w:autoRedefine/>
    <w:uiPriority w:val="39"/>
    <w:unhideWhenUsed/>
    <w:rsid w:val="00D9216D"/>
    <w:pPr>
      <w:spacing w:after="0"/>
      <w:ind w:left="400"/>
      <w:jc w:val="left"/>
    </w:pPr>
    <w:rPr>
      <w:rFonts w:asciiTheme="minorHAnsi" w:hAnsiTheme="minorHAnsi"/>
      <w:i/>
      <w:iCs/>
      <w:szCs w:val="20"/>
    </w:rPr>
  </w:style>
  <w:style w:type="character" w:customStyle="1" w:styleId="Heading4Char">
    <w:name w:val="Heading 4 Char"/>
    <w:basedOn w:val="DefaultParagraphFont"/>
    <w:link w:val="Heading4"/>
    <w:uiPriority w:val="9"/>
    <w:rsid w:val="006207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07CB"/>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rsid w:val="006207CB"/>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rsid w:val="006207CB"/>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rsid w:val="006207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207CB"/>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026390"/>
    <w:pPr>
      <w:spacing w:after="0"/>
      <w:ind w:left="800"/>
      <w:jc w:val="left"/>
    </w:pPr>
    <w:rPr>
      <w:rFonts w:asciiTheme="minorHAnsi" w:hAnsiTheme="minorHAnsi"/>
      <w:sz w:val="18"/>
      <w:szCs w:val="18"/>
    </w:rPr>
  </w:style>
  <w:style w:type="paragraph" w:styleId="TOC6">
    <w:name w:val="toc 6"/>
    <w:basedOn w:val="Normal"/>
    <w:next w:val="Normal"/>
    <w:autoRedefine/>
    <w:unhideWhenUsed/>
    <w:rsid w:val="00026390"/>
    <w:pPr>
      <w:spacing w:after="0"/>
      <w:ind w:left="1000"/>
      <w:jc w:val="left"/>
    </w:pPr>
    <w:rPr>
      <w:rFonts w:asciiTheme="minorHAnsi" w:hAnsiTheme="minorHAnsi"/>
      <w:sz w:val="18"/>
      <w:szCs w:val="18"/>
    </w:rPr>
  </w:style>
  <w:style w:type="paragraph" w:styleId="TOC7">
    <w:name w:val="toc 7"/>
    <w:basedOn w:val="Normal"/>
    <w:next w:val="Normal"/>
    <w:autoRedefine/>
    <w:uiPriority w:val="39"/>
    <w:unhideWhenUsed/>
    <w:rsid w:val="00026390"/>
    <w:pPr>
      <w:spacing w:after="0"/>
      <w:ind w:left="1200"/>
      <w:jc w:val="left"/>
    </w:pPr>
    <w:rPr>
      <w:rFonts w:asciiTheme="minorHAnsi" w:hAnsiTheme="minorHAnsi"/>
      <w:sz w:val="18"/>
      <w:szCs w:val="18"/>
    </w:rPr>
  </w:style>
  <w:style w:type="paragraph" w:styleId="TOC8">
    <w:name w:val="toc 8"/>
    <w:basedOn w:val="Normal"/>
    <w:next w:val="Normal"/>
    <w:autoRedefine/>
    <w:uiPriority w:val="39"/>
    <w:unhideWhenUsed/>
    <w:rsid w:val="00026390"/>
    <w:pPr>
      <w:spacing w:after="0"/>
      <w:ind w:left="1400"/>
      <w:jc w:val="left"/>
    </w:pPr>
    <w:rPr>
      <w:rFonts w:asciiTheme="minorHAnsi" w:hAnsiTheme="minorHAnsi"/>
      <w:sz w:val="18"/>
      <w:szCs w:val="18"/>
    </w:rPr>
  </w:style>
  <w:style w:type="paragraph" w:styleId="TOC9">
    <w:name w:val="toc 9"/>
    <w:basedOn w:val="Normal"/>
    <w:next w:val="Normal"/>
    <w:autoRedefine/>
    <w:uiPriority w:val="39"/>
    <w:unhideWhenUsed/>
    <w:rsid w:val="00026390"/>
    <w:pPr>
      <w:spacing w:after="0"/>
      <w:ind w:left="1600"/>
      <w:jc w:val="left"/>
    </w:pPr>
    <w:rPr>
      <w:rFonts w:asciiTheme="minorHAnsi" w:hAnsiTheme="minorHAnsi"/>
      <w:sz w:val="18"/>
      <w:szCs w:val="18"/>
    </w:rPr>
  </w:style>
  <w:style w:type="paragraph" w:styleId="TOCHeading">
    <w:name w:val="TOC Heading"/>
    <w:basedOn w:val="Heading1"/>
    <w:next w:val="Normal"/>
    <w:uiPriority w:val="39"/>
    <w:semiHidden/>
    <w:unhideWhenUsed/>
    <w:qFormat/>
    <w:rsid w:val="006207CB"/>
    <w:pPr>
      <w:keepLines/>
      <w:numPr>
        <w:numId w:val="0"/>
      </w:numPr>
      <w:spacing w:after="0" w:line="276" w:lineRule="auto"/>
      <w:outlineLvl w:val="9"/>
    </w:pPr>
    <w:rPr>
      <w:rFonts w:asciiTheme="majorHAnsi" w:hAnsiTheme="majorHAnsi"/>
      <w:b w:val="0"/>
      <w:color w:val="365F91" w:themeColor="accent1" w:themeShade="BF"/>
      <w:kern w:val="0"/>
      <w:sz w:val="32"/>
      <w:szCs w:val="32"/>
    </w:rPr>
  </w:style>
  <w:style w:type="paragraph" w:customStyle="1" w:styleId="TableNormal1">
    <w:name w:val="Table Normal1"/>
    <w:basedOn w:val="Normal"/>
    <w:rsid w:val="00236DA0"/>
    <w:pPr>
      <w:spacing w:before="60" w:after="60" w:line="264" w:lineRule="auto"/>
      <w:jc w:val="left"/>
    </w:pPr>
    <w:rPr>
      <w:rFonts w:ascii="Arial Narrow" w:eastAsia="Arial Narrow" w:hAnsi="Arial Narrow" w:cs="Arial Narrow"/>
      <w:sz w:val="18"/>
      <w:szCs w:val="18"/>
      <w:lang w:val="en-AU" w:eastAsia="ja-JP"/>
    </w:rPr>
  </w:style>
  <w:style w:type="paragraph" w:customStyle="1" w:styleId="Figure">
    <w:name w:val="Figure"/>
    <w:basedOn w:val="Normal"/>
    <w:next w:val="Caption"/>
    <w:rsid w:val="005036FE"/>
    <w:pPr>
      <w:keepNext/>
      <w:spacing w:before="120" w:after="0" w:line="240" w:lineRule="auto"/>
      <w:jc w:val="center"/>
    </w:pPr>
    <w:rPr>
      <w:rFonts w:eastAsia="Times New Roman" w:cs="Times New Roman"/>
      <w:kern w:val="28"/>
      <w:szCs w:val="20"/>
    </w:rPr>
  </w:style>
  <w:style w:type="paragraph" w:styleId="Date">
    <w:name w:val="Date"/>
    <w:basedOn w:val="Normal"/>
    <w:next w:val="Normal"/>
    <w:link w:val="DateChar"/>
    <w:rsid w:val="005036FE"/>
    <w:pPr>
      <w:spacing w:before="120" w:after="0" w:line="240" w:lineRule="auto"/>
      <w:jc w:val="left"/>
    </w:pPr>
    <w:rPr>
      <w:rFonts w:eastAsia="Times New Roman" w:cs="Times New Roman"/>
      <w:kern w:val="28"/>
      <w:szCs w:val="20"/>
    </w:rPr>
  </w:style>
  <w:style w:type="character" w:customStyle="1" w:styleId="DateChar">
    <w:name w:val="Date Char"/>
    <w:basedOn w:val="DefaultParagraphFont"/>
    <w:link w:val="Date"/>
    <w:rsid w:val="005036FE"/>
    <w:rPr>
      <w:rFonts w:ascii="Arial" w:eastAsia="Times New Roman" w:hAnsi="Arial" w:cs="Times New Roman"/>
      <w:kern w:val="28"/>
      <w:sz w:val="20"/>
      <w:szCs w:val="20"/>
    </w:rPr>
  </w:style>
  <w:style w:type="paragraph" w:customStyle="1" w:styleId="CopyrightText">
    <w:name w:val="CopyrightText"/>
    <w:basedOn w:val="Normal"/>
    <w:rsid w:val="005036FE"/>
    <w:pPr>
      <w:tabs>
        <w:tab w:val="left" w:pos="3690"/>
      </w:tabs>
      <w:spacing w:after="80" w:line="240" w:lineRule="atLeast"/>
      <w:jc w:val="left"/>
    </w:pPr>
    <w:rPr>
      <w:rFonts w:eastAsia="Times New Roman" w:cs="Times New Roman"/>
      <w:sz w:val="16"/>
      <w:szCs w:val="20"/>
    </w:rPr>
  </w:style>
  <w:style w:type="character" w:styleId="PageNumber">
    <w:name w:val="page number"/>
    <w:basedOn w:val="DefaultParagraphFont"/>
    <w:rsid w:val="005036FE"/>
  </w:style>
  <w:style w:type="character" w:styleId="FollowedHyperlink">
    <w:name w:val="FollowedHyperlink"/>
    <w:basedOn w:val="DefaultParagraphFont"/>
    <w:rsid w:val="005036FE"/>
    <w:rPr>
      <w:color w:val="800080"/>
      <w:u w:val="single"/>
    </w:rPr>
  </w:style>
  <w:style w:type="character" w:customStyle="1" w:styleId="HelpText">
    <w:name w:val="Help Text"/>
    <w:rsid w:val="005036FE"/>
    <w:rPr>
      <w:i/>
      <w:vanish/>
      <w:color w:val="FF0000"/>
    </w:rPr>
  </w:style>
  <w:style w:type="paragraph" w:customStyle="1" w:styleId="NormalText-Indent1">
    <w:name w:val="Normal Text - Indent 1"/>
    <w:basedOn w:val="BlockText"/>
    <w:rsid w:val="005036FE"/>
    <w:pPr>
      <w:spacing w:after="0"/>
      <w:ind w:left="288" w:right="0"/>
    </w:pPr>
  </w:style>
  <w:style w:type="paragraph" w:styleId="NormalIndent">
    <w:name w:val="Normal Indent"/>
    <w:basedOn w:val="Normal"/>
    <w:rsid w:val="005036FE"/>
    <w:pPr>
      <w:spacing w:before="120" w:after="120" w:line="240" w:lineRule="auto"/>
      <w:ind w:left="288"/>
      <w:jc w:val="left"/>
    </w:pPr>
    <w:rPr>
      <w:rFonts w:eastAsia="Times New Roman" w:cs="Times New Roman"/>
      <w:kern w:val="28"/>
      <w:szCs w:val="20"/>
    </w:rPr>
  </w:style>
  <w:style w:type="paragraph" w:styleId="BodyTextFirstIndent">
    <w:name w:val="Body Text First Indent"/>
    <w:basedOn w:val="Normal"/>
    <w:link w:val="BodyTextFirstIndentChar"/>
    <w:rsid w:val="005036FE"/>
    <w:pPr>
      <w:spacing w:before="120" w:after="120" w:line="240" w:lineRule="auto"/>
      <w:ind w:firstLine="210"/>
      <w:jc w:val="left"/>
    </w:pPr>
    <w:rPr>
      <w:rFonts w:eastAsia="Times New Roman" w:cs="Times New Roman"/>
      <w:kern w:val="28"/>
      <w:szCs w:val="20"/>
    </w:rPr>
  </w:style>
  <w:style w:type="character" w:customStyle="1" w:styleId="BodyTextFirstIndentChar">
    <w:name w:val="Body Text First Indent Char"/>
    <w:basedOn w:val="BodyTextChar"/>
    <w:link w:val="BodyTextFirstIndent"/>
    <w:rsid w:val="005036FE"/>
    <w:rPr>
      <w:rFonts w:ascii="Arial" w:eastAsia="Times New Roman" w:hAnsi="Arial" w:cs="Times New Roman"/>
      <w:kern w:val="28"/>
      <w:sz w:val="20"/>
      <w:szCs w:val="20"/>
    </w:rPr>
  </w:style>
  <w:style w:type="paragraph" w:customStyle="1" w:styleId="NormalText-Indent2">
    <w:name w:val="Normal Text - Indent 2"/>
    <w:basedOn w:val="Normal"/>
    <w:rsid w:val="005036FE"/>
    <w:pPr>
      <w:spacing w:before="120" w:after="0" w:line="240" w:lineRule="auto"/>
      <w:ind w:left="576"/>
      <w:jc w:val="left"/>
    </w:pPr>
    <w:rPr>
      <w:rFonts w:eastAsia="Times New Roman" w:cs="Times New Roman"/>
      <w:kern w:val="28"/>
      <w:szCs w:val="20"/>
    </w:rPr>
  </w:style>
  <w:style w:type="paragraph" w:styleId="BlockText">
    <w:name w:val="Block Text"/>
    <w:basedOn w:val="Normal"/>
    <w:rsid w:val="005036FE"/>
    <w:pPr>
      <w:spacing w:before="120" w:after="120" w:line="240" w:lineRule="auto"/>
      <w:ind w:left="1440" w:right="1440"/>
      <w:jc w:val="left"/>
    </w:pPr>
    <w:rPr>
      <w:rFonts w:eastAsia="Times New Roman" w:cs="Times New Roman"/>
      <w:kern w:val="28"/>
      <w:szCs w:val="20"/>
    </w:rPr>
  </w:style>
  <w:style w:type="paragraph" w:customStyle="1" w:styleId="NormalText-Indent3">
    <w:name w:val="Normal Text - Indent 3"/>
    <w:basedOn w:val="Normal"/>
    <w:rsid w:val="005036FE"/>
    <w:pPr>
      <w:spacing w:before="120" w:after="0" w:line="240" w:lineRule="auto"/>
      <w:ind w:left="1152"/>
      <w:jc w:val="left"/>
    </w:pPr>
    <w:rPr>
      <w:rFonts w:eastAsia="Times New Roman" w:cs="Times New Roman"/>
      <w:kern w:val="28"/>
      <w:szCs w:val="20"/>
    </w:rPr>
  </w:style>
  <w:style w:type="paragraph" w:styleId="DocumentMap">
    <w:name w:val="Document Map"/>
    <w:basedOn w:val="Normal"/>
    <w:link w:val="DocumentMapChar"/>
    <w:semiHidden/>
    <w:rsid w:val="005036FE"/>
    <w:pPr>
      <w:shd w:val="clear" w:color="auto" w:fill="000080"/>
      <w:spacing w:before="120" w:after="0" w:line="240" w:lineRule="auto"/>
      <w:jc w:val="left"/>
    </w:pPr>
    <w:rPr>
      <w:rFonts w:ascii="Tahoma" w:eastAsia="Times New Roman" w:hAnsi="Tahoma" w:cs="Tahoma"/>
      <w:kern w:val="28"/>
      <w:szCs w:val="20"/>
    </w:rPr>
  </w:style>
  <w:style w:type="character" w:customStyle="1" w:styleId="DocumentMapChar">
    <w:name w:val="Document Map Char"/>
    <w:basedOn w:val="DefaultParagraphFont"/>
    <w:link w:val="DocumentMap"/>
    <w:semiHidden/>
    <w:rsid w:val="005036FE"/>
    <w:rPr>
      <w:rFonts w:ascii="Tahoma" w:eastAsia="Times New Roman" w:hAnsi="Tahoma" w:cs="Tahoma"/>
      <w:kern w:val="28"/>
      <w:sz w:val="20"/>
      <w:szCs w:val="20"/>
      <w:shd w:val="clear" w:color="auto" w:fill="000080"/>
    </w:rPr>
  </w:style>
  <w:style w:type="paragraph" w:styleId="FootnoteText">
    <w:name w:val="footnote text"/>
    <w:basedOn w:val="Normal"/>
    <w:link w:val="FootnoteTextChar"/>
    <w:semiHidden/>
    <w:rsid w:val="005036FE"/>
    <w:pPr>
      <w:spacing w:before="60" w:after="30" w:line="240" w:lineRule="auto"/>
      <w:jc w:val="left"/>
    </w:pPr>
    <w:rPr>
      <w:rFonts w:ascii="Times New Roman" w:eastAsia="Times New Roman" w:hAnsi="Times New Roman" w:cs="Times New Roman"/>
      <w:color w:val="000000"/>
      <w:szCs w:val="20"/>
    </w:rPr>
  </w:style>
  <w:style w:type="character" w:customStyle="1" w:styleId="FootnoteTextChar">
    <w:name w:val="Footnote Text Char"/>
    <w:basedOn w:val="DefaultParagraphFont"/>
    <w:link w:val="FootnoteText"/>
    <w:semiHidden/>
    <w:rsid w:val="005036FE"/>
    <w:rPr>
      <w:rFonts w:ascii="Times New Roman" w:eastAsia="Times New Roman" w:hAnsi="Times New Roman" w:cs="Times New Roman"/>
      <w:color w:val="000000"/>
      <w:sz w:val="20"/>
      <w:szCs w:val="20"/>
    </w:rPr>
  </w:style>
  <w:style w:type="character" w:styleId="FootnoteReference">
    <w:name w:val="footnote reference"/>
    <w:basedOn w:val="DefaultParagraphFont"/>
    <w:semiHidden/>
    <w:rsid w:val="005036FE"/>
    <w:rPr>
      <w:vertAlign w:val="superscript"/>
    </w:rPr>
  </w:style>
  <w:style w:type="paragraph" w:customStyle="1" w:styleId="Tablanormal1">
    <w:name w:val="Tabla normal1"/>
    <w:basedOn w:val="Normal"/>
    <w:rsid w:val="005036FE"/>
    <w:pPr>
      <w:spacing w:before="60" w:after="60" w:line="264" w:lineRule="auto"/>
      <w:jc w:val="left"/>
    </w:pPr>
    <w:rPr>
      <w:rFonts w:ascii="Arial Narrow" w:eastAsia="Arial Narrow" w:hAnsi="Arial Narrow" w:cs="Arial Narrow"/>
      <w:sz w:val="18"/>
      <w:szCs w:val="18"/>
      <w:lang w:eastAsia="ja-JP"/>
    </w:rPr>
  </w:style>
  <w:style w:type="paragraph" w:customStyle="1" w:styleId="Body">
    <w:name w:val="Body"/>
    <w:basedOn w:val="Normal"/>
    <w:rsid w:val="005036FE"/>
    <w:pPr>
      <w:spacing w:before="60" w:after="100" w:line="220" w:lineRule="atLeast"/>
      <w:jc w:val="left"/>
    </w:pPr>
    <w:rPr>
      <w:rFonts w:ascii="Verdana" w:eastAsia="Times New Roman" w:hAnsi="Verdana" w:cs="Times New Roman"/>
      <w:color w:val="000000"/>
      <w:szCs w:val="20"/>
    </w:rPr>
  </w:style>
  <w:style w:type="paragraph" w:customStyle="1" w:styleId="Char">
    <w:name w:val="Char"/>
    <w:basedOn w:val="Normal"/>
    <w:autoRedefine/>
    <w:rsid w:val="005036FE"/>
    <w:pPr>
      <w:spacing w:after="160" w:line="240" w:lineRule="exact"/>
      <w:jc w:val="left"/>
    </w:pPr>
    <w:rPr>
      <w:rFonts w:ascii="Verdana" w:eastAsia="Times New Roman" w:hAnsi="Verdana" w:cs="Times New Roman"/>
      <w:szCs w:val="20"/>
    </w:rPr>
  </w:style>
  <w:style w:type="paragraph" w:customStyle="1" w:styleId="NumHeading1">
    <w:name w:val="Num Heading 1"/>
    <w:basedOn w:val="Heading1"/>
    <w:next w:val="Normal"/>
    <w:rsid w:val="005036FE"/>
    <w:pPr>
      <w:pageBreakBefore/>
      <w:numPr>
        <w:numId w:val="3"/>
      </w:numPr>
      <w:spacing w:before="120" w:after="120" w:line="264" w:lineRule="auto"/>
    </w:pPr>
    <w:rPr>
      <w:rFonts w:ascii="Arial Black" w:eastAsia="Arial Black" w:hAnsi="Arial Black" w:cs="Arial Black"/>
      <w:b w:val="0"/>
      <w:bCs/>
      <w:smallCaps/>
      <w:color w:val="333333"/>
      <w:kern w:val="32"/>
      <w:sz w:val="32"/>
      <w:szCs w:val="32"/>
      <w:lang w:eastAsia="ja-JP"/>
    </w:rPr>
  </w:style>
  <w:style w:type="paragraph" w:customStyle="1" w:styleId="NumHeading2">
    <w:name w:val="Num Heading 2"/>
    <w:basedOn w:val="Heading2"/>
    <w:next w:val="Normal"/>
    <w:rsid w:val="005036FE"/>
    <w:pPr>
      <w:tabs>
        <w:tab w:val="num" w:pos="794"/>
      </w:tabs>
      <w:spacing w:line="264" w:lineRule="auto"/>
      <w:ind w:left="794" w:hanging="794"/>
      <w:jc w:val="left"/>
    </w:pPr>
    <w:rPr>
      <w:rFonts w:eastAsia="Arial" w:cs="Arial"/>
      <w:color w:val="333333"/>
      <w:lang w:eastAsia="ja-JP"/>
    </w:rPr>
  </w:style>
  <w:style w:type="paragraph" w:customStyle="1" w:styleId="NumHeading3">
    <w:name w:val="Num Heading 3"/>
    <w:basedOn w:val="Heading3"/>
    <w:next w:val="Normal"/>
    <w:rsid w:val="005036FE"/>
    <w:pPr>
      <w:numPr>
        <w:numId w:val="3"/>
      </w:numPr>
      <w:tabs>
        <w:tab w:val="clear" w:pos="1890"/>
      </w:tabs>
      <w:spacing w:before="180" w:line="264" w:lineRule="auto"/>
      <w:jc w:val="left"/>
    </w:pPr>
    <w:rPr>
      <w:rFonts w:eastAsia="Arial"/>
      <w:color w:val="333333"/>
      <w:sz w:val="26"/>
      <w:szCs w:val="26"/>
      <w:lang w:eastAsia="ja-JP"/>
    </w:rPr>
  </w:style>
  <w:style w:type="paragraph" w:customStyle="1" w:styleId="NumHeading4">
    <w:name w:val="Num Heading 4"/>
    <w:basedOn w:val="Heading4"/>
    <w:next w:val="Normal"/>
    <w:rsid w:val="005036FE"/>
    <w:pPr>
      <w:keepLines w:val="0"/>
      <w:numPr>
        <w:numId w:val="3"/>
      </w:numPr>
      <w:spacing w:before="180" w:after="60" w:line="264" w:lineRule="auto"/>
      <w:jc w:val="left"/>
    </w:pPr>
    <w:rPr>
      <w:rFonts w:ascii="Arial" w:eastAsia="Arial" w:hAnsi="Arial" w:cs="Arial"/>
      <w:color w:val="333333"/>
      <w:sz w:val="24"/>
      <w:szCs w:val="24"/>
      <w:lang w:eastAsia="ja-JP"/>
    </w:rPr>
  </w:style>
  <w:style w:type="table" w:customStyle="1" w:styleId="TableGridComplex">
    <w:name w:val="Table Grid Complex"/>
    <w:basedOn w:val="TableGrid"/>
    <w:rsid w:val="005036FE"/>
    <w:pPr>
      <w:spacing w:before="60" w:after="60"/>
    </w:pPr>
    <w:rPr>
      <w:rFonts w:ascii="Arial Narrow" w:eastAsia="Arial Narrow" w:hAnsi="Arial Narrow" w:cs="Arial Narrow"/>
      <w:sz w:val="18"/>
      <w:szCs w:val="18"/>
      <w:lang w:val="en-AU" w:eastAsia="en-AU"/>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Segoe" w:eastAsia="Arial Black" w:hAnsi="Segoe" w:cs="Arial Black"/>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eadingAppendixOld">
    <w:name w:val="Heading Appendix Old"/>
    <w:basedOn w:val="Normal"/>
    <w:next w:val="Normal"/>
    <w:rsid w:val="005036FE"/>
    <w:pPr>
      <w:keepNext/>
      <w:pageBreakBefore/>
      <w:numPr>
        <w:ilvl w:val="7"/>
        <w:numId w:val="3"/>
      </w:numPr>
      <w:spacing w:before="120" w:after="60" w:line="264" w:lineRule="auto"/>
      <w:jc w:val="left"/>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036FE"/>
    <w:pPr>
      <w:pageBreakBefore/>
      <w:numPr>
        <w:ilvl w:val="8"/>
        <w:numId w:val="3"/>
      </w:numPr>
      <w:spacing w:before="480" w:after="60" w:line="264" w:lineRule="auto"/>
      <w:jc w:val="left"/>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036FE"/>
    <w:pPr>
      <w:keepLines w:val="0"/>
      <w:numPr>
        <w:numId w:val="3"/>
      </w:numPr>
      <w:spacing w:before="180" w:after="60" w:line="264" w:lineRule="auto"/>
      <w:jc w:val="left"/>
    </w:pPr>
    <w:rPr>
      <w:rFonts w:ascii="Arial" w:eastAsia="Arial" w:hAnsi="Arial" w:cs="Arial"/>
      <w:b/>
      <w:bCs/>
      <w:i/>
      <w:iCs/>
      <w:color w:val="333333"/>
      <w:sz w:val="22"/>
      <w:lang w:eastAsia="ja-JP"/>
    </w:rPr>
  </w:style>
  <w:style w:type="paragraph" w:customStyle="1" w:styleId="EstiloTtulo1CuerpoAntes0pto">
    <w:name w:val="Estilo Título 1 + +Cuerpo Antes:  0 pto"/>
    <w:basedOn w:val="Heading1"/>
    <w:rsid w:val="005036FE"/>
    <w:pPr>
      <w:pageBreakBefore/>
      <w:numPr>
        <w:numId w:val="4"/>
      </w:numPr>
      <w:shd w:val="clear" w:color="auto" w:fill="CDE5FF"/>
      <w:spacing w:before="0" w:after="60"/>
      <w:ind w:left="0" w:firstLine="0"/>
      <w:jc w:val="center"/>
    </w:pPr>
    <w:rPr>
      <w:rFonts w:asciiTheme="minorHAnsi" w:hAnsiTheme="minorHAnsi"/>
      <w:bCs/>
      <w:color w:val="auto"/>
      <w:kern w:val="32"/>
      <w:sz w:val="32"/>
      <w:szCs w:val="20"/>
    </w:rPr>
  </w:style>
  <w:style w:type="character" w:customStyle="1" w:styleId="EstiloCuerpo">
    <w:name w:val="Estilo +Cuerpo"/>
    <w:basedOn w:val="DefaultParagraphFont"/>
    <w:rsid w:val="005036FE"/>
    <w:rPr>
      <w:rFonts w:asciiTheme="minorHAnsi" w:hAnsiTheme="minorHAnsi"/>
      <w:sz w:val="24"/>
    </w:rPr>
  </w:style>
  <w:style w:type="character" w:customStyle="1" w:styleId="EstiloCuerpoNegrita">
    <w:name w:val="Estilo +Cuerpo Negrita"/>
    <w:basedOn w:val="DefaultParagraphFont"/>
    <w:rsid w:val="005036FE"/>
    <w:rPr>
      <w:rFonts w:asciiTheme="minorHAnsi" w:hAnsiTheme="minorHAnsi"/>
      <w:b/>
      <w:bCs/>
      <w:sz w:val="24"/>
    </w:rPr>
  </w:style>
  <w:style w:type="character" w:customStyle="1" w:styleId="EstiloHelpTextCuerpo11ptoNegritaSinCursivaAzul">
    <w:name w:val="Estilo Help Text + +Cuerpo 11 pto Negrita Sin Cursiva Azul"/>
    <w:basedOn w:val="HelpText"/>
    <w:rsid w:val="005036FE"/>
    <w:rPr>
      <w:rFonts w:asciiTheme="minorHAnsi" w:hAnsiTheme="minorHAnsi"/>
      <w:b/>
      <w:bCs/>
      <w:i w:val="0"/>
      <w:vanish/>
      <w:color w:val="0000FF"/>
      <w:sz w:val="24"/>
    </w:rPr>
  </w:style>
  <w:style w:type="character" w:customStyle="1" w:styleId="EstiloHelpTextCuerpo11ptoSinCursivaAzul">
    <w:name w:val="Estilo Help Text + +Cuerpo 11 pto Sin Cursiva Azul"/>
    <w:basedOn w:val="HelpText"/>
    <w:rsid w:val="005036FE"/>
    <w:rPr>
      <w:rFonts w:asciiTheme="minorHAnsi" w:hAnsiTheme="minorHAnsi"/>
      <w:i w:val="0"/>
      <w:vanish/>
      <w:color w:val="0000FF"/>
      <w:sz w:val="24"/>
    </w:rPr>
  </w:style>
  <w:style w:type="character" w:styleId="CommentReference">
    <w:name w:val="annotation reference"/>
    <w:basedOn w:val="DefaultParagraphFont"/>
    <w:rsid w:val="005036FE"/>
    <w:rPr>
      <w:sz w:val="16"/>
      <w:szCs w:val="16"/>
    </w:rPr>
  </w:style>
  <w:style w:type="paragraph" w:styleId="CommentText">
    <w:name w:val="annotation text"/>
    <w:basedOn w:val="Normal"/>
    <w:link w:val="CommentTextChar"/>
    <w:rsid w:val="005036FE"/>
    <w:pPr>
      <w:spacing w:before="120" w:after="0" w:line="240" w:lineRule="auto"/>
      <w:jc w:val="left"/>
    </w:pPr>
    <w:rPr>
      <w:rFonts w:eastAsia="Times New Roman" w:cs="Times New Roman"/>
      <w:kern w:val="28"/>
      <w:szCs w:val="20"/>
    </w:rPr>
  </w:style>
  <w:style w:type="character" w:customStyle="1" w:styleId="CommentTextChar">
    <w:name w:val="Comment Text Char"/>
    <w:basedOn w:val="DefaultParagraphFont"/>
    <w:link w:val="CommentText"/>
    <w:rsid w:val="005036FE"/>
    <w:rPr>
      <w:rFonts w:ascii="Arial" w:eastAsia="Times New Roman" w:hAnsi="Arial" w:cs="Times New Roman"/>
      <w:kern w:val="28"/>
      <w:sz w:val="20"/>
      <w:szCs w:val="20"/>
    </w:rPr>
  </w:style>
  <w:style w:type="paragraph" w:styleId="CommentSubject">
    <w:name w:val="annotation subject"/>
    <w:basedOn w:val="CommentText"/>
    <w:next w:val="CommentText"/>
    <w:link w:val="CommentSubjectChar"/>
    <w:rsid w:val="005036FE"/>
    <w:rPr>
      <w:b/>
      <w:bCs/>
    </w:rPr>
  </w:style>
  <w:style w:type="character" w:customStyle="1" w:styleId="CommentSubjectChar">
    <w:name w:val="Comment Subject Char"/>
    <w:basedOn w:val="CommentTextChar"/>
    <w:link w:val="CommentSubject"/>
    <w:rsid w:val="005036FE"/>
    <w:rPr>
      <w:rFonts w:ascii="Arial" w:eastAsia="Times New Roman" w:hAnsi="Arial" w:cs="Times New Roman"/>
      <w:b/>
      <w:bCs/>
      <w:kern w:val="28"/>
      <w:sz w:val="20"/>
      <w:szCs w:val="20"/>
    </w:rPr>
  </w:style>
  <w:style w:type="character" w:customStyle="1" w:styleId="EstiloLatinaCuerpoRojo">
    <w:name w:val="Estilo (Latina) +Cuerpo Rojo"/>
    <w:basedOn w:val="DefaultParagraphFont"/>
    <w:rsid w:val="005036FE"/>
    <w:rPr>
      <w:rFonts w:asciiTheme="minorHAnsi" w:hAnsiTheme="minorHAnsi"/>
      <w:color w:val="FF0000"/>
      <w:sz w:val="24"/>
    </w:rPr>
  </w:style>
  <w:style w:type="paragraph" w:customStyle="1" w:styleId="TableHeadingMS">
    <w:name w:val="Table Heading MS"/>
    <w:basedOn w:val="Normal"/>
    <w:next w:val="TableTextMS"/>
    <w:rsid w:val="005036FE"/>
    <w:pPr>
      <w:keepNext/>
      <w:keepLines/>
      <w:spacing w:before="20" w:after="20" w:line="264" w:lineRule="auto"/>
      <w:jc w:val="center"/>
    </w:pPr>
    <w:rPr>
      <w:rFonts w:ascii="Segoe UI" w:hAnsi="Segoe UI"/>
      <w:color w:val="FFFFFF"/>
      <w:sz w:val="16"/>
      <w:szCs w:val="16"/>
    </w:rPr>
  </w:style>
  <w:style w:type="paragraph" w:customStyle="1" w:styleId="TableTextMS">
    <w:name w:val="Table Text MS"/>
    <w:basedOn w:val="Normal"/>
    <w:uiPriority w:val="99"/>
    <w:rsid w:val="005036FE"/>
    <w:pPr>
      <w:spacing w:before="20" w:after="20" w:line="264" w:lineRule="auto"/>
      <w:jc w:val="left"/>
    </w:pPr>
    <w:rPr>
      <w:rFonts w:ascii="Segoe UI" w:hAnsi="Segoe UI"/>
      <w:sz w:val="16"/>
      <w:szCs w:val="16"/>
    </w:rPr>
  </w:style>
  <w:style w:type="numbering" w:customStyle="1" w:styleId="TableBullets">
    <w:name w:val="Table Bullets"/>
    <w:uiPriority w:val="99"/>
    <w:rsid w:val="005036FE"/>
    <w:pPr>
      <w:numPr>
        <w:numId w:val="5"/>
      </w:numPr>
    </w:pPr>
  </w:style>
  <w:style w:type="paragraph" w:customStyle="1" w:styleId="TableBullet1MS">
    <w:name w:val="Table Bullet 1 MS"/>
    <w:basedOn w:val="TableTextMS"/>
    <w:rsid w:val="005036FE"/>
    <w:pPr>
      <w:numPr>
        <w:numId w:val="5"/>
      </w:numPr>
      <w:tabs>
        <w:tab w:val="num" w:pos="720"/>
      </w:tabs>
      <w:spacing w:before="0" w:after="0"/>
      <w:ind w:left="720" w:hanging="720"/>
    </w:pPr>
  </w:style>
  <w:style w:type="paragraph" w:customStyle="1" w:styleId="TableBullet2MS">
    <w:name w:val="Table Bullet 2 MS"/>
    <w:basedOn w:val="TableTextMS"/>
    <w:rsid w:val="005036FE"/>
    <w:pPr>
      <w:numPr>
        <w:ilvl w:val="1"/>
        <w:numId w:val="5"/>
      </w:numPr>
      <w:tabs>
        <w:tab w:val="num" w:pos="360"/>
        <w:tab w:val="num" w:pos="1440"/>
      </w:tabs>
      <w:spacing w:before="0" w:after="0"/>
      <w:ind w:left="0" w:firstLine="0"/>
    </w:pPr>
  </w:style>
  <w:style w:type="paragraph" w:customStyle="1" w:styleId="TableBullet3MS">
    <w:name w:val="Table Bullet 3 MS"/>
    <w:basedOn w:val="TableTextMS"/>
    <w:rsid w:val="005036FE"/>
    <w:pPr>
      <w:numPr>
        <w:ilvl w:val="2"/>
        <w:numId w:val="5"/>
      </w:numPr>
      <w:tabs>
        <w:tab w:val="num" w:pos="360"/>
        <w:tab w:val="num" w:pos="2160"/>
      </w:tabs>
      <w:spacing w:before="0" w:after="0"/>
      <w:ind w:left="0" w:firstLine="0"/>
    </w:pPr>
  </w:style>
  <w:style w:type="table" w:customStyle="1" w:styleId="MSTableStyle2">
    <w:name w:val="MS Table Style 2"/>
    <w:basedOn w:val="TableGrid"/>
    <w:uiPriority w:val="99"/>
    <w:rsid w:val="005036F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Shonar Bangla" w:hAnsi="Shonar Bang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BrowalliaUPC" w:hAnsi="BrowalliaUPC"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BrowalliaUPC" w:hAnsi="BrowalliaUPC"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BodyMS">
    <w:name w:val="Body MS"/>
    <w:link w:val="BodyMSChar"/>
    <w:rsid w:val="005036FE"/>
    <w:pPr>
      <w:spacing w:before="200" w:line="264" w:lineRule="auto"/>
    </w:pPr>
    <w:rPr>
      <w:rFonts w:ascii="Segoe UI" w:hAnsi="Segoe UI"/>
      <w:sz w:val="20"/>
      <w:szCs w:val="20"/>
    </w:rPr>
  </w:style>
  <w:style w:type="paragraph" w:customStyle="1" w:styleId="CaptionMSTable">
    <w:name w:val="Caption MS Table"/>
    <w:rsid w:val="005036FE"/>
    <w:pPr>
      <w:keepNext/>
      <w:keepLines/>
      <w:spacing w:before="200" w:after="40" w:line="240" w:lineRule="auto"/>
    </w:pPr>
    <w:rPr>
      <w:rFonts w:ascii="Segoe UI" w:hAnsi="Segoe UI"/>
      <w:i/>
      <w:color w:val="525051"/>
      <w:sz w:val="16"/>
      <w:szCs w:val="16"/>
    </w:rPr>
  </w:style>
  <w:style w:type="paragraph" w:customStyle="1" w:styleId="TableTextMS-Centered">
    <w:name w:val="Table Text MS - Centered"/>
    <w:basedOn w:val="TableTextMS"/>
    <w:rsid w:val="005036FE"/>
    <w:pPr>
      <w:jc w:val="center"/>
    </w:pPr>
  </w:style>
  <w:style w:type="character" w:customStyle="1" w:styleId="BodyMSChar">
    <w:name w:val="Body MS Char"/>
    <w:basedOn w:val="DefaultParagraphFont"/>
    <w:link w:val="BodyMS"/>
    <w:rsid w:val="005036FE"/>
    <w:rPr>
      <w:rFonts w:ascii="Segoe UI" w:hAnsi="Segoe UI"/>
      <w:sz w:val="20"/>
      <w:szCs w:val="20"/>
    </w:rPr>
  </w:style>
  <w:style w:type="character" w:styleId="Emphasis">
    <w:name w:val="Emphasis"/>
    <w:basedOn w:val="DefaultParagraphFont"/>
    <w:uiPriority w:val="20"/>
    <w:qFormat/>
    <w:rsid w:val="006207CB"/>
    <w:rPr>
      <w:i/>
      <w:iCs/>
    </w:rPr>
  </w:style>
  <w:style w:type="paragraph" w:customStyle="1" w:styleId="TableHeading-11pt">
    <w:name w:val="Table Heading - 11 pt"/>
    <w:basedOn w:val="Normal"/>
    <w:uiPriority w:val="4"/>
    <w:rsid w:val="005036FE"/>
    <w:pPr>
      <w:spacing w:after="0"/>
      <w:jc w:val="left"/>
    </w:pPr>
    <w:rPr>
      <w:rFonts w:ascii="Segoe UI" w:eastAsiaTheme="minorEastAsia" w:hAnsi="Segoe UI"/>
      <w:color w:val="FFFFFF" w:themeColor="background1"/>
      <w:sz w:val="16"/>
    </w:rPr>
  </w:style>
  <w:style w:type="table" w:styleId="TableClassic2">
    <w:name w:val="Table Classic 2"/>
    <w:basedOn w:val="TableNormal"/>
    <w:rsid w:val="005036FE"/>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ListParagraphChar">
    <w:name w:val="List Paragraph Char"/>
    <w:aliases w:val="Num Bullet 1 Char,lp1 Char,Number Level 3 Char"/>
    <w:basedOn w:val="DefaultParagraphFont"/>
    <w:link w:val="ListParagraph"/>
    <w:uiPriority w:val="99"/>
    <w:locked/>
    <w:rsid w:val="005036FE"/>
    <w:rPr>
      <w:rFonts w:ascii="Arial" w:hAnsi="Arial"/>
      <w:sz w:val="20"/>
    </w:rPr>
  </w:style>
  <w:style w:type="paragraph" w:customStyle="1" w:styleId="TableCaption">
    <w:name w:val="Table Caption"/>
    <w:basedOn w:val="Normal"/>
    <w:uiPriority w:val="5"/>
    <w:rsid w:val="005036FE"/>
    <w:pPr>
      <w:spacing w:before="120" w:after="120"/>
      <w:contextualSpacing/>
      <w:jc w:val="left"/>
    </w:pPr>
    <w:rPr>
      <w:rFonts w:ascii="Segoe UI" w:eastAsiaTheme="minorEastAsia" w:hAnsi="Segoe UI"/>
      <w:i/>
      <w:noProof/>
      <w:color w:val="008AC8"/>
      <w:sz w:val="18"/>
    </w:rPr>
  </w:style>
  <w:style w:type="paragraph" w:customStyle="1" w:styleId="Heading1Numbered">
    <w:name w:val="Heading 1 (Numbered)"/>
    <w:basedOn w:val="Normal"/>
    <w:next w:val="Normal"/>
    <w:uiPriority w:val="2"/>
    <w:rsid w:val="005036FE"/>
    <w:pPr>
      <w:keepNext/>
      <w:keepLines/>
      <w:pageBreakBefore/>
      <w:numPr>
        <w:numId w:val="11"/>
      </w:numPr>
      <w:tabs>
        <w:tab w:val="left" w:pos="1152"/>
        <w:tab w:val="left" w:pos="1440"/>
      </w:tabs>
      <w:spacing w:before="360" w:after="360" w:line="600" w:lineRule="exact"/>
      <w:jc w:val="left"/>
      <w:outlineLvl w:val="0"/>
    </w:pPr>
    <w:rPr>
      <w:rFonts w:ascii="Segoe UI" w:hAnsi="Segoe UI"/>
      <w:color w:val="008AC8"/>
      <w:spacing w:val="10"/>
      <w:sz w:val="32"/>
      <w:szCs w:val="48"/>
    </w:rPr>
  </w:style>
  <w:style w:type="paragraph" w:customStyle="1" w:styleId="Heading2Numbered">
    <w:name w:val="Heading 2 (Numbered)"/>
    <w:basedOn w:val="Normal"/>
    <w:next w:val="Normal"/>
    <w:uiPriority w:val="2"/>
    <w:rsid w:val="005036FE"/>
    <w:pPr>
      <w:keepNext/>
      <w:keepLines/>
      <w:numPr>
        <w:ilvl w:val="1"/>
        <w:numId w:val="11"/>
      </w:numPr>
      <w:tabs>
        <w:tab w:val="left" w:pos="1152"/>
      </w:tabs>
      <w:spacing w:before="360" w:after="240" w:line="240" w:lineRule="auto"/>
      <w:jc w:val="left"/>
      <w:outlineLvl w:val="1"/>
    </w:pPr>
    <w:rPr>
      <w:rFonts w:ascii="Segoe UI" w:hAnsi="Segoe UI"/>
      <w:color w:val="008AC8"/>
      <w:sz w:val="28"/>
      <w:szCs w:val="36"/>
    </w:rPr>
  </w:style>
  <w:style w:type="paragraph" w:customStyle="1" w:styleId="Heading3Numbered">
    <w:name w:val="Heading 3 (Numbered)"/>
    <w:basedOn w:val="Normal"/>
    <w:next w:val="Normal"/>
    <w:uiPriority w:val="2"/>
    <w:rsid w:val="005036FE"/>
    <w:pPr>
      <w:keepNext/>
      <w:keepLines/>
      <w:numPr>
        <w:ilvl w:val="2"/>
        <w:numId w:val="11"/>
      </w:numPr>
      <w:tabs>
        <w:tab w:val="left" w:pos="1152"/>
      </w:tabs>
      <w:spacing w:before="240" w:after="240" w:line="240" w:lineRule="auto"/>
      <w:jc w:val="left"/>
      <w:outlineLvl w:val="2"/>
    </w:pPr>
    <w:rPr>
      <w:rFonts w:ascii="Segoe UI" w:hAnsi="Segoe UI"/>
      <w:color w:val="008AC8"/>
      <w:sz w:val="24"/>
      <w:szCs w:val="28"/>
    </w:rPr>
  </w:style>
  <w:style w:type="paragraph" w:customStyle="1" w:styleId="Heading4Numbered">
    <w:name w:val="Heading 4 (Numbered)"/>
    <w:basedOn w:val="Normal"/>
    <w:next w:val="Normal"/>
    <w:uiPriority w:val="2"/>
    <w:unhideWhenUsed/>
    <w:rsid w:val="005036FE"/>
    <w:pPr>
      <w:keepNext/>
      <w:keepLines/>
      <w:numPr>
        <w:ilvl w:val="3"/>
        <w:numId w:val="11"/>
      </w:numPr>
      <w:tabs>
        <w:tab w:val="left" w:pos="1152"/>
      </w:tabs>
      <w:spacing w:before="240" w:after="240" w:line="240" w:lineRule="auto"/>
      <w:jc w:val="left"/>
      <w:outlineLvl w:val="3"/>
    </w:pPr>
    <w:rPr>
      <w:rFonts w:ascii="Segoe UI" w:hAnsi="Segoe UI"/>
      <w:color w:val="008AC8"/>
      <w:sz w:val="24"/>
    </w:rPr>
  </w:style>
  <w:style w:type="paragraph" w:customStyle="1" w:styleId="Heading5Numbered">
    <w:name w:val="Heading 5 (Numbered)"/>
    <w:basedOn w:val="Normal"/>
    <w:next w:val="Normal"/>
    <w:uiPriority w:val="2"/>
    <w:unhideWhenUsed/>
    <w:rsid w:val="005036FE"/>
    <w:pPr>
      <w:keepNext/>
      <w:keepLines/>
      <w:numPr>
        <w:ilvl w:val="4"/>
        <w:numId w:val="11"/>
      </w:numPr>
      <w:tabs>
        <w:tab w:val="left" w:pos="1152"/>
      </w:tabs>
      <w:spacing w:before="240" w:after="120" w:line="240" w:lineRule="auto"/>
      <w:jc w:val="left"/>
      <w:outlineLvl w:val="4"/>
    </w:pPr>
    <w:rPr>
      <w:rFonts w:ascii="Segoe UI" w:hAnsi="Segoe UI"/>
      <w:color w:val="008AC8"/>
      <w:sz w:val="24"/>
      <w:szCs w:val="20"/>
    </w:rPr>
  </w:style>
  <w:style w:type="numbering" w:styleId="111111">
    <w:name w:val="Outline List 2"/>
    <w:basedOn w:val="NoList"/>
    <w:unhideWhenUsed/>
    <w:rsid w:val="005036FE"/>
    <w:pPr>
      <w:numPr>
        <w:numId w:val="10"/>
      </w:numPr>
    </w:pPr>
  </w:style>
  <w:style w:type="table" w:styleId="GridTable4-Accent1">
    <w:name w:val="Grid Table 4 Accent 1"/>
    <w:basedOn w:val="TableNormal"/>
    <w:uiPriority w:val="49"/>
    <w:rsid w:val="005036FE"/>
    <w:pPr>
      <w:spacing w:after="0" w:line="240" w:lineRule="auto"/>
    </w:pPr>
    <w:rPr>
      <w:rFonts w:ascii="Times New Roman" w:eastAsia="MS Mincho" w:hAnsi="Times New Roman" w:cs="Times New Roman"/>
      <w:sz w:val="20"/>
      <w:szCs w:val="20"/>
      <w:lang w:val="en-AU" w:eastAsia="en-AU"/>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036FE"/>
    <w:pPr>
      <w:spacing w:after="0" w:line="240" w:lineRule="auto"/>
    </w:pPr>
    <w:rPr>
      <w:rFonts w:ascii="Times New Roman" w:eastAsia="MS Mincho" w:hAnsi="Times New Roman" w:cs="Times New Roman"/>
      <w:sz w:val="20"/>
      <w:szCs w:val="20"/>
      <w:lang w:val="en-AU" w:eastAsia="en-AU"/>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MH">
    <w:name w:val="MH"/>
    <w:basedOn w:val="TableNormal"/>
    <w:uiPriority w:val="99"/>
    <w:rsid w:val="005036FE"/>
    <w:pPr>
      <w:spacing w:after="0" w:line="240" w:lineRule="auto"/>
    </w:pPr>
    <w:rPr>
      <w:rFonts w:ascii="Segoe UI" w:eastAsia="MS Mincho" w:hAnsi="Segoe UI" w:cs="Times New Roman"/>
      <w:sz w:val="20"/>
      <w:szCs w:val="20"/>
      <w:lang w:val="en-AU" w:eastAsia="en-AU"/>
    </w:rPr>
    <w:tblPr>
      <w:tblBorders>
        <w:top w:val="single" w:sz="4" w:space="0" w:color="548DD4" w:themeColor="text2" w:themeTint="99"/>
        <w:bottom w:val="single" w:sz="4" w:space="0" w:color="548DD4" w:themeColor="text2" w:themeTint="99"/>
        <w:insideH w:val="single" w:sz="4" w:space="0" w:color="548DD4" w:themeColor="text2" w:themeTint="99"/>
        <w:insideV w:val="single" w:sz="4" w:space="0" w:color="548DD4" w:themeColor="text2" w:themeTint="99"/>
      </w:tblBorders>
    </w:tblPr>
    <w:tblStylePr w:type="firstRow">
      <w:rPr>
        <w:rFonts w:ascii="Segoe UI" w:hAnsi="Segoe UI"/>
        <w:color w:val="FFFFFF" w:themeColor="background1"/>
      </w:rPr>
      <w:tblPr/>
      <w:tcPr>
        <w:shd w:val="clear" w:color="auto" w:fill="548DD4" w:themeFill="text2" w:themeFillTint="99"/>
      </w:tcPr>
    </w:tblStylePr>
  </w:style>
  <w:style w:type="paragraph" w:customStyle="1" w:styleId="Columbuscopy">
    <w:name w:val="Columbus copy"/>
    <w:basedOn w:val="Normal"/>
    <w:link w:val="ColumbuscopyTegn"/>
    <w:rsid w:val="005036FE"/>
    <w:pPr>
      <w:jc w:val="left"/>
    </w:pPr>
    <w:rPr>
      <w:rFonts w:cs="Arial"/>
      <w:color w:val="6D757B"/>
      <w:sz w:val="22"/>
      <w:lang w:val="da-DK"/>
    </w:rPr>
  </w:style>
  <w:style w:type="character" w:customStyle="1" w:styleId="ColumbuscopyTegn">
    <w:name w:val="Columbus copy Tegn"/>
    <w:basedOn w:val="DefaultParagraphFont"/>
    <w:link w:val="Columbuscopy"/>
    <w:rsid w:val="005036FE"/>
    <w:rPr>
      <w:rFonts w:ascii="Arial" w:hAnsi="Arial" w:cs="Arial"/>
      <w:color w:val="6D757B"/>
      <w:lang w:val="da-DK"/>
    </w:rPr>
  </w:style>
  <w:style w:type="table" w:customStyle="1" w:styleId="LightList-Accent11">
    <w:name w:val="Light List - Accent 11"/>
    <w:basedOn w:val="TableNormal"/>
    <w:uiPriority w:val="61"/>
    <w:rsid w:val="005036FE"/>
    <w:pPr>
      <w:spacing w:after="0" w:line="240" w:lineRule="auto"/>
    </w:pPr>
    <w:rPr>
      <w:rFonts w:ascii="Times New Roman" w:eastAsia="Times New Roman" w:hAnsi="Times New Roman" w:cs="Times New Roman"/>
      <w:sz w:val="20"/>
      <w:szCs w:val="20"/>
      <w:lang w:val="da-DK" w:eastAsia="da-DK"/>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IntenseEmphasis">
    <w:name w:val="Intense Emphasis"/>
    <w:basedOn w:val="DefaultParagraphFont"/>
    <w:uiPriority w:val="21"/>
    <w:qFormat/>
    <w:rsid w:val="006207CB"/>
    <w:rPr>
      <w:i/>
      <w:iCs/>
      <w:color w:val="4F81BD" w:themeColor="accent1"/>
    </w:rPr>
  </w:style>
  <w:style w:type="paragraph" w:styleId="NoSpacing">
    <w:name w:val="No Spacing"/>
    <w:uiPriority w:val="1"/>
    <w:qFormat/>
    <w:rsid w:val="006207CB"/>
    <w:pPr>
      <w:spacing w:after="0" w:line="240" w:lineRule="auto"/>
      <w:jc w:val="both"/>
    </w:pPr>
    <w:rPr>
      <w:rFonts w:ascii="Arial" w:hAnsi="Arial"/>
      <w:sz w:val="20"/>
    </w:rPr>
  </w:style>
  <w:style w:type="paragraph" w:styleId="Quote">
    <w:name w:val="Quote"/>
    <w:basedOn w:val="Normal"/>
    <w:next w:val="Normal"/>
    <w:link w:val="QuoteChar"/>
    <w:uiPriority w:val="29"/>
    <w:qFormat/>
    <w:rsid w:val="006207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07CB"/>
    <w:rPr>
      <w:rFonts w:ascii="Arial" w:hAnsi="Arial"/>
      <w:i/>
      <w:iCs/>
      <w:color w:val="404040" w:themeColor="text1" w:themeTint="BF"/>
      <w:sz w:val="20"/>
    </w:rPr>
  </w:style>
  <w:style w:type="paragraph" w:styleId="IntenseQuote">
    <w:name w:val="Intense Quote"/>
    <w:basedOn w:val="Normal"/>
    <w:next w:val="Normal"/>
    <w:link w:val="IntenseQuoteChar"/>
    <w:uiPriority w:val="30"/>
    <w:qFormat/>
    <w:rsid w:val="006207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207CB"/>
    <w:rPr>
      <w:rFonts w:ascii="Arial" w:hAnsi="Arial"/>
      <w:i/>
      <w:iCs/>
      <w:color w:val="4F81BD" w:themeColor="accent1"/>
      <w:sz w:val="20"/>
    </w:rPr>
  </w:style>
  <w:style w:type="character" w:styleId="SubtleEmphasis">
    <w:name w:val="Subtle Emphasis"/>
    <w:basedOn w:val="DefaultParagraphFont"/>
    <w:uiPriority w:val="19"/>
    <w:qFormat/>
    <w:rsid w:val="006207CB"/>
    <w:rPr>
      <w:i/>
      <w:iCs/>
      <w:color w:val="404040" w:themeColor="text1" w:themeTint="BF"/>
    </w:rPr>
  </w:style>
  <w:style w:type="character" w:styleId="SubtleReference">
    <w:name w:val="Subtle Reference"/>
    <w:basedOn w:val="DefaultParagraphFont"/>
    <w:uiPriority w:val="31"/>
    <w:qFormat/>
    <w:rsid w:val="006207CB"/>
    <w:rPr>
      <w:smallCaps/>
      <w:color w:val="5A5A5A" w:themeColor="text1" w:themeTint="A5"/>
    </w:rPr>
  </w:style>
  <w:style w:type="character" w:styleId="IntenseReference">
    <w:name w:val="Intense Reference"/>
    <w:basedOn w:val="DefaultParagraphFont"/>
    <w:uiPriority w:val="32"/>
    <w:qFormat/>
    <w:rsid w:val="006207CB"/>
    <w:rPr>
      <w:b/>
      <w:bCs/>
      <w:smallCaps/>
      <w:color w:val="4F81BD" w:themeColor="accent1"/>
      <w:spacing w:val="5"/>
    </w:rPr>
  </w:style>
  <w:style w:type="character" w:styleId="BookTitle">
    <w:name w:val="Book Title"/>
    <w:basedOn w:val="DefaultParagraphFont"/>
    <w:uiPriority w:val="33"/>
    <w:qFormat/>
    <w:rsid w:val="006207CB"/>
    <w:rPr>
      <w:b/>
      <w:bCs/>
      <w:i/>
      <w:iCs/>
      <w:spacing w:val="5"/>
    </w:rPr>
  </w:style>
  <w:style w:type="character" w:styleId="LineNumber">
    <w:name w:val="line number"/>
    <w:basedOn w:val="DefaultParagraphFont"/>
    <w:uiPriority w:val="99"/>
    <w:semiHidden/>
    <w:unhideWhenUsed/>
    <w:rsid w:val="0026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Description xmlns="230e9df3-be65-4c73-a93b-d1236ebd677e" xsi:nil="true"/>
    <oad7af80ad0f4ba99bb03b3894ab533c xmlns="230e9df3-be65-4c73-a93b-d1236ebd677e">
      <Terms xmlns="http://schemas.microsoft.com/office/infopath/2007/PartnerControls"/>
    </oad7af80ad0f4ba99bb03b3894ab533c>
    <TaxCatchAll xmlns="230e9df3-be65-4c73-a93b-d1236ebd677e">
      <Value>1248</Value>
    </TaxCatchAll>
    <_dlc_DocId xmlns="230e9df3-be65-4c73-a93b-d1236ebd677e">CAMPUSIPKIT-1995456679-2</_dlc_DocId>
    <_dlc_DocIdUrl xmlns="230e9df3-be65-4c73-a93b-d1236ebd677e">
      <Url>https://microsoft.sharepoint.com/teams/campusipkits/axfinancialindustrybottomline/_layouts/15/DocIdRedir.aspx?ID=CAMPUSIPKIT-1995456679-2</Url>
      <Description>CAMPUSIPKIT-1995456679-2</Description>
    </_dlc_DocIdUrl>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e385fb40-52d4-4fae-9c5b-3e8ff8a5878e" ContentTypeId="0x010100B0EA49C7551391488DA3DE2530955E8B" PreviousValue="false"/>
</file>

<file path=customXml/item6.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FD2F17E549C8624EAF6EC85C9748A76F" ma:contentTypeVersion="1172" ma:contentTypeDescription="" ma:contentTypeScope="" ma:versionID="4896dee9690482f0e3023cb36a124afc">
  <xsd:schema xmlns:xsd="http://www.w3.org/2001/XMLSchema" xmlns:xs="http://www.w3.org/2001/XMLSchema" xmlns:p="http://schemas.microsoft.com/office/2006/metadata/properties" xmlns:ns2="230e9df3-be65-4c73-a93b-d1236ebd677e" xmlns:ns3="a03db2c4-cfa1-47cf-b926-9ba3cc5eb230" xmlns:ns4="28d06992-d114-481b-8dc6-3429d9c35645" targetNamespace="http://schemas.microsoft.com/office/2006/metadata/properties" ma:root="true" ma:fieldsID="7f519cd167146633aca3cd9635a674f1" ns2:_="" ns3:_="" ns4:_="">
    <xsd:import namespace="230e9df3-be65-4c73-a93b-d1236ebd677e"/>
    <xsd:import namespace="a03db2c4-cfa1-47cf-b926-9ba3cc5eb230"/>
    <xsd:import namespace="28d06992-d114-481b-8dc6-3429d9c35645"/>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1" nillable="true" ma:displayName="Peer Review Indicator" ma:description="The rating applied to the document by a peer." ma:internalName="Peer_x0020_Review_x0020_Indicator">
      <xsd:simpleType>
        <xsd:restriction base="dms:Number"/>
      </xsd:simpleType>
    </xsd:element>
    <xsd:element name="DerivedFromID" ma:index="27"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28"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MEReviewCount" ma:index="24" nillable="true" ma:displayName="SME Review Count" ma:internalName="SMEReviewCount">
      <xsd:simpleType>
        <xsd:restriction base="dms:Number"/>
      </xsd:simpleType>
    </xsd:element>
    <xsd:element name="SMEReviewIndicator" ma:index="25"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8d06992-d114-481b-8dc6-3429d9c3564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59D9D-159B-431A-9AA3-BB3CACA73B7E}"/>
</file>

<file path=customXml/itemProps2.xml><?xml version="1.0" encoding="utf-8"?>
<ds:datastoreItem xmlns:ds="http://schemas.openxmlformats.org/officeDocument/2006/customXml" ds:itemID="{A1EC0409-7108-4A63-A927-DAC0D0ACE499}">
  <ds:schemaRefs>
    <ds:schemaRef ds:uri="http://schemas.microsoft.com/sharepoint/v3/contenttype/forms"/>
  </ds:schemaRefs>
</ds:datastoreItem>
</file>

<file path=customXml/itemProps3.xml><?xml version="1.0" encoding="utf-8"?>
<ds:datastoreItem xmlns:ds="http://schemas.openxmlformats.org/officeDocument/2006/customXml" ds:itemID="{FE918280-0483-431A-AA99-EB466C03E26E}">
  <ds:schemaRefs>
    <ds:schemaRef ds:uri="http://schemas.microsoft.com/office/2006/metadata/properties"/>
  </ds:schemaRefs>
</ds:datastoreItem>
</file>

<file path=customXml/itemProps4.xml><?xml version="1.0" encoding="utf-8"?>
<ds:datastoreItem xmlns:ds="http://schemas.openxmlformats.org/officeDocument/2006/customXml" ds:itemID="{A761E462-F9E4-4DF1-A512-48C89F103DB6}">
  <ds:schemaRefs>
    <ds:schemaRef ds:uri="http://schemas.openxmlformats.org/officeDocument/2006/bibliography"/>
  </ds:schemaRefs>
</ds:datastoreItem>
</file>

<file path=customXml/itemProps5.xml><?xml version="1.0" encoding="utf-8"?>
<ds:datastoreItem xmlns:ds="http://schemas.openxmlformats.org/officeDocument/2006/customXml" ds:itemID="{B42F69E9-0217-4ED2-8D66-A6FECDB71F12}"/>
</file>

<file path=customXml/itemProps6.xml><?xml version="1.0" encoding="utf-8"?>
<ds:datastoreItem xmlns:ds="http://schemas.openxmlformats.org/officeDocument/2006/customXml" ds:itemID="{0EEA62C1-8765-44CB-BD55-A1BE6B643B39}"/>
</file>

<file path=docProps/app.xml><?xml version="1.0" encoding="utf-8"?>
<Properties xmlns="http://schemas.openxmlformats.org/officeDocument/2006/extended-properties" xmlns:vt="http://schemas.openxmlformats.org/officeDocument/2006/docPropsVTypes">
  <Template>Normal</Template>
  <TotalTime>3</TotalTime>
  <Pages>1</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dc:creator>
  <cp:lastModifiedBy>Rahman, Ahmed</cp:lastModifiedBy>
  <cp:revision>4</cp:revision>
  <cp:lastPrinted>2016-06-13T13:50:00Z</cp:lastPrinted>
  <dcterms:created xsi:type="dcterms:W3CDTF">2016-06-13T17:55:00Z</dcterms:created>
  <dcterms:modified xsi:type="dcterms:W3CDTF">2016-06-14T18:09:00Z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0x010100B0EA49C7551391488DA3DE2530955E8B002B4B19A23F728B4F93B1C8E0F11DCA3400FD2F17E549C8624EAF6EC85C9748A76F</vt:lpwstr>
  </property>
  <property fmtid="{D5CDD505-2E9C-101B-9397-08002B2CF9AE}" pid="3" name="_dlc_DocIdItemGuid">
    <vt:lpwstr>e8081f5e-0922-4ae1-be9c-b53c53ea7248</vt:lpwstr>
  </property>
  <property fmtid="{D5CDD505-2E9C-101B-9397-08002B2CF9AE}" pid="4" name="VerticalIndustries">
    <vt:lpwstr/>
  </property>
  <property fmtid="{D5CDD505-2E9C-101B-9397-08002B2CF9AE}" pid="5" name="ServicesIPTypes">
    <vt:lpwstr/>
  </property>
  <property fmtid="{D5CDD505-2E9C-101B-9397-08002B2CF9AE}" pid="6" name="MSLanguage">
    <vt:lpwstr>1248;#English|cb91f272-ce4d-4a7e-9bbf-78b58e3d188d</vt:lpwstr>
  </property>
  <property fmtid="{D5CDD505-2E9C-101B-9397-08002B2CF9AE}" pid="7" name="MSProducts">
    <vt:lpwstr/>
  </property>
  <property fmtid="{D5CDD505-2E9C-101B-9397-08002B2CF9AE}" pid="8" name="bc28b5f076654a3b96073bbbebfeb8c9">
    <vt:lpwstr>English|cb91f272-ce4d-4a7e-9bbf-78b58e3d188d</vt:lpwstr>
  </property>
  <property fmtid="{D5CDD505-2E9C-101B-9397-08002B2CF9AE}" pid="11" name="CampusGUID">
    <vt:lpwstr>ea62896b-083a-4ae6-8e49-f2b4360d200a</vt:lpwstr>
  </property>
  <property fmtid="{D5CDD505-2E9C-101B-9397-08002B2CF9AE}" pid="12" name="Authors">
    <vt:lpwstr/>
  </property>
  <property fmtid="{D5CDD505-2E9C-101B-9397-08002B2CF9AE}" pid="16" name="campuslv">
    <vt:lpwstr>English</vt:lpwstr>
  </property>
  <property fmtid="{D5CDD505-2E9C-101B-9397-08002B2CF9AE}" pid="20" name="campusconf">
    <vt:lpwstr>FTE only</vt:lpwstr>
  </property>
</Properties>
</file>