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WithEffects0.xml" ContentType="application/vnd.openxmlformats-officedocument.wordprocessingml.stylesWithEffect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8C" w:rsidRDefault="002C668C" w:rsidP="00007CB9">
      <w:pPr>
        <w:rPr>
          <w:b/>
          <w:bCs/>
          <w:sz w:val="24"/>
          <w:szCs w:val="24"/>
          <w:lang w:eastAsia="de-DE"/>
        </w:rPr>
      </w:pPr>
      <w:bookmarkStart w:id="0" w:name="_GoBack"/>
      <w:bookmarkEnd w:id="0"/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  <w:r w:rsidRPr="002C668C">
        <w:rPr>
          <w:b/>
          <w:bCs/>
          <w:noProof/>
          <w:sz w:val="24"/>
          <w:szCs w:val="24"/>
        </w:rPr>
        <w:drawing>
          <wp:inline distT="0" distB="0" distL="0" distR="0" wp14:anchorId="3204B673" wp14:editId="3204B674">
            <wp:extent cx="1452245" cy="1210310"/>
            <wp:effectExtent l="19050" t="0" r="0" b="0"/>
            <wp:docPr id="8" name="Imagen 2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</w:p>
    <w:p w:rsidR="002C668C" w:rsidRDefault="002C668C" w:rsidP="00007CB9">
      <w:pPr>
        <w:rPr>
          <w:b/>
          <w:bCs/>
          <w:sz w:val="24"/>
          <w:szCs w:val="24"/>
          <w:lang w:eastAsia="de-DE"/>
        </w:rPr>
      </w:pPr>
    </w:p>
    <w:p w:rsidR="00007CB9" w:rsidRPr="004516CB" w:rsidRDefault="003B4ED2" w:rsidP="00007CB9">
      <w:pPr>
        <w:rPr>
          <w:b/>
          <w:bCs/>
          <w:sz w:val="32"/>
          <w:szCs w:val="32"/>
          <w:lang w:eastAsia="de-DE"/>
        </w:rPr>
      </w:pPr>
      <w:r w:rsidRPr="004516CB">
        <w:rPr>
          <w:b/>
          <w:bCs/>
          <w:sz w:val="32"/>
          <w:szCs w:val="32"/>
          <w:lang w:eastAsia="de-DE"/>
        </w:rPr>
        <w:t xml:space="preserve">Microsoft Dynamics </w:t>
      </w:r>
      <w:r w:rsidR="0024133B" w:rsidRPr="004516CB">
        <w:rPr>
          <w:b/>
          <w:bCs/>
          <w:sz w:val="32"/>
          <w:szCs w:val="32"/>
          <w:lang w:eastAsia="de-DE"/>
        </w:rPr>
        <w:t>AX</w:t>
      </w:r>
      <w:r w:rsidRPr="004516CB">
        <w:rPr>
          <w:b/>
          <w:bCs/>
          <w:sz w:val="32"/>
          <w:szCs w:val="32"/>
          <w:lang w:eastAsia="de-DE"/>
        </w:rPr>
        <w:t xml:space="preserve"> </w:t>
      </w:r>
      <w:r w:rsidR="009A7D65" w:rsidRPr="004516CB">
        <w:rPr>
          <w:b/>
          <w:bCs/>
          <w:sz w:val="32"/>
          <w:szCs w:val="32"/>
          <w:lang w:eastAsia="de-DE"/>
        </w:rPr>
        <w:t>Configuration</w:t>
      </w:r>
      <w:r w:rsidRPr="004516CB">
        <w:rPr>
          <w:b/>
          <w:bCs/>
          <w:sz w:val="32"/>
          <w:szCs w:val="32"/>
          <w:lang w:eastAsia="de-DE"/>
        </w:rPr>
        <w:t xml:space="preserve"> Workshop</w:t>
      </w:r>
    </w:p>
    <w:p w:rsidR="00007CB9" w:rsidRDefault="00007CB9" w:rsidP="00007CB9">
      <w:pPr>
        <w:ind w:left="15" w:right="225"/>
        <w:rPr>
          <w:color w:val="auto"/>
          <w:sz w:val="18"/>
          <w:szCs w:val="18"/>
          <w:lang w:eastAsia="de-DE"/>
        </w:rPr>
      </w:pPr>
    </w:p>
    <w:p w:rsidR="007967C9" w:rsidRPr="009A4746" w:rsidRDefault="007967C9" w:rsidP="007967C9">
      <w:pPr>
        <w:rPr>
          <w:b/>
          <w:bCs/>
          <w:color w:val="auto"/>
          <w:sz w:val="18"/>
          <w:szCs w:val="18"/>
          <w:lang w:eastAsia="de-DE"/>
        </w:rPr>
      </w:pPr>
      <w:r w:rsidRPr="009A4746">
        <w:rPr>
          <w:b/>
          <w:bCs/>
          <w:color w:val="auto"/>
          <w:sz w:val="18"/>
          <w:szCs w:val="18"/>
          <w:lang w:eastAsia="de-DE"/>
        </w:rPr>
        <w:t>On this page:</w:t>
      </w:r>
    </w:p>
    <w:p w:rsidR="007967C9" w:rsidRPr="00007CB9" w:rsidRDefault="007967C9" w:rsidP="007967C9">
      <w:pPr>
        <w:ind w:left="15" w:right="225"/>
        <w:rPr>
          <w:color w:val="auto"/>
          <w:sz w:val="18"/>
          <w:szCs w:val="18"/>
          <w:lang w:eastAsia="de-DE"/>
        </w:rPr>
      </w:pPr>
    </w:p>
    <w:p w:rsidR="007967C9" w:rsidRDefault="00DC7A45" w:rsidP="0024133B">
      <w:pPr>
        <w:numPr>
          <w:ilvl w:val="0"/>
          <w:numId w:val="1"/>
        </w:numPr>
        <w:tabs>
          <w:tab w:val="clear" w:pos="720"/>
          <w:tab w:val="num" w:pos="360"/>
        </w:tabs>
        <w:ind w:left="375" w:right="225"/>
        <w:rPr>
          <w:color w:val="333399"/>
          <w:sz w:val="18"/>
          <w:szCs w:val="18"/>
          <w:lang w:eastAsia="de-DE"/>
        </w:rPr>
      </w:pPr>
      <w:hyperlink w:anchor="purpose" w:history="1">
        <w:r w:rsidR="007967C9" w:rsidRPr="00FD46A3">
          <w:rPr>
            <w:rStyle w:val="Hyperlink"/>
            <w:sz w:val="18"/>
            <w:szCs w:val="18"/>
            <w:lang w:eastAsia="de-DE"/>
          </w:rPr>
          <w:t>Purpose</w:t>
        </w:r>
      </w:hyperlink>
    </w:p>
    <w:p w:rsidR="007967C9" w:rsidRPr="000612CB" w:rsidRDefault="00DC7A45" w:rsidP="0024133B">
      <w:pPr>
        <w:numPr>
          <w:ilvl w:val="0"/>
          <w:numId w:val="1"/>
        </w:numPr>
        <w:tabs>
          <w:tab w:val="clear" w:pos="720"/>
          <w:tab w:val="num" w:pos="360"/>
        </w:tabs>
        <w:ind w:left="375" w:right="225"/>
        <w:rPr>
          <w:color w:val="333399"/>
          <w:sz w:val="18"/>
          <w:szCs w:val="18"/>
          <w:lang w:eastAsia="de-DE"/>
        </w:rPr>
      </w:pPr>
      <w:hyperlink w:anchor="description" w:history="1">
        <w:r w:rsidR="007967C9" w:rsidRPr="00FD46A3">
          <w:rPr>
            <w:rStyle w:val="Hyperlink"/>
            <w:sz w:val="18"/>
            <w:szCs w:val="18"/>
            <w:lang w:eastAsia="de-DE"/>
          </w:rPr>
          <w:t>Description</w:t>
        </w:r>
      </w:hyperlink>
    </w:p>
    <w:p w:rsidR="007967C9" w:rsidRPr="00007CB9" w:rsidRDefault="007967C9" w:rsidP="007967C9">
      <w:pPr>
        <w:ind w:left="15" w:right="225"/>
        <w:rPr>
          <w:color w:val="auto"/>
          <w:sz w:val="18"/>
          <w:szCs w:val="18"/>
          <w:lang w:eastAsia="de-DE"/>
        </w:rPr>
      </w:pPr>
    </w:p>
    <w:p w:rsidR="007967C9" w:rsidRPr="00007CB9" w:rsidRDefault="007967C9" w:rsidP="00007CB9">
      <w:pPr>
        <w:ind w:left="15" w:right="225"/>
        <w:rPr>
          <w:color w:val="auto"/>
          <w:sz w:val="18"/>
          <w:szCs w:val="18"/>
          <w:lang w:eastAsia="de-DE"/>
        </w:rPr>
      </w:pPr>
    </w:p>
    <w:p w:rsidR="005F402D" w:rsidRPr="00007CB9" w:rsidRDefault="00DC7A45" w:rsidP="00007CB9">
      <w:p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pict w14:anchorId="3204B675">
          <v:rect id="_x0000_i1025" style="width:0;height:.75pt" o:hralign="center" o:hrstd="t" o:hr="t" fillcolor="#aca899" stroked="f"/>
        </w:pict>
      </w:r>
    </w:p>
    <w:p w:rsidR="005F402D" w:rsidRPr="00007CB9" w:rsidRDefault="005F402D" w:rsidP="00007CB9">
      <w:pPr>
        <w:rPr>
          <w:color w:val="auto"/>
          <w:sz w:val="24"/>
          <w:szCs w:val="24"/>
          <w:lang w:eastAsia="de-DE"/>
        </w:rPr>
      </w:pPr>
      <w:bookmarkStart w:id="1" w:name="purpose"/>
      <w:r w:rsidRPr="00007CB9">
        <w:rPr>
          <w:b/>
          <w:bCs/>
          <w:color w:val="C6C3C6"/>
          <w:sz w:val="24"/>
          <w:szCs w:val="24"/>
          <w:lang w:eastAsia="de-DE"/>
        </w:rPr>
        <w:t>Purpose</w:t>
      </w:r>
    </w:p>
    <w:bookmarkEnd w:id="1"/>
    <w:p w:rsidR="006238E8" w:rsidRDefault="006238E8" w:rsidP="00007CB9">
      <w:pPr>
        <w:rPr>
          <w:color w:val="auto"/>
          <w:sz w:val="18"/>
          <w:szCs w:val="18"/>
          <w:lang w:eastAsia="de-DE"/>
        </w:rPr>
      </w:pPr>
    </w:p>
    <w:p w:rsidR="00007CB9" w:rsidRDefault="007434F0" w:rsidP="00007CB9">
      <w:pPr>
        <w:rPr>
          <w:color w:val="auto"/>
          <w:sz w:val="18"/>
          <w:szCs w:val="18"/>
          <w:lang w:eastAsia="de-DE"/>
        </w:rPr>
      </w:pPr>
      <w:r>
        <w:t xml:space="preserve">The </w:t>
      </w:r>
      <w:r w:rsidR="006D298C">
        <w:t xml:space="preserve">Microsoft Dynamics </w:t>
      </w:r>
      <w:r w:rsidR="000261B6">
        <w:t xml:space="preserve">AX </w:t>
      </w:r>
      <w:r w:rsidR="009A7D65">
        <w:t>Configuration</w:t>
      </w:r>
      <w:r w:rsidR="00A105DC" w:rsidRPr="00A105DC">
        <w:t xml:space="preserve"> Workshop</w:t>
      </w:r>
      <w:r w:rsidR="0024133B" w:rsidRPr="0024133B">
        <w:t xml:space="preserve"> is geared toward individuals who will be </w:t>
      </w:r>
      <w:r w:rsidR="009A7D65">
        <w:t>involved</w:t>
      </w:r>
      <w:r w:rsidR="0024133B" w:rsidRPr="0024133B">
        <w:t xml:space="preserve"> within Microsoft Dynamics AX </w:t>
      </w:r>
      <w:r w:rsidR="009A7D65">
        <w:t>system configuration</w:t>
      </w:r>
      <w:r w:rsidR="0024133B" w:rsidRPr="0024133B">
        <w:t xml:space="preserve">. This audience typically includes </w:t>
      </w:r>
      <w:r w:rsidR="008B59E1">
        <w:t>subject matter exxperts</w:t>
      </w:r>
      <w:r w:rsidR="0024133B" w:rsidRPr="0024133B">
        <w:t xml:space="preserve"> who will be working with </w:t>
      </w:r>
      <w:r w:rsidR="00AE7988">
        <w:t xml:space="preserve">Microsoft </w:t>
      </w:r>
      <w:r w:rsidR="0024133B" w:rsidRPr="0024133B">
        <w:t xml:space="preserve">Dynamics AX to </w:t>
      </w:r>
      <w:r w:rsidR="009A7D65">
        <w:t>configure the system to meet clients’ needs.</w:t>
      </w:r>
    </w:p>
    <w:p w:rsidR="004A1A53" w:rsidRPr="00007CB9" w:rsidRDefault="00DC7A45" w:rsidP="004A1A53">
      <w:p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pict w14:anchorId="3204B676">
          <v:rect id="_x0000_i1026" style="width:0;height:.75pt" o:hralign="center" o:hrstd="t" o:hr="t" fillcolor="#aca899" stroked="f"/>
        </w:pict>
      </w: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  <w:bookmarkStart w:id="2" w:name="description"/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250C08" w:rsidRDefault="00250C08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8B59E1" w:rsidRDefault="008B59E1" w:rsidP="004A1A53">
      <w:pPr>
        <w:rPr>
          <w:b/>
          <w:bCs/>
          <w:color w:val="C6C3C6"/>
          <w:sz w:val="24"/>
          <w:szCs w:val="24"/>
          <w:lang w:eastAsia="de-DE"/>
        </w:rPr>
      </w:pPr>
    </w:p>
    <w:p w:rsidR="004A1A53" w:rsidRPr="00007CB9" w:rsidRDefault="004A1A53" w:rsidP="004A1A53">
      <w:pPr>
        <w:rPr>
          <w:color w:val="auto"/>
          <w:sz w:val="24"/>
          <w:szCs w:val="24"/>
          <w:lang w:eastAsia="de-DE"/>
        </w:rPr>
      </w:pPr>
      <w:r>
        <w:rPr>
          <w:b/>
          <w:bCs/>
          <w:color w:val="C6C3C6"/>
          <w:sz w:val="24"/>
          <w:szCs w:val="24"/>
          <w:lang w:eastAsia="de-DE"/>
        </w:rPr>
        <w:lastRenderedPageBreak/>
        <w:t>Description</w:t>
      </w:r>
    </w:p>
    <w:bookmarkEnd w:id="2"/>
    <w:p w:rsidR="00DE2C95" w:rsidRDefault="0024133B" w:rsidP="009739F7">
      <w:pPr>
        <w:pStyle w:val="Heading1"/>
        <w:rPr>
          <w:lang w:eastAsia="de-DE"/>
        </w:rPr>
      </w:pPr>
      <w:r w:rsidRPr="005B1F85">
        <w:rPr>
          <w:lang w:eastAsia="de-DE"/>
        </w:rPr>
        <w:t>Day 1:</w:t>
      </w:r>
      <w:r w:rsidR="009739F7">
        <w:rPr>
          <w:lang w:eastAsia="de-DE"/>
        </w:rPr>
        <w:t xml:space="preserve"> Tuesday</w:t>
      </w:r>
      <w:r w:rsidRPr="005B1F85">
        <w:rPr>
          <w:lang w:eastAsia="de-DE"/>
        </w:rPr>
        <w:t xml:space="preserve"> </w:t>
      </w:r>
      <w:r w:rsidR="00DE2C95">
        <w:rPr>
          <w:lang w:eastAsia="de-DE"/>
        </w:rPr>
        <w:t>March 8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 </w:t>
      </w:r>
    </w:p>
    <w:p w:rsidR="00DE2C95" w:rsidRDefault="00DE2C95" w:rsidP="005B1F85">
      <w:pPr>
        <w:rPr>
          <w:b/>
          <w:color w:val="auto"/>
          <w:sz w:val="18"/>
          <w:szCs w:val="18"/>
          <w:lang w:eastAsia="de-DE"/>
        </w:rPr>
      </w:pPr>
    </w:p>
    <w:p w:rsidR="0024133B" w:rsidRPr="002D4EDD" w:rsidRDefault="005B1F85" w:rsidP="005B1F85">
      <w:pPr>
        <w:rPr>
          <w:rStyle w:val="IntenseReference"/>
        </w:rPr>
      </w:pPr>
      <w:r w:rsidRPr="002D4EDD">
        <w:rPr>
          <w:rStyle w:val="IntenseReference"/>
        </w:rPr>
        <w:t>Admin</w:t>
      </w:r>
      <w:r w:rsidR="004516CB" w:rsidRPr="002D4EDD">
        <w:rPr>
          <w:rStyle w:val="IntenseReference"/>
        </w:rPr>
        <w:t>istration</w:t>
      </w:r>
      <w:r w:rsidRPr="002D4EDD">
        <w:rPr>
          <w:rStyle w:val="IntenseReference"/>
        </w:rPr>
        <w:t xml:space="preserve"> &amp; Basic modules</w:t>
      </w:r>
      <w:r w:rsidR="00250C08" w:rsidRPr="002D4EDD">
        <w:rPr>
          <w:rStyle w:val="IntenseReference"/>
        </w:rPr>
        <w:t xml:space="preserve"> (9:00am – </w:t>
      </w:r>
      <w:r w:rsidR="000F7F30" w:rsidRPr="002D4EDD">
        <w:rPr>
          <w:rStyle w:val="IntenseReference"/>
        </w:rPr>
        <w:t>4</w:t>
      </w:r>
      <w:r w:rsidR="00250C08" w:rsidRPr="002D4EDD">
        <w:rPr>
          <w:rStyle w:val="IntenseReference"/>
        </w:rPr>
        <w:t>:00pm)</w:t>
      </w:r>
    </w:p>
    <w:p w:rsidR="004516CB" w:rsidRDefault="004516CB" w:rsidP="005B1F85">
      <w:pPr>
        <w:rPr>
          <w:b/>
          <w:color w:val="auto"/>
          <w:sz w:val="18"/>
          <w:szCs w:val="18"/>
          <w:lang w:eastAsia="de-DE"/>
        </w:rPr>
      </w:pPr>
    </w:p>
    <w:p w:rsidR="004516CB" w:rsidRPr="004516CB" w:rsidRDefault="004516CB" w:rsidP="004516CB">
      <w:pPr>
        <w:rPr>
          <w:b/>
          <w:color w:val="auto"/>
          <w:sz w:val="18"/>
          <w:szCs w:val="18"/>
          <w:lang w:eastAsia="de-DE"/>
        </w:rPr>
      </w:pPr>
      <w:r w:rsidRPr="004516CB">
        <w:rPr>
          <w:b/>
          <w:color w:val="auto"/>
          <w:sz w:val="18"/>
          <w:szCs w:val="18"/>
          <w:lang w:eastAsia="de-DE"/>
        </w:rPr>
        <w:t>Key processes:</w:t>
      </w:r>
    </w:p>
    <w:p w:rsidR="004516CB" w:rsidRPr="005B1F85" w:rsidRDefault="004516CB" w:rsidP="004516CB">
      <w:pPr>
        <w:pStyle w:val="ListParagraph"/>
        <w:numPr>
          <w:ilvl w:val="0"/>
          <w:numId w:val="10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User setup</w:t>
      </w:r>
    </w:p>
    <w:p w:rsidR="004516CB" w:rsidRDefault="004516CB" w:rsidP="004516CB">
      <w:pPr>
        <w:pStyle w:val="ListParagraph"/>
        <w:numPr>
          <w:ilvl w:val="0"/>
          <w:numId w:val="10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Employee setup</w:t>
      </w:r>
    </w:p>
    <w:p w:rsidR="004516CB" w:rsidRDefault="004516CB" w:rsidP="004516CB">
      <w:pPr>
        <w:rPr>
          <w:color w:val="auto"/>
          <w:sz w:val="18"/>
          <w:szCs w:val="18"/>
          <w:lang w:eastAsia="de-DE"/>
        </w:rPr>
      </w:pPr>
    </w:p>
    <w:p w:rsidR="004516CB" w:rsidRPr="005B1F85" w:rsidRDefault="004516CB" w:rsidP="005B1F85">
      <w:pPr>
        <w:rPr>
          <w:b/>
          <w:color w:val="auto"/>
          <w:sz w:val="18"/>
          <w:szCs w:val="18"/>
          <w:lang w:eastAsia="de-DE"/>
        </w:rPr>
      </w:pPr>
      <w:r w:rsidRPr="004516CB">
        <w:rPr>
          <w:b/>
          <w:color w:val="auto"/>
          <w:sz w:val="18"/>
          <w:szCs w:val="18"/>
          <w:lang w:eastAsia="de-DE"/>
        </w:rPr>
        <w:t>Configurations</w:t>
      </w:r>
      <w:r>
        <w:rPr>
          <w:b/>
          <w:color w:val="auto"/>
          <w:sz w:val="18"/>
          <w:szCs w:val="18"/>
          <w:lang w:eastAsia="de-DE"/>
        </w:rPr>
        <w:t>:</w:t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Legal entities (companies)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Organization model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Number sequences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Address books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System parameters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Employees &amp; Titles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Domains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Users and User Groups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P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 w:rsidRPr="005B1F85">
        <w:rPr>
          <w:color w:val="auto"/>
          <w:sz w:val="18"/>
          <w:szCs w:val="18"/>
          <w:lang w:eastAsia="de-DE"/>
        </w:rPr>
        <w:t>Roles</w:t>
      </w:r>
      <w:r w:rsidRPr="005B1F85">
        <w:rPr>
          <w:color w:val="auto"/>
          <w:sz w:val="18"/>
          <w:szCs w:val="18"/>
          <w:lang w:eastAsia="de-DE"/>
        </w:rPr>
        <w:tab/>
      </w:r>
    </w:p>
    <w:p w:rsidR="005B1F85" w:rsidRDefault="005B1F85" w:rsidP="005B1F85">
      <w:pPr>
        <w:pStyle w:val="ListParagraph"/>
        <w:numPr>
          <w:ilvl w:val="0"/>
          <w:numId w:val="9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Virtual companies</w:t>
      </w:r>
    </w:p>
    <w:p w:rsidR="005B1F85" w:rsidRPr="005B1F85" w:rsidRDefault="005B1F85" w:rsidP="005B1F85">
      <w:pPr>
        <w:rPr>
          <w:color w:val="auto"/>
          <w:sz w:val="18"/>
          <w:szCs w:val="18"/>
          <w:lang w:eastAsia="de-DE"/>
        </w:rPr>
      </w:pPr>
    </w:p>
    <w:p w:rsidR="00DE2C95" w:rsidRDefault="0024133B" w:rsidP="009739F7">
      <w:pPr>
        <w:pStyle w:val="Heading1"/>
        <w:rPr>
          <w:lang w:eastAsia="de-DE"/>
        </w:rPr>
      </w:pPr>
      <w:r w:rsidRPr="00F87E49">
        <w:rPr>
          <w:lang w:eastAsia="de-DE"/>
        </w:rPr>
        <w:t>Day 2:</w:t>
      </w:r>
      <w:r w:rsidR="00F87E49" w:rsidRPr="00F87E49">
        <w:rPr>
          <w:lang w:eastAsia="de-DE"/>
        </w:rPr>
        <w:t xml:space="preserve"> </w:t>
      </w:r>
      <w:r w:rsidR="009739F7">
        <w:rPr>
          <w:lang w:eastAsia="de-DE"/>
        </w:rPr>
        <w:t xml:space="preserve"> Wednesday </w:t>
      </w:r>
      <w:r w:rsidR="00DE2C95">
        <w:rPr>
          <w:lang w:eastAsia="de-DE"/>
        </w:rPr>
        <w:t>March 9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</w:t>
      </w:r>
    </w:p>
    <w:p w:rsidR="00DE2C95" w:rsidRDefault="00DE2C95" w:rsidP="0024133B">
      <w:pPr>
        <w:rPr>
          <w:b/>
          <w:color w:val="auto"/>
          <w:sz w:val="18"/>
          <w:szCs w:val="18"/>
          <w:lang w:eastAsia="de-DE"/>
        </w:rPr>
      </w:pPr>
    </w:p>
    <w:p w:rsidR="0024133B" w:rsidRPr="002D4EDD" w:rsidRDefault="00F87E49" w:rsidP="0024133B">
      <w:pPr>
        <w:rPr>
          <w:rStyle w:val="IntenseReference"/>
        </w:rPr>
      </w:pPr>
      <w:r w:rsidRPr="002D4EDD">
        <w:rPr>
          <w:rStyle w:val="IntenseReference"/>
        </w:rPr>
        <w:t>General Ledger</w:t>
      </w:r>
      <w:r w:rsidR="00507404" w:rsidRPr="002D4EDD">
        <w:rPr>
          <w:rStyle w:val="IntenseReference"/>
        </w:rPr>
        <w:t xml:space="preserve"> (9:00am – </w:t>
      </w:r>
      <w:r w:rsidR="000F7F30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4516CB" w:rsidRDefault="004516CB" w:rsidP="0024133B">
      <w:pPr>
        <w:rPr>
          <w:b/>
          <w:color w:val="auto"/>
          <w:sz w:val="18"/>
          <w:szCs w:val="18"/>
          <w:lang w:eastAsia="de-DE"/>
        </w:rPr>
      </w:pPr>
    </w:p>
    <w:p w:rsidR="004516CB" w:rsidRPr="004516CB" w:rsidRDefault="004516CB" w:rsidP="004516CB">
      <w:pPr>
        <w:rPr>
          <w:b/>
          <w:color w:val="auto"/>
          <w:sz w:val="18"/>
          <w:szCs w:val="18"/>
          <w:lang w:eastAsia="de-DE"/>
        </w:rPr>
      </w:pPr>
      <w:r w:rsidRPr="004516CB">
        <w:rPr>
          <w:b/>
          <w:color w:val="auto"/>
          <w:sz w:val="18"/>
          <w:szCs w:val="18"/>
          <w:lang w:eastAsia="de-DE"/>
        </w:rPr>
        <w:t>Key processes: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Chart of accounts setup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Account &amp; dim sharing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Journal processing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Dimension setup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Journal processing</w:t>
      </w:r>
    </w:p>
    <w:p w:rsidR="004516CB" w:rsidRPr="00F87E49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Financial reporting (FRx)</w:t>
      </w:r>
    </w:p>
    <w:p w:rsidR="004516CB" w:rsidRDefault="004516CB" w:rsidP="004516CB">
      <w:pPr>
        <w:pStyle w:val="ListParagraph"/>
        <w:numPr>
          <w:ilvl w:val="0"/>
          <w:numId w:val="12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Hyperion upload</w:t>
      </w:r>
    </w:p>
    <w:p w:rsidR="004516CB" w:rsidRDefault="004516CB" w:rsidP="0024133B">
      <w:pPr>
        <w:rPr>
          <w:b/>
          <w:color w:val="auto"/>
          <w:sz w:val="18"/>
          <w:szCs w:val="18"/>
          <w:lang w:eastAsia="de-DE"/>
        </w:rPr>
      </w:pPr>
    </w:p>
    <w:p w:rsidR="004516CB" w:rsidRPr="00F87E49" w:rsidRDefault="004516CB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Fiscal calendars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Periods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Currencies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Ledgers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Account Structures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Chart of Accounts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Dimensions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Journals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System parameters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System accounts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Intercompany (GL)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Divisional allocations</w:t>
      </w:r>
    </w:p>
    <w:p w:rsidR="00F87E49" w:rsidRPr="00F87E49" w:rsidRDefault="00F87E49" w:rsidP="00F87E49">
      <w:pPr>
        <w:pStyle w:val="ListParagraph"/>
        <w:numPr>
          <w:ilvl w:val="0"/>
          <w:numId w:val="11"/>
        </w:numPr>
        <w:rPr>
          <w:color w:val="auto"/>
          <w:sz w:val="18"/>
          <w:szCs w:val="18"/>
          <w:lang w:eastAsia="de-DE"/>
        </w:rPr>
      </w:pPr>
      <w:r w:rsidRPr="00F87E49">
        <w:rPr>
          <w:color w:val="auto"/>
          <w:sz w:val="18"/>
          <w:szCs w:val="18"/>
          <w:lang w:eastAsia="de-DE"/>
        </w:rPr>
        <w:t>Hyperion mapping</w:t>
      </w:r>
    </w:p>
    <w:p w:rsidR="00F87E49" w:rsidRPr="00F87E49" w:rsidRDefault="00F87E49" w:rsidP="00F87E49">
      <w:pPr>
        <w:rPr>
          <w:color w:val="auto"/>
          <w:sz w:val="18"/>
          <w:szCs w:val="18"/>
          <w:lang w:eastAsia="de-DE"/>
        </w:rPr>
      </w:pPr>
    </w:p>
    <w:p w:rsidR="00F87E49" w:rsidRDefault="00F87E49" w:rsidP="00F87E49">
      <w:pPr>
        <w:rPr>
          <w:color w:val="auto"/>
          <w:sz w:val="18"/>
          <w:szCs w:val="18"/>
          <w:lang w:eastAsia="de-DE"/>
        </w:rPr>
      </w:pPr>
    </w:p>
    <w:p w:rsidR="004516CB" w:rsidRDefault="004516CB" w:rsidP="00F87E49">
      <w:pPr>
        <w:rPr>
          <w:color w:val="auto"/>
          <w:sz w:val="18"/>
          <w:szCs w:val="18"/>
          <w:lang w:eastAsia="de-DE"/>
        </w:rPr>
      </w:pPr>
    </w:p>
    <w:p w:rsidR="004516CB" w:rsidRDefault="004516CB" w:rsidP="00F87E49">
      <w:pPr>
        <w:rPr>
          <w:color w:val="auto"/>
          <w:sz w:val="18"/>
          <w:szCs w:val="18"/>
          <w:lang w:eastAsia="de-DE"/>
        </w:rPr>
      </w:pPr>
    </w:p>
    <w:p w:rsidR="004516CB" w:rsidRDefault="004516CB" w:rsidP="00F87E49">
      <w:pPr>
        <w:rPr>
          <w:color w:val="auto"/>
          <w:sz w:val="18"/>
          <w:szCs w:val="18"/>
          <w:lang w:eastAsia="de-DE"/>
        </w:rPr>
      </w:pPr>
    </w:p>
    <w:p w:rsidR="00DE2C95" w:rsidRDefault="0024133B" w:rsidP="009739F7">
      <w:pPr>
        <w:pStyle w:val="Heading1"/>
        <w:rPr>
          <w:lang w:eastAsia="de-DE"/>
        </w:rPr>
      </w:pPr>
      <w:r w:rsidRPr="00F87E49">
        <w:rPr>
          <w:lang w:eastAsia="de-DE"/>
        </w:rPr>
        <w:lastRenderedPageBreak/>
        <w:t>Day 3:</w:t>
      </w:r>
      <w:r w:rsidR="009739F7">
        <w:rPr>
          <w:lang w:eastAsia="de-DE"/>
        </w:rPr>
        <w:t xml:space="preserve"> Thursday</w:t>
      </w:r>
      <w:r w:rsidRPr="00F87E49">
        <w:rPr>
          <w:lang w:eastAsia="de-DE"/>
        </w:rPr>
        <w:t xml:space="preserve"> </w:t>
      </w:r>
      <w:r w:rsidR="00DE2C95">
        <w:rPr>
          <w:lang w:eastAsia="de-DE"/>
        </w:rPr>
        <w:t>March 10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</w:t>
      </w:r>
    </w:p>
    <w:p w:rsidR="00DE2C95" w:rsidRDefault="00DE2C95" w:rsidP="0024133B">
      <w:pPr>
        <w:rPr>
          <w:b/>
          <w:color w:val="auto"/>
          <w:sz w:val="18"/>
          <w:szCs w:val="18"/>
          <w:lang w:eastAsia="de-DE"/>
        </w:rPr>
      </w:pPr>
    </w:p>
    <w:p w:rsidR="0024133B" w:rsidRPr="002D4EDD" w:rsidRDefault="00F87E49" w:rsidP="0024133B">
      <w:pPr>
        <w:rPr>
          <w:rStyle w:val="IntenseReference"/>
        </w:rPr>
      </w:pPr>
      <w:r w:rsidRPr="002D4EDD">
        <w:rPr>
          <w:rStyle w:val="IntenseReference"/>
        </w:rPr>
        <w:t>Fixed Assets</w:t>
      </w:r>
      <w:r w:rsidR="00507404" w:rsidRPr="002D4EDD">
        <w:rPr>
          <w:rStyle w:val="IntenseReference"/>
        </w:rPr>
        <w:t xml:space="preserve"> (9:00am – 12:00pm)</w:t>
      </w:r>
    </w:p>
    <w:p w:rsidR="004516CB" w:rsidRDefault="004516CB" w:rsidP="0024133B">
      <w:pPr>
        <w:rPr>
          <w:b/>
          <w:color w:val="auto"/>
          <w:sz w:val="18"/>
          <w:szCs w:val="18"/>
          <w:lang w:eastAsia="de-DE"/>
        </w:rPr>
      </w:pPr>
    </w:p>
    <w:p w:rsidR="004516CB" w:rsidRPr="00C77F40" w:rsidRDefault="004516CB" w:rsidP="004516CB">
      <w:pPr>
        <w:rPr>
          <w:b/>
          <w:color w:val="auto"/>
          <w:sz w:val="18"/>
          <w:szCs w:val="18"/>
          <w:lang w:eastAsia="de-DE"/>
        </w:rPr>
      </w:pPr>
      <w:r w:rsidRPr="00C77F40">
        <w:rPr>
          <w:b/>
          <w:color w:val="auto"/>
          <w:sz w:val="18"/>
          <w:szCs w:val="18"/>
          <w:lang w:eastAsia="de-DE"/>
        </w:rPr>
        <w:t>Key processes:</w:t>
      </w:r>
    </w:p>
    <w:p w:rsidR="004516CB" w:rsidRPr="00C21CA4" w:rsidRDefault="004516CB" w:rsidP="004516CB">
      <w:pPr>
        <w:pStyle w:val="ListParagraph"/>
        <w:numPr>
          <w:ilvl w:val="0"/>
          <w:numId w:val="14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Asset setup / procure</w:t>
      </w:r>
    </w:p>
    <w:p w:rsidR="004516CB" w:rsidRPr="00C21CA4" w:rsidRDefault="004516CB" w:rsidP="004516CB">
      <w:pPr>
        <w:pStyle w:val="ListParagraph"/>
        <w:numPr>
          <w:ilvl w:val="0"/>
          <w:numId w:val="14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Depreciation</w:t>
      </w:r>
    </w:p>
    <w:p w:rsidR="004516CB" w:rsidRDefault="004516CB" w:rsidP="004516CB">
      <w:pPr>
        <w:pStyle w:val="ListParagraph"/>
        <w:numPr>
          <w:ilvl w:val="0"/>
          <w:numId w:val="14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Disposal</w:t>
      </w:r>
    </w:p>
    <w:p w:rsidR="004516CB" w:rsidRDefault="004516CB" w:rsidP="0024133B">
      <w:pPr>
        <w:rPr>
          <w:b/>
          <w:color w:val="auto"/>
          <w:sz w:val="18"/>
          <w:szCs w:val="18"/>
          <w:lang w:eastAsia="de-DE"/>
        </w:rPr>
      </w:pPr>
    </w:p>
    <w:p w:rsidR="004516CB" w:rsidRDefault="004516CB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Depreciation profiles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 xml:space="preserve">Value models 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Groups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Posting profiles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 xml:space="preserve">Locations 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Assets</w:t>
      </w:r>
    </w:p>
    <w:p w:rsidR="00C21CA4" w:rsidRPr="00C21CA4" w:rsidRDefault="00C21CA4" w:rsidP="00C21CA4">
      <w:pPr>
        <w:pStyle w:val="ListParagraph"/>
        <w:numPr>
          <w:ilvl w:val="0"/>
          <w:numId w:val="13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System parameters</w:t>
      </w:r>
    </w:p>
    <w:p w:rsidR="00C21CA4" w:rsidRPr="00C21CA4" w:rsidRDefault="00C21CA4" w:rsidP="00C21CA4">
      <w:pPr>
        <w:rPr>
          <w:color w:val="auto"/>
          <w:sz w:val="18"/>
          <w:szCs w:val="18"/>
          <w:lang w:eastAsia="de-DE"/>
        </w:rPr>
      </w:pPr>
    </w:p>
    <w:p w:rsidR="00C21CA4" w:rsidRPr="002D4EDD" w:rsidRDefault="00C21CA4" w:rsidP="00C21CA4">
      <w:pPr>
        <w:rPr>
          <w:rStyle w:val="IntenseReference"/>
        </w:rPr>
      </w:pPr>
      <w:r w:rsidRPr="002D4EDD">
        <w:rPr>
          <w:rStyle w:val="IntenseReference"/>
        </w:rPr>
        <w:t>Taxes</w:t>
      </w:r>
      <w:r w:rsidR="00507404" w:rsidRPr="002D4EDD">
        <w:rPr>
          <w:rStyle w:val="IntenseReference"/>
        </w:rPr>
        <w:t xml:space="preserve"> (1:00am – </w:t>
      </w:r>
      <w:r w:rsidR="000F7F30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4516CB" w:rsidRDefault="004516CB" w:rsidP="00C21CA4">
      <w:pPr>
        <w:rPr>
          <w:b/>
          <w:color w:val="auto"/>
          <w:sz w:val="18"/>
          <w:szCs w:val="18"/>
          <w:lang w:eastAsia="de-DE"/>
        </w:rPr>
      </w:pPr>
    </w:p>
    <w:p w:rsidR="004516CB" w:rsidRPr="00C21CA4" w:rsidRDefault="004516CB" w:rsidP="00C21CA4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C21CA4" w:rsidRPr="00C21CA4" w:rsidRDefault="00C21CA4" w:rsidP="00C21CA4">
      <w:pPr>
        <w:pStyle w:val="ListParagraph"/>
        <w:numPr>
          <w:ilvl w:val="0"/>
          <w:numId w:val="15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Sales tax authorities</w:t>
      </w:r>
    </w:p>
    <w:p w:rsidR="00C21CA4" w:rsidRPr="00C21CA4" w:rsidRDefault="00C21CA4" w:rsidP="00C21CA4">
      <w:pPr>
        <w:pStyle w:val="ListParagraph"/>
        <w:numPr>
          <w:ilvl w:val="0"/>
          <w:numId w:val="15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Sales tax settlement per</w:t>
      </w:r>
    </w:p>
    <w:p w:rsidR="00C21CA4" w:rsidRPr="00C21CA4" w:rsidRDefault="00C21CA4" w:rsidP="00C21CA4">
      <w:pPr>
        <w:pStyle w:val="ListParagraph"/>
        <w:numPr>
          <w:ilvl w:val="0"/>
          <w:numId w:val="15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 xml:space="preserve">Sales tax codes </w:t>
      </w:r>
    </w:p>
    <w:p w:rsidR="00C21CA4" w:rsidRPr="00C21CA4" w:rsidRDefault="00C21CA4" w:rsidP="00C21CA4">
      <w:pPr>
        <w:pStyle w:val="ListParagraph"/>
        <w:numPr>
          <w:ilvl w:val="0"/>
          <w:numId w:val="15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 xml:space="preserve">Sales tax groups </w:t>
      </w:r>
    </w:p>
    <w:p w:rsidR="00C21CA4" w:rsidRDefault="00C21CA4" w:rsidP="00C21CA4">
      <w:pPr>
        <w:pStyle w:val="ListParagraph"/>
        <w:numPr>
          <w:ilvl w:val="0"/>
          <w:numId w:val="15"/>
        </w:numPr>
        <w:rPr>
          <w:color w:val="auto"/>
          <w:sz w:val="18"/>
          <w:szCs w:val="18"/>
          <w:lang w:eastAsia="de-DE"/>
        </w:rPr>
      </w:pPr>
      <w:r w:rsidRPr="00C21CA4">
        <w:rPr>
          <w:color w:val="auto"/>
          <w:sz w:val="18"/>
          <w:szCs w:val="18"/>
          <w:lang w:eastAsia="de-DE"/>
        </w:rPr>
        <w:t>Item sales tax groups</w:t>
      </w:r>
    </w:p>
    <w:p w:rsidR="00DE2C95" w:rsidRDefault="0024133B" w:rsidP="009739F7">
      <w:pPr>
        <w:pStyle w:val="Heading1"/>
        <w:rPr>
          <w:vertAlign w:val="superscript"/>
          <w:lang w:eastAsia="de-DE"/>
        </w:rPr>
      </w:pPr>
      <w:r w:rsidRPr="00F87E49">
        <w:rPr>
          <w:lang w:eastAsia="de-DE"/>
        </w:rPr>
        <w:t xml:space="preserve">Day 4: </w:t>
      </w:r>
      <w:r w:rsidR="009739F7">
        <w:rPr>
          <w:lang w:eastAsia="de-DE"/>
        </w:rPr>
        <w:t xml:space="preserve">Friday </w:t>
      </w:r>
      <w:r w:rsidR="00DE2C95">
        <w:rPr>
          <w:lang w:eastAsia="de-DE"/>
        </w:rPr>
        <w:t>March 11</w:t>
      </w:r>
      <w:r w:rsidR="00DE2C95" w:rsidRPr="00DE2C95">
        <w:rPr>
          <w:vertAlign w:val="superscript"/>
          <w:lang w:eastAsia="de-DE"/>
        </w:rPr>
        <w:t>th</w:t>
      </w:r>
    </w:p>
    <w:p w:rsidR="00FF6D79" w:rsidRDefault="00FF6D79" w:rsidP="0024133B">
      <w:pPr>
        <w:rPr>
          <w:b/>
          <w:color w:val="auto"/>
          <w:sz w:val="18"/>
          <w:szCs w:val="18"/>
          <w:lang w:eastAsia="de-DE"/>
        </w:rPr>
      </w:pPr>
    </w:p>
    <w:p w:rsidR="0024133B" w:rsidRPr="002D4EDD" w:rsidRDefault="00F87E49" w:rsidP="0024133B">
      <w:pPr>
        <w:rPr>
          <w:rStyle w:val="IntenseReference"/>
        </w:rPr>
      </w:pPr>
      <w:r w:rsidRPr="002D4EDD">
        <w:rPr>
          <w:rStyle w:val="IntenseReference"/>
        </w:rPr>
        <w:t>Bank</w:t>
      </w:r>
      <w:r w:rsidR="00507404" w:rsidRPr="002D4EDD">
        <w:rPr>
          <w:rStyle w:val="IntenseReference"/>
        </w:rPr>
        <w:t xml:space="preserve"> (9:00am – 12:00pm)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Pr="00C77F40" w:rsidRDefault="00C77F40" w:rsidP="00C77F40">
      <w:pPr>
        <w:rPr>
          <w:b/>
          <w:color w:val="auto"/>
          <w:sz w:val="18"/>
          <w:szCs w:val="18"/>
          <w:lang w:eastAsia="de-DE"/>
        </w:rPr>
      </w:pPr>
      <w:r w:rsidRPr="00C77F40">
        <w:rPr>
          <w:b/>
          <w:color w:val="auto"/>
          <w:sz w:val="18"/>
          <w:szCs w:val="18"/>
          <w:lang w:eastAsia="de-DE"/>
        </w:rPr>
        <w:t>Key processes:</w:t>
      </w:r>
    </w:p>
    <w:p w:rsidR="00C77F40" w:rsidRPr="009215E3" w:rsidRDefault="00C77F40" w:rsidP="00C77F40">
      <w:pPr>
        <w:pStyle w:val="ListParagraph"/>
        <w:numPr>
          <w:ilvl w:val="0"/>
          <w:numId w:val="16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Account setup</w:t>
      </w:r>
    </w:p>
    <w:p w:rsidR="00C77F40" w:rsidRPr="009215E3" w:rsidRDefault="00C77F40" w:rsidP="00C77F40">
      <w:pPr>
        <w:pStyle w:val="ListParagraph"/>
        <w:numPr>
          <w:ilvl w:val="0"/>
          <w:numId w:val="16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Transfers</w:t>
      </w:r>
    </w:p>
    <w:p w:rsidR="00C77F40" w:rsidRPr="009215E3" w:rsidRDefault="00C77F40" w:rsidP="00C77F40">
      <w:pPr>
        <w:pStyle w:val="ListParagraph"/>
        <w:numPr>
          <w:ilvl w:val="0"/>
          <w:numId w:val="16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Account reconciliation</w:t>
      </w:r>
    </w:p>
    <w:p w:rsidR="00C77F40" w:rsidRPr="009215E3" w:rsidRDefault="00C77F40" w:rsidP="00C77F40">
      <w:pPr>
        <w:pStyle w:val="ListParagraph"/>
        <w:numPr>
          <w:ilvl w:val="0"/>
          <w:numId w:val="16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Inquiries &amp; reports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</w:t>
      </w:r>
    </w:p>
    <w:p w:rsidR="009215E3" w:rsidRPr="009215E3" w:rsidRDefault="009215E3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Bank accounts</w:t>
      </w:r>
    </w:p>
    <w:p w:rsidR="009215E3" w:rsidRPr="009215E3" w:rsidRDefault="009215E3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Bank groups</w:t>
      </w:r>
    </w:p>
    <w:p w:rsidR="009215E3" w:rsidRPr="009215E3" w:rsidRDefault="009215E3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Transaction types</w:t>
      </w:r>
    </w:p>
    <w:p w:rsidR="009215E3" w:rsidRPr="009215E3" w:rsidRDefault="009215E3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Transaction groups</w:t>
      </w:r>
    </w:p>
    <w:p w:rsidR="009215E3" w:rsidRDefault="009215E3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 w:rsidRPr="009215E3">
        <w:rPr>
          <w:color w:val="auto"/>
          <w:sz w:val="18"/>
          <w:szCs w:val="18"/>
          <w:lang w:eastAsia="de-DE"/>
        </w:rPr>
        <w:t>System parameters</w:t>
      </w:r>
    </w:p>
    <w:p w:rsidR="004516CB" w:rsidRDefault="004516CB" w:rsidP="009215E3">
      <w:pPr>
        <w:pStyle w:val="ListParagraph"/>
        <w:numPr>
          <w:ilvl w:val="0"/>
          <w:numId w:val="17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Positive pay</w:t>
      </w: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81AFF" w:rsidRPr="00D81AFF" w:rsidRDefault="00D81AFF" w:rsidP="00D81AFF">
      <w:pPr>
        <w:rPr>
          <w:color w:val="auto"/>
          <w:sz w:val="18"/>
          <w:szCs w:val="18"/>
          <w:lang w:eastAsia="de-DE"/>
        </w:rPr>
      </w:pPr>
    </w:p>
    <w:p w:rsidR="00DE2C95" w:rsidRDefault="0024133B" w:rsidP="009739F7">
      <w:pPr>
        <w:pStyle w:val="Heading1"/>
        <w:rPr>
          <w:vertAlign w:val="superscript"/>
          <w:lang w:eastAsia="de-DE"/>
        </w:rPr>
      </w:pPr>
      <w:r w:rsidRPr="00F87E49">
        <w:rPr>
          <w:lang w:eastAsia="de-DE"/>
        </w:rPr>
        <w:lastRenderedPageBreak/>
        <w:t>Day 5:</w:t>
      </w:r>
      <w:r w:rsidR="00F87E49" w:rsidRPr="00F87E49">
        <w:rPr>
          <w:lang w:eastAsia="de-DE"/>
        </w:rPr>
        <w:t xml:space="preserve"> </w:t>
      </w:r>
      <w:r w:rsidR="000F7F30">
        <w:rPr>
          <w:lang w:eastAsia="de-DE"/>
        </w:rPr>
        <w:t>Monday</w:t>
      </w:r>
      <w:r w:rsidR="009739F7">
        <w:rPr>
          <w:lang w:eastAsia="de-DE"/>
        </w:rPr>
        <w:t xml:space="preserve"> </w:t>
      </w:r>
      <w:r w:rsidR="00DE2C95">
        <w:rPr>
          <w:lang w:eastAsia="de-DE"/>
        </w:rPr>
        <w:t>March 14</w:t>
      </w:r>
      <w:r w:rsidR="00DE2C95" w:rsidRPr="00DE2C95">
        <w:rPr>
          <w:vertAlign w:val="superscript"/>
          <w:lang w:eastAsia="de-DE"/>
        </w:rPr>
        <w:t>th</w:t>
      </w:r>
    </w:p>
    <w:p w:rsidR="00FF6D79" w:rsidRDefault="00FF6D79" w:rsidP="0024133B">
      <w:pPr>
        <w:rPr>
          <w:b/>
          <w:color w:val="auto"/>
          <w:sz w:val="18"/>
          <w:szCs w:val="18"/>
          <w:lang w:eastAsia="de-DE"/>
        </w:rPr>
      </w:pPr>
    </w:p>
    <w:p w:rsidR="0024133B" w:rsidRPr="002D4EDD" w:rsidRDefault="00F87E49" w:rsidP="0024133B">
      <w:pPr>
        <w:rPr>
          <w:rStyle w:val="IntenseReference"/>
        </w:rPr>
      </w:pPr>
      <w:r w:rsidRPr="002D4EDD">
        <w:rPr>
          <w:rStyle w:val="IntenseReference"/>
        </w:rPr>
        <w:t>Accounts Receivable</w:t>
      </w:r>
      <w:r w:rsidR="00507404" w:rsidRPr="002D4EDD">
        <w:rPr>
          <w:rStyle w:val="IntenseReference"/>
        </w:rPr>
        <w:t xml:space="preserve"> (9:00am – </w:t>
      </w:r>
      <w:r w:rsidR="00E63665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Pr="00C77F40" w:rsidRDefault="00C77F40" w:rsidP="00C77F40">
      <w:pPr>
        <w:rPr>
          <w:b/>
          <w:color w:val="auto"/>
          <w:sz w:val="18"/>
          <w:szCs w:val="18"/>
          <w:lang w:eastAsia="de-DE"/>
        </w:rPr>
      </w:pPr>
      <w:r w:rsidRPr="00C77F40">
        <w:rPr>
          <w:b/>
          <w:color w:val="auto"/>
          <w:sz w:val="18"/>
          <w:szCs w:val="18"/>
          <w:lang w:eastAsia="de-DE"/>
        </w:rPr>
        <w:t>Key processes:</w:t>
      </w:r>
    </w:p>
    <w:p w:rsidR="00C77F40" w:rsidRPr="007A051C" w:rsidRDefault="00C77F40" w:rsidP="00C77F40">
      <w:pPr>
        <w:pStyle w:val="ListParagraph"/>
        <w:numPr>
          <w:ilvl w:val="0"/>
          <w:numId w:val="20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Customer setup</w:t>
      </w:r>
    </w:p>
    <w:p w:rsidR="00C77F40" w:rsidRPr="007A051C" w:rsidRDefault="00C77F40" w:rsidP="00C77F40">
      <w:pPr>
        <w:pStyle w:val="ListParagraph"/>
        <w:numPr>
          <w:ilvl w:val="0"/>
          <w:numId w:val="20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Receipt processing</w:t>
      </w:r>
    </w:p>
    <w:p w:rsidR="00C77F40" w:rsidRPr="007A051C" w:rsidRDefault="00C77F40" w:rsidP="00C77F40">
      <w:pPr>
        <w:pStyle w:val="ListParagraph"/>
        <w:numPr>
          <w:ilvl w:val="0"/>
          <w:numId w:val="20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Misc transactions</w:t>
      </w:r>
    </w:p>
    <w:p w:rsidR="00C77F40" w:rsidRPr="007A051C" w:rsidRDefault="00C77F40" w:rsidP="00C77F40">
      <w:pPr>
        <w:pStyle w:val="ListParagraph"/>
        <w:numPr>
          <w:ilvl w:val="0"/>
          <w:numId w:val="20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Inquiries &amp; reports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 xml:space="preserve">Terms of payment 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Method of payment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 xml:space="preserve">Customer groups 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 xml:space="preserve">Posting profiles 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Aging</w:t>
      </w:r>
    </w:p>
    <w:p w:rsidR="007A051C" w:rsidRP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System parameters</w:t>
      </w:r>
    </w:p>
    <w:p w:rsidR="007A051C" w:rsidRDefault="007A051C" w:rsidP="007A051C">
      <w:pPr>
        <w:pStyle w:val="ListParagraph"/>
        <w:numPr>
          <w:ilvl w:val="0"/>
          <w:numId w:val="18"/>
        </w:numPr>
        <w:rPr>
          <w:color w:val="auto"/>
          <w:sz w:val="18"/>
          <w:szCs w:val="18"/>
          <w:lang w:eastAsia="de-DE"/>
        </w:rPr>
      </w:pPr>
      <w:r w:rsidRPr="007A051C">
        <w:rPr>
          <w:color w:val="auto"/>
          <w:sz w:val="18"/>
          <w:szCs w:val="18"/>
          <w:lang w:eastAsia="de-DE"/>
        </w:rPr>
        <w:t>Customers</w:t>
      </w:r>
    </w:p>
    <w:p w:rsidR="00DE2C95" w:rsidRDefault="00F87E49" w:rsidP="009739F7">
      <w:pPr>
        <w:pStyle w:val="Heading1"/>
        <w:rPr>
          <w:lang w:eastAsia="de-DE"/>
        </w:rPr>
      </w:pPr>
      <w:r>
        <w:rPr>
          <w:lang w:eastAsia="de-DE"/>
        </w:rPr>
        <w:t xml:space="preserve">Day 6: </w:t>
      </w:r>
      <w:r w:rsidR="009739F7">
        <w:rPr>
          <w:lang w:eastAsia="de-DE"/>
        </w:rPr>
        <w:t xml:space="preserve">Tuesday </w:t>
      </w:r>
      <w:r w:rsidR="00DE2C95">
        <w:rPr>
          <w:lang w:eastAsia="de-DE"/>
        </w:rPr>
        <w:t>March 15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</w:t>
      </w:r>
    </w:p>
    <w:p w:rsidR="00FF6D79" w:rsidRDefault="00FF6D79" w:rsidP="00E162A0">
      <w:pPr>
        <w:rPr>
          <w:b/>
          <w:color w:val="auto"/>
          <w:sz w:val="18"/>
          <w:szCs w:val="18"/>
          <w:lang w:eastAsia="de-DE"/>
        </w:rPr>
      </w:pPr>
    </w:p>
    <w:p w:rsidR="00E162A0" w:rsidRPr="002D4EDD" w:rsidRDefault="00F87E49" w:rsidP="00E162A0">
      <w:pPr>
        <w:rPr>
          <w:rStyle w:val="IntenseReference"/>
        </w:rPr>
      </w:pPr>
      <w:r w:rsidRPr="002D4EDD">
        <w:rPr>
          <w:rStyle w:val="IntenseReference"/>
        </w:rPr>
        <w:t>Accounts Payable</w:t>
      </w:r>
      <w:r w:rsidR="00507404" w:rsidRPr="002D4EDD">
        <w:rPr>
          <w:rStyle w:val="IntenseReference"/>
        </w:rPr>
        <w:t xml:space="preserve"> (9:00am – </w:t>
      </w:r>
      <w:r w:rsidR="00E63665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C77F40" w:rsidRDefault="00C77F40" w:rsidP="00E162A0">
      <w:pPr>
        <w:rPr>
          <w:b/>
          <w:color w:val="auto"/>
          <w:sz w:val="18"/>
          <w:szCs w:val="18"/>
          <w:lang w:eastAsia="de-DE"/>
        </w:rPr>
      </w:pPr>
    </w:p>
    <w:p w:rsidR="00C77F40" w:rsidRPr="00E162A0" w:rsidRDefault="00C77F40" w:rsidP="00C77F40">
      <w:pPr>
        <w:rPr>
          <w:b/>
          <w:color w:val="auto"/>
          <w:sz w:val="18"/>
          <w:szCs w:val="18"/>
          <w:lang w:eastAsia="de-DE"/>
        </w:rPr>
      </w:pPr>
      <w:r w:rsidRPr="00E162A0">
        <w:rPr>
          <w:b/>
          <w:color w:val="auto"/>
          <w:sz w:val="18"/>
          <w:szCs w:val="18"/>
          <w:lang w:eastAsia="de-DE"/>
        </w:rPr>
        <w:t>Key processes:</w:t>
      </w:r>
    </w:p>
    <w:p w:rsidR="00C77F40" w:rsidRPr="00E162A0" w:rsidRDefault="00C77F40" w:rsidP="00C77F40">
      <w:pPr>
        <w:pStyle w:val="ListParagraph"/>
        <w:numPr>
          <w:ilvl w:val="0"/>
          <w:numId w:val="22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Vendor setup</w:t>
      </w:r>
    </w:p>
    <w:p w:rsidR="00C77F40" w:rsidRPr="00E162A0" w:rsidRDefault="00C77F40" w:rsidP="00C77F40">
      <w:pPr>
        <w:pStyle w:val="ListParagraph"/>
        <w:numPr>
          <w:ilvl w:val="0"/>
          <w:numId w:val="22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Invoice processing</w:t>
      </w:r>
    </w:p>
    <w:p w:rsidR="00C77F40" w:rsidRDefault="00C77F40" w:rsidP="00C77F40">
      <w:pPr>
        <w:pStyle w:val="ListParagraph"/>
        <w:numPr>
          <w:ilvl w:val="0"/>
          <w:numId w:val="22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Payment processing</w:t>
      </w:r>
    </w:p>
    <w:p w:rsidR="00D825E8" w:rsidRPr="00E162A0" w:rsidRDefault="00D825E8" w:rsidP="00C77F40">
      <w:pPr>
        <w:pStyle w:val="ListParagraph"/>
        <w:numPr>
          <w:ilvl w:val="0"/>
          <w:numId w:val="22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Positive pay</w:t>
      </w:r>
    </w:p>
    <w:p w:rsidR="00C77F40" w:rsidRDefault="00C77F40" w:rsidP="00C77F40">
      <w:pPr>
        <w:pStyle w:val="ListParagraph"/>
        <w:numPr>
          <w:ilvl w:val="0"/>
          <w:numId w:val="22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Inquiries &amp; reports</w:t>
      </w:r>
    </w:p>
    <w:p w:rsidR="00C77F40" w:rsidRDefault="00C77F40" w:rsidP="00E162A0">
      <w:pPr>
        <w:rPr>
          <w:b/>
          <w:color w:val="auto"/>
          <w:sz w:val="18"/>
          <w:szCs w:val="18"/>
          <w:lang w:eastAsia="de-DE"/>
        </w:rPr>
      </w:pPr>
    </w:p>
    <w:p w:rsidR="00C77F40" w:rsidRDefault="00C77F40" w:rsidP="00E162A0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 xml:space="preserve">Terms of payment 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Method of payment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 xml:space="preserve">Vendor groups 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 xml:space="preserve">Posting profiles 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Aging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Paid-when-paid</w:t>
      </w:r>
    </w:p>
    <w:p w:rsidR="00E162A0" w:rsidRP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System parameters</w:t>
      </w:r>
    </w:p>
    <w:p w:rsidR="00E162A0" w:rsidRDefault="00E162A0" w:rsidP="00E162A0">
      <w:pPr>
        <w:pStyle w:val="ListParagraph"/>
        <w:numPr>
          <w:ilvl w:val="0"/>
          <w:numId w:val="21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Vendors</w:t>
      </w:r>
    </w:p>
    <w:p w:rsidR="00DE2C95" w:rsidRDefault="00F87E49" w:rsidP="009739F7">
      <w:pPr>
        <w:pStyle w:val="Heading1"/>
        <w:rPr>
          <w:lang w:eastAsia="de-DE"/>
        </w:rPr>
      </w:pPr>
      <w:r>
        <w:rPr>
          <w:lang w:eastAsia="de-DE"/>
        </w:rPr>
        <w:t xml:space="preserve">Day 7: </w:t>
      </w:r>
      <w:r w:rsidR="009739F7">
        <w:rPr>
          <w:lang w:eastAsia="de-DE"/>
        </w:rPr>
        <w:t xml:space="preserve">Wednesday </w:t>
      </w:r>
      <w:r w:rsidR="00DE2C95">
        <w:rPr>
          <w:lang w:eastAsia="de-DE"/>
        </w:rPr>
        <w:t>March 16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</w:t>
      </w:r>
    </w:p>
    <w:p w:rsidR="00FF6D79" w:rsidRDefault="00FF6D79" w:rsidP="0024133B">
      <w:pPr>
        <w:rPr>
          <w:b/>
          <w:color w:val="auto"/>
          <w:sz w:val="18"/>
          <w:szCs w:val="18"/>
          <w:lang w:eastAsia="de-DE"/>
        </w:rPr>
      </w:pPr>
    </w:p>
    <w:p w:rsidR="00F87E49" w:rsidRPr="002D4EDD" w:rsidRDefault="00F87E49" w:rsidP="0024133B">
      <w:pPr>
        <w:rPr>
          <w:rStyle w:val="IntenseReference"/>
        </w:rPr>
      </w:pPr>
      <w:r w:rsidRPr="002D4EDD">
        <w:rPr>
          <w:rStyle w:val="IntenseReference"/>
        </w:rPr>
        <w:t>Projects and Estimates</w:t>
      </w:r>
      <w:r w:rsidR="00507404" w:rsidRPr="002D4EDD">
        <w:rPr>
          <w:rStyle w:val="IntenseReference"/>
        </w:rPr>
        <w:t xml:space="preserve"> (9:00am – </w:t>
      </w:r>
      <w:r w:rsidR="00E63665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Pr="00E162A0" w:rsidRDefault="00C77F40" w:rsidP="00C77F40">
      <w:pPr>
        <w:rPr>
          <w:b/>
          <w:color w:val="auto"/>
          <w:sz w:val="18"/>
          <w:szCs w:val="18"/>
          <w:lang w:eastAsia="de-DE"/>
        </w:rPr>
      </w:pPr>
      <w:r w:rsidRPr="00E162A0">
        <w:rPr>
          <w:b/>
          <w:color w:val="auto"/>
          <w:sz w:val="18"/>
          <w:szCs w:val="18"/>
          <w:lang w:eastAsia="de-DE"/>
        </w:rPr>
        <w:t>Key processes:</w:t>
      </w:r>
    </w:p>
    <w:p w:rsidR="00C77F40" w:rsidRPr="00E162A0" w:rsidRDefault="00C77F40" w:rsidP="00C77F40">
      <w:pPr>
        <w:pStyle w:val="ListParagraph"/>
        <w:numPr>
          <w:ilvl w:val="0"/>
          <w:numId w:val="24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Project request</w:t>
      </w:r>
    </w:p>
    <w:p w:rsidR="00C77F40" w:rsidRPr="00E162A0" w:rsidRDefault="00C77F40" w:rsidP="00C77F40">
      <w:pPr>
        <w:pStyle w:val="ListParagraph"/>
        <w:numPr>
          <w:ilvl w:val="0"/>
          <w:numId w:val="24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Project setup</w:t>
      </w:r>
    </w:p>
    <w:p w:rsidR="00C77F40" w:rsidRDefault="00C77F40" w:rsidP="00C77F40">
      <w:pPr>
        <w:pStyle w:val="ListParagraph"/>
        <w:numPr>
          <w:ilvl w:val="0"/>
          <w:numId w:val="24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Sub-project setup</w:t>
      </w: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</w:p>
    <w:p w:rsidR="00C77F40" w:rsidRDefault="00C77F40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Project Groups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Categories &amp; Groups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Items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Journal Names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Project Periods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lastRenderedPageBreak/>
        <w:t>Posting Profiles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Workflow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Cost Prices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Sales Prices (Bill Rates)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System parameters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Contracts</w:t>
      </w:r>
    </w:p>
    <w:p w:rsidR="00E162A0" w:rsidRPr="00E162A0" w:rsidRDefault="00E162A0" w:rsidP="00E162A0">
      <w:pPr>
        <w:pStyle w:val="ListParagraph"/>
        <w:numPr>
          <w:ilvl w:val="0"/>
          <w:numId w:val="23"/>
        </w:numPr>
        <w:rPr>
          <w:color w:val="auto"/>
          <w:sz w:val="18"/>
          <w:szCs w:val="18"/>
          <w:lang w:eastAsia="de-DE"/>
        </w:rPr>
      </w:pPr>
      <w:r w:rsidRPr="00E162A0">
        <w:rPr>
          <w:color w:val="auto"/>
          <w:sz w:val="18"/>
          <w:szCs w:val="18"/>
          <w:lang w:eastAsia="de-DE"/>
        </w:rPr>
        <w:t>Projects</w:t>
      </w:r>
    </w:p>
    <w:p w:rsidR="00E162A0" w:rsidRPr="00E162A0" w:rsidRDefault="00E162A0" w:rsidP="00E162A0">
      <w:pPr>
        <w:rPr>
          <w:color w:val="auto"/>
          <w:sz w:val="18"/>
          <w:szCs w:val="18"/>
          <w:lang w:eastAsia="de-DE"/>
        </w:rPr>
      </w:pPr>
    </w:p>
    <w:p w:rsidR="00DE2C95" w:rsidRDefault="00F87E49" w:rsidP="000F7F30">
      <w:pPr>
        <w:pStyle w:val="Heading1"/>
        <w:rPr>
          <w:lang w:eastAsia="de-DE"/>
        </w:rPr>
      </w:pPr>
      <w:r>
        <w:rPr>
          <w:lang w:eastAsia="de-DE"/>
        </w:rPr>
        <w:t xml:space="preserve">Day </w:t>
      </w:r>
      <w:r w:rsidR="00DE2C95">
        <w:rPr>
          <w:lang w:eastAsia="de-DE"/>
        </w:rPr>
        <w:t>8</w:t>
      </w:r>
      <w:r>
        <w:rPr>
          <w:lang w:eastAsia="de-DE"/>
        </w:rPr>
        <w:t>:</w:t>
      </w:r>
      <w:r w:rsidR="000F7F30">
        <w:rPr>
          <w:lang w:eastAsia="de-DE"/>
        </w:rPr>
        <w:t xml:space="preserve"> Thursday</w:t>
      </w:r>
      <w:r w:rsidR="00DE2C95">
        <w:rPr>
          <w:lang w:eastAsia="de-DE"/>
        </w:rPr>
        <w:t xml:space="preserve"> March 17</w:t>
      </w:r>
      <w:r w:rsidR="00DE2C95" w:rsidRPr="00DE2C95">
        <w:rPr>
          <w:vertAlign w:val="superscript"/>
          <w:lang w:eastAsia="de-DE"/>
        </w:rPr>
        <w:t>th</w:t>
      </w:r>
      <w:r w:rsidR="00DE2C95">
        <w:rPr>
          <w:lang w:eastAsia="de-DE"/>
        </w:rPr>
        <w:t xml:space="preserve"> </w:t>
      </w:r>
    </w:p>
    <w:p w:rsidR="00FF6D79" w:rsidRDefault="00FF6D79" w:rsidP="0024133B">
      <w:pPr>
        <w:rPr>
          <w:b/>
          <w:color w:val="auto"/>
          <w:sz w:val="18"/>
          <w:szCs w:val="18"/>
          <w:lang w:eastAsia="de-DE"/>
        </w:rPr>
      </w:pPr>
    </w:p>
    <w:p w:rsidR="00F87E49" w:rsidRPr="002D4EDD" w:rsidRDefault="00DE2C95" w:rsidP="0024133B">
      <w:pPr>
        <w:rPr>
          <w:rStyle w:val="IntenseReference"/>
        </w:rPr>
      </w:pPr>
      <w:r w:rsidRPr="002D4EDD">
        <w:rPr>
          <w:rStyle w:val="IntenseReference"/>
        </w:rPr>
        <w:t>Estimates and Quotes</w:t>
      </w:r>
      <w:r w:rsidR="00507404" w:rsidRPr="002D4EDD">
        <w:rPr>
          <w:rStyle w:val="IntenseReference"/>
        </w:rPr>
        <w:t xml:space="preserve"> (9:00am – 12:00pm)</w:t>
      </w:r>
    </w:p>
    <w:p w:rsidR="000F7F30" w:rsidRDefault="000F7F30" w:rsidP="0024133B">
      <w:pPr>
        <w:rPr>
          <w:b/>
          <w:color w:val="auto"/>
          <w:sz w:val="18"/>
          <w:szCs w:val="18"/>
          <w:lang w:eastAsia="de-DE"/>
        </w:rPr>
      </w:pPr>
    </w:p>
    <w:p w:rsidR="000F7F30" w:rsidRPr="000F7F30" w:rsidRDefault="000F7F30" w:rsidP="000F7F30">
      <w:pPr>
        <w:rPr>
          <w:b/>
          <w:color w:val="auto"/>
          <w:sz w:val="18"/>
          <w:szCs w:val="18"/>
          <w:lang w:eastAsia="de-DE"/>
        </w:rPr>
      </w:pPr>
      <w:r w:rsidRPr="000F7F30">
        <w:rPr>
          <w:b/>
          <w:color w:val="auto"/>
          <w:sz w:val="18"/>
          <w:szCs w:val="18"/>
          <w:lang w:eastAsia="de-DE"/>
        </w:rPr>
        <w:t>Key processes:</w:t>
      </w:r>
    </w:p>
    <w:p w:rsidR="000F7F30" w:rsidRPr="00DE2C95" w:rsidRDefault="000F7F30" w:rsidP="000F7F30">
      <w:pPr>
        <w:pStyle w:val="ListParagraph"/>
        <w:numPr>
          <w:ilvl w:val="0"/>
          <w:numId w:val="27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Estimate creation &amp; app</w:t>
      </w:r>
      <w:r w:rsidR="005F2EFB">
        <w:rPr>
          <w:color w:val="auto"/>
          <w:sz w:val="18"/>
          <w:szCs w:val="18"/>
          <w:lang w:eastAsia="de-DE"/>
        </w:rPr>
        <w:t>roval</w:t>
      </w:r>
    </w:p>
    <w:p w:rsidR="000F7F30" w:rsidRDefault="000F7F30" w:rsidP="000F7F30">
      <w:pPr>
        <w:pStyle w:val="ListParagraph"/>
        <w:numPr>
          <w:ilvl w:val="0"/>
          <w:numId w:val="27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Quotes</w:t>
      </w:r>
    </w:p>
    <w:p w:rsidR="000F7F30" w:rsidRDefault="000F7F30" w:rsidP="000F7F30">
      <w:pPr>
        <w:pStyle w:val="ListParagraph"/>
        <w:numPr>
          <w:ilvl w:val="0"/>
          <w:numId w:val="27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Invoice processing</w:t>
      </w:r>
    </w:p>
    <w:p w:rsidR="000F7F30" w:rsidRDefault="000F7F30" w:rsidP="0024133B">
      <w:pPr>
        <w:rPr>
          <w:b/>
          <w:color w:val="auto"/>
          <w:sz w:val="18"/>
          <w:szCs w:val="18"/>
          <w:lang w:eastAsia="de-DE"/>
        </w:rPr>
      </w:pPr>
    </w:p>
    <w:p w:rsidR="000F7F30" w:rsidRDefault="000F7F30" w:rsidP="0024133B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DE2C95" w:rsidRPr="00DE2C95" w:rsidRDefault="00DE2C95" w:rsidP="00DE2C95">
      <w:pPr>
        <w:pStyle w:val="ListParagraph"/>
        <w:numPr>
          <w:ilvl w:val="0"/>
          <w:numId w:val="25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Estimate revisions</w:t>
      </w:r>
    </w:p>
    <w:p w:rsidR="00DE2C95" w:rsidRPr="00DE2C95" w:rsidRDefault="00DE2C95" w:rsidP="00DE2C95">
      <w:pPr>
        <w:pStyle w:val="ListParagraph"/>
        <w:numPr>
          <w:ilvl w:val="0"/>
          <w:numId w:val="25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Workflow</w:t>
      </w:r>
    </w:p>
    <w:p w:rsidR="00DE2C95" w:rsidRDefault="00DE2C95" w:rsidP="00DE2C95">
      <w:pPr>
        <w:pStyle w:val="ListParagraph"/>
        <w:numPr>
          <w:ilvl w:val="0"/>
          <w:numId w:val="25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Quote format</w:t>
      </w:r>
    </w:p>
    <w:p w:rsidR="00DE2C95" w:rsidRDefault="00DE2C95" w:rsidP="00DE2C95">
      <w:pPr>
        <w:rPr>
          <w:color w:val="auto"/>
          <w:sz w:val="18"/>
          <w:szCs w:val="18"/>
          <w:lang w:eastAsia="de-DE"/>
        </w:rPr>
      </w:pPr>
    </w:p>
    <w:p w:rsidR="00DE2C95" w:rsidRPr="002D4EDD" w:rsidRDefault="00DE2C95" w:rsidP="00DE2C95">
      <w:pPr>
        <w:rPr>
          <w:rStyle w:val="IntenseReference"/>
        </w:rPr>
      </w:pPr>
      <w:r w:rsidRPr="002D4EDD">
        <w:rPr>
          <w:rStyle w:val="IntenseReference"/>
        </w:rPr>
        <w:t>Requisitions &amp; PO's</w:t>
      </w:r>
      <w:r w:rsidR="00507404" w:rsidRPr="002D4EDD">
        <w:rPr>
          <w:rStyle w:val="IntenseReference"/>
        </w:rPr>
        <w:t xml:space="preserve"> (1:00am – </w:t>
      </w:r>
      <w:r w:rsidR="00E63665" w:rsidRPr="002D4EDD">
        <w:rPr>
          <w:rStyle w:val="IntenseReference"/>
        </w:rPr>
        <w:t>4</w:t>
      </w:r>
      <w:r w:rsidR="00507404" w:rsidRPr="002D4EDD">
        <w:rPr>
          <w:rStyle w:val="IntenseReference"/>
        </w:rPr>
        <w:t>:00pm)</w:t>
      </w:r>
    </w:p>
    <w:p w:rsidR="000F7F30" w:rsidRDefault="000F7F30" w:rsidP="00DE2C95">
      <w:pPr>
        <w:rPr>
          <w:b/>
          <w:color w:val="auto"/>
          <w:sz w:val="18"/>
          <w:szCs w:val="18"/>
          <w:lang w:eastAsia="de-DE"/>
        </w:rPr>
      </w:pPr>
    </w:p>
    <w:p w:rsidR="000F7F30" w:rsidRPr="000F7F30" w:rsidRDefault="000F7F30" w:rsidP="000F7F30">
      <w:pPr>
        <w:rPr>
          <w:b/>
          <w:color w:val="auto"/>
          <w:sz w:val="18"/>
          <w:szCs w:val="18"/>
          <w:lang w:eastAsia="de-DE"/>
        </w:rPr>
      </w:pPr>
      <w:r w:rsidRPr="000F7F30">
        <w:rPr>
          <w:b/>
          <w:color w:val="auto"/>
          <w:sz w:val="18"/>
          <w:szCs w:val="18"/>
          <w:lang w:eastAsia="de-DE"/>
        </w:rPr>
        <w:t>Key processes:</w:t>
      </w:r>
    </w:p>
    <w:p w:rsidR="000F7F30" w:rsidRPr="00DE2C95" w:rsidRDefault="000F7F30" w:rsidP="000F7F30">
      <w:pPr>
        <w:pStyle w:val="ListParagraph"/>
        <w:numPr>
          <w:ilvl w:val="0"/>
          <w:numId w:val="27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Purchase request</w:t>
      </w:r>
    </w:p>
    <w:p w:rsidR="000F7F30" w:rsidRPr="00DE2C95" w:rsidRDefault="000F7F30" w:rsidP="000F7F30">
      <w:pPr>
        <w:pStyle w:val="ListParagraph"/>
        <w:numPr>
          <w:ilvl w:val="0"/>
          <w:numId w:val="27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Purch Order entry</w:t>
      </w:r>
    </w:p>
    <w:p w:rsidR="000F7F30" w:rsidRDefault="000F7F30" w:rsidP="00DE2C95">
      <w:pPr>
        <w:rPr>
          <w:b/>
          <w:color w:val="auto"/>
          <w:sz w:val="18"/>
          <w:szCs w:val="18"/>
          <w:lang w:eastAsia="de-DE"/>
        </w:rPr>
      </w:pPr>
    </w:p>
    <w:p w:rsidR="000F7F30" w:rsidRPr="00DE2C95" w:rsidRDefault="000F7F30" w:rsidP="00DE2C95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DE2C95" w:rsidRPr="00DE2C95" w:rsidRDefault="00DE2C95" w:rsidP="00DE2C95">
      <w:pPr>
        <w:pStyle w:val="ListParagraph"/>
        <w:numPr>
          <w:ilvl w:val="0"/>
          <w:numId w:val="26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Workflow</w:t>
      </w:r>
    </w:p>
    <w:p w:rsidR="00DE2C95" w:rsidRPr="00DE2C95" w:rsidRDefault="00DE2C95" w:rsidP="00DE2C95">
      <w:pPr>
        <w:pStyle w:val="ListParagraph"/>
        <w:numPr>
          <w:ilvl w:val="0"/>
          <w:numId w:val="26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Paid-when-paid</w:t>
      </w:r>
    </w:p>
    <w:p w:rsidR="00DE2C95" w:rsidRPr="00DE2C95" w:rsidRDefault="00DE2C95" w:rsidP="00DE2C95">
      <w:pPr>
        <w:pStyle w:val="ListParagraph"/>
        <w:numPr>
          <w:ilvl w:val="0"/>
          <w:numId w:val="26"/>
        </w:numPr>
        <w:rPr>
          <w:color w:val="auto"/>
          <w:sz w:val="18"/>
          <w:szCs w:val="18"/>
          <w:lang w:eastAsia="de-DE"/>
        </w:rPr>
      </w:pPr>
      <w:r w:rsidRPr="00DE2C95">
        <w:rPr>
          <w:color w:val="auto"/>
          <w:sz w:val="18"/>
          <w:szCs w:val="18"/>
          <w:lang w:eastAsia="de-DE"/>
        </w:rPr>
        <w:t>System parameters</w:t>
      </w:r>
    </w:p>
    <w:p w:rsidR="00DE2C95" w:rsidRPr="00DE2C95" w:rsidRDefault="00DE2C95" w:rsidP="00DE2C95">
      <w:pPr>
        <w:rPr>
          <w:color w:val="auto"/>
          <w:sz w:val="18"/>
          <w:szCs w:val="18"/>
          <w:lang w:eastAsia="de-DE"/>
        </w:rPr>
      </w:pPr>
    </w:p>
    <w:p w:rsidR="00E33E13" w:rsidRDefault="00DE2C95" w:rsidP="000F7F30">
      <w:pPr>
        <w:pStyle w:val="Heading1"/>
        <w:rPr>
          <w:lang w:eastAsia="de-DE"/>
        </w:rPr>
      </w:pPr>
      <w:r w:rsidRPr="00DE2C95">
        <w:rPr>
          <w:lang w:eastAsia="de-DE"/>
        </w:rPr>
        <w:t xml:space="preserve">Day 9: </w:t>
      </w:r>
      <w:r w:rsidR="000F7F30">
        <w:rPr>
          <w:lang w:eastAsia="de-DE"/>
        </w:rPr>
        <w:t xml:space="preserve">Friday </w:t>
      </w:r>
      <w:r w:rsidR="00E33E13">
        <w:rPr>
          <w:lang w:eastAsia="de-DE"/>
        </w:rPr>
        <w:t>March 18</w:t>
      </w:r>
      <w:r w:rsidR="00E33E13" w:rsidRPr="00E33E13">
        <w:rPr>
          <w:vertAlign w:val="superscript"/>
          <w:lang w:eastAsia="de-DE"/>
        </w:rPr>
        <w:t>th</w:t>
      </w:r>
      <w:r w:rsidR="00E33E13">
        <w:rPr>
          <w:lang w:eastAsia="de-DE"/>
        </w:rPr>
        <w:t xml:space="preserve"> </w:t>
      </w:r>
    </w:p>
    <w:p w:rsidR="00FF6D79" w:rsidRDefault="00FF6D79" w:rsidP="00DE2C95">
      <w:pPr>
        <w:rPr>
          <w:b/>
          <w:color w:val="auto"/>
          <w:sz w:val="18"/>
          <w:szCs w:val="18"/>
          <w:lang w:eastAsia="de-DE"/>
        </w:rPr>
      </w:pPr>
    </w:p>
    <w:p w:rsidR="00DE2C95" w:rsidRPr="002524D7" w:rsidRDefault="00DE2C95" w:rsidP="00DE2C95">
      <w:pPr>
        <w:rPr>
          <w:rStyle w:val="IntenseReference"/>
        </w:rPr>
      </w:pPr>
      <w:r w:rsidRPr="002524D7">
        <w:rPr>
          <w:rStyle w:val="IntenseReference"/>
        </w:rPr>
        <w:t>Overflow</w:t>
      </w:r>
      <w:r w:rsidR="00E63665" w:rsidRPr="002524D7">
        <w:rPr>
          <w:rStyle w:val="IntenseReference"/>
        </w:rPr>
        <w:t xml:space="preserve"> (9:00am – 12:00pm)</w:t>
      </w:r>
    </w:p>
    <w:p w:rsidR="00FF6D79" w:rsidRDefault="00FF6D79" w:rsidP="00DE2C95">
      <w:pPr>
        <w:rPr>
          <w:b/>
          <w:color w:val="auto"/>
          <w:sz w:val="18"/>
          <w:szCs w:val="18"/>
          <w:lang w:eastAsia="de-DE"/>
        </w:rPr>
      </w:pPr>
    </w:p>
    <w:p w:rsidR="005351F9" w:rsidRDefault="005351F9" w:rsidP="005351F9">
      <w:pPr>
        <w:rPr>
          <w:b/>
          <w:sz w:val="18"/>
          <w:szCs w:val="18"/>
        </w:rPr>
      </w:pPr>
      <w:r w:rsidRPr="005351F9">
        <w:rPr>
          <w:b/>
          <w:sz w:val="18"/>
          <w:szCs w:val="18"/>
        </w:rPr>
        <w:t>Open time to review past topics or questions</w:t>
      </w: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Default="00D81AFF" w:rsidP="005351F9">
      <w:pPr>
        <w:rPr>
          <w:b/>
          <w:sz w:val="18"/>
          <w:szCs w:val="18"/>
        </w:rPr>
      </w:pPr>
    </w:p>
    <w:p w:rsidR="00D81AFF" w:rsidRPr="005351F9" w:rsidRDefault="00D81AFF" w:rsidP="005351F9">
      <w:pPr>
        <w:rPr>
          <w:b/>
          <w:sz w:val="18"/>
          <w:szCs w:val="18"/>
        </w:rPr>
      </w:pPr>
    </w:p>
    <w:p w:rsidR="00DE2C95" w:rsidRDefault="00DE2C95" w:rsidP="00E63665">
      <w:pPr>
        <w:pStyle w:val="Heading1"/>
        <w:rPr>
          <w:vertAlign w:val="superscript"/>
          <w:lang w:eastAsia="de-DE"/>
        </w:rPr>
      </w:pPr>
      <w:r>
        <w:rPr>
          <w:lang w:eastAsia="de-DE"/>
        </w:rPr>
        <w:lastRenderedPageBreak/>
        <w:t>Day 10:</w:t>
      </w:r>
      <w:r w:rsidR="008A490F">
        <w:rPr>
          <w:lang w:eastAsia="de-DE"/>
        </w:rPr>
        <w:t xml:space="preserve"> </w:t>
      </w:r>
      <w:r w:rsidR="00E63665">
        <w:rPr>
          <w:lang w:eastAsia="de-DE"/>
        </w:rPr>
        <w:t xml:space="preserve">Monday </w:t>
      </w:r>
      <w:r w:rsidR="008A490F">
        <w:rPr>
          <w:lang w:eastAsia="de-DE"/>
        </w:rPr>
        <w:t>March 21</w:t>
      </w:r>
      <w:r w:rsidR="008A490F" w:rsidRPr="008A490F">
        <w:rPr>
          <w:vertAlign w:val="superscript"/>
          <w:lang w:eastAsia="de-DE"/>
        </w:rPr>
        <w:t>st</w:t>
      </w:r>
    </w:p>
    <w:p w:rsidR="00E63665" w:rsidRPr="00E63665" w:rsidRDefault="00E63665" w:rsidP="00E63665">
      <w:pPr>
        <w:rPr>
          <w:lang w:eastAsia="de-DE"/>
        </w:rPr>
      </w:pPr>
    </w:p>
    <w:p w:rsidR="008A490F" w:rsidRPr="002524D7" w:rsidRDefault="008A490F" w:rsidP="008A490F">
      <w:pPr>
        <w:rPr>
          <w:rStyle w:val="IntenseReference"/>
        </w:rPr>
      </w:pPr>
      <w:r w:rsidRPr="002524D7">
        <w:rPr>
          <w:rStyle w:val="IntenseReference"/>
        </w:rPr>
        <w:t>Time</w:t>
      </w:r>
      <w:r w:rsidR="00E63665" w:rsidRPr="002524D7">
        <w:rPr>
          <w:rStyle w:val="IntenseReference"/>
        </w:rPr>
        <w:t xml:space="preserve"> (9:00am – 12:00pm)</w:t>
      </w:r>
    </w:p>
    <w:p w:rsidR="00E63665" w:rsidRDefault="00E63665" w:rsidP="008A490F">
      <w:pPr>
        <w:rPr>
          <w:b/>
          <w:color w:val="auto"/>
          <w:sz w:val="18"/>
          <w:szCs w:val="18"/>
          <w:lang w:eastAsia="de-DE"/>
        </w:rPr>
      </w:pPr>
    </w:p>
    <w:p w:rsidR="00E63665" w:rsidRPr="005351F9" w:rsidRDefault="00E63665" w:rsidP="00E63665">
      <w:pPr>
        <w:rPr>
          <w:b/>
          <w:color w:val="auto"/>
          <w:sz w:val="18"/>
          <w:szCs w:val="18"/>
          <w:lang w:eastAsia="de-DE"/>
        </w:rPr>
      </w:pPr>
      <w:r w:rsidRPr="005351F9">
        <w:rPr>
          <w:b/>
          <w:color w:val="auto"/>
          <w:sz w:val="18"/>
          <w:szCs w:val="18"/>
          <w:lang w:eastAsia="de-DE"/>
        </w:rPr>
        <w:t>Key processes: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Time entry</w:t>
      </w:r>
    </w:p>
    <w:p w:rsidR="00E63665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Time approval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Inquies &amp; reports</w:t>
      </w:r>
    </w:p>
    <w:p w:rsidR="00E63665" w:rsidRDefault="00E63665" w:rsidP="008A490F">
      <w:pPr>
        <w:rPr>
          <w:b/>
          <w:color w:val="auto"/>
          <w:sz w:val="18"/>
          <w:szCs w:val="18"/>
          <w:lang w:eastAsia="de-DE"/>
        </w:rPr>
      </w:pPr>
    </w:p>
    <w:p w:rsidR="00E63665" w:rsidRPr="008A490F" w:rsidRDefault="00E63665" w:rsidP="008A490F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8A490F" w:rsidRPr="008A490F" w:rsidRDefault="008A490F" w:rsidP="008A490F">
      <w:pPr>
        <w:pStyle w:val="ListParagraph"/>
        <w:numPr>
          <w:ilvl w:val="0"/>
          <w:numId w:val="28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Workflow</w:t>
      </w:r>
    </w:p>
    <w:p w:rsidR="008A490F" w:rsidRPr="008A490F" w:rsidRDefault="008A490F" w:rsidP="008A490F">
      <w:pPr>
        <w:pStyle w:val="ListParagraph"/>
        <w:numPr>
          <w:ilvl w:val="0"/>
          <w:numId w:val="28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Alerts</w:t>
      </w:r>
    </w:p>
    <w:p w:rsidR="008A490F" w:rsidRDefault="008A490F" w:rsidP="008A490F">
      <w:pPr>
        <w:pStyle w:val="ListParagraph"/>
        <w:numPr>
          <w:ilvl w:val="0"/>
          <w:numId w:val="28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System parameters</w:t>
      </w:r>
    </w:p>
    <w:p w:rsidR="008A490F" w:rsidRPr="008A490F" w:rsidRDefault="008A490F" w:rsidP="008A490F">
      <w:pPr>
        <w:rPr>
          <w:color w:val="auto"/>
          <w:sz w:val="18"/>
          <w:szCs w:val="18"/>
          <w:lang w:eastAsia="de-DE"/>
        </w:rPr>
      </w:pPr>
    </w:p>
    <w:p w:rsidR="008A490F" w:rsidRPr="002524D7" w:rsidRDefault="008A490F" w:rsidP="008A490F">
      <w:pPr>
        <w:rPr>
          <w:rStyle w:val="IntenseReference"/>
        </w:rPr>
      </w:pPr>
      <w:r w:rsidRPr="002524D7">
        <w:rPr>
          <w:rStyle w:val="IntenseReference"/>
        </w:rPr>
        <w:t>Expenses</w:t>
      </w:r>
      <w:r w:rsidR="00E63665" w:rsidRPr="002524D7">
        <w:rPr>
          <w:rStyle w:val="IntenseReference"/>
        </w:rPr>
        <w:t xml:space="preserve"> (1:00am – 4:00pm)</w:t>
      </w:r>
    </w:p>
    <w:p w:rsidR="00E63665" w:rsidRDefault="00E63665" w:rsidP="008A490F">
      <w:pPr>
        <w:rPr>
          <w:b/>
          <w:color w:val="auto"/>
          <w:sz w:val="18"/>
          <w:szCs w:val="18"/>
          <w:lang w:eastAsia="de-DE"/>
        </w:rPr>
      </w:pPr>
    </w:p>
    <w:p w:rsidR="00E63665" w:rsidRPr="005351F9" w:rsidRDefault="00E63665" w:rsidP="00E63665">
      <w:pPr>
        <w:rPr>
          <w:b/>
          <w:color w:val="auto"/>
          <w:sz w:val="18"/>
          <w:szCs w:val="18"/>
          <w:lang w:eastAsia="de-DE"/>
        </w:rPr>
      </w:pPr>
      <w:r w:rsidRPr="005351F9">
        <w:rPr>
          <w:b/>
          <w:color w:val="auto"/>
          <w:sz w:val="18"/>
          <w:szCs w:val="18"/>
          <w:lang w:eastAsia="de-DE"/>
        </w:rPr>
        <w:t>Key processes: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Expense entry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Expense approval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Expense reimbursement</w:t>
      </w:r>
    </w:p>
    <w:p w:rsidR="00E63665" w:rsidRPr="008A490F" w:rsidRDefault="00E63665" w:rsidP="00E63665">
      <w:pPr>
        <w:pStyle w:val="ListParagraph"/>
        <w:numPr>
          <w:ilvl w:val="0"/>
          <w:numId w:val="30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Inquiries &amp; reports</w:t>
      </w:r>
    </w:p>
    <w:p w:rsidR="00E63665" w:rsidRDefault="00E63665" w:rsidP="008A490F">
      <w:pPr>
        <w:rPr>
          <w:b/>
          <w:color w:val="auto"/>
          <w:sz w:val="18"/>
          <w:szCs w:val="18"/>
          <w:lang w:eastAsia="de-DE"/>
        </w:rPr>
      </w:pPr>
    </w:p>
    <w:p w:rsidR="00E63665" w:rsidRPr="008A490F" w:rsidRDefault="00E63665" w:rsidP="008A490F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8A490F" w:rsidRPr="008A490F" w:rsidRDefault="008A490F" w:rsidP="008A490F">
      <w:pPr>
        <w:pStyle w:val="ListParagraph"/>
        <w:numPr>
          <w:ilvl w:val="0"/>
          <w:numId w:val="29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Workflow</w:t>
      </w:r>
    </w:p>
    <w:p w:rsidR="008A490F" w:rsidRPr="008A490F" w:rsidRDefault="008A490F" w:rsidP="008A490F">
      <w:pPr>
        <w:pStyle w:val="ListParagraph"/>
        <w:numPr>
          <w:ilvl w:val="0"/>
          <w:numId w:val="29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Expense posting</w:t>
      </w:r>
    </w:p>
    <w:p w:rsidR="008A490F" w:rsidRPr="008A490F" w:rsidRDefault="008A490F" w:rsidP="008A490F">
      <w:pPr>
        <w:pStyle w:val="ListParagraph"/>
        <w:numPr>
          <w:ilvl w:val="0"/>
          <w:numId w:val="29"/>
        </w:numPr>
        <w:rPr>
          <w:color w:val="auto"/>
          <w:sz w:val="18"/>
          <w:szCs w:val="18"/>
          <w:lang w:eastAsia="de-DE"/>
        </w:rPr>
      </w:pPr>
      <w:r w:rsidRPr="008A490F">
        <w:rPr>
          <w:color w:val="auto"/>
          <w:sz w:val="18"/>
          <w:szCs w:val="18"/>
          <w:lang w:eastAsia="de-DE"/>
        </w:rPr>
        <w:t>System parameters</w:t>
      </w:r>
    </w:p>
    <w:p w:rsidR="008A490F" w:rsidRPr="008A490F" w:rsidRDefault="008A490F" w:rsidP="008A490F">
      <w:pPr>
        <w:rPr>
          <w:b/>
          <w:color w:val="auto"/>
          <w:sz w:val="18"/>
          <w:szCs w:val="18"/>
          <w:lang w:eastAsia="de-DE"/>
        </w:rPr>
      </w:pPr>
    </w:p>
    <w:p w:rsidR="00DE2C95" w:rsidRDefault="00DE2C95" w:rsidP="00E63665">
      <w:pPr>
        <w:pStyle w:val="Heading1"/>
        <w:rPr>
          <w:vertAlign w:val="superscript"/>
          <w:lang w:eastAsia="de-DE"/>
        </w:rPr>
      </w:pPr>
      <w:r>
        <w:rPr>
          <w:lang w:eastAsia="de-DE"/>
        </w:rPr>
        <w:t>Day 11:</w:t>
      </w:r>
      <w:r w:rsidR="00DF0065">
        <w:rPr>
          <w:lang w:eastAsia="de-DE"/>
        </w:rPr>
        <w:t xml:space="preserve"> </w:t>
      </w:r>
      <w:r w:rsidR="00E63665">
        <w:rPr>
          <w:lang w:eastAsia="de-DE"/>
        </w:rPr>
        <w:t xml:space="preserve">Tuesday </w:t>
      </w:r>
      <w:r w:rsidR="00DF0065">
        <w:rPr>
          <w:lang w:eastAsia="de-DE"/>
        </w:rPr>
        <w:t>March 22</w:t>
      </w:r>
      <w:r w:rsidR="00DF0065" w:rsidRPr="00DF0065">
        <w:rPr>
          <w:vertAlign w:val="superscript"/>
          <w:lang w:eastAsia="de-DE"/>
        </w:rPr>
        <w:t>nd</w:t>
      </w:r>
    </w:p>
    <w:p w:rsidR="00FF6D79" w:rsidRDefault="00FF6D79" w:rsidP="00DE2C95">
      <w:pPr>
        <w:rPr>
          <w:b/>
          <w:color w:val="auto"/>
          <w:sz w:val="18"/>
          <w:szCs w:val="18"/>
          <w:lang w:eastAsia="de-DE"/>
        </w:rPr>
      </w:pPr>
    </w:p>
    <w:p w:rsidR="00DF0065" w:rsidRPr="006A3226" w:rsidRDefault="00DF0065" w:rsidP="00DF0065">
      <w:pPr>
        <w:rPr>
          <w:rStyle w:val="IntenseReference"/>
        </w:rPr>
      </w:pPr>
      <w:r w:rsidRPr="006A3226">
        <w:rPr>
          <w:rStyle w:val="IntenseReference"/>
        </w:rPr>
        <w:t>Job Matching &amp; Rev</w:t>
      </w:r>
      <w:r w:rsidR="002524D7" w:rsidRPr="006A3226">
        <w:rPr>
          <w:rStyle w:val="IntenseReference"/>
        </w:rPr>
        <w:t>enue</w:t>
      </w:r>
      <w:r w:rsidRPr="006A3226">
        <w:rPr>
          <w:rStyle w:val="IntenseReference"/>
        </w:rPr>
        <w:t xml:space="preserve"> Rec</w:t>
      </w:r>
      <w:r w:rsidR="002524D7" w:rsidRPr="006A3226">
        <w:rPr>
          <w:rStyle w:val="IntenseReference"/>
        </w:rPr>
        <w:t>ognition</w:t>
      </w:r>
      <w:r w:rsidR="006A3226" w:rsidRPr="006A3226">
        <w:rPr>
          <w:rStyle w:val="IntenseReference"/>
        </w:rPr>
        <w:t xml:space="preserve"> (9:00am – 12:00pm)</w:t>
      </w:r>
    </w:p>
    <w:p w:rsidR="00572BC0" w:rsidRDefault="00572BC0" w:rsidP="00DF0065">
      <w:pPr>
        <w:rPr>
          <w:b/>
          <w:color w:val="auto"/>
          <w:sz w:val="18"/>
          <w:szCs w:val="18"/>
          <w:lang w:eastAsia="de-DE"/>
        </w:rPr>
      </w:pPr>
    </w:p>
    <w:p w:rsidR="00572BC0" w:rsidRPr="00DF0065" w:rsidRDefault="00572BC0" w:rsidP="00572BC0">
      <w:pPr>
        <w:rPr>
          <w:b/>
          <w:color w:val="auto"/>
          <w:sz w:val="18"/>
          <w:szCs w:val="18"/>
          <w:lang w:eastAsia="de-DE"/>
        </w:rPr>
      </w:pPr>
      <w:r w:rsidRPr="00DF0065">
        <w:rPr>
          <w:b/>
          <w:color w:val="auto"/>
          <w:sz w:val="18"/>
          <w:szCs w:val="18"/>
          <w:lang w:eastAsia="de-DE"/>
        </w:rPr>
        <w:t>Key processes: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Job matching</w:t>
      </w:r>
    </w:p>
    <w:p w:rsidR="00572BC0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Revenue reconciliation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Inquiries &amp; reports</w:t>
      </w:r>
    </w:p>
    <w:p w:rsidR="00572BC0" w:rsidRDefault="00572BC0" w:rsidP="00DF0065">
      <w:pPr>
        <w:rPr>
          <w:b/>
          <w:color w:val="auto"/>
          <w:sz w:val="18"/>
          <w:szCs w:val="18"/>
          <w:lang w:eastAsia="de-DE"/>
        </w:rPr>
      </w:pPr>
    </w:p>
    <w:p w:rsidR="00572BC0" w:rsidRPr="00DF0065" w:rsidRDefault="00572BC0" w:rsidP="00DF0065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DF0065" w:rsidRPr="00DF0065" w:rsidRDefault="00DF0065" w:rsidP="00DF0065">
      <w:pPr>
        <w:pStyle w:val="ListParagraph"/>
        <w:numPr>
          <w:ilvl w:val="0"/>
          <w:numId w:val="31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System parameters</w:t>
      </w:r>
    </w:p>
    <w:p w:rsidR="00DF0065" w:rsidRPr="00DF0065" w:rsidRDefault="00DF0065" w:rsidP="00DF0065">
      <w:pPr>
        <w:rPr>
          <w:b/>
          <w:color w:val="auto"/>
          <w:sz w:val="18"/>
          <w:szCs w:val="18"/>
          <w:lang w:eastAsia="de-DE"/>
        </w:rPr>
      </w:pPr>
    </w:p>
    <w:p w:rsidR="006A3226" w:rsidRPr="006A3226" w:rsidRDefault="00DF0065" w:rsidP="006A3226">
      <w:pPr>
        <w:rPr>
          <w:rStyle w:val="IntenseReference"/>
        </w:rPr>
      </w:pPr>
      <w:r w:rsidRPr="006A3226">
        <w:rPr>
          <w:rStyle w:val="IntenseReference"/>
        </w:rPr>
        <w:t>Billing</w:t>
      </w:r>
      <w:r w:rsidR="006A3226" w:rsidRPr="006A3226">
        <w:rPr>
          <w:rStyle w:val="IntenseReference"/>
        </w:rPr>
        <w:t xml:space="preserve"> (1:00am – 4:00pm)</w:t>
      </w:r>
    </w:p>
    <w:p w:rsidR="00572BC0" w:rsidRDefault="00572BC0" w:rsidP="00DF0065">
      <w:pPr>
        <w:rPr>
          <w:b/>
          <w:color w:val="auto"/>
          <w:sz w:val="18"/>
          <w:szCs w:val="18"/>
          <w:lang w:eastAsia="de-DE"/>
        </w:rPr>
      </w:pPr>
    </w:p>
    <w:p w:rsidR="00572BC0" w:rsidRPr="00DF0065" w:rsidRDefault="00572BC0" w:rsidP="00572BC0">
      <w:pPr>
        <w:rPr>
          <w:b/>
          <w:color w:val="auto"/>
          <w:sz w:val="18"/>
          <w:szCs w:val="18"/>
          <w:lang w:eastAsia="de-DE"/>
        </w:rPr>
      </w:pPr>
      <w:r w:rsidRPr="00DF0065">
        <w:rPr>
          <w:b/>
          <w:color w:val="auto"/>
          <w:sz w:val="18"/>
          <w:szCs w:val="18"/>
          <w:lang w:eastAsia="de-DE"/>
        </w:rPr>
        <w:t>Key processes: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Raise bill from estimate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Quick Bill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Direct billing</w:t>
      </w:r>
    </w:p>
    <w:p w:rsidR="00572BC0" w:rsidRPr="00DF0065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Retainer billing</w:t>
      </w:r>
    </w:p>
    <w:p w:rsidR="00572BC0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Reconciliation billing</w:t>
      </w:r>
    </w:p>
    <w:p w:rsidR="005F2EFB" w:rsidRDefault="005F2EFB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Credit processing</w:t>
      </w:r>
    </w:p>
    <w:p w:rsidR="005F2EFB" w:rsidRPr="00DF0065" w:rsidRDefault="005F2EFB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t>Project adjustments</w:t>
      </w:r>
    </w:p>
    <w:p w:rsidR="00572BC0" w:rsidRDefault="00572BC0" w:rsidP="00572BC0">
      <w:pPr>
        <w:pStyle w:val="ListParagraph"/>
        <w:numPr>
          <w:ilvl w:val="0"/>
          <w:numId w:val="32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Inquiries &amp; reports</w:t>
      </w:r>
    </w:p>
    <w:p w:rsidR="00572BC0" w:rsidRDefault="00572BC0" w:rsidP="00DF0065">
      <w:pPr>
        <w:rPr>
          <w:b/>
          <w:color w:val="auto"/>
          <w:sz w:val="18"/>
          <w:szCs w:val="18"/>
          <w:lang w:eastAsia="de-DE"/>
        </w:rPr>
      </w:pPr>
    </w:p>
    <w:p w:rsidR="00572BC0" w:rsidRPr="00DF0065" w:rsidRDefault="00572BC0" w:rsidP="00DF0065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DF0065" w:rsidRPr="00DF0065" w:rsidRDefault="00DF0065" w:rsidP="00DF0065">
      <w:pPr>
        <w:pStyle w:val="ListParagraph"/>
        <w:numPr>
          <w:ilvl w:val="0"/>
          <w:numId w:val="31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Workflow</w:t>
      </w:r>
    </w:p>
    <w:p w:rsidR="00DF0065" w:rsidRPr="00DF0065" w:rsidRDefault="00DF0065" w:rsidP="00DF0065">
      <w:pPr>
        <w:pStyle w:val="ListParagraph"/>
        <w:numPr>
          <w:ilvl w:val="0"/>
          <w:numId w:val="31"/>
        </w:numPr>
        <w:rPr>
          <w:color w:val="auto"/>
          <w:sz w:val="18"/>
          <w:szCs w:val="18"/>
          <w:lang w:eastAsia="de-DE"/>
        </w:rPr>
      </w:pPr>
      <w:r w:rsidRPr="00DF0065">
        <w:rPr>
          <w:color w:val="auto"/>
          <w:sz w:val="18"/>
          <w:szCs w:val="18"/>
          <w:lang w:eastAsia="de-DE"/>
        </w:rPr>
        <w:t>System parameters</w:t>
      </w:r>
    </w:p>
    <w:p w:rsidR="00DF0065" w:rsidRPr="00DF0065" w:rsidRDefault="00DF0065" w:rsidP="00DF0065">
      <w:pPr>
        <w:rPr>
          <w:b/>
          <w:color w:val="auto"/>
          <w:sz w:val="18"/>
          <w:szCs w:val="18"/>
          <w:lang w:eastAsia="de-DE"/>
        </w:rPr>
      </w:pPr>
    </w:p>
    <w:p w:rsidR="00A53FA3" w:rsidRDefault="00A53FA3" w:rsidP="00E63665">
      <w:pPr>
        <w:pStyle w:val="Heading1"/>
        <w:rPr>
          <w:vertAlign w:val="superscript"/>
          <w:lang w:eastAsia="de-DE"/>
        </w:rPr>
      </w:pPr>
      <w:r w:rsidRPr="00A53FA3">
        <w:rPr>
          <w:lang w:eastAsia="de-DE"/>
        </w:rPr>
        <w:lastRenderedPageBreak/>
        <w:t xml:space="preserve">Day 12: </w:t>
      </w:r>
      <w:r w:rsidR="00E63665">
        <w:rPr>
          <w:lang w:eastAsia="de-DE"/>
        </w:rPr>
        <w:t xml:space="preserve">Wednesday </w:t>
      </w:r>
      <w:r w:rsidRPr="00A53FA3">
        <w:rPr>
          <w:lang w:eastAsia="de-DE"/>
        </w:rPr>
        <w:t>March 23</w:t>
      </w:r>
      <w:r w:rsidRPr="00A53FA3">
        <w:rPr>
          <w:vertAlign w:val="superscript"/>
          <w:lang w:eastAsia="de-DE"/>
        </w:rPr>
        <w:t>rd</w:t>
      </w:r>
    </w:p>
    <w:p w:rsidR="00FF6D79" w:rsidRDefault="00FF6D79" w:rsidP="00A53FA3">
      <w:pPr>
        <w:rPr>
          <w:b/>
          <w:color w:val="auto"/>
          <w:sz w:val="18"/>
          <w:szCs w:val="18"/>
          <w:lang w:eastAsia="de-DE"/>
        </w:rPr>
      </w:pPr>
    </w:p>
    <w:p w:rsidR="00A53FA3" w:rsidRPr="006A3226" w:rsidRDefault="00A53FA3" w:rsidP="00A53FA3">
      <w:pPr>
        <w:rPr>
          <w:rStyle w:val="IntenseReference"/>
        </w:rPr>
      </w:pPr>
      <w:r w:rsidRPr="006A3226">
        <w:rPr>
          <w:rStyle w:val="IntenseReference"/>
        </w:rPr>
        <w:t>Intercompany</w:t>
      </w:r>
      <w:r w:rsidR="006A3226" w:rsidRPr="006A3226">
        <w:rPr>
          <w:rStyle w:val="IntenseReference"/>
        </w:rPr>
        <w:t xml:space="preserve"> (9:00am – 12:00pm)</w:t>
      </w:r>
    </w:p>
    <w:p w:rsidR="00572BC0" w:rsidRDefault="00572BC0" w:rsidP="00A53FA3">
      <w:pPr>
        <w:rPr>
          <w:b/>
          <w:color w:val="auto"/>
          <w:sz w:val="18"/>
          <w:szCs w:val="18"/>
          <w:lang w:eastAsia="de-DE"/>
        </w:rPr>
      </w:pPr>
    </w:p>
    <w:p w:rsidR="00572BC0" w:rsidRPr="00572BC0" w:rsidRDefault="00572BC0" w:rsidP="00572BC0">
      <w:pPr>
        <w:rPr>
          <w:b/>
          <w:color w:val="auto"/>
          <w:sz w:val="18"/>
          <w:szCs w:val="18"/>
          <w:lang w:eastAsia="de-DE"/>
        </w:rPr>
      </w:pPr>
      <w:r w:rsidRPr="00572BC0">
        <w:rPr>
          <w:b/>
          <w:color w:val="auto"/>
          <w:sz w:val="18"/>
          <w:szCs w:val="18"/>
          <w:lang w:eastAsia="de-DE"/>
        </w:rPr>
        <w:t>Key processes:</w:t>
      </w:r>
    </w:p>
    <w:p w:rsidR="00572BC0" w:rsidRPr="00A53FA3" w:rsidRDefault="00572BC0" w:rsidP="00572BC0">
      <w:pPr>
        <w:pStyle w:val="ListParagraph"/>
        <w:numPr>
          <w:ilvl w:val="0"/>
          <w:numId w:val="34"/>
        </w:numPr>
        <w:rPr>
          <w:color w:val="auto"/>
          <w:sz w:val="18"/>
          <w:szCs w:val="18"/>
          <w:lang w:eastAsia="de-DE"/>
        </w:rPr>
      </w:pPr>
      <w:r w:rsidRPr="00A53FA3">
        <w:rPr>
          <w:color w:val="auto"/>
          <w:sz w:val="18"/>
          <w:szCs w:val="18"/>
          <w:lang w:eastAsia="de-DE"/>
        </w:rPr>
        <w:t xml:space="preserve">Time </w:t>
      </w:r>
      <w:r w:rsidR="005F2EFB">
        <w:rPr>
          <w:color w:val="auto"/>
          <w:sz w:val="18"/>
          <w:szCs w:val="18"/>
          <w:lang w:eastAsia="de-DE"/>
        </w:rPr>
        <w:t xml:space="preserve">and expense </w:t>
      </w:r>
      <w:r w:rsidRPr="00A53FA3">
        <w:rPr>
          <w:color w:val="auto"/>
          <w:sz w:val="18"/>
          <w:szCs w:val="18"/>
          <w:lang w:eastAsia="de-DE"/>
        </w:rPr>
        <w:t>entry</w:t>
      </w:r>
    </w:p>
    <w:p w:rsidR="00572BC0" w:rsidRPr="00A53FA3" w:rsidRDefault="00572BC0" w:rsidP="00572BC0">
      <w:pPr>
        <w:pStyle w:val="ListParagraph"/>
        <w:numPr>
          <w:ilvl w:val="0"/>
          <w:numId w:val="34"/>
        </w:numPr>
        <w:rPr>
          <w:color w:val="auto"/>
          <w:sz w:val="18"/>
          <w:szCs w:val="18"/>
          <w:lang w:eastAsia="de-DE"/>
        </w:rPr>
      </w:pPr>
      <w:r w:rsidRPr="00A53FA3">
        <w:rPr>
          <w:color w:val="auto"/>
          <w:sz w:val="18"/>
          <w:szCs w:val="18"/>
          <w:lang w:eastAsia="de-DE"/>
        </w:rPr>
        <w:t>Billing</w:t>
      </w:r>
    </w:p>
    <w:p w:rsidR="00572BC0" w:rsidRDefault="00572BC0" w:rsidP="00A53FA3">
      <w:pPr>
        <w:rPr>
          <w:b/>
          <w:color w:val="auto"/>
          <w:sz w:val="18"/>
          <w:szCs w:val="18"/>
          <w:lang w:eastAsia="de-DE"/>
        </w:rPr>
      </w:pPr>
    </w:p>
    <w:p w:rsidR="00572BC0" w:rsidRPr="00A53FA3" w:rsidRDefault="00572BC0" w:rsidP="00A53FA3">
      <w:pPr>
        <w:rPr>
          <w:b/>
          <w:color w:val="auto"/>
          <w:sz w:val="18"/>
          <w:szCs w:val="18"/>
          <w:lang w:eastAsia="de-DE"/>
        </w:rPr>
      </w:pPr>
      <w:r>
        <w:rPr>
          <w:b/>
          <w:color w:val="auto"/>
          <w:sz w:val="18"/>
          <w:szCs w:val="18"/>
          <w:lang w:eastAsia="de-DE"/>
        </w:rPr>
        <w:t>Configurations:</w:t>
      </w:r>
    </w:p>
    <w:p w:rsidR="00A53FA3" w:rsidRPr="00A53FA3" w:rsidRDefault="00A53FA3" w:rsidP="00A53FA3">
      <w:pPr>
        <w:pStyle w:val="ListParagraph"/>
        <w:numPr>
          <w:ilvl w:val="0"/>
          <w:numId w:val="33"/>
        </w:numPr>
        <w:rPr>
          <w:color w:val="auto"/>
          <w:sz w:val="18"/>
          <w:szCs w:val="18"/>
          <w:lang w:eastAsia="de-DE"/>
        </w:rPr>
      </w:pPr>
      <w:r w:rsidRPr="00A53FA3">
        <w:rPr>
          <w:color w:val="auto"/>
          <w:sz w:val="18"/>
          <w:szCs w:val="18"/>
          <w:lang w:eastAsia="de-DE"/>
        </w:rPr>
        <w:t>General setup</w:t>
      </w:r>
    </w:p>
    <w:p w:rsidR="00A53FA3" w:rsidRPr="00A53FA3" w:rsidRDefault="00A53FA3" w:rsidP="00A53FA3">
      <w:pPr>
        <w:pStyle w:val="ListParagraph"/>
        <w:numPr>
          <w:ilvl w:val="0"/>
          <w:numId w:val="33"/>
        </w:numPr>
        <w:rPr>
          <w:color w:val="auto"/>
          <w:sz w:val="18"/>
          <w:szCs w:val="18"/>
          <w:lang w:eastAsia="de-DE"/>
        </w:rPr>
      </w:pPr>
      <w:r w:rsidRPr="00A53FA3">
        <w:rPr>
          <w:color w:val="auto"/>
          <w:sz w:val="18"/>
          <w:szCs w:val="18"/>
          <w:lang w:eastAsia="de-DE"/>
        </w:rPr>
        <w:t>System parameters</w:t>
      </w:r>
    </w:p>
    <w:p w:rsidR="00A53FA3" w:rsidRPr="00A53FA3" w:rsidRDefault="00A53FA3" w:rsidP="00A53FA3">
      <w:pPr>
        <w:rPr>
          <w:color w:val="auto"/>
          <w:sz w:val="18"/>
          <w:szCs w:val="18"/>
          <w:lang w:eastAsia="de-DE"/>
        </w:rPr>
      </w:pPr>
    </w:p>
    <w:p w:rsidR="00A53FA3" w:rsidRDefault="00FF6D79" w:rsidP="00E63665">
      <w:pPr>
        <w:pStyle w:val="Heading1"/>
        <w:rPr>
          <w:lang w:eastAsia="de-DE"/>
        </w:rPr>
      </w:pPr>
      <w:r>
        <w:rPr>
          <w:lang w:eastAsia="de-DE"/>
        </w:rPr>
        <w:t xml:space="preserve">Day 13: </w:t>
      </w:r>
      <w:r w:rsidR="00E63665">
        <w:rPr>
          <w:lang w:eastAsia="de-DE"/>
        </w:rPr>
        <w:t xml:space="preserve">Thursday </w:t>
      </w:r>
      <w:r>
        <w:rPr>
          <w:lang w:eastAsia="de-DE"/>
        </w:rPr>
        <w:t>March 24</w:t>
      </w:r>
      <w:r w:rsidRPr="00FF6D79">
        <w:rPr>
          <w:vertAlign w:val="superscript"/>
          <w:lang w:eastAsia="de-DE"/>
        </w:rPr>
        <w:t>th</w:t>
      </w:r>
      <w:r>
        <w:rPr>
          <w:lang w:eastAsia="de-DE"/>
        </w:rPr>
        <w:t xml:space="preserve"> </w:t>
      </w:r>
    </w:p>
    <w:p w:rsidR="00E63665" w:rsidRDefault="00E63665" w:rsidP="00E63665">
      <w:pPr>
        <w:rPr>
          <w:lang w:eastAsia="de-DE"/>
        </w:rPr>
      </w:pPr>
    </w:p>
    <w:p w:rsidR="00E63665" w:rsidRPr="005351F9" w:rsidRDefault="00E63665" w:rsidP="00E63665">
      <w:pPr>
        <w:rPr>
          <w:rStyle w:val="IntenseReference"/>
        </w:rPr>
      </w:pPr>
      <w:r w:rsidRPr="005351F9">
        <w:rPr>
          <w:rStyle w:val="IntenseReference"/>
        </w:rPr>
        <w:t>Overflow (9:00am – 4:00pm)</w:t>
      </w:r>
    </w:p>
    <w:p w:rsidR="005351F9" w:rsidRDefault="005351F9" w:rsidP="00E63665">
      <w:pPr>
        <w:rPr>
          <w:b/>
          <w:color w:val="auto"/>
          <w:sz w:val="18"/>
          <w:szCs w:val="18"/>
          <w:lang w:eastAsia="de-DE"/>
        </w:rPr>
      </w:pPr>
    </w:p>
    <w:p w:rsidR="005351F9" w:rsidRPr="005351F9" w:rsidRDefault="005351F9" w:rsidP="005351F9">
      <w:pPr>
        <w:rPr>
          <w:b/>
          <w:sz w:val="18"/>
          <w:szCs w:val="18"/>
        </w:rPr>
      </w:pPr>
      <w:r w:rsidRPr="005351F9">
        <w:rPr>
          <w:b/>
          <w:sz w:val="18"/>
          <w:szCs w:val="18"/>
        </w:rPr>
        <w:t>Open time to review past topics or questions</w:t>
      </w:r>
    </w:p>
    <w:p w:rsidR="005351F9" w:rsidRDefault="005351F9" w:rsidP="00E63665">
      <w:pPr>
        <w:rPr>
          <w:b/>
          <w:color w:val="auto"/>
          <w:sz w:val="18"/>
          <w:szCs w:val="18"/>
          <w:lang w:eastAsia="de-DE"/>
        </w:rPr>
      </w:pPr>
    </w:p>
    <w:p w:rsidR="00E63665" w:rsidRPr="00E63665" w:rsidRDefault="00E63665" w:rsidP="00E63665">
      <w:pPr>
        <w:rPr>
          <w:lang w:eastAsia="de-DE"/>
        </w:rPr>
      </w:pPr>
    </w:p>
    <w:p w:rsidR="00802C5D" w:rsidRDefault="00DC7A45" w:rsidP="006D298C">
      <w:pPr>
        <w:rPr>
          <w:color w:val="auto"/>
          <w:sz w:val="18"/>
          <w:szCs w:val="18"/>
          <w:lang w:eastAsia="de-DE"/>
        </w:rPr>
      </w:pPr>
      <w:r>
        <w:rPr>
          <w:color w:val="auto"/>
          <w:sz w:val="18"/>
          <w:szCs w:val="18"/>
          <w:lang w:eastAsia="de-DE"/>
        </w:rPr>
        <w:pict w14:anchorId="3204B677">
          <v:rect id="_x0000_i1027" style="width:0;height:.75pt" o:hralign="center" o:hrstd="t" o:hr="t" fillcolor="#aca899" stroked="f"/>
        </w:pict>
      </w:r>
    </w:p>
    <w:p w:rsidR="00862B7B" w:rsidRPr="000612CB" w:rsidRDefault="00862B7B" w:rsidP="00862B7B">
      <w:pPr>
        <w:rPr>
          <w:color w:val="auto"/>
          <w:sz w:val="18"/>
          <w:szCs w:val="18"/>
          <w:lang w:eastAsia="de-DE"/>
        </w:rPr>
      </w:pPr>
    </w:p>
    <w:p w:rsidR="005F402D" w:rsidRDefault="005F402D" w:rsidP="00007CB9">
      <w:pPr>
        <w:rPr>
          <w:color w:val="auto"/>
          <w:sz w:val="18"/>
          <w:szCs w:val="18"/>
          <w:lang w:eastAsia="de-DE"/>
        </w:rPr>
      </w:pPr>
    </w:p>
    <w:sectPr w:rsidR="005F402D" w:rsidSect="002C668C"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45" w:rsidRDefault="00DC7A45" w:rsidP="002C668C">
      <w:r>
        <w:separator/>
      </w:r>
    </w:p>
  </w:endnote>
  <w:endnote w:type="continuationSeparator" w:id="0">
    <w:p w:rsidR="00DC7A45" w:rsidRDefault="00DC7A45" w:rsidP="002C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45" w:rsidRDefault="00DC7A45" w:rsidP="002C668C">
      <w:r>
        <w:separator/>
      </w:r>
    </w:p>
  </w:footnote>
  <w:footnote w:type="continuationSeparator" w:id="0">
    <w:p w:rsidR="00DC7A45" w:rsidRDefault="00DC7A45" w:rsidP="002C6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68C" w:rsidRPr="000F7F30" w:rsidRDefault="00DC7A45" w:rsidP="000F7F30">
    <w:pPr>
      <w:pStyle w:val="Header"/>
      <w:jc w:val="center"/>
      <w:rPr>
        <w:sz w:val="24"/>
        <w:szCs w:val="24"/>
      </w:rPr>
    </w:pPr>
    <w:sdt>
      <w:sdtPr>
        <w:id w:val="-2045209927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3204B6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739F7" w:rsidRPr="000F7F30">
      <w:rPr>
        <w:bCs/>
        <w:sz w:val="24"/>
        <w:szCs w:val="24"/>
        <w:lang w:eastAsia="de-DE"/>
      </w:rPr>
      <w:t>Microsoft Dynamics AX Configuration Workshop</w:t>
    </w:r>
  </w:p>
  <w:p w:rsidR="002C668C" w:rsidRDefault="002C66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68C" w:rsidRDefault="002C668C">
    <w:pPr>
      <w:pStyle w:val="Header"/>
    </w:pPr>
    <w:r>
      <w:rPr>
        <w:noProof/>
      </w:rPr>
      <w:drawing>
        <wp:inline distT="0" distB="0" distL="0" distR="0" wp14:anchorId="3204B680" wp14:editId="3204B681">
          <wp:extent cx="5486400" cy="1619195"/>
          <wp:effectExtent l="19050" t="0" r="0" b="0"/>
          <wp:docPr id="7" name="Picture 7" descr="SureStepLogoPlacehold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ureStepLogoPlaceholder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61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.75pt;height:7.5pt" o:bullet="t">
        <v:imagedata r:id="rId1" o:title="arrow"/>
      </v:shape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01E55F4E"/>
    <w:multiLevelType w:val="hybridMultilevel"/>
    <w:tmpl w:val="ED90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30FF9"/>
    <w:multiLevelType w:val="hybridMultilevel"/>
    <w:tmpl w:val="D17A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1A8A"/>
    <w:multiLevelType w:val="hybridMultilevel"/>
    <w:tmpl w:val="93C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D6339"/>
    <w:multiLevelType w:val="hybridMultilevel"/>
    <w:tmpl w:val="7350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560DE"/>
    <w:multiLevelType w:val="hybridMultilevel"/>
    <w:tmpl w:val="D3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B1BEC"/>
    <w:multiLevelType w:val="hybridMultilevel"/>
    <w:tmpl w:val="A5C03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4175BB"/>
    <w:multiLevelType w:val="hybridMultilevel"/>
    <w:tmpl w:val="983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B31ED"/>
    <w:multiLevelType w:val="hybridMultilevel"/>
    <w:tmpl w:val="1E3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45AD8"/>
    <w:multiLevelType w:val="hybridMultilevel"/>
    <w:tmpl w:val="D81A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53B8E"/>
    <w:multiLevelType w:val="hybridMultilevel"/>
    <w:tmpl w:val="4C84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24DC4"/>
    <w:multiLevelType w:val="hybridMultilevel"/>
    <w:tmpl w:val="43F2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F4E6F"/>
    <w:multiLevelType w:val="hybridMultilevel"/>
    <w:tmpl w:val="6C8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A0012"/>
    <w:multiLevelType w:val="hybridMultilevel"/>
    <w:tmpl w:val="B5A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E0009"/>
    <w:multiLevelType w:val="hybridMultilevel"/>
    <w:tmpl w:val="1DAA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246C0"/>
    <w:multiLevelType w:val="hybridMultilevel"/>
    <w:tmpl w:val="C81C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7214C"/>
    <w:multiLevelType w:val="hybridMultilevel"/>
    <w:tmpl w:val="3E78E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0B0061"/>
    <w:multiLevelType w:val="hybridMultilevel"/>
    <w:tmpl w:val="7BA2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C67F0"/>
    <w:multiLevelType w:val="hybridMultilevel"/>
    <w:tmpl w:val="5AC4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F16B1"/>
    <w:multiLevelType w:val="hybridMultilevel"/>
    <w:tmpl w:val="601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6F5464"/>
    <w:multiLevelType w:val="hybridMultilevel"/>
    <w:tmpl w:val="80E2D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D2320A"/>
    <w:multiLevelType w:val="hybridMultilevel"/>
    <w:tmpl w:val="B41A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B0C35"/>
    <w:multiLevelType w:val="hybridMultilevel"/>
    <w:tmpl w:val="E6F2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20DB2"/>
    <w:multiLevelType w:val="hybridMultilevel"/>
    <w:tmpl w:val="21D0A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133B87"/>
    <w:multiLevelType w:val="hybridMultilevel"/>
    <w:tmpl w:val="B42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B51E18"/>
    <w:multiLevelType w:val="hybridMultilevel"/>
    <w:tmpl w:val="8B74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24E69"/>
    <w:multiLevelType w:val="hybridMultilevel"/>
    <w:tmpl w:val="91E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F584E"/>
    <w:multiLevelType w:val="hybridMultilevel"/>
    <w:tmpl w:val="FABA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85056E"/>
    <w:multiLevelType w:val="hybridMultilevel"/>
    <w:tmpl w:val="102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EA5CED"/>
    <w:multiLevelType w:val="hybridMultilevel"/>
    <w:tmpl w:val="7A0A3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1F2141"/>
    <w:multiLevelType w:val="hybridMultilevel"/>
    <w:tmpl w:val="EE66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178C1"/>
    <w:multiLevelType w:val="hybridMultilevel"/>
    <w:tmpl w:val="C1127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B06FFC"/>
    <w:multiLevelType w:val="hybridMultilevel"/>
    <w:tmpl w:val="CF9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7082"/>
    <w:multiLevelType w:val="multilevel"/>
    <w:tmpl w:val="04604A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713BB"/>
    <w:multiLevelType w:val="hybridMultilevel"/>
    <w:tmpl w:val="530EA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15"/>
  </w:num>
  <w:num w:numId="4">
    <w:abstractNumId w:val="30"/>
  </w:num>
  <w:num w:numId="5">
    <w:abstractNumId w:val="28"/>
  </w:num>
  <w:num w:numId="6">
    <w:abstractNumId w:val="19"/>
  </w:num>
  <w:num w:numId="7">
    <w:abstractNumId w:val="5"/>
  </w:num>
  <w:num w:numId="8">
    <w:abstractNumId w:val="33"/>
  </w:num>
  <w:num w:numId="9">
    <w:abstractNumId w:val="25"/>
  </w:num>
  <w:num w:numId="10">
    <w:abstractNumId w:val="12"/>
  </w:num>
  <w:num w:numId="11">
    <w:abstractNumId w:val="7"/>
  </w:num>
  <w:num w:numId="12">
    <w:abstractNumId w:val="1"/>
  </w:num>
  <w:num w:numId="13">
    <w:abstractNumId w:val="29"/>
  </w:num>
  <w:num w:numId="14">
    <w:abstractNumId w:val="21"/>
  </w:num>
  <w:num w:numId="15">
    <w:abstractNumId w:val="4"/>
  </w:num>
  <w:num w:numId="16">
    <w:abstractNumId w:val="10"/>
  </w:num>
  <w:num w:numId="17">
    <w:abstractNumId w:val="24"/>
  </w:num>
  <w:num w:numId="18">
    <w:abstractNumId w:val="20"/>
  </w:num>
  <w:num w:numId="19">
    <w:abstractNumId w:val="31"/>
  </w:num>
  <w:num w:numId="20">
    <w:abstractNumId w:val="0"/>
  </w:num>
  <w:num w:numId="21">
    <w:abstractNumId w:val="16"/>
  </w:num>
  <w:num w:numId="22">
    <w:abstractNumId w:val="17"/>
  </w:num>
  <w:num w:numId="23">
    <w:abstractNumId w:val="14"/>
  </w:num>
  <w:num w:numId="24">
    <w:abstractNumId w:val="8"/>
  </w:num>
  <w:num w:numId="25">
    <w:abstractNumId w:val="2"/>
  </w:num>
  <w:num w:numId="26">
    <w:abstractNumId w:val="27"/>
  </w:num>
  <w:num w:numId="27">
    <w:abstractNumId w:val="23"/>
  </w:num>
  <w:num w:numId="28">
    <w:abstractNumId w:val="11"/>
  </w:num>
  <w:num w:numId="29">
    <w:abstractNumId w:val="6"/>
  </w:num>
  <w:num w:numId="30">
    <w:abstractNumId w:val="18"/>
  </w:num>
  <w:num w:numId="31">
    <w:abstractNumId w:val="3"/>
  </w:num>
  <w:num w:numId="32">
    <w:abstractNumId w:val="9"/>
  </w:num>
  <w:num w:numId="33">
    <w:abstractNumId w:val="13"/>
  </w:num>
  <w:num w:numId="34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9D"/>
    <w:rsid w:val="00001A0F"/>
    <w:rsid w:val="0000495E"/>
    <w:rsid w:val="00005897"/>
    <w:rsid w:val="00007CB9"/>
    <w:rsid w:val="00012119"/>
    <w:rsid w:val="000169F7"/>
    <w:rsid w:val="00020842"/>
    <w:rsid w:val="00022A23"/>
    <w:rsid w:val="000261B6"/>
    <w:rsid w:val="00026D2D"/>
    <w:rsid w:val="00035E25"/>
    <w:rsid w:val="00056A53"/>
    <w:rsid w:val="00060F71"/>
    <w:rsid w:val="000612CB"/>
    <w:rsid w:val="00080DAB"/>
    <w:rsid w:val="000B62E0"/>
    <w:rsid w:val="000F0B67"/>
    <w:rsid w:val="000F7F30"/>
    <w:rsid w:val="00101290"/>
    <w:rsid w:val="00101974"/>
    <w:rsid w:val="0010445B"/>
    <w:rsid w:val="001069EA"/>
    <w:rsid w:val="00110984"/>
    <w:rsid w:val="00124391"/>
    <w:rsid w:val="00134FFD"/>
    <w:rsid w:val="00135167"/>
    <w:rsid w:val="00142B39"/>
    <w:rsid w:val="001437F3"/>
    <w:rsid w:val="00145A7C"/>
    <w:rsid w:val="00167B25"/>
    <w:rsid w:val="0017277F"/>
    <w:rsid w:val="001826AF"/>
    <w:rsid w:val="00190E63"/>
    <w:rsid w:val="001A204B"/>
    <w:rsid w:val="001A7E0C"/>
    <w:rsid w:val="001E5EF8"/>
    <w:rsid w:val="001F353E"/>
    <w:rsid w:val="001F7168"/>
    <w:rsid w:val="00212D97"/>
    <w:rsid w:val="00224F35"/>
    <w:rsid w:val="00234CA4"/>
    <w:rsid w:val="0024133B"/>
    <w:rsid w:val="00250C08"/>
    <w:rsid w:val="00250C45"/>
    <w:rsid w:val="00251686"/>
    <w:rsid w:val="00251C85"/>
    <w:rsid w:val="002524D7"/>
    <w:rsid w:val="00254565"/>
    <w:rsid w:val="0026325E"/>
    <w:rsid w:val="00266FFF"/>
    <w:rsid w:val="00296D30"/>
    <w:rsid w:val="002A483B"/>
    <w:rsid w:val="002B7CF0"/>
    <w:rsid w:val="002C55E7"/>
    <w:rsid w:val="002C6247"/>
    <w:rsid w:val="002C668C"/>
    <w:rsid w:val="002C6AD3"/>
    <w:rsid w:val="002D4EDD"/>
    <w:rsid w:val="002D699E"/>
    <w:rsid w:val="002E5A69"/>
    <w:rsid w:val="002F5E95"/>
    <w:rsid w:val="003001BE"/>
    <w:rsid w:val="00300CA6"/>
    <w:rsid w:val="00301AD2"/>
    <w:rsid w:val="003138D9"/>
    <w:rsid w:val="00332B67"/>
    <w:rsid w:val="003362A6"/>
    <w:rsid w:val="00340734"/>
    <w:rsid w:val="0034632B"/>
    <w:rsid w:val="00351F9B"/>
    <w:rsid w:val="00366846"/>
    <w:rsid w:val="00367DD7"/>
    <w:rsid w:val="00383C7A"/>
    <w:rsid w:val="003923FB"/>
    <w:rsid w:val="003A72A6"/>
    <w:rsid w:val="003B4ED2"/>
    <w:rsid w:val="003C525F"/>
    <w:rsid w:val="003C59BD"/>
    <w:rsid w:val="003C6ACE"/>
    <w:rsid w:val="003D7903"/>
    <w:rsid w:val="003E35EB"/>
    <w:rsid w:val="003E4922"/>
    <w:rsid w:val="003E4E21"/>
    <w:rsid w:val="003E69B4"/>
    <w:rsid w:val="003F4FE6"/>
    <w:rsid w:val="004106EB"/>
    <w:rsid w:val="00423961"/>
    <w:rsid w:val="004318B6"/>
    <w:rsid w:val="00435FF2"/>
    <w:rsid w:val="00440369"/>
    <w:rsid w:val="004516CB"/>
    <w:rsid w:val="00460437"/>
    <w:rsid w:val="00480EE6"/>
    <w:rsid w:val="00481BCF"/>
    <w:rsid w:val="0048333C"/>
    <w:rsid w:val="00485C4B"/>
    <w:rsid w:val="00487A56"/>
    <w:rsid w:val="0049278F"/>
    <w:rsid w:val="004A1A53"/>
    <w:rsid w:val="004A1E2B"/>
    <w:rsid w:val="004D44CA"/>
    <w:rsid w:val="00500BFD"/>
    <w:rsid w:val="00502703"/>
    <w:rsid w:val="00503BE7"/>
    <w:rsid w:val="00507404"/>
    <w:rsid w:val="00513826"/>
    <w:rsid w:val="005154B9"/>
    <w:rsid w:val="00532ED8"/>
    <w:rsid w:val="005351F9"/>
    <w:rsid w:val="00537B4D"/>
    <w:rsid w:val="00537F1D"/>
    <w:rsid w:val="00544A6F"/>
    <w:rsid w:val="00550E2E"/>
    <w:rsid w:val="005564B1"/>
    <w:rsid w:val="00572BC0"/>
    <w:rsid w:val="00581E19"/>
    <w:rsid w:val="00597783"/>
    <w:rsid w:val="005B1F85"/>
    <w:rsid w:val="005B3126"/>
    <w:rsid w:val="005B36EA"/>
    <w:rsid w:val="005D521B"/>
    <w:rsid w:val="005D5F41"/>
    <w:rsid w:val="005E53FE"/>
    <w:rsid w:val="005E65F6"/>
    <w:rsid w:val="005F2EFB"/>
    <w:rsid w:val="005F402D"/>
    <w:rsid w:val="005F6155"/>
    <w:rsid w:val="005F7B28"/>
    <w:rsid w:val="00602934"/>
    <w:rsid w:val="00602949"/>
    <w:rsid w:val="00612E01"/>
    <w:rsid w:val="00613BE8"/>
    <w:rsid w:val="006238E8"/>
    <w:rsid w:val="00643308"/>
    <w:rsid w:val="006575BA"/>
    <w:rsid w:val="00686194"/>
    <w:rsid w:val="00692D47"/>
    <w:rsid w:val="00694CAE"/>
    <w:rsid w:val="006A1100"/>
    <w:rsid w:val="006A3226"/>
    <w:rsid w:val="006B4F39"/>
    <w:rsid w:val="006C2C9C"/>
    <w:rsid w:val="006C7F38"/>
    <w:rsid w:val="006D298C"/>
    <w:rsid w:val="006D417B"/>
    <w:rsid w:val="006E338A"/>
    <w:rsid w:val="006E3C37"/>
    <w:rsid w:val="006E5BBD"/>
    <w:rsid w:val="006F42B6"/>
    <w:rsid w:val="006F7776"/>
    <w:rsid w:val="0071249D"/>
    <w:rsid w:val="00713BB1"/>
    <w:rsid w:val="00716D5F"/>
    <w:rsid w:val="007255D6"/>
    <w:rsid w:val="00731E67"/>
    <w:rsid w:val="00734A70"/>
    <w:rsid w:val="00736148"/>
    <w:rsid w:val="0074088D"/>
    <w:rsid w:val="007434F0"/>
    <w:rsid w:val="0075202F"/>
    <w:rsid w:val="00774086"/>
    <w:rsid w:val="00777B67"/>
    <w:rsid w:val="007803D2"/>
    <w:rsid w:val="00783CDF"/>
    <w:rsid w:val="007902ED"/>
    <w:rsid w:val="00794063"/>
    <w:rsid w:val="007967C9"/>
    <w:rsid w:val="007A051C"/>
    <w:rsid w:val="007D2D68"/>
    <w:rsid w:val="007D7BA7"/>
    <w:rsid w:val="007E76A2"/>
    <w:rsid w:val="007F398E"/>
    <w:rsid w:val="00802C5D"/>
    <w:rsid w:val="00807EA5"/>
    <w:rsid w:val="00815CFA"/>
    <w:rsid w:val="00824E2B"/>
    <w:rsid w:val="00831FA3"/>
    <w:rsid w:val="00836D35"/>
    <w:rsid w:val="00842406"/>
    <w:rsid w:val="00856BD6"/>
    <w:rsid w:val="00862B7B"/>
    <w:rsid w:val="00864469"/>
    <w:rsid w:val="00874951"/>
    <w:rsid w:val="008A490F"/>
    <w:rsid w:val="008A6137"/>
    <w:rsid w:val="008A7106"/>
    <w:rsid w:val="008B59E1"/>
    <w:rsid w:val="008C4ECE"/>
    <w:rsid w:val="008C6BDE"/>
    <w:rsid w:val="008D40DD"/>
    <w:rsid w:val="008F5E1A"/>
    <w:rsid w:val="00913BFC"/>
    <w:rsid w:val="0091654E"/>
    <w:rsid w:val="00917021"/>
    <w:rsid w:val="00920307"/>
    <w:rsid w:val="009215E3"/>
    <w:rsid w:val="0093396D"/>
    <w:rsid w:val="00937175"/>
    <w:rsid w:val="009456A7"/>
    <w:rsid w:val="009557C4"/>
    <w:rsid w:val="0096647D"/>
    <w:rsid w:val="009739F7"/>
    <w:rsid w:val="00974353"/>
    <w:rsid w:val="00996590"/>
    <w:rsid w:val="009A2E77"/>
    <w:rsid w:val="009A4746"/>
    <w:rsid w:val="009A7D65"/>
    <w:rsid w:val="009B3171"/>
    <w:rsid w:val="009B3BF8"/>
    <w:rsid w:val="009C7792"/>
    <w:rsid w:val="009C78A6"/>
    <w:rsid w:val="009D0813"/>
    <w:rsid w:val="009D6984"/>
    <w:rsid w:val="009E16EE"/>
    <w:rsid w:val="00A04797"/>
    <w:rsid w:val="00A105DC"/>
    <w:rsid w:val="00A13A98"/>
    <w:rsid w:val="00A24332"/>
    <w:rsid w:val="00A37BA1"/>
    <w:rsid w:val="00A401B2"/>
    <w:rsid w:val="00A438B9"/>
    <w:rsid w:val="00A447BF"/>
    <w:rsid w:val="00A4730C"/>
    <w:rsid w:val="00A53FA3"/>
    <w:rsid w:val="00A5644F"/>
    <w:rsid w:val="00A70148"/>
    <w:rsid w:val="00A84C1A"/>
    <w:rsid w:val="00A859A4"/>
    <w:rsid w:val="00AA6778"/>
    <w:rsid w:val="00AA7971"/>
    <w:rsid w:val="00AB07FE"/>
    <w:rsid w:val="00AB281A"/>
    <w:rsid w:val="00AD4836"/>
    <w:rsid w:val="00AD4EFF"/>
    <w:rsid w:val="00AE7988"/>
    <w:rsid w:val="00AF65A4"/>
    <w:rsid w:val="00AF7398"/>
    <w:rsid w:val="00B07E6C"/>
    <w:rsid w:val="00B10023"/>
    <w:rsid w:val="00B10A2D"/>
    <w:rsid w:val="00B122BC"/>
    <w:rsid w:val="00B12CA3"/>
    <w:rsid w:val="00B448F9"/>
    <w:rsid w:val="00B5127B"/>
    <w:rsid w:val="00B575A6"/>
    <w:rsid w:val="00B60F7D"/>
    <w:rsid w:val="00B62F03"/>
    <w:rsid w:val="00B75AA7"/>
    <w:rsid w:val="00B82006"/>
    <w:rsid w:val="00B82D2C"/>
    <w:rsid w:val="00B82D8E"/>
    <w:rsid w:val="00B85092"/>
    <w:rsid w:val="00BA2981"/>
    <w:rsid w:val="00BA6A99"/>
    <w:rsid w:val="00BA74F6"/>
    <w:rsid w:val="00BD0365"/>
    <w:rsid w:val="00BD1B48"/>
    <w:rsid w:val="00BE3A95"/>
    <w:rsid w:val="00BF1287"/>
    <w:rsid w:val="00C04D16"/>
    <w:rsid w:val="00C05D76"/>
    <w:rsid w:val="00C07008"/>
    <w:rsid w:val="00C21CA4"/>
    <w:rsid w:val="00C262A7"/>
    <w:rsid w:val="00C34606"/>
    <w:rsid w:val="00C62167"/>
    <w:rsid w:val="00C77F40"/>
    <w:rsid w:val="00C86B88"/>
    <w:rsid w:val="00C91236"/>
    <w:rsid w:val="00C97905"/>
    <w:rsid w:val="00C97BB2"/>
    <w:rsid w:val="00CA5DE5"/>
    <w:rsid w:val="00CB5C2E"/>
    <w:rsid w:val="00CC5356"/>
    <w:rsid w:val="00CD523A"/>
    <w:rsid w:val="00CE5D20"/>
    <w:rsid w:val="00CF1E4A"/>
    <w:rsid w:val="00D20E2B"/>
    <w:rsid w:val="00D21E29"/>
    <w:rsid w:val="00D258B4"/>
    <w:rsid w:val="00D25DFF"/>
    <w:rsid w:val="00D33056"/>
    <w:rsid w:val="00D43F15"/>
    <w:rsid w:val="00D447CF"/>
    <w:rsid w:val="00D5256C"/>
    <w:rsid w:val="00D61B97"/>
    <w:rsid w:val="00D644B5"/>
    <w:rsid w:val="00D67FA7"/>
    <w:rsid w:val="00D81AFF"/>
    <w:rsid w:val="00D825E8"/>
    <w:rsid w:val="00DA00EB"/>
    <w:rsid w:val="00DB583A"/>
    <w:rsid w:val="00DB735F"/>
    <w:rsid w:val="00DC3124"/>
    <w:rsid w:val="00DC7A45"/>
    <w:rsid w:val="00DD4639"/>
    <w:rsid w:val="00DD6AC1"/>
    <w:rsid w:val="00DE1ED2"/>
    <w:rsid w:val="00DE2C95"/>
    <w:rsid w:val="00DF0065"/>
    <w:rsid w:val="00E03724"/>
    <w:rsid w:val="00E10398"/>
    <w:rsid w:val="00E10D5F"/>
    <w:rsid w:val="00E162A0"/>
    <w:rsid w:val="00E27504"/>
    <w:rsid w:val="00E306BC"/>
    <w:rsid w:val="00E33E13"/>
    <w:rsid w:val="00E53CE0"/>
    <w:rsid w:val="00E54618"/>
    <w:rsid w:val="00E63665"/>
    <w:rsid w:val="00E71A39"/>
    <w:rsid w:val="00E90EC3"/>
    <w:rsid w:val="00E93132"/>
    <w:rsid w:val="00E947D6"/>
    <w:rsid w:val="00E97C73"/>
    <w:rsid w:val="00EA29EA"/>
    <w:rsid w:val="00EB5704"/>
    <w:rsid w:val="00EF32E6"/>
    <w:rsid w:val="00F0653E"/>
    <w:rsid w:val="00F25F1D"/>
    <w:rsid w:val="00F34966"/>
    <w:rsid w:val="00F34B0F"/>
    <w:rsid w:val="00F51BEF"/>
    <w:rsid w:val="00F6719C"/>
    <w:rsid w:val="00F76816"/>
    <w:rsid w:val="00F770FC"/>
    <w:rsid w:val="00F8384A"/>
    <w:rsid w:val="00F87464"/>
    <w:rsid w:val="00F87E49"/>
    <w:rsid w:val="00FA7C45"/>
    <w:rsid w:val="00FB10F0"/>
    <w:rsid w:val="00FB7357"/>
    <w:rsid w:val="00FB7A17"/>
    <w:rsid w:val="00FC0D65"/>
    <w:rsid w:val="00FC3C28"/>
    <w:rsid w:val="00FC3F20"/>
    <w:rsid w:val="00FC6081"/>
    <w:rsid w:val="00FC64A3"/>
    <w:rsid w:val="00FD46A3"/>
    <w:rsid w:val="00FD65DA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5A3EADD-3F0D-424C-B941-0882D605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E63"/>
    <w:rPr>
      <w:rFonts w:ascii="Verdana" w:hAnsi="Verdana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73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249D"/>
    <w:rPr>
      <w:rFonts w:ascii="Verdana" w:hAnsi="Verdana" w:hint="default"/>
      <w:b w:val="0"/>
      <w:bCs w:val="0"/>
      <w:strike w:val="0"/>
      <w:dstrike w:val="0"/>
      <w:color w:val="003399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71249D"/>
    <w:pPr>
      <w:spacing w:before="180" w:after="180" w:line="210" w:lineRule="atLeast"/>
    </w:pPr>
    <w:rPr>
      <w:color w:val="auto"/>
      <w:sz w:val="17"/>
      <w:szCs w:val="17"/>
    </w:rPr>
  </w:style>
  <w:style w:type="character" w:customStyle="1" w:styleId="titleblack1">
    <w:name w:val="titleblack1"/>
    <w:basedOn w:val="DefaultParagraphFont"/>
    <w:rsid w:val="0071249D"/>
    <w:rPr>
      <w:rFonts w:ascii="Verdana" w:hAnsi="Verdana" w:hint="default"/>
      <w:b/>
      <w:bCs/>
      <w:color w:val="000000"/>
      <w:sz w:val="24"/>
      <w:szCs w:val="24"/>
    </w:rPr>
  </w:style>
  <w:style w:type="character" w:customStyle="1" w:styleId="title1">
    <w:name w:val="title1"/>
    <w:basedOn w:val="DefaultParagraphFont"/>
    <w:rsid w:val="0071249D"/>
    <w:rPr>
      <w:rFonts w:ascii="Verdana" w:hAnsi="Verdana" w:hint="default"/>
      <w:b/>
      <w:bCs/>
      <w:color w:val="C6C3C6"/>
      <w:sz w:val="24"/>
      <w:szCs w:val="24"/>
    </w:rPr>
  </w:style>
  <w:style w:type="character" w:customStyle="1" w:styleId="normal1">
    <w:name w:val="normal1"/>
    <w:basedOn w:val="DefaultParagraphFont"/>
    <w:rsid w:val="0071249D"/>
    <w:rPr>
      <w:rFonts w:ascii="Verdana" w:hAnsi="Verdana" w:hint="default"/>
      <w:sz w:val="17"/>
      <w:szCs w:val="17"/>
    </w:rPr>
  </w:style>
  <w:style w:type="paragraph" w:customStyle="1" w:styleId="DefaultParagraphFontParaChar">
    <w:name w:val="Default Paragraph Font Para Char"/>
    <w:basedOn w:val="Normal"/>
    <w:rsid w:val="00913BFC"/>
    <w:pPr>
      <w:spacing w:after="160" w:line="240" w:lineRule="exact"/>
    </w:pPr>
    <w:rPr>
      <w:color w:val="auto"/>
    </w:rPr>
  </w:style>
  <w:style w:type="paragraph" w:customStyle="1" w:styleId="Normal10">
    <w:name w:val="Normal1"/>
    <w:basedOn w:val="Normal"/>
    <w:rsid w:val="00913BFC"/>
    <w:pPr>
      <w:spacing w:before="180" w:after="180" w:line="210" w:lineRule="atLeast"/>
    </w:pPr>
    <w:rPr>
      <w:color w:val="auto"/>
      <w:sz w:val="17"/>
      <w:szCs w:val="17"/>
    </w:rPr>
  </w:style>
  <w:style w:type="paragraph" w:styleId="BalloonText">
    <w:name w:val="Balloon Text"/>
    <w:basedOn w:val="Normal"/>
    <w:semiHidden/>
    <w:rsid w:val="009A47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4746"/>
    <w:rPr>
      <w:sz w:val="16"/>
      <w:szCs w:val="16"/>
    </w:rPr>
  </w:style>
  <w:style w:type="paragraph" w:styleId="CommentText">
    <w:name w:val="annotation text"/>
    <w:basedOn w:val="Normal"/>
    <w:semiHidden/>
    <w:rsid w:val="009A4746"/>
  </w:style>
  <w:style w:type="paragraph" w:styleId="CommentSubject">
    <w:name w:val="annotation subject"/>
    <w:basedOn w:val="CommentText"/>
    <w:next w:val="CommentText"/>
    <w:semiHidden/>
    <w:rsid w:val="009A4746"/>
    <w:rPr>
      <w:b/>
      <w:bCs/>
    </w:rPr>
  </w:style>
  <w:style w:type="character" w:styleId="FollowedHyperlink">
    <w:name w:val="FollowedHyperlink"/>
    <w:basedOn w:val="DefaultParagraphFont"/>
    <w:rsid w:val="00796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4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C6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8C"/>
    <w:rPr>
      <w:rFonts w:ascii="Verdana" w:hAnsi="Verdana"/>
      <w:color w:val="000000"/>
    </w:rPr>
  </w:style>
  <w:style w:type="paragraph" w:styleId="Footer">
    <w:name w:val="footer"/>
    <w:basedOn w:val="Normal"/>
    <w:link w:val="FooterChar"/>
    <w:rsid w:val="002C6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668C"/>
    <w:rPr>
      <w:rFonts w:ascii="Verdana" w:hAnsi="Verdana"/>
      <w:color w:val="000000"/>
    </w:rPr>
  </w:style>
  <w:style w:type="character" w:customStyle="1" w:styleId="Heading1Char">
    <w:name w:val="Heading 1 Char"/>
    <w:basedOn w:val="DefaultParagraphFont"/>
    <w:link w:val="Heading1"/>
    <w:rsid w:val="00973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D4EDD"/>
    <w:rPr>
      <w:b/>
      <w:bCs/>
      <w:smallCaps/>
      <w:color w:val="C0504D" w:themeColor="accent2"/>
      <w:spacing w:val="5"/>
      <w:u w:val="single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E63"/>
    <w:rPr>
      <w:rFonts w:ascii="Verdana" w:hAnsi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249D"/>
    <w:rPr>
      <w:rFonts w:ascii="Verdana" w:hAnsi="Verdana" w:hint="default"/>
      <w:b w:val="0"/>
      <w:bCs w:val="0"/>
      <w:strike w:val="0"/>
      <w:dstrike w:val="0"/>
      <w:color w:val="003399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71249D"/>
    <w:pPr>
      <w:spacing w:before="180" w:after="180" w:line="210" w:lineRule="atLeast"/>
    </w:pPr>
    <w:rPr>
      <w:color w:val="auto"/>
      <w:sz w:val="17"/>
      <w:szCs w:val="17"/>
    </w:rPr>
  </w:style>
  <w:style w:type="character" w:customStyle="1" w:styleId="titleblack1">
    <w:name w:val="titleblack1"/>
    <w:basedOn w:val="DefaultParagraphFont"/>
    <w:rsid w:val="0071249D"/>
    <w:rPr>
      <w:rFonts w:ascii="Verdana" w:hAnsi="Verdana" w:hint="default"/>
      <w:b/>
      <w:bCs/>
      <w:color w:val="000000"/>
      <w:sz w:val="24"/>
      <w:szCs w:val="24"/>
    </w:rPr>
  </w:style>
  <w:style w:type="character" w:customStyle="1" w:styleId="title1">
    <w:name w:val="title1"/>
    <w:basedOn w:val="DefaultParagraphFont"/>
    <w:rsid w:val="0071249D"/>
    <w:rPr>
      <w:rFonts w:ascii="Verdana" w:hAnsi="Verdana" w:hint="default"/>
      <w:b/>
      <w:bCs/>
      <w:color w:val="C6C3C6"/>
      <w:sz w:val="24"/>
      <w:szCs w:val="24"/>
    </w:rPr>
  </w:style>
  <w:style w:type="character" w:customStyle="1" w:styleId="normal1">
    <w:name w:val="normal1"/>
    <w:basedOn w:val="DefaultParagraphFont"/>
    <w:rsid w:val="0071249D"/>
    <w:rPr>
      <w:rFonts w:ascii="Verdana" w:hAnsi="Verdana" w:hint="default"/>
      <w:sz w:val="17"/>
      <w:szCs w:val="17"/>
    </w:rPr>
  </w:style>
  <w:style w:type="paragraph" w:customStyle="1" w:styleId="DefaultParagraphFontParaChar">
    <w:name w:val="Default Paragraph Font Para Char"/>
    <w:basedOn w:val="Normal"/>
    <w:rsid w:val="00913BFC"/>
    <w:pPr>
      <w:spacing w:after="160" w:line="240" w:lineRule="exact"/>
    </w:pPr>
    <w:rPr>
      <w:color w:val="auto"/>
    </w:rPr>
  </w:style>
  <w:style w:type="paragraph" w:customStyle="1" w:styleId="Normal10">
    <w:name w:val="Normal1"/>
    <w:basedOn w:val="Normal"/>
    <w:rsid w:val="00913BFC"/>
    <w:pPr>
      <w:spacing w:before="180" w:after="180" w:line="210" w:lineRule="atLeast"/>
    </w:pPr>
    <w:rPr>
      <w:color w:val="auto"/>
      <w:sz w:val="17"/>
      <w:szCs w:val="17"/>
    </w:rPr>
  </w:style>
  <w:style w:type="paragraph" w:styleId="BalloonText">
    <w:name w:val="Balloon Text"/>
    <w:basedOn w:val="Normal"/>
    <w:semiHidden/>
    <w:rsid w:val="009A47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4746"/>
    <w:rPr>
      <w:sz w:val="16"/>
      <w:szCs w:val="16"/>
    </w:rPr>
  </w:style>
  <w:style w:type="paragraph" w:styleId="CommentText">
    <w:name w:val="annotation text"/>
    <w:basedOn w:val="Normal"/>
    <w:semiHidden/>
    <w:rsid w:val="009A4746"/>
  </w:style>
  <w:style w:type="paragraph" w:styleId="CommentSubject">
    <w:name w:val="annotation subject"/>
    <w:basedOn w:val="CommentText"/>
    <w:next w:val="CommentText"/>
    <w:semiHidden/>
    <w:rsid w:val="009A4746"/>
    <w:rPr>
      <w:b/>
      <w:bCs/>
    </w:rPr>
  </w:style>
  <w:style w:type="character" w:styleId="FollowedHyperlink">
    <w:name w:val="FollowedHyperlink"/>
    <w:basedOn w:val="DefaultParagraphFont"/>
    <w:rsid w:val="00796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53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523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8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547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239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23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73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777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220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507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085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054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51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444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213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541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23" Type="http://schemas.microsoft.com/office/2006/relationships/stylesWithtEffects" Target="stylesWithEffects0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230e9df3-be65-4c73-a93b-d1236ebd677e">CAMPUSIPKIT-1734621730-31</_dlc_DocId>
    <_dlc_DocIdUrl xmlns="230e9df3-be65-4c73-a93b-d1236ebd677e">
      <Url>https://microsoft.sharepoint.com/teams/campusipkits/dynamicssurestepevolvedonerepository/_layouts/15/DocIdRedir.aspx?ID=CAMPUSIPKIT-1734621730-31</Url>
      <Description>CAMPUSIPKIT-1734621730-31</Description>
    </_dlc_DocIdUrl>
  </documentManagement>
</p: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2009-10-02T15:02:00Z</outs:dateTime>
      <outs:isPinned>true</outs:isPinned>
    </outs:relatedDate>
    <outs:relatedDate>
      <outs:type>2</outs:type>
      <outs:displayName>Created</outs:displayName>
      <outs:dateTime>2009-10-02T15:02:00Z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Joe Pytlik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Eric Newell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  <outs:relatedPeopleItem>
      <outs:category>Author</outs:category>
      <outs:people/>
      <outs:source>1</outs:source>
      <outs:isPinned>true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Activity Number</outs:propertyName>
      <outs:isPinned>false</outs:isPinned>
    </outs:propertyMetadata>
    <outs:propertyMetadata>
      <outs:type>1</outs:type>
      <outs:propertyId>0</outs:propertyId>
      <outs:propertyName>Status</outs:propertyName>
      <outs:isPinned>true</outs:isPinned>
    </outs:propertyMetadata>
    <outs:propertyMetadata>
      <outs:type>1</outs:type>
      <outs:propertyId>0</outs:propertyId>
      <outs:propertyName>Document Type</outs:propertyName>
      <outs:isPinned>true</outs:isPinned>
    </outs:propertyMetadata>
    <outs:propertyMetadata>
      <outs:type>1</outs:type>
      <outs:propertyId>0</outs:propertyId>
      <outs:propertyName>External Deliverable</outs:propertyName>
      <outs:isPinned>false</outs:isPinned>
    </outs:propertyMetadata>
    <outs:propertyMetadata>
      <outs:type>1</outs:type>
      <outs:propertyId>0</outs:propertyId>
      <outs:propertyName>Phase*</outs:propertyName>
      <outs:isPinned>false</outs:isPinned>
    </outs:propertyMetadata>
    <outs:propertyMetadata>
      <outs:type>1</outs:type>
      <outs:propertyId>0</outs:propertyId>
      <outs:propertyName>Cross Phase Process*</outs:propertyName>
      <outs:isPinned>false</outs:isPinned>
    </outs:propertyMetadata>
    <outs:propertyMetadata>
      <outs:type>1</outs:type>
      <outs:propertyId>0</outs:propertyId>
      <outs:propertyName>Product*</outs:propertyName>
      <outs:isPinned>false</outs:isPinned>
    </outs:propertyMetadata>
    <outs:propertyMetadata>
      <outs:type>1</outs:type>
      <outs:propertyId>0</outs:propertyId>
      <outs:propertyName>Project Types*</outs:propertyName>
      <outs:isPinned>false</outs:isPinned>
    </outs:propertyMetadata>
    <outs:propertyMetadata>
      <outs:type>1</outs:type>
      <outs:propertyId>0</outs:propertyId>
      <outs:propertyName>Owner*</outs:propertyName>
      <outs:isPinned>false</outs:isPinned>
    </outs:propertyMetadata>
    <outs:propertyMetadata>
      <outs:type>1</outs:type>
      <outs:propertyId>0</outs:propertyId>
      <outs:propertyName>Customer Role*</outs:propertyName>
      <outs:isPinned>false</outs:isPinned>
    </outs:propertyMetadata>
    <outs:propertyMetadata>
      <outs:type>1</outs:type>
      <outs:propertyId>0</outs:propertyId>
      <outs:propertyName>Consulting Role*</outs:propertyName>
      <outs:isPinned>false</outs:isPinned>
    </outs:propertyMetadata>
    <outs:propertyMetadata>
      <outs:type>1</outs:type>
      <outs:propertyId>0</outs:propertyId>
      <outs:propertyName>Hyperlinks*</outs:propertyName>
      <outs:isPinned>false</outs:isPinned>
    </outs:propertyMetadata>
    <outs:propertyMetadata>
      <outs:type>1</outs:type>
      <outs:propertyId>0</outs:propertyId>
      <outs:propertyName>Optimization Offering</outs:propertyName>
      <outs:isPinned>false</outs:isPinned>
    </outs:propertyMetadata>
    <outs:propertyMetadata>
      <outs:type>1</outs:type>
      <outs:propertyId>0</outs:propertyId>
      <outs:propertyName>Diagnostic Phase Offering*</outs:propertyName>
      <outs:isPinned>false</outs:isPinned>
    </outs:propertyMetadata>
    <outs:propertyMetadata>
      <outs:type>1</outs:type>
      <outs:propertyId>0</outs:propertyId>
      <outs:propertyName>Industry Vertical*</outs:propertyName>
      <outs:isPinned>false</outs:isPinned>
    </outs:propertyMetadata>
    <outs:propertyMetadata>
      <outs:type>1</outs:type>
      <outs:propertyId>0</outs:propertyId>
      <outs:propertyName>Author Notes*</outs:propertyName>
      <outs:isPinned>false</outs:isPinned>
    </outs:propertyMetadata>
    <outs:propertyMetadata>
      <outs:type>1</outs:type>
      <outs:propertyId>0</outs:propertyId>
      <outs:propertyName>Editor Notes*</outs:propertyName>
      <outs:isPinned>false</outs:isPinned>
    </outs:propertyMetadata>
  </propertyMetadataList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D116483-77D8-4736-8940-A150EC85B281}"/>
</file>

<file path=customXml/itemProps2.xml><?xml version="1.0" encoding="utf-8"?>
<ds:datastoreItem xmlns:ds="http://schemas.openxmlformats.org/officeDocument/2006/customXml" ds:itemID="{4DCDC1E1-8AEF-42E1-808D-DFDE6709FA26}"/>
</file>

<file path=customXml/itemProps3.xml><?xml version="1.0" encoding="utf-8"?>
<ds:datastoreItem xmlns:ds="http://schemas.openxmlformats.org/officeDocument/2006/customXml" ds:itemID="{8E9C8A7D-41BB-4E78-8BB2-E4B07D040021}"/>
</file>

<file path=customXml/itemProps4.xml><?xml version="1.0" encoding="utf-8"?>
<ds:datastoreItem xmlns:ds="http://schemas.openxmlformats.org/officeDocument/2006/customXml" ds:itemID="{454EE1BF-2D66-4D78-AD03-D8685AD21CB9}"/>
</file>

<file path=customXml/itemProps5.xml><?xml version="1.0" encoding="utf-8"?>
<ds:datastoreItem xmlns:ds="http://schemas.openxmlformats.org/officeDocument/2006/customXml" ds:itemID="{105C8C75-438F-430A-88DE-ABA8EC4D9841}"/>
</file>

<file path=customXml/itemProps6.xml><?xml version="1.0" encoding="utf-8"?>
<ds:datastoreItem xmlns:ds="http://schemas.openxmlformats.org/officeDocument/2006/customXml" ds:itemID="{AA623B9F-1F21-4DF8-AF9B-E3C8BE7278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AX Development Workshop</vt:lpstr>
    </vt:vector>
  </TitlesOfParts>
  <Company>Microsoft Corporation</Company>
  <LinksUpToDate>false</LinksUpToDate>
  <CharactersWithSpaces>4250</CharactersWithSpaces>
  <SharedDoc>false</SharedDoc>
  <HLinks>
    <vt:vector size="36" baseType="variant">
      <vt:variant>
        <vt:i4>262166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steps</vt:lpwstr>
      </vt:variant>
      <vt:variant>
        <vt:i4>720910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postcondition</vt:lpwstr>
      </vt:variant>
      <vt:variant>
        <vt:i4>1114117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preconditions</vt:lpwstr>
      </vt:variant>
      <vt:variant>
        <vt:i4>655390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roles</vt:lpwstr>
      </vt:variant>
      <vt:variant>
        <vt:i4>7602300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7733357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purpose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 Development Workshop</dc:title>
  <dc:creator>Joe Pytlik</dc:creator>
  <cp:lastModifiedBy>Mark Undeberg</cp:lastModifiedBy>
  <cp:revision>2</cp:revision>
  <dcterms:created xsi:type="dcterms:W3CDTF">2014-01-14T01:35:00Z</dcterms:created>
  <dcterms:modified xsi:type="dcterms:W3CDTF">2014-01-14T01:35:00Z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Order">
    <vt:r8>4500</vt:r8>
  </property>
  <property fmtid="{D5CDD505-2E9C-101B-9397-08002B2CF9AE}" pid="4" name="Status">
    <vt:lpwstr>Ready for Packaging</vt:lpwstr>
  </property>
  <property fmtid="{D5CDD505-2E9C-101B-9397-08002B2CF9AE}" pid="5" name="Phase">
    <vt:lpwstr>Design</vt:lpwstr>
  </property>
  <property fmtid="{D5CDD505-2E9C-101B-9397-08002B2CF9AE}" pid="6" name="Implementation Phase Offering">
    <vt:lpwstr>Design Review</vt:lpwstr>
  </property>
  <property fmtid="{D5CDD505-2E9C-101B-9397-08002B2CF9AE}" pid="7" name="Solution">
    <vt:lpwstr>GeneralProcess Industry</vt:lpwstr>
  </property>
  <property fmtid="{D5CDD505-2E9C-101B-9397-08002B2CF9AE}" pid="8" name="Author0">
    <vt:lpwstr>Eric Newell52</vt:lpwstr>
  </property>
  <property fmtid="{D5CDD505-2E9C-101B-9397-08002B2CF9AE}" pid="9" name="File Group">
    <vt:lpwstr>OP2.2</vt:lpwstr>
  </property>
  <property fmtid="{D5CDD505-2E9C-101B-9397-08002B2CF9AE}" pid="10" name="Project Type">
    <vt:lpwstr>EnterpriseStandardRapidUpgradeAgile</vt:lpwstr>
  </property>
  <property fmtid="{D5CDD505-2E9C-101B-9397-08002B2CF9AE}" pid="11" name="Owner">
    <vt:lpwstr>Consulting - Project Manager</vt:lpwstr>
  </property>
  <property fmtid="{D5CDD505-2E9C-101B-9397-08002B2CF9AE}" pid="12" name="Deliverable">
    <vt:lpwstr>true</vt:lpwstr>
  </property>
  <property fmtid="{D5CDD505-2E9C-101B-9397-08002B2CF9AE}" pid="13" name="Product">
    <vt:lpwstr>AX</vt:lpwstr>
  </property>
  <property fmtid="{D5CDD505-2E9C-101B-9397-08002B2CF9AE}" pid="14" name="Document Type">
    <vt:lpwstr>Tool/Template</vt:lpwstr>
  </property>
  <property fmtid="{D5CDD505-2E9C-101B-9397-08002B2CF9AE}" pid="15" name="_dlc_DocIdItemGuid">
    <vt:lpwstr>1bf8ba37-38cb-4d0f-ad82-b658f36f4130</vt:lpwstr>
  </property>
</Properties>
</file>