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D125" w14:textId="77777777" w:rsidR="00C24E60" w:rsidRPr="004F4D0F" w:rsidRDefault="00C24E60" w:rsidP="00C24E60">
      <w:pPr>
        <w:spacing w:before="5160"/>
      </w:pPr>
      <w:r w:rsidRPr="004F4D0F">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496A4608" w:rsidR="004E7262" w:rsidRDefault="004E7262" w:rsidP="00C24E60">
                              <w:pPr>
                                <w:pStyle w:val="CoverTitle"/>
                              </w:pPr>
                              <w:r>
                                <w:t>Technical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496A4608" w:rsidR="004E7262" w:rsidRDefault="004E7262" w:rsidP="00C24E60">
                        <w:pPr>
                          <w:pStyle w:val="CoverTitle"/>
                        </w:pPr>
                        <w:r>
                          <w:t>Technical Guide</w:t>
                        </w:r>
                      </w:p>
                    </w:txbxContent>
                  </v:textbox>
                </v:sha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65BED126" w14:textId="2B814B53" w:rsidR="00C24E60" w:rsidRPr="004F4D0F" w:rsidRDefault="00934D3A" w:rsidP="001D66E5">
      <w:pPr>
        <w:pStyle w:val="CoverSubject"/>
        <w:tabs>
          <w:tab w:val="left" w:pos="3465"/>
          <w:tab w:val="center" w:pos="4320"/>
        </w:tabs>
      </w:pPr>
      <w:r>
        <w:t>Configuration Manager 1610</w:t>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65BED127" w14:textId="77777777" w:rsidR="00C24E60" w:rsidRPr="0031167E" w:rsidRDefault="00C24E60" w:rsidP="00C24E60">
          <w:pPr>
            <w:rPr>
              <w:rStyle w:val="Emphasis"/>
              <w:rFonts w:eastAsiaTheme="minorHAnsi"/>
              <w:i w:val="0"/>
              <w:iCs w:val="0"/>
              <w:noProof/>
              <w:szCs w:val="20"/>
              <w:lang w:eastAsia="en-AU"/>
            </w:rPr>
          </w:pPr>
          <w:r w:rsidRPr="0031167E">
            <w:rPr>
              <w:rStyle w:val="Emphasis"/>
            </w:rPr>
            <w:t>Prepared for</w:t>
          </w:r>
        </w:p>
        <w:sdt>
          <w:sdtPr>
            <w:rPr>
              <w:lang w:eastAsia="en-AU"/>
            </w:rPr>
            <w:id w:val="-1727218567"/>
            <w:placeholder>
              <w:docPart w:val="9ACBF6684BC1450CB7D38A4CEF75E624"/>
            </w:placeholder>
            <w15:dataBinding w:xpath="/root[1]/customer[1]" w:storeItemID="{00000000-0000-0000-0000-000000000000}"/>
          </w:sdtPr>
          <w:sdtEndPr/>
          <w:sdtContent>
            <w:p w14:paraId="65BED128" w14:textId="7E53B78A" w:rsidR="001B02EF" w:rsidRPr="0031167E" w:rsidRDefault="00AF28A3" w:rsidP="00C24E60">
              <w:pPr>
                <w:rPr>
                  <w:lang w:eastAsia="en-AU"/>
                </w:rPr>
              </w:pPr>
              <w:sdt>
                <w:sdtPr>
                  <w:rPr>
                    <w:lang w:eastAsia="en-AU"/>
                  </w:rPr>
                  <w:alias w:val="Customer"/>
                  <w:tag w:val="Customer"/>
                  <w:id w:val="-1983002465"/>
                </w:sdtPr>
                <w:sdtEndPr/>
                <w:sdtContent>
                  <w:r w:rsidR="00934D3A" w:rsidRPr="0031167E">
                    <w:rPr>
                      <w:lang w:eastAsia="en-AU"/>
                    </w:rPr>
                    <w:fldChar w:fldCharType="begin"/>
                  </w:r>
                  <w:r w:rsidR="00934D3A" w:rsidRPr="0031167E">
                    <w:rPr>
                      <w:lang w:eastAsia="en-AU"/>
                    </w:rPr>
                    <w:instrText xml:space="preserve"> DOCPROPERTY  Customer  \* MERGEFORMAT </w:instrText>
                  </w:r>
                  <w:r w:rsidR="00934D3A" w:rsidRPr="0031167E">
                    <w:rPr>
                      <w:lang w:eastAsia="en-AU"/>
                    </w:rPr>
                    <w:fldChar w:fldCharType="separate"/>
                  </w:r>
                  <w:r w:rsidR="004E7262">
                    <w:rPr>
                      <w:lang w:eastAsia="en-AU"/>
                    </w:rPr>
                    <w:t>[Type Customer Name Here]</w:t>
                  </w:r>
                  <w:r w:rsidR="00934D3A" w:rsidRPr="0031167E">
                    <w:rPr>
                      <w:lang w:eastAsia="en-AU"/>
                    </w:rPr>
                    <w:fldChar w:fldCharType="end"/>
                  </w:r>
                </w:sdtContent>
              </w:sdt>
            </w:p>
          </w:sdtContent>
        </w:sdt>
        <w:p w14:paraId="65BED129" w14:textId="35B9B582" w:rsidR="00D725E9" w:rsidRPr="0031167E" w:rsidRDefault="00D725E9" w:rsidP="00C24E60">
          <w:r w:rsidRPr="0031167E">
            <w:fldChar w:fldCharType="begin"/>
          </w:r>
          <w:r w:rsidRPr="0031167E">
            <w:instrText xml:space="preserve"> DATE \@ "M/d/yyyy" </w:instrText>
          </w:r>
          <w:r w:rsidRPr="0031167E">
            <w:fldChar w:fldCharType="separate"/>
          </w:r>
          <w:r w:rsidR="008A785F">
            <w:rPr>
              <w:noProof/>
            </w:rPr>
            <w:t>9/22/2017</w:t>
          </w:r>
          <w:r w:rsidRPr="0031167E">
            <w:fldChar w:fldCharType="end"/>
          </w:r>
        </w:p>
        <w:p w14:paraId="65BED12A" w14:textId="3EA5EBCD" w:rsidR="00C24E60" w:rsidRPr="0031167E" w:rsidRDefault="00C24E60" w:rsidP="00C24E60">
          <w:r w:rsidRPr="0031167E">
            <w:t xml:space="preserve">Version </w:t>
          </w:r>
          <w:sdt>
            <w:sdtPr>
              <w:alias w:val="Version"/>
              <w:tag w:val="Version"/>
              <w:id w:val="249159951"/>
              <w:placeholder>
                <w:docPart w:val="9ACBF6684BC1450CB7D38A4CEF75E624"/>
              </w:placeholder>
              <w15:dataBinding w:xpath="/root[1]/version[1]" w:storeItemID="{00000000-0000-0000-0000-000000000000}"/>
            </w:sdtPr>
            <w:sdtEndPr/>
            <w:sdtContent>
              <w:r w:rsidR="00AF28A3">
                <w:fldChar w:fldCharType="begin"/>
              </w:r>
              <w:r w:rsidR="00AF28A3">
                <w:instrText xml:space="preserve"> DOCPROPERTY  Version  \* MERGEFORMAT </w:instrText>
              </w:r>
              <w:r w:rsidR="00AF28A3">
                <w:fldChar w:fldCharType="separate"/>
              </w:r>
              <w:r w:rsidR="004E7262">
                <w:t>1</w:t>
              </w:r>
              <w:r w:rsidR="00AF28A3">
                <w:fldChar w:fldCharType="end"/>
              </w:r>
            </w:sdtContent>
          </w:sdt>
          <w:r w:rsidR="00FA30BF" w:rsidRPr="0031167E">
            <w:t xml:space="preserve"> </w:t>
          </w:r>
          <w:sdt>
            <w:sdtPr>
              <w:alias w:val="Document Status"/>
              <w:tag w:val="Document Status"/>
              <w:id w:val="2011862660"/>
              <w:placeholder>
                <w:docPart w:val="42695247B3534663960BA4EAA144DF1D"/>
              </w:placeholder>
              <w:dataBinding w:xpath="/root[1]/status[1]" w:storeItemID="{00000000-0000-0000-0000-000000000000}"/>
              <w:dropDownList>
                <w:listItem w:displayText="Draft" w:value="Draft"/>
                <w:listItem w:displayText="Final" w:value="Final"/>
              </w:dropDownList>
            </w:sdtPr>
            <w:sdtEndPr/>
            <w:sdtContent>
              <w:r w:rsidR="00090685" w:rsidRPr="0031167E">
                <w:t>Draft</w:t>
              </w:r>
            </w:sdtContent>
          </w:sdt>
        </w:p>
        <w:p w14:paraId="65BED12B" w14:textId="77777777" w:rsidR="00C24E60" w:rsidRPr="0031167E" w:rsidRDefault="00C24E60" w:rsidP="00C24E60"/>
        <w:p w14:paraId="65BED12C" w14:textId="77777777" w:rsidR="00C24E60" w:rsidRPr="0031167E" w:rsidRDefault="00C24E60" w:rsidP="00C24E60">
          <w:pPr>
            <w:rPr>
              <w:rStyle w:val="Emphasis"/>
            </w:rPr>
          </w:pPr>
          <w:r w:rsidRPr="0031167E">
            <w:rPr>
              <w:rStyle w:val="Emphasis"/>
            </w:rPr>
            <w:t>Prepared by</w:t>
          </w:r>
        </w:p>
        <w:p w14:paraId="65BED12D" w14:textId="557E1607" w:rsidR="00C24E60" w:rsidRPr="0031167E" w:rsidRDefault="00341AD4" w:rsidP="00D87D77">
          <w:pPr>
            <w:tabs>
              <w:tab w:val="left" w:pos="5340"/>
            </w:tabs>
            <w:rPr>
              <w:rStyle w:val="Strong"/>
            </w:rPr>
          </w:pPr>
          <w:r>
            <w:rPr>
              <w:rStyle w:val="Strong"/>
            </w:rPr>
            <w:t>Janusz Gal</w:t>
          </w:r>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65BED12E" w14:textId="02F4DCCD" w:rsidR="00C24E60" w:rsidRPr="0031167E" w:rsidRDefault="00AF28A3" w:rsidP="00C24E60">
              <w:r>
                <w:fldChar w:fldCharType="begin"/>
              </w:r>
              <w:r>
                <w:instrText xml:space="preserve"> DOCPROPERTY  "Author Position"  \* MERGEFORMAT </w:instrText>
              </w:r>
              <w:r>
                <w:fldChar w:fldCharType="separate"/>
              </w:r>
              <w:r w:rsidR="004E7262">
                <w:t>[Type Author Position Here]</w:t>
              </w:r>
              <w:r>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65BED12F" w14:textId="2915907D" w:rsidR="00C24E60" w:rsidRPr="0031167E" w:rsidRDefault="00AF28A3" w:rsidP="00C24E60">
              <w:r>
                <w:fldChar w:fldCharType="begin"/>
              </w:r>
              <w:r>
                <w:instrText xml:space="preserve"> DOCPROPERTY  "Author Email"  \* MERGEFORMAT </w:instrText>
              </w:r>
              <w:r>
                <w:fldChar w:fldCharType="separate"/>
              </w:r>
              <w:r w:rsidR="004E7262">
                <w:t>[Type Author Email Here]</w:t>
              </w:r>
              <w:r>
                <w:fldChar w:fldCharType="end"/>
              </w:r>
            </w:p>
          </w:sdtContent>
        </w:sdt>
        <w:p w14:paraId="65BED130" w14:textId="77777777" w:rsidR="00C24E60" w:rsidRPr="0031167E" w:rsidRDefault="00C24E60" w:rsidP="00C24E60"/>
        <w:p w14:paraId="65BED131" w14:textId="77777777" w:rsidR="00C24E60" w:rsidRPr="0031167E" w:rsidRDefault="00C24E60" w:rsidP="00C24E60">
          <w:r w:rsidRPr="0031167E">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65BED132" w14:textId="3E6A91CF" w:rsidR="00C24E60" w:rsidRPr="0031167E" w:rsidRDefault="007743B1" w:rsidP="00C24E60">
              <w:pPr>
                <w:rPr>
                  <w:rStyle w:val="Strong"/>
                </w:rPr>
              </w:pPr>
              <w:r w:rsidRPr="0031167E">
                <w:rPr>
                  <w:rStyle w:val="Strong"/>
                </w:rPr>
                <w:fldChar w:fldCharType="begin"/>
              </w:r>
              <w:r w:rsidRPr="0031167E">
                <w:rPr>
                  <w:rStyle w:val="Strong"/>
                </w:rPr>
                <w:instrText xml:space="preserve"> DOCPROPERTY  Contributors  \* MERGEFORMAT </w:instrText>
              </w:r>
              <w:r w:rsidRPr="0031167E">
                <w:rPr>
                  <w:rStyle w:val="Strong"/>
                </w:rPr>
                <w:fldChar w:fldCharType="separate"/>
              </w:r>
              <w:r w:rsidR="004E7262">
                <w:rPr>
                  <w:rStyle w:val="Strong"/>
                </w:rPr>
                <w:t>[Type Contributors Here]</w:t>
              </w:r>
              <w:r w:rsidRPr="0031167E">
                <w:rPr>
                  <w:rStyle w:val="Strong"/>
                </w:rPr>
                <w:fldChar w:fldCharType="end"/>
              </w:r>
            </w:p>
          </w:sdtContent>
        </w:sdt>
        <w:p w14:paraId="65BED133" w14:textId="77777777" w:rsidR="00457F2C" w:rsidRPr="0031167E" w:rsidRDefault="00457F2C" w:rsidP="00457F2C">
          <w:pPr>
            <w:rPr>
              <w:rStyle w:val="Strong"/>
            </w:rPr>
          </w:pPr>
        </w:p>
        <w:p w14:paraId="65BED134" w14:textId="77777777" w:rsidR="00DC364D" w:rsidRPr="0031167E" w:rsidRDefault="00DC364D" w:rsidP="00457F2C">
          <w:pPr>
            <w:rPr>
              <w:rStyle w:val="Strong"/>
            </w:rPr>
          </w:pPr>
        </w:p>
        <w:p w14:paraId="65BED135" w14:textId="77777777" w:rsidR="00E82B9A" w:rsidRPr="0031167E" w:rsidRDefault="00E82B9A" w:rsidP="00C24E60">
          <w:pPr>
            <w:spacing w:before="0" w:after="200"/>
            <w:rPr>
              <w:rFonts w:cstheme="minorHAnsi"/>
            </w:rPr>
          </w:pPr>
        </w:p>
        <w:p w14:paraId="65BED136" w14:textId="77777777" w:rsidR="00E82B9A" w:rsidRPr="0031167E" w:rsidRDefault="00E82B9A" w:rsidP="00E82B9A">
          <w:pPr>
            <w:rPr>
              <w:rFonts w:cstheme="minorHAnsi"/>
            </w:rPr>
          </w:pPr>
        </w:p>
        <w:p w14:paraId="65BED137" w14:textId="77777777" w:rsidR="00E82B9A" w:rsidRPr="0031167E" w:rsidRDefault="00E82B9A" w:rsidP="00E82B9A">
          <w:pPr>
            <w:tabs>
              <w:tab w:val="left" w:pos="6555"/>
            </w:tabs>
            <w:rPr>
              <w:rFonts w:cstheme="minorHAnsi"/>
            </w:rPr>
          </w:pPr>
        </w:p>
        <w:p w14:paraId="65BED138" w14:textId="77777777" w:rsidR="00E82B9A" w:rsidRPr="0031167E" w:rsidRDefault="00E82B9A" w:rsidP="00E82B9A">
          <w:pPr>
            <w:rPr>
              <w:rFonts w:cstheme="minorHAnsi"/>
            </w:rPr>
          </w:pPr>
        </w:p>
        <w:p w14:paraId="65BED139" w14:textId="77777777" w:rsidR="000610CB" w:rsidRPr="0031167E" w:rsidRDefault="000610CB" w:rsidP="00E82B9A">
          <w:pPr>
            <w:rPr>
              <w:rFonts w:cstheme="minorHAnsi"/>
            </w:rPr>
            <w:sectPr w:rsidR="000610CB" w:rsidRPr="0031167E"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65BED13A" w14:textId="77777777" w:rsidR="00C24E60" w:rsidRPr="0031167E" w:rsidRDefault="00C24E60" w:rsidP="00C24E60">
          <w:pPr>
            <w:pStyle w:val="CoverSubject"/>
          </w:pPr>
          <w:r w:rsidRPr="0031167E">
            <w:lastRenderedPageBreak/>
            <w:t>Revision and Signoff Sheet</w:t>
          </w:r>
        </w:p>
        <w:p w14:paraId="65BED13B" w14:textId="77777777" w:rsidR="00C24E60" w:rsidRPr="0031167E" w:rsidRDefault="00C24E60" w:rsidP="00C24E60">
          <w:pPr>
            <w:pStyle w:val="CoverHeading2"/>
          </w:pPr>
          <w:r w:rsidRPr="0031167E">
            <w:t>Change Record</w:t>
          </w:r>
        </w:p>
        <w:tbl>
          <w:tblPr>
            <w:tblStyle w:val="SDMTemplateTable"/>
            <w:tblW w:w="9450" w:type="dxa"/>
            <w:tblLook w:val="0620" w:firstRow="1" w:lastRow="0" w:firstColumn="0" w:lastColumn="0" w:noHBand="1" w:noVBand="1"/>
          </w:tblPr>
          <w:tblGrid>
            <w:gridCol w:w="1170"/>
            <w:gridCol w:w="2430"/>
            <w:gridCol w:w="1170"/>
            <w:gridCol w:w="4680"/>
          </w:tblGrid>
          <w:tr w:rsidR="00C24E60" w:rsidRPr="0031167E" w14:paraId="65BED140" w14:textId="77777777" w:rsidTr="006C0AF1">
            <w:trPr>
              <w:cnfStyle w:val="100000000000" w:firstRow="1" w:lastRow="0" w:firstColumn="0" w:lastColumn="0" w:oddVBand="0" w:evenVBand="0" w:oddHBand="0" w:evenHBand="0" w:firstRowFirstColumn="0" w:firstRowLastColumn="0" w:lastRowFirstColumn="0" w:lastRowLastColumn="0"/>
            </w:trPr>
            <w:tc>
              <w:tcPr>
                <w:tcW w:w="1170" w:type="dxa"/>
              </w:tcPr>
              <w:p w14:paraId="65BED13C" w14:textId="77777777" w:rsidR="00C24E60" w:rsidRPr="0031167E" w:rsidRDefault="00C24E60" w:rsidP="00E85706">
                <w:pPr>
                  <w:pStyle w:val="TableText"/>
                  <w:rPr>
                    <w:szCs w:val="16"/>
                  </w:rPr>
                </w:pPr>
                <w:r w:rsidRPr="0031167E">
                  <w:rPr>
                    <w:szCs w:val="16"/>
                  </w:rPr>
                  <w:t>Date</w:t>
                </w:r>
              </w:p>
            </w:tc>
            <w:tc>
              <w:tcPr>
                <w:tcW w:w="2430" w:type="dxa"/>
              </w:tcPr>
              <w:p w14:paraId="65BED13D" w14:textId="77777777" w:rsidR="00C24E60" w:rsidRPr="0031167E" w:rsidRDefault="00C24E60" w:rsidP="00E85706">
                <w:pPr>
                  <w:pStyle w:val="TableText"/>
                  <w:rPr>
                    <w:szCs w:val="16"/>
                  </w:rPr>
                </w:pPr>
                <w:r w:rsidRPr="0031167E">
                  <w:rPr>
                    <w:szCs w:val="16"/>
                  </w:rPr>
                  <w:t>Author</w:t>
                </w:r>
              </w:p>
            </w:tc>
            <w:tc>
              <w:tcPr>
                <w:tcW w:w="1170" w:type="dxa"/>
              </w:tcPr>
              <w:p w14:paraId="65BED13E" w14:textId="77777777" w:rsidR="00C24E60" w:rsidRPr="0031167E" w:rsidRDefault="00C24E60" w:rsidP="00E85706">
                <w:pPr>
                  <w:pStyle w:val="TableText"/>
                  <w:rPr>
                    <w:szCs w:val="16"/>
                  </w:rPr>
                </w:pPr>
                <w:r w:rsidRPr="0031167E">
                  <w:rPr>
                    <w:szCs w:val="16"/>
                  </w:rPr>
                  <w:t>Version</w:t>
                </w:r>
              </w:p>
            </w:tc>
            <w:tc>
              <w:tcPr>
                <w:tcW w:w="4680" w:type="dxa"/>
              </w:tcPr>
              <w:p w14:paraId="65BED13F" w14:textId="77777777" w:rsidR="00C24E60" w:rsidRPr="0031167E" w:rsidRDefault="00C24E60" w:rsidP="00E85706">
                <w:pPr>
                  <w:pStyle w:val="TableText"/>
                  <w:rPr>
                    <w:szCs w:val="16"/>
                  </w:rPr>
                </w:pPr>
                <w:r w:rsidRPr="0031167E">
                  <w:rPr>
                    <w:szCs w:val="16"/>
                  </w:rPr>
                  <w:t>Change Reference</w:t>
                </w:r>
              </w:p>
            </w:tc>
          </w:tr>
          <w:tr w:rsidR="00C24E60" w:rsidRPr="0031167E" w14:paraId="65BED145" w14:textId="77777777" w:rsidTr="006C0AF1">
            <w:tc>
              <w:tcPr>
                <w:tcW w:w="1170" w:type="dxa"/>
              </w:tcPr>
              <w:p w14:paraId="65BED141" w14:textId="77777777" w:rsidR="00C24E60" w:rsidRPr="0031167E" w:rsidRDefault="00C24E60" w:rsidP="00E85706">
                <w:pPr>
                  <w:pStyle w:val="TableText"/>
                  <w:rPr>
                    <w:rStyle w:val="StyleLatinSegoeUI10pt"/>
                    <w:sz w:val="16"/>
                    <w:szCs w:val="16"/>
                  </w:rPr>
                </w:pPr>
              </w:p>
            </w:tc>
            <w:tc>
              <w:tcPr>
                <w:tcW w:w="2430" w:type="dxa"/>
              </w:tcPr>
              <w:p w14:paraId="65BED142" w14:textId="77777777" w:rsidR="00C24E60" w:rsidRPr="0031167E" w:rsidRDefault="00C24E60" w:rsidP="00E85706">
                <w:pPr>
                  <w:pStyle w:val="TableText"/>
                  <w:rPr>
                    <w:rStyle w:val="StyleLatinSegoeUI10pt"/>
                    <w:sz w:val="16"/>
                    <w:szCs w:val="16"/>
                  </w:rPr>
                </w:pPr>
              </w:p>
            </w:tc>
            <w:tc>
              <w:tcPr>
                <w:tcW w:w="1170" w:type="dxa"/>
              </w:tcPr>
              <w:p w14:paraId="65BED143" w14:textId="77777777" w:rsidR="00C24E60" w:rsidRPr="0031167E" w:rsidRDefault="00C24E60" w:rsidP="00E85706">
                <w:pPr>
                  <w:pStyle w:val="TableText"/>
                  <w:rPr>
                    <w:rStyle w:val="StyleLatinSegoeUI10pt"/>
                    <w:sz w:val="16"/>
                    <w:szCs w:val="16"/>
                  </w:rPr>
                </w:pPr>
                <w:r w:rsidRPr="0031167E">
                  <w:rPr>
                    <w:szCs w:val="16"/>
                  </w:rPr>
                  <w:t>1</w:t>
                </w:r>
              </w:p>
            </w:tc>
            <w:tc>
              <w:tcPr>
                <w:tcW w:w="4680" w:type="dxa"/>
              </w:tcPr>
              <w:p w14:paraId="65BED144" w14:textId="77777777" w:rsidR="00C24E60" w:rsidRPr="0031167E" w:rsidRDefault="00C24E60" w:rsidP="00E85706">
                <w:pPr>
                  <w:pStyle w:val="TableText"/>
                  <w:rPr>
                    <w:rStyle w:val="StyleLatinSegoeUI10pt"/>
                    <w:sz w:val="16"/>
                    <w:szCs w:val="16"/>
                  </w:rPr>
                </w:pPr>
                <w:r w:rsidRPr="0031167E">
                  <w:rPr>
                    <w:szCs w:val="16"/>
                  </w:rPr>
                  <w:t>Initial draft for review/discussion</w:t>
                </w:r>
              </w:p>
            </w:tc>
          </w:tr>
          <w:tr w:rsidR="00C24E60" w:rsidRPr="0031167E" w14:paraId="65BED14A" w14:textId="77777777" w:rsidTr="006C0AF1">
            <w:tc>
              <w:tcPr>
                <w:tcW w:w="1170" w:type="dxa"/>
              </w:tcPr>
              <w:p w14:paraId="65BED146" w14:textId="77777777" w:rsidR="00C24E60" w:rsidRPr="0031167E" w:rsidRDefault="00C24E60" w:rsidP="00E85706">
                <w:pPr>
                  <w:pStyle w:val="TableText"/>
                  <w:rPr>
                    <w:rStyle w:val="StyleLatinSegoeUI10pt"/>
                    <w:sz w:val="16"/>
                    <w:szCs w:val="16"/>
                  </w:rPr>
                </w:pPr>
              </w:p>
            </w:tc>
            <w:tc>
              <w:tcPr>
                <w:tcW w:w="2430" w:type="dxa"/>
              </w:tcPr>
              <w:p w14:paraId="65BED147" w14:textId="77777777" w:rsidR="00C24E60" w:rsidRPr="0031167E" w:rsidRDefault="00C24E60" w:rsidP="00E85706">
                <w:pPr>
                  <w:pStyle w:val="TableText"/>
                  <w:rPr>
                    <w:rStyle w:val="StyleLatinSegoeUI10pt"/>
                    <w:sz w:val="16"/>
                    <w:szCs w:val="16"/>
                  </w:rPr>
                </w:pPr>
              </w:p>
            </w:tc>
            <w:tc>
              <w:tcPr>
                <w:tcW w:w="1170" w:type="dxa"/>
              </w:tcPr>
              <w:p w14:paraId="65BED148" w14:textId="77777777" w:rsidR="00C24E60" w:rsidRPr="0031167E" w:rsidRDefault="00C24E60" w:rsidP="00E85706">
                <w:pPr>
                  <w:pStyle w:val="TableText"/>
                  <w:rPr>
                    <w:rStyle w:val="StyleLatinSegoeUI10pt"/>
                    <w:sz w:val="16"/>
                    <w:szCs w:val="16"/>
                  </w:rPr>
                </w:pPr>
              </w:p>
            </w:tc>
            <w:tc>
              <w:tcPr>
                <w:tcW w:w="4680" w:type="dxa"/>
              </w:tcPr>
              <w:p w14:paraId="65BED149" w14:textId="77777777" w:rsidR="00C24E60" w:rsidRPr="0031167E" w:rsidRDefault="00C24E60" w:rsidP="00E85706">
                <w:pPr>
                  <w:pStyle w:val="TableText"/>
                  <w:rPr>
                    <w:rStyle w:val="StyleLatinSegoeUI10pt"/>
                    <w:sz w:val="16"/>
                    <w:szCs w:val="16"/>
                  </w:rPr>
                </w:pPr>
              </w:p>
            </w:tc>
          </w:tr>
          <w:tr w:rsidR="00C24E60" w:rsidRPr="0031167E" w14:paraId="65BED14F" w14:textId="77777777" w:rsidTr="006C0AF1">
            <w:tc>
              <w:tcPr>
                <w:tcW w:w="1170" w:type="dxa"/>
              </w:tcPr>
              <w:p w14:paraId="65BED14B" w14:textId="77777777" w:rsidR="00C24E60" w:rsidRPr="0031167E" w:rsidRDefault="00C24E60" w:rsidP="00E85706">
                <w:pPr>
                  <w:pStyle w:val="TableText"/>
                  <w:rPr>
                    <w:rStyle w:val="StyleLatinSegoeUI10pt"/>
                    <w:sz w:val="16"/>
                    <w:szCs w:val="16"/>
                  </w:rPr>
                </w:pPr>
              </w:p>
            </w:tc>
            <w:tc>
              <w:tcPr>
                <w:tcW w:w="2430" w:type="dxa"/>
              </w:tcPr>
              <w:p w14:paraId="65BED14C" w14:textId="77777777" w:rsidR="00C24E60" w:rsidRPr="0031167E" w:rsidRDefault="00C24E60" w:rsidP="00E85706">
                <w:pPr>
                  <w:pStyle w:val="TableText"/>
                  <w:rPr>
                    <w:rStyle w:val="StyleLatinSegoeUI10pt"/>
                    <w:sz w:val="16"/>
                    <w:szCs w:val="16"/>
                  </w:rPr>
                </w:pPr>
              </w:p>
            </w:tc>
            <w:tc>
              <w:tcPr>
                <w:tcW w:w="1170" w:type="dxa"/>
              </w:tcPr>
              <w:p w14:paraId="65BED14D" w14:textId="77777777" w:rsidR="00C24E60" w:rsidRPr="0031167E" w:rsidRDefault="00C24E60" w:rsidP="00E85706">
                <w:pPr>
                  <w:pStyle w:val="TableText"/>
                  <w:rPr>
                    <w:rStyle w:val="StyleLatinSegoeUI10pt"/>
                    <w:sz w:val="16"/>
                    <w:szCs w:val="16"/>
                  </w:rPr>
                </w:pPr>
              </w:p>
            </w:tc>
            <w:tc>
              <w:tcPr>
                <w:tcW w:w="4680" w:type="dxa"/>
              </w:tcPr>
              <w:p w14:paraId="65BED14E" w14:textId="77777777" w:rsidR="00C24E60" w:rsidRPr="0031167E" w:rsidRDefault="00C24E60" w:rsidP="00E85706">
                <w:pPr>
                  <w:pStyle w:val="TableText"/>
                  <w:rPr>
                    <w:rStyle w:val="StyleLatinSegoeUI10pt"/>
                    <w:sz w:val="16"/>
                    <w:szCs w:val="16"/>
                  </w:rPr>
                </w:pPr>
              </w:p>
            </w:tc>
          </w:tr>
        </w:tbl>
        <w:p w14:paraId="65BED150" w14:textId="77777777" w:rsidR="00C24E60" w:rsidRPr="0031167E" w:rsidRDefault="00C24E60" w:rsidP="00C24E60"/>
        <w:p w14:paraId="65BED151" w14:textId="77777777" w:rsidR="00C24E60" w:rsidRPr="0031167E" w:rsidRDefault="00C24E60" w:rsidP="00C24E60">
          <w:pPr>
            <w:pStyle w:val="CoverHeading2"/>
          </w:pPr>
          <w:r w:rsidRPr="0031167E">
            <w:t>Reviewers</w:t>
          </w:r>
        </w:p>
        <w:tbl>
          <w:tblPr>
            <w:tblStyle w:val="SDMTemplateTable"/>
            <w:tblW w:w="9450" w:type="dxa"/>
            <w:tblLook w:val="0620" w:firstRow="1" w:lastRow="0" w:firstColumn="0" w:lastColumn="0" w:noHBand="1" w:noVBand="1"/>
          </w:tblPr>
          <w:tblGrid>
            <w:gridCol w:w="2160"/>
            <w:gridCol w:w="2268"/>
            <w:gridCol w:w="2862"/>
            <w:gridCol w:w="2160"/>
          </w:tblGrid>
          <w:tr w:rsidR="00C24E60" w:rsidRPr="0031167E" w14:paraId="65BED156" w14:textId="77777777" w:rsidTr="006C0AF1">
            <w:trPr>
              <w:cnfStyle w:val="100000000000" w:firstRow="1" w:lastRow="0" w:firstColumn="0" w:lastColumn="0" w:oddVBand="0" w:evenVBand="0" w:oddHBand="0" w:evenHBand="0" w:firstRowFirstColumn="0" w:firstRowLastColumn="0" w:lastRowFirstColumn="0" w:lastRowLastColumn="0"/>
            </w:trPr>
            <w:tc>
              <w:tcPr>
                <w:tcW w:w="2160" w:type="dxa"/>
              </w:tcPr>
              <w:p w14:paraId="65BED152" w14:textId="77777777" w:rsidR="00C24E60" w:rsidRPr="0031167E" w:rsidRDefault="00C24E60" w:rsidP="00E85706">
                <w:pPr>
                  <w:pStyle w:val="TableText"/>
                  <w:rPr>
                    <w:szCs w:val="16"/>
                  </w:rPr>
                </w:pPr>
                <w:r w:rsidRPr="0031167E">
                  <w:rPr>
                    <w:szCs w:val="16"/>
                  </w:rPr>
                  <w:t>Name</w:t>
                </w:r>
              </w:p>
            </w:tc>
            <w:tc>
              <w:tcPr>
                <w:tcW w:w="2268" w:type="dxa"/>
              </w:tcPr>
              <w:p w14:paraId="65BED153" w14:textId="77777777" w:rsidR="00C24E60" w:rsidRPr="0031167E" w:rsidRDefault="00C24E60" w:rsidP="00E85706">
                <w:pPr>
                  <w:pStyle w:val="TableText"/>
                  <w:rPr>
                    <w:szCs w:val="16"/>
                  </w:rPr>
                </w:pPr>
                <w:r w:rsidRPr="0031167E">
                  <w:rPr>
                    <w:szCs w:val="16"/>
                  </w:rPr>
                  <w:t>Version Approved</w:t>
                </w:r>
              </w:p>
            </w:tc>
            <w:tc>
              <w:tcPr>
                <w:tcW w:w="2862" w:type="dxa"/>
              </w:tcPr>
              <w:p w14:paraId="65BED154" w14:textId="77777777" w:rsidR="00C24E60" w:rsidRPr="0031167E" w:rsidRDefault="00C24E60" w:rsidP="00E85706">
                <w:pPr>
                  <w:pStyle w:val="TableText"/>
                  <w:rPr>
                    <w:szCs w:val="16"/>
                  </w:rPr>
                </w:pPr>
                <w:r w:rsidRPr="0031167E">
                  <w:rPr>
                    <w:szCs w:val="16"/>
                  </w:rPr>
                  <w:t>Position</w:t>
                </w:r>
              </w:p>
            </w:tc>
            <w:tc>
              <w:tcPr>
                <w:tcW w:w="2160" w:type="dxa"/>
              </w:tcPr>
              <w:p w14:paraId="65BED155" w14:textId="77777777" w:rsidR="00C24E60" w:rsidRPr="0031167E" w:rsidRDefault="00C24E60" w:rsidP="00E85706">
                <w:pPr>
                  <w:pStyle w:val="TableText"/>
                  <w:rPr>
                    <w:szCs w:val="16"/>
                  </w:rPr>
                </w:pPr>
                <w:r w:rsidRPr="0031167E">
                  <w:rPr>
                    <w:szCs w:val="16"/>
                  </w:rPr>
                  <w:t>Date</w:t>
                </w:r>
              </w:p>
            </w:tc>
          </w:tr>
          <w:tr w:rsidR="00C24E60" w:rsidRPr="0031167E" w14:paraId="65BED15B" w14:textId="77777777" w:rsidTr="006C0AF1">
            <w:tc>
              <w:tcPr>
                <w:tcW w:w="2160" w:type="dxa"/>
              </w:tcPr>
              <w:p w14:paraId="65BED157" w14:textId="77777777" w:rsidR="00C24E60" w:rsidRPr="0031167E" w:rsidRDefault="00C24E60" w:rsidP="00E85706">
                <w:pPr>
                  <w:pStyle w:val="TableText"/>
                  <w:rPr>
                    <w:rStyle w:val="StyleLatinSegoeUI10pt"/>
                    <w:sz w:val="16"/>
                    <w:szCs w:val="16"/>
                  </w:rPr>
                </w:pPr>
              </w:p>
            </w:tc>
            <w:tc>
              <w:tcPr>
                <w:tcW w:w="2268" w:type="dxa"/>
              </w:tcPr>
              <w:p w14:paraId="65BED158" w14:textId="77777777" w:rsidR="00C24E60" w:rsidRPr="0031167E" w:rsidRDefault="00C24E60" w:rsidP="00E85706">
                <w:pPr>
                  <w:pStyle w:val="TableText"/>
                  <w:rPr>
                    <w:rStyle w:val="StyleLatinSegoeUI10pt"/>
                    <w:sz w:val="16"/>
                    <w:szCs w:val="16"/>
                  </w:rPr>
                </w:pPr>
              </w:p>
            </w:tc>
            <w:tc>
              <w:tcPr>
                <w:tcW w:w="2862" w:type="dxa"/>
              </w:tcPr>
              <w:p w14:paraId="65BED159" w14:textId="77777777" w:rsidR="00C24E60" w:rsidRPr="0031167E" w:rsidRDefault="00C24E60" w:rsidP="00E85706">
                <w:pPr>
                  <w:pStyle w:val="TableText"/>
                  <w:rPr>
                    <w:rStyle w:val="StyleLatinSegoeUI10pt"/>
                    <w:sz w:val="16"/>
                    <w:szCs w:val="16"/>
                  </w:rPr>
                </w:pPr>
              </w:p>
            </w:tc>
            <w:tc>
              <w:tcPr>
                <w:tcW w:w="2160" w:type="dxa"/>
              </w:tcPr>
              <w:p w14:paraId="65BED15A" w14:textId="77777777" w:rsidR="00C24E60" w:rsidRPr="0031167E" w:rsidRDefault="00C24E60" w:rsidP="00E85706">
                <w:pPr>
                  <w:pStyle w:val="TableText"/>
                  <w:rPr>
                    <w:rStyle w:val="StyleLatinSegoeUI10pt"/>
                    <w:sz w:val="16"/>
                    <w:szCs w:val="16"/>
                  </w:rPr>
                </w:pPr>
              </w:p>
            </w:tc>
          </w:tr>
          <w:tr w:rsidR="00C24E60" w:rsidRPr="0031167E" w14:paraId="65BED160" w14:textId="77777777" w:rsidTr="006C0AF1">
            <w:tc>
              <w:tcPr>
                <w:tcW w:w="2160" w:type="dxa"/>
              </w:tcPr>
              <w:p w14:paraId="65BED15C" w14:textId="77777777" w:rsidR="00C24E60" w:rsidRPr="0031167E" w:rsidRDefault="00C24E60" w:rsidP="00E85706">
                <w:pPr>
                  <w:pStyle w:val="TableText"/>
                  <w:rPr>
                    <w:rStyle w:val="StyleLatinSegoeUI10pt"/>
                    <w:sz w:val="16"/>
                    <w:szCs w:val="16"/>
                  </w:rPr>
                </w:pPr>
              </w:p>
            </w:tc>
            <w:tc>
              <w:tcPr>
                <w:tcW w:w="2268" w:type="dxa"/>
              </w:tcPr>
              <w:p w14:paraId="65BED15D" w14:textId="77777777" w:rsidR="00C24E60" w:rsidRPr="0031167E" w:rsidRDefault="00C24E60" w:rsidP="00E85706">
                <w:pPr>
                  <w:pStyle w:val="TableText"/>
                  <w:rPr>
                    <w:rStyle w:val="StyleLatinSegoeUI10pt"/>
                    <w:sz w:val="16"/>
                    <w:szCs w:val="16"/>
                  </w:rPr>
                </w:pPr>
              </w:p>
            </w:tc>
            <w:tc>
              <w:tcPr>
                <w:tcW w:w="2862" w:type="dxa"/>
              </w:tcPr>
              <w:p w14:paraId="65BED15E" w14:textId="77777777" w:rsidR="00C24E60" w:rsidRPr="0031167E" w:rsidRDefault="00C24E60" w:rsidP="00E85706">
                <w:pPr>
                  <w:pStyle w:val="TableText"/>
                  <w:rPr>
                    <w:rStyle w:val="StyleLatinSegoeUI10pt"/>
                    <w:sz w:val="16"/>
                    <w:szCs w:val="16"/>
                  </w:rPr>
                </w:pPr>
              </w:p>
            </w:tc>
            <w:tc>
              <w:tcPr>
                <w:tcW w:w="2160" w:type="dxa"/>
              </w:tcPr>
              <w:p w14:paraId="65BED15F" w14:textId="77777777" w:rsidR="00C24E60" w:rsidRPr="0031167E" w:rsidRDefault="00C24E60" w:rsidP="00E85706">
                <w:pPr>
                  <w:pStyle w:val="TableText"/>
                  <w:rPr>
                    <w:rStyle w:val="StyleLatinSegoeUI10pt"/>
                    <w:sz w:val="16"/>
                    <w:szCs w:val="16"/>
                  </w:rPr>
                </w:pPr>
              </w:p>
            </w:tc>
          </w:tr>
          <w:tr w:rsidR="00C24E60" w:rsidRPr="0031167E" w14:paraId="65BED165" w14:textId="77777777" w:rsidTr="006C0AF1">
            <w:tc>
              <w:tcPr>
                <w:tcW w:w="2160" w:type="dxa"/>
              </w:tcPr>
              <w:p w14:paraId="65BED161" w14:textId="77777777" w:rsidR="00C24E60" w:rsidRPr="0031167E" w:rsidRDefault="00C24E60" w:rsidP="00E85706">
                <w:pPr>
                  <w:pStyle w:val="TableText"/>
                  <w:rPr>
                    <w:rStyle w:val="StyleLatinSegoeUI10pt"/>
                    <w:sz w:val="16"/>
                    <w:szCs w:val="16"/>
                  </w:rPr>
                </w:pPr>
              </w:p>
            </w:tc>
            <w:tc>
              <w:tcPr>
                <w:tcW w:w="2268" w:type="dxa"/>
              </w:tcPr>
              <w:p w14:paraId="65BED162" w14:textId="77777777" w:rsidR="00C24E60" w:rsidRPr="0031167E" w:rsidRDefault="00C24E60" w:rsidP="00E85706">
                <w:pPr>
                  <w:pStyle w:val="TableText"/>
                  <w:rPr>
                    <w:rStyle w:val="StyleLatinSegoeUI10pt"/>
                    <w:sz w:val="16"/>
                    <w:szCs w:val="16"/>
                  </w:rPr>
                </w:pPr>
              </w:p>
            </w:tc>
            <w:tc>
              <w:tcPr>
                <w:tcW w:w="2862" w:type="dxa"/>
              </w:tcPr>
              <w:p w14:paraId="65BED163" w14:textId="77777777" w:rsidR="00C24E60" w:rsidRPr="0031167E" w:rsidRDefault="00C24E60" w:rsidP="00E85706">
                <w:pPr>
                  <w:pStyle w:val="TableText"/>
                  <w:rPr>
                    <w:rStyle w:val="StyleLatinSegoeUI10pt"/>
                    <w:sz w:val="16"/>
                    <w:szCs w:val="16"/>
                  </w:rPr>
                </w:pPr>
              </w:p>
            </w:tc>
            <w:tc>
              <w:tcPr>
                <w:tcW w:w="2160" w:type="dxa"/>
              </w:tcPr>
              <w:p w14:paraId="65BED164" w14:textId="77777777" w:rsidR="00C24E60" w:rsidRPr="0031167E" w:rsidRDefault="00C24E60" w:rsidP="00E85706">
                <w:pPr>
                  <w:pStyle w:val="TableText"/>
                  <w:rPr>
                    <w:rStyle w:val="StyleLatinSegoeUI10pt"/>
                    <w:sz w:val="16"/>
                    <w:szCs w:val="16"/>
                  </w:rPr>
                </w:pPr>
              </w:p>
            </w:tc>
          </w:tr>
        </w:tbl>
        <w:p w14:paraId="65BED166" w14:textId="77777777" w:rsidR="00C24E60" w:rsidRPr="0031167E" w:rsidRDefault="00C24E60" w:rsidP="00C24E60"/>
        <w:p w14:paraId="65BED167" w14:textId="77777777" w:rsidR="00C24E60" w:rsidRPr="0031167E" w:rsidRDefault="00C24E60" w:rsidP="004A1130">
          <w:pPr>
            <w:pStyle w:val="TOCHeading"/>
          </w:pPr>
          <w:r w:rsidRPr="0031167E">
            <w:lastRenderedPageBreak/>
            <w:t>Table of Contents</w:t>
          </w:r>
        </w:p>
        <w:p w14:paraId="7D77E073" w14:textId="4B5881BC" w:rsidR="004E7262" w:rsidRDefault="00354B7A">
          <w:pPr>
            <w:pStyle w:val="TOC1"/>
            <w:tabs>
              <w:tab w:val="left" w:pos="432"/>
            </w:tabs>
            <w:rPr>
              <w:rFonts w:asciiTheme="minorHAnsi" w:hAnsiTheme="minorHAnsi"/>
              <w:sz w:val="22"/>
            </w:rPr>
          </w:pPr>
          <w:r w:rsidRPr="0031167E">
            <w:fldChar w:fldCharType="begin"/>
          </w:r>
          <w:r w:rsidRPr="0031167E">
            <w:instrText xml:space="preserve"> TOC \o "1-3" \h \z \u </w:instrText>
          </w:r>
          <w:r w:rsidRPr="0031167E">
            <w:fldChar w:fldCharType="separate"/>
          </w:r>
          <w:hyperlink w:anchor="_Toc474852465" w:history="1">
            <w:r w:rsidR="004E7262" w:rsidRPr="00843CF6">
              <w:rPr>
                <w:rStyle w:val="Hyperlink"/>
              </w:rPr>
              <w:t>1</w:t>
            </w:r>
            <w:r w:rsidR="004E7262">
              <w:rPr>
                <w:rFonts w:asciiTheme="minorHAnsi" w:hAnsiTheme="minorHAnsi"/>
                <w:sz w:val="22"/>
              </w:rPr>
              <w:tab/>
            </w:r>
            <w:r w:rsidR="004E7262" w:rsidRPr="00843CF6">
              <w:rPr>
                <w:rStyle w:val="Hyperlink"/>
              </w:rPr>
              <w:t>Overview</w:t>
            </w:r>
            <w:r w:rsidR="004E7262">
              <w:rPr>
                <w:webHidden/>
              </w:rPr>
              <w:tab/>
            </w:r>
            <w:r w:rsidR="004E7262">
              <w:rPr>
                <w:webHidden/>
              </w:rPr>
              <w:fldChar w:fldCharType="begin"/>
            </w:r>
            <w:r w:rsidR="004E7262">
              <w:rPr>
                <w:webHidden/>
              </w:rPr>
              <w:instrText xml:space="preserve"> PAGEREF _Toc474852465 \h </w:instrText>
            </w:r>
            <w:r w:rsidR="004E7262">
              <w:rPr>
                <w:webHidden/>
              </w:rPr>
            </w:r>
            <w:r w:rsidR="004E7262">
              <w:rPr>
                <w:webHidden/>
              </w:rPr>
              <w:fldChar w:fldCharType="separate"/>
            </w:r>
            <w:r w:rsidR="004E7262">
              <w:rPr>
                <w:webHidden/>
              </w:rPr>
              <w:t>7</w:t>
            </w:r>
            <w:r w:rsidR="004E7262">
              <w:rPr>
                <w:webHidden/>
              </w:rPr>
              <w:fldChar w:fldCharType="end"/>
            </w:r>
          </w:hyperlink>
        </w:p>
        <w:p w14:paraId="7AEA983B" w14:textId="6F5791F7" w:rsidR="004E7262" w:rsidRDefault="00AF28A3">
          <w:pPr>
            <w:pStyle w:val="TOC1"/>
            <w:tabs>
              <w:tab w:val="left" w:pos="432"/>
            </w:tabs>
            <w:rPr>
              <w:rFonts w:asciiTheme="minorHAnsi" w:hAnsiTheme="minorHAnsi"/>
              <w:sz w:val="22"/>
            </w:rPr>
          </w:pPr>
          <w:hyperlink w:anchor="_Toc474852466" w:history="1">
            <w:r w:rsidR="004E7262" w:rsidRPr="00843CF6">
              <w:rPr>
                <w:rStyle w:val="Hyperlink"/>
              </w:rPr>
              <w:t>2</w:t>
            </w:r>
            <w:r w:rsidR="004E7262">
              <w:rPr>
                <w:rFonts w:asciiTheme="minorHAnsi" w:hAnsiTheme="minorHAnsi"/>
                <w:sz w:val="22"/>
              </w:rPr>
              <w:tab/>
            </w:r>
            <w:r w:rsidR="004E7262" w:rsidRPr="00843CF6">
              <w:rPr>
                <w:rStyle w:val="Hyperlink"/>
                <w:rFonts w:eastAsia="Times New Roman"/>
              </w:rPr>
              <w:t xml:space="preserve">Technical </w:t>
            </w:r>
            <w:r w:rsidR="004E7262" w:rsidRPr="00843CF6">
              <w:rPr>
                <w:rStyle w:val="Hyperlink"/>
              </w:rPr>
              <w:t>Design</w:t>
            </w:r>
            <w:r w:rsidR="004E7262">
              <w:rPr>
                <w:webHidden/>
              </w:rPr>
              <w:tab/>
            </w:r>
            <w:r w:rsidR="004E7262">
              <w:rPr>
                <w:webHidden/>
              </w:rPr>
              <w:fldChar w:fldCharType="begin"/>
            </w:r>
            <w:r w:rsidR="004E7262">
              <w:rPr>
                <w:webHidden/>
              </w:rPr>
              <w:instrText xml:space="preserve"> PAGEREF _Toc474852466 \h </w:instrText>
            </w:r>
            <w:r w:rsidR="004E7262">
              <w:rPr>
                <w:webHidden/>
              </w:rPr>
            </w:r>
            <w:r w:rsidR="004E7262">
              <w:rPr>
                <w:webHidden/>
              </w:rPr>
              <w:fldChar w:fldCharType="separate"/>
            </w:r>
            <w:r w:rsidR="004E7262">
              <w:rPr>
                <w:webHidden/>
              </w:rPr>
              <w:t>8</w:t>
            </w:r>
            <w:r w:rsidR="004E7262">
              <w:rPr>
                <w:webHidden/>
              </w:rPr>
              <w:fldChar w:fldCharType="end"/>
            </w:r>
          </w:hyperlink>
        </w:p>
        <w:p w14:paraId="14DF0466" w14:textId="19C2E997" w:rsidR="004E7262" w:rsidRDefault="00AF28A3">
          <w:pPr>
            <w:pStyle w:val="TOC2"/>
            <w:rPr>
              <w:rFonts w:asciiTheme="minorHAnsi" w:hAnsiTheme="minorHAnsi"/>
              <w:noProof/>
            </w:rPr>
          </w:pPr>
          <w:hyperlink w:anchor="_Toc474852467" w:history="1">
            <w:r w:rsidR="004E7262" w:rsidRPr="00843CF6">
              <w:rPr>
                <w:rStyle w:val="Hyperlink"/>
                <w:noProof/>
              </w:rPr>
              <w:t>2.1</w:t>
            </w:r>
            <w:r w:rsidR="004E7262">
              <w:rPr>
                <w:rFonts w:asciiTheme="minorHAnsi" w:hAnsiTheme="minorHAnsi"/>
                <w:noProof/>
              </w:rPr>
              <w:tab/>
            </w:r>
            <w:r w:rsidR="004E7262" w:rsidRPr="00843CF6">
              <w:rPr>
                <w:rStyle w:val="Hyperlink"/>
                <w:noProof/>
              </w:rPr>
              <w:t>Core Infrastructure Dependencies</w:t>
            </w:r>
            <w:r w:rsidR="004E7262">
              <w:rPr>
                <w:noProof/>
                <w:webHidden/>
              </w:rPr>
              <w:tab/>
            </w:r>
            <w:r w:rsidR="004E7262">
              <w:rPr>
                <w:noProof/>
                <w:webHidden/>
              </w:rPr>
              <w:fldChar w:fldCharType="begin"/>
            </w:r>
            <w:r w:rsidR="004E7262">
              <w:rPr>
                <w:noProof/>
                <w:webHidden/>
              </w:rPr>
              <w:instrText xml:space="preserve"> PAGEREF _Toc474852467 \h </w:instrText>
            </w:r>
            <w:r w:rsidR="004E7262">
              <w:rPr>
                <w:noProof/>
                <w:webHidden/>
              </w:rPr>
            </w:r>
            <w:r w:rsidR="004E7262">
              <w:rPr>
                <w:noProof/>
                <w:webHidden/>
              </w:rPr>
              <w:fldChar w:fldCharType="separate"/>
            </w:r>
            <w:r w:rsidR="004E7262">
              <w:rPr>
                <w:noProof/>
                <w:webHidden/>
              </w:rPr>
              <w:t>10</w:t>
            </w:r>
            <w:r w:rsidR="004E7262">
              <w:rPr>
                <w:noProof/>
                <w:webHidden/>
              </w:rPr>
              <w:fldChar w:fldCharType="end"/>
            </w:r>
          </w:hyperlink>
        </w:p>
        <w:p w14:paraId="4AB8855C" w14:textId="3F7E079F" w:rsidR="004E7262" w:rsidRDefault="00AF28A3">
          <w:pPr>
            <w:pStyle w:val="TOC2"/>
            <w:rPr>
              <w:rFonts w:asciiTheme="minorHAnsi" w:hAnsiTheme="minorHAnsi"/>
              <w:noProof/>
            </w:rPr>
          </w:pPr>
          <w:hyperlink w:anchor="_Toc474852468" w:history="1">
            <w:r w:rsidR="004E7262" w:rsidRPr="00843CF6">
              <w:rPr>
                <w:rStyle w:val="Hyperlink"/>
                <w:noProof/>
              </w:rPr>
              <w:t>2.2</w:t>
            </w:r>
            <w:r w:rsidR="004E7262">
              <w:rPr>
                <w:rFonts w:asciiTheme="minorHAnsi" w:hAnsiTheme="minorHAnsi"/>
                <w:noProof/>
              </w:rPr>
              <w:tab/>
            </w:r>
            <w:r w:rsidR="004E7262" w:rsidRPr="00843CF6">
              <w:rPr>
                <w:rStyle w:val="Hyperlink"/>
                <w:noProof/>
              </w:rPr>
              <w:t>Environment Prerequisites</w:t>
            </w:r>
            <w:r w:rsidR="004E7262">
              <w:rPr>
                <w:noProof/>
                <w:webHidden/>
              </w:rPr>
              <w:tab/>
            </w:r>
            <w:r w:rsidR="004E7262">
              <w:rPr>
                <w:noProof/>
                <w:webHidden/>
              </w:rPr>
              <w:fldChar w:fldCharType="begin"/>
            </w:r>
            <w:r w:rsidR="004E7262">
              <w:rPr>
                <w:noProof/>
                <w:webHidden/>
              </w:rPr>
              <w:instrText xml:space="preserve"> PAGEREF _Toc474852468 \h </w:instrText>
            </w:r>
            <w:r w:rsidR="004E7262">
              <w:rPr>
                <w:noProof/>
                <w:webHidden/>
              </w:rPr>
            </w:r>
            <w:r w:rsidR="004E7262">
              <w:rPr>
                <w:noProof/>
                <w:webHidden/>
              </w:rPr>
              <w:fldChar w:fldCharType="separate"/>
            </w:r>
            <w:r w:rsidR="004E7262">
              <w:rPr>
                <w:noProof/>
                <w:webHidden/>
              </w:rPr>
              <w:t>11</w:t>
            </w:r>
            <w:r w:rsidR="004E7262">
              <w:rPr>
                <w:noProof/>
                <w:webHidden/>
              </w:rPr>
              <w:fldChar w:fldCharType="end"/>
            </w:r>
          </w:hyperlink>
        </w:p>
        <w:p w14:paraId="23E0FF21" w14:textId="4D664158" w:rsidR="004E7262" w:rsidRDefault="00AF28A3">
          <w:pPr>
            <w:pStyle w:val="TOC2"/>
            <w:rPr>
              <w:rFonts w:asciiTheme="minorHAnsi" w:hAnsiTheme="minorHAnsi"/>
              <w:noProof/>
            </w:rPr>
          </w:pPr>
          <w:hyperlink w:anchor="_Toc474852469" w:history="1">
            <w:r w:rsidR="004E7262" w:rsidRPr="00843CF6">
              <w:rPr>
                <w:rStyle w:val="Hyperlink"/>
                <w:noProof/>
              </w:rPr>
              <w:t>2.3</w:t>
            </w:r>
            <w:r w:rsidR="004E7262">
              <w:rPr>
                <w:rFonts w:asciiTheme="minorHAnsi" w:hAnsiTheme="minorHAnsi"/>
                <w:noProof/>
              </w:rPr>
              <w:tab/>
            </w:r>
            <w:r w:rsidR="004E7262" w:rsidRPr="00843CF6">
              <w:rPr>
                <w:rStyle w:val="Hyperlink"/>
                <w:noProof/>
              </w:rPr>
              <w:t>Software Update Delivery</w:t>
            </w:r>
            <w:r w:rsidR="004E7262">
              <w:rPr>
                <w:noProof/>
                <w:webHidden/>
              </w:rPr>
              <w:tab/>
            </w:r>
            <w:r w:rsidR="004E7262">
              <w:rPr>
                <w:noProof/>
                <w:webHidden/>
              </w:rPr>
              <w:fldChar w:fldCharType="begin"/>
            </w:r>
            <w:r w:rsidR="004E7262">
              <w:rPr>
                <w:noProof/>
                <w:webHidden/>
              </w:rPr>
              <w:instrText xml:space="preserve"> PAGEREF _Toc474852469 \h </w:instrText>
            </w:r>
            <w:r w:rsidR="004E7262">
              <w:rPr>
                <w:noProof/>
                <w:webHidden/>
              </w:rPr>
            </w:r>
            <w:r w:rsidR="004E7262">
              <w:rPr>
                <w:noProof/>
                <w:webHidden/>
              </w:rPr>
              <w:fldChar w:fldCharType="separate"/>
            </w:r>
            <w:r w:rsidR="004E7262">
              <w:rPr>
                <w:noProof/>
                <w:webHidden/>
              </w:rPr>
              <w:t>12</w:t>
            </w:r>
            <w:r w:rsidR="004E7262">
              <w:rPr>
                <w:noProof/>
                <w:webHidden/>
              </w:rPr>
              <w:fldChar w:fldCharType="end"/>
            </w:r>
          </w:hyperlink>
        </w:p>
        <w:p w14:paraId="09A84D43" w14:textId="1F7C4494" w:rsidR="004E7262" w:rsidRDefault="00AF28A3">
          <w:pPr>
            <w:pStyle w:val="TOC2"/>
            <w:rPr>
              <w:rFonts w:asciiTheme="minorHAnsi" w:hAnsiTheme="minorHAnsi"/>
              <w:noProof/>
            </w:rPr>
          </w:pPr>
          <w:hyperlink w:anchor="_Toc474852470" w:history="1">
            <w:r w:rsidR="004E7262" w:rsidRPr="00843CF6">
              <w:rPr>
                <w:rStyle w:val="Hyperlink"/>
                <w:noProof/>
              </w:rPr>
              <w:t>2.4</w:t>
            </w:r>
            <w:r w:rsidR="004E7262">
              <w:rPr>
                <w:rFonts w:asciiTheme="minorHAnsi" w:hAnsiTheme="minorHAnsi"/>
                <w:noProof/>
              </w:rPr>
              <w:tab/>
            </w:r>
            <w:r w:rsidR="004E7262" w:rsidRPr="00843CF6">
              <w:rPr>
                <w:rStyle w:val="Hyperlink"/>
                <w:noProof/>
              </w:rPr>
              <w:t>Current Branch</w:t>
            </w:r>
            <w:r w:rsidR="004E7262">
              <w:rPr>
                <w:noProof/>
                <w:webHidden/>
              </w:rPr>
              <w:tab/>
            </w:r>
            <w:r w:rsidR="004E7262">
              <w:rPr>
                <w:noProof/>
                <w:webHidden/>
              </w:rPr>
              <w:fldChar w:fldCharType="begin"/>
            </w:r>
            <w:r w:rsidR="004E7262">
              <w:rPr>
                <w:noProof/>
                <w:webHidden/>
              </w:rPr>
              <w:instrText xml:space="preserve"> PAGEREF _Toc474852470 \h </w:instrText>
            </w:r>
            <w:r w:rsidR="004E7262">
              <w:rPr>
                <w:noProof/>
                <w:webHidden/>
              </w:rPr>
            </w:r>
            <w:r w:rsidR="004E7262">
              <w:rPr>
                <w:noProof/>
                <w:webHidden/>
              </w:rPr>
              <w:fldChar w:fldCharType="separate"/>
            </w:r>
            <w:r w:rsidR="004E7262">
              <w:rPr>
                <w:noProof/>
                <w:webHidden/>
              </w:rPr>
              <w:t>15</w:t>
            </w:r>
            <w:r w:rsidR="004E7262">
              <w:rPr>
                <w:noProof/>
                <w:webHidden/>
              </w:rPr>
              <w:fldChar w:fldCharType="end"/>
            </w:r>
          </w:hyperlink>
        </w:p>
        <w:p w14:paraId="18A8C6A1" w14:textId="7DD3872E" w:rsidR="004E7262" w:rsidRDefault="00AF28A3">
          <w:pPr>
            <w:pStyle w:val="TOC2"/>
            <w:rPr>
              <w:rFonts w:asciiTheme="minorHAnsi" w:hAnsiTheme="minorHAnsi"/>
              <w:noProof/>
            </w:rPr>
          </w:pPr>
          <w:hyperlink w:anchor="_Toc474852471" w:history="1">
            <w:r w:rsidR="004E7262" w:rsidRPr="00843CF6">
              <w:rPr>
                <w:rStyle w:val="Hyperlink"/>
                <w:noProof/>
              </w:rPr>
              <w:t>2.5</w:t>
            </w:r>
            <w:r w:rsidR="004E7262">
              <w:rPr>
                <w:rFonts w:asciiTheme="minorHAnsi" w:hAnsiTheme="minorHAnsi"/>
                <w:noProof/>
              </w:rPr>
              <w:tab/>
            </w:r>
            <w:r w:rsidR="004E7262" w:rsidRPr="00843CF6">
              <w:rPr>
                <w:rStyle w:val="Hyperlink"/>
                <w:noProof/>
              </w:rPr>
              <w:t>Current Branch for Business</w:t>
            </w:r>
            <w:r w:rsidR="004E7262">
              <w:rPr>
                <w:noProof/>
                <w:webHidden/>
              </w:rPr>
              <w:tab/>
            </w:r>
            <w:r w:rsidR="004E7262">
              <w:rPr>
                <w:noProof/>
                <w:webHidden/>
              </w:rPr>
              <w:fldChar w:fldCharType="begin"/>
            </w:r>
            <w:r w:rsidR="004E7262">
              <w:rPr>
                <w:noProof/>
                <w:webHidden/>
              </w:rPr>
              <w:instrText xml:space="preserve"> PAGEREF _Toc474852471 \h </w:instrText>
            </w:r>
            <w:r w:rsidR="004E7262">
              <w:rPr>
                <w:noProof/>
                <w:webHidden/>
              </w:rPr>
            </w:r>
            <w:r w:rsidR="004E7262">
              <w:rPr>
                <w:noProof/>
                <w:webHidden/>
              </w:rPr>
              <w:fldChar w:fldCharType="separate"/>
            </w:r>
            <w:r w:rsidR="004E7262">
              <w:rPr>
                <w:noProof/>
                <w:webHidden/>
              </w:rPr>
              <w:t>17</w:t>
            </w:r>
            <w:r w:rsidR="004E7262">
              <w:rPr>
                <w:noProof/>
                <w:webHidden/>
              </w:rPr>
              <w:fldChar w:fldCharType="end"/>
            </w:r>
          </w:hyperlink>
        </w:p>
        <w:p w14:paraId="1DD8C650" w14:textId="3AADCBA5" w:rsidR="004E7262" w:rsidRDefault="00AF28A3">
          <w:pPr>
            <w:pStyle w:val="TOC2"/>
            <w:rPr>
              <w:rFonts w:asciiTheme="minorHAnsi" w:hAnsiTheme="minorHAnsi"/>
              <w:noProof/>
            </w:rPr>
          </w:pPr>
          <w:hyperlink w:anchor="_Toc474852472" w:history="1">
            <w:r w:rsidR="004E7262" w:rsidRPr="00843CF6">
              <w:rPr>
                <w:rStyle w:val="Hyperlink"/>
                <w:noProof/>
              </w:rPr>
              <w:t>2.6</w:t>
            </w:r>
            <w:r w:rsidR="004E7262">
              <w:rPr>
                <w:rFonts w:asciiTheme="minorHAnsi" w:hAnsiTheme="minorHAnsi"/>
                <w:noProof/>
              </w:rPr>
              <w:tab/>
            </w:r>
            <w:r w:rsidR="004E7262" w:rsidRPr="00843CF6">
              <w:rPr>
                <w:rStyle w:val="Hyperlink"/>
                <w:noProof/>
              </w:rPr>
              <w:t>Long Term Servicing Branch</w:t>
            </w:r>
            <w:r w:rsidR="004E7262">
              <w:rPr>
                <w:noProof/>
                <w:webHidden/>
              </w:rPr>
              <w:tab/>
            </w:r>
            <w:r w:rsidR="004E7262">
              <w:rPr>
                <w:noProof/>
                <w:webHidden/>
              </w:rPr>
              <w:fldChar w:fldCharType="begin"/>
            </w:r>
            <w:r w:rsidR="004E7262">
              <w:rPr>
                <w:noProof/>
                <w:webHidden/>
              </w:rPr>
              <w:instrText xml:space="preserve"> PAGEREF _Toc474852472 \h </w:instrText>
            </w:r>
            <w:r w:rsidR="004E7262">
              <w:rPr>
                <w:noProof/>
                <w:webHidden/>
              </w:rPr>
            </w:r>
            <w:r w:rsidR="004E7262">
              <w:rPr>
                <w:noProof/>
                <w:webHidden/>
              </w:rPr>
              <w:fldChar w:fldCharType="separate"/>
            </w:r>
            <w:r w:rsidR="004E7262">
              <w:rPr>
                <w:noProof/>
                <w:webHidden/>
              </w:rPr>
              <w:t>18</w:t>
            </w:r>
            <w:r w:rsidR="004E7262">
              <w:rPr>
                <w:noProof/>
                <w:webHidden/>
              </w:rPr>
              <w:fldChar w:fldCharType="end"/>
            </w:r>
          </w:hyperlink>
        </w:p>
        <w:p w14:paraId="203CAAE7" w14:textId="2B44BCB5" w:rsidR="004E7262" w:rsidRDefault="00AF28A3">
          <w:pPr>
            <w:pStyle w:val="TOC1"/>
            <w:tabs>
              <w:tab w:val="left" w:pos="432"/>
            </w:tabs>
            <w:rPr>
              <w:rFonts w:asciiTheme="minorHAnsi" w:hAnsiTheme="minorHAnsi"/>
              <w:sz w:val="22"/>
            </w:rPr>
          </w:pPr>
          <w:hyperlink w:anchor="_Toc474852473" w:history="1">
            <w:r w:rsidR="004E7262" w:rsidRPr="00843CF6">
              <w:rPr>
                <w:rStyle w:val="Hyperlink"/>
              </w:rPr>
              <w:t>3</w:t>
            </w:r>
            <w:r w:rsidR="004E7262">
              <w:rPr>
                <w:rFonts w:asciiTheme="minorHAnsi" w:hAnsiTheme="minorHAnsi"/>
                <w:sz w:val="22"/>
              </w:rPr>
              <w:tab/>
            </w:r>
            <w:r w:rsidR="004E7262" w:rsidRPr="00843CF6">
              <w:rPr>
                <w:rStyle w:val="Hyperlink"/>
              </w:rPr>
              <w:t>Technical Implementation</w:t>
            </w:r>
            <w:r w:rsidR="004E7262">
              <w:rPr>
                <w:webHidden/>
              </w:rPr>
              <w:tab/>
            </w:r>
            <w:r w:rsidR="004E7262">
              <w:rPr>
                <w:webHidden/>
              </w:rPr>
              <w:fldChar w:fldCharType="begin"/>
            </w:r>
            <w:r w:rsidR="004E7262">
              <w:rPr>
                <w:webHidden/>
              </w:rPr>
              <w:instrText xml:space="preserve"> PAGEREF _Toc474852473 \h </w:instrText>
            </w:r>
            <w:r w:rsidR="004E7262">
              <w:rPr>
                <w:webHidden/>
              </w:rPr>
            </w:r>
            <w:r w:rsidR="004E7262">
              <w:rPr>
                <w:webHidden/>
              </w:rPr>
              <w:fldChar w:fldCharType="separate"/>
            </w:r>
            <w:r w:rsidR="004E7262">
              <w:rPr>
                <w:webHidden/>
              </w:rPr>
              <w:t>20</w:t>
            </w:r>
            <w:r w:rsidR="004E7262">
              <w:rPr>
                <w:webHidden/>
              </w:rPr>
              <w:fldChar w:fldCharType="end"/>
            </w:r>
          </w:hyperlink>
        </w:p>
        <w:p w14:paraId="52753077" w14:textId="7B4166B7" w:rsidR="004E7262" w:rsidRDefault="00AF28A3">
          <w:pPr>
            <w:pStyle w:val="TOC2"/>
            <w:rPr>
              <w:rFonts w:asciiTheme="minorHAnsi" w:hAnsiTheme="minorHAnsi"/>
              <w:noProof/>
            </w:rPr>
          </w:pPr>
          <w:hyperlink w:anchor="_Toc474852474" w:history="1">
            <w:r w:rsidR="004E7262" w:rsidRPr="00843CF6">
              <w:rPr>
                <w:rStyle w:val="Hyperlink"/>
                <w:noProof/>
              </w:rPr>
              <w:t>3.1</w:t>
            </w:r>
            <w:r w:rsidR="004E7262">
              <w:rPr>
                <w:rFonts w:asciiTheme="minorHAnsi" w:hAnsiTheme="minorHAnsi"/>
                <w:noProof/>
              </w:rPr>
              <w:tab/>
            </w:r>
            <w:r w:rsidR="004E7262" w:rsidRPr="00843CF6">
              <w:rPr>
                <w:rStyle w:val="Hyperlink"/>
                <w:noProof/>
              </w:rPr>
              <w:t>Implementation Activities and Tasks</w:t>
            </w:r>
            <w:r w:rsidR="004E7262">
              <w:rPr>
                <w:noProof/>
                <w:webHidden/>
              </w:rPr>
              <w:tab/>
            </w:r>
            <w:r w:rsidR="004E7262">
              <w:rPr>
                <w:noProof/>
                <w:webHidden/>
              </w:rPr>
              <w:fldChar w:fldCharType="begin"/>
            </w:r>
            <w:r w:rsidR="004E7262">
              <w:rPr>
                <w:noProof/>
                <w:webHidden/>
              </w:rPr>
              <w:instrText xml:space="preserve"> PAGEREF _Toc474852474 \h </w:instrText>
            </w:r>
            <w:r w:rsidR="004E7262">
              <w:rPr>
                <w:noProof/>
                <w:webHidden/>
              </w:rPr>
            </w:r>
            <w:r w:rsidR="004E7262">
              <w:rPr>
                <w:noProof/>
                <w:webHidden/>
              </w:rPr>
              <w:fldChar w:fldCharType="separate"/>
            </w:r>
            <w:r w:rsidR="004E7262">
              <w:rPr>
                <w:noProof/>
                <w:webHidden/>
              </w:rPr>
              <w:t>21</w:t>
            </w:r>
            <w:r w:rsidR="004E7262">
              <w:rPr>
                <w:noProof/>
                <w:webHidden/>
              </w:rPr>
              <w:fldChar w:fldCharType="end"/>
            </w:r>
          </w:hyperlink>
        </w:p>
        <w:p w14:paraId="74D1292F" w14:textId="7DBC803B" w:rsidR="004E7262" w:rsidRDefault="00AF28A3">
          <w:pPr>
            <w:pStyle w:val="TOC2"/>
            <w:rPr>
              <w:rFonts w:asciiTheme="minorHAnsi" w:hAnsiTheme="minorHAnsi"/>
              <w:noProof/>
            </w:rPr>
          </w:pPr>
          <w:hyperlink w:anchor="_Toc474852475" w:history="1">
            <w:r w:rsidR="004E7262" w:rsidRPr="00843CF6">
              <w:rPr>
                <w:rStyle w:val="Hyperlink"/>
                <w:noProof/>
              </w:rPr>
              <w:t>3.2</w:t>
            </w:r>
            <w:r w:rsidR="004E7262">
              <w:rPr>
                <w:rFonts w:asciiTheme="minorHAnsi" w:hAnsiTheme="minorHAnsi"/>
                <w:noProof/>
              </w:rPr>
              <w:tab/>
            </w:r>
            <w:r w:rsidR="004E7262" w:rsidRPr="00843CF6">
              <w:rPr>
                <w:rStyle w:val="Hyperlink"/>
                <w:noProof/>
              </w:rPr>
              <w:t>Prepare Environment</w:t>
            </w:r>
            <w:r w:rsidR="004E7262">
              <w:rPr>
                <w:noProof/>
                <w:webHidden/>
              </w:rPr>
              <w:tab/>
            </w:r>
            <w:r w:rsidR="004E7262">
              <w:rPr>
                <w:noProof/>
                <w:webHidden/>
              </w:rPr>
              <w:fldChar w:fldCharType="begin"/>
            </w:r>
            <w:r w:rsidR="004E7262">
              <w:rPr>
                <w:noProof/>
                <w:webHidden/>
              </w:rPr>
              <w:instrText xml:space="preserve"> PAGEREF _Toc474852475 \h </w:instrText>
            </w:r>
            <w:r w:rsidR="004E7262">
              <w:rPr>
                <w:noProof/>
                <w:webHidden/>
              </w:rPr>
            </w:r>
            <w:r w:rsidR="004E7262">
              <w:rPr>
                <w:noProof/>
                <w:webHidden/>
              </w:rPr>
              <w:fldChar w:fldCharType="separate"/>
            </w:r>
            <w:r w:rsidR="004E7262">
              <w:rPr>
                <w:noProof/>
                <w:webHidden/>
              </w:rPr>
              <w:t>21</w:t>
            </w:r>
            <w:r w:rsidR="004E7262">
              <w:rPr>
                <w:noProof/>
                <w:webHidden/>
              </w:rPr>
              <w:fldChar w:fldCharType="end"/>
            </w:r>
          </w:hyperlink>
        </w:p>
        <w:p w14:paraId="1725D5C1" w14:textId="038D4A13" w:rsidR="004E7262" w:rsidRDefault="00AF28A3">
          <w:pPr>
            <w:pStyle w:val="TOC2"/>
            <w:rPr>
              <w:rFonts w:asciiTheme="minorHAnsi" w:hAnsiTheme="minorHAnsi"/>
              <w:noProof/>
            </w:rPr>
          </w:pPr>
          <w:hyperlink w:anchor="_Toc474852476" w:history="1">
            <w:r w:rsidR="004E7262" w:rsidRPr="00843CF6">
              <w:rPr>
                <w:rStyle w:val="Hyperlink"/>
                <w:noProof/>
              </w:rPr>
              <w:t>3.3</w:t>
            </w:r>
            <w:r w:rsidR="004E7262">
              <w:rPr>
                <w:rFonts w:asciiTheme="minorHAnsi" w:hAnsiTheme="minorHAnsi"/>
                <w:noProof/>
              </w:rPr>
              <w:tab/>
            </w:r>
            <w:r w:rsidR="004E7262" w:rsidRPr="00843CF6">
              <w:rPr>
                <w:rStyle w:val="Hyperlink"/>
                <w:noProof/>
              </w:rPr>
              <w:t>Service System Center Configuration Manager</w:t>
            </w:r>
            <w:r w:rsidR="004E7262">
              <w:rPr>
                <w:noProof/>
                <w:webHidden/>
              </w:rPr>
              <w:tab/>
            </w:r>
            <w:r w:rsidR="004E7262">
              <w:rPr>
                <w:noProof/>
                <w:webHidden/>
              </w:rPr>
              <w:fldChar w:fldCharType="begin"/>
            </w:r>
            <w:r w:rsidR="004E7262">
              <w:rPr>
                <w:noProof/>
                <w:webHidden/>
              </w:rPr>
              <w:instrText xml:space="preserve"> PAGEREF _Toc474852476 \h </w:instrText>
            </w:r>
            <w:r w:rsidR="004E7262">
              <w:rPr>
                <w:noProof/>
                <w:webHidden/>
              </w:rPr>
            </w:r>
            <w:r w:rsidR="004E7262">
              <w:rPr>
                <w:noProof/>
                <w:webHidden/>
              </w:rPr>
              <w:fldChar w:fldCharType="separate"/>
            </w:r>
            <w:r w:rsidR="004E7262">
              <w:rPr>
                <w:noProof/>
                <w:webHidden/>
              </w:rPr>
              <w:t>24</w:t>
            </w:r>
            <w:r w:rsidR="004E7262">
              <w:rPr>
                <w:noProof/>
                <w:webHidden/>
              </w:rPr>
              <w:fldChar w:fldCharType="end"/>
            </w:r>
          </w:hyperlink>
        </w:p>
        <w:p w14:paraId="21861353" w14:textId="03830576" w:rsidR="004E7262" w:rsidRDefault="00AF28A3">
          <w:pPr>
            <w:pStyle w:val="TOC2"/>
            <w:rPr>
              <w:rFonts w:asciiTheme="minorHAnsi" w:hAnsiTheme="minorHAnsi"/>
              <w:noProof/>
            </w:rPr>
          </w:pPr>
          <w:hyperlink w:anchor="_Toc474852477" w:history="1">
            <w:r w:rsidR="004E7262" w:rsidRPr="00843CF6">
              <w:rPr>
                <w:rStyle w:val="Hyperlink"/>
                <w:noProof/>
              </w:rPr>
              <w:t>3.4</w:t>
            </w:r>
            <w:r w:rsidR="004E7262">
              <w:rPr>
                <w:rFonts w:asciiTheme="minorHAnsi" w:hAnsiTheme="minorHAnsi"/>
                <w:noProof/>
              </w:rPr>
              <w:tab/>
            </w:r>
            <w:r w:rsidR="004E7262" w:rsidRPr="00843CF6">
              <w:rPr>
                <w:rStyle w:val="Hyperlink"/>
                <w:noProof/>
              </w:rPr>
              <w:t>Configure Software Update Delivery</w:t>
            </w:r>
            <w:r w:rsidR="004E7262">
              <w:rPr>
                <w:noProof/>
                <w:webHidden/>
              </w:rPr>
              <w:tab/>
            </w:r>
            <w:r w:rsidR="004E7262">
              <w:rPr>
                <w:noProof/>
                <w:webHidden/>
              </w:rPr>
              <w:fldChar w:fldCharType="begin"/>
            </w:r>
            <w:r w:rsidR="004E7262">
              <w:rPr>
                <w:noProof/>
                <w:webHidden/>
              </w:rPr>
              <w:instrText xml:space="preserve"> PAGEREF _Toc474852477 \h </w:instrText>
            </w:r>
            <w:r w:rsidR="004E7262">
              <w:rPr>
                <w:noProof/>
                <w:webHidden/>
              </w:rPr>
            </w:r>
            <w:r w:rsidR="004E7262">
              <w:rPr>
                <w:noProof/>
                <w:webHidden/>
              </w:rPr>
              <w:fldChar w:fldCharType="separate"/>
            </w:r>
            <w:r w:rsidR="004E7262">
              <w:rPr>
                <w:noProof/>
                <w:webHidden/>
              </w:rPr>
              <w:t>26</w:t>
            </w:r>
            <w:r w:rsidR="004E7262">
              <w:rPr>
                <w:noProof/>
                <w:webHidden/>
              </w:rPr>
              <w:fldChar w:fldCharType="end"/>
            </w:r>
          </w:hyperlink>
        </w:p>
        <w:p w14:paraId="2FA01232" w14:textId="21FD5445" w:rsidR="004E7262" w:rsidRDefault="00AF28A3">
          <w:pPr>
            <w:pStyle w:val="TOC2"/>
            <w:rPr>
              <w:rFonts w:asciiTheme="minorHAnsi" w:hAnsiTheme="minorHAnsi"/>
              <w:noProof/>
            </w:rPr>
          </w:pPr>
          <w:hyperlink w:anchor="_Toc474852478" w:history="1">
            <w:r w:rsidR="004E7262" w:rsidRPr="00843CF6">
              <w:rPr>
                <w:rStyle w:val="Hyperlink"/>
                <w:noProof/>
              </w:rPr>
              <w:t>3.5</w:t>
            </w:r>
            <w:r w:rsidR="004E7262">
              <w:rPr>
                <w:rFonts w:asciiTheme="minorHAnsi" w:hAnsiTheme="minorHAnsi"/>
                <w:noProof/>
              </w:rPr>
              <w:tab/>
            </w:r>
            <w:r w:rsidR="004E7262" w:rsidRPr="00843CF6">
              <w:rPr>
                <w:rStyle w:val="Hyperlink"/>
                <w:noProof/>
              </w:rPr>
              <w:t>Configure &amp; Deploy Group Policy Objects</w:t>
            </w:r>
            <w:r w:rsidR="004E7262">
              <w:rPr>
                <w:noProof/>
                <w:webHidden/>
              </w:rPr>
              <w:tab/>
            </w:r>
            <w:r w:rsidR="004E7262">
              <w:rPr>
                <w:noProof/>
                <w:webHidden/>
              </w:rPr>
              <w:fldChar w:fldCharType="begin"/>
            </w:r>
            <w:r w:rsidR="004E7262">
              <w:rPr>
                <w:noProof/>
                <w:webHidden/>
              </w:rPr>
              <w:instrText xml:space="preserve"> PAGEREF _Toc474852478 \h </w:instrText>
            </w:r>
            <w:r w:rsidR="004E7262">
              <w:rPr>
                <w:noProof/>
                <w:webHidden/>
              </w:rPr>
            </w:r>
            <w:r w:rsidR="004E7262">
              <w:rPr>
                <w:noProof/>
                <w:webHidden/>
              </w:rPr>
              <w:fldChar w:fldCharType="separate"/>
            </w:r>
            <w:r w:rsidR="004E7262">
              <w:rPr>
                <w:noProof/>
                <w:webHidden/>
              </w:rPr>
              <w:t>29</w:t>
            </w:r>
            <w:r w:rsidR="004E7262">
              <w:rPr>
                <w:noProof/>
                <w:webHidden/>
              </w:rPr>
              <w:fldChar w:fldCharType="end"/>
            </w:r>
          </w:hyperlink>
        </w:p>
        <w:p w14:paraId="2AE6E71A" w14:textId="6F04128F" w:rsidR="004E7262" w:rsidRDefault="00AF28A3">
          <w:pPr>
            <w:pStyle w:val="TOC2"/>
            <w:rPr>
              <w:rFonts w:asciiTheme="minorHAnsi" w:hAnsiTheme="minorHAnsi"/>
              <w:noProof/>
            </w:rPr>
          </w:pPr>
          <w:hyperlink w:anchor="_Toc474852479" w:history="1">
            <w:r w:rsidR="004E7262" w:rsidRPr="00843CF6">
              <w:rPr>
                <w:rStyle w:val="Hyperlink"/>
                <w:noProof/>
              </w:rPr>
              <w:t>3.6</w:t>
            </w:r>
            <w:r w:rsidR="004E7262">
              <w:rPr>
                <w:rFonts w:asciiTheme="minorHAnsi" w:hAnsiTheme="minorHAnsi"/>
                <w:noProof/>
              </w:rPr>
              <w:tab/>
            </w:r>
            <w:r w:rsidR="004E7262" w:rsidRPr="00843CF6">
              <w:rPr>
                <w:rStyle w:val="Hyperlink"/>
                <w:noProof/>
              </w:rPr>
              <w:t>Service Windows 10 Devices</w:t>
            </w:r>
            <w:r w:rsidR="004E7262">
              <w:rPr>
                <w:noProof/>
                <w:webHidden/>
              </w:rPr>
              <w:tab/>
            </w:r>
            <w:r w:rsidR="004E7262">
              <w:rPr>
                <w:noProof/>
                <w:webHidden/>
              </w:rPr>
              <w:fldChar w:fldCharType="begin"/>
            </w:r>
            <w:r w:rsidR="004E7262">
              <w:rPr>
                <w:noProof/>
                <w:webHidden/>
              </w:rPr>
              <w:instrText xml:space="preserve"> PAGEREF _Toc474852479 \h </w:instrText>
            </w:r>
            <w:r w:rsidR="004E7262">
              <w:rPr>
                <w:noProof/>
                <w:webHidden/>
              </w:rPr>
            </w:r>
            <w:r w:rsidR="004E7262">
              <w:rPr>
                <w:noProof/>
                <w:webHidden/>
              </w:rPr>
              <w:fldChar w:fldCharType="separate"/>
            </w:r>
            <w:r w:rsidR="004E7262">
              <w:rPr>
                <w:noProof/>
                <w:webHidden/>
              </w:rPr>
              <w:t>30</w:t>
            </w:r>
            <w:r w:rsidR="004E7262">
              <w:rPr>
                <w:noProof/>
                <w:webHidden/>
              </w:rPr>
              <w:fldChar w:fldCharType="end"/>
            </w:r>
          </w:hyperlink>
        </w:p>
        <w:p w14:paraId="773C893D" w14:textId="5DC629DB" w:rsidR="004E7262" w:rsidRDefault="00AF28A3">
          <w:pPr>
            <w:pStyle w:val="TOC1"/>
            <w:tabs>
              <w:tab w:val="left" w:pos="432"/>
            </w:tabs>
            <w:rPr>
              <w:rFonts w:asciiTheme="minorHAnsi" w:hAnsiTheme="minorHAnsi"/>
              <w:sz w:val="22"/>
            </w:rPr>
          </w:pPr>
          <w:hyperlink w:anchor="_Toc474852480" w:history="1">
            <w:r w:rsidR="004E7262" w:rsidRPr="00843CF6">
              <w:rPr>
                <w:rStyle w:val="Hyperlink"/>
              </w:rPr>
              <w:t>4</w:t>
            </w:r>
            <w:r w:rsidR="004E7262">
              <w:rPr>
                <w:rFonts w:asciiTheme="minorHAnsi" w:hAnsiTheme="minorHAnsi"/>
                <w:sz w:val="22"/>
              </w:rPr>
              <w:tab/>
            </w:r>
            <w:r w:rsidR="004E7262" w:rsidRPr="00843CF6">
              <w:rPr>
                <w:rStyle w:val="Hyperlink"/>
              </w:rPr>
              <w:t>Test Plan</w:t>
            </w:r>
            <w:r w:rsidR="004E7262">
              <w:rPr>
                <w:webHidden/>
              </w:rPr>
              <w:tab/>
            </w:r>
            <w:r w:rsidR="004E7262">
              <w:rPr>
                <w:webHidden/>
              </w:rPr>
              <w:fldChar w:fldCharType="begin"/>
            </w:r>
            <w:r w:rsidR="004E7262">
              <w:rPr>
                <w:webHidden/>
              </w:rPr>
              <w:instrText xml:space="preserve"> PAGEREF _Toc474852480 \h </w:instrText>
            </w:r>
            <w:r w:rsidR="004E7262">
              <w:rPr>
                <w:webHidden/>
              </w:rPr>
            </w:r>
            <w:r w:rsidR="004E7262">
              <w:rPr>
                <w:webHidden/>
              </w:rPr>
              <w:fldChar w:fldCharType="separate"/>
            </w:r>
            <w:r w:rsidR="004E7262">
              <w:rPr>
                <w:webHidden/>
              </w:rPr>
              <w:t>31</w:t>
            </w:r>
            <w:r w:rsidR="004E7262">
              <w:rPr>
                <w:webHidden/>
              </w:rPr>
              <w:fldChar w:fldCharType="end"/>
            </w:r>
          </w:hyperlink>
        </w:p>
        <w:p w14:paraId="6869DD39" w14:textId="3FBDD7FF" w:rsidR="004E7262" w:rsidRDefault="00AF28A3">
          <w:pPr>
            <w:pStyle w:val="TOC2"/>
            <w:rPr>
              <w:rFonts w:asciiTheme="minorHAnsi" w:hAnsiTheme="minorHAnsi"/>
              <w:noProof/>
            </w:rPr>
          </w:pPr>
          <w:hyperlink w:anchor="_Toc474852481" w:history="1">
            <w:r w:rsidR="004E7262" w:rsidRPr="00843CF6">
              <w:rPr>
                <w:rStyle w:val="Hyperlink"/>
                <w:noProof/>
              </w:rPr>
              <w:t>4.1</w:t>
            </w:r>
            <w:r w:rsidR="004E7262">
              <w:rPr>
                <w:rFonts w:asciiTheme="minorHAnsi" w:hAnsiTheme="minorHAnsi"/>
                <w:noProof/>
              </w:rPr>
              <w:tab/>
            </w:r>
            <w:r w:rsidR="004E7262" w:rsidRPr="00843CF6">
              <w:rPr>
                <w:rStyle w:val="Hyperlink"/>
                <w:noProof/>
              </w:rPr>
              <w:t>System Center Configuration Manager Upgrade Testing</w:t>
            </w:r>
            <w:r w:rsidR="004E7262">
              <w:rPr>
                <w:noProof/>
                <w:webHidden/>
              </w:rPr>
              <w:tab/>
            </w:r>
            <w:r w:rsidR="004E7262">
              <w:rPr>
                <w:noProof/>
                <w:webHidden/>
              </w:rPr>
              <w:fldChar w:fldCharType="begin"/>
            </w:r>
            <w:r w:rsidR="004E7262">
              <w:rPr>
                <w:noProof/>
                <w:webHidden/>
              </w:rPr>
              <w:instrText xml:space="preserve"> PAGEREF _Toc474852481 \h </w:instrText>
            </w:r>
            <w:r w:rsidR="004E7262">
              <w:rPr>
                <w:noProof/>
                <w:webHidden/>
              </w:rPr>
            </w:r>
            <w:r w:rsidR="004E7262">
              <w:rPr>
                <w:noProof/>
                <w:webHidden/>
              </w:rPr>
              <w:fldChar w:fldCharType="separate"/>
            </w:r>
            <w:r w:rsidR="004E7262">
              <w:rPr>
                <w:noProof/>
                <w:webHidden/>
              </w:rPr>
              <w:t>32</w:t>
            </w:r>
            <w:r w:rsidR="004E7262">
              <w:rPr>
                <w:noProof/>
                <w:webHidden/>
              </w:rPr>
              <w:fldChar w:fldCharType="end"/>
            </w:r>
          </w:hyperlink>
        </w:p>
        <w:p w14:paraId="4058BB7C" w14:textId="3C46E43E" w:rsidR="004E7262" w:rsidRDefault="00AF28A3">
          <w:pPr>
            <w:pStyle w:val="TOC2"/>
            <w:rPr>
              <w:rFonts w:asciiTheme="minorHAnsi" w:hAnsiTheme="minorHAnsi"/>
              <w:noProof/>
            </w:rPr>
          </w:pPr>
          <w:hyperlink w:anchor="_Toc474852482" w:history="1">
            <w:r w:rsidR="004E7262" w:rsidRPr="00843CF6">
              <w:rPr>
                <w:rStyle w:val="Hyperlink"/>
                <w:noProof/>
              </w:rPr>
              <w:t>4.2</w:t>
            </w:r>
            <w:r w:rsidR="004E7262">
              <w:rPr>
                <w:rFonts w:asciiTheme="minorHAnsi" w:hAnsiTheme="minorHAnsi"/>
                <w:noProof/>
              </w:rPr>
              <w:tab/>
            </w:r>
            <w:r w:rsidR="004E7262" w:rsidRPr="00843CF6">
              <w:rPr>
                <w:rStyle w:val="Hyperlink"/>
                <w:noProof/>
              </w:rPr>
              <w:t>Software Update Delivery</w:t>
            </w:r>
            <w:r w:rsidR="004E7262">
              <w:rPr>
                <w:noProof/>
                <w:webHidden/>
              </w:rPr>
              <w:tab/>
            </w:r>
            <w:r w:rsidR="004E7262">
              <w:rPr>
                <w:noProof/>
                <w:webHidden/>
              </w:rPr>
              <w:fldChar w:fldCharType="begin"/>
            </w:r>
            <w:r w:rsidR="004E7262">
              <w:rPr>
                <w:noProof/>
                <w:webHidden/>
              </w:rPr>
              <w:instrText xml:space="preserve"> PAGEREF _Toc474852482 \h </w:instrText>
            </w:r>
            <w:r w:rsidR="004E7262">
              <w:rPr>
                <w:noProof/>
                <w:webHidden/>
              </w:rPr>
            </w:r>
            <w:r w:rsidR="004E7262">
              <w:rPr>
                <w:noProof/>
                <w:webHidden/>
              </w:rPr>
              <w:fldChar w:fldCharType="separate"/>
            </w:r>
            <w:r w:rsidR="004E7262">
              <w:rPr>
                <w:noProof/>
                <w:webHidden/>
              </w:rPr>
              <w:t>32</w:t>
            </w:r>
            <w:r w:rsidR="004E7262">
              <w:rPr>
                <w:noProof/>
                <w:webHidden/>
              </w:rPr>
              <w:fldChar w:fldCharType="end"/>
            </w:r>
          </w:hyperlink>
        </w:p>
        <w:p w14:paraId="271D4D7A" w14:textId="6045A544" w:rsidR="004E7262" w:rsidRDefault="00AF28A3">
          <w:pPr>
            <w:pStyle w:val="TOC2"/>
            <w:rPr>
              <w:rFonts w:asciiTheme="minorHAnsi" w:hAnsiTheme="minorHAnsi"/>
              <w:noProof/>
            </w:rPr>
          </w:pPr>
          <w:hyperlink w:anchor="_Toc474852483" w:history="1">
            <w:r w:rsidR="004E7262" w:rsidRPr="00843CF6">
              <w:rPr>
                <w:rStyle w:val="Hyperlink"/>
                <w:noProof/>
              </w:rPr>
              <w:t>4.3</w:t>
            </w:r>
            <w:r w:rsidR="004E7262">
              <w:rPr>
                <w:rFonts w:asciiTheme="minorHAnsi" w:hAnsiTheme="minorHAnsi"/>
                <w:noProof/>
              </w:rPr>
              <w:tab/>
            </w:r>
            <w:r w:rsidR="004E7262" w:rsidRPr="00843CF6">
              <w:rPr>
                <w:rStyle w:val="Hyperlink"/>
                <w:noProof/>
              </w:rPr>
              <w:t>Current Branch</w:t>
            </w:r>
            <w:r w:rsidR="004E7262">
              <w:rPr>
                <w:noProof/>
                <w:webHidden/>
              </w:rPr>
              <w:tab/>
            </w:r>
            <w:r w:rsidR="004E7262">
              <w:rPr>
                <w:noProof/>
                <w:webHidden/>
              </w:rPr>
              <w:fldChar w:fldCharType="begin"/>
            </w:r>
            <w:r w:rsidR="004E7262">
              <w:rPr>
                <w:noProof/>
                <w:webHidden/>
              </w:rPr>
              <w:instrText xml:space="preserve"> PAGEREF _Toc474852483 \h </w:instrText>
            </w:r>
            <w:r w:rsidR="004E7262">
              <w:rPr>
                <w:noProof/>
                <w:webHidden/>
              </w:rPr>
            </w:r>
            <w:r w:rsidR="004E7262">
              <w:rPr>
                <w:noProof/>
                <w:webHidden/>
              </w:rPr>
              <w:fldChar w:fldCharType="separate"/>
            </w:r>
            <w:r w:rsidR="004E7262">
              <w:rPr>
                <w:noProof/>
                <w:webHidden/>
              </w:rPr>
              <w:t>33</w:t>
            </w:r>
            <w:r w:rsidR="004E7262">
              <w:rPr>
                <w:noProof/>
                <w:webHidden/>
              </w:rPr>
              <w:fldChar w:fldCharType="end"/>
            </w:r>
          </w:hyperlink>
        </w:p>
        <w:p w14:paraId="2A321B76" w14:textId="755C2032" w:rsidR="004E7262" w:rsidRDefault="00AF28A3">
          <w:pPr>
            <w:pStyle w:val="TOC2"/>
            <w:rPr>
              <w:rFonts w:asciiTheme="minorHAnsi" w:hAnsiTheme="minorHAnsi"/>
              <w:noProof/>
            </w:rPr>
          </w:pPr>
          <w:hyperlink w:anchor="_Toc474852484" w:history="1">
            <w:r w:rsidR="004E7262" w:rsidRPr="00843CF6">
              <w:rPr>
                <w:rStyle w:val="Hyperlink"/>
                <w:noProof/>
              </w:rPr>
              <w:t>4.4</w:t>
            </w:r>
            <w:r w:rsidR="004E7262">
              <w:rPr>
                <w:rFonts w:asciiTheme="minorHAnsi" w:hAnsiTheme="minorHAnsi"/>
                <w:noProof/>
              </w:rPr>
              <w:tab/>
            </w:r>
            <w:r w:rsidR="004E7262" w:rsidRPr="00843CF6">
              <w:rPr>
                <w:rStyle w:val="Hyperlink"/>
                <w:noProof/>
              </w:rPr>
              <w:t>Current Branch for Business</w:t>
            </w:r>
            <w:r w:rsidR="004E7262">
              <w:rPr>
                <w:noProof/>
                <w:webHidden/>
              </w:rPr>
              <w:tab/>
            </w:r>
            <w:r w:rsidR="004E7262">
              <w:rPr>
                <w:noProof/>
                <w:webHidden/>
              </w:rPr>
              <w:fldChar w:fldCharType="begin"/>
            </w:r>
            <w:r w:rsidR="004E7262">
              <w:rPr>
                <w:noProof/>
                <w:webHidden/>
              </w:rPr>
              <w:instrText xml:space="preserve"> PAGEREF _Toc474852484 \h </w:instrText>
            </w:r>
            <w:r w:rsidR="004E7262">
              <w:rPr>
                <w:noProof/>
                <w:webHidden/>
              </w:rPr>
            </w:r>
            <w:r w:rsidR="004E7262">
              <w:rPr>
                <w:noProof/>
                <w:webHidden/>
              </w:rPr>
              <w:fldChar w:fldCharType="separate"/>
            </w:r>
            <w:r w:rsidR="004E7262">
              <w:rPr>
                <w:noProof/>
                <w:webHidden/>
              </w:rPr>
              <w:t>34</w:t>
            </w:r>
            <w:r w:rsidR="004E7262">
              <w:rPr>
                <w:noProof/>
                <w:webHidden/>
              </w:rPr>
              <w:fldChar w:fldCharType="end"/>
            </w:r>
          </w:hyperlink>
        </w:p>
        <w:p w14:paraId="5F54450C" w14:textId="24137211" w:rsidR="004E7262" w:rsidRDefault="00AF28A3">
          <w:pPr>
            <w:pStyle w:val="TOC2"/>
            <w:rPr>
              <w:rFonts w:asciiTheme="minorHAnsi" w:hAnsiTheme="minorHAnsi"/>
              <w:noProof/>
            </w:rPr>
          </w:pPr>
          <w:hyperlink w:anchor="_Toc474852485" w:history="1">
            <w:r w:rsidR="004E7262" w:rsidRPr="00843CF6">
              <w:rPr>
                <w:rStyle w:val="Hyperlink"/>
                <w:noProof/>
              </w:rPr>
              <w:t>4.5</w:t>
            </w:r>
            <w:r w:rsidR="004E7262">
              <w:rPr>
                <w:rFonts w:asciiTheme="minorHAnsi" w:hAnsiTheme="minorHAnsi"/>
                <w:noProof/>
              </w:rPr>
              <w:tab/>
            </w:r>
            <w:r w:rsidR="004E7262" w:rsidRPr="00843CF6">
              <w:rPr>
                <w:rStyle w:val="Hyperlink"/>
                <w:noProof/>
              </w:rPr>
              <w:t>Move Between Rings &amp; Branches</w:t>
            </w:r>
            <w:r w:rsidR="004E7262">
              <w:rPr>
                <w:noProof/>
                <w:webHidden/>
              </w:rPr>
              <w:tab/>
            </w:r>
            <w:r w:rsidR="004E7262">
              <w:rPr>
                <w:noProof/>
                <w:webHidden/>
              </w:rPr>
              <w:fldChar w:fldCharType="begin"/>
            </w:r>
            <w:r w:rsidR="004E7262">
              <w:rPr>
                <w:noProof/>
                <w:webHidden/>
              </w:rPr>
              <w:instrText xml:space="preserve"> PAGEREF _Toc474852485 \h </w:instrText>
            </w:r>
            <w:r w:rsidR="004E7262">
              <w:rPr>
                <w:noProof/>
                <w:webHidden/>
              </w:rPr>
            </w:r>
            <w:r w:rsidR="004E7262">
              <w:rPr>
                <w:noProof/>
                <w:webHidden/>
              </w:rPr>
              <w:fldChar w:fldCharType="separate"/>
            </w:r>
            <w:r w:rsidR="004E7262">
              <w:rPr>
                <w:noProof/>
                <w:webHidden/>
              </w:rPr>
              <w:t>35</w:t>
            </w:r>
            <w:r w:rsidR="004E7262">
              <w:rPr>
                <w:noProof/>
                <w:webHidden/>
              </w:rPr>
              <w:fldChar w:fldCharType="end"/>
            </w:r>
          </w:hyperlink>
        </w:p>
        <w:p w14:paraId="3EE9CCA1" w14:textId="442FCE3A" w:rsidR="004E7262" w:rsidRDefault="00AF28A3">
          <w:pPr>
            <w:pStyle w:val="TOC2"/>
            <w:rPr>
              <w:rFonts w:asciiTheme="minorHAnsi" w:hAnsiTheme="minorHAnsi"/>
              <w:noProof/>
            </w:rPr>
          </w:pPr>
          <w:hyperlink w:anchor="_Toc474852486" w:history="1">
            <w:r w:rsidR="004E7262" w:rsidRPr="00843CF6">
              <w:rPr>
                <w:rStyle w:val="Hyperlink"/>
                <w:noProof/>
              </w:rPr>
              <w:t>4.6</w:t>
            </w:r>
            <w:r w:rsidR="004E7262">
              <w:rPr>
                <w:rFonts w:asciiTheme="minorHAnsi" w:hAnsiTheme="minorHAnsi"/>
                <w:noProof/>
              </w:rPr>
              <w:tab/>
            </w:r>
            <w:r w:rsidR="004E7262" w:rsidRPr="00843CF6">
              <w:rPr>
                <w:rStyle w:val="Hyperlink"/>
                <w:noProof/>
              </w:rPr>
              <w:t>Long Term Servicing Branch</w:t>
            </w:r>
            <w:r w:rsidR="004E7262">
              <w:rPr>
                <w:noProof/>
                <w:webHidden/>
              </w:rPr>
              <w:tab/>
            </w:r>
            <w:r w:rsidR="004E7262">
              <w:rPr>
                <w:noProof/>
                <w:webHidden/>
              </w:rPr>
              <w:fldChar w:fldCharType="begin"/>
            </w:r>
            <w:r w:rsidR="004E7262">
              <w:rPr>
                <w:noProof/>
                <w:webHidden/>
              </w:rPr>
              <w:instrText xml:space="preserve"> PAGEREF _Toc474852486 \h </w:instrText>
            </w:r>
            <w:r w:rsidR="004E7262">
              <w:rPr>
                <w:noProof/>
                <w:webHidden/>
              </w:rPr>
            </w:r>
            <w:r w:rsidR="004E7262">
              <w:rPr>
                <w:noProof/>
                <w:webHidden/>
              </w:rPr>
              <w:fldChar w:fldCharType="separate"/>
            </w:r>
            <w:r w:rsidR="004E7262">
              <w:rPr>
                <w:noProof/>
                <w:webHidden/>
              </w:rPr>
              <w:t>36</w:t>
            </w:r>
            <w:r w:rsidR="004E7262">
              <w:rPr>
                <w:noProof/>
                <w:webHidden/>
              </w:rPr>
              <w:fldChar w:fldCharType="end"/>
            </w:r>
          </w:hyperlink>
        </w:p>
        <w:p w14:paraId="2A5C0C37" w14:textId="78BD3822" w:rsidR="004E7262" w:rsidRDefault="00AF28A3">
          <w:pPr>
            <w:pStyle w:val="TOC2"/>
            <w:rPr>
              <w:rFonts w:asciiTheme="minorHAnsi" w:hAnsiTheme="minorHAnsi"/>
              <w:noProof/>
            </w:rPr>
          </w:pPr>
          <w:hyperlink w:anchor="_Toc474852487" w:history="1">
            <w:r w:rsidR="004E7262" w:rsidRPr="00843CF6">
              <w:rPr>
                <w:rStyle w:val="Hyperlink"/>
                <w:noProof/>
              </w:rPr>
              <w:t>4.7</w:t>
            </w:r>
            <w:r w:rsidR="004E7262">
              <w:rPr>
                <w:rFonts w:asciiTheme="minorHAnsi" w:hAnsiTheme="minorHAnsi"/>
                <w:noProof/>
              </w:rPr>
              <w:tab/>
            </w:r>
            <w:r w:rsidR="004E7262" w:rsidRPr="00843CF6">
              <w:rPr>
                <w:rStyle w:val="Hyperlink"/>
                <w:noProof/>
              </w:rPr>
              <w:t>Windows 10 Quality Update Testing</w:t>
            </w:r>
            <w:r w:rsidR="004E7262">
              <w:rPr>
                <w:noProof/>
                <w:webHidden/>
              </w:rPr>
              <w:tab/>
            </w:r>
            <w:r w:rsidR="004E7262">
              <w:rPr>
                <w:noProof/>
                <w:webHidden/>
              </w:rPr>
              <w:fldChar w:fldCharType="begin"/>
            </w:r>
            <w:r w:rsidR="004E7262">
              <w:rPr>
                <w:noProof/>
                <w:webHidden/>
              </w:rPr>
              <w:instrText xml:space="preserve"> PAGEREF _Toc474852487 \h </w:instrText>
            </w:r>
            <w:r w:rsidR="004E7262">
              <w:rPr>
                <w:noProof/>
                <w:webHidden/>
              </w:rPr>
            </w:r>
            <w:r w:rsidR="004E7262">
              <w:rPr>
                <w:noProof/>
                <w:webHidden/>
              </w:rPr>
              <w:fldChar w:fldCharType="separate"/>
            </w:r>
            <w:r w:rsidR="004E7262">
              <w:rPr>
                <w:noProof/>
                <w:webHidden/>
              </w:rPr>
              <w:t>37</w:t>
            </w:r>
            <w:r w:rsidR="004E7262">
              <w:rPr>
                <w:noProof/>
                <w:webHidden/>
              </w:rPr>
              <w:fldChar w:fldCharType="end"/>
            </w:r>
          </w:hyperlink>
        </w:p>
        <w:p w14:paraId="284D57A6" w14:textId="392CC94C" w:rsidR="004E7262" w:rsidRDefault="00AF28A3">
          <w:pPr>
            <w:pStyle w:val="TOC2"/>
            <w:rPr>
              <w:rFonts w:asciiTheme="minorHAnsi" w:hAnsiTheme="minorHAnsi"/>
              <w:noProof/>
            </w:rPr>
          </w:pPr>
          <w:hyperlink w:anchor="_Toc474852488" w:history="1">
            <w:r w:rsidR="004E7262" w:rsidRPr="00843CF6">
              <w:rPr>
                <w:rStyle w:val="Hyperlink"/>
                <w:noProof/>
              </w:rPr>
              <w:t>4.8</w:t>
            </w:r>
            <w:r w:rsidR="004E7262">
              <w:rPr>
                <w:rFonts w:asciiTheme="minorHAnsi" w:hAnsiTheme="minorHAnsi"/>
                <w:noProof/>
              </w:rPr>
              <w:tab/>
            </w:r>
            <w:r w:rsidR="004E7262" w:rsidRPr="00843CF6">
              <w:rPr>
                <w:rStyle w:val="Hyperlink"/>
                <w:noProof/>
              </w:rPr>
              <w:t>Windows 10 Feature Update Testing</w:t>
            </w:r>
            <w:r w:rsidR="004E7262">
              <w:rPr>
                <w:noProof/>
                <w:webHidden/>
              </w:rPr>
              <w:tab/>
            </w:r>
            <w:r w:rsidR="004E7262">
              <w:rPr>
                <w:noProof/>
                <w:webHidden/>
              </w:rPr>
              <w:fldChar w:fldCharType="begin"/>
            </w:r>
            <w:r w:rsidR="004E7262">
              <w:rPr>
                <w:noProof/>
                <w:webHidden/>
              </w:rPr>
              <w:instrText xml:space="preserve"> PAGEREF _Toc474852488 \h </w:instrText>
            </w:r>
            <w:r w:rsidR="004E7262">
              <w:rPr>
                <w:noProof/>
                <w:webHidden/>
              </w:rPr>
            </w:r>
            <w:r w:rsidR="004E7262">
              <w:rPr>
                <w:noProof/>
                <w:webHidden/>
              </w:rPr>
              <w:fldChar w:fldCharType="separate"/>
            </w:r>
            <w:r w:rsidR="004E7262">
              <w:rPr>
                <w:noProof/>
                <w:webHidden/>
              </w:rPr>
              <w:t>38</w:t>
            </w:r>
            <w:r w:rsidR="004E7262">
              <w:rPr>
                <w:noProof/>
                <w:webHidden/>
              </w:rPr>
              <w:fldChar w:fldCharType="end"/>
            </w:r>
          </w:hyperlink>
        </w:p>
        <w:p w14:paraId="3A284197" w14:textId="3B31A7BC" w:rsidR="004E7262" w:rsidRDefault="00AF28A3">
          <w:pPr>
            <w:pStyle w:val="TOC1"/>
            <w:tabs>
              <w:tab w:val="left" w:pos="432"/>
            </w:tabs>
            <w:rPr>
              <w:rFonts w:asciiTheme="minorHAnsi" w:hAnsiTheme="minorHAnsi"/>
              <w:sz w:val="22"/>
            </w:rPr>
          </w:pPr>
          <w:hyperlink w:anchor="_Toc474852489" w:history="1">
            <w:r w:rsidR="004E7262" w:rsidRPr="00843CF6">
              <w:rPr>
                <w:rStyle w:val="Hyperlink"/>
              </w:rPr>
              <w:t>5</w:t>
            </w:r>
            <w:r w:rsidR="004E7262">
              <w:rPr>
                <w:rFonts w:asciiTheme="minorHAnsi" w:hAnsiTheme="minorHAnsi"/>
                <w:sz w:val="22"/>
              </w:rPr>
              <w:tab/>
            </w:r>
            <w:r w:rsidR="004E7262" w:rsidRPr="00843CF6">
              <w:rPr>
                <w:rStyle w:val="Hyperlink"/>
              </w:rPr>
              <w:t>Component Operation</w:t>
            </w:r>
            <w:r w:rsidR="004E7262">
              <w:rPr>
                <w:webHidden/>
              </w:rPr>
              <w:tab/>
            </w:r>
            <w:r w:rsidR="004E7262">
              <w:rPr>
                <w:webHidden/>
              </w:rPr>
              <w:fldChar w:fldCharType="begin"/>
            </w:r>
            <w:r w:rsidR="004E7262">
              <w:rPr>
                <w:webHidden/>
              </w:rPr>
              <w:instrText xml:space="preserve"> PAGEREF _Toc474852489 \h </w:instrText>
            </w:r>
            <w:r w:rsidR="004E7262">
              <w:rPr>
                <w:webHidden/>
              </w:rPr>
            </w:r>
            <w:r w:rsidR="004E7262">
              <w:rPr>
                <w:webHidden/>
              </w:rPr>
              <w:fldChar w:fldCharType="separate"/>
            </w:r>
            <w:r w:rsidR="004E7262">
              <w:rPr>
                <w:webHidden/>
              </w:rPr>
              <w:t>39</w:t>
            </w:r>
            <w:r w:rsidR="004E7262">
              <w:rPr>
                <w:webHidden/>
              </w:rPr>
              <w:fldChar w:fldCharType="end"/>
            </w:r>
          </w:hyperlink>
        </w:p>
        <w:p w14:paraId="3568FFDE" w14:textId="17747BD1" w:rsidR="004E7262" w:rsidRDefault="00AF28A3">
          <w:pPr>
            <w:pStyle w:val="TOC1"/>
            <w:tabs>
              <w:tab w:val="left" w:pos="1540"/>
            </w:tabs>
            <w:rPr>
              <w:rFonts w:asciiTheme="minorHAnsi" w:hAnsiTheme="minorHAnsi"/>
              <w:sz w:val="22"/>
            </w:rPr>
          </w:pPr>
          <w:hyperlink w:anchor="_Toc474852490" w:history="1">
            <w:r w:rsidR="004E7262" w:rsidRPr="00843CF6">
              <w:rPr>
                <w:rStyle w:val="Hyperlink"/>
              </w:rPr>
              <w:t>Appendix A</w:t>
            </w:r>
            <w:r w:rsidR="004E7262">
              <w:rPr>
                <w:rFonts w:asciiTheme="minorHAnsi" w:hAnsiTheme="minorHAnsi"/>
                <w:sz w:val="22"/>
              </w:rPr>
              <w:tab/>
            </w:r>
            <w:r w:rsidR="004E7262" w:rsidRPr="00843CF6">
              <w:rPr>
                <w:rStyle w:val="Hyperlink"/>
              </w:rPr>
              <w:t>Windows as a Service Implementation</w:t>
            </w:r>
            <w:r w:rsidR="004E7262">
              <w:rPr>
                <w:webHidden/>
              </w:rPr>
              <w:tab/>
            </w:r>
            <w:r w:rsidR="004E7262">
              <w:rPr>
                <w:webHidden/>
              </w:rPr>
              <w:fldChar w:fldCharType="begin"/>
            </w:r>
            <w:r w:rsidR="004E7262">
              <w:rPr>
                <w:webHidden/>
              </w:rPr>
              <w:instrText xml:space="preserve"> PAGEREF _Toc474852490 \h </w:instrText>
            </w:r>
            <w:r w:rsidR="004E7262">
              <w:rPr>
                <w:webHidden/>
              </w:rPr>
            </w:r>
            <w:r w:rsidR="004E7262">
              <w:rPr>
                <w:webHidden/>
              </w:rPr>
              <w:fldChar w:fldCharType="separate"/>
            </w:r>
            <w:r w:rsidR="004E7262">
              <w:rPr>
                <w:webHidden/>
              </w:rPr>
              <w:t>40</w:t>
            </w:r>
            <w:r w:rsidR="004E7262">
              <w:rPr>
                <w:webHidden/>
              </w:rPr>
              <w:fldChar w:fldCharType="end"/>
            </w:r>
          </w:hyperlink>
        </w:p>
        <w:p w14:paraId="182CC277" w14:textId="36E5E7A1" w:rsidR="004E7262" w:rsidRDefault="00AF28A3">
          <w:pPr>
            <w:pStyle w:val="TOC1"/>
            <w:tabs>
              <w:tab w:val="left" w:pos="1540"/>
            </w:tabs>
            <w:rPr>
              <w:rFonts w:asciiTheme="minorHAnsi" w:hAnsiTheme="minorHAnsi"/>
              <w:sz w:val="22"/>
            </w:rPr>
          </w:pPr>
          <w:hyperlink w:anchor="_Toc474852491" w:history="1">
            <w:r w:rsidR="004E7262" w:rsidRPr="00843CF6">
              <w:rPr>
                <w:rStyle w:val="Hyperlink"/>
              </w:rPr>
              <w:t>Appendix B</w:t>
            </w:r>
            <w:r w:rsidR="004E7262">
              <w:rPr>
                <w:rFonts w:asciiTheme="minorHAnsi" w:hAnsiTheme="minorHAnsi"/>
                <w:sz w:val="22"/>
              </w:rPr>
              <w:tab/>
            </w:r>
            <w:r w:rsidR="004E7262" w:rsidRPr="00843CF6">
              <w:rPr>
                <w:rStyle w:val="Hyperlink"/>
              </w:rPr>
              <w:t>Group Policy Configuration</w:t>
            </w:r>
            <w:r w:rsidR="004E7262">
              <w:rPr>
                <w:webHidden/>
              </w:rPr>
              <w:tab/>
            </w:r>
            <w:r w:rsidR="004E7262">
              <w:rPr>
                <w:webHidden/>
              </w:rPr>
              <w:fldChar w:fldCharType="begin"/>
            </w:r>
            <w:r w:rsidR="004E7262">
              <w:rPr>
                <w:webHidden/>
              </w:rPr>
              <w:instrText xml:space="preserve"> PAGEREF _Toc474852491 \h </w:instrText>
            </w:r>
            <w:r w:rsidR="004E7262">
              <w:rPr>
                <w:webHidden/>
              </w:rPr>
            </w:r>
            <w:r w:rsidR="004E7262">
              <w:rPr>
                <w:webHidden/>
              </w:rPr>
              <w:fldChar w:fldCharType="separate"/>
            </w:r>
            <w:r w:rsidR="004E7262">
              <w:rPr>
                <w:webHidden/>
              </w:rPr>
              <w:t>42</w:t>
            </w:r>
            <w:r w:rsidR="004E7262">
              <w:rPr>
                <w:webHidden/>
              </w:rPr>
              <w:fldChar w:fldCharType="end"/>
            </w:r>
          </w:hyperlink>
        </w:p>
        <w:p w14:paraId="082D0868" w14:textId="7C70A947" w:rsidR="004E7262" w:rsidRDefault="00AF28A3">
          <w:pPr>
            <w:pStyle w:val="TOC1"/>
            <w:tabs>
              <w:tab w:val="left" w:pos="1540"/>
            </w:tabs>
            <w:rPr>
              <w:rFonts w:asciiTheme="minorHAnsi" w:hAnsiTheme="minorHAnsi"/>
              <w:sz w:val="22"/>
            </w:rPr>
          </w:pPr>
          <w:hyperlink w:anchor="_Toc474852492" w:history="1">
            <w:r w:rsidR="004E7262" w:rsidRPr="00843CF6">
              <w:rPr>
                <w:rStyle w:val="Hyperlink"/>
              </w:rPr>
              <w:t>Appendix C</w:t>
            </w:r>
            <w:r w:rsidR="004E7262">
              <w:rPr>
                <w:rFonts w:asciiTheme="minorHAnsi" w:hAnsiTheme="minorHAnsi"/>
                <w:sz w:val="22"/>
              </w:rPr>
              <w:tab/>
            </w:r>
            <w:r w:rsidR="004E7262" w:rsidRPr="00843CF6">
              <w:rPr>
                <w:rStyle w:val="Hyperlink"/>
              </w:rPr>
              <w:t>Long Term Servicing Branch</w:t>
            </w:r>
            <w:r w:rsidR="004E7262">
              <w:rPr>
                <w:webHidden/>
              </w:rPr>
              <w:tab/>
            </w:r>
            <w:r w:rsidR="004E7262">
              <w:rPr>
                <w:webHidden/>
              </w:rPr>
              <w:fldChar w:fldCharType="begin"/>
            </w:r>
            <w:r w:rsidR="004E7262">
              <w:rPr>
                <w:webHidden/>
              </w:rPr>
              <w:instrText xml:space="preserve"> PAGEREF _Toc474852492 \h </w:instrText>
            </w:r>
            <w:r w:rsidR="004E7262">
              <w:rPr>
                <w:webHidden/>
              </w:rPr>
            </w:r>
            <w:r w:rsidR="004E7262">
              <w:rPr>
                <w:webHidden/>
              </w:rPr>
              <w:fldChar w:fldCharType="separate"/>
            </w:r>
            <w:r w:rsidR="004E7262">
              <w:rPr>
                <w:webHidden/>
              </w:rPr>
              <w:t>43</w:t>
            </w:r>
            <w:r w:rsidR="004E7262">
              <w:rPr>
                <w:webHidden/>
              </w:rPr>
              <w:fldChar w:fldCharType="end"/>
            </w:r>
          </w:hyperlink>
        </w:p>
        <w:p w14:paraId="36C5C5CD" w14:textId="66CA6454" w:rsidR="00C2715D" w:rsidRPr="0031167E" w:rsidRDefault="00354B7A" w:rsidP="00691ECB">
          <w:pPr>
            <w:pStyle w:val="TOC1"/>
            <w:tabs>
              <w:tab w:val="left" w:pos="1540"/>
            </w:tabs>
          </w:pPr>
          <w:r w:rsidRPr="0031167E">
            <w:fldChar w:fldCharType="end"/>
          </w:r>
        </w:p>
        <w:p w14:paraId="6AB8BD10" w14:textId="77777777" w:rsidR="00C2715D" w:rsidRPr="0031167E" w:rsidRDefault="00C2715D" w:rsidP="00C2715D">
          <w:pPr>
            <w:sectPr w:rsidR="00C2715D" w:rsidRPr="0031167E" w:rsidSect="00CF4732">
              <w:footerReference w:type="default" r:id="rId21"/>
              <w:headerReference w:type="first" r:id="rId22"/>
              <w:footerReference w:type="first" r:id="rId23"/>
              <w:pgSz w:w="12240" w:h="15840" w:code="1"/>
              <w:pgMar w:top="1440" w:right="1440" w:bottom="1440" w:left="1440" w:header="576" w:footer="288" w:gutter="0"/>
              <w:pgNumType w:fmt="lowerRoman"/>
              <w:cols w:space="720"/>
              <w:docGrid w:linePitch="360"/>
            </w:sectPr>
          </w:pPr>
        </w:p>
        <w:p w14:paraId="65BED186" w14:textId="270DE844" w:rsidR="005D3874" w:rsidRPr="0031167E" w:rsidRDefault="005D3874" w:rsidP="005D3874">
          <w:pPr>
            <w:pStyle w:val="VisibleGuidance"/>
            <w:rPr>
              <w:sz w:val="20"/>
            </w:rPr>
          </w:pPr>
          <w:r w:rsidRPr="0031167E">
            <w:rPr>
              <w:sz w:val="20"/>
            </w:rPr>
            <w:lastRenderedPageBreak/>
            <w:t xml:space="preserve">We are very interested in your input!  If you have comments or would like to request an update to this document, please provide your feedback to the </w:t>
          </w:r>
          <w:hyperlink r:id="rId24" w:history="1">
            <w:r w:rsidRPr="0031167E">
              <w:rPr>
                <w:rStyle w:val="Hyperlink"/>
                <w:sz w:val="20"/>
              </w:rPr>
              <w:t>SDM Suggestions alias</w:t>
            </w:r>
          </w:hyperlink>
          <w:r w:rsidRPr="0031167E">
            <w:rPr>
              <w:sz w:val="20"/>
            </w:rPr>
            <w:t xml:space="preserve">.   Attach the document and clearly describe the changes you would like and explain why the changes are needed.  </w:t>
          </w:r>
        </w:p>
        <w:p w14:paraId="65BED187" w14:textId="77777777" w:rsidR="005D3874" w:rsidRPr="0031167E" w:rsidRDefault="005D3874" w:rsidP="005D3874">
          <w:pPr>
            <w:pStyle w:val="VisibleGuidance"/>
            <w:rPr>
              <w:b/>
              <w:sz w:val="20"/>
            </w:rPr>
          </w:pPr>
        </w:p>
        <w:p w14:paraId="65BED188" w14:textId="77777777" w:rsidR="005D3874" w:rsidRPr="0031167E" w:rsidRDefault="005D3874" w:rsidP="005D3874">
          <w:pPr>
            <w:pStyle w:val="VisibleGuidance"/>
            <w:rPr>
              <w:sz w:val="20"/>
            </w:rPr>
          </w:pPr>
          <w:r w:rsidRPr="0031167E">
            <w:rPr>
              <w:b/>
              <w:sz w:val="20"/>
            </w:rPr>
            <w:t xml:space="preserve">Spell/grammar check is turned ON within all SDM Word templates - </w:t>
          </w:r>
          <w:r w:rsidRPr="0031167E">
            <w:rPr>
              <w:sz w:val="20"/>
            </w:rPr>
            <w:t>Remember to turn off spell/grammar check before sending out the document if you want to avoid showing spelling and grammar red mark-ups.  To turn this feature off, do the following:</w:t>
          </w:r>
        </w:p>
        <w:p w14:paraId="65BED189" w14:textId="77777777" w:rsidR="005D3874" w:rsidRPr="0031167E" w:rsidRDefault="005D3874" w:rsidP="00EB7EDD">
          <w:pPr>
            <w:pStyle w:val="VisibleGuidance"/>
            <w:numPr>
              <w:ilvl w:val="0"/>
              <w:numId w:val="12"/>
            </w:numPr>
            <w:spacing w:before="0" w:after="0"/>
            <w:rPr>
              <w:sz w:val="20"/>
            </w:rPr>
          </w:pPr>
          <w:r w:rsidRPr="0031167E">
            <w:rPr>
              <w:sz w:val="20"/>
            </w:rPr>
            <w:t>Click on File</w:t>
          </w:r>
        </w:p>
        <w:p w14:paraId="65BED18A" w14:textId="77777777" w:rsidR="005D3874" w:rsidRPr="0031167E" w:rsidRDefault="005D3874" w:rsidP="00EB7EDD">
          <w:pPr>
            <w:pStyle w:val="VisibleGuidance"/>
            <w:numPr>
              <w:ilvl w:val="0"/>
              <w:numId w:val="12"/>
            </w:numPr>
            <w:spacing w:before="0" w:after="0"/>
            <w:rPr>
              <w:sz w:val="20"/>
            </w:rPr>
          </w:pPr>
          <w:r w:rsidRPr="0031167E">
            <w:rPr>
              <w:sz w:val="20"/>
            </w:rPr>
            <w:t>Click on the Options on the left</w:t>
          </w:r>
        </w:p>
        <w:p w14:paraId="65BED18B" w14:textId="77777777" w:rsidR="005D3874" w:rsidRPr="0031167E" w:rsidRDefault="005D3874" w:rsidP="00EB7EDD">
          <w:pPr>
            <w:pStyle w:val="VisibleGuidance"/>
            <w:numPr>
              <w:ilvl w:val="0"/>
              <w:numId w:val="12"/>
            </w:numPr>
            <w:spacing w:before="0" w:after="0"/>
            <w:rPr>
              <w:sz w:val="20"/>
            </w:rPr>
          </w:pPr>
          <w:r w:rsidRPr="0031167E">
            <w:rPr>
              <w:sz w:val="20"/>
            </w:rPr>
            <w:t>Click on Proofing</w:t>
          </w:r>
        </w:p>
        <w:p w14:paraId="65BED18C" w14:textId="77777777" w:rsidR="005D3874" w:rsidRPr="0031167E" w:rsidRDefault="005D3874" w:rsidP="00EB7EDD">
          <w:pPr>
            <w:pStyle w:val="VisibleGuidance"/>
            <w:numPr>
              <w:ilvl w:val="0"/>
              <w:numId w:val="12"/>
            </w:numPr>
            <w:spacing w:before="0" w:after="0"/>
            <w:rPr>
              <w:sz w:val="20"/>
            </w:rPr>
          </w:pPr>
          <w:r w:rsidRPr="0031167E">
            <w:rPr>
              <w:sz w:val="20"/>
            </w:rPr>
            <w:t>Scroll to bottom and check the two boxes shown below:</w:t>
          </w:r>
        </w:p>
        <w:p w14:paraId="65BED18D" w14:textId="77777777" w:rsidR="005D3874" w:rsidRPr="0031167E" w:rsidRDefault="005D3874" w:rsidP="005D3874">
          <w:pPr>
            <w:pStyle w:val="VisibleGuidance"/>
            <w:ind w:left="360"/>
          </w:pPr>
          <w:r w:rsidRPr="0031167E">
            <w:rPr>
              <w:noProof/>
            </w:rPr>
            <w:drawing>
              <wp:anchor distT="0" distB="0" distL="114300" distR="114300" simplePos="0" relativeHeight="251658241" behindDoc="0" locked="0" layoutInCell="1" allowOverlap="1" wp14:anchorId="65BED29C" wp14:editId="65BED29D">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31167E">
            <w:br w:type="textWrapping" w:clear="all"/>
          </w:r>
        </w:p>
        <w:p w14:paraId="65BED18F" w14:textId="77777777" w:rsidR="005D3874" w:rsidRPr="0031167E" w:rsidRDefault="005D3874" w:rsidP="005D3874">
          <w:pPr>
            <w:pStyle w:val="VisibleGuidance"/>
            <w:rPr>
              <w:rStyle w:val="Strong"/>
              <w:sz w:val="20"/>
            </w:rPr>
          </w:pPr>
          <w:r w:rsidRPr="0031167E">
            <w:rPr>
              <w:rStyle w:val="Strong"/>
              <w:sz w:val="20"/>
            </w:rPr>
            <w:t>To remove all the Visible Guidance (Hot Pink text with Grey Background) all at once:</w:t>
          </w:r>
        </w:p>
        <w:p w14:paraId="65BED190" w14:textId="77777777" w:rsidR="005D3874" w:rsidRPr="0031167E" w:rsidRDefault="005D3874" w:rsidP="00EB7EDD">
          <w:pPr>
            <w:pStyle w:val="VisibleGuidance"/>
            <w:numPr>
              <w:ilvl w:val="0"/>
              <w:numId w:val="2"/>
            </w:numPr>
            <w:spacing w:before="0" w:after="0"/>
            <w:rPr>
              <w:sz w:val="20"/>
            </w:rPr>
          </w:pPr>
          <w:r w:rsidRPr="0031167E">
            <w:rPr>
              <w:sz w:val="20"/>
            </w:rPr>
            <w:t>Click Ctrl H to open the Find and Replace box</w:t>
          </w:r>
        </w:p>
        <w:p w14:paraId="65BED191" w14:textId="77777777" w:rsidR="005D3874" w:rsidRPr="0031167E" w:rsidRDefault="005D3874" w:rsidP="00EB7EDD">
          <w:pPr>
            <w:pStyle w:val="VisibleGuidance"/>
            <w:numPr>
              <w:ilvl w:val="0"/>
              <w:numId w:val="2"/>
            </w:numPr>
            <w:spacing w:before="0" w:after="0"/>
            <w:rPr>
              <w:sz w:val="20"/>
            </w:rPr>
          </w:pPr>
          <w:r w:rsidRPr="0031167E">
            <w:rPr>
              <w:sz w:val="20"/>
            </w:rPr>
            <w:t>Make sure your cursor is in the ‘Find what’ box.</w:t>
          </w:r>
        </w:p>
        <w:p w14:paraId="65BED192" w14:textId="77777777" w:rsidR="005D3874" w:rsidRPr="0031167E" w:rsidRDefault="005D3874" w:rsidP="00EB7EDD">
          <w:pPr>
            <w:pStyle w:val="VisibleGuidance"/>
            <w:numPr>
              <w:ilvl w:val="0"/>
              <w:numId w:val="2"/>
            </w:numPr>
            <w:spacing w:before="0" w:after="0"/>
            <w:rPr>
              <w:sz w:val="20"/>
            </w:rPr>
          </w:pPr>
          <w:r w:rsidRPr="0031167E">
            <w:rPr>
              <w:sz w:val="20"/>
            </w:rPr>
            <w:t>Click on the More button at the bottom left</w:t>
          </w:r>
        </w:p>
        <w:p w14:paraId="65BED193" w14:textId="77777777" w:rsidR="005D3874" w:rsidRPr="0031167E" w:rsidRDefault="005D3874" w:rsidP="00EB7EDD">
          <w:pPr>
            <w:pStyle w:val="VisibleGuidance"/>
            <w:numPr>
              <w:ilvl w:val="0"/>
              <w:numId w:val="2"/>
            </w:numPr>
            <w:spacing w:before="0" w:after="0"/>
            <w:rPr>
              <w:sz w:val="20"/>
            </w:rPr>
          </w:pPr>
          <w:r w:rsidRPr="0031167E">
            <w:rPr>
              <w:sz w:val="20"/>
            </w:rPr>
            <w:t>Click on the Format Button at the bottom left and select Style</w:t>
          </w:r>
        </w:p>
        <w:p w14:paraId="65BED194" w14:textId="77777777" w:rsidR="005D3874" w:rsidRPr="0031167E" w:rsidRDefault="005D3874" w:rsidP="00EB7EDD">
          <w:pPr>
            <w:pStyle w:val="VisibleGuidance"/>
            <w:numPr>
              <w:ilvl w:val="0"/>
              <w:numId w:val="2"/>
            </w:numPr>
            <w:spacing w:before="0" w:after="0"/>
            <w:rPr>
              <w:sz w:val="20"/>
            </w:rPr>
          </w:pPr>
          <w:r w:rsidRPr="0031167E">
            <w:rPr>
              <w:sz w:val="20"/>
            </w:rPr>
            <w:t>Scroll down, locate select the “Visible Guidance”</w:t>
          </w:r>
        </w:p>
        <w:p w14:paraId="65BED195" w14:textId="77777777" w:rsidR="005D3874" w:rsidRPr="0031167E" w:rsidRDefault="005D3874" w:rsidP="00EB7EDD">
          <w:pPr>
            <w:pStyle w:val="VisibleGuidance"/>
            <w:numPr>
              <w:ilvl w:val="0"/>
              <w:numId w:val="2"/>
            </w:numPr>
            <w:spacing w:before="0" w:after="0"/>
            <w:rPr>
              <w:sz w:val="20"/>
            </w:rPr>
          </w:pPr>
          <w:r w:rsidRPr="0031167E">
            <w:rPr>
              <w:sz w:val="20"/>
            </w:rPr>
            <w:t>Make sure the ‘Replace with’ box is empty:</w:t>
          </w:r>
        </w:p>
        <w:p w14:paraId="65BED196" w14:textId="77777777" w:rsidR="005D3874" w:rsidRPr="0031167E" w:rsidRDefault="005D3874" w:rsidP="00EB7EDD">
          <w:pPr>
            <w:pStyle w:val="VisibleGuidance"/>
            <w:numPr>
              <w:ilvl w:val="0"/>
              <w:numId w:val="2"/>
            </w:numPr>
            <w:spacing w:before="0" w:after="0"/>
            <w:rPr>
              <w:sz w:val="20"/>
            </w:rPr>
          </w:pPr>
          <w:r w:rsidRPr="0031167E">
            <w:rPr>
              <w:sz w:val="20"/>
            </w:rPr>
            <w:t>Click ‘Replace All”</w:t>
          </w:r>
        </w:p>
        <w:p w14:paraId="65BED197" w14:textId="77777777" w:rsidR="005D3874" w:rsidRPr="0031167E" w:rsidRDefault="005D3874" w:rsidP="00EB7EDD">
          <w:pPr>
            <w:pStyle w:val="VisibleGuidance"/>
            <w:numPr>
              <w:ilvl w:val="0"/>
              <w:numId w:val="2"/>
            </w:numPr>
            <w:spacing w:before="0" w:after="0"/>
            <w:rPr>
              <w:sz w:val="20"/>
            </w:rPr>
          </w:pPr>
          <w:r w:rsidRPr="0031167E">
            <w:rPr>
              <w:sz w:val="20"/>
            </w:rPr>
            <w:t>If not empty - click on the format button in the lower left hand corner.  Scroll down and chose ‘(no style)’then replace all.</w:t>
          </w:r>
        </w:p>
        <w:p w14:paraId="65BED199" w14:textId="77777777" w:rsidR="005D3874" w:rsidRPr="0031167E" w:rsidRDefault="005D3874" w:rsidP="005D3874">
          <w:pPr>
            <w:pStyle w:val="VisibleGuidance"/>
            <w:rPr>
              <w:rStyle w:val="Strong"/>
              <w:sz w:val="20"/>
            </w:rPr>
          </w:pPr>
          <w:r w:rsidRPr="0031167E">
            <w:rPr>
              <w:rStyle w:val="Strong"/>
              <w:sz w:val="20"/>
            </w:rPr>
            <w:t xml:space="preserve">IMPORTANT – Finalize This Document </w:t>
          </w:r>
        </w:p>
        <w:p w14:paraId="65BED19A" w14:textId="77777777" w:rsidR="005D3874" w:rsidRPr="0031167E" w:rsidRDefault="005D3874" w:rsidP="005D3874">
          <w:pPr>
            <w:pStyle w:val="VisibleGuidance"/>
            <w:rPr>
              <w:sz w:val="20"/>
            </w:rPr>
          </w:pPr>
          <w:r w:rsidRPr="0031167E">
            <w:rPr>
              <w:b/>
              <w:bCs/>
              <w:sz w:val="20"/>
            </w:rPr>
            <w:t>REMOVE</w:t>
          </w:r>
          <w:r w:rsidRPr="0031167E">
            <w:rPr>
              <w:sz w:val="20"/>
            </w:rPr>
            <w:t xml:space="preserve"> all pink text, guidance, comments, changes, and hidden text in this document before submitting it to the customer. You can do this in two ways:</w:t>
          </w:r>
        </w:p>
        <w:p w14:paraId="65BED19B" w14:textId="77777777" w:rsidR="005D3874" w:rsidRPr="0031167E" w:rsidRDefault="005D3874" w:rsidP="00EB7EDD">
          <w:pPr>
            <w:pStyle w:val="VisibleGuidance"/>
            <w:numPr>
              <w:ilvl w:val="0"/>
              <w:numId w:val="1"/>
            </w:numPr>
            <w:rPr>
              <w:sz w:val="20"/>
            </w:rPr>
          </w:pPr>
          <w:r w:rsidRPr="0031167E">
            <w:rPr>
              <w:b/>
              <w:bCs/>
              <w:sz w:val="20"/>
            </w:rPr>
            <w:t>Save as PDF</w:t>
          </w:r>
          <w:r w:rsidRPr="0031167E">
            <w:rPr>
              <w:sz w:val="20"/>
            </w:rPr>
            <w:t xml:space="preserve"> and send the PDF version to the customer. </w:t>
          </w:r>
          <w:r w:rsidRPr="0031167E">
            <w:rPr>
              <w:sz w:val="20"/>
            </w:rPr>
            <w:br/>
            <w:t xml:space="preserve">~ OR ~ </w:t>
          </w:r>
        </w:p>
        <w:p w14:paraId="65BED19C" w14:textId="5B9443C8" w:rsidR="00C24E60" w:rsidRPr="0031167E" w:rsidRDefault="005D3874" w:rsidP="00EB7EDD">
          <w:pPr>
            <w:pStyle w:val="VisibleGuidance"/>
            <w:numPr>
              <w:ilvl w:val="0"/>
              <w:numId w:val="1"/>
            </w:numPr>
          </w:pPr>
          <w:r w:rsidRPr="0031167E">
            <w:rPr>
              <w:b/>
              <w:bCs/>
              <w:sz w:val="20"/>
            </w:rPr>
            <w:t xml:space="preserve">Inspect document and remove comments, revisions, any document properties you do not want included, personal information, and hidden text. </w:t>
          </w:r>
          <w:r w:rsidRPr="0031167E">
            <w:rPr>
              <w:sz w:val="20"/>
            </w:rPr>
            <w:t xml:space="preserve">For guidance on how to do this, see </w:t>
          </w:r>
          <w:hyperlink r:id="rId26" w:anchor="3" w:history="1">
            <w:r w:rsidRPr="0031167E">
              <w:rPr>
                <w:rFonts w:cs="Calibri"/>
                <w:color w:val="0563C1" w:themeColor="hyperlink"/>
                <w:sz w:val="20"/>
                <w:u w:val="single"/>
              </w:rPr>
              <w:t>Remove hidden data and personal information from Office documents</w:t>
            </w:r>
          </w:hyperlink>
          <w:r w:rsidRPr="0031167E">
            <w:rPr>
              <w:sz w:val="20"/>
            </w:rPr>
            <w:t>.</w:t>
          </w:r>
          <w:r w:rsidRPr="0031167E">
            <w:rPr>
              <w:sz w:val="20"/>
            </w:rPr>
            <w:br w:type="page"/>
          </w:r>
        </w:p>
      </w:sdtContent>
    </w:sdt>
    <w:bookmarkStart w:id="0" w:name="_Toc297286694" w:displacedByCustomXml="prev"/>
    <w:p w14:paraId="65BED1AD" w14:textId="25D06B8A" w:rsidR="001F1552" w:rsidRPr="0031167E" w:rsidRDefault="009255B4" w:rsidP="00E306FB">
      <w:pPr>
        <w:pStyle w:val="Heading1Numbered"/>
      </w:pPr>
      <w:bookmarkStart w:id="1" w:name="_Toc415107988"/>
      <w:bookmarkStart w:id="2" w:name="_Toc473015741"/>
      <w:bookmarkStart w:id="3" w:name="_Toc474852465"/>
      <w:bookmarkStart w:id="4" w:name="_Toc374524967"/>
      <w:bookmarkStart w:id="5" w:name="_Toc374530415"/>
      <w:bookmarkStart w:id="6" w:name="_Toc374530420"/>
      <w:bookmarkStart w:id="7" w:name="Head1Num"/>
      <w:bookmarkEnd w:id="0"/>
      <w:r w:rsidRPr="0031167E">
        <w:lastRenderedPageBreak/>
        <w:t>Over</w:t>
      </w:r>
      <w:bookmarkStart w:id="8" w:name="_GoBack"/>
      <w:bookmarkEnd w:id="8"/>
      <w:r w:rsidRPr="0031167E">
        <w:t>view</w:t>
      </w:r>
      <w:bookmarkEnd w:id="1"/>
      <w:bookmarkEnd w:id="2"/>
      <w:bookmarkEnd w:id="3"/>
    </w:p>
    <w:p w14:paraId="452048B2" w14:textId="2F2819DC" w:rsidR="009921DF" w:rsidRPr="00576ACD" w:rsidRDefault="009921DF" w:rsidP="009921DF">
      <w:pPr>
        <w:jc w:val="both"/>
        <w:rPr>
          <w:rFonts w:eastAsiaTheme="minorHAnsi"/>
        </w:rPr>
      </w:pPr>
      <w:r>
        <w:t xml:space="preserve">The purpose of this document is to detail all aspects of the </w:t>
      </w:r>
      <w:r w:rsidR="000A61E3">
        <w:t>Servicing</w:t>
      </w:r>
      <w:r>
        <w:t xml:space="preserve"> design and implementation as it relates to the </w:t>
      </w:r>
      <w:r w:rsidRPr="00607C05">
        <w:rPr>
          <w:rFonts w:eastAsiaTheme="minorHAnsi"/>
          <w:color w:val="FF0000"/>
        </w:rPr>
        <w:t xml:space="preserve">&lt;CUSTOMERNAME&gt; </w:t>
      </w:r>
      <w:r w:rsidRPr="00576ACD">
        <w:rPr>
          <w:rFonts w:eastAsiaTheme="minorHAnsi"/>
        </w:rPr>
        <w:t xml:space="preserve">- </w:t>
      </w:r>
      <w:r w:rsidRPr="00607C05">
        <w:rPr>
          <w:rFonts w:eastAsiaTheme="minorHAnsi"/>
          <w:color w:val="FF0000"/>
        </w:rPr>
        <w:t xml:space="preserve">&lt;PROJECTNAME&gt; </w:t>
      </w:r>
      <w:r w:rsidRPr="00576ACD">
        <w:rPr>
          <w:rFonts w:eastAsiaTheme="minorHAnsi"/>
        </w:rPr>
        <w:t xml:space="preserve">project.  This document is for use by the </w:t>
      </w:r>
      <w:r w:rsidRPr="00607C05">
        <w:rPr>
          <w:rFonts w:eastAsiaTheme="minorHAnsi"/>
          <w:color w:val="FF0000"/>
        </w:rPr>
        <w:t xml:space="preserve">&lt;PROJECTNAME&gt; </w:t>
      </w:r>
      <w:r w:rsidRPr="00576ACD">
        <w:rPr>
          <w:rFonts w:eastAsiaTheme="minorHAnsi"/>
        </w:rPr>
        <w:t xml:space="preserve">project manager, </w:t>
      </w:r>
      <w:r w:rsidRPr="00607C05">
        <w:rPr>
          <w:rFonts w:eastAsiaTheme="minorHAnsi"/>
          <w:color w:val="FF0000"/>
        </w:rPr>
        <w:t xml:space="preserve">&lt;DELIVERYORG&gt; </w:t>
      </w:r>
      <w:r w:rsidRPr="00576ACD">
        <w:rPr>
          <w:rFonts w:eastAsiaTheme="minorHAnsi"/>
        </w:rPr>
        <w:t xml:space="preserve">technical specialists and </w:t>
      </w:r>
      <w:r w:rsidRPr="00607C05">
        <w:rPr>
          <w:rFonts w:eastAsiaTheme="minorHAnsi"/>
          <w:color w:val="FF0000"/>
        </w:rPr>
        <w:t xml:space="preserve">&lt;CUSTOMERNAME&gt; </w:t>
      </w:r>
      <w:r w:rsidRPr="00576ACD">
        <w:rPr>
          <w:rFonts w:eastAsiaTheme="minorHAnsi"/>
        </w:rPr>
        <w:t>IS and IT teams.</w:t>
      </w:r>
    </w:p>
    <w:p w14:paraId="0291BAF2" w14:textId="340A558E" w:rsidR="009921DF" w:rsidRPr="00290060" w:rsidRDefault="009921DF" w:rsidP="009921DF">
      <w:pPr>
        <w:spacing w:before="0"/>
        <w:rPr>
          <w:rFonts w:eastAsiaTheme="minorHAnsi" w:cs="Segoe UI"/>
        </w:rPr>
      </w:pPr>
      <w:r w:rsidRPr="00576ACD">
        <w:rPr>
          <w:rFonts w:eastAsiaTheme="minorHAnsi" w:cs="Segoe UI"/>
        </w:rPr>
        <w:t xml:space="preserve">This document </w:t>
      </w:r>
      <w:r w:rsidRPr="00290060">
        <w:rPr>
          <w:rFonts w:eastAsiaTheme="minorHAnsi" w:cs="Segoe UI"/>
        </w:rPr>
        <w:t xml:space="preserve">includes the design of features to support the </w:t>
      </w:r>
      <w:r w:rsidR="000A61E3">
        <w:t>Servicing</w:t>
      </w:r>
      <w:r w:rsidR="00607C05">
        <w:rPr>
          <w:rFonts w:eastAsiaTheme="minorHAnsi" w:cs="Segoe UI"/>
        </w:rPr>
        <w:t xml:space="preserve"> d</w:t>
      </w:r>
      <w:r>
        <w:rPr>
          <w:rFonts w:eastAsiaTheme="minorHAnsi" w:cs="Segoe UI"/>
        </w:rPr>
        <w:t xml:space="preserve">esign </w:t>
      </w:r>
      <w:r w:rsidRPr="00290060">
        <w:rPr>
          <w:rFonts w:eastAsiaTheme="minorHAnsi" w:cs="Segoe UI"/>
        </w:rPr>
        <w:t xml:space="preserve">including: </w:t>
      </w:r>
    </w:p>
    <w:p w14:paraId="71A29153" w14:textId="77777777" w:rsidR="00607C05" w:rsidRPr="00607C05" w:rsidRDefault="00607C05" w:rsidP="00607C05">
      <w:pPr>
        <w:pStyle w:val="ListParagraph"/>
        <w:numPr>
          <w:ilvl w:val="0"/>
          <w:numId w:val="31"/>
        </w:numPr>
      </w:pPr>
      <w:r w:rsidRPr="00607C05">
        <w:t>Software Updates Approach</w:t>
      </w:r>
    </w:p>
    <w:p w14:paraId="7786E647" w14:textId="49E9F7E4" w:rsidR="009921DF" w:rsidRDefault="00607C05" w:rsidP="00C9148F">
      <w:pPr>
        <w:pStyle w:val="ListParagraph"/>
        <w:numPr>
          <w:ilvl w:val="0"/>
          <w:numId w:val="31"/>
        </w:numPr>
      </w:pPr>
      <w:r>
        <w:t>C</w:t>
      </w:r>
      <w:r w:rsidR="009921DF">
        <w:t xml:space="preserve">urrent </w:t>
      </w:r>
      <w:r>
        <w:t>Branch</w:t>
      </w:r>
    </w:p>
    <w:p w14:paraId="7DAA0205" w14:textId="2E231E62" w:rsidR="009921DF" w:rsidRDefault="009921DF" w:rsidP="00C9148F">
      <w:pPr>
        <w:pStyle w:val="ListParagraph"/>
        <w:numPr>
          <w:ilvl w:val="0"/>
          <w:numId w:val="31"/>
        </w:numPr>
      </w:pPr>
      <w:r>
        <w:t>Current Branch for Business</w:t>
      </w:r>
    </w:p>
    <w:p w14:paraId="6CB90A23" w14:textId="36E69091" w:rsidR="009921DF" w:rsidRDefault="009921DF" w:rsidP="00C9148F">
      <w:pPr>
        <w:pStyle w:val="ListParagraph"/>
        <w:numPr>
          <w:ilvl w:val="0"/>
          <w:numId w:val="31"/>
        </w:numPr>
      </w:pPr>
      <w:r>
        <w:t>Long Term Servicing Branch</w:t>
      </w:r>
    </w:p>
    <w:p w14:paraId="1BCB51EF" w14:textId="6D65EB3B" w:rsidR="00D266C1" w:rsidRPr="0031167E" w:rsidRDefault="002A60A5" w:rsidP="00D266C1">
      <w:pPr>
        <w:pStyle w:val="Heading1Numbered"/>
      </w:pPr>
      <w:bookmarkStart w:id="9" w:name="_Toc415107989"/>
      <w:bookmarkStart w:id="10" w:name="_Toc473015742"/>
      <w:bookmarkStart w:id="11" w:name="_Toc474852466"/>
      <w:r w:rsidRPr="0031167E">
        <w:rPr>
          <w:rFonts w:eastAsia="Times New Roman"/>
        </w:rPr>
        <w:lastRenderedPageBreak/>
        <w:t xml:space="preserve">Technical </w:t>
      </w:r>
      <w:r w:rsidR="00D266C1" w:rsidRPr="0031167E">
        <w:t>Design</w:t>
      </w:r>
      <w:bookmarkEnd w:id="9"/>
      <w:bookmarkEnd w:id="10"/>
      <w:bookmarkEnd w:id="11"/>
    </w:p>
    <w:p w14:paraId="39C0E781" w14:textId="77777777" w:rsidR="009921DF" w:rsidRPr="004F4D0F" w:rsidRDefault="009921DF" w:rsidP="009921DF">
      <w:pPr>
        <w:rPr>
          <w:rFonts w:eastAsiaTheme="minorHAnsi"/>
        </w:rPr>
      </w:pPr>
      <w:r w:rsidRPr="004F4D0F">
        <w:rPr>
          <w:rFonts w:eastAsiaTheme="minorHAnsi"/>
        </w:rPr>
        <w:t xml:space="preserve">This section outlines design options, </w:t>
      </w:r>
      <w:r>
        <w:rPr>
          <w:rFonts w:eastAsiaTheme="minorHAnsi"/>
        </w:rPr>
        <w:t xml:space="preserve">customer </w:t>
      </w:r>
      <w:r w:rsidRPr="004F4D0F">
        <w:rPr>
          <w:rFonts w:eastAsiaTheme="minorHAnsi"/>
        </w:rPr>
        <w:t xml:space="preserve">decisions and configuration for </w:t>
      </w:r>
      <w:r>
        <w:rPr>
          <w:rFonts w:eastAsiaTheme="minorHAnsi"/>
        </w:rPr>
        <w:t>the capability</w:t>
      </w:r>
      <w:r w:rsidRPr="004F4D0F">
        <w:rPr>
          <w:rFonts w:eastAsiaTheme="minorHAnsi"/>
        </w:rPr>
        <w:t>.</w:t>
      </w:r>
    </w:p>
    <w:p w14:paraId="387E259E" w14:textId="3B018E50" w:rsidR="009921DF" w:rsidRDefault="009921DF" w:rsidP="009921DF">
      <w:pPr>
        <w:rPr>
          <w:rFonts w:eastAsiaTheme="minorHAnsi"/>
        </w:rPr>
      </w:pPr>
      <w:r w:rsidRPr="004F4D0F">
        <w:rPr>
          <w:rFonts w:eastAsiaTheme="minorHAnsi"/>
        </w:rPr>
        <w:t xml:space="preserve">The design </w:t>
      </w:r>
      <w:r>
        <w:rPr>
          <w:rFonts w:eastAsiaTheme="minorHAnsi"/>
        </w:rPr>
        <w:t xml:space="preserve">will </w:t>
      </w:r>
      <w:r w:rsidRPr="004F4D0F">
        <w:rPr>
          <w:rFonts w:eastAsiaTheme="minorHAnsi"/>
        </w:rPr>
        <w:t>identif</w:t>
      </w:r>
      <w:r>
        <w:rPr>
          <w:rFonts w:eastAsiaTheme="minorHAnsi"/>
        </w:rPr>
        <w:t>y</w:t>
      </w:r>
      <w:r w:rsidRPr="004F4D0F">
        <w:rPr>
          <w:rFonts w:eastAsiaTheme="minorHAnsi"/>
        </w:rPr>
        <w:t xml:space="preserve"> the appropriate </w:t>
      </w:r>
      <w:r w:rsidR="0073283C">
        <w:rPr>
          <w:rFonts w:eastAsiaTheme="minorHAnsi"/>
        </w:rPr>
        <w:t xml:space="preserve">Windows as a Service </w:t>
      </w:r>
      <w:r>
        <w:rPr>
          <w:rFonts w:eastAsiaTheme="minorHAnsi"/>
        </w:rPr>
        <w:t xml:space="preserve">branches, </w:t>
      </w:r>
      <w:r w:rsidR="00A329C7">
        <w:rPr>
          <w:rFonts w:eastAsiaTheme="minorHAnsi"/>
        </w:rPr>
        <w:t xml:space="preserve">feature and quality </w:t>
      </w:r>
      <w:r>
        <w:rPr>
          <w:rFonts w:eastAsiaTheme="minorHAnsi"/>
        </w:rPr>
        <w:t xml:space="preserve">update </w:t>
      </w:r>
      <w:r w:rsidR="00934D3A">
        <w:rPr>
          <w:rFonts w:eastAsiaTheme="minorHAnsi"/>
        </w:rPr>
        <w:t>approach and</w:t>
      </w:r>
      <w:r w:rsidR="0073283C">
        <w:rPr>
          <w:rFonts w:eastAsiaTheme="minorHAnsi"/>
        </w:rPr>
        <w:t xml:space="preserve"> external</w:t>
      </w:r>
      <w:r w:rsidRPr="004F4D0F">
        <w:rPr>
          <w:rFonts w:eastAsiaTheme="minorHAnsi"/>
        </w:rPr>
        <w:t xml:space="preserve"> services that are required to successfully implement </w:t>
      </w:r>
      <w:r w:rsidR="000A61E3">
        <w:rPr>
          <w:rFonts w:eastAsiaTheme="minorHAnsi"/>
        </w:rPr>
        <w:t>a</w:t>
      </w:r>
      <w:r w:rsidR="0073283C">
        <w:rPr>
          <w:rFonts w:eastAsiaTheme="minorHAnsi"/>
        </w:rPr>
        <w:t xml:space="preserve"> </w:t>
      </w:r>
      <w:r w:rsidR="000A61E3">
        <w:rPr>
          <w:rFonts w:eastAsiaTheme="minorHAnsi"/>
        </w:rPr>
        <w:t>Servicing</w:t>
      </w:r>
      <w:r>
        <w:rPr>
          <w:rFonts w:eastAsiaTheme="minorHAnsi"/>
        </w:rPr>
        <w:t xml:space="preserve"> capability</w:t>
      </w:r>
      <w:r w:rsidRPr="004F4D0F">
        <w:rPr>
          <w:rFonts w:eastAsiaTheme="minorHAnsi"/>
        </w:rPr>
        <w:t>.</w:t>
      </w:r>
    </w:p>
    <w:p w14:paraId="5A75EB80" w14:textId="77777777" w:rsidR="009921DF" w:rsidRPr="004F4D0F" w:rsidRDefault="009921DF" w:rsidP="009921DF">
      <w:pPr>
        <w:rPr>
          <w:rFonts w:eastAsiaTheme="minorHAnsi"/>
        </w:rPr>
      </w:pPr>
      <w:r w:rsidRPr="004F4D0F">
        <w:rPr>
          <w:rFonts w:eastAsiaTheme="minorHAnsi"/>
        </w:rPr>
        <w:t xml:space="preserve">The design </w:t>
      </w:r>
      <w:r>
        <w:rPr>
          <w:rFonts w:eastAsiaTheme="minorHAnsi"/>
        </w:rPr>
        <w:t xml:space="preserve">comprises </w:t>
      </w:r>
      <w:r w:rsidRPr="004F4D0F">
        <w:rPr>
          <w:rFonts w:eastAsiaTheme="minorHAnsi"/>
        </w:rPr>
        <w:t xml:space="preserve">three </w:t>
      </w:r>
      <w:r>
        <w:rPr>
          <w:rFonts w:eastAsiaTheme="minorHAnsi"/>
        </w:rPr>
        <w:t xml:space="preserve">key </w:t>
      </w:r>
      <w:r w:rsidRPr="004F4D0F">
        <w:rPr>
          <w:rFonts w:eastAsiaTheme="minorHAnsi"/>
        </w:rPr>
        <w:t>areas:</w:t>
      </w:r>
    </w:p>
    <w:p w14:paraId="78D863D0" w14:textId="77777777" w:rsidR="009921DF" w:rsidRDefault="009921DF" w:rsidP="009921DF">
      <w:pPr>
        <w:pStyle w:val="ListBullet"/>
        <w:rPr>
          <w:rFonts w:eastAsiaTheme="minorHAnsi"/>
        </w:rPr>
      </w:pPr>
      <w:r w:rsidRPr="004F4D0F">
        <w:rPr>
          <w:rFonts w:eastAsiaTheme="minorHAnsi"/>
        </w:rPr>
        <w:t xml:space="preserve">Core </w:t>
      </w:r>
      <w:r>
        <w:rPr>
          <w:rFonts w:eastAsiaTheme="minorHAnsi"/>
        </w:rPr>
        <w:t>i</w:t>
      </w:r>
      <w:r w:rsidRPr="004F4D0F">
        <w:rPr>
          <w:rFonts w:eastAsiaTheme="minorHAnsi"/>
        </w:rPr>
        <w:t xml:space="preserve">nfrastructure </w:t>
      </w:r>
      <w:r>
        <w:rPr>
          <w:rFonts w:eastAsiaTheme="minorHAnsi"/>
        </w:rPr>
        <w:t>d</w:t>
      </w:r>
      <w:r w:rsidRPr="004F4D0F">
        <w:rPr>
          <w:rFonts w:eastAsiaTheme="minorHAnsi"/>
        </w:rPr>
        <w:t xml:space="preserve">ependencies – all dependent services required for </w:t>
      </w:r>
      <w:r>
        <w:rPr>
          <w:rFonts w:eastAsiaTheme="minorHAnsi"/>
        </w:rPr>
        <w:t>the capability to operate.</w:t>
      </w:r>
    </w:p>
    <w:p w14:paraId="207A2C5C" w14:textId="05C08442" w:rsidR="009921DF" w:rsidRDefault="009921DF" w:rsidP="009921DF">
      <w:pPr>
        <w:pStyle w:val="ListBullet"/>
        <w:rPr>
          <w:rFonts w:eastAsiaTheme="minorHAnsi"/>
        </w:rPr>
      </w:pPr>
      <w:r w:rsidRPr="00DF36A6">
        <w:rPr>
          <w:rFonts w:eastAsiaTheme="minorHAnsi"/>
        </w:rPr>
        <w:t xml:space="preserve">External </w:t>
      </w:r>
      <w:r>
        <w:rPr>
          <w:rFonts w:eastAsiaTheme="minorHAnsi"/>
        </w:rPr>
        <w:t>p</w:t>
      </w:r>
      <w:r w:rsidRPr="00DF36A6">
        <w:rPr>
          <w:rFonts w:eastAsiaTheme="minorHAnsi"/>
        </w:rPr>
        <w:t xml:space="preserve">rerequisites – </w:t>
      </w:r>
      <w:r>
        <w:rPr>
          <w:lang w:eastAsia="ja-JP"/>
        </w:rPr>
        <w:t>all</w:t>
      </w:r>
      <w:r w:rsidRPr="004F4D0F">
        <w:rPr>
          <w:lang w:eastAsia="ja-JP"/>
        </w:rPr>
        <w:t xml:space="preserve"> external prerequisites in </w:t>
      </w:r>
      <w:r>
        <w:rPr>
          <w:lang w:eastAsia="ja-JP"/>
        </w:rPr>
        <w:t xml:space="preserve">the </w:t>
      </w:r>
      <w:r w:rsidR="00BA2C6B">
        <w:t>System Center Configuration Manager pilot</w:t>
      </w:r>
      <w:r>
        <w:t>.</w:t>
      </w:r>
      <w:r w:rsidRPr="00DF36A6">
        <w:rPr>
          <w:rFonts w:eastAsiaTheme="minorHAnsi"/>
        </w:rPr>
        <w:t xml:space="preserve"> </w:t>
      </w:r>
    </w:p>
    <w:p w14:paraId="0A047A66" w14:textId="77777777" w:rsidR="009921DF" w:rsidRDefault="009921DF" w:rsidP="009921DF">
      <w:pPr>
        <w:pStyle w:val="ListBullet"/>
        <w:rPr>
          <w:rFonts w:eastAsiaTheme="minorHAnsi"/>
        </w:rPr>
      </w:pPr>
      <w:r w:rsidRPr="00C01D97">
        <w:rPr>
          <w:rFonts w:eastAsiaTheme="minorHAnsi"/>
        </w:rPr>
        <w:t xml:space="preserve">Design – details each of the features of the </w:t>
      </w:r>
      <w:r>
        <w:rPr>
          <w:rFonts w:eastAsiaTheme="minorHAnsi"/>
        </w:rPr>
        <w:t>capability</w:t>
      </w:r>
      <w:r w:rsidRPr="00C01D97">
        <w:rPr>
          <w:rFonts w:eastAsiaTheme="minorHAnsi"/>
        </w:rPr>
        <w:t>, including decisions and configuration parameters</w:t>
      </w:r>
      <w:r>
        <w:rPr>
          <w:rFonts w:eastAsiaTheme="minorHAnsi"/>
        </w:rPr>
        <w:t xml:space="preserve"> as discussed and captured through the design workshop for this capability</w:t>
      </w:r>
      <w:r w:rsidRPr="00C01D97">
        <w:rPr>
          <w:rFonts w:eastAsiaTheme="minorHAnsi"/>
        </w:rPr>
        <w:t xml:space="preserve">. </w:t>
      </w:r>
    </w:p>
    <w:p w14:paraId="7F06EDEA" w14:textId="62F15521" w:rsidR="00C01D97" w:rsidRPr="0031167E" w:rsidRDefault="009921DF" w:rsidP="009921DF">
      <w:pPr>
        <w:pStyle w:val="ListBullet"/>
        <w:numPr>
          <w:ilvl w:val="0"/>
          <w:numId w:val="0"/>
        </w:numPr>
        <w:rPr>
          <w:rFonts w:eastAsiaTheme="minorHAnsi"/>
        </w:rPr>
      </w:pPr>
      <w:r w:rsidRPr="00C01D97">
        <w:rPr>
          <w:rFonts w:eastAsiaTheme="minorHAnsi"/>
        </w:rPr>
        <w:t xml:space="preserve">The table below identifies </w:t>
      </w:r>
      <w:r>
        <w:rPr>
          <w:rFonts w:eastAsiaTheme="minorHAnsi"/>
        </w:rPr>
        <w:t>key decisions that impact the overall implementation and ownership of the capability</w:t>
      </w:r>
      <w:r w:rsidRPr="00C01D97">
        <w:rPr>
          <w:rFonts w:eastAsiaTheme="minorHAnsi"/>
        </w:rPr>
        <w:t>:</w:t>
      </w:r>
    </w:p>
    <w:tbl>
      <w:tblPr>
        <w:tblStyle w:val="SDMTemplateTable"/>
        <w:tblW w:w="9639" w:type="dxa"/>
        <w:tblLook w:val="04A0" w:firstRow="1" w:lastRow="0" w:firstColumn="1" w:lastColumn="0" w:noHBand="0" w:noVBand="1"/>
      </w:tblPr>
      <w:tblGrid>
        <w:gridCol w:w="2520"/>
        <w:gridCol w:w="3150"/>
        <w:gridCol w:w="3969"/>
      </w:tblGrid>
      <w:tr w:rsidR="00C01D97" w:rsidRPr="0031167E" w14:paraId="49E862D5" w14:textId="77777777" w:rsidTr="008975C8">
        <w:trPr>
          <w:cnfStyle w:val="100000000000" w:firstRow="1" w:lastRow="0" w:firstColumn="0" w:lastColumn="0" w:oddVBand="0" w:evenVBand="0" w:oddHBand="0" w:evenHBand="0" w:firstRowFirstColumn="0" w:firstRowLastColumn="0" w:lastRowFirstColumn="0" w:lastRowLastColumn="0"/>
        </w:trPr>
        <w:tc>
          <w:tcPr>
            <w:tcW w:w="2520" w:type="dxa"/>
            <w:vAlign w:val="center"/>
          </w:tcPr>
          <w:p w14:paraId="47E21C46" w14:textId="77777777" w:rsidR="00C01D97" w:rsidRPr="0073283C" w:rsidRDefault="00C01D97" w:rsidP="0073283C">
            <w:r w:rsidRPr="0073283C">
              <w:t>Decision</w:t>
            </w:r>
          </w:p>
        </w:tc>
        <w:tc>
          <w:tcPr>
            <w:tcW w:w="3150" w:type="dxa"/>
            <w:vAlign w:val="center"/>
          </w:tcPr>
          <w:p w14:paraId="4863836B" w14:textId="77777777" w:rsidR="00C01D97" w:rsidRPr="0073283C" w:rsidRDefault="00C01D97" w:rsidP="0073283C">
            <w:r w:rsidRPr="0073283C">
              <w:t>Justification</w:t>
            </w:r>
          </w:p>
        </w:tc>
        <w:tc>
          <w:tcPr>
            <w:tcW w:w="3969" w:type="dxa"/>
            <w:vAlign w:val="center"/>
          </w:tcPr>
          <w:p w14:paraId="2CB57F7B" w14:textId="77777777" w:rsidR="00C01D97" w:rsidRPr="0073283C" w:rsidRDefault="00C01D97" w:rsidP="0073283C">
            <w:r w:rsidRPr="0073283C">
              <w:t>Impact</w:t>
            </w:r>
          </w:p>
        </w:tc>
      </w:tr>
      <w:tr w:rsidR="00AD683D" w:rsidRPr="0031167E" w14:paraId="2211A888" w14:textId="77777777" w:rsidTr="008975C8">
        <w:trPr>
          <w:cnfStyle w:val="000000100000" w:firstRow="0" w:lastRow="0" w:firstColumn="0" w:lastColumn="0" w:oddVBand="0" w:evenVBand="0" w:oddHBand="1" w:evenHBand="0" w:firstRowFirstColumn="0" w:firstRowLastColumn="0" w:lastRowFirstColumn="0" w:lastRowLastColumn="0"/>
        </w:trPr>
        <w:tc>
          <w:tcPr>
            <w:tcW w:w="2520" w:type="dxa"/>
          </w:tcPr>
          <w:p w14:paraId="2750CD5F" w14:textId="19701C00" w:rsidR="00AD683D" w:rsidRPr="0031167E" w:rsidRDefault="00AD683D" w:rsidP="00AD683D">
            <w:r>
              <w:t>A servicing capability will be designed to support Windows 10</w:t>
            </w:r>
          </w:p>
        </w:tc>
        <w:tc>
          <w:tcPr>
            <w:tcW w:w="3150" w:type="dxa"/>
          </w:tcPr>
          <w:p w14:paraId="61E37C2B" w14:textId="7AE3F0BB" w:rsidR="00AD683D" w:rsidRDefault="009A131F" w:rsidP="009A131F">
            <w:pPr>
              <w:rPr>
                <w:lang w:eastAsia="ja-JP"/>
              </w:rPr>
            </w:pPr>
            <w:r>
              <w:rPr>
                <w:lang w:eastAsia="ja-JP"/>
              </w:rPr>
              <w:t xml:space="preserve">System Center Configuration Manager can perform servicing of Windows devices using an in-console dashboard, reducing administrative effort to manage Operating System </w:t>
            </w:r>
            <w:r w:rsidR="00856C90">
              <w:rPr>
                <w:lang w:eastAsia="ja-JP"/>
              </w:rPr>
              <w:t>updates</w:t>
            </w:r>
          </w:p>
        </w:tc>
        <w:tc>
          <w:tcPr>
            <w:tcW w:w="3969" w:type="dxa"/>
          </w:tcPr>
          <w:p w14:paraId="6F1F6279" w14:textId="4E34D104" w:rsidR="00AD683D" w:rsidRDefault="009A131F" w:rsidP="00AD683D">
            <w:pPr>
              <w:pStyle w:val="ListBullet"/>
              <w:numPr>
                <w:ilvl w:val="0"/>
                <w:numId w:val="0"/>
              </w:numPr>
            </w:pPr>
            <w:r>
              <w:t>Existing update infrastructure may require an upgrade to support Windows 10 servicing. Refer to Section 2.3 – Software Update Delivery for further information</w:t>
            </w:r>
          </w:p>
        </w:tc>
      </w:tr>
      <w:tr w:rsidR="00AD683D" w:rsidRPr="0031167E" w14:paraId="3FD350B3" w14:textId="77777777" w:rsidTr="008975C8">
        <w:trPr>
          <w:cnfStyle w:val="000000010000" w:firstRow="0" w:lastRow="0" w:firstColumn="0" w:lastColumn="0" w:oddVBand="0" w:evenVBand="0" w:oddHBand="0" w:evenHBand="1" w:firstRowFirstColumn="0" w:firstRowLastColumn="0" w:lastRowFirstColumn="0" w:lastRowLastColumn="0"/>
        </w:trPr>
        <w:tc>
          <w:tcPr>
            <w:tcW w:w="2520" w:type="dxa"/>
          </w:tcPr>
          <w:p w14:paraId="43AA8DAF" w14:textId="55E39BCE" w:rsidR="00AD683D" w:rsidRDefault="00AD683D" w:rsidP="00AD683D">
            <w:r>
              <w:t>The capability will support updates to the following Operating Systems:</w:t>
            </w:r>
          </w:p>
          <w:p w14:paraId="40D3DBB0" w14:textId="77777777" w:rsidR="00AD683D" w:rsidRPr="00BA2C6B" w:rsidRDefault="00AD683D" w:rsidP="00AD683D">
            <w:pPr>
              <w:pStyle w:val="ListBullet"/>
              <w:ind w:left="360"/>
              <w:rPr>
                <w:color w:val="FF0000"/>
                <w:lang w:eastAsia="ja-JP"/>
              </w:rPr>
            </w:pPr>
            <w:r w:rsidRPr="00BA2C6B">
              <w:rPr>
                <w:color w:val="FF0000"/>
                <w:lang w:eastAsia="ja-JP"/>
              </w:rPr>
              <w:t>Windows 7</w:t>
            </w:r>
          </w:p>
          <w:p w14:paraId="1A7B2487" w14:textId="6A2C2B2A" w:rsidR="00AD683D" w:rsidRPr="0031167E" w:rsidRDefault="00AD683D" w:rsidP="00AD683D">
            <w:pPr>
              <w:pStyle w:val="ListBullet"/>
              <w:ind w:left="360"/>
            </w:pPr>
            <w:r w:rsidRPr="00BA2C6B">
              <w:rPr>
                <w:color w:val="FF0000"/>
                <w:lang w:eastAsia="ja-JP"/>
              </w:rPr>
              <w:t>Windows 10</w:t>
            </w:r>
          </w:p>
        </w:tc>
        <w:tc>
          <w:tcPr>
            <w:tcW w:w="3150" w:type="dxa"/>
          </w:tcPr>
          <w:p w14:paraId="01350E96" w14:textId="5C7C9799" w:rsidR="00AD683D" w:rsidRDefault="009A131F" w:rsidP="00AD683D">
            <w:pPr>
              <w:rPr>
                <w:lang w:eastAsia="ja-JP"/>
              </w:rPr>
            </w:pPr>
            <w:r>
              <w:rPr>
                <w:lang w:eastAsia="ja-JP"/>
              </w:rPr>
              <w:t>Operating Systems are present in the production environment</w:t>
            </w:r>
          </w:p>
        </w:tc>
        <w:tc>
          <w:tcPr>
            <w:tcW w:w="3969" w:type="dxa"/>
          </w:tcPr>
          <w:p w14:paraId="6B7D452A" w14:textId="79D754C4" w:rsidR="00AD683D" w:rsidRDefault="009A131F" w:rsidP="00AD683D">
            <w:pPr>
              <w:pStyle w:val="ListBullet"/>
              <w:numPr>
                <w:ilvl w:val="0"/>
                <w:numId w:val="0"/>
              </w:numPr>
            </w:pPr>
            <w:r>
              <w:t>Existing devices require the installation or upgrade of a System Center Configuration Manager agent to be managed by the solution</w:t>
            </w:r>
          </w:p>
        </w:tc>
      </w:tr>
      <w:tr w:rsidR="00AD683D" w:rsidRPr="0031167E" w14:paraId="3D384A2A" w14:textId="77777777" w:rsidTr="008975C8">
        <w:trPr>
          <w:cnfStyle w:val="000000100000" w:firstRow="0" w:lastRow="0" w:firstColumn="0" w:lastColumn="0" w:oddVBand="0" w:evenVBand="0" w:oddHBand="1" w:evenHBand="0" w:firstRowFirstColumn="0" w:firstRowLastColumn="0" w:lastRowFirstColumn="0" w:lastRowLastColumn="0"/>
        </w:trPr>
        <w:tc>
          <w:tcPr>
            <w:tcW w:w="2520" w:type="dxa"/>
          </w:tcPr>
          <w:p w14:paraId="7324545A" w14:textId="3080CB83" w:rsidR="00AD683D" w:rsidRPr="0031167E" w:rsidRDefault="00AD683D" w:rsidP="00AD683D">
            <w:r w:rsidRPr="0031167E">
              <w:lastRenderedPageBreak/>
              <w:t>Current Branch</w:t>
            </w:r>
            <w:r>
              <w:t xml:space="preserve"> will be implemented for a controlled set of devices involved in validation prior to deployment to the organization</w:t>
            </w:r>
          </w:p>
        </w:tc>
        <w:tc>
          <w:tcPr>
            <w:tcW w:w="3150" w:type="dxa"/>
          </w:tcPr>
          <w:p w14:paraId="77B2F5F6" w14:textId="6329889B" w:rsidR="00AD683D" w:rsidRDefault="00934D3A" w:rsidP="00AD683D">
            <w:pPr>
              <w:rPr>
                <w:lang w:eastAsia="ja-JP"/>
              </w:rPr>
            </w:pPr>
            <w:r>
              <w:rPr>
                <w:lang w:eastAsia="ja-JP"/>
              </w:rPr>
              <w:t>Early adopters will perform feature and configuration validation of feature updates</w:t>
            </w:r>
            <w:r w:rsidR="00AD683D">
              <w:rPr>
                <w:lang w:eastAsia="ja-JP"/>
              </w:rPr>
              <w:t>.</w:t>
            </w:r>
          </w:p>
          <w:p w14:paraId="53C4EBC4" w14:textId="23AE7B0A" w:rsidR="00AD683D" w:rsidRPr="0031167E" w:rsidRDefault="00AD683D" w:rsidP="00AD683D"/>
        </w:tc>
        <w:tc>
          <w:tcPr>
            <w:tcW w:w="3969" w:type="dxa"/>
          </w:tcPr>
          <w:p w14:paraId="382369FA" w14:textId="77777777" w:rsidR="00AD683D" w:rsidRDefault="00AD683D" w:rsidP="00AD683D">
            <w:pPr>
              <w:pStyle w:val="ListBullet"/>
              <w:numPr>
                <w:ilvl w:val="0"/>
                <w:numId w:val="0"/>
              </w:numPr>
            </w:pPr>
            <w:r>
              <w:t>Group policy must be updated to restrict the configuration of the current branch to only approved devices</w:t>
            </w:r>
          </w:p>
          <w:p w14:paraId="4495ADC5" w14:textId="556DB2FA" w:rsidR="00AD683D" w:rsidRPr="002B09B4" w:rsidRDefault="00AD683D" w:rsidP="00AD683D">
            <w:pPr>
              <w:pStyle w:val="ListBullet"/>
              <w:numPr>
                <w:ilvl w:val="0"/>
                <w:numId w:val="0"/>
              </w:numPr>
            </w:pPr>
          </w:p>
        </w:tc>
      </w:tr>
      <w:tr w:rsidR="00AD683D" w:rsidRPr="0031167E" w14:paraId="5DD3960E" w14:textId="77777777" w:rsidTr="008975C8">
        <w:trPr>
          <w:cnfStyle w:val="000000010000" w:firstRow="0" w:lastRow="0" w:firstColumn="0" w:lastColumn="0" w:oddVBand="0" w:evenVBand="0" w:oddHBand="0" w:evenHBand="1" w:firstRowFirstColumn="0" w:firstRowLastColumn="0" w:lastRowFirstColumn="0" w:lastRowLastColumn="0"/>
        </w:trPr>
        <w:tc>
          <w:tcPr>
            <w:tcW w:w="2520" w:type="dxa"/>
          </w:tcPr>
          <w:p w14:paraId="338200CE" w14:textId="38DA2F40" w:rsidR="00AD683D" w:rsidRPr="0031167E" w:rsidRDefault="00AD683D" w:rsidP="00AD683D">
            <w:r w:rsidRPr="0031167E">
              <w:t xml:space="preserve">Current Branch for Business </w:t>
            </w:r>
            <w:r>
              <w:t>will be implemented in the production environment</w:t>
            </w:r>
          </w:p>
        </w:tc>
        <w:tc>
          <w:tcPr>
            <w:tcW w:w="3150" w:type="dxa"/>
          </w:tcPr>
          <w:p w14:paraId="1D65A69F" w14:textId="6BD29448" w:rsidR="00AD683D" w:rsidRPr="0031167E" w:rsidRDefault="00AD683D" w:rsidP="00AD683D">
            <w:r>
              <w:t>All systems, except early adopters and mission-critical systems, will be configured for the Current Branch for Business.</w:t>
            </w:r>
          </w:p>
        </w:tc>
        <w:tc>
          <w:tcPr>
            <w:tcW w:w="3969" w:type="dxa"/>
          </w:tcPr>
          <w:p w14:paraId="5FB5D5AF" w14:textId="58A617C2" w:rsidR="00AD683D" w:rsidRPr="0031167E" w:rsidRDefault="00AD683D" w:rsidP="00AD683D">
            <w:r>
              <w:t>Group policy must be updated to enforce the configuration of the current branch for business on devices, by default</w:t>
            </w:r>
          </w:p>
        </w:tc>
      </w:tr>
      <w:tr w:rsidR="00AD683D" w:rsidRPr="0031167E" w14:paraId="26C35EAE" w14:textId="77777777" w:rsidTr="008975C8">
        <w:trPr>
          <w:cnfStyle w:val="000000100000" w:firstRow="0" w:lastRow="0" w:firstColumn="0" w:lastColumn="0" w:oddVBand="0" w:evenVBand="0" w:oddHBand="1" w:evenHBand="0" w:firstRowFirstColumn="0" w:firstRowLastColumn="0" w:lastRowFirstColumn="0" w:lastRowLastColumn="0"/>
        </w:trPr>
        <w:tc>
          <w:tcPr>
            <w:tcW w:w="2520" w:type="dxa"/>
          </w:tcPr>
          <w:p w14:paraId="538DCCAA" w14:textId="15973CE2" w:rsidR="00AD683D" w:rsidRDefault="00AD683D" w:rsidP="00AD683D">
            <w:r>
              <w:t xml:space="preserve">The Current Branch will use three servicing rings (Ring A, B, C) to control the release cadence of Windows 10 </w:t>
            </w:r>
            <w:r w:rsidR="00A329C7">
              <w:t>quality</w:t>
            </w:r>
            <w:r>
              <w:t xml:space="preserve"> updates </w:t>
            </w:r>
          </w:p>
        </w:tc>
        <w:tc>
          <w:tcPr>
            <w:tcW w:w="3150" w:type="dxa"/>
          </w:tcPr>
          <w:p w14:paraId="01F16FD3" w14:textId="78540597" w:rsidR="00AD683D" w:rsidRDefault="00AD683D" w:rsidP="00AD683D">
            <w:r>
              <w:t>Servicing of Windows 10 devices can be controlled to meet business and technical requirements, whilst minimizing the impact of updates to the environment</w:t>
            </w:r>
          </w:p>
        </w:tc>
        <w:tc>
          <w:tcPr>
            <w:tcW w:w="3969" w:type="dxa"/>
          </w:tcPr>
          <w:p w14:paraId="265BB1DE" w14:textId="296D8824" w:rsidR="00AD683D" w:rsidRDefault="00AD683D" w:rsidP="00AD683D">
            <w:r>
              <w:t>Administrative effort will be required identify and to place devices into each servicing ring</w:t>
            </w:r>
          </w:p>
        </w:tc>
      </w:tr>
      <w:tr w:rsidR="00AD683D" w:rsidRPr="0031167E" w14:paraId="5CC0899D" w14:textId="77777777" w:rsidTr="008975C8">
        <w:trPr>
          <w:cnfStyle w:val="000000010000" w:firstRow="0" w:lastRow="0" w:firstColumn="0" w:lastColumn="0" w:oddVBand="0" w:evenVBand="0" w:oddHBand="0" w:evenHBand="1" w:firstRowFirstColumn="0" w:firstRowLastColumn="0" w:lastRowFirstColumn="0" w:lastRowLastColumn="0"/>
        </w:trPr>
        <w:tc>
          <w:tcPr>
            <w:tcW w:w="2520" w:type="dxa"/>
          </w:tcPr>
          <w:p w14:paraId="0920B7D8" w14:textId="7691F633" w:rsidR="00AD683D" w:rsidRPr="0031167E" w:rsidRDefault="00AD683D" w:rsidP="00AD683D">
            <w:r>
              <w:t xml:space="preserve">The Current Branch for Business will use three servicing rings (Ring 0, 1, 2) to control the release cadence of Windows 10 </w:t>
            </w:r>
            <w:r w:rsidR="001A3B8C">
              <w:t xml:space="preserve">quality &amp; feature </w:t>
            </w:r>
            <w:r>
              <w:t xml:space="preserve">updates </w:t>
            </w:r>
          </w:p>
        </w:tc>
        <w:tc>
          <w:tcPr>
            <w:tcW w:w="3150" w:type="dxa"/>
          </w:tcPr>
          <w:p w14:paraId="47398B12" w14:textId="71F7CBE4" w:rsidR="00AD683D" w:rsidRDefault="00AD683D" w:rsidP="00AD683D">
            <w:r>
              <w:t xml:space="preserve">Servicing of Windows 10 devices can be controlled to meet business and technical requirements, whilst minimizing the impact of </w:t>
            </w:r>
            <w:r w:rsidR="001A3B8C">
              <w:t xml:space="preserve">feature and quality </w:t>
            </w:r>
            <w:r>
              <w:t>updates to the environment</w:t>
            </w:r>
          </w:p>
        </w:tc>
        <w:tc>
          <w:tcPr>
            <w:tcW w:w="3969" w:type="dxa"/>
          </w:tcPr>
          <w:p w14:paraId="059914D3" w14:textId="5908E915" w:rsidR="00AD683D" w:rsidRDefault="00AD683D" w:rsidP="00AD683D">
            <w:r>
              <w:t>Administrative effort will be required identify and to place devices into each servicing ring</w:t>
            </w:r>
          </w:p>
        </w:tc>
      </w:tr>
      <w:tr w:rsidR="00AD683D" w:rsidRPr="0031167E" w14:paraId="555207A3" w14:textId="77777777" w:rsidTr="008975C8">
        <w:trPr>
          <w:cnfStyle w:val="000000100000" w:firstRow="0" w:lastRow="0" w:firstColumn="0" w:lastColumn="0" w:oddVBand="0" w:evenVBand="0" w:oddHBand="1" w:evenHBand="0" w:firstRowFirstColumn="0" w:firstRowLastColumn="0" w:lastRowFirstColumn="0" w:lastRowLastColumn="0"/>
        </w:trPr>
        <w:tc>
          <w:tcPr>
            <w:tcW w:w="2520" w:type="dxa"/>
          </w:tcPr>
          <w:p w14:paraId="2574EFB5" w14:textId="2DF2163D" w:rsidR="00AD683D" w:rsidRDefault="00AD683D" w:rsidP="00AD683D">
            <w:r>
              <w:lastRenderedPageBreak/>
              <w:t xml:space="preserve">The default servicing approach for all devices will be to leverage Ring 2 of the Current Branch for Business for </w:t>
            </w:r>
            <w:r w:rsidR="001A3B8C">
              <w:t>feature updates and quality updates</w:t>
            </w:r>
          </w:p>
        </w:tc>
        <w:tc>
          <w:tcPr>
            <w:tcW w:w="3150" w:type="dxa"/>
          </w:tcPr>
          <w:p w14:paraId="43FBF645" w14:textId="029562EE" w:rsidR="00AD683D" w:rsidRDefault="00AD683D" w:rsidP="00AD683D">
            <w:r>
              <w:t xml:space="preserve">Devices that have not been selected for the Current Branch or a specific Current Branch for Business Ring must </w:t>
            </w:r>
            <w:r w:rsidR="00934D3A">
              <w:t>be accommodated</w:t>
            </w:r>
            <w:r>
              <w:t xml:space="preserve"> in the design. </w:t>
            </w:r>
          </w:p>
          <w:p w14:paraId="121CCB9F" w14:textId="67495241" w:rsidR="00AD683D" w:rsidRDefault="00AD683D" w:rsidP="00AD683D">
            <w:r>
              <w:t xml:space="preserve">All devices are configured to point to Configuration Manager to receive updates, using Ring 2 ensures that ’non-configured’ devices will use the same servicing tool and provides assurance that all Windows 10 will remain supported. </w:t>
            </w:r>
          </w:p>
        </w:tc>
        <w:tc>
          <w:tcPr>
            <w:tcW w:w="3969" w:type="dxa"/>
          </w:tcPr>
          <w:p w14:paraId="443A89F2" w14:textId="110E7CBF" w:rsidR="00AD683D" w:rsidRDefault="00AD683D" w:rsidP="00AD683D">
            <w:r>
              <w:t>All Windows 10 devices must be connected to Configuration Manager to receive updates</w:t>
            </w:r>
          </w:p>
          <w:p w14:paraId="75BC5692" w14:textId="0F4686B6" w:rsidR="00AD683D" w:rsidRDefault="00AD683D" w:rsidP="00AD683D">
            <w:r>
              <w:t>Administrative effort required to confirm all Windows 10 devices in the estate are updated</w:t>
            </w:r>
          </w:p>
        </w:tc>
      </w:tr>
      <w:tr w:rsidR="00AD683D" w:rsidRPr="0031167E" w14:paraId="0906CC01" w14:textId="77777777" w:rsidTr="008975C8">
        <w:trPr>
          <w:cnfStyle w:val="000000010000" w:firstRow="0" w:lastRow="0" w:firstColumn="0" w:lastColumn="0" w:oddVBand="0" w:evenVBand="0" w:oddHBand="0" w:evenHBand="1" w:firstRowFirstColumn="0" w:firstRowLastColumn="0" w:lastRowFirstColumn="0" w:lastRowLastColumn="0"/>
        </w:trPr>
        <w:tc>
          <w:tcPr>
            <w:tcW w:w="2520" w:type="dxa"/>
          </w:tcPr>
          <w:p w14:paraId="7462EF01" w14:textId="0E574824" w:rsidR="00AD683D" w:rsidRPr="0031167E" w:rsidRDefault="00AD683D" w:rsidP="00AD683D">
            <w:r w:rsidRPr="0031167E">
              <w:t xml:space="preserve">Long-Term Servicing </w:t>
            </w:r>
            <w:r>
              <w:t>Branch will not be deployed</w:t>
            </w:r>
          </w:p>
        </w:tc>
        <w:tc>
          <w:tcPr>
            <w:tcW w:w="3150" w:type="dxa"/>
          </w:tcPr>
          <w:p w14:paraId="1277FCB7" w14:textId="41F4301E" w:rsidR="00AD683D" w:rsidRPr="0031167E" w:rsidRDefault="00AD683D" w:rsidP="00AD683D">
            <w:r>
              <w:t>No mission critical devices exist in the customer estate.</w:t>
            </w:r>
          </w:p>
        </w:tc>
        <w:tc>
          <w:tcPr>
            <w:tcW w:w="3969" w:type="dxa"/>
          </w:tcPr>
          <w:p w14:paraId="2026BBFE" w14:textId="477C88F6" w:rsidR="00AD683D" w:rsidRPr="0031167E" w:rsidRDefault="00AD683D" w:rsidP="00AD683D">
            <w:r>
              <w:t>No impact to the production environment.</w:t>
            </w:r>
          </w:p>
        </w:tc>
      </w:tr>
      <w:tr w:rsidR="00AD683D" w:rsidRPr="0031167E" w14:paraId="4A6EA63B" w14:textId="77777777" w:rsidTr="008975C8">
        <w:trPr>
          <w:cnfStyle w:val="000000100000" w:firstRow="0" w:lastRow="0" w:firstColumn="0" w:lastColumn="0" w:oddVBand="0" w:evenVBand="0" w:oddHBand="1" w:evenHBand="0" w:firstRowFirstColumn="0" w:firstRowLastColumn="0" w:lastRowFirstColumn="0" w:lastRowLastColumn="0"/>
        </w:trPr>
        <w:tc>
          <w:tcPr>
            <w:tcW w:w="2520" w:type="dxa"/>
          </w:tcPr>
          <w:p w14:paraId="1EF8860B" w14:textId="38DD7272" w:rsidR="00AD683D" w:rsidRPr="00012F38" w:rsidRDefault="00AD683D" w:rsidP="00AD683D">
            <w:pPr>
              <w:rPr>
                <w:szCs w:val="20"/>
              </w:rPr>
            </w:pPr>
            <w:r w:rsidRPr="00012F38">
              <w:rPr>
                <w:szCs w:val="20"/>
              </w:rPr>
              <w:t xml:space="preserve">The capability will be implemented by </w:t>
            </w:r>
            <w:r w:rsidRPr="00012F38">
              <w:rPr>
                <w:color w:val="FF0000"/>
                <w:szCs w:val="20"/>
              </w:rPr>
              <w:t>&lt;PROJECT TEAM NAME&gt;</w:t>
            </w:r>
          </w:p>
        </w:tc>
        <w:tc>
          <w:tcPr>
            <w:tcW w:w="3150" w:type="dxa"/>
          </w:tcPr>
          <w:p w14:paraId="3F3B164F" w14:textId="06662574" w:rsidR="00AD683D" w:rsidRPr="00012F38" w:rsidRDefault="00AD683D" w:rsidP="00AD683D">
            <w:pPr>
              <w:rPr>
                <w:szCs w:val="20"/>
              </w:rPr>
            </w:pPr>
            <w:r w:rsidRPr="00012F38">
              <w:rPr>
                <w:szCs w:val="20"/>
              </w:rPr>
              <w:t>All defect resolution must be completed by the project team prior to transition to the operational team.</w:t>
            </w:r>
            <w:r w:rsidRPr="00012F38" w:rsidDel="00990322">
              <w:rPr>
                <w:szCs w:val="20"/>
              </w:rPr>
              <w:t xml:space="preserve"> </w:t>
            </w:r>
          </w:p>
        </w:tc>
        <w:tc>
          <w:tcPr>
            <w:tcW w:w="3969" w:type="dxa"/>
          </w:tcPr>
          <w:p w14:paraId="58D3A505" w14:textId="7C6E91D4" w:rsidR="00AD683D" w:rsidRPr="00012F38" w:rsidRDefault="00AD683D" w:rsidP="00AD683D">
            <w:pPr>
              <w:rPr>
                <w:szCs w:val="20"/>
              </w:rPr>
            </w:pPr>
            <w:r w:rsidRPr="00012F38">
              <w:rPr>
                <w:szCs w:val="20"/>
              </w:rPr>
              <w:t>The project team will implement all initial services to a production level prior to transition to production.</w:t>
            </w:r>
          </w:p>
        </w:tc>
      </w:tr>
      <w:tr w:rsidR="00AD683D" w:rsidRPr="0031167E" w14:paraId="4E92B1A5" w14:textId="77777777" w:rsidTr="008975C8">
        <w:trPr>
          <w:cnfStyle w:val="000000010000" w:firstRow="0" w:lastRow="0" w:firstColumn="0" w:lastColumn="0" w:oddVBand="0" w:evenVBand="0" w:oddHBand="0" w:evenHBand="1" w:firstRowFirstColumn="0" w:firstRowLastColumn="0" w:lastRowFirstColumn="0" w:lastRowLastColumn="0"/>
        </w:trPr>
        <w:tc>
          <w:tcPr>
            <w:tcW w:w="2520" w:type="dxa"/>
          </w:tcPr>
          <w:p w14:paraId="11EBF11D" w14:textId="00F2C4A5" w:rsidR="00AD683D" w:rsidRPr="00012F38" w:rsidRDefault="00AD683D" w:rsidP="00AD683D">
            <w:pPr>
              <w:rPr>
                <w:szCs w:val="20"/>
              </w:rPr>
            </w:pPr>
            <w:r w:rsidRPr="00012F38">
              <w:rPr>
                <w:szCs w:val="20"/>
              </w:rPr>
              <w:t xml:space="preserve">The capability will be owned by the </w:t>
            </w:r>
            <w:r w:rsidRPr="00012F38">
              <w:rPr>
                <w:color w:val="FF0000"/>
                <w:szCs w:val="20"/>
              </w:rPr>
              <w:t>&lt;TEAM NAME&gt;</w:t>
            </w:r>
          </w:p>
        </w:tc>
        <w:tc>
          <w:tcPr>
            <w:tcW w:w="3150" w:type="dxa"/>
          </w:tcPr>
          <w:p w14:paraId="238DAA8C" w14:textId="6886B2C9" w:rsidR="00AD683D" w:rsidRPr="00012F38" w:rsidRDefault="00AD683D" w:rsidP="00AD683D">
            <w:pPr>
              <w:rPr>
                <w:szCs w:val="20"/>
              </w:rPr>
            </w:pPr>
            <w:r w:rsidRPr="00012F38">
              <w:rPr>
                <w:szCs w:val="20"/>
              </w:rPr>
              <w:t>Production quality services must be owned by an operational team.</w:t>
            </w:r>
          </w:p>
        </w:tc>
        <w:tc>
          <w:tcPr>
            <w:tcW w:w="3969" w:type="dxa"/>
          </w:tcPr>
          <w:p w14:paraId="0CD47B81" w14:textId="765DA0E7" w:rsidR="00AD683D" w:rsidRPr="00012F38" w:rsidRDefault="00AD683D" w:rsidP="00AD683D">
            <w:pPr>
              <w:rPr>
                <w:szCs w:val="20"/>
              </w:rPr>
            </w:pPr>
            <w:r w:rsidRPr="00012F38">
              <w:rPr>
                <w:szCs w:val="20"/>
              </w:rPr>
              <w:t xml:space="preserve">The </w:t>
            </w:r>
            <w:r w:rsidRPr="00012F38">
              <w:rPr>
                <w:color w:val="FF0000"/>
                <w:szCs w:val="20"/>
              </w:rPr>
              <w:t xml:space="preserve">&lt;TEAM NAME&gt; </w:t>
            </w:r>
            <w:r w:rsidRPr="00012F38">
              <w:rPr>
                <w:szCs w:val="20"/>
              </w:rPr>
              <w:t>is responsible for all image development after the pilot project.</w:t>
            </w:r>
          </w:p>
        </w:tc>
      </w:tr>
    </w:tbl>
    <w:p w14:paraId="64CCF5D6" w14:textId="41324B2B" w:rsidR="00C01D97" w:rsidRPr="0031167E" w:rsidRDefault="00C01D97" w:rsidP="00C01D97">
      <w:pPr>
        <w:pStyle w:val="Caption"/>
        <w:rPr>
          <w:rFonts w:eastAsia="Times New Roman"/>
        </w:rPr>
      </w:pPr>
      <w:bookmarkStart w:id="12" w:name="_Toc429640358"/>
      <w:r w:rsidRPr="0031167E">
        <w:rPr>
          <w:rFonts w:eastAsia="Times New Roman"/>
        </w:rPr>
        <w:t xml:space="preserve">Table </w:t>
      </w:r>
      <w:r w:rsidRPr="0031167E">
        <w:rPr>
          <w:rFonts w:eastAsia="Times New Roman"/>
        </w:rPr>
        <w:fldChar w:fldCharType="begin"/>
      </w:r>
      <w:r w:rsidRPr="0031167E">
        <w:rPr>
          <w:rFonts w:eastAsia="Times New Roman"/>
        </w:rPr>
        <w:instrText xml:space="preserve"> SEQ Table \* ARABIC </w:instrText>
      </w:r>
      <w:r w:rsidRPr="0031167E">
        <w:rPr>
          <w:rFonts w:eastAsia="Times New Roman"/>
        </w:rPr>
        <w:fldChar w:fldCharType="separate"/>
      </w:r>
      <w:r w:rsidR="004E7262">
        <w:rPr>
          <w:rFonts w:eastAsia="Times New Roman"/>
          <w:noProof/>
        </w:rPr>
        <w:t>1</w:t>
      </w:r>
      <w:r w:rsidRPr="0031167E">
        <w:rPr>
          <w:rFonts w:eastAsia="Times New Roman"/>
        </w:rPr>
        <w:fldChar w:fldCharType="end"/>
      </w:r>
      <w:r w:rsidRPr="0031167E">
        <w:rPr>
          <w:rFonts w:eastAsia="Times New Roman"/>
        </w:rPr>
        <w:t xml:space="preserve">: </w:t>
      </w:r>
      <w:r w:rsidR="000A61E3">
        <w:rPr>
          <w:rFonts w:eastAsia="Times New Roman"/>
        </w:rPr>
        <w:t>Servicing</w:t>
      </w:r>
      <w:r w:rsidR="00087203" w:rsidRPr="0031167E">
        <w:rPr>
          <w:rFonts w:eastAsia="Times New Roman"/>
        </w:rPr>
        <w:t xml:space="preserve"> Core</w:t>
      </w:r>
      <w:r w:rsidR="00DD7D75" w:rsidRPr="0031167E">
        <w:rPr>
          <w:rFonts w:eastAsia="Times New Roman"/>
        </w:rPr>
        <w:t xml:space="preserve"> </w:t>
      </w:r>
      <w:r w:rsidRPr="0031167E">
        <w:rPr>
          <w:rFonts w:eastAsia="Times New Roman"/>
        </w:rPr>
        <w:t>Design Decisions</w:t>
      </w:r>
      <w:bookmarkEnd w:id="12"/>
    </w:p>
    <w:p w14:paraId="239AA636" w14:textId="22E94315" w:rsidR="00C01D97" w:rsidRPr="0031167E" w:rsidRDefault="00C01D97" w:rsidP="00BD3C1B">
      <w:pPr>
        <w:pStyle w:val="ListBullet"/>
        <w:numPr>
          <w:ilvl w:val="0"/>
          <w:numId w:val="0"/>
        </w:numPr>
      </w:pPr>
    </w:p>
    <w:p w14:paraId="29C1D798" w14:textId="5621509C" w:rsidR="00E3527F" w:rsidRPr="0031167E" w:rsidRDefault="008C0AD9" w:rsidP="00C01D97">
      <w:pPr>
        <w:pStyle w:val="Heading2Numbered"/>
      </w:pPr>
      <w:bookmarkStart w:id="13" w:name="_Toc415107990"/>
      <w:bookmarkStart w:id="14" w:name="_Toc473015743"/>
      <w:bookmarkStart w:id="15" w:name="_Toc474852467"/>
      <w:r w:rsidRPr="0031167E">
        <w:t xml:space="preserve">Core </w:t>
      </w:r>
      <w:r w:rsidR="00E3527F" w:rsidRPr="0031167E">
        <w:t>Infrastructure Dependencies</w:t>
      </w:r>
      <w:bookmarkEnd w:id="13"/>
      <w:bookmarkEnd w:id="14"/>
      <w:bookmarkEnd w:id="15"/>
    </w:p>
    <w:p w14:paraId="3093E40A" w14:textId="67B2FA91" w:rsidR="00233D16" w:rsidRPr="0031167E" w:rsidRDefault="00012F38" w:rsidP="000A61E3">
      <w:pPr>
        <w:jc w:val="both"/>
      </w:pPr>
      <w:r>
        <w:t xml:space="preserve">This section identifies </w:t>
      </w:r>
      <w:r w:rsidRPr="00BE2D30">
        <w:t xml:space="preserve">services required for </w:t>
      </w:r>
      <w:r>
        <w:t>the capability to operate. This includes the following mandatory services:</w:t>
      </w:r>
    </w:p>
    <w:tbl>
      <w:tblPr>
        <w:tblStyle w:val="SDMTemplateTable"/>
        <w:tblW w:w="0" w:type="auto"/>
        <w:tblLayout w:type="fixed"/>
        <w:tblLook w:val="0420" w:firstRow="1" w:lastRow="0" w:firstColumn="0" w:lastColumn="0" w:noHBand="0" w:noVBand="1"/>
      </w:tblPr>
      <w:tblGrid>
        <w:gridCol w:w="1620"/>
        <w:gridCol w:w="7740"/>
      </w:tblGrid>
      <w:tr w:rsidR="00012F38" w:rsidRPr="004F4D0F" w14:paraId="1A5DF177" w14:textId="77777777" w:rsidTr="009B67C5">
        <w:trPr>
          <w:cnfStyle w:val="100000000000" w:firstRow="1" w:lastRow="0" w:firstColumn="0" w:lastColumn="0" w:oddVBand="0" w:evenVBand="0" w:oddHBand="0" w:evenHBand="0" w:firstRowFirstColumn="0" w:firstRowLastColumn="0" w:lastRowFirstColumn="0" w:lastRowLastColumn="0"/>
          <w:cantSplit/>
          <w:tblHeader w:val="0"/>
        </w:trPr>
        <w:tc>
          <w:tcPr>
            <w:tcW w:w="1620" w:type="dxa"/>
          </w:tcPr>
          <w:p w14:paraId="2C0FFC10" w14:textId="77777777" w:rsidR="00012F38" w:rsidRPr="004F4D0F" w:rsidRDefault="00012F38" w:rsidP="009B67C5">
            <w:pPr>
              <w:pStyle w:val="CellBody"/>
              <w:rPr>
                <w:lang w:val="en-US"/>
              </w:rPr>
            </w:pPr>
            <w:r w:rsidRPr="004F4D0F">
              <w:rPr>
                <w:color w:val="FFFFFF" w:themeColor="background1"/>
                <w:lang w:val="en-US"/>
              </w:rPr>
              <w:t>Component</w:t>
            </w:r>
          </w:p>
        </w:tc>
        <w:tc>
          <w:tcPr>
            <w:tcW w:w="7740" w:type="dxa"/>
          </w:tcPr>
          <w:p w14:paraId="7C45BC83" w14:textId="77777777" w:rsidR="00012F38" w:rsidRPr="004F4D0F" w:rsidRDefault="00012F38" w:rsidP="009B67C5">
            <w:pPr>
              <w:pStyle w:val="CellBody"/>
              <w:rPr>
                <w:lang w:val="en-US"/>
              </w:rPr>
            </w:pPr>
            <w:r w:rsidRPr="004F4D0F">
              <w:rPr>
                <w:color w:val="FFFFFF" w:themeColor="background1"/>
                <w:lang w:val="en-US"/>
              </w:rPr>
              <w:t>Description</w:t>
            </w:r>
          </w:p>
        </w:tc>
      </w:tr>
      <w:tr w:rsidR="00012F38" w:rsidRPr="004F4D0F" w14:paraId="5FB5D280" w14:textId="77777777" w:rsidTr="009B67C5">
        <w:trPr>
          <w:cnfStyle w:val="000000100000" w:firstRow="0" w:lastRow="0" w:firstColumn="0" w:lastColumn="0" w:oddVBand="0" w:evenVBand="0" w:oddHBand="1" w:evenHBand="0" w:firstRowFirstColumn="0" w:firstRowLastColumn="0" w:lastRowFirstColumn="0" w:lastRowLastColumn="0"/>
        </w:trPr>
        <w:tc>
          <w:tcPr>
            <w:tcW w:w="1620" w:type="dxa"/>
            <w:vAlign w:val="center"/>
          </w:tcPr>
          <w:p w14:paraId="21053015" w14:textId="46CB6C1E" w:rsidR="00012F38" w:rsidRPr="004F4D0F" w:rsidRDefault="00CA0B38" w:rsidP="00CA0B38">
            <w:pPr>
              <w:pStyle w:val="CellBody"/>
              <w:rPr>
                <w:lang w:val="en-US"/>
              </w:rPr>
            </w:pPr>
            <w:r>
              <w:rPr>
                <w:lang w:val="en-US"/>
              </w:rPr>
              <w:lastRenderedPageBreak/>
              <w:t>Group Policy</w:t>
            </w:r>
          </w:p>
        </w:tc>
        <w:tc>
          <w:tcPr>
            <w:tcW w:w="7740" w:type="dxa"/>
            <w:vAlign w:val="center"/>
          </w:tcPr>
          <w:p w14:paraId="5F1264E7" w14:textId="059424F8" w:rsidR="00012F38" w:rsidRPr="004F4D0F" w:rsidRDefault="00012F38" w:rsidP="008E19FC">
            <w:pPr>
              <w:pStyle w:val="CellBody"/>
              <w:rPr>
                <w:lang w:val="en-US"/>
              </w:rPr>
            </w:pPr>
            <w:r>
              <w:rPr>
                <w:lang w:val="en-US"/>
              </w:rPr>
              <w:t xml:space="preserve">The refers to the Group Policy environment in which the Windows as a Service Branch configuration will be applied to Windows 10 devices. </w:t>
            </w:r>
            <w:r w:rsidR="008E19FC">
              <w:rPr>
                <w:lang w:val="en-US"/>
              </w:rPr>
              <w:t>Windows 10 Group Policy Administrative Templates are</w:t>
            </w:r>
            <w:r w:rsidR="00B165B8">
              <w:rPr>
                <w:lang w:val="en-US"/>
              </w:rPr>
              <w:t xml:space="preserve"> required to configure the Windows as a Service branches.</w:t>
            </w:r>
          </w:p>
        </w:tc>
      </w:tr>
      <w:tr w:rsidR="00012F38" w:rsidRPr="004F4D0F" w14:paraId="6DA3F8A3" w14:textId="77777777" w:rsidTr="009B67C5">
        <w:trPr>
          <w:cnfStyle w:val="000000010000" w:firstRow="0" w:lastRow="0" w:firstColumn="0" w:lastColumn="0" w:oddVBand="0" w:evenVBand="0" w:oddHBand="0" w:evenHBand="1" w:firstRowFirstColumn="0" w:firstRowLastColumn="0" w:lastRowFirstColumn="0" w:lastRowLastColumn="0"/>
        </w:trPr>
        <w:tc>
          <w:tcPr>
            <w:tcW w:w="1620" w:type="dxa"/>
            <w:vAlign w:val="center"/>
          </w:tcPr>
          <w:p w14:paraId="5D595782" w14:textId="7A219D67" w:rsidR="00012F38" w:rsidRPr="004F4D0F" w:rsidRDefault="000A61E3" w:rsidP="009B67C5">
            <w:pPr>
              <w:pStyle w:val="CellBody"/>
              <w:rPr>
                <w:lang w:val="en-US"/>
              </w:rPr>
            </w:pPr>
            <w:r>
              <w:rPr>
                <w:lang w:val="en-US"/>
              </w:rPr>
              <w:t>Servicing</w:t>
            </w:r>
            <w:r w:rsidR="00012F38">
              <w:rPr>
                <w:lang w:val="en-US"/>
              </w:rPr>
              <w:t xml:space="preserve"> Infrastructure</w:t>
            </w:r>
          </w:p>
        </w:tc>
        <w:tc>
          <w:tcPr>
            <w:tcW w:w="7740" w:type="dxa"/>
            <w:vAlign w:val="center"/>
          </w:tcPr>
          <w:p w14:paraId="477EFC5B" w14:textId="660762D2" w:rsidR="00012F38" w:rsidRPr="004F4D0F" w:rsidRDefault="00012F38" w:rsidP="000E05B2">
            <w:pPr>
              <w:pStyle w:val="CellBody"/>
              <w:rPr>
                <w:lang w:val="en-US"/>
              </w:rPr>
            </w:pPr>
            <w:r>
              <w:rPr>
                <w:lang w:val="en-US"/>
              </w:rPr>
              <w:t>The</w:t>
            </w:r>
            <w:r w:rsidR="000E05B2">
              <w:rPr>
                <w:lang w:val="en-US"/>
              </w:rPr>
              <w:t xml:space="preserve"> </w:t>
            </w:r>
            <w:r w:rsidR="000A61E3">
              <w:rPr>
                <w:lang w:val="en-US"/>
              </w:rPr>
              <w:t>Servicing</w:t>
            </w:r>
            <w:r w:rsidR="000E05B2">
              <w:rPr>
                <w:lang w:val="en-US"/>
              </w:rPr>
              <w:t xml:space="preserve"> Infrastructure </w:t>
            </w:r>
            <w:r>
              <w:rPr>
                <w:lang w:val="en-US"/>
              </w:rPr>
              <w:t>refers to the server</w:t>
            </w:r>
            <w:r w:rsidR="000E05B2">
              <w:rPr>
                <w:lang w:val="en-US"/>
              </w:rPr>
              <w:t>(s)</w:t>
            </w:r>
            <w:r>
              <w:rPr>
                <w:lang w:val="en-US"/>
              </w:rPr>
              <w:t xml:space="preserve"> that </w:t>
            </w:r>
            <w:r w:rsidR="000E05B2">
              <w:rPr>
                <w:lang w:val="en-US"/>
              </w:rPr>
              <w:t>contain</w:t>
            </w:r>
            <w:r>
              <w:rPr>
                <w:lang w:val="en-US"/>
              </w:rPr>
              <w:t xml:space="preserve"> the </w:t>
            </w:r>
            <w:r w:rsidR="000A61E3">
              <w:rPr>
                <w:lang w:val="en-US"/>
              </w:rPr>
              <w:t>Servicing</w:t>
            </w:r>
            <w:r w:rsidR="000E05B2">
              <w:rPr>
                <w:lang w:val="en-US"/>
              </w:rPr>
              <w:t xml:space="preserve"> </w:t>
            </w:r>
            <w:r>
              <w:rPr>
                <w:lang w:val="en-US"/>
              </w:rPr>
              <w:t>environment</w:t>
            </w:r>
            <w:r w:rsidR="000E05B2">
              <w:rPr>
                <w:lang w:val="en-US"/>
              </w:rPr>
              <w:t xml:space="preserve">. This environment will support the </w:t>
            </w:r>
            <w:r w:rsidR="00856C90">
              <w:rPr>
                <w:lang w:val="en-US"/>
              </w:rPr>
              <w:t>quality and feature</w:t>
            </w:r>
            <w:r w:rsidR="000E05B2">
              <w:rPr>
                <w:lang w:val="en-US"/>
              </w:rPr>
              <w:t xml:space="preserve"> updating of Windows 10 devices where the infrastructure and Windows as a Service branch permits this to occur</w:t>
            </w:r>
            <w:r>
              <w:rPr>
                <w:lang w:val="en-US"/>
              </w:rPr>
              <w:t>.</w:t>
            </w:r>
          </w:p>
        </w:tc>
      </w:tr>
      <w:tr w:rsidR="00012F38" w:rsidRPr="004F4D0F" w14:paraId="7339FBF6" w14:textId="77777777" w:rsidTr="009B67C5">
        <w:trPr>
          <w:cnfStyle w:val="000000100000" w:firstRow="0" w:lastRow="0" w:firstColumn="0" w:lastColumn="0" w:oddVBand="0" w:evenVBand="0" w:oddHBand="1" w:evenHBand="0" w:firstRowFirstColumn="0" w:firstRowLastColumn="0" w:lastRowFirstColumn="0" w:lastRowLastColumn="0"/>
        </w:trPr>
        <w:tc>
          <w:tcPr>
            <w:tcW w:w="1620" w:type="dxa"/>
            <w:vAlign w:val="center"/>
          </w:tcPr>
          <w:p w14:paraId="46866D4A" w14:textId="06E35EFF" w:rsidR="00012F38" w:rsidRPr="004F4D0F" w:rsidRDefault="00012F38" w:rsidP="009B67C5">
            <w:pPr>
              <w:pStyle w:val="CellBody"/>
              <w:rPr>
                <w:lang w:val="en-US"/>
              </w:rPr>
            </w:pPr>
            <w:r>
              <w:rPr>
                <w:lang w:val="en-US"/>
              </w:rPr>
              <w:t>Windows 10 Devices</w:t>
            </w:r>
          </w:p>
        </w:tc>
        <w:tc>
          <w:tcPr>
            <w:tcW w:w="7740" w:type="dxa"/>
            <w:vAlign w:val="center"/>
          </w:tcPr>
          <w:p w14:paraId="2E1B9543" w14:textId="110339BB" w:rsidR="00012F38" w:rsidRPr="004F4D0F" w:rsidRDefault="000E05B2" w:rsidP="000E05B2">
            <w:pPr>
              <w:pStyle w:val="CellBody"/>
              <w:rPr>
                <w:lang w:val="en-US"/>
              </w:rPr>
            </w:pPr>
            <w:r>
              <w:rPr>
                <w:lang w:val="en-US"/>
              </w:rPr>
              <w:t>This</w:t>
            </w:r>
            <w:r w:rsidR="00012F38">
              <w:rPr>
                <w:lang w:val="en-US"/>
              </w:rPr>
              <w:t xml:space="preserve"> refers to </w:t>
            </w:r>
            <w:r>
              <w:rPr>
                <w:lang w:val="en-US"/>
              </w:rPr>
              <w:t>the devices in the production environment</w:t>
            </w:r>
            <w:r w:rsidR="00012F38">
              <w:rPr>
                <w:lang w:val="en-US"/>
              </w:rPr>
              <w:t xml:space="preserve"> </w:t>
            </w:r>
            <w:r>
              <w:rPr>
                <w:lang w:val="en-US"/>
              </w:rPr>
              <w:t>that will have Windows as a Service configuration applied to them.</w:t>
            </w:r>
          </w:p>
        </w:tc>
      </w:tr>
      <w:tr w:rsidR="00012F38" w:rsidRPr="004F4D0F" w14:paraId="1AB42F0C" w14:textId="77777777" w:rsidTr="009B67C5">
        <w:trPr>
          <w:cnfStyle w:val="000000010000" w:firstRow="0" w:lastRow="0" w:firstColumn="0" w:lastColumn="0" w:oddVBand="0" w:evenVBand="0" w:oddHBand="0" w:evenHBand="1" w:firstRowFirstColumn="0" w:firstRowLastColumn="0" w:lastRowFirstColumn="0" w:lastRowLastColumn="0"/>
        </w:trPr>
        <w:tc>
          <w:tcPr>
            <w:tcW w:w="1620" w:type="dxa"/>
            <w:vAlign w:val="center"/>
          </w:tcPr>
          <w:p w14:paraId="18824E06" w14:textId="494F626C" w:rsidR="00012F38" w:rsidRDefault="00012F38" w:rsidP="009B67C5">
            <w:pPr>
              <w:pStyle w:val="CellBody"/>
              <w:rPr>
                <w:lang w:val="en-US"/>
              </w:rPr>
            </w:pPr>
            <w:r>
              <w:rPr>
                <w:lang w:val="en-US"/>
              </w:rPr>
              <w:t>Image Creation Service</w:t>
            </w:r>
          </w:p>
        </w:tc>
        <w:tc>
          <w:tcPr>
            <w:tcW w:w="7740" w:type="dxa"/>
            <w:vAlign w:val="center"/>
          </w:tcPr>
          <w:p w14:paraId="59F803BC" w14:textId="255B6727" w:rsidR="00012F38" w:rsidRDefault="00012F38" w:rsidP="00012F38">
            <w:pPr>
              <w:pStyle w:val="CellBody"/>
              <w:rPr>
                <w:lang w:val="en-US"/>
              </w:rPr>
            </w:pPr>
            <w:r>
              <w:rPr>
                <w:lang w:val="en-US"/>
              </w:rPr>
              <w:t xml:space="preserve">The refers to the environment in which the image will be created. This environment consists of the infrastructure, software, tools, </w:t>
            </w:r>
            <w:r w:rsidR="00934D3A">
              <w:rPr>
                <w:lang w:val="en-US"/>
              </w:rPr>
              <w:t>applications,</w:t>
            </w:r>
            <w:r>
              <w:rPr>
                <w:lang w:val="en-US"/>
              </w:rPr>
              <w:t xml:space="preserve"> and source files that will be used to successfully develop images to support Windows as a Service branches.</w:t>
            </w:r>
          </w:p>
        </w:tc>
      </w:tr>
    </w:tbl>
    <w:p w14:paraId="1283F74B" w14:textId="24325AFC" w:rsidR="00012F38" w:rsidRPr="004F4D0F" w:rsidRDefault="00012F38" w:rsidP="00012F38">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4E7262">
        <w:rPr>
          <w:rFonts w:eastAsia="Times New Roman"/>
          <w:noProof/>
        </w:rPr>
        <w:t>2</w:t>
      </w:r>
      <w:r w:rsidRPr="004F4D0F">
        <w:rPr>
          <w:rFonts w:eastAsia="Times New Roman"/>
        </w:rPr>
        <w:fldChar w:fldCharType="end"/>
      </w:r>
      <w:r w:rsidRPr="004F4D0F">
        <w:t>: Infrastructure Dependencies</w:t>
      </w:r>
    </w:p>
    <w:p w14:paraId="56C014D9" w14:textId="45E27CFD" w:rsidR="00154B17" w:rsidRDefault="00154B17">
      <w:pPr>
        <w:spacing w:before="0" w:after="160" w:line="259" w:lineRule="auto"/>
        <w:rPr>
          <w:rFonts w:eastAsiaTheme="minorHAnsi"/>
        </w:rPr>
      </w:pPr>
      <w:r>
        <w:rPr>
          <w:rFonts w:eastAsiaTheme="minorHAnsi"/>
        </w:rPr>
        <w:br w:type="page"/>
      </w:r>
    </w:p>
    <w:p w14:paraId="05C559CE" w14:textId="55FC16D2" w:rsidR="00BD6568" w:rsidRDefault="00BD6568" w:rsidP="003E506A">
      <w:pPr>
        <w:jc w:val="both"/>
        <w:rPr>
          <w:rFonts w:eastAsiaTheme="minorHAnsi"/>
        </w:rPr>
      </w:pPr>
      <w:r w:rsidRPr="0031167E">
        <w:rPr>
          <w:rFonts w:eastAsiaTheme="minorHAnsi"/>
        </w:rPr>
        <w:lastRenderedPageBreak/>
        <w:t xml:space="preserve">The following service map illustrates the infrastructure dependencies required for the </w:t>
      </w:r>
      <w:r w:rsidR="000A61E3">
        <w:rPr>
          <w:rFonts w:eastAsiaTheme="minorHAnsi"/>
        </w:rPr>
        <w:t>Servicing</w:t>
      </w:r>
      <w:r w:rsidR="003E506A" w:rsidRPr="0031167E">
        <w:rPr>
          <w:rFonts w:eastAsiaTheme="minorHAnsi"/>
        </w:rPr>
        <w:t xml:space="preserve"> c</w:t>
      </w:r>
      <w:r w:rsidR="009A131F">
        <w:rPr>
          <w:rFonts w:eastAsiaTheme="minorHAnsi"/>
        </w:rPr>
        <w:t>apability</w:t>
      </w:r>
      <w:r w:rsidRPr="0031167E">
        <w:rPr>
          <w:rFonts w:eastAsiaTheme="minorHAnsi"/>
        </w:rPr>
        <w:t>:</w:t>
      </w:r>
    </w:p>
    <w:p w14:paraId="2732F3ED" w14:textId="3FB7C784" w:rsidR="001B2408" w:rsidRPr="0031167E" w:rsidRDefault="00260503" w:rsidP="008547F3">
      <w:pPr>
        <w:tabs>
          <w:tab w:val="left" w:pos="5553"/>
        </w:tabs>
        <w:jc w:val="center"/>
      </w:pPr>
      <w:r>
        <w:rPr>
          <w:noProof/>
        </w:rPr>
        <w:drawing>
          <wp:inline distT="0" distB="0" distL="0" distR="0" wp14:anchorId="086DDE09" wp14:editId="4BFA7B42">
            <wp:extent cx="5943600" cy="3724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ing_ServiceMap.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4FDDCB5D" w14:textId="23BCA628" w:rsidR="006A5BF6" w:rsidRPr="0031167E" w:rsidRDefault="006A5BF6" w:rsidP="00DA63BB">
      <w:pPr>
        <w:pStyle w:val="Caption"/>
      </w:pPr>
      <w:bookmarkStart w:id="16" w:name="_Toc429640354"/>
      <w:r w:rsidRPr="0031167E">
        <w:t xml:space="preserve">Figure </w:t>
      </w:r>
      <w:r w:rsidR="00C44B1C" w:rsidRPr="0031167E">
        <w:rPr>
          <w:rFonts w:eastAsia="Times New Roman"/>
        </w:rPr>
        <w:fldChar w:fldCharType="begin"/>
      </w:r>
      <w:r w:rsidR="00C44B1C" w:rsidRPr="0031167E">
        <w:rPr>
          <w:rFonts w:eastAsia="Times New Roman"/>
        </w:rPr>
        <w:instrText xml:space="preserve"> </w:instrText>
      </w:r>
      <w:r w:rsidR="000D2BAF" w:rsidRPr="0031167E">
        <w:rPr>
          <w:rFonts w:eastAsia="Times New Roman"/>
        </w:rPr>
        <w:instrText>SEQ Figure</w:instrText>
      </w:r>
      <w:r w:rsidR="00C44B1C" w:rsidRPr="0031167E">
        <w:rPr>
          <w:rFonts w:eastAsia="Times New Roman"/>
        </w:rPr>
        <w:instrText xml:space="preserve"> \* ARABIC </w:instrText>
      </w:r>
      <w:r w:rsidR="00C44B1C" w:rsidRPr="0031167E">
        <w:rPr>
          <w:rFonts w:eastAsia="Times New Roman"/>
        </w:rPr>
        <w:fldChar w:fldCharType="separate"/>
      </w:r>
      <w:r w:rsidR="004E7262">
        <w:rPr>
          <w:rFonts w:eastAsia="Times New Roman"/>
          <w:noProof/>
        </w:rPr>
        <w:t>1</w:t>
      </w:r>
      <w:r w:rsidR="00C44B1C" w:rsidRPr="0031167E">
        <w:rPr>
          <w:rFonts w:eastAsia="Times New Roman"/>
        </w:rPr>
        <w:fldChar w:fldCharType="end"/>
      </w:r>
      <w:r w:rsidR="00484621" w:rsidRPr="0031167E">
        <w:rPr>
          <w:noProof/>
        </w:rPr>
        <w:t>:</w:t>
      </w:r>
      <w:r w:rsidRPr="0031167E">
        <w:t xml:space="preserve"> Service </w:t>
      </w:r>
      <w:r w:rsidR="00484621" w:rsidRPr="0031167E">
        <w:t>M</w:t>
      </w:r>
      <w:r w:rsidRPr="0031167E">
        <w:t xml:space="preserve">ap for </w:t>
      </w:r>
      <w:r w:rsidR="000A61E3">
        <w:t>Servicing</w:t>
      </w:r>
      <w:bookmarkEnd w:id="16"/>
      <w:r w:rsidR="00DD7D75" w:rsidRPr="0031167E">
        <w:t xml:space="preserve"> </w:t>
      </w:r>
    </w:p>
    <w:p w14:paraId="0F248BCB" w14:textId="60E7C380" w:rsidR="000D5333" w:rsidRPr="0031167E" w:rsidRDefault="000D5333" w:rsidP="000D5333">
      <w:pPr>
        <w:pStyle w:val="Heading2Numbered"/>
      </w:pPr>
      <w:bookmarkStart w:id="17" w:name="_Toc409600095"/>
      <w:bookmarkStart w:id="18" w:name="_Toc415107991"/>
      <w:bookmarkStart w:id="19" w:name="_Toc473015744"/>
      <w:bookmarkStart w:id="20" w:name="_Toc474852468"/>
      <w:r w:rsidRPr="0031167E">
        <w:t>E</w:t>
      </w:r>
      <w:r w:rsidR="000E05B2">
        <w:t>nvironment</w:t>
      </w:r>
      <w:r w:rsidRPr="0031167E">
        <w:t xml:space="preserve"> Prerequisites</w:t>
      </w:r>
      <w:bookmarkEnd w:id="17"/>
      <w:bookmarkEnd w:id="18"/>
      <w:bookmarkEnd w:id="19"/>
      <w:bookmarkEnd w:id="20"/>
    </w:p>
    <w:p w14:paraId="081398D5" w14:textId="2BFD2523" w:rsidR="000D5333" w:rsidRPr="0031167E" w:rsidRDefault="000D5333" w:rsidP="00CF11C1">
      <w:pPr>
        <w:jc w:val="both"/>
        <w:rPr>
          <w:lang w:eastAsia="ja-JP"/>
        </w:rPr>
      </w:pPr>
      <w:r w:rsidRPr="0031167E">
        <w:rPr>
          <w:lang w:eastAsia="ja-JP"/>
        </w:rPr>
        <w:t>This section details</w:t>
      </w:r>
      <w:r w:rsidR="009F48B6" w:rsidRPr="0031167E">
        <w:rPr>
          <w:lang w:eastAsia="ja-JP"/>
        </w:rPr>
        <w:t xml:space="preserve"> </w:t>
      </w:r>
      <w:r w:rsidR="000E05B2">
        <w:rPr>
          <w:lang w:eastAsia="ja-JP"/>
        </w:rPr>
        <w:t>environment</w:t>
      </w:r>
      <w:r w:rsidR="009F48B6" w:rsidRPr="0031167E">
        <w:rPr>
          <w:lang w:eastAsia="ja-JP"/>
        </w:rPr>
        <w:t xml:space="preserve"> prerequisites for </w:t>
      </w:r>
      <w:r w:rsidR="000A61E3">
        <w:rPr>
          <w:lang w:eastAsia="ja-JP"/>
        </w:rPr>
        <w:t>Servicing</w:t>
      </w:r>
      <w:r w:rsidR="00CF11C1" w:rsidRPr="0031167E">
        <w:rPr>
          <w:lang w:eastAsia="ja-JP"/>
        </w:rPr>
        <w:t xml:space="preserve"> </w:t>
      </w:r>
      <w:r w:rsidR="009F48B6" w:rsidRPr="0031167E">
        <w:rPr>
          <w:rFonts w:eastAsiaTheme="minorHAnsi"/>
        </w:rPr>
        <w:t>in the production</w:t>
      </w:r>
      <w:r w:rsidR="00045180" w:rsidRPr="0031167E">
        <w:rPr>
          <w:lang w:eastAsia="ja-JP"/>
        </w:rPr>
        <w:t xml:space="preserve"> </w:t>
      </w:r>
      <w:r w:rsidR="009F48B6" w:rsidRPr="0031167E">
        <w:rPr>
          <w:lang w:eastAsia="ja-JP"/>
        </w:rPr>
        <w:t xml:space="preserve">environment </w:t>
      </w:r>
      <w:r w:rsidRPr="0031167E">
        <w:rPr>
          <w:lang w:eastAsia="ja-JP"/>
        </w:rPr>
        <w:t>and provides context for the design decisions documented in subsequent sections.</w:t>
      </w:r>
    </w:p>
    <w:tbl>
      <w:tblPr>
        <w:tblStyle w:val="SDMTemplateTable"/>
        <w:tblW w:w="9498" w:type="dxa"/>
        <w:tblLook w:val="0420" w:firstRow="1" w:lastRow="0" w:firstColumn="0" w:lastColumn="0" w:noHBand="0" w:noVBand="1"/>
      </w:tblPr>
      <w:tblGrid>
        <w:gridCol w:w="2089"/>
        <w:gridCol w:w="7409"/>
      </w:tblGrid>
      <w:tr w:rsidR="000D5333" w:rsidRPr="0031167E" w14:paraId="6B5F10F7" w14:textId="77777777" w:rsidTr="008547F3">
        <w:trPr>
          <w:cnfStyle w:val="100000000000" w:firstRow="1" w:lastRow="0" w:firstColumn="0" w:lastColumn="0" w:oddVBand="0" w:evenVBand="0" w:oddHBand="0" w:evenHBand="0" w:firstRowFirstColumn="0" w:firstRowLastColumn="0" w:lastRowFirstColumn="0" w:lastRowLastColumn="0"/>
        </w:trPr>
        <w:tc>
          <w:tcPr>
            <w:tcW w:w="2089" w:type="dxa"/>
          </w:tcPr>
          <w:p w14:paraId="7B67B788" w14:textId="666A5C7B" w:rsidR="000D5333" w:rsidRPr="000E05B2" w:rsidRDefault="000D5333" w:rsidP="000E05B2">
            <w:pPr>
              <w:spacing w:before="0"/>
              <w:rPr>
                <w:rFonts w:cs="Segoe UI"/>
                <w:iCs/>
                <w:sz w:val="20"/>
                <w:szCs w:val="20"/>
              </w:rPr>
            </w:pPr>
            <w:r w:rsidRPr="000E05B2">
              <w:rPr>
                <w:rFonts w:cs="Segoe UI"/>
                <w:iCs/>
                <w:sz w:val="20"/>
                <w:szCs w:val="20"/>
              </w:rPr>
              <w:t>Item</w:t>
            </w:r>
          </w:p>
        </w:tc>
        <w:tc>
          <w:tcPr>
            <w:tcW w:w="7409" w:type="dxa"/>
          </w:tcPr>
          <w:p w14:paraId="54F8E466" w14:textId="77777777" w:rsidR="000D5333" w:rsidRPr="000E05B2" w:rsidRDefault="000D5333" w:rsidP="000E05B2">
            <w:pPr>
              <w:spacing w:before="0"/>
              <w:rPr>
                <w:rFonts w:cs="Segoe UI"/>
                <w:iCs/>
                <w:sz w:val="20"/>
                <w:szCs w:val="20"/>
              </w:rPr>
            </w:pPr>
            <w:r w:rsidRPr="000E05B2">
              <w:rPr>
                <w:rFonts w:cs="Segoe UI"/>
                <w:iCs/>
                <w:sz w:val="20"/>
                <w:szCs w:val="20"/>
              </w:rPr>
              <w:t>Description</w:t>
            </w:r>
          </w:p>
        </w:tc>
      </w:tr>
      <w:tr w:rsidR="000C139C" w:rsidRPr="0031167E" w14:paraId="7FD24014" w14:textId="77777777" w:rsidTr="008547F3">
        <w:trPr>
          <w:cnfStyle w:val="000000100000" w:firstRow="0" w:lastRow="0" w:firstColumn="0" w:lastColumn="0" w:oddVBand="0" w:evenVBand="0" w:oddHBand="1" w:evenHBand="0" w:firstRowFirstColumn="0" w:firstRowLastColumn="0" w:lastRowFirstColumn="0" w:lastRowLastColumn="0"/>
        </w:trPr>
        <w:tc>
          <w:tcPr>
            <w:tcW w:w="2089" w:type="dxa"/>
          </w:tcPr>
          <w:p w14:paraId="1CC6C926" w14:textId="73BE935C" w:rsidR="000C139C" w:rsidRPr="0031167E" w:rsidRDefault="008E19FC" w:rsidP="008E19FC">
            <w:pPr>
              <w:pStyle w:val="ListBullet2"/>
              <w:numPr>
                <w:ilvl w:val="0"/>
                <w:numId w:val="0"/>
              </w:numPr>
              <w:rPr>
                <w:szCs w:val="20"/>
              </w:rPr>
            </w:pPr>
            <w:r>
              <w:t>Operating System Media</w:t>
            </w:r>
          </w:p>
        </w:tc>
        <w:tc>
          <w:tcPr>
            <w:tcW w:w="7409" w:type="dxa"/>
          </w:tcPr>
          <w:p w14:paraId="111F7B84" w14:textId="75D5AF1C" w:rsidR="000C139C" w:rsidRPr="0031167E" w:rsidRDefault="008E19FC" w:rsidP="008E19FC">
            <w:pPr>
              <w:pStyle w:val="CellBody"/>
              <w:rPr>
                <w:szCs w:val="20"/>
                <w:lang w:val="en-US"/>
              </w:rPr>
            </w:pPr>
            <w:r>
              <w:rPr>
                <w:szCs w:val="20"/>
                <w:lang w:val="en-US"/>
              </w:rPr>
              <w:t>Access to the Volume Licensing Service Center is required to obtain Operating System Media to ensure the chosen Windows as a Service branches can be supported in the environment.</w:t>
            </w:r>
          </w:p>
        </w:tc>
      </w:tr>
      <w:tr w:rsidR="003D0341" w:rsidRPr="0031167E" w14:paraId="71EFFD80" w14:textId="77777777" w:rsidTr="008547F3">
        <w:trPr>
          <w:cnfStyle w:val="000000010000" w:firstRow="0" w:lastRow="0" w:firstColumn="0" w:lastColumn="0" w:oddVBand="0" w:evenVBand="0" w:oddHBand="0" w:evenHBand="1" w:firstRowFirstColumn="0" w:firstRowLastColumn="0" w:lastRowFirstColumn="0" w:lastRowLastColumn="0"/>
        </w:trPr>
        <w:tc>
          <w:tcPr>
            <w:tcW w:w="2089" w:type="dxa"/>
          </w:tcPr>
          <w:p w14:paraId="3DA6F360" w14:textId="60CD8DD3" w:rsidR="003D0341" w:rsidRDefault="003D0341" w:rsidP="008E19FC">
            <w:pPr>
              <w:pStyle w:val="ListBullet2"/>
              <w:numPr>
                <w:ilvl w:val="0"/>
                <w:numId w:val="0"/>
              </w:numPr>
            </w:pPr>
            <w:r>
              <w:t>KMS Server</w:t>
            </w:r>
          </w:p>
        </w:tc>
        <w:tc>
          <w:tcPr>
            <w:tcW w:w="7409" w:type="dxa"/>
          </w:tcPr>
          <w:p w14:paraId="48D36C56" w14:textId="15D50ED6" w:rsidR="003D0341" w:rsidRPr="008E19FC" w:rsidRDefault="003D0341" w:rsidP="00154B17">
            <w:pPr>
              <w:pStyle w:val="CellBody"/>
              <w:rPr>
                <w:szCs w:val="20"/>
                <w:lang w:val="en-US"/>
              </w:rPr>
            </w:pPr>
            <w:r>
              <w:rPr>
                <w:szCs w:val="20"/>
                <w:lang w:val="en-US"/>
              </w:rPr>
              <w:t>If Windows 10 devices are activated by a KMS server, it must be patched to support Windows 10. This will ensure when KMS activated Windows 10 devices</w:t>
            </w:r>
            <w:r w:rsidR="008B6573">
              <w:rPr>
                <w:szCs w:val="20"/>
                <w:lang w:val="en-US"/>
              </w:rPr>
              <w:t xml:space="preserve"> receive feature updates</w:t>
            </w:r>
            <w:r>
              <w:rPr>
                <w:szCs w:val="20"/>
                <w:lang w:val="en-US"/>
              </w:rPr>
              <w:t xml:space="preserve">, </w:t>
            </w:r>
            <w:r w:rsidR="00934D3A">
              <w:rPr>
                <w:szCs w:val="20"/>
                <w:lang w:val="en-US"/>
              </w:rPr>
              <w:t>Windows 10 can activate them</w:t>
            </w:r>
            <w:r>
              <w:rPr>
                <w:szCs w:val="20"/>
                <w:lang w:val="en-US"/>
              </w:rPr>
              <w:t>.</w:t>
            </w:r>
          </w:p>
        </w:tc>
      </w:tr>
      <w:tr w:rsidR="008E19FC" w:rsidRPr="0031167E" w14:paraId="7604F853" w14:textId="77777777" w:rsidTr="008547F3">
        <w:trPr>
          <w:cnfStyle w:val="000000100000" w:firstRow="0" w:lastRow="0" w:firstColumn="0" w:lastColumn="0" w:oddVBand="0" w:evenVBand="0" w:oddHBand="1" w:evenHBand="0" w:firstRowFirstColumn="0" w:firstRowLastColumn="0" w:lastRowFirstColumn="0" w:lastRowLastColumn="0"/>
        </w:trPr>
        <w:tc>
          <w:tcPr>
            <w:tcW w:w="2089" w:type="dxa"/>
          </w:tcPr>
          <w:p w14:paraId="5EB93EA6" w14:textId="432467F1" w:rsidR="008E19FC" w:rsidRDefault="008E19FC" w:rsidP="008E19FC">
            <w:pPr>
              <w:pStyle w:val="ListBullet2"/>
              <w:numPr>
                <w:ilvl w:val="0"/>
                <w:numId w:val="0"/>
              </w:numPr>
            </w:pPr>
            <w:r>
              <w:lastRenderedPageBreak/>
              <w:t>Internet Connectivity</w:t>
            </w:r>
          </w:p>
        </w:tc>
        <w:tc>
          <w:tcPr>
            <w:tcW w:w="7409" w:type="dxa"/>
          </w:tcPr>
          <w:p w14:paraId="03A542EC" w14:textId="275E02C8" w:rsidR="008E19FC" w:rsidRDefault="008E19FC" w:rsidP="00154B17">
            <w:pPr>
              <w:pStyle w:val="CellBody"/>
              <w:rPr>
                <w:szCs w:val="20"/>
                <w:lang w:val="en-US"/>
              </w:rPr>
            </w:pPr>
            <w:r w:rsidRPr="008E19FC">
              <w:rPr>
                <w:szCs w:val="20"/>
                <w:lang w:val="en-US"/>
              </w:rPr>
              <w:t xml:space="preserve">Internet access is required to download </w:t>
            </w:r>
            <w:r w:rsidR="008B6573">
              <w:rPr>
                <w:szCs w:val="20"/>
                <w:lang w:val="en-US"/>
              </w:rPr>
              <w:t xml:space="preserve">feature and quality </w:t>
            </w:r>
            <w:r w:rsidRPr="008E19FC">
              <w:rPr>
                <w:szCs w:val="20"/>
                <w:lang w:val="en-US"/>
              </w:rPr>
              <w:t>updates</w:t>
            </w:r>
            <w:r w:rsidR="00154B17">
              <w:rPr>
                <w:szCs w:val="20"/>
                <w:lang w:val="en-US"/>
              </w:rPr>
              <w:t>, to one or multiple devices dependent on the servicing tool chosen.</w:t>
            </w:r>
          </w:p>
        </w:tc>
      </w:tr>
    </w:tbl>
    <w:p w14:paraId="55A0EF3E" w14:textId="01F7109A" w:rsidR="000D5333" w:rsidRPr="0031167E" w:rsidRDefault="000D5333" w:rsidP="000D5333">
      <w:pPr>
        <w:pStyle w:val="Caption"/>
      </w:pPr>
      <w:bookmarkStart w:id="21" w:name="_Ref370812958"/>
      <w:bookmarkStart w:id="22" w:name="_Toc429640360"/>
      <w:r w:rsidRPr="0031167E">
        <w:t xml:space="preserve">Table </w:t>
      </w:r>
      <w:bookmarkEnd w:id="21"/>
      <w:r w:rsidR="00641AFE" w:rsidRPr="0031167E">
        <w:rPr>
          <w:rFonts w:eastAsia="Times New Roman"/>
        </w:rPr>
        <w:fldChar w:fldCharType="begin"/>
      </w:r>
      <w:r w:rsidR="00641AFE" w:rsidRPr="0031167E">
        <w:rPr>
          <w:rFonts w:eastAsia="Times New Roman"/>
        </w:rPr>
        <w:instrText xml:space="preserve"> </w:instrText>
      </w:r>
      <w:r w:rsidR="000D2BAF" w:rsidRPr="0031167E">
        <w:rPr>
          <w:rFonts w:eastAsia="Times New Roman"/>
        </w:rPr>
        <w:instrText>SEQ Table</w:instrText>
      </w:r>
      <w:r w:rsidR="00641AFE" w:rsidRPr="0031167E">
        <w:rPr>
          <w:rFonts w:eastAsia="Times New Roman"/>
        </w:rPr>
        <w:instrText xml:space="preserve"> \* ARABIC </w:instrText>
      </w:r>
      <w:r w:rsidR="00641AFE" w:rsidRPr="0031167E">
        <w:rPr>
          <w:rFonts w:eastAsia="Times New Roman"/>
        </w:rPr>
        <w:fldChar w:fldCharType="separate"/>
      </w:r>
      <w:r w:rsidR="004E7262">
        <w:rPr>
          <w:rFonts w:eastAsia="Times New Roman"/>
          <w:noProof/>
        </w:rPr>
        <w:t>3</w:t>
      </w:r>
      <w:r w:rsidR="00641AFE" w:rsidRPr="0031167E">
        <w:rPr>
          <w:rFonts w:eastAsia="Times New Roman"/>
        </w:rPr>
        <w:fldChar w:fldCharType="end"/>
      </w:r>
      <w:r w:rsidR="00484621" w:rsidRPr="0031167E">
        <w:t>:</w:t>
      </w:r>
      <w:r w:rsidRPr="0031167E">
        <w:t xml:space="preserve"> </w:t>
      </w:r>
      <w:r w:rsidR="008E19FC" w:rsidRPr="0031167E">
        <w:t>E</w:t>
      </w:r>
      <w:r w:rsidR="008E19FC">
        <w:t>nvironment</w:t>
      </w:r>
      <w:r w:rsidRPr="0031167E">
        <w:t xml:space="preserve"> Prerequisites of </w:t>
      </w:r>
      <w:r w:rsidR="000A61E3">
        <w:t>Servicing</w:t>
      </w:r>
      <w:r w:rsidR="009334EB" w:rsidRPr="0031167E">
        <w:t>.</w:t>
      </w:r>
      <w:bookmarkEnd w:id="22"/>
    </w:p>
    <w:p w14:paraId="324E1445" w14:textId="12234913" w:rsidR="000D5333" w:rsidRPr="0031167E" w:rsidRDefault="000D5333" w:rsidP="000D5333">
      <w:pPr>
        <w:pStyle w:val="VisibleGuidance"/>
        <w:jc w:val="both"/>
      </w:pPr>
      <w:r w:rsidRPr="0031167E">
        <w:t xml:space="preserve">This section should be changed and/or completed to detail the </w:t>
      </w:r>
      <w:r w:rsidR="000A61E3">
        <w:t>Servicing</w:t>
      </w:r>
      <w:r w:rsidR="00F741B4" w:rsidRPr="0031167E">
        <w:t xml:space="preserve"> </w:t>
      </w:r>
      <w:r w:rsidRPr="0031167E">
        <w:t>prerequisites design decisions specified by the customer</w:t>
      </w:r>
      <w:r w:rsidR="00154B17">
        <w:t>.</w:t>
      </w:r>
    </w:p>
    <w:p w14:paraId="786C7BB9" w14:textId="6580136D" w:rsidR="000D5333" w:rsidRPr="0031167E" w:rsidRDefault="008547F3" w:rsidP="008547F3">
      <w:pPr>
        <w:jc w:val="both"/>
        <w:rPr>
          <w:lang w:eastAsia="ja-JP"/>
        </w:rPr>
      </w:pPr>
      <w:r w:rsidRPr="0031167E">
        <w:rPr>
          <w:lang w:eastAsia="ja-JP"/>
        </w:rPr>
        <w:t xml:space="preserve">The following table </w:t>
      </w:r>
      <w:r w:rsidR="000D5333" w:rsidRPr="0031167E">
        <w:rPr>
          <w:lang w:eastAsia="ja-JP"/>
        </w:rPr>
        <w:t xml:space="preserve">describes how the infrastructure considerations </w:t>
      </w:r>
      <w:r w:rsidR="009334EB" w:rsidRPr="0031167E">
        <w:rPr>
          <w:lang w:eastAsia="ja-JP"/>
        </w:rPr>
        <w:t>and prerequisites are addressed:</w:t>
      </w:r>
    </w:p>
    <w:tbl>
      <w:tblPr>
        <w:tblStyle w:val="SDMTemplateTable"/>
        <w:tblW w:w="0" w:type="auto"/>
        <w:tblLook w:val="04A0" w:firstRow="1" w:lastRow="0" w:firstColumn="1" w:lastColumn="0" w:noHBand="0" w:noVBand="1"/>
      </w:tblPr>
      <w:tblGrid>
        <w:gridCol w:w="2127"/>
        <w:gridCol w:w="1918"/>
        <w:gridCol w:w="5315"/>
      </w:tblGrid>
      <w:tr w:rsidR="000D5333" w:rsidRPr="0031167E" w14:paraId="2E5EF072" w14:textId="77777777" w:rsidTr="00C31466">
        <w:trPr>
          <w:cnfStyle w:val="100000000000" w:firstRow="1" w:lastRow="0" w:firstColumn="0" w:lastColumn="0" w:oddVBand="0" w:evenVBand="0" w:oddHBand="0" w:evenHBand="0" w:firstRowFirstColumn="0" w:firstRowLastColumn="0" w:lastRowFirstColumn="0" w:lastRowLastColumn="0"/>
        </w:trPr>
        <w:tc>
          <w:tcPr>
            <w:tcW w:w="2127" w:type="dxa"/>
          </w:tcPr>
          <w:p w14:paraId="74D34E2E" w14:textId="77777777" w:rsidR="000D5333" w:rsidRPr="00F442A2" w:rsidRDefault="000D5333" w:rsidP="00F442A2">
            <w:pPr>
              <w:spacing w:before="0"/>
              <w:rPr>
                <w:rFonts w:cs="Segoe UI"/>
                <w:iCs/>
                <w:sz w:val="20"/>
                <w:szCs w:val="20"/>
              </w:rPr>
            </w:pPr>
            <w:r w:rsidRPr="00F442A2">
              <w:rPr>
                <w:rFonts w:cs="Segoe UI"/>
                <w:iCs/>
                <w:sz w:val="20"/>
                <w:szCs w:val="20"/>
              </w:rPr>
              <w:t>Component</w:t>
            </w:r>
          </w:p>
        </w:tc>
        <w:tc>
          <w:tcPr>
            <w:tcW w:w="1918" w:type="dxa"/>
          </w:tcPr>
          <w:p w14:paraId="696B4327" w14:textId="77777777" w:rsidR="000D5333" w:rsidRPr="00F442A2" w:rsidRDefault="000D5333" w:rsidP="00F442A2">
            <w:pPr>
              <w:spacing w:before="0"/>
              <w:rPr>
                <w:rFonts w:cs="Segoe UI"/>
                <w:iCs/>
                <w:sz w:val="20"/>
                <w:szCs w:val="20"/>
              </w:rPr>
            </w:pPr>
            <w:r w:rsidRPr="00F442A2">
              <w:rPr>
                <w:rFonts w:cs="Segoe UI"/>
                <w:iCs/>
                <w:sz w:val="20"/>
                <w:szCs w:val="20"/>
              </w:rPr>
              <w:t>Prerequisite Met</w:t>
            </w:r>
          </w:p>
        </w:tc>
        <w:tc>
          <w:tcPr>
            <w:tcW w:w="5315" w:type="dxa"/>
          </w:tcPr>
          <w:p w14:paraId="52FC2687" w14:textId="7215880F" w:rsidR="000D5333" w:rsidRPr="00F442A2" w:rsidRDefault="000D5333" w:rsidP="00F442A2">
            <w:pPr>
              <w:spacing w:before="0"/>
              <w:rPr>
                <w:rFonts w:cs="Segoe UI"/>
                <w:iCs/>
                <w:sz w:val="20"/>
                <w:szCs w:val="20"/>
              </w:rPr>
            </w:pPr>
            <w:r w:rsidRPr="00F442A2">
              <w:rPr>
                <w:rFonts w:cs="Segoe UI"/>
                <w:iCs/>
                <w:sz w:val="20"/>
                <w:szCs w:val="20"/>
              </w:rPr>
              <w:t>Description of service required</w:t>
            </w:r>
          </w:p>
        </w:tc>
      </w:tr>
      <w:tr w:rsidR="008547F3" w:rsidRPr="0031167E" w14:paraId="113556BA" w14:textId="77777777" w:rsidTr="00C31466">
        <w:trPr>
          <w:cnfStyle w:val="000000100000" w:firstRow="0" w:lastRow="0" w:firstColumn="0" w:lastColumn="0" w:oddVBand="0" w:evenVBand="0" w:oddHBand="1" w:evenHBand="0" w:firstRowFirstColumn="0" w:firstRowLastColumn="0" w:lastRowFirstColumn="0" w:lastRowLastColumn="0"/>
        </w:trPr>
        <w:tc>
          <w:tcPr>
            <w:tcW w:w="2127" w:type="dxa"/>
          </w:tcPr>
          <w:p w14:paraId="6D355723" w14:textId="14182A25" w:rsidR="008547F3" w:rsidRPr="0031167E" w:rsidRDefault="008E19FC" w:rsidP="008E19FC">
            <w:pPr>
              <w:pStyle w:val="CellBody"/>
              <w:rPr>
                <w:szCs w:val="20"/>
                <w:lang w:val="en-US"/>
              </w:rPr>
            </w:pPr>
            <w:r>
              <w:rPr>
                <w:szCs w:val="20"/>
                <w:lang w:val="en-US"/>
              </w:rPr>
              <w:t>Operating System Media</w:t>
            </w:r>
          </w:p>
        </w:tc>
        <w:tc>
          <w:tcPr>
            <w:tcW w:w="1918" w:type="dxa"/>
          </w:tcPr>
          <w:p w14:paraId="325CD62C" w14:textId="46211766" w:rsidR="008547F3" w:rsidRPr="0031167E" w:rsidRDefault="008547F3" w:rsidP="008547F3">
            <w:pPr>
              <w:pStyle w:val="CellBody"/>
              <w:rPr>
                <w:color w:val="FF0000"/>
                <w:lang w:val="en-US"/>
              </w:rPr>
            </w:pPr>
            <w:r w:rsidRPr="0031167E">
              <w:rPr>
                <w:color w:val="FF0000"/>
                <w:lang w:val="en-US"/>
              </w:rPr>
              <w:t>&lt;YES/NO&gt;</w:t>
            </w:r>
          </w:p>
        </w:tc>
        <w:tc>
          <w:tcPr>
            <w:tcW w:w="5315" w:type="dxa"/>
          </w:tcPr>
          <w:p w14:paraId="2E912496" w14:textId="4466FF62" w:rsidR="00C31466" w:rsidRPr="0031167E" w:rsidRDefault="00D27E7A" w:rsidP="006B74FC">
            <w:pPr>
              <w:pStyle w:val="ListBullet2"/>
              <w:numPr>
                <w:ilvl w:val="0"/>
                <w:numId w:val="0"/>
              </w:numPr>
              <w:jc w:val="both"/>
              <w:rPr>
                <w:color w:val="FF0000"/>
              </w:rPr>
            </w:pPr>
            <w:r w:rsidRPr="00BD1D67">
              <w:t>The volume licensing administrato</w:t>
            </w:r>
            <w:r w:rsidRPr="00E51613">
              <w:t>r mus</w:t>
            </w:r>
            <w:r>
              <w:t xml:space="preserve">t download and provide </w:t>
            </w:r>
            <w:r w:rsidR="006B74FC">
              <w:t xml:space="preserve">media to support </w:t>
            </w:r>
            <w:r w:rsidR="00856C90">
              <w:t>feature updates</w:t>
            </w:r>
            <w:r w:rsidR="00CE7199">
              <w:t xml:space="preserve"> for</w:t>
            </w:r>
            <w:r>
              <w:t xml:space="preserve"> </w:t>
            </w:r>
            <w:r w:rsidR="000A61E3">
              <w:t>Servicing</w:t>
            </w:r>
            <w:r w:rsidR="006B74FC">
              <w:t xml:space="preserve"> for KMS activated devices.</w:t>
            </w:r>
          </w:p>
        </w:tc>
      </w:tr>
      <w:tr w:rsidR="003D0341" w:rsidRPr="0031167E" w14:paraId="669AAD98" w14:textId="77777777" w:rsidTr="00C31466">
        <w:trPr>
          <w:cnfStyle w:val="000000010000" w:firstRow="0" w:lastRow="0" w:firstColumn="0" w:lastColumn="0" w:oddVBand="0" w:evenVBand="0" w:oddHBand="0" w:evenHBand="1" w:firstRowFirstColumn="0" w:firstRowLastColumn="0" w:lastRowFirstColumn="0" w:lastRowLastColumn="0"/>
        </w:trPr>
        <w:tc>
          <w:tcPr>
            <w:tcW w:w="2127" w:type="dxa"/>
          </w:tcPr>
          <w:p w14:paraId="30521D91" w14:textId="61C39347" w:rsidR="003D0341" w:rsidRDefault="003D0341" w:rsidP="008E19FC">
            <w:pPr>
              <w:pStyle w:val="CellBody"/>
              <w:rPr>
                <w:szCs w:val="20"/>
                <w:lang w:val="en-US"/>
              </w:rPr>
            </w:pPr>
            <w:r>
              <w:rPr>
                <w:szCs w:val="20"/>
                <w:lang w:val="en-US"/>
              </w:rPr>
              <w:t>KMS Server</w:t>
            </w:r>
          </w:p>
        </w:tc>
        <w:tc>
          <w:tcPr>
            <w:tcW w:w="1918" w:type="dxa"/>
          </w:tcPr>
          <w:p w14:paraId="594504CA" w14:textId="53E617AC" w:rsidR="003D0341" w:rsidRDefault="003D0341" w:rsidP="008547F3">
            <w:pPr>
              <w:pStyle w:val="CellBody"/>
              <w:rPr>
                <w:color w:val="FF0000"/>
                <w:lang w:val="en-US"/>
              </w:rPr>
            </w:pPr>
            <w:r>
              <w:rPr>
                <w:color w:val="FF0000"/>
                <w:lang w:val="en-US"/>
              </w:rPr>
              <w:t>&lt;YES/NO&gt;</w:t>
            </w:r>
          </w:p>
        </w:tc>
        <w:tc>
          <w:tcPr>
            <w:tcW w:w="5315" w:type="dxa"/>
          </w:tcPr>
          <w:p w14:paraId="47D58D4D" w14:textId="60C95887" w:rsidR="003D0341" w:rsidRPr="00FD7F54" w:rsidRDefault="003D0341" w:rsidP="00D27E7A">
            <w:pPr>
              <w:pStyle w:val="CellBody"/>
              <w:spacing w:line="240" w:lineRule="auto"/>
              <w:rPr>
                <w:color w:val="auto"/>
                <w:lang w:val="en-US"/>
              </w:rPr>
            </w:pPr>
            <w:r>
              <w:rPr>
                <w:color w:val="auto"/>
                <w:lang w:val="en-US"/>
              </w:rPr>
              <w:t>The KMS server must be patched to support Windows 10</w:t>
            </w:r>
          </w:p>
        </w:tc>
      </w:tr>
      <w:tr w:rsidR="008E19FC" w:rsidRPr="0031167E" w14:paraId="6B009131" w14:textId="77777777" w:rsidTr="00C31466">
        <w:trPr>
          <w:cnfStyle w:val="000000100000" w:firstRow="0" w:lastRow="0" w:firstColumn="0" w:lastColumn="0" w:oddVBand="0" w:evenVBand="0" w:oddHBand="1" w:evenHBand="0" w:firstRowFirstColumn="0" w:firstRowLastColumn="0" w:lastRowFirstColumn="0" w:lastRowLastColumn="0"/>
        </w:trPr>
        <w:tc>
          <w:tcPr>
            <w:tcW w:w="2127" w:type="dxa"/>
          </w:tcPr>
          <w:p w14:paraId="60B5464B" w14:textId="7710E465" w:rsidR="008E19FC" w:rsidRDefault="008E19FC" w:rsidP="008E19FC">
            <w:pPr>
              <w:pStyle w:val="CellBody"/>
              <w:rPr>
                <w:szCs w:val="20"/>
                <w:lang w:val="en-US"/>
              </w:rPr>
            </w:pPr>
            <w:r>
              <w:rPr>
                <w:szCs w:val="20"/>
                <w:lang w:val="en-US"/>
              </w:rPr>
              <w:t>Internet connectivity</w:t>
            </w:r>
          </w:p>
        </w:tc>
        <w:tc>
          <w:tcPr>
            <w:tcW w:w="1918" w:type="dxa"/>
          </w:tcPr>
          <w:p w14:paraId="2556A335" w14:textId="1B4884FB" w:rsidR="008E19FC" w:rsidRPr="0031167E" w:rsidRDefault="003D0341" w:rsidP="008547F3">
            <w:pPr>
              <w:pStyle w:val="CellBody"/>
              <w:rPr>
                <w:color w:val="FF0000"/>
                <w:lang w:val="en-US"/>
              </w:rPr>
            </w:pPr>
            <w:r>
              <w:rPr>
                <w:color w:val="FF0000"/>
                <w:lang w:val="en-US"/>
              </w:rPr>
              <w:t>&lt;YES/NO&gt;</w:t>
            </w:r>
          </w:p>
        </w:tc>
        <w:tc>
          <w:tcPr>
            <w:tcW w:w="5315" w:type="dxa"/>
          </w:tcPr>
          <w:p w14:paraId="07BFFAAE" w14:textId="640651E9" w:rsidR="008E19FC" w:rsidRPr="0031167E" w:rsidRDefault="008E19FC" w:rsidP="00D27E7A">
            <w:pPr>
              <w:pStyle w:val="CellBody"/>
              <w:spacing w:line="240" w:lineRule="auto"/>
              <w:rPr>
                <w:color w:val="FF0000"/>
                <w:lang w:val="en-US"/>
              </w:rPr>
            </w:pPr>
            <w:r w:rsidRPr="00FD7F54">
              <w:rPr>
                <w:color w:val="auto"/>
                <w:lang w:val="en-US"/>
              </w:rPr>
              <w:t xml:space="preserve">Internet access, including access to </w:t>
            </w:r>
            <w:r w:rsidR="00D27E7A">
              <w:rPr>
                <w:color w:val="auto"/>
                <w:lang w:val="en-US"/>
              </w:rPr>
              <w:t>Windows</w:t>
            </w:r>
            <w:r w:rsidRPr="00FD7F54">
              <w:rPr>
                <w:color w:val="auto"/>
                <w:lang w:val="en-US"/>
              </w:rPr>
              <w:t xml:space="preserve"> Update is required.</w:t>
            </w:r>
          </w:p>
        </w:tc>
      </w:tr>
    </w:tbl>
    <w:p w14:paraId="57A8C6D9" w14:textId="64364AA5" w:rsidR="000D5333" w:rsidRPr="0031167E" w:rsidRDefault="000D5333" w:rsidP="000D5333">
      <w:pPr>
        <w:pStyle w:val="Caption"/>
      </w:pPr>
      <w:bookmarkStart w:id="23" w:name="_Ref370815452"/>
      <w:bookmarkStart w:id="24" w:name="_Ref411794642"/>
      <w:bookmarkStart w:id="25" w:name="_Toc429640361"/>
      <w:r w:rsidRPr="0031167E">
        <w:t xml:space="preserve">Table </w:t>
      </w:r>
      <w:bookmarkEnd w:id="23"/>
      <w:r w:rsidR="00641AFE" w:rsidRPr="0031167E">
        <w:rPr>
          <w:rFonts w:eastAsia="Times New Roman"/>
        </w:rPr>
        <w:fldChar w:fldCharType="begin"/>
      </w:r>
      <w:r w:rsidR="00641AFE" w:rsidRPr="0031167E">
        <w:rPr>
          <w:rFonts w:eastAsia="Times New Roman"/>
        </w:rPr>
        <w:instrText xml:space="preserve"> </w:instrText>
      </w:r>
      <w:r w:rsidR="000D2BAF" w:rsidRPr="0031167E">
        <w:rPr>
          <w:rFonts w:eastAsia="Times New Roman"/>
        </w:rPr>
        <w:instrText>SEQ Table</w:instrText>
      </w:r>
      <w:r w:rsidR="00641AFE" w:rsidRPr="0031167E">
        <w:rPr>
          <w:rFonts w:eastAsia="Times New Roman"/>
        </w:rPr>
        <w:instrText xml:space="preserve"> \* ARABIC </w:instrText>
      </w:r>
      <w:r w:rsidR="00641AFE" w:rsidRPr="0031167E">
        <w:rPr>
          <w:rFonts w:eastAsia="Times New Roman"/>
        </w:rPr>
        <w:fldChar w:fldCharType="separate"/>
      </w:r>
      <w:r w:rsidR="004E7262">
        <w:rPr>
          <w:rFonts w:eastAsia="Times New Roman"/>
          <w:noProof/>
        </w:rPr>
        <w:t>4</w:t>
      </w:r>
      <w:r w:rsidR="00641AFE" w:rsidRPr="0031167E">
        <w:rPr>
          <w:rFonts w:eastAsia="Times New Roman"/>
        </w:rPr>
        <w:fldChar w:fldCharType="end"/>
      </w:r>
      <w:bookmarkEnd w:id="24"/>
      <w:r w:rsidR="00484621" w:rsidRPr="0031167E">
        <w:t xml:space="preserve">: </w:t>
      </w:r>
      <w:r w:rsidR="000A61E3">
        <w:t>Servicing</w:t>
      </w:r>
      <w:r w:rsidR="0019648E" w:rsidRPr="0031167E">
        <w:t xml:space="preserve"> Infrastructure</w:t>
      </w:r>
      <w:r w:rsidRPr="0031167E">
        <w:t xml:space="preserve"> Considerations and Prerequisites</w:t>
      </w:r>
      <w:bookmarkEnd w:id="25"/>
    </w:p>
    <w:p w14:paraId="291BE7D9" w14:textId="3C19C689" w:rsidR="0074612E" w:rsidRDefault="0074612E" w:rsidP="0074612E">
      <w:bookmarkStart w:id="26" w:name="_Toc415107993"/>
    </w:p>
    <w:p w14:paraId="1797D3BA" w14:textId="77777777" w:rsidR="0071428D" w:rsidRDefault="0071428D" w:rsidP="0071428D">
      <w:pPr>
        <w:pStyle w:val="Heading2Numbered"/>
      </w:pPr>
      <w:bookmarkStart w:id="27" w:name="_Toc436573089"/>
      <w:bookmarkStart w:id="28" w:name="_Toc473015745"/>
      <w:bookmarkStart w:id="29" w:name="_Toc474852469"/>
      <w:r>
        <w:t>Software Update Delivery</w:t>
      </w:r>
      <w:bookmarkEnd w:id="27"/>
      <w:bookmarkEnd w:id="28"/>
      <w:bookmarkEnd w:id="29"/>
    </w:p>
    <w:p w14:paraId="0A5FDB9A" w14:textId="017AF236" w:rsidR="0071428D" w:rsidRDefault="0071428D" w:rsidP="0071428D">
      <w:pPr>
        <w:rPr>
          <w:lang w:eastAsia="ja-JP"/>
        </w:rPr>
      </w:pPr>
      <w:r w:rsidRPr="00670E03">
        <w:rPr>
          <w:lang w:eastAsia="ja-JP"/>
        </w:rPr>
        <w:t xml:space="preserve">This section details decisions related to the </w:t>
      </w:r>
      <w:r>
        <w:rPr>
          <w:lang w:eastAsia="ja-JP"/>
        </w:rPr>
        <w:t>software updates that will be delivered to</w:t>
      </w:r>
      <w:r w:rsidRPr="00670E03">
        <w:rPr>
          <w:lang w:eastAsia="ja-JP"/>
        </w:rPr>
        <w:t xml:space="preserve"> </w:t>
      </w:r>
      <w:r>
        <w:rPr>
          <w:lang w:eastAsia="ja-JP"/>
        </w:rPr>
        <w:t>client</w:t>
      </w:r>
      <w:r w:rsidRPr="00670E03">
        <w:rPr>
          <w:lang w:eastAsia="ja-JP"/>
        </w:rPr>
        <w:t xml:space="preserve"> </w:t>
      </w:r>
      <w:r>
        <w:rPr>
          <w:lang w:eastAsia="ja-JP"/>
        </w:rPr>
        <w:t>devices in the production environment.</w:t>
      </w:r>
      <w:r w:rsidRPr="00670E03">
        <w:rPr>
          <w:lang w:eastAsia="ja-JP"/>
        </w:rPr>
        <w:t xml:space="preserve"> The scope of the project provides </w:t>
      </w:r>
      <w:r>
        <w:rPr>
          <w:lang w:eastAsia="ja-JP"/>
        </w:rPr>
        <w:t xml:space="preserve">support for software update delivery as supported by the System Center Configuration Manager platform. </w:t>
      </w:r>
    </w:p>
    <w:p w14:paraId="1A785706" w14:textId="77777777" w:rsidR="0071428D" w:rsidRDefault="0071428D" w:rsidP="0071428D">
      <w:r>
        <w:t>The table below provides a list of all design decisions related to the implementation in the customer environment.</w:t>
      </w:r>
    </w:p>
    <w:tbl>
      <w:tblPr>
        <w:tblStyle w:val="SDMTemplateTable"/>
        <w:tblW w:w="0" w:type="auto"/>
        <w:tblLook w:val="04A0" w:firstRow="1" w:lastRow="0" w:firstColumn="1" w:lastColumn="0" w:noHBand="0" w:noVBand="1"/>
      </w:tblPr>
      <w:tblGrid>
        <w:gridCol w:w="1854"/>
        <w:gridCol w:w="2646"/>
        <w:gridCol w:w="2246"/>
        <w:gridCol w:w="2614"/>
      </w:tblGrid>
      <w:tr w:rsidR="0071428D" w14:paraId="2AD55E3E" w14:textId="77777777" w:rsidTr="00612A13">
        <w:trPr>
          <w:cnfStyle w:val="100000000000" w:firstRow="1" w:lastRow="0" w:firstColumn="0" w:lastColumn="0" w:oddVBand="0" w:evenVBand="0" w:oddHBand="0" w:evenHBand="0" w:firstRowFirstColumn="0" w:firstRowLastColumn="0" w:lastRowFirstColumn="0" w:lastRowLastColumn="0"/>
        </w:trPr>
        <w:tc>
          <w:tcPr>
            <w:tcW w:w="1854" w:type="dxa"/>
          </w:tcPr>
          <w:p w14:paraId="15AF3DE0" w14:textId="77777777" w:rsidR="0071428D" w:rsidRDefault="0071428D" w:rsidP="00612A13">
            <w:r>
              <w:lastRenderedPageBreak/>
              <w:t>Design Decision</w:t>
            </w:r>
          </w:p>
        </w:tc>
        <w:tc>
          <w:tcPr>
            <w:tcW w:w="2646" w:type="dxa"/>
          </w:tcPr>
          <w:p w14:paraId="7EE572CB" w14:textId="77777777" w:rsidR="0071428D" w:rsidRDefault="0071428D" w:rsidP="00612A13">
            <w:r>
              <w:t>Design Options</w:t>
            </w:r>
          </w:p>
        </w:tc>
        <w:tc>
          <w:tcPr>
            <w:tcW w:w="2246" w:type="dxa"/>
          </w:tcPr>
          <w:p w14:paraId="4371CD55" w14:textId="77777777" w:rsidR="0071428D" w:rsidRDefault="0071428D" w:rsidP="00612A13">
            <w:r>
              <w:t>Decision</w:t>
            </w:r>
          </w:p>
        </w:tc>
        <w:tc>
          <w:tcPr>
            <w:tcW w:w="2614" w:type="dxa"/>
          </w:tcPr>
          <w:p w14:paraId="7FDF0BD1" w14:textId="77777777" w:rsidR="0071428D" w:rsidRDefault="0071428D" w:rsidP="00612A13">
            <w:r>
              <w:t>Justification</w:t>
            </w:r>
          </w:p>
        </w:tc>
      </w:tr>
      <w:tr w:rsidR="0071428D" w:rsidRPr="001E1A26" w14:paraId="4F102B31" w14:textId="77777777" w:rsidTr="00612A13">
        <w:trPr>
          <w:cnfStyle w:val="000000100000" w:firstRow="0" w:lastRow="0" w:firstColumn="0" w:lastColumn="0" w:oddVBand="0" w:evenVBand="0" w:oddHBand="1" w:evenHBand="0" w:firstRowFirstColumn="0" w:firstRowLastColumn="0" w:lastRowFirstColumn="0" w:lastRowLastColumn="0"/>
        </w:trPr>
        <w:tc>
          <w:tcPr>
            <w:tcW w:w="1854" w:type="dxa"/>
            <w:vAlign w:val="center"/>
          </w:tcPr>
          <w:p w14:paraId="0F4AB667" w14:textId="77777777" w:rsidR="0071428D" w:rsidRDefault="0071428D" w:rsidP="00612A13">
            <w:r>
              <w:t>Update Classification</w:t>
            </w:r>
          </w:p>
        </w:tc>
        <w:tc>
          <w:tcPr>
            <w:tcW w:w="2646" w:type="dxa"/>
            <w:vAlign w:val="center"/>
          </w:tcPr>
          <w:p w14:paraId="404440E5" w14:textId="77777777" w:rsidR="0071428D" w:rsidRDefault="0071428D" w:rsidP="00612A13">
            <w:pPr>
              <w:pStyle w:val="Bullet2"/>
            </w:pPr>
            <w:r>
              <w:t xml:space="preserve">Critical Updates </w:t>
            </w:r>
            <w:r w:rsidRPr="003D7696">
              <w:rPr>
                <w:b/>
              </w:rPr>
              <w:t>(Default)</w:t>
            </w:r>
          </w:p>
          <w:p w14:paraId="157A62DE" w14:textId="77777777" w:rsidR="0071428D" w:rsidRDefault="0071428D" w:rsidP="00612A13">
            <w:pPr>
              <w:pStyle w:val="Bullet2"/>
            </w:pPr>
            <w:r>
              <w:t xml:space="preserve">Security Updates </w:t>
            </w:r>
            <w:r w:rsidRPr="003D7696">
              <w:rPr>
                <w:b/>
              </w:rPr>
              <w:t>(Default)</w:t>
            </w:r>
          </w:p>
          <w:p w14:paraId="132F91AD" w14:textId="77777777" w:rsidR="0071428D" w:rsidRDefault="0071428D" w:rsidP="00612A13">
            <w:pPr>
              <w:pStyle w:val="Bullet2"/>
            </w:pPr>
            <w:r>
              <w:t xml:space="preserve">Definition Updates </w:t>
            </w:r>
            <w:r w:rsidRPr="003D7696">
              <w:rPr>
                <w:b/>
              </w:rPr>
              <w:t>(Default)</w:t>
            </w:r>
          </w:p>
        </w:tc>
        <w:tc>
          <w:tcPr>
            <w:tcW w:w="2246" w:type="dxa"/>
            <w:vAlign w:val="center"/>
          </w:tcPr>
          <w:p w14:paraId="22F46813" w14:textId="77777777" w:rsidR="0071428D" w:rsidRDefault="0071428D" w:rsidP="00612A13">
            <w:pPr>
              <w:pStyle w:val="Bullet2"/>
              <w:rPr>
                <w:b/>
              </w:rPr>
            </w:pPr>
            <w:r>
              <w:rPr>
                <w:b/>
              </w:rPr>
              <w:t>Critical Updates</w:t>
            </w:r>
          </w:p>
          <w:p w14:paraId="15496CA8" w14:textId="77777777" w:rsidR="0071428D" w:rsidRDefault="0071428D" w:rsidP="00612A13">
            <w:pPr>
              <w:pStyle w:val="Bullet2"/>
              <w:rPr>
                <w:b/>
              </w:rPr>
            </w:pPr>
            <w:r>
              <w:rPr>
                <w:b/>
              </w:rPr>
              <w:t>Security Updates</w:t>
            </w:r>
          </w:p>
          <w:p w14:paraId="3CDA3502" w14:textId="77777777" w:rsidR="0071428D" w:rsidRDefault="0071428D" w:rsidP="00612A13">
            <w:pPr>
              <w:pStyle w:val="Bullet2"/>
              <w:rPr>
                <w:b/>
              </w:rPr>
            </w:pPr>
            <w:r>
              <w:rPr>
                <w:b/>
              </w:rPr>
              <w:t>Definition Updates</w:t>
            </w:r>
          </w:p>
        </w:tc>
        <w:tc>
          <w:tcPr>
            <w:tcW w:w="2614" w:type="dxa"/>
            <w:vAlign w:val="center"/>
          </w:tcPr>
          <w:p w14:paraId="1A306E9D" w14:textId="77777777" w:rsidR="0071428D" w:rsidRDefault="0071428D" w:rsidP="00612A13">
            <w:r w:rsidRPr="008F25D1">
              <w:t>Production devices must have all critical and security updates installed to ensure compliance in the environment</w:t>
            </w:r>
          </w:p>
        </w:tc>
      </w:tr>
      <w:tr w:rsidR="0071428D" w:rsidRPr="001E1A26" w14:paraId="1A0B728E" w14:textId="77777777" w:rsidTr="00612A13">
        <w:trPr>
          <w:cnfStyle w:val="000000010000" w:firstRow="0" w:lastRow="0" w:firstColumn="0" w:lastColumn="0" w:oddVBand="0" w:evenVBand="0" w:oddHBand="0" w:evenHBand="1" w:firstRowFirstColumn="0" w:firstRowLastColumn="0" w:lastRowFirstColumn="0" w:lastRowLastColumn="0"/>
        </w:trPr>
        <w:tc>
          <w:tcPr>
            <w:tcW w:w="1854" w:type="dxa"/>
            <w:vAlign w:val="center"/>
          </w:tcPr>
          <w:p w14:paraId="3A55CC72" w14:textId="77777777" w:rsidR="0071428D" w:rsidRDefault="0071428D" w:rsidP="00612A13">
            <w:r>
              <w:t>Products</w:t>
            </w:r>
          </w:p>
        </w:tc>
        <w:tc>
          <w:tcPr>
            <w:tcW w:w="2646" w:type="dxa"/>
            <w:vAlign w:val="center"/>
          </w:tcPr>
          <w:p w14:paraId="0890FC7F" w14:textId="5A189F97" w:rsidR="0071428D" w:rsidRDefault="003D2EDC" w:rsidP="00612A13">
            <w:pPr>
              <w:pStyle w:val="Bullet2"/>
            </w:pPr>
            <w:r>
              <w:t xml:space="preserve">Office 2013 / 2016 / ProPlus </w:t>
            </w:r>
            <w:r w:rsidR="0071428D" w:rsidRPr="008F25D1">
              <w:rPr>
                <w:b/>
              </w:rPr>
              <w:t>(Default)</w:t>
            </w:r>
          </w:p>
          <w:p w14:paraId="3D3347C3" w14:textId="77777777" w:rsidR="0071428D" w:rsidRDefault="0071428D" w:rsidP="00612A13">
            <w:pPr>
              <w:pStyle w:val="Bullet2"/>
            </w:pPr>
            <w:r>
              <w:t xml:space="preserve">Windows 7/8.1/10 </w:t>
            </w:r>
            <w:r w:rsidRPr="008F25D1">
              <w:rPr>
                <w:b/>
              </w:rPr>
              <w:t>(Default)</w:t>
            </w:r>
          </w:p>
          <w:p w14:paraId="7354E372" w14:textId="3FAD9580" w:rsidR="0071428D" w:rsidRDefault="0071428D" w:rsidP="00612A13">
            <w:pPr>
              <w:pStyle w:val="Bullet2"/>
            </w:pPr>
            <w:r>
              <w:t>Windows Server 2012 R2</w:t>
            </w:r>
          </w:p>
          <w:p w14:paraId="1AA683ED" w14:textId="77777777" w:rsidR="0071428D" w:rsidRDefault="0071428D" w:rsidP="00612A13">
            <w:pPr>
              <w:pStyle w:val="Bullet2"/>
            </w:pPr>
            <w:r>
              <w:t>Custom</w:t>
            </w:r>
          </w:p>
        </w:tc>
        <w:tc>
          <w:tcPr>
            <w:tcW w:w="2246" w:type="dxa"/>
            <w:vAlign w:val="center"/>
          </w:tcPr>
          <w:p w14:paraId="011FEA27" w14:textId="168560B0" w:rsidR="0071428D" w:rsidRDefault="0071428D" w:rsidP="00612A13">
            <w:pPr>
              <w:pStyle w:val="Bullet2"/>
              <w:rPr>
                <w:b/>
              </w:rPr>
            </w:pPr>
            <w:r>
              <w:rPr>
                <w:b/>
              </w:rPr>
              <w:t>Office 2013</w:t>
            </w:r>
            <w:r w:rsidR="003D2EDC">
              <w:rPr>
                <w:b/>
              </w:rPr>
              <w:t xml:space="preserve"> </w:t>
            </w:r>
            <w:r>
              <w:rPr>
                <w:b/>
              </w:rPr>
              <w:t>/</w:t>
            </w:r>
            <w:r w:rsidR="003D2EDC">
              <w:rPr>
                <w:b/>
              </w:rPr>
              <w:t xml:space="preserve"> </w:t>
            </w:r>
            <w:r>
              <w:rPr>
                <w:b/>
              </w:rPr>
              <w:t>2016</w:t>
            </w:r>
            <w:r w:rsidR="003D2EDC">
              <w:rPr>
                <w:b/>
              </w:rPr>
              <w:t xml:space="preserve"> / ProPlus</w:t>
            </w:r>
          </w:p>
          <w:p w14:paraId="40667F7C" w14:textId="77777777" w:rsidR="0071428D" w:rsidRDefault="0071428D" w:rsidP="00612A13">
            <w:pPr>
              <w:pStyle w:val="Bullet2"/>
              <w:rPr>
                <w:b/>
              </w:rPr>
            </w:pPr>
            <w:r>
              <w:rPr>
                <w:b/>
              </w:rPr>
              <w:t>Windows 7/8.1/10</w:t>
            </w:r>
          </w:p>
        </w:tc>
        <w:tc>
          <w:tcPr>
            <w:tcW w:w="2614" w:type="dxa"/>
            <w:vAlign w:val="center"/>
          </w:tcPr>
          <w:p w14:paraId="37357D0F" w14:textId="5E882D51" w:rsidR="0071428D" w:rsidRDefault="0071428D" w:rsidP="00612A13">
            <w:r w:rsidRPr="00925360">
              <w:t xml:space="preserve">This approach reduces the </w:t>
            </w:r>
            <w:r w:rsidR="00934D3A" w:rsidRPr="00925360">
              <w:t>number</w:t>
            </w:r>
            <w:r w:rsidRPr="00925360">
              <w:t xml:space="preserve"> of updates downloaded into the environment and reduces administrative overhead</w:t>
            </w:r>
          </w:p>
        </w:tc>
      </w:tr>
      <w:tr w:rsidR="0071428D" w:rsidRPr="001E1A26" w14:paraId="6220C8F9" w14:textId="77777777" w:rsidTr="00612A13">
        <w:trPr>
          <w:cnfStyle w:val="000000100000" w:firstRow="0" w:lastRow="0" w:firstColumn="0" w:lastColumn="0" w:oddVBand="0" w:evenVBand="0" w:oddHBand="1" w:evenHBand="0" w:firstRowFirstColumn="0" w:firstRowLastColumn="0" w:lastRowFirstColumn="0" w:lastRowLastColumn="0"/>
        </w:trPr>
        <w:tc>
          <w:tcPr>
            <w:tcW w:w="1854" w:type="dxa"/>
            <w:vAlign w:val="center"/>
          </w:tcPr>
          <w:p w14:paraId="44367DB7" w14:textId="77777777" w:rsidR="0071428D" w:rsidRDefault="0071428D" w:rsidP="00612A13">
            <w:r>
              <w:t>Supported Update Groups</w:t>
            </w:r>
          </w:p>
        </w:tc>
        <w:tc>
          <w:tcPr>
            <w:tcW w:w="2646" w:type="dxa"/>
            <w:vAlign w:val="center"/>
          </w:tcPr>
          <w:p w14:paraId="79819DEF" w14:textId="77777777" w:rsidR="0071428D" w:rsidRDefault="0071428D" w:rsidP="00612A13">
            <w:pPr>
              <w:pStyle w:val="Bullet2"/>
            </w:pPr>
            <w:r>
              <w:t xml:space="preserve">Software Updates - &lt;Product Name&gt;, &lt;Deployment Cycle&gt; - &lt;Device Group&gt; </w:t>
            </w:r>
            <w:r w:rsidRPr="005B2794">
              <w:rPr>
                <w:b/>
              </w:rPr>
              <w:t>(Default)</w:t>
            </w:r>
          </w:p>
        </w:tc>
        <w:tc>
          <w:tcPr>
            <w:tcW w:w="2246" w:type="dxa"/>
            <w:vAlign w:val="center"/>
          </w:tcPr>
          <w:p w14:paraId="7C94CC76" w14:textId="77777777" w:rsidR="0071428D" w:rsidRPr="005B2794" w:rsidRDefault="0071428D" w:rsidP="00612A13">
            <w:pPr>
              <w:pStyle w:val="Bullet2"/>
              <w:rPr>
                <w:b/>
              </w:rPr>
            </w:pPr>
            <w:r w:rsidRPr="005B2794">
              <w:rPr>
                <w:b/>
              </w:rPr>
              <w:t>Software Updates - &lt;Product Name&gt;, &lt;Deployment Cycle&gt; - &lt;Device Group&gt;</w:t>
            </w:r>
          </w:p>
        </w:tc>
        <w:tc>
          <w:tcPr>
            <w:tcW w:w="2614" w:type="dxa"/>
            <w:vAlign w:val="center"/>
          </w:tcPr>
          <w:p w14:paraId="7374C7C5" w14:textId="77777777" w:rsidR="0071428D" w:rsidRPr="00925360" w:rsidRDefault="0071428D" w:rsidP="00612A13">
            <w:pPr>
              <w:pStyle w:val="Bullet2"/>
              <w:numPr>
                <w:ilvl w:val="0"/>
                <w:numId w:val="0"/>
              </w:numPr>
            </w:pPr>
            <w:r w:rsidRPr="005B2794">
              <w:t>To provide flexibility in the deployment of updates, software updates will be targeted to different products, different groups of devices and in different deployment cycles.</w:t>
            </w:r>
          </w:p>
        </w:tc>
      </w:tr>
      <w:tr w:rsidR="0071428D" w:rsidRPr="001E1A26" w14:paraId="3C532E80" w14:textId="77777777" w:rsidTr="00612A13">
        <w:trPr>
          <w:cnfStyle w:val="000000010000" w:firstRow="0" w:lastRow="0" w:firstColumn="0" w:lastColumn="0" w:oddVBand="0" w:evenVBand="0" w:oddHBand="0" w:evenHBand="1" w:firstRowFirstColumn="0" w:firstRowLastColumn="0" w:lastRowFirstColumn="0" w:lastRowLastColumn="0"/>
        </w:trPr>
        <w:tc>
          <w:tcPr>
            <w:tcW w:w="1854" w:type="dxa"/>
            <w:vAlign w:val="center"/>
          </w:tcPr>
          <w:p w14:paraId="1ECAF4C4" w14:textId="77777777" w:rsidR="0071428D" w:rsidRDefault="0071428D" w:rsidP="00612A13">
            <w:r>
              <w:t>Deployment Cycles</w:t>
            </w:r>
          </w:p>
        </w:tc>
        <w:tc>
          <w:tcPr>
            <w:tcW w:w="2646" w:type="dxa"/>
            <w:vAlign w:val="center"/>
          </w:tcPr>
          <w:p w14:paraId="6B1CC3CA" w14:textId="77777777" w:rsidR="0071428D" w:rsidRDefault="0071428D" w:rsidP="00612A13">
            <w:pPr>
              <w:pStyle w:val="Bullet2"/>
            </w:pPr>
            <w:r>
              <w:t xml:space="preserve">Monthly </w:t>
            </w:r>
            <w:r w:rsidRPr="004F7BB9">
              <w:rPr>
                <w:b/>
              </w:rPr>
              <w:t>(Default)</w:t>
            </w:r>
          </w:p>
          <w:p w14:paraId="49900C40" w14:textId="77777777" w:rsidR="0071428D" w:rsidRDefault="0071428D" w:rsidP="00612A13">
            <w:pPr>
              <w:pStyle w:val="Bullet2"/>
            </w:pPr>
            <w:r>
              <w:t xml:space="preserve">Baseline </w:t>
            </w:r>
            <w:r w:rsidRPr="004F7BB9">
              <w:rPr>
                <w:b/>
              </w:rPr>
              <w:t>(Default)</w:t>
            </w:r>
          </w:p>
          <w:p w14:paraId="3632D46F" w14:textId="77777777" w:rsidR="0071428D" w:rsidRDefault="0071428D" w:rsidP="00612A13">
            <w:pPr>
              <w:pStyle w:val="Bullet2"/>
            </w:pPr>
            <w:r>
              <w:t xml:space="preserve">Expedited </w:t>
            </w:r>
            <w:r w:rsidRPr="004F7BB9">
              <w:rPr>
                <w:b/>
              </w:rPr>
              <w:t>(Default)</w:t>
            </w:r>
          </w:p>
          <w:p w14:paraId="570C705A" w14:textId="77777777" w:rsidR="0071428D" w:rsidRDefault="0071428D" w:rsidP="00612A13">
            <w:pPr>
              <w:pStyle w:val="Bullet2"/>
            </w:pPr>
            <w:r>
              <w:t>Custom</w:t>
            </w:r>
          </w:p>
        </w:tc>
        <w:tc>
          <w:tcPr>
            <w:tcW w:w="2246" w:type="dxa"/>
            <w:vAlign w:val="center"/>
          </w:tcPr>
          <w:p w14:paraId="133F1838" w14:textId="77777777" w:rsidR="0071428D" w:rsidRDefault="0071428D" w:rsidP="00612A13">
            <w:pPr>
              <w:pStyle w:val="Bullet2"/>
              <w:rPr>
                <w:b/>
              </w:rPr>
            </w:pPr>
            <w:r>
              <w:rPr>
                <w:b/>
              </w:rPr>
              <w:t>Monthly</w:t>
            </w:r>
          </w:p>
          <w:p w14:paraId="7690E8EB" w14:textId="77777777" w:rsidR="0071428D" w:rsidRDefault="0071428D" w:rsidP="00612A13">
            <w:pPr>
              <w:pStyle w:val="Bullet2"/>
              <w:rPr>
                <w:b/>
              </w:rPr>
            </w:pPr>
            <w:r>
              <w:rPr>
                <w:b/>
              </w:rPr>
              <w:t>Baseline</w:t>
            </w:r>
          </w:p>
          <w:p w14:paraId="304471A3" w14:textId="77777777" w:rsidR="0071428D" w:rsidRDefault="0071428D" w:rsidP="00612A13">
            <w:pPr>
              <w:pStyle w:val="Bullet2"/>
              <w:rPr>
                <w:b/>
              </w:rPr>
            </w:pPr>
            <w:r>
              <w:rPr>
                <w:b/>
              </w:rPr>
              <w:t>Expedited</w:t>
            </w:r>
          </w:p>
        </w:tc>
        <w:tc>
          <w:tcPr>
            <w:tcW w:w="2614" w:type="dxa"/>
            <w:vAlign w:val="center"/>
          </w:tcPr>
          <w:p w14:paraId="4CC85434" w14:textId="3B0DA7A3" w:rsidR="0071428D" w:rsidRPr="004F7BB9" w:rsidRDefault="0071428D" w:rsidP="00612A13">
            <w:pPr>
              <w:pStyle w:val="Bullet2"/>
              <w:numPr>
                <w:ilvl w:val="0"/>
                <w:numId w:val="0"/>
              </w:numPr>
              <w:rPr>
                <w:rFonts w:eastAsiaTheme="minorEastAsia" w:cstheme="minorBidi"/>
                <w:szCs w:val="22"/>
                <w:lang w:eastAsia="en-US"/>
              </w:rPr>
            </w:pPr>
            <w:r w:rsidRPr="004F7BB9">
              <w:rPr>
                <w:rFonts w:eastAsiaTheme="minorEastAsia" w:cstheme="minorBidi"/>
                <w:szCs w:val="22"/>
                <w:lang w:eastAsia="en-US"/>
              </w:rPr>
              <w:t xml:space="preserve">The corporate security strategy requires Software Update deployments in 3 categories/scenarios for New workstation, monthly </w:t>
            </w:r>
            <w:r w:rsidR="00934D3A" w:rsidRPr="004F7BB9">
              <w:rPr>
                <w:rFonts w:eastAsiaTheme="minorEastAsia" w:cstheme="minorBidi"/>
                <w:szCs w:val="22"/>
                <w:lang w:eastAsia="en-US"/>
              </w:rPr>
              <w:t>updates,</w:t>
            </w:r>
            <w:r w:rsidRPr="004F7BB9">
              <w:rPr>
                <w:rFonts w:eastAsiaTheme="minorEastAsia" w:cstheme="minorBidi"/>
                <w:szCs w:val="22"/>
                <w:lang w:eastAsia="en-US"/>
              </w:rPr>
              <w:t xml:space="preserve"> and Critical software updates per product.</w:t>
            </w:r>
          </w:p>
        </w:tc>
      </w:tr>
      <w:tr w:rsidR="0071428D" w:rsidRPr="001E1A26" w14:paraId="3B4DC097" w14:textId="77777777" w:rsidTr="00612A13">
        <w:trPr>
          <w:cnfStyle w:val="000000100000" w:firstRow="0" w:lastRow="0" w:firstColumn="0" w:lastColumn="0" w:oddVBand="0" w:evenVBand="0" w:oddHBand="1" w:evenHBand="0" w:firstRowFirstColumn="0" w:firstRowLastColumn="0" w:lastRowFirstColumn="0" w:lastRowLastColumn="0"/>
        </w:trPr>
        <w:tc>
          <w:tcPr>
            <w:tcW w:w="1854" w:type="dxa"/>
            <w:vAlign w:val="center"/>
          </w:tcPr>
          <w:p w14:paraId="5E2BB5A5" w14:textId="77777777" w:rsidR="0071428D" w:rsidRDefault="0071428D" w:rsidP="00612A13">
            <w:r>
              <w:t>Device Groups</w:t>
            </w:r>
          </w:p>
        </w:tc>
        <w:tc>
          <w:tcPr>
            <w:tcW w:w="2646" w:type="dxa"/>
            <w:vAlign w:val="center"/>
          </w:tcPr>
          <w:p w14:paraId="4DE47047" w14:textId="77777777" w:rsidR="0071428D" w:rsidRDefault="0071428D" w:rsidP="00612A13">
            <w:pPr>
              <w:pStyle w:val="Bullet2"/>
            </w:pPr>
            <w:r>
              <w:t xml:space="preserve">Test </w:t>
            </w:r>
            <w:r w:rsidRPr="00186EF3">
              <w:rPr>
                <w:b/>
              </w:rPr>
              <w:t>(Default)</w:t>
            </w:r>
          </w:p>
          <w:p w14:paraId="4FB43EDD" w14:textId="77777777" w:rsidR="0071428D" w:rsidRDefault="0071428D" w:rsidP="00612A13">
            <w:pPr>
              <w:pStyle w:val="Bullet2"/>
            </w:pPr>
            <w:r>
              <w:t xml:space="preserve">Pilot </w:t>
            </w:r>
            <w:r w:rsidRPr="00186EF3">
              <w:rPr>
                <w:b/>
              </w:rPr>
              <w:t>(Default)</w:t>
            </w:r>
          </w:p>
          <w:p w14:paraId="50DC93C7" w14:textId="77777777" w:rsidR="0071428D" w:rsidRDefault="0071428D" w:rsidP="00612A13">
            <w:pPr>
              <w:pStyle w:val="Bullet2"/>
            </w:pPr>
            <w:r>
              <w:t xml:space="preserve">Production </w:t>
            </w:r>
            <w:r w:rsidRPr="00186EF3">
              <w:rPr>
                <w:b/>
              </w:rPr>
              <w:t>(Default)</w:t>
            </w:r>
          </w:p>
        </w:tc>
        <w:tc>
          <w:tcPr>
            <w:tcW w:w="2246" w:type="dxa"/>
            <w:vAlign w:val="center"/>
          </w:tcPr>
          <w:p w14:paraId="391E1DEC" w14:textId="77777777" w:rsidR="0071428D" w:rsidRPr="00186EF3" w:rsidRDefault="0071428D" w:rsidP="00612A13">
            <w:pPr>
              <w:pStyle w:val="Bullet2"/>
              <w:rPr>
                <w:b/>
              </w:rPr>
            </w:pPr>
            <w:r w:rsidRPr="00186EF3">
              <w:rPr>
                <w:b/>
              </w:rPr>
              <w:t>Test</w:t>
            </w:r>
          </w:p>
          <w:p w14:paraId="536EBE66" w14:textId="77777777" w:rsidR="0071428D" w:rsidRPr="00186EF3" w:rsidRDefault="0071428D" w:rsidP="00612A13">
            <w:pPr>
              <w:pStyle w:val="Bullet2"/>
              <w:rPr>
                <w:b/>
              </w:rPr>
            </w:pPr>
            <w:r w:rsidRPr="00186EF3">
              <w:rPr>
                <w:b/>
              </w:rPr>
              <w:t xml:space="preserve">Pilot </w:t>
            </w:r>
          </w:p>
          <w:p w14:paraId="5A8B3CD3" w14:textId="77777777" w:rsidR="0071428D" w:rsidRDefault="0071428D" w:rsidP="00612A13">
            <w:pPr>
              <w:pStyle w:val="Bullet2"/>
              <w:rPr>
                <w:b/>
              </w:rPr>
            </w:pPr>
            <w:r w:rsidRPr="00186EF3">
              <w:rPr>
                <w:b/>
              </w:rPr>
              <w:t>Production</w:t>
            </w:r>
          </w:p>
        </w:tc>
        <w:tc>
          <w:tcPr>
            <w:tcW w:w="2614" w:type="dxa"/>
            <w:vAlign w:val="center"/>
          </w:tcPr>
          <w:p w14:paraId="2AA94877" w14:textId="77777777" w:rsidR="0071428D" w:rsidRDefault="0071428D" w:rsidP="00612A13">
            <w:pPr>
              <w:pStyle w:val="Bullet2"/>
              <w:numPr>
                <w:ilvl w:val="0"/>
                <w:numId w:val="0"/>
              </w:numPr>
              <w:rPr>
                <w:rFonts w:eastAsiaTheme="minorEastAsia" w:cstheme="minorBidi"/>
                <w:szCs w:val="22"/>
                <w:lang w:eastAsia="en-US"/>
              </w:rPr>
            </w:pPr>
            <w:r>
              <w:rPr>
                <w:rFonts w:eastAsiaTheme="minorEastAsia" w:cstheme="minorBidi"/>
                <w:szCs w:val="22"/>
                <w:lang w:eastAsia="en-US"/>
              </w:rPr>
              <w:t>This approach allows phases of rollout to validate updates.</w:t>
            </w:r>
          </w:p>
        </w:tc>
      </w:tr>
      <w:tr w:rsidR="0071428D" w:rsidRPr="001E1A26" w14:paraId="56C2E0BC" w14:textId="77777777" w:rsidTr="00612A13">
        <w:trPr>
          <w:cnfStyle w:val="000000010000" w:firstRow="0" w:lastRow="0" w:firstColumn="0" w:lastColumn="0" w:oddVBand="0" w:evenVBand="0" w:oddHBand="0" w:evenHBand="1" w:firstRowFirstColumn="0" w:firstRowLastColumn="0" w:lastRowFirstColumn="0" w:lastRowLastColumn="0"/>
        </w:trPr>
        <w:tc>
          <w:tcPr>
            <w:tcW w:w="1854" w:type="dxa"/>
            <w:vAlign w:val="center"/>
          </w:tcPr>
          <w:p w14:paraId="30E24603" w14:textId="77777777" w:rsidR="0071428D" w:rsidRDefault="0071428D" w:rsidP="00612A13">
            <w:r>
              <w:lastRenderedPageBreak/>
              <w:t>Maintenance Window</w:t>
            </w:r>
          </w:p>
        </w:tc>
        <w:tc>
          <w:tcPr>
            <w:tcW w:w="2646" w:type="dxa"/>
            <w:vAlign w:val="center"/>
          </w:tcPr>
          <w:p w14:paraId="73A49CCE" w14:textId="77777777" w:rsidR="0071428D" w:rsidRDefault="0071428D" w:rsidP="00612A13">
            <w:pPr>
              <w:pStyle w:val="Bullet2"/>
            </w:pPr>
            <w:r>
              <w:t xml:space="preserve">Custom </w:t>
            </w:r>
            <w:r w:rsidRPr="003934F7">
              <w:rPr>
                <w:b/>
              </w:rPr>
              <w:t>(Default)</w:t>
            </w:r>
          </w:p>
        </w:tc>
        <w:tc>
          <w:tcPr>
            <w:tcW w:w="2246" w:type="dxa"/>
            <w:vAlign w:val="center"/>
          </w:tcPr>
          <w:p w14:paraId="0D208220" w14:textId="77777777" w:rsidR="0071428D" w:rsidRPr="00186EF3" w:rsidRDefault="0071428D" w:rsidP="00612A13">
            <w:pPr>
              <w:pStyle w:val="Bullet2"/>
              <w:rPr>
                <w:b/>
              </w:rPr>
            </w:pPr>
            <w:r>
              <w:rPr>
                <w:b/>
              </w:rPr>
              <w:t>Custom</w:t>
            </w:r>
          </w:p>
        </w:tc>
        <w:tc>
          <w:tcPr>
            <w:tcW w:w="2614" w:type="dxa"/>
            <w:vAlign w:val="center"/>
          </w:tcPr>
          <w:p w14:paraId="332CBFB2" w14:textId="77777777" w:rsidR="0071428D" w:rsidRDefault="0071428D" w:rsidP="00612A13">
            <w:pPr>
              <w:pStyle w:val="Bullet2"/>
              <w:numPr>
                <w:ilvl w:val="0"/>
                <w:numId w:val="0"/>
              </w:numPr>
              <w:rPr>
                <w:rFonts w:eastAsiaTheme="minorEastAsia" w:cstheme="minorBidi"/>
                <w:szCs w:val="22"/>
                <w:lang w:eastAsia="en-US"/>
              </w:rPr>
            </w:pPr>
            <w:r>
              <w:rPr>
                <w:rFonts w:eastAsiaTheme="minorEastAsia" w:cstheme="minorBidi"/>
                <w:szCs w:val="22"/>
                <w:lang w:eastAsia="en-US"/>
              </w:rPr>
              <w:t xml:space="preserve">This approach </w:t>
            </w:r>
            <w:r w:rsidRPr="003934F7">
              <w:rPr>
                <w:rFonts w:eastAsiaTheme="minorEastAsia" w:cstheme="minorBidi"/>
                <w:szCs w:val="22"/>
                <w:lang w:eastAsia="en-US"/>
              </w:rPr>
              <w:t>help</w:t>
            </w:r>
            <w:r>
              <w:rPr>
                <w:rFonts w:eastAsiaTheme="minorEastAsia" w:cstheme="minorBidi"/>
                <w:szCs w:val="22"/>
                <w:lang w:eastAsia="en-US"/>
              </w:rPr>
              <w:t>s</w:t>
            </w:r>
            <w:r w:rsidRPr="003934F7">
              <w:rPr>
                <w:rFonts w:eastAsiaTheme="minorEastAsia" w:cstheme="minorBidi"/>
                <w:szCs w:val="22"/>
                <w:lang w:eastAsia="en-US"/>
              </w:rPr>
              <w:t xml:space="preserve"> ensure that client configuration changes occur during periods that do not affect the productivity of the organization.</w:t>
            </w:r>
          </w:p>
        </w:tc>
      </w:tr>
      <w:tr w:rsidR="00034B6E" w:rsidRPr="001E1A26" w14:paraId="649E3017" w14:textId="77777777" w:rsidTr="00612A13">
        <w:trPr>
          <w:cnfStyle w:val="000000100000" w:firstRow="0" w:lastRow="0" w:firstColumn="0" w:lastColumn="0" w:oddVBand="0" w:evenVBand="0" w:oddHBand="1" w:evenHBand="0" w:firstRowFirstColumn="0" w:firstRowLastColumn="0" w:lastRowFirstColumn="0" w:lastRowLastColumn="0"/>
        </w:trPr>
        <w:tc>
          <w:tcPr>
            <w:tcW w:w="1854" w:type="dxa"/>
            <w:vAlign w:val="center"/>
          </w:tcPr>
          <w:p w14:paraId="1DFCF601" w14:textId="60C99FAC" w:rsidR="00034B6E" w:rsidRDefault="002F2279" w:rsidP="00034B6E">
            <w:r>
              <w:t>Software Update Synchronization</w:t>
            </w:r>
          </w:p>
        </w:tc>
        <w:tc>
          <w:tcPr>
            <w:tcW w:w="2646" w:type="dxa"/>
            <w:vAlign w:val="center"/>
          </w:tcPr>
          <w:p w14:paraId="4E8E7C2D" w14:textId="77777777" w:rsidR="00034B6E" w:rsidRPr="0071428D" w:rsidRDefault="00034B6E" w:rsidP="00034B6E">
            <w:pPr>
              <w:pStyle w:val="Bullet2"/>
            </w:pPr>
            <w:r>
              <w:t xml:space="preserve">Patch existing WSUS instance </w:t>
            </w:r>
            <w:r w:rsidRPr="009044DD">
              <w:rPr>
                <w:b/>
              </w:rPr>
              <w:t>(Default)</w:t>
            </w:r>
          </w:p>
          <w:p w14:paraId="0C763FB6" w14:textId="73F1B7D2" w:rsidR="00034B6E" w:rsidRDefault="00082DF7" w:rsidP="00034B6E">
            <w:pPr>
              <w:pStyle w:val="Bullet2"/>
            </w:pPr>
            <w:r>
              <w:t>Synchronize directly with Microsoft Update</w:t>
            </w:r>
          </w:p>
        </w:tc>
        <w:tc>
          <w:tcPr>
            <w:tcW w:w="2246" w:type="dxa"/>
            <w:vAlign w:val="center"/>
          </w:tcPr>
          <w:p w14:paraId="2F76D733" w14:textId="6A0F44DA" w:rsidR="00034B6E" w:rsidRDefault="00034B6E" w:rsidP="00034B6E">
            <w:pPr>
              <w:pStyle w:val="Bullet2"/>
              <w:rPr>
                <w:b/>
              </w:rPr>
            </w:pPr>
            <w:r>
              <w:rPr>
                <w:b/>
              </w:rPr>
              <w:t>Patch Existing WSUS instance</w:t>
            </w:r>
          </w:p>
        </w:tc>
        <w:tc>
          <w:tcPr>
            <w:tcW w:w="2614" w:type="dxa"/>
            <w:vAlign w:val="center"/>
          </w:tcPr>
          <w:p w14:paraId="7D2A8E33" w14:textId="5F58CF38" w:rsidR="00034B6E" w:rsidRDefault="0036124C" w:rsidP="005B1D18">
            <w:pPr>
              <w:pStyle w:val="Bullet2"/>
              <w:numPr>
                <w:ilvl w:val="0"/>
                <w:numId w:val="0"/>
              </w:numPr>
              <w:rPr>
                <w:rFonts w:eastAsiaTheme="minorEastAsia" w:cstheme="minorBidi"/>
                <w:szCs w:val="22"/>
                <w:lang w:eastAsia="en-US"/>
              </w:rPr>
            </w:pPr>
            <w:r>
              <w:t xml:space="preserve">An existing version of WSUS </w:t>
            </w:r>
            <w:r w:rsidR="00082DF7">
              <w:t>is present and secured in the environment</w:t>
            </w:r>
            <w:r w:rsidR="005B1D18">
              <w:t>. Refer to the CORE_CAPBILITY sheet of the Technical Design planning workbook for further information</w:t>
            </w:r>
          </w:p>
        </w:tc>
      </w:tr>
      <w:tr w:rsidR="00034B6E" w:rsidRPr="001E1A26" w14:paraId="7AFE42A6" w14:textId="77777777" w:rsidTr="00612A13">
        <w:trPr>
          <w:cnfStyle w:val="000000010000" w:firstRow="0" w:lastRow="0" w:firstColumn="0" w:lastColumn="0" w:oddVBand="0" w:evenVBand="0" w:oddHBand="0" w:evenHBand="1" w:firstRowFirstColumn="0" w:firstRowLastColumn="0" w:lastRowFirstColumn="0" w:lastRowLastColumn="0"/>
        </w:trPr>
        <w:tc>
          <w:tcPr>
            <w:tcW w:w="1854" w:type="dxa"/>
            <w:vAlign w:val="center"/>
          </w:tcPr>
          <w:p w14:paraId="23A7BC0C" w14:textId="3702B8C4" w:rsidR="00034B6E" w:rsidRDefault="002F2279" w:rsidP="00034B6E">
            <w:r>
              <w:t>Synchronization Schedule</w:t>
            </w:r>
          </w:p>
        </w:tc>
        <w:tc>
          <w:tcPr>
            <w:tcW w:w="2646" w:type="dxa"/>
            <w:vAlign w:val="center"/>
          </w:tcPr>
          <w:p w14:paraId="5201A8C0" w14:textId="77777777" w:rsidR="00034B6E" w:rsidRDefault="00A674F0" w:rsidP="00034B6E">
            <w:pPr>
              <w:pStyle w:val="Bullet2"/>
            </w:pPr>
            <w:r>
              <w:t xml:space="preserve">Monthly </w:t>
            </w:r>
            <w:r w:rsidRPr="00A674F0">
              <w:rPr>
                <w:b/>
              </w:rPr>
              <w:t>(Default)</w:t>
            </w:r>
          </w:p>
          <w:p w14:paraId="13474E51" w14:textId="77777777" w:rsidR="00A674F0" w:rsidRDefault="00A674F0" w:rsidP="00034B6E">
            <w:pPr>
              <w:pStyle w:val="Bullet2"/>
            </w:pPr>
            <w:r>
              <w:t>Daily</w:t>
            </w:r>
          </w:p>
          <w:p w14:paraId="74E5DC17" w14:textId="1C3026C6" w:rsidR="00A674F0" w:rsidRDefault="00A674F0" w:rsidP="00034B6E">
            <w:pPr>
              <w:pStyle w:val="Bullet2"/>
            </w:pPr>
            <w:r>
              <w:t>Custom</w:t>
            </w:r>
          </w:p>
        </w:tc>
        <w:tc>
          <w:tcPr>
            <w:tcW w:w="2246" w:type="dxa"/>
            <w:vAlign w:val="center"/>
          </w:tcPr>
          <w:p w14:paraId="3139665A" w14:textId="16B53AEF" w:rsidR="00034B6E" w:rsidRDefault="00A674F0" w:rsidP="00034B6E">
            <w:pPr>
              <w:pStyle w:val="Bullet2"/>
              <w:rPr>
                <w:b/>
              </w:rPr>
            </w:pPr>
            <w:r>
              <w:rPr>
                <w:b/>
              </w:rPr>
              <w:t>Monthly</w:t>
            </w:r>
          </w:p>
        </w:tc>
        <w:tc>
          <w:tcPr>
            <w:tcW w:w="2614" w:type="dxa"/>
            <w:vAlign w:val="center"/>
          </w:tcPr>
          <w:p w14:paraId="02185840" w14:textId="35110586" w:rsidR="00034B6E" w:rsidRDefault="00203CA7" w:rsidP="00034B6E">
            <w:pPr>
              <w:pStyle w:val="Bullet2"/>
              <w:numPr>
                <w:ilvl w:val="0"/>
                <w:numId w:val="0"/>
              </w:numPr>
              <w:rPr>
                <w:rFonts w:eastAsiaTheme="minorEastAsia" w:cstheme="minorBidi"/>
                <w:szCs w:val="22"/>
                <w:lang w:eastAsia="en-US"/>
              </w:rPr>
            </w:pPr>
            <w:r>
              <w:rPr>
                <w:rFonts w:eastAsiaTheme="minorEastAsia" w:cstheme="minorBidi"/>
                <w:szCs w:val="22"/>
                <w:lang w:eastAsia="en-US"/>
              </w:rPr>
              <w:t xml:space="preserve">The capability will synchronize monthly to support the monthly release cadence of </w:t>
            </w:r>
            <w:r w:rsidR="008B6573">
              <w:rPr>
                <w:rFonts w:eastAsiaTheme="minorEastAsia" w:cstheme="minorBidi"/>
                <w:szCs w:val="22"/>
                <w:lang w:eastAsia="en-US"/>
              </w:rPr>
              <w:t xml:space="preserve">feature and quality </w:t>
            </w:r>
            <w:r>
              <w:rPr>
                <w:rFonts w:eastAsiaTheme="minorEastAsia" w:cstheme="minorBidi"/>
                <w:szCs w:val="22"/>
                <w:lang w:eastAsia="en-US"/>
              </w:rPr>
              <w:t>updates by Microsoft</w:t>
            </w:r>
          </w:p>
        </w:tc>
      </w:tr>
      <w:tr w:rsidR="00034B6E" w:rsidRPr="001E1A26" w14:paraId="344A3E8B" w14:textId="77777777" w:rsidTr="00612A13">
        <w:trPr>
          <w:cnfStyle w:val="000000100000" w:firstRow="0" w:lastRow="0" w:firstColumn="0" w:lastColumn="0" w:oddVBand="0" w:evenVBand="0" w:oddHBand="1" w:evenHBand="0" w:firstRowFirstColumn="0" w:firstRowLastColumn="0" w:lastRowFirstColumn="0" w:lastRowLastColumn="0"/>
        </w:trPr>
        <w:tc>
          <w:tcPr>
            <w:tcW w:w="1854" w:type="dxa"/>
            <w:vAlign w:val="center"/>
          </w:tcPr>
          <w:p w14:paraId="074FCB61" w14:textId="3B8B8E41" w:rsidR="00034B6E" w:rsidRDefault="002F2279" w:rsidP="00034B6E">
            <w:r>
              <w:t>Software Update Point Resilience</w:t>
            </w:r>
          </w:p>
        </w:tc>
        <w:tc>
          <w:tcPr>
            <w:tcW w:w="2646" w:type="dxa"/>
            <w:vAlign w:val="center"/>
          </w:tcPr>
          <w:p w14:paraId="4DCEC3EB" w14:textId="77777777" w:rsidR="00034B6E" w:rsidRPr="00A674F0" w:rsidRDefault="00A674F0" w:rsidP="00034B6E">
            <w:pPr>
              <w:pStyle w:val="Bullet2"/>
            </w:pPr>
            <w:r>
              <w:t xml:space="preserve">Multiple Software Update Points </w:t>
            </w:r>
            <w:r w:rsidRPr="00A674F0">
              <w:rPr>
                <w:b/>
              </w:rPr>
              <w:t>(Default)</w:t>
            </w:r>
          </w:p>
          <w:p w14:paraId="1B39F007" w14:textId="39163BC0" w:rsidR="00A674F0" w:rsidRPr="00A674F0" w:rsidRDefault="00A674F0" w:rsidP="00034B6E">
            <w:pPr>
              <w:pStyle w:val="Bullet2"/>
            </w:pPr>
            <w:r w:rsidRPr="00A674F0">
              <w:t xml:space="preserve">Single </w:t>
            </w:r>
            <w:r>
              <w:t>Software Update Point</w:t>
            </w:r>
          </w:p>
        </w:tc>
        <w:tc>
          <w:tcPr>
            <w:tcW w:w="2246" w:type="dxa"/>
            <w:vAlign w:val="center"/>
          </w:tcPr>
          <w:p w14:paraId="18BA0154" w14:textId="0DBCFBEC" w:rsidR="00034B6E" w:rsidRDefault="00A674F0" w:rsidP="00034B6E">
            <w:pPr>
              <w:pStyle w:val="Bullet2"/>
              <w:rPr>
                <w:b/>
              </w:rPr>
            </w:pPr>
            <w:r>
              <w:rPr>
                <w:b/>
              </w:rPr>
              <w:t>Multiple Software Update Points</w:t>
            </w:r>
          </w:p>
        </w:tc>
        <w:tc>
          <w:tcPr>
            <w:tcW w:w="2614" w:type="dxa"/>
            <w:vAlign w:val="center"/>
          </w:tcPr>
          <w:p w14:paraId="32D1C39D" w14:textId="394E6B39" w:rsidR="00034B6E" w:rsidRDefault="00203CA7" w:rsidP="00034B6E">
            <w:pPr>
              <w:pStyle w:val="Bullet2"/>
              <w:numPr>
                <w:ilvl w:val="0"/>
                <w:numId w:val="0"/>
              </w:numPr>
              <w:rPr>
                <w:rFonts w:eastAsiaTheme="minorEastAsia" w:cstheme="minorBidi"/>
                <w:szCs w:val="22"/>
                <w:lang w:eastAsia="en-US"/>
              </w:rPr>
            </w:pPr>
            <w:r>
              <w:rPr>
                <w:rFonts w:eastAsiaTheme="minorEastAsia" w:cstheme="minorBidi"/>
                <w:szCs w:val="22"/>
                <w:lang w:eastAsia="en-US"/>
              </w:rPr>
              <w:t>Fault tolerance is a required feature of the design</w:t>
            </w:r>
          </w:p>
        </w:tc>
      </w:tr>
      <w:tr w:rsidR="00034B6E" w:rsidRPr="001E1A26" w14:paraId="4CE7720D" w14:textId="77777777" w:rsidTr="00612A13">
        <w:trPr>
          <w:cnfStyle w:val="000000010000" w:firstRow="0" w:lastRow="0" w:firstColumn="0" w:lastColumn="0" w:oddVBand="0" w:evenVBand="0" w:oddHBand="0" w:evenHBand="1" w:firstRowFirstColumn="0" w:firstRowLastColumn="0" w:lastRowFirstColumn="0" w:lastRowLastColumn="0"/>
        </w:trPr>
        <w:tc>
          <w:tcPr>
            <w:tcW w:w="1854" w:type="dxa"/>
            <w:vAlign w:val="center"/>
          </w:tcPr>
          <w:p w14:paraId="1F4E328A" w14:textId="15B786FE" w:rsidR="00034B6E" w:rsidRDefault="002F2279" w:rsidP="00034B6E">
            <w:r>
              <w:t>Service Connection Point</w:t>
            </w:r>
            <w:r w:rsidR="00A674F0">
              <w:t xml:space="preserve"> Configuration</w:t>
            </w:r>
          </w:p>
        </w:tc>
        <w:tc>
          <w:tcPr>
            <w:tcW w:w="2646" w:type="dxa"/>
            <w:vAlign w:val="center"/>
          </w:tcPr>
          <w:p w14:paraId="2254907C" w14:textId="77777777" w:rsidR="00034B6E" w:rsidRPr="00A674F0" w:rsidRDefault="00A674F0" w:rsidP="00034B6E">
            <w:pPr>
              <w:pStyle w:val="Bullet2"/>
              <w:rPr>
                <w:b/>
              </w:rPr>
            </w:pPr>
            <w:r>
              <w:t xml:space="preserve">Online </w:t>
            </w:r>
            <w:r w:rsidRPr="00A674F0">
              <w:rPr>
                <w:b/>
              </w:rPr>
              <w:t>(Default)</w:t>
            </w:r>
          </w:p>
          <w:p w14:paraId="15F59C05" w14:textId="4326CC79" w:rsidR="00A674F0" w:rsidRDefault="00A674F0" w:rsidP="00034B6E">
            <w:pPr>
              <w:pStyle w:val="Bullet2"/>
            </w:pPr>
            <w:r>
              <w:t>Offline</w:t>
            </w:r>
          </w:p>
        </w:tc>
        <w:tc>
          <w:tcPr>
            <w:tcW w:w="2246" w:type="dxa"/>
            <w:vAlign w:val="center"/>
          </w:tcPr>
          <w:p w14:paraId="0A6F3506" w14:textId="1F3EAA4E" w:rsidR="00034B6E" w:rsidRDefault="00A674F0" w:rsidP="00034B6E">
            <w:pPr>
              <w:pStyle w:val="Bullet2"/>
              <w:rPr>
                <w:b/>
              </w:rPr>
            </w:pPr>
            <w:r>
              <w:rPr>
                <w:b/>
              </w:rPr>
              <w:t>Online</w:t>
            </w:r>
          </w:p>
        </w:tc>
        <w:tc>
          <w:tcPr>
            <w:tcW w:w="2614" w:type="dxa"/>
            <w:vAlign w:val="center"/>
          </w:tcPr>
          <w:p w14:paraId="6751EC69" w14:textId="545B5192" w:rsidR="00034B6E" w:rsidRDefault="00203CA7" w:rsidP="00203CA7">
            <w:pPr>
              <w:pStyle w:val="Bullet2"/>
              <w:numPr>
                <w:ilvl w:val="0"/>
                <w:numId w:val="0"/>
              </w:numPr>
              <w:rPr>
                <w:rFonts w:eastAsiaTheme="minorEastAsia" w:cstheme="minorBidi"/>
                <w:szCs w:val="22"/>
                <w:lang w:eastAsia="en-US"/>
              </w:rPr>
            </w:pPr>
            <w:r>
              <w:rPr>
                <w:rFonts w:eastAsiaTheme="minorEastAsia" w:cstheme="minorBidi"/>
                <w:szCs w:val="22"/>
                <w:lang w:eastAsia="en-US"/>
              </w:rPr>
              <w:t>The Windows 10 servicing capability provided by System Center Configuration Manager requires usage data to be sent to Microsoft, which requires an online connection to be configured</w:t>
            </w:r>
          </w:p>
        </w:tc>
      </w:tr>
    </w:tbl>
    <w:p w14:paraId="0D347AAB" w14:textId="3740EDDA" w:rsidR="0071428D" w:rsidRDefault="0071428D" w:rsidP="0071428D">
      <w:pPr>
        <w:pStyle w:val="Caption"/>
      </w:pPr>
      <w:r w:rsidRPr="004F4D0F">
        <w:lastRenderedPageBreak/>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4E7262">
        <w:rPr>
          <w:rFonts w:eastAsia="Times New Roman"/>
          <w:noProof/>
        </w:rPr>
        <w:t>5</w:t>
      </w:r>
      <w:r w:rsidRPr="004F4D0F">
        <w:rPr>
          <w:rFonts w:eastAsia="Times New Roman"/>
        </w:rPr>
        <w:fldChar w:fldCharType="end"/>
      </w:r>
      <w:r>
        <w:rPr>
          <w:rFonts w:eastAsia="Times New Roman"/>
        </w:rPr>
        <w:t xml:space="preserve"> -</w:t>
      </w:r>
      <w:r w:rsidRPr="004F4D0F">
        <w:t xml:space="preserve"> </w:t>
      </w:r>
      <w:r>
        <w:t>Design decisions for Application Delivery Mechanisms</w:t>
      </w:r>
    </w:p>
    <w:p w14:paraId="3152BAF4" w14:textId="77777777" w:rsidR="0071428D" w:rsidRPr="00434DDD" w:rsidRDefault="0071428D" w:rsidP="0071428D">
      <w:r>
        <w:t>For a detailed view of all design settings implemented as part of this section, refer to the Technical Design Planning spreadsheet that is included as part of this document set.</w:t>
      </w:r>
    </w:p>
    <w:p w14:paraId="43E24FFC" w14:textId="77777777" w:rsidR="0071428D" w:rsidRPr="0031167E" w:rsidRDefault="0071428D" w:rsidP="0074612E"/>
    <w:p w14:paraId="6212F199" w14:textId="54088F1D" w:rsidR="00D266C1" w:rsidRPr="0031167E" w:rsidRDefault="00B041AE" w:rsidP="00D27E7A">
      <w:pPr>
        <w:pStyle w:val="Heading2Numbered"/>
      </w:pPr>
      <w:bookmarkStart w:id="30" w:name="_Ref430208375"/>
      <w:bookmarkStart w:id="31" w:name="_Ref430208467"/>
      <w:bookmarkStart w:id="32" w:name="_Toc473015746"/>
      <w:bookmarkStart w:id="33" w:name="_Toc474852470"/>
      <w:bookmarkEnd w:id="26"/>
      <w:r w:rsidRPr="0031167E">
        <w:t>Current Branch</w:t>
      </w:r>
      <w:bookmarkEnd w:id="30"/>
      <w:bookmarkEnd w:id="31"/>
      <w:bookmarkEnd w:id="32"/>
      <w:bookmarkEnd w:id="33"/>
    </w:p>
    <w:p w14:paraId="6785B731" w14:textId="628AE2EE" w:rsidR="00D47098" w:rsidRDefault="00D27E7A" w:rsidP="00D27E7A">
      <w:pPr>
        <w:rPr>
          <w:lang w:eastAsia="ja-JP"/>
        </w:rPr>
      </w:pPr>
      <w:r>
        <w:rPr>
          <w:lang w:eastAsia="ja-JP"/>
        </w:rPr>
        <w:t xml:space="preserve">This section details decisions related to the use and adoption </w:t>
      </w:r>
      <w:r w:rsidR="00A956BE">
        <w:rPr>
          <w:lang w:eastAsia="ja-JP"/>
        </w:rPr>
        <w:t xml:space="preserve">of </w:t>
      </w:r>
      <w:r>
        <w:rPr>
          <w:lang w:eastAsia="ja-JP"/>
        </w:rPr>
        <w:t xml:space="preserve">the Current Branch. The project </w:t>
      </w:r>
      <w:r w:rsidR="00A956BE">
        <w:rPr>
          <w:lang w:eastAsia="ja-JP"/>
        </w:rPr>
        <w:t xml:space="preserve">scope </w:t>
      </w:r>
      <w:r>
        <w:rPr>
          <w:lang w:eastAsia="ja-JP"/>
        </w:rPr>
        <w:t xml:space="preserve">provides for the use of the Current Branch to provide testing of new features and functionality </w:t>
      </w:r>
      <w:r w:rsidR="00A956BE">
        <w:rPr>
          <w:lang w:eastAsia="ja-JP"/>
        </w:rPr>
        <w:t>prior to</w:t>
      </w:r>
      <w:r>
        <w:rPr>
          <w:lang w:eastAsia="ja-JP"/>
        </w:rPr>
        <w:t xml:space="preserve"> release </w:t>
      </w:r>
      <w:r w:rsidR="00A956BE">
        <w:rPr>
          <w:lang w:eastAsia="ja-JP"/>
        </w:rPr>
        <w:t xml:space="preserve">as </w:t>
      </w:r>
      <w:r>
        <w:rPr>
          <w:lang w:eastAsia="ja-JP"/>
        </w:rPr>
        <w:t xml:space="preserve">the Current Branch for Business. </w:t>
      </w:r>
      <w:r w:rsidR="00D47098" w:rsidRPr="00D66BBB">
        <w:rPr>
          <w:color w:val="FF0000"/>
          <w:lang w:eastAsia="ja-JP"/>
        </w:rPr>
        <w:t>This branch choice is optional and may be omitted from the design</w:t>
      </w:r>
      <w:r w:rsidR="00D47098">
        <w:rPr>
          <w:lang w:eastAsia="ja-JP"/>
        </w:rPr>
        <w:t xml:space="preserve">. If included, it is recommended that users </w:t>
      </w:r>
      <w:r w:rsidR="00BD289F">
        <w:rPr>
          <w:lang w:eastAsia="ja-JP"/>
        </w:rPr>
        <w:t xml:space="preserve">or groups </w:t>
      </w:r>
      <w:r w:rsidR="00D47098">
        <w:rPr>
          <w:lang w:eastAsia="ja-JP"/>
        </w:rPr>
        <w:t xml:space="preserve">are selected </w:t>
      </w:r>
      <w:r w:rsidR="00A956BE">
        <w:rPr>
          <w:lang w:eastAsia="ja-JP"/>
        </w:rPr>
        <w:t>as part of a managed internal early adopter program</w:t>
      </w:r>
      <w:r w:rsidR="00D47098">
        <w:rPr>
          <w:lang w:eastAsia="ja-JP"/>
        </w:rPr>
        <w:t xml:space="preserve">. </w:t>
      </w:r>
    </w:p>
    <w:p w14:paraId="1AFCC3BE" w14:textId="6A03A1F8" w:rsidR="00FD0171" w:rsidRDefault="000015CA" w:rsidP="009C31FF">
      <w:pPr>
        <w:jc w:val="both"/>
        <w:rPr>
          <w:rFonts w:cs="Segoe UI"/>
          <w:szCs w:val="18"/>
        </w:rPr>
      </w:pPr>
      <w:r>
        <w:rPr>
          <w:rFonts w:cs="Segoe UI"/>
          <w:szCs w:val="18"/>
        </w:rPr>
        <w:t xml:space="preserve">The default corporate configuration for Windows 10 systems is the current branch for business. Hence, systems that are opted into a validation program </w:t>
      </w:r>
      <w:r w:rsidR="00FA73F6">
        <w:rPr>
          <w:rFonts w:cs="Segoe UI"/>
          <w:szCs w:val="18"/>
        </w:rPr>
        <w:t xml:space="preserve">on the current branch must be managed as exceptions. The group of devices in the program will be </w:t>
      </w:r>
      <w:r w:rsidR="00BD289F">
        <w:rPr>
          <w:rFonts w:cs="Segoe UI"/>
          <w:szCs w:val="18"/>
        </w:rPr>
        <w:t xml:space="preserve">initially </w:t>
      </w:r>
      <w:r w:rsidR="00FA73F6">
        <w:rPr>
          <w:rFonts w:cs="Segoe UI"/>
          <w:szCs w:val="18"/>
        </w:rPr>
        <w:t>configured using the following computer group policy setting:</w:t>
      </w:r>
    </w:p>
    <w:tbl>
      <w:tblPr>
        <w:tblStyle w:val="SDMTemplateTable"/>
        <w:tblW w:w="9781" w:type="dxa"/>
        <w:tblInd w:w="-142" w:type="dxa"/>
        <w:tblLayout w:type="fixed"/>
        <w:tblLook w:val="0420" w:firstRow="1" w:lastRow="0" w:firstColumn="0" w:lastColumn="0" w:noHBand="0" w:noVBand="1"/>
      </w:tblPr>
      <w:tblGrid>
        <w:gridCol w:w="1560"/>
        <w:gridCol w:w="2268"/>
        <w:gridCol w:w="4819"/>
        <w:gridCol w:w="1134"/>
      </w:tblGrid>
      <w:tr w:rsidR="00FD0171" w:rsidRPr="0031167E" w14:paraId="01226BF4" w14:textId="77777777" w:rsidTr="00F442A2">
        <w:trPr>
          <w:cnfStyle w:val="100000000000" w:firstRow="1" w:lastRow="0" w:firstColumn="0" w:lastColumn="0" w:oddVBand="0" w:evenVBand="0" w:oddHBand="0" w:evenHBand="0" w:firstRowFirstColumn="0" w:firstRowLastColumn="0" w:lastRowFirstColumn="0" w:lastRowLastColumn="0"/>
          <w:trHeight w:val="467"/>
        </w:trPr>
        <w:tc>
          <w:tcPr>
            <w:tcW w:w="1560" w:type="dxa"/>
            <w:hideMark/>
          </w:tcPr>
          <w:p w14:paraId="108C492B" w14:textId="2FF134E8" w:rsidR="00FD0171" w:rsidRPr="00F8009B" w:rsidRDefault="00FD0171" w:rsidP="00F8009B">
            <w:r w:rsidRPr="00F8009B">
              <w:t>Setting</w:t>
            </w:r>
          </w:p>
        </w:tc>
        <w:tc>
          <w:tcPr>
            <w:tcW w:w="2268" w:type="dxa"/>
            <w:hideMark/>
          </w:tcPr>
          <w:p w14:paraId="70DFA659" w14:textId="699AA37E" w:rsidR="00FD0171" w:rsidRPr="00F8009B" w:rsidRDefault="00FD0171" w:rsidP="00F8009B">
            <w:r w:rsidRPr="00F8009B">
              <w:t>Registry key</w:t>
            </w:r>
          </w:p>
        </w:tc>
        <w:tc>
          <w:tcPr>
            <w:tcW w:w="4819" w:type="dxa"/>
          </w:tcPr>
          <w:p w14:paraId="137A2D14" w14:textId="0FD09D83" w:rsidR="00FD0171" w:rsidRPr="00F8009B" w:rsidRDefault="00FD0171" w:rsidP="00F8009B">
            <w:r w:rsidRPr="00F8009B">
              <w:t>Description</w:t>
            </w:r>
          </w:p>
        </w:tc>
        <w:tc>
          <w:tcPr>
            <w:tcW w:w="1134" w:type="dxa"/>
            <w:hideMark/>
          </w:tcPr>
          <w:p w14:paraId="4EFD9938" w14:textId="7C4F90FD" w:rsidR="00FD0171" w:rsidRPr="00F8009B" w:rsidRDefault="00FD0171" w:rsidP="00F8009B">
            <w:r w:rsidRPr="00F8009B">
              <w:t>Value</w:t>
            </w:r>
          </w:p>
        </w:tc>
      </w:tr>
      <w:tr w:rsidR="00FD0171" w:rsidRPr="0031167E" w14:paraId="56A73BE6" w14:textId="77777777" w:rsidTr="001B0958">
        <w:trPr>
          <w:cnfStyle w:val="000000100000" w:firstRow="0" w:lastRow="0" w:firstColumn="0" w:lastColumn="0" w:oddVBand="0" w:evenVBand="0" w:oddHBand="1" w:evenHBand="0" w:firstRowFirstColumn="0" w:firstRowLastColumn="0" w:lastRowFirstColumn="0" w:lastRowLastColumn="0"/>
          <w:trHeight w:val="764"/>
        </w:trPr>
        <w:tc>
          <w:tcPr>
            <w:tcW w:w="1560" w:type="dxa"/>
          </w:tcPr>
          <w:p w14:paraId="104A0D4B" w14:textId="3E75D20C" w:rsidR="00FD0171" w:rsidRPr="00FD0171" w:rsidRDefault="00FD0171" w:rsidP="00F442A2">
            <w:pPr>
              <w:rPr>
                <w:lang w:eastAsia="ja-JP"/>
              </w:rPr>
            </w:pPr>
            <w:r w:rsidRPr="00FD0171">
              <w:rPr>
                <w:lang w:eastAsia="ja-JP"/>
              </w:rPr>
              <w:t>Windows Components\</w:t>
            </w:r>
            <w:r w:rsidR="001B0958">
              <w:rPr>
                <w:lang w:eastAsia="ja-JP"/>
              </w:rPr>
              <w:t xml:space="preserve"> </w:t>
            </w:r>
            <w:r w:rsidRPr="00FD0171">
              <w:rPr>
                <w:lang w:eastAsia="ja-JP"/>
              </w:rPr>
              <w:t>Windows Update</w:t>
            </w:r>
            <w:r w:rsidR="001B0958">
              <w:rPr>
                <w:lang w:eastAsia="ja-JP"/>
              </w:rPr>
              <w:t>\</w:t>
            </w:r>
            <w:r w:rsidR="001B0958" w:rsidRPr="001B0958">
              <w:rPr>
                <w:lang w:eastAsia="ja-JP"/>
              </w:rPr>
              <w:t xml:space="preserve"> Defer Upgrade</w:t>
            </w:r>
            <w:r w:rsidR="00561D08">
              <w:rPr>
                <w:lang w:eastAsia="ja-JP"/>
              </w:rPr>
              <w:t>s and Updates</w:t>
            </w:r>
          </w:p>
        </w:tc>
        <w:tc>
          <w:tcPr>
            <w:tcW w:w="2268" w:type="dxa"/>
          </w:tcPr>
          <w:p w14:paraId="03ECA6A7" w14:textId="4D0E7556" w:rsidR="00FD0171" w:rsidRPr="00FD0171" w:rsidRDefault="00FD0171" w:rsidP="00F442A2">
            <w:pPr>
              <w:rPr>
                <w:lang w:eastAsia="ja-JP"/>
              </w:rPr>
            </w:pPr>
            <w:r w:rsidRPr="00FD0171">
              <w:rPr>
                <w:color w:val="000000"/>
              </w:rPr>
              <w:t>HKLM\Software\Policies\Microsoft\Windows\WindowsUpdate</w:t>
            </w:r>
            <w:r w:rsidR="001B0958">
              <w:rPr>
                <w:color w:val="000000"/>
              </w:rPr>
              <w:t>\</w:t>
            </w:r>
            <w:r w:rsidRPr="00FD0171">
              <w:rPr>
                <w:color w:val="000000"/>
              </w:rPr>
              <w:t>DeferUpgrade</w:t>
            </w:r>
            <w:r w:rsidR="00561D08">
              <w:rPr>
                <w:color w:val="000000"/>
              </w:rPr>
              <w:t>s and Updates</w:t>
            </w:r>
            <w:r w:rsidRPr="00FD0171">
              <w:rPr>
                <w:color w:val="000000"/>
              </w:rPr>
              <w:t xml:space="preserve"> </w:t>
            </w:r>
          </w:p>
        </w:tc>
        <w:tc>
          <w:tcPr>
            <w:tcW w:w="4819" w:type="dxa"/>
          </w:tcPr>
          <w:p w14:paraId="3C846FF6" w14:textId="6F3511CA" w:rsidR="00F442A2" w:rsidRDefault="003E6E20" w:rsidP="00F442A2">
            <w:pPr>
              <w:rPr>
                <w:color w:val="000000"/>
              </w:rPr>
            </w:pPr>
            <w:r>
              <w:rPr>
                <w:color w:val="000000"/>
              </w:rPr>
              <w:t>If enabled, t</w:t>
            </w:r>
            <w:r w:rsidR="00FD0171" w:rsidRPr="00FD0171">
              <w:rPr>
                <w:color w:val="000000"/>
              </w:rPr>
              <w:t xml:space="preserve">his policy setting in Pro and Enterprise </w:t>
            </w:r>
            <w:r w:rsidR="007E4567" w:rsidRPr="00FD0171">
              <w:rPr>
                <w:color w:val="000000"/>
              </w:rPr>
              <w:t>SKUs,</w:t>
            </w:r>
            <w:r w:rsidR="00FD0171" w:rsidRPr="00FD0171">
              <w:rPr>
                <w:color w:val="000000"/>
              </w:rPr>
              <w:t xml:space="preserve"> </w:t>
            </w:r>
            <w:r>
              <w:rPr>
                <w:color w:val="000000"/>
              </w:rPr>
              <w:t xml:space="preserve">can defer </w:t>
            </w:r>
            <w:r w:rsidR="008B6573">
              <w:rPr>
                <w:color w:val="000000"/>
              </w:rPr>
              <w:t xml:space="preserve">quality </w:t>
            </w:r>
            <w:r>
              <w:rPr>
                <w:color w:val="000000"/>
              </w:rPr>
              <w:t>updates for</w:t>
            </w:r>
            <w:r w:rsidR="008B6573">
              <w:rPr>
                <w:color w:val="000000"/>
              </w:rPr>
              <w:t xml:space="preserve"> up to 4 weeks and</w:t>
            </w:r>
            <w:r w:rsidR="00BD289F">
              <w:rPr>
                <w:color w:val="000000"/>
              </w:rPr>
              <w:t xml:space="preserve"> </w:t>
            </w:r>
            <w:r w:rsidR="008B6573">
              <w:rPr>
                <w:color w:val="000000"/>
              </w:rPr>
              <w:t>feature updates (</w:t>
            </w:r>
            <w:r w:rsidR="008B6573">
              <w:rPr>
                <w:i/>
                <w:color w:val="000000"/>
              </w:rPr>
              <w:t xml:space="preserve">previously </w:t>
            </w:r>
            <w:r w:rsidR="00BD289F" w:rsidRPr="008B6573">
              <w:rPr>
                <w:i/>
                <w:color w:val="000000"/>
              </w:rPr>
              <w:t>up</w:t>
            </w:r>
            <w:r w:rsidRPr="008B6573">
              <w:rPr>
                <w:i/>
                <w:color w:val="000000"/>
              </w:rPr>
              <w:t>grades</w:t>
            </w:r>
            <w:r w:rsidR="008B6573">
              <w:rPr>
                <w:color w:val="000000"/>
              </w:rPr>
              <w:t>)</w:t>
            </w:r>
            <w:r>
              <w:rPr>
                <w:color w:val="000000"/>
              </w:rPr>
              <w:t xml:space="preserve"> for up </w:t>
            </w:r>
            <w:r w:rsidR="00BD289F">
              <w:rPr>
                <w:color w:val="000000"/>
              </w:rPr>
              <w:t>to 8 months</w:t>
            </w:r>
            <w:r>
              <w:rPr>
                <w:color w:val="000000"/>
              </w:rPr>
              <w:t>.</w:t>
            </w:r>
          </w:p>
          <w:p w14:paraId="4099595F" w14:textId="60FECC11" w:rsidR="00FD0171" w:rsidRPr="00FD0171" w:rsidRDefault="00107ACA" w:rsidP="00107ACA">
            <w:pPr>
              <w:rPr>
                <w:lang w:eastAsia="ja-JP"/>
              </w:rPr>
            </w:pPr>
            <w:r>
              <w:rPr>
                <w:color w:val="000000"/>
              </w:rPr>
              <w:t xml:space="preserve">If disabled, </w:t>
            </w:r>
            <w:r w:rsidR="008B6573">
              <w:rPr>
                <w:color w:val="000000"/>
              </w:rPr>
              <w:t xml:space="preserve">feature and quality </w:t>
            </w:r>
            <w:r>
              <w:rPr>
                <w:color w:val="000000"/>
              </w:rPr>
              <w:t>updates will not be deferred.</w:t>
            </w:r>
          </w:p>
        </w:tc>
        <w:tc>
          <w:tcPr>
            <w:tcW w:w="1134" w:type="dxa"/>
          </w:tcPr>
          <w:p w14:paraId="28C2152F" w14:textId="02993AB9" w:rsidR="00FD0171" w:rsidRPr="00FD0171" w:rsidRDefault="001B0958" w:rsidP="00F442A2">
            <w:pPr>
              <w:rPr>
                <w:lang w:eastAsia="ja-JP"/>
              </w:rPr>
            </w:pPr>
            <w:r>
              <w:rPr>
                <w:lang w:eastAsia="ja-JP"/>
              </w:rPr>
              <w:t>Disabled</w:t>
            </w:r>
          </w:p>
        </w:tc>
      </w:tr>
    </w:tbl>
    <w:p w14:paraId="6222737A" w14:textId="6E259283" w:rsidR="00FD0171" w:rsidRPr="00CE60AE" w:rsidRDefault="00CE60AE" w:rsidP="00CE60AE">
      <w:pPr>
        <w:pStyle w:val="Caption"/>
      </w:pPr>
      <w:bookmarkStart w:id="34" w:name="_Toc429640366"/>
      <w:r w:rsidRPr="0031167E">
        <w:t xml:space="preserve">Table </w:t>
      </w:r>
      <w:r w:rsidR="00AF28A3">
        <w:fldChar w:fldCharType="begin"/>
      </w:r>
      <w:r w:rsidR="00AF28A3">
        <w:instrText xml:space="preserve"> SEQ Table \* ARABIC </w:instrText>
      </w:r>
      <w:r w:rsidR="00AF28A3">
        <w:fldChar w:fldCharType="separate"/>
      </w:r>
      <w:r w:rsidR="004E7262">
        <w:rPr>
          <w:noProof/>
        </w:rPr>
        <w:t>6</w:t>
      </w:r>
      <w:r w:rsidR="00AF28A3">
        <w:rPr>
          <w:noProof/>
        </w:rPr>
        <w:fldChar w:fldCharType="end"/>
      </w:r>
      <w:r w:rsidRPr="0031167E">
        <w:t xml:space="preserve">. Current Branch </w:t>
      </w:r>
      <w:r>
        <w:t>GPO setting</w:t>
      </w:r>
      <w:r w:rsidRPr="0031167E">
        <w:t>.</w:t>
      </w:r>
      <w:bookmarkEnd w:id="34"/>
    </w:p>
    <w:p w14:paraId="5299C5C0" w14:textId="77777777" w:rsidR="00893DDA" w:rsidRPr="0031167E" w:rsidRDefault="00893DDA" w:rsidP="00893DDA">
      <w:pPr>
        <w:jc w:val="both"/>
      </w:pPr>
    </w:p>
    <w:p w14:paraId="407EDD90" w14:textId="21C8CFD2" w:rsidR="00BD289F" w:rsidRDefault="00107ACA" w:rsidP="0031167E">
      <w:pPr>
        <w:jc w:val="both"/>
      </w:pPr>
      <w:r>
        <w:t>T</w:t>
      </w:r>
      <w:r w:rsidR="00BD289F">
        <w:t xml:space="preserve">his setting has no effect when devices in the environment are configured to use Windows Server Update Services (WSUS) or System Center Configuration Manager, </w:t>
      </w:r>
      <w:r>
        <w:t xml:space="preserve">however </w:t>
      </w:r>
      <w:r w:rsidR="00BD289F">
        <w:t>it will be set to ensure that if a device is removed from WSUS or System Center Configuration Manager, it will continue to receive updates from Windows Update if connected to the internet.</w:t>
      </w:r>
      <w:r w:rsidR="006C1030">
        <w:t xml:space="preserve"> using the current branch configuration.</w:t>
      </w:r>
    </w:p>
    <w:p w14:paraId="57AAEE9B" w14:textId="4E9836E5" w:rsidR="00DE090A" w:rsidRDefault="00DE090A" w:rsidP="0031167E">
      <w:pPr>
        <w:jc w:val="both"/>
      </w:pPr>
      <w:r w:rsidRPr="0031167E">
        <w:t>The following table provides a list of all design decisions related to the implementation in the environment.</w:t>
      </w:r>
    </w:p>
    <w:tbl>
      <w:tblPr>
        <w:tblStyle w:val="SDMTemplateTable"/>
        <w:tblW w:w="9781" w:type="dxa"/>
        <w:tblInd w:w="-142" w:type="dxa"/>
        <w:tblLook w:val="0420" w:firstRow="1" w:lastRow="0" w:firstColumn="0" w:lastColumn="0" w:noHBand="0" w:noVBand="1"/>
      </w:tblPr>
      <w:tblGrid>
        <w:gridCol w:w="1852"/>
        <w:gridCol w:w="2790"/>
        <w:gridCol w:w="1980"/>
        <w:gridCol w:w="3159"/>
      </w:tblGrid>
      <w:tr w:rsidR="00E85E96" w:rsidRPr="0031167E" w14:paraId="69BE1D20" w14:textId="77777777" w:rsidTr="00107ACA">
        <w:trPr>
          <w:cnfStyle w:val="100000000000" w:firstRow="1" w:lastRow="0" w:firstColumn="0" w:lastColumn="0" w:oddVBand="0" w:evenVBand="0" w:oddHBand="0" w:evenHBand="0" w:firstRowFirstColumn="0" w:firstRowLastColumn="0" w:lastRowFirstColumn="0" w:lastRowLastColumn="0"/>
          <w:trHeight w:val="674"/>
        </w:trPr>
        <w:tc>
          <w:tcPr>
            <w:tcW w:w="1852" w:type="dxa"/>
            <w:hideMark/>
          </w:tcPr>
          <w:p w14:paraId="298AEE68" w14:textId="77777777" w:rsidR="00E85E96" w:rsidRPr="0031167E" w:rsidRDefault="00E85E96" w:rsidP="00A570FE">
            <w:r w:rsidRPr="00F8009B">
              <w:lastRenderedPageBreak/>
              <w:t>Design Decision</w:t>
            </w:r>
          </w:p>
        </w:tc>
        <w:tc>
          <w:tcPr>
            <w:tcW w:w="2790" w:type="dxa"/>
            <w:hideMark/>
          </w:tcPr>
          <w:p w14:paraId="51E8DEBA" w14:textId="77777777" w:rsidR="00E85E96" w:rsidRPr="0031167E" w:rsidRDefault="00E85E96" w:rsidP="00A570FE">
            <w:r w:rsidRPr="00F8009B">
              <w:t>Design Options</w:t>
            </w:r>
          </w:p>
        </w:tc>
        <w:tc>
          <w:tcPr>
            <w:tcW w:w="1980" w:type="dxa"/>
            <w:hideMark/>
          </w:tcPr>
          <w:p w14:paraId="6DB56254" w14:textId="77777777" w:rsidR="00E85E96" w:rsidRPr="0031167E" w:rsidRDefault="00E85E96" w:rsidP="00A570FE">
            <w:r w:rsidRPr="00F8009B">
              <w:t>Decision</w:t>
            </w:r>
          </w:p>
        </w:tc>
        <w:tc>
          <w:tcPr>
            <w:tcW w:w="3159" w:type="dxa"/>
            <w:hideMark/>
          </w:tcPr>
          <w:p w14:paraId="628A2BC5" w14:textId="77777777" w:rsidR="00E85E96" w:rsidRPr="0031167E" w:rsidRDefault="00E85E96" w:rsidP="00A570FE">
            <w:r w:rsidRPr="00F8009B">
              <w:t>Justification</w:t>
            </w:r>
          </w:p>
        </w:tc>
      </w:tr>
      <w:tr w:rsidR="00E85E96" w:rsidRPr="0031167E" w14:paraId="09591FBC" w14:textId="77777777" w:rsidTr="00107ACA">
        <w:trPr>
          <w:cnfStyle w:val="000000100000" w:firstRow="0" w:lastRow="0" w:firstColumn="0" w:lastColumn="0" w:oddVBand="0" w:evenVBand="0" w:oddHBand="1" w:evenHBand="0" w:firstRowFirstColumn="0" w:firstRowLastColumn="0" w:lastRowFirstColumn="0" w:lastRowLastColumn="0"/>
          <w:trHeight w:val="764"/>
        </w:trPr>
        <w:tc>
          <w:tcPr>
            <w:tcW w:w="1852" w:type="dxa"/>
          </w:tcPr>
          <w:p w14:paraId="3D70386E" w14:textId="2C28695F" w:rsidR="00E85E96" w:rsidRDefault="00666AC7" w:rsidP="00E85E96">
            <w:pPr>
              <w:rPr>
                <w:lang w:eastAsia="ja-JP"/>
              </w:rPr>
            </w:pPr>
            <w:r>
              <w:rPr>
                <w:lang w:eastAsia="ja-JP"/>
              </w:rPr>
              <w:t xml:space="preserve">Branch </w:t>
            </w:r>
            <w:r w:rsidR="00E85E96">
              <w:rPr>
                <w:lang w:eastAsia="ja-JP"/>
              </w:rPr>
              <w:t>Implementation</w:t>
            </w:r>
          </w:p>
        </w:tc>
        <w:tc>
          <w:tcPr>
            <w:tcW w:w="2790" w:type="dxa"/>
          </w:tcPr>
          <w:p w14:paraId="1531ABB4" w14:textId="77777777" w:rsidR="00E85E96" w:rsidRPr="006B74FC" w:rsidRDefault="00E85E96" w:rsidP="00A570FE">
            <w:pPr>
              <w:pStyle w:val="ListBullet"/>
              <w:ind w:left="360"/>
              <w:rPr>
                <w:lang w:eastAsia="ja-JP"/>
              </w:rPr>
            </w:pPr>
            <w:r>
              <w:rPr>
                <w:lang w:eastAsia="ja-JP"/>
              </w:rPr>
              <w:t xml:space="preserve">Branch Included </w:t>
            </w:r>
            <w:r w:rsidRPr="006B74FC">
              <w:rPr>
                <w:b/>
                <w:lang w:eastAsia="ja-JP"/>
              </w:rPr>
              <w:t>(Default)</w:t>
            </w:r>
          </w:p>
          <w:p w14:paraId="2D94E6C4" w14:textId="77777777" w:rsidR="00E85E96" w:rsidRPr="0031167E" w:rsidRDefault="00E85E96" w:rsidP="00A570FE">
            <w:pPr>
              <w:pStyle w:val="ListBullet"/>
              <w:ind w:left="360"/>
              <w:rPr>
                <w:lang w:eastAsia="ja-JP"/>
              </w:rPr>
            </w:pPr>
            <w:r>
              <w:rPr>
                <w:lang w:eastAsia="ja-JP"/>
              </w:rPr>
              <w:t>Branch Excluded</w:t>
            </w:r>
          </w:p>
        </w:tc>
        <w:tc>
          <w:tcPr>
            <w:tcW w:w="1980" w:type="dxa"/>
          </w:tcPr>
          <w:p w14:paraId="4465C6E4" w14:textId="77777777" w:rsidR="00E85E96" w:rsidRPr="00D47098" w:rsidRDefault="00E85E96" w:rsidP="00A570FE">
            <w:pPr>
              <w:rPr>
                <w:b/>
                <w:lang w:eastAsia="ja-JP"/>
              </w:rPr>
            </w:pPr>
            <w:r w:rsidRPr="00AA4AE9">
              <w:rPr>
                <w:b/>
                <w:lang w:eastAsia="ja-JP"/>
              </w:rPr>
              <w:t>Branch Included</w:t>
            </w:r>
          </w:p>
        </w:tc>
        <w:tc>
          <w:tcPr>
            <w:tcW w:w="3159" w:type="dxa"/>
          </w:tcPr>
          <w:p w14:paraId="0F8C02EE" w14:textId="77777777" w:rsidR="00E85E96" w:rsidRDefault="00E85E96" w:rsidP="00A570FE">
            <w:pPr>
              <w:rPr>
                <w:lang w:eastAsia="ja-JP"/>
              </w:rPr>
            </w:pPr>
            <w:r>
              <w:rPr>
                <w:lang w:eastAsia="ja-JP"/>
              </w:rPr>
              <w:t>The Current Branch provides the ability to test new Windows 10 features and functionality.</w:t>
            </w:r>
          </w:p>
        </w:tc>
      </w:tr>
      <w:tr w:rsidR="00E85E96" w:rsidRPr="0031167E" w14:paraId="27CFA8E7" w14:textId="77777777" w:rsidTr="00107ACA">
        <w:trPr>
          <w:cnfStyle w:val="000000010000" w:firstRow="0" w:lastRow="0" w:firstColumn="0" w:lastColumn="0" w:oddVBand="0" w:evenVBand="0" w:oddHBand="0" w:evenHBand="1" w:firstRowFirstColumn="0" w:firstRowLastColumn="0" w:lastRowFirstColumn="0" w:lastRowLastColumn="0"/>
          <w:trHeight w:val="764"/>
        </w:trPr>
        <w:tc>
          <w:tcPr>
            <w:tcW w:w="1852" w:type="dxa"/>
          </w:tcPr>
          <w:p w14:paraId="45CAAEDF" w14:textId="0F1C217B" w:rsidR="00E85E96" w:rsidRDefault="00017775" w:rsidP="00017775">
            <w:pPr>
              <w:rPr>
                <w:lang w:eastAsia="ja-JP"/>
              </w:rPr>
            </w:pPr>
            <w:r>
              <w:rPr>
                <w:lang w:eastAsia="ja-JP"/>
              </w:rPr>
              <w:t>System</w:t>
            </w:r>
            <w:r w:rsidR="00EA6BA0">
              <w:rPr>
                <w:lang w:eastAsia="ja-JP"/>
              </w:rPr>
              <w:t xml:space="preserve"> </w:t>
            </w:r>
            <w:r w:rsidR="00E85E96">
              <w:rPr>
                <w:lang w:eastAsia="ja-JP"/>
              </w:rPr>
              <w:t>Targeting</w:t>
            </w:r>
            <w:r w:rsidR="003E6E20">
              <w:rPr>
                <w:lang w:eastAsia="ja-JP"/>
              </w:rPr>
              <w:t xml:space="preserve"> Approach</w:t>
            </w:r>
          </w:p>
        </w:tc>
        <w:tc>
          <w:tcPr>
            <w:tcW w:w="2790" w:type="dxa"/>
          </w:tcPr>
          <w:p w14:paraId="483A5E3E" w14:textId="78F143AE" w:rsidR="00E85E96" w:rsidRDefault="00E85E96" w:rsidP="00A570FE">
            <w:pPr>
              <w:pStyle w:val="ListBullet"/>
              <w:ind w:left="360"/>
              <w:rPr>
                <w:lang w:eastAsia="ja-JP"/>
              </w:rPr>
            </w:pPr>
            <w:r>
              <w:rPr>
                <w:lang w:eastAsia="ja-JP"/>
              </w:rPr>
              <w:t>Target by group</w:t>
            </w:r>
            <w:r w:rsidR="00EE3338">
              <w:rPr>
                <w:lang w:eastAsia="ja-JP"/>
              </w:rPr>
              <w:t xml:space="preserve"> </w:t>
            </w:r>
            <w:r w:rsidR="00EE3338" w:rsidRPr="00EE3338">
              <w:rPr>
                <w:b/>
                <w:lang w:eastAsia="ja-JP"/>
              </w:rPr>
              <w:t>(Default)</w:t>
            </w:r>
          </w:p>
          <w:p w14:paraId="7E249299" w14:textId="77777777" w:rsidR="00E85E96" w:rsidRDefault="00E85E96" w:rsidP="00A570FE">
            <w:pPr>
              <w:pStyle w:val="ListBullet"/>
              <w:ind w:left="360"/>
              <w:rPr>
                <w:lang w:eastAsia="ja-JP"/>
              </w:rPr>
            </w:pPr>
            <w:r>
              <w:rPr>
                <w:lang w:eastAsia="ja-JP"/>
              </w:rPr>
              <w:t>Target by location</w:t>
            </w:r>
          </w:p>
          <w:p w14:paraId="1F35FE70" w14:textId="77777777" w:rsidR="00E85E96" w:rsidRDefault="00E85E96" w:rsidP="00A570FE">
            <w:pPr>
              <w:pStyle w:val="ListBullet"/>
              <w:ind w:left="360"/>
              <w:rPr>
                <w:lang w:eastAsia="ja-JP"/>
              </w:rPr>
            </w:pPr>
            <w:r>
              <w:rPr>
                <w:lang w:eastAsia="ja-JP"/>
              </w:rPr>
              <w:t>Target individual devices</w:t>
            </w:r>
          </w:p>
          <w:p w14:paraId="0BA36BB8" w14:textId="7BB9F29E" w:rsidR="00E85E96" w:rsidRDefault="00C975A0" w:rsidP="00A570FE">
            <w:pPr>
              <w:pStyle w:val="ListBullet"/>
              <w:ind w:left="360"/>
              <w:rPr>
                <w:lang w:eastAsia="ja-JP"/>
              </w:rPr>
            </w:pPr>
            <w:r>
              <w:rPr>
                <w:lang w:eastAsia="ja-JP"/>
              </w:rPr>
              <w:t>Target</w:t>
            </w:r>
            <w:r w:rsidR="00E85E96">
              <w:rPr>
                <w:lang w:eastAsia="ja-JP"/>
              </w:rPr>
              <w:t xml:space="preserve"> all devices to receive Current</w:t>
            </w:r>
            <w:r>
              <w:rPr>
                <w:lang w:eastAsia="ja-JP"/>
              </w:rPr>
              <w:t xml:space="preserve"> Branch configuration</w:t>
            </w:r>
          </w:p>
        </w:tc>
        <w:tc>
          <w:tcPr>
            <w:tcW w:w="1980" w:type="dxa"/>
          </w:tcPr>
          <w:p w14:paraId="176828FE" w14:textId="4E998CC1" w:rsidR="00E85E96" w:rsidRPr="00AB1485" w:rsidRDefault="00EA6BA0" w:rsidP="00A570FE">
            <w:pPr>
              <w:rPr>
                <w:b/>
                <w:lang w:eastAsia="ja-JP"/>
              </w:rPr>
            </w:pPr>
            <w:r>
              <w:rPr>
                <w:b/>
                <w:lang w:eastAsia="ja-JP"/>
              </w:rPr>
              <w:t>Target by group</w:t>
            </w:r>
          </w:p>
        </w:tc>
        <w:tc>
          <w:tcPr>
            <w:tcW w:w="3159" w:type="dxa"/>
          </w:tcPr>
          <w:p w14:paraId="17B6C8E5" w14:textId="69AA21ED" w:rsidR="00017775" w:rsidRDefault="00017775" w:rsidP="00017775">
            <w:pPr>
              <w:rPr>
                <w:lang w:eastAsia="ja-JP"/>
              </w:rPr>
            </w:pPr>
            <w:r>
              <w:rPr>
                <w:lang w:eastAsia="ja-JP"/>
              </w:rPr>
              <w:t>This approach ensures that group membership to the current branch can be administratively controlled</w:t>
            </w:r>
          </w:p>
          <w:p w14:paraId="11F96621" w14:textId="79856168" w:rsidR="00E85E96" w:rsidRDefault="00017775" w:rsidP="00504C7F">
            <w:pPr>
              <w:rPr>
                <w:lang w:eastAsia="ja-JP"/>
              </w:rPr>
            </w:pPr>
            <w:r w:rsidRPr="00017775">
              <w:rPr>
                <w:lang w:eastAsia="ja-JP"/>
              </w:rPr>
              <w:t xml:space="preserve">Refer to </w:t>
            </w:r>
            <w:r w:rsidR="00504C7F">
              <w:rPr>
                <w:b/>
                <w:lang w:eastAsia="ja-JP"/>
              </w:rPr>
              <w:t>Appendix A</w:t>
            </w:r>
            <w:r w:rsidR="00EA6BA0" w:rsidRPr="00AB1485">
              <w:rPr>
                <w:b/>
                <w:lang w:eastAsia="ja-JP"/>
              </w:rPr>
              <w:t xml:space="preserve"> –</w:t>
            </w:r>
            <w:r w:rsidR="00504C7F">
              <w:rPr>
                <w:b/>
                <w:lang w:eastAsia="ja-JP"/>
              </w:rPr>
              <w:t>Windows as a Service Implementation</w:t>
            </w:r>
            <w:r w:rsidRPr="00017775">
              <w:rPr>
                <w:lang w:eastAsia="ja-JP"/>
              </w:rPr>
              <w:t xml:space="preserve"> for further </w:t>
            </w:r>
            <w:r>
              <w:rPr>
                <w:lang w:eastAsia="ja-JP"/>
              </w:rPr>
              <w:t xml:space="preserve">configuration </w:t>
            </w:r>
            <w:r w:rsidRPr="00017775">
              <w:rPr>
                <w:lang w:eastAsia="ja-JP"/>
              </w:rPr>
              <w:t>information</w:t>
            </w:r>
          </w:p>
        </w:tc>
      </w:tr>
      <w:tr w:rsidR="00EA6BA0" w:rsidRPr="0031167E" w14:paraId="54E11C58" w14:textId="77777777" w:rsidTr="00107ACA">
        <w:trPr>
          <w:cnfStyle w:val="000000100000" w:firstRow="0" w:lastRow="0" w:firstColumn="0" w:lastColumn="0" w:oddVBand="0" w:evenVBand="0" w:oddHBand="1" w:evenHBand="0" w:firstRowFirstColumn="0" w:firstRowLastColumn="0" w:lastRowFirstColumn="0" w:lastRowLastColumn="0"/>
          <w:trHeight w:val="764"/>
        </w:trPr>
        <w:tc>
          <w:tcPr>
            <w:tcW w:w="1852" w:type="dxa"/>
          </w:tcPr>
          <w:p w14:paraId="4A75975C" w14:textId="65A0D339" w:rsidR="00EA6BA0" w:rsidRDefault="00EA6BA0" w:rsidP="00EA6BA0">
            <w:pPr>
              <w:rPr>
                <w:lang w:eastAsia="ja-JP"/>
              </w:rPr>
            </w:pPr>
            <w:r>
              <w:rPr>
                <w:lang w:eastAsia="ja-JP"/>
              </w:rPr>
              <w:t>Branch Coexistence</w:t>
            </w:r>
          </w:p>
        </w:tc>
        <w:tc>
          <w:tcPr>
            <w:tcW w:w="2790" w:type="dxa"/>
          </w:tcPr>
          <w:p w14:paraId="20FC5176" w14:textId="77777777" w:rsidR="00504C7F" w:rsidRPr="00C975A0" w:rsidRDefault="00504C7F" w:rsidP="00504C7F">
            <w:pPr>
              <w:pStyle w:val="ListBullet"/>
              <w:ind w:left="360"/>
              <w:rPr>
                <w:lang w:eastAsia="ja-JP"/>
              </w:rPr>
            </w:pPr>
            <w:r>
              <w:rPr>
                <w:lang w:eastAsia="ja-JP"/>
              </w:rPr>
              <w:t xml:space="preserve">Include Current Branch and Current Branch for Business devices in the same Windows 10 OU </w:t>
            </w:r>
            <w:r w:rsidRPr="00AA4AE9">
              <w:rPr>
                <w:b/>
                <w:lang w:eastAsia="ja-JP"/>
              </w:rPr>
              <w:t>(Default)</w:t>
            </w:r>
          </w:p>
          <w:p w14:paraId="1C3C9305" w14:textId="0ACDD916" w:rsidR="00EA6BA0" w:rsidRDefault="00504C7F" w:rsidP="00504C7F">
            <w:pPr>
              <w:pStyle w:val="ListBullet"/>
              <w:ind w:left="360"/>
              <w:rPr>
                <w:lang w:eastAsia="ja-JP"/>
              </w:rPr>
            </w:pPr>
            <w:r>
              <w:rPr>
                <w:lang w:eastAsia="ja-JP"/>
              </w:rPr>
              <w:t>Separate Current Branch devices into a unique OU</w:t>
            </w:r>
          </w:p>
        </w:tc>
        <w:tc>
          <w:tcPr>
            <w:tcW w:w="1980" w:type="dxa"/>
          </w:tcPr>
          <w:p w14:paraId="5AE0E9A7" w14:textId="30870BE8" w:rsidR="00EA6BA0" w:rsidRPr="00107ACA" w:rsidRDefault="00504C7F" w:rsidP="00504C7F">
            <w:pPr>
              <w:pStyle w:val="ListBullet"/>
              <w:numPr>
                <w:ilvl w:val="0"/>
                <w:numId w:val="0"/>
              </w:numPr>
              <w:rPr>
                <w:b/>
                <w:lang w:eastAsia="ja-JP"/>
              </w:rPr>
            </w:pPr>
            <w:r w:rsidRPr="00504C7F">
              <w:rPr>
                <w:b/>
                <w:lang w:eastAsia="ja-JP"/>
              </w:rPr>
              <w:t>Include Current Branch and Current Branch for Business devices in the same Windows 10 OU</w:t>
            </w:r>
          </w:p>
        </w:tc>
        <w:tc>
          <w:tcPr>
            <w:tcW w:w="3159" w:type="dxa"/>
          </w:tcPr>
          <w:p w14:paraId="427F74A0" w14:textId="77777777" w:rsidR="00EA6BA0" w:rsidRDefault="00EA6BA0" w:rsidP="00EA6BA0">
            <w:pPr>
              <w:rPr>
                <w:lang w:eastAsia="ja-JP"/>
              </w:rPr>
            </w:pPr>
            <w:r>
              <w:rPr>
                <w:lang w:eastAsia="ja-JP"/>
              </w:rPr>
              <w:t>The selective use of Current Branch in the environment reduces risk and impact when performing tests of hardware and application compatibility.</w:t>
            </w:r>
          </w:p>
          <w:p w14:paraId="01708669" w14:textId="0B6476BE" w:rsidR="00EA6BA0" w:rsidRDefault="00017775" w:rsidP="00504C7F">
            <w:pPr>
              <w:rPr>
                <w:lang w:eastAsia="ja-JP"/>
              </w:rPr>
            </w:pPr>
            <w:r w:rsidRPr="00017775">
              <w:rPr>
                <w:lang w:eastAsia="ja-JP"/>
              </w:rPr>
              <w:t xml:space="preserve">Refer to </w:t>
            </w:r>
            <w:r w:rsidR="00504C7F">
              <w:rPr>
                <w:b/>
                <w:lang w:eastAsia="ja-JP"/>
              </w:rPr>
              <w:t>Appendix B</w:t>
            </w:r>
            <w:r w:rsidRPr="00AB1485">
              <w:rPr>
                <w:b/>
                <w:lang w:eastAsia="ja-JP"/>
              </w:rPr>
              <w:t xml:space="preserve"> –</w:t>
            </w:r>
            <w:r w:rsidR="00504C7F">
              <w:rPr>
                <w:b/>
                <w:lang w:eastAsia="ja-JP"/>
              </w:rPr>
              <w:t>Group Policy Con</w:t>
            </w:r>
            <w:r>
              <w:rPr>
                <w:b/>
                <w:lang w:eastAsia="ja-JP"/>
              </w:rPr>
              <w:t>figuration</w:t>
            </w:r>
            <w:r w:rsidRPr="00017775">
              <w:rPr>
                <w:lang w:eastAsia="ja-JP"/>
              </w:rPr>
              <w:t xml:space="preserve"> for further </w:t>
            </w:r>
            <w:r>
              <w:rPr>
                <w:lang w:eastAsia="ja-JP"/>
              </w:rPr>
              <w:t xml:space="preserve">configuration </w:t>
            </w:r>
            <w:r w:rsidRPr="00017775">
              <w:rPr>
                <w:lang w:eastAsia="ja-JP"/>
              </w:rPr>
              <w:t>information</w:t>
            </w:r>
          </w:p>
        </w:tc>
      </w:tr>
    </w:tbl>
    <w:p w14:paraId="48CDEC64" w14:textId="36C5BDA7" w:rsidR="00DE090A" w:rsidRDefault="00DE090A" w:rsidP="00DE090A">
      <w:pPr>
        <w:pStyle w:val="Caption"/>
      </w:pPr>
      <w:bookmarkStart w:id="35" w:name="_Toc429640367"/>
      <w:r w:rsidRPr="0031167E">
        <w:t xml:space="preserve">Table </w:t>
      </w:r>
      <w:r w:rsidR="00AF28A3">
        <w:fldChar w:fldCharType="begin"/>
      </w:r>
      <w:r w:rsidR="00AF28A3">
        <w:instrText xml:space="preserve"> SEQ Table \* ARABIC </w:instrText>
      </w:r>
      <w:r w:rsidR="00AF28A3">
        <w:fldChar w:fldCharType="separate"/>
      </w:r>
      <w:r w:rsidR="004E7262">
        <w:rPr>
          <w:noProof/>
        </w:rPr>
        <w:t>7</w:t>
      </w:r>
      <w:r w:rsidR="00AF28A3">
        <w:rPr>
          <w:noProof/>
        </w:rPr>
        <w:fldChar w:fldCharType="end"/>
      </w:r>
      <w:r w:rsidRPr="0031167E">
        <w:t xml:space="preserve">. Design decisions for </w:t>
      </w:r>
      <w:r w:rsidR="006944A3" w:rsidRPr="0031167E">
        <w:t xml:space="preserve">Current Branch </w:t>
      </w:r>
      <w:r w:rsidR="000A61E3">
        <w:t>Servicing</w:t>
      </w:r>
      <w:bookmarkEnd w:id="35"/>
    </w:p>
    <w:p w14:paraId="3AE2CE1C" w14:textId="77777777" w:rsidR="006C1030" w:rsidRDefault="006C1030">
      <w:pPr>
        <w:spacing w:before="0" w:after="160" w:line="259" w:lineRule="auto"/>
      </w:pPr>
      <w:r>
        <w:br w:type="page"/>
      </w:r>
    </w:p>
    <w:p w14:paraId="6C90D07A" w14:textId="6C8741D2" w:rsidR="00B041AE" w:rsidRPr="0031167E" w:rsidRDefault="00B041AE" w:rsidP="00A6531C">
      <w:pPr>
        <w:pStyle w:val="Heading2Numbered"/>
      </w:pPr>
      <w:bookmarkStart w:id="36" w:name="_Ref430208476"/>
      <w:bookmarkStart w:id="37" w:name="_Ref430208488"/>
      <w:bookmarkStart w:id="38" w:name="_Toc473015747"/>
      <w:bookmarkStart w:id="39" w:name="_Toc474852471"/>
      <w:r w:rsidRPr="0031167E">
        <w:lastRenderedPageBreak/>
        <w:t>Current Branch for Business</w:t>
      </w:r>
      <w:bookmarkEnd w:id="36"/>
      <w:bookmarkEnd w:id="37"/>
      <w:bookmarkEnd w:id="38"/>
      <w:bookmarkEnd w:id="39"/>
    </w:p>
    <w:p w14:paraId="28D0F2F6" w14:textId="4554EEE6" w:rsidR="00837656" w:rsidRPr="0031167E" w:rsidRDefault="00837656" w:rsidP="00837656">
      <w:pPr>
        <w:jc w:val="both"/>
        <w:rPr>
          <w:lang w:eastAsia="ja-JP"/>
        </w:rPr>
      </w:pPr>
      <w:r w:rsidRPr="0031167E">
        <w:rPr>
          <w:lang w:eastAsia="ja-JP"/>
        </w:rPr>
        <w:t xml:space="preserve">The Current Branch for Business is a deferred installation of the Windows 10 Current Branch. </w:t>
      </w:r>
      <w:r w:rsidR="00F442A2">
        <w:rPr>
          <w:lang w:eastAsia="ja-JP"/>
        </w:rPr>
        <w:t>The scope of the project provides for the use the Current Branch for Business to</w:t>
      </w:r>
      <w:r w:rsidR="00AA4AE9">
        <w:rPr>
          <w:lang w:eastAsia="ja-JP"/>
        </w:rPr>
        <w:t xml:space="preserve"> </w:t>
      </w:r>
      <w:r w:rsidR="00F442A2">
        <w:rPr>
          <w:lang w:eastAsia="ja-JP"/>
        </w:rPr>
        <w:t>accommodate</w:t>
      </w:r>
      <w:r w:rsidRPr="0031167E">
        <w:rPr>
          <w:lang w:eastAsia="ja-JP"/>
        </w:rPr>
        <w:t xml:space="preserve"> validation of </w:t>
      </w:r>
      <w:r w:rsidR="00F442A2">
        <w:rPr>
          <w:lang w:eastAsia="ja-JP"/>
        </w:rPr>
        <w:t>n</w:t>
      </w:r>
      <w:r w:rsidR="00AA4AE9">
        <w:rPr>
          <w:lang w:eastAsia="ja-JP"/>
        </w:rPr>
        <w:t>ew</w:t>
      </w:r>
      <w:r w:rsidRPr="0031167E">
        <w:rPr>
          <w:lang w:eastAsia="ja-JP"/>
        </w:rPr>
        <w:t xml:space="preserve"> feature</w:t>
      </w:r>
      <w:r w:rsidR="00F442A2">
        <w:rPr>
          <w:lang w:eastAsia="ja-JP"/>
        </w:rPr>
        <w:t>s and functionality</w:t>
      </w:r>
      <w:r w:rsidRPr="0031167E">
        <w:rPr>
          <w:lang w:eastAsia="ja-JP"/>
        </w:rPr>
        <w:t xml:space="preserve"> prior to scale deployment. </w:t>
      </w:r>
      <w:r w:rsidR="00AA4AE9">
        <w:rPr>
          <w:lang w:eastAsia="ja-JP"/>
        </w:rPr>
        <w:t>An a</w:t>
      </w:r>
      <w:r w:rsidRPr="0031167E">
        <w:rPr>
          <w:lang w:eastAsia="ja-JP"/>
        </w:rPr>
        <w:t xml:space="preserve">ssessment </w:t>
      </w:r>
      <w:r w:rsidR="008E3F74">
        <w:rPr>
          <w:lang w:eastAsia="ja-JP"/>
        </w:rPr>
        <w:t>of a</w:t>
      </w:r>
      <w:r w:rsidR="00AA4AE9">
        <w:rPr>
          <w:lang w:eastAsia="ja-JP"/>
        </w:rPr>
        <w:t xml:space="preserve"> </w:t>
      </w:r>
      <w:r w:rsidR="008B6573">
        <w:rPr>
          <w:lang w:eastAsia="ja-JP"/>
        </w:rPr>
        <w:t>feature update</w:t>
      </w:r>
      <w:r w:rsidR="00AA4AE9">
        <w:rPr>
          <w:lang w:eastAsia="ja-JP"/>
        </w:rPr>
        <w:t xml:space="preserve"> release can be</w:t>
      </w:r>
      <w:r w:rsidRPr="0031167E">
        <w:rPr>
          <w:lang w:eastAsia="ja-JP"/>
        </w:rPr>
        <w:t xml:space="preserve"> conducted by </w:t>
      </w:r>
      <w:r w:rsidR="00AA4AE9">
        <w:rPr>
          <w:lang w:eastAsia="ja-JP"/>
        </w:rPr>
        <w:t xml:space="preserve">devices with the </w:t>
      </w:r>
      <w:r w:rsidRPr="0031167E">
        <w:rPr>
          <w:lang w:eastAsia="ja-JP"/>
        </w:rPr>
        <w:t>Current Branch</w:t>
      </w:r>
      <w:r w:rsidR="00AA4AE9">
        <w:rPr>
          <w:lang w:eastAsia="ja-JP"/>
        </w:rPr>
        <w:t xml:space="preserve"> applied</w:t>
      </w:r>
      <w:r w:rsidRPr="0031167E">
        <w:rPr>
          <w:lang w:eastAsia="ja-JP"/>
        </w:rPr>
        <w:t xml:space="preserve">. During the deferral period, </w:t>
      </w:r>
      <w:r w:rsidR="008B6573">
        <w:rPr>
          <w:lang w:eastAsia="ja-JP"/>
        </w:rPr>
        <w:t xml:space="preserve">quality </w:t>
      </w:r>
      <w:r w:rsidRPr="0031167E">
        <w:rPr>
          <w:lang w:eastAsia="ja-JP"/>
        </w:rPr>
        <w:t>updates or hotfixes may also be released based on the adoption by Windows 10 Current Branch configured systems. This will improve the level of assur</w:t>
      </w:r>
      <w:r w:rsidR="008E3F74">
        <w:rPr>
          <w:lang w:eastAsia="ja-JP"/>
        </w:rPr>
        <w:t xml:space="preserve">ance that businesses have of a </w:t>
      </w:r>
      <w:r w:rsidR="008B6573">
        <w:rPr>
          <w:lang w:eastAsia="ja-JP"/>
        </w:rPr>
        <w:t>feature update</w:t>
      </w:r>
      <w:r w:rsidRPr="0031167E">
        <w:rPr>
          <w:lang w:eastAsia="ja-JP"/>
        </w:rPr>
        <w:t xml:space="preserve"> validated by a very large adoption base.</w:t>
      </w:r>
    </w:p>
    <w:p w14:paraId="7FE869E3" w14:textId="48182978" w:rsidR="00150BCE" w:rsidRDefault="00150BCE" w:rsidP="00150BCE">
      <w:pPr>
        <w:jc w:val="both"/>
        <w:rPr>
          <w:rFonts w:cs="Segoe UI"/>
          <w:szCs w:val="18"/>
        </w:rPr>
      </w:pPr>
      <w:r>
        <w:rPr>
          <w:rFonts w:cs="Segoe UI"/>
          <w:szCs w:val="18"/>
        </w:rPr>
        <w:t>Current Branch for Business will</w:t>
      </w:r>
      <w:r w:rsidRPr="0031167E">
        <w:rPr>
          <w:rFonts w:cs="Segoe UI"/>
          <w:szCs w:val="18"/>
        </w:rPr>
        <w:t xml:space="preserve"> be configured </w:t>
      </w:r>
      <w:r w:rsidR="005A6D10">
        <w:rPr>
          <w:rFonts w:cs="Segoe UI"/>
          <w:szCs w:val="18"/>
        </w:rPr>
        <w:t xml:space="preserve">differently based on the concept of servicing ‘Rings’. </w:t>
      </w:r>
      <w:r>
        <w:rPr>
          <w:rFonts w:cs="Segoe UI"/>
          <w:szCs w:val="18"/>
        </w:rPr>
        <w:t>using</w:t>
      </w:r>
      <w:r w:rsidRPr="0031167E">
        <w:rPr>
          <w:rFonts w:cs="Segoe UI"/>
          <w:szCs w:val="18"/>
        </w:rPr>
        <w:t xml:space="preserve"> Group Policy.</w:t>
      </w:r>
      <w:r>
        <w:rPr>
          <w:rFonts w:cs="Segoe UI"/>
          <w:szCs w:val="18"/>
        </w:rPr>
        <w:t xml:space="preserve"> The following table shows the settings that </w:t>
      </w:r>
      <w:r w:rsidR="00FA73F6">
        <w:rPr>
          <w:rFonts w:cs="Segoe UI"/>
          <w:szCs w:val="18"/>
        </w:rPr>
        <w:t xml:space="preserve">must </w:t>
      </w:r>
      <w:r>
        <w:rPr>
          <w:rFonts w:cs="Segoe UI"/>
          <w:szCs w:val="18"/>
        </w:rPr>
        <w:t xml:space="preserve">be configured to assign Windows Devices to Current Branch for Business: </w:t>
      </w:r>
    </w:p>
    <w:tbl>
      <w:tblPr>
        <w:tblStyle w:val="SDMTemplateTable"/>
        <w:tblW w:w="9781" w:type="dxa"/>
        <w:tblInd w:w="-142" w:type="dxa"/>
        <w:tblLayout w:type="fixed"/>
        <w:tblLook w:val="0420" w:firstRow="1" w:lastRow="0" w:firstColumn="0" w:lastColumn="0" w:noHBand="0" w:noVBand="1"/>
      </w:tblPr>
      <w:tblGrid>
        <w:gridCol w:w="1560"/>
        <w:gridCol w:w="2268"/>
        <w:gridCol w:w="4819"/>
        <w:gridCol w:w="1134"/>
      </w:tblGrid>
      <w:tr w:rsidR="00150BCE" w:rsidRPr="0031167E" w14:paraId="5E628DA9" w14:textId="77777777" w:rsidTr="009B67C5">
        <w:trPr>
          <w:cnfStyle w:val="100000000000" w:firstRow="1" w:lastRow="0" w:firstColumn="0" w:lastColumn="0" w:oddVBand="0" w:evenVBand="0" w:oddHBand="0" w:evenHBand="0" w:firstRowFirstColumn="0" w:firstRowLastColumn="0" w:lastRowFirstColumn="0" w:lastRowLastColumn="0"/>
          <w:trHeight w:val="674"/>
        </w:trPr>
        <w:tc>
          <w:tcPr>
            <w:tcW w:w="1560" w:type="dxa"/>
            <w:hideMark/>
          </w:tcPr>
          <w:p w14:paraId="1233374F" w14:textId="77777777" w:rsidR="00150BCE" w:rsidRPr="0031167E" w:rsidRDefault="00150BCE" w:rsidP="009B67C5">
            <w:r w:rsidRPr="00F8009B">
              <w:t>Setting</w:t>
            </w:r>
          </w:p>
        </w:tc>
        <w:tc>
          <w:tcPr>
            <w:tcW w:w="2268" w:type="dxa"/>
            <w:hideMark/>
          </w:tcPr>
          <w:p w14:paraId="51DD7F54" w14:textId="77777777" w:rsidR="00150BCE" w:rsidRPr="0031167E" w:rsidRDefault="00150BCE" w:rsidP="009B67C5">
            <w:r>
              <w:t>Registry key</w:t>
            </w:r>
          </w:p>
        </w:tc>
        <w:tc>
          <w:tcPr>
            <w:tcW w:w="4819" w:type="dxa"/>
          </w:tcPr>
          <w:p w14:paraId="396AAB1C" w14:textId="77777777" w:rsidR="00150BCE" w:rsidRPr="00F8009B" w:rsidRDefault="00150BCE" w:rsidP="009B67C5">
            <w:r w:rsidRPr="00F8009B">
              <w:t>Description</w:t>
            </w:r>
          </w:p>
        </w:tc>
        <w:tc>
          <w:tcPr>
            <w:tcW w:w="1134" w:type="dxa"/>
            <w:hideMark/>
          </w:tcPr>
          <w:p w14:paraId="4C3312BC" w14:textId="77777777" w:rsidR="00150BCE" w:rsidRPr="0031167E" w:rsidRDefault="00150BCE" w:rsidP="009B67C5">
            <w:r w:rsidRPr="00F8009B">
              <w:t>Value</w:t>
            </w:r>
          </w:p>
        </w:tc>
      </w:tr>
      <w:tr w:rsidR="00107ACA" w:rsidRPr="0031167E" w14:paraId="2610797F" w14:textId="77777777" w:rsidTr="009B67C5">
        <w:trPr>
          <w:cnfStyle w:val="000000100000" w:firstRow="0" w:lastRow="0" w:firstColumn="0" w:lastColumn="0" w:oddVBand="0" w:evenVBand="0" w:oddHBand="1" w:evenHBand="0" w:firstRowFirstColumn="0" w:firstRowLastColumn="0" w:lastRowFirstColumn="0" w:lastRowLastColumn="0"/>
          <w:trHeight w:val="764"/>
        </w:trPr>
        <w:tc>
          <w:tcPr>
            <w:tcW w:w="1560" w:type="dxa"/>
          </w:tcPr>
          <w:p w14:paraId="05E184A9" w14:textId="2BFCA07B" w:rsidR="00107ACA" w:rsidRPr="00FD0171" w:rsidRDefault="00107ACA" w:rsidP="00107ACA">
            <w:pPr>
              <w:jc w:val="both"/>
              <w:rPr>
                <w:lang w:eastAsia="ja-JP"/>
              </w:rPr>
            </w:pPr>
            <w:r w:rsidRPr="00FD0171">
              <w:rPr>
                <w:lang w:eastAsia="ja-JP"/>
              </w:rPr>
              <w:t>Windows Components\Windows Update</w:t>
            </w:r>
            <w:r>
              <w:rPr>
                <w:lang w:eastAsia="ja-JP"/>
              </w:rPr>
              <w:t>\</w:t>
            </w:r>
            <w:r w:rsidRPr="001B0958">
              <w:rPr>
                <w:lang w:eastAsia="ja-JP"/>
              </w:rPr>
              <w:t>Defer Upgrade</w:t>
            </w:r>
            <w:r>
              <w:rPr>
                <w:lang w:eastAsia="ja-JP"/>
              </w:rPr>
              <w:t>s and Updates</w:t>
            </w:r>
          </w:p>
        </w:tc>
        <w:tc>
          <w:tcPr>
            <w:tcW w:w="2268" w:type="dxa"/>
          </w:tcPr>
          <w:p w14:paraId="37AAE8F7" w14:textId="66D5873E" w:rsidR="00107ACA" w:rsidRPr="00FD0171" w:rsidRDefault="00107ACA" w:rsidP="00107ACA">
            <w:pPr>
              <w:jc w:val="both"/>
              <w:rPr>
                <w:lang w:eastAsia="ja-JP"/>
              </w:rPr>
            </w:pPr>
            <w:r w:rsidRPr="00FD0171">
              <w:rPr>
                <w:color w:val="000000"/>
              </w:rPr>
              <w:t>HKLM\Software\Policies\Microsoft\Windows\WindowsUpdate</w:t>
            </w:r>
            <w:r>
              <w:rPr>
                <w:color w:val="000000"/>
              </w:rPr>
              <w:t>\</w:t>
            </w:r>
            <w:r w:rsidRPr="00FD0171">
              <w:rPr>
                <w:color w:val="000000"/>
              </w:rPr>
              <w:t>DeferUpgrade</w:t>
            </w:r>
            <w:r>
              <w:rPr>
                <w:color w:val="000000"/>
              </w:rPr>
              <w:t>s and Updates</w:t>
            </w:r>
            <w:r w:rsidRPr="00FD0171">
              <w:rPr>
                <w:color w:val="000000"/>
              </w:rPr>
              <w:t xml:space="preserve"> </w:t>
            </w:r>
          </w:p>
        </w:tc>
        <w:tc>
          <w:tcPr>
            <w:tcW w:w="4819" w:type="dxa"/>
          </w:tcPr>
          <w:p w14:paraId="57261093" w14:textId="5BBAE8CA" w:rsidR="00107ACA" w:rsidRDefault="00107ACA" w:rsidP="00107ACA">
            <w:pPr>
              <w:rPr>
                <w:color w:val="000000"/>
              </w:rPr>
            </w:pPr>
            <w:r>
              <w:rPr>
                <w:color w:val="000000"/>
              </w:rPr>
              <w:t>If enabled, t</w:t>
            </w:r>
            <w:r w:rsidRPr="00FD0171">
              <w:rPr>
                <w:color w:val="000000"/>
              </w:rPr>
              <w:t xml:space="preserve">his policy setting in Pro and Enterprise SKUs, </w:t>
            </w:r>
            <w:r w:rsidR="008B6573">
              <w:rPr>
                <w:color w:val="000000"/>
              </w:rPr>
              <w:t>can defer quality updates for up to 4 weeks and feature updates (</w:t>
            </w:r>
            <w:r w:rsidR="008B6573">
              <w:rPr>
                <w:i/>
                <w:color w:val="000000"/>
              </w:rPr>
              <w:t xml:space="preserve">previously </w:t>
            </w:r>
            <w:r w:rsidR="008B6573" w:rsidRPr="008B6573">
              <w:rPr>
                <w:i/>
                <w:color w:val="000000"/>
              </w:rPr>
              <w:t>upgrades</w:t>
            </w:r>
            <w:r w:rsidR="008B6573">
              <w:rPr>
                <w:color w:val="000000"/>
              </w:rPr>
              <w:t>) for up to 8 months.</w:t>
            </w:r>
          </w:p>
          <w:p w14:paraId="32B80D98" w14:textId="3EB8F2E3" w:rsidR="00107ACA" w:rsidRPr="00FD0171" w:rsidRDefault="00107ACA" w:rsidP="00107ACA">
            <w:pPr>
              <w:jc w:val="both"/>
              <w:rPr>
                <w:lang w:eastAsia="ja-JP"/>
              </w:rPr>
            </w:pPr>
            <w:r>
              <w:rPr>
                <w:color w:val="000000"/>
              </w:rPr>
              <w:t xml:space="preserve">If disabled, </w:t>
            </w:r>
            <w:r w:rsidR="008B6573">
              <w:rPr>
                <w:color w:val="000000"/>
              </w:rPr>
              <w:t xml:space="preserve">feature or quality </w:t>
            </w:r>
            <w:r>
              <w:rPr>
                <w:color w:val="000000"/>
              </w:rPr>
              <w:t>updates will not be deferred.</w:t>
            </w:r>
          </w:p>
        </w:tc>
        <w:tc>
          <w:tcPr>
            <w:tcW w:w="1134" w:type="dxa"/>
          </w:tcPr>
          <w:p w14:paraId="59EE4D18" w14:textId="77777777" w:rsidR="00107ACA" w:rsidRPr="00FD0171" w:rsidRDefault="00107ACA" w:rsidP="00107ACA">
            <w:pPr>
              <w:jc w:val="both"/>
              <w:rPr>
                <w:lang w:eastAsia="ja-JP"/>
              </w:rPr>
            </w:pPr>
            <w:r>
              <w:rPr>
                <w:lang w:eastAsia="ja-JP"/>
              </w:rPr>
              <w:t>Enabled</w:t>
            </w:r>
          </w:p>
        </w:tc>
      </w:tr>
    </w:tbl>
    <w:p w14:paraId="6111C691" w14:textId="3C2EC683" w:rsidR="00150BCE" w:rsidRDefault="00150BCE" w:rsidP="00150BCE">
      <w:pPr>
        <w:pStyle w:val="Caption"/>
      </w:pPr>
      <w:bookmarkStart w:id="40" w:name="_Toc429640371"/>
      <w:r w:rsidRPr="0031167E">
        <w:t xml:space="preserve">Table </w:t>
      </w:r>
      <w:r w:rsidR="00AF28A3">
        <w:fldChar w:fldCharType="begin"/>
      </w:r>
      <w:r w:rsidR="00AF28A3">
        <w:instrText xml:space="preserve"> SEQ Table \* ARABIC </w:instrText>
      </w:r>
      <w:r w:rsidR="00AF28A3">
        <w:fldChar w:fldCharType="separate"/>
      </w:r>
      <w:r w:rsidR="004E7262">
        <w:rPr>
          <w:noProof/>
        </w:rPr>
        <w:t>8</w:t>
      </w:r>
      <w:r w:rsidR="00AF28A3">
        <w:rPr>
          <w:noProof/>
        </w:rPr>
        <w:fldChar w:fldCharType="end"/>
      </w:r>
      <w:r w:rsidRPr="0031167E">
        <w:t xml:space="preserve">. Current Branch </w:t>
      </w:r>
      <w:r>
        <w:t>GPO setting</w:t>
      </w:r>
      <w:bookmarkEnd w:id="40"/>
    </w:p>
    <w:p w14:paraId="38F7E0E5" w14:textId="77777777" w:rsidR="00107ACA" w:rsidRDefault="00107ACA" w:rsidP="00121B68">
      <w:pPr>
        <w:jc w:val="both"/>
      </w:pPr>
    </w:p>
    <w:p w14:paraId="6E03599D" w14:textId="77777777" w:rsidR="006C1030" w:rsidRDefault="006C1030" w:rsidP="006C1030">
      <w:pPr>
        <w:jc w:val="both"/>
      </w:pPr>
      <w:r w:rsidRPr="0031167E">
        <w:t>The following table provides a list of all design decisions related to the implementation in the environment.</w:t>
      </w:r>
    </w:p>
    <w:p w14:paraId="7BDD67A3" w14:textId="24CE949B" w:rsidR="00107ACA" w:rsidRDefault="00107ACA" w:rsidP="00121B68">
      <w:pPr>
        <w:jc w:val="both"/>
      </w:pPr>
    </w:p>
    <w:tbl>
      <w:tblPr>
        <w:tblStyle w:val="SDMTemplateTable"/>
        <w:tblW w:w="9781" w:type="dxa"/>
        <w:tblInd w:w="-142" w:type="dxa"/>
        <w:tblLook w:val="0420" w:firstRow="1" w:lastRow="0" w:firstColumn="0" w:lastColumn="0" w:noHBand="0" w:noVBand="1"/>
      </w:tblPr>
      <w:tblGrid>
        <w:gridCol w:w="1852"/>
        <w:gridCol w:w="2790"/>
        <w:gridCol w:w="1980"/>
        <w:gridCol w:w="3159"/>
      </w:tblGrid>
      <w:tr w:rsidR="00107ACA" w:rsidRPr="0031167E" w14:paraId="226EA354" w14:textId="77777777" w:rsidTr="00017775">
        <w:trPr>
          <w:cnfStyle w:val="100000000000" w:firstRow="1" w:lastRow="0" w:firstColumn="0" w:lastColumn="0" w:oddVBand="0" w:evenVBand="0" w:oddHBand="0" w:evenHBand="0" w:firstRowFirstColumn="0" w:firstRowLastColumn="0" w:lastRowFirstColumn="0" w:lastRowLastColumn="0"/>
          <w:trHeight w:val="674"/>
        </w:trPr>
        <w:tc>
          <w:tcPr>
            <w:tcW w:w="1852" w:type="dxa"/>
            <w:hideMark/>
          </w:tcPr>
          <w:p w14:paraId="0AE4C30B" w14:textId="77777777" w:rsidR="00107ACA" w:rsidRPr="0031167E" w:rsidRDefault="00107ACA" w:rsidP="00017775">
            <w:r w:rsidRPr="00F8009B">
              <w:lastRenderedPageBreak/>
              <w:t>Design Decision</w:t>
            </w:r>
          </w:p>
        </w:tc>
        <w:tc>
          <w:tcPr>
            <w:tcW w:w="2790" w:type="dxa"/>
            <w:hideMark/>
          </w:tcPr>
          <w:p w14:paraId="051B2F80" w14:textId="77777777" w:rsidR="00107ACA" w:rsidRPr="0031167E" w:rsidRDefault="00107ACA" w:rsidP="00017775">
            <w:r w:rsidRPr="00F8009B">
              <w:t>Design Options</w:t>
            </w:r>
          </w:p>
        </w:tc>
        <w:tc>
          <w:tcPr>
            <w:tcW w:w="1980" w:type="dxa"/>
            <w:hideMark/>
          </w:tcPr>
          <w:p w14:paraId="7EFA054E" w14:textId="77777777" w:rsidR="00107ACA" w:rsidRPr="0031167E" w:rsidRDefault="00107ACA" w:rsidP="00017775">
            <w:r w:rsidRPr="00F8009B">
              <w:t>Decision</w:t>
            </w:r>
          </w:p>
        </w:tc>
        <w:tc>
          <w:tcPr>
            <w:tcW w:w="3159" w:type="dxa"/>
            <w:hideMark/>
          </w:tcPr>
          <w:p w14:paraId="58AA904C" w14:textId="77777777" w:rsidR="00107ACA" w:rsidRPr="0031167E" w:rsidRDefault="00107ACA" w:rsidP="00017775">
            <w:r w:rsidRPr="00F8009B">
              <w:t>Justification</w:t>
            </w:r>
          </w:p>
        </w:tc>
      </w:tr>
      <w:tr w:rsidR="00107ACA" w:rsidRPr="0031167E" w14:paraId="5FF675BA" w14:textId="77777777" w:rsidTr="00017775">
        <w:trPr>
          <w:cnfStyle w:val="000000100000" w:firstRow="0" w:lastRow="0" w:firstColumn="0" w:lastColumn="0" w:oddVBand="0" w:evenVBand="0" w:oddHBand="1" w:evenHBand="0" w:firstRowFirstColumn="0" w:firstRowLastColumn="0" w:lastRowFirstColumn="0" w:lastRowLastColumn="0"/>
          <w:trHeight w:val="764"/>
        </w:trPr>
        <w:tc>
          <w:tcPr>
            <w:tcW w:w="1852" w:type="dxa"/>
          </w:tcPr>
          <w:p w14:paraId="097CA0B1" w14:textId="77777777" w:rsidR="00107ACA" w:rsidRDefault="00107ACA" w:rsidP="00017775">
            <w:pPr>
              <w:rPr>
                <w:lang w:eastAsia="ja-JP"/>
              </w:rPr>
            </w:pPr>
            <w:r>
              <w:rPr>
                <w:lang w:eastAsia="ja-JP"/>
              </w:rPr>
              <w:t>Branch Implementation</w:t>
            </w:r>
          </w:p>
        </w:tc>
        <w:tc>
          <w:tcPr>
            <w:tcW w:w="2790" w:type="dxa"/>
          </w:tcPr>
          <w:p w14:paraId="0D2D4B3E" w14:textId="77777777" w:rsidR="00107ACA" w:rsidRPr="006B74FC" w:rsidRDefault="00107ACA" w:rsidP="00017775">
            <w:pPr>
              <w:pStyle w:val="ListBullet"/>
              <w:ind w:left="360"/>
              <w:rPr>
                <w:lang w:eastAsia="ja-JP"/>
              </w:rPr>
            </w:pPr>
            <w:r>
              <w:rPr>
                <w:lang w:eastAsia="ja-JP"/>
              </w:rPr>
              <w:t xml:space="preserve">Branch Included </w:t>
            </w:r>
            <w:r w:rsidRPr="006B74FC">
              <w:rPr>
                <w:b/>
                <w:lang w:eastAsia="ja-JP"/>
              </w:rPr>
              <w:t>(Default)</w:t>
            </w:r>
          </w:p>
          <w:p w14:paraId="1DAC520E" w14:textId="77777777" w:rsidR="00107ACA" w:rsidRPr="0031167E" w:rsidRDefault="00107ACA" w:rsidP="00017775">
            <w:pPr>
              <w:pStyle w:val="ListBullet"/>
              <w:ind w:left="360"/>
              <w:rPr>
                <w:lang w:eastAsia="ja-JP"/>
              </w:rPr>
            </w:pPr>
            <w:r>
              <w:rPr>
                <w:lang w:eastAsia="ja-JP"/>
              </w:rPr>
              <w:t>Branch Excluded</w:t>
            </w:r>
          </w:p>
        </w:tc>
        <w:tc>
          <w:tcPr>
            <w:tcW w:w="1980" w:type="dxa"/>
          </w:tcPr>
          <w:p w14:paraId="76D4B654" w14:textId="77777777" w:rsidR="00107ACA" w:rsidRPr="00D47098" w:rsidRDefault="00107ACA" w:rsidP="00017775">
            <w:pPr>
              <w:rPr>
                <w:b/>
                <w:lang w:eastAsia="ja-JP"/>
              </w:rPr>
            </w:pPr>
            <w:r w:rsidRPr="00AA4AE9">
              <w:rPr>
                <w:b/>
                <w:lang w:eastAsia="ja-JP"/>
              </w:rPr>
              <w:t>Branch Included</w:t>
            </w:r>
          </w:p>
        </w:tc>
        <w:tc>
          <w:tcPr>
            <w:tcW w:w="3159" w:type="dxa"/>
          </w:tcPr>
          <w:p w14:paraId="5963AD26" w14:textId="3E603E6C" w:rsidR="00D624B6" w:rsidRDefault="00107ACA" w:rsidP="00017775">
            <w:pPr>
              <w:rPr>
                <w:lang w:eastAsia="ja-JP"/>
              </w:rPr>
            </w:pPr>
            <w:r>
              <w:rPr>
                <w:lang w:eastAsia="ja-JP"/>
              </w:rPr>
              <w:t>The Current Branch for Business provides the ability to apply new Windows 10 features and functionality in a quicker release cadence t</w:t>
            </w:r>
            <w:r w:rsidR="00504C7F">
              <w:rPr>
                <w:lang w:eastAsia="ja-JP"/>
              </w:rPr>
              <w:t xml:space="preserve">han traditional </w:t>
            </w:r>
            <w:r w:rsidR="00856C90">
              <w:rPr>
                <w:lang w:eastAsia="ja-JP"/>
              </w:rPr>
              <w:t>update</w:t>
            </w:r>
            <w:r w:rsidR="00504C7F">
              <w:rPr>
                <w:lang w:eastAsia="ja-JP"/>
              </w:rPr>
              <w:t xml:space="preserve"> methods</w:t>
            </w:r>
          </w:p>
        </w:tc>
      </w:tr>
      <w:tr w:rsidR="00107ACA" w:rsidRPr="0031167E" w14:paraId="5807D1F8" w14:textId="77777777" w:rsidTr="00017775">
        <w:trPr>
          <w:cnfStyle w:val="000000010000" w:firstRow="0" w:lastRow="0" w:firstColumn="0" w:lastColumn="0" w:oddVBand="0" w:evenVBand="0" w:oddHBand="0" w:evenHBand="1" w:firstRowFirstColumn="0" w:firstRowLastColumn="0" w:lastRowFirstColumn="0" w:lastRowLastColumn="0"/>
          <w:trHeight w:val="764"/>
        </w:trPr>
        <w:tc>
          <w:tcPr>
            <w:tcW w:w="1852" w:type="dxa"/>
          </w:tcPr>
          <w:p w14:paraId="0D0F4221" w14:textId="76EA2334" w:rsidR="00107ACA" w:rsidRDefault="00017775" w:rsidP="00017775">
            <w:pPr>
              <w:rPr>
                <w:lang w:eastAsia="ja-JP"/>
              </w:rPr>
            </w:pPr>
            <w:r>
              <w:rPr>
                <w:lang w:eastAsia="ja-JP"/>
              </w:rPr>
              <w:t>System</w:t>
            </w:r>
            <w:r w:rsidR="00107ACA">
              <w:rPr>
                <w:lang w:eastAsia="ja-JP"/>
              </w:rPr>
              <w:t xml:space="preserve"> Targeting Approach</w:t>
            </w:r>
          </w:p>
        </w:tc>
        <w:tc>
          <w:tcPr>
            <w:tcW w:w="2790" w:type="dxa"/>
          </w:tcPr>
          <w:p w14:paraId="1D68B280" w14:textId="09BE18D9" w:rsidR="00107ACA" w:rsidRDefault="00107ACA" w:rsidP="00017775">
            <w:pPr>
              <w:pStyle w:val="ListBullet"/>
              <w:ind w:left="360"/>
              <w:rPr>
                <w:lang w:eastAsia="ja-JP"/>
              </w:rPr>
            </w:pPr>
            <w:r>
              <w:rPr>
                <w:lang w:eastAsia="ja-JP"/>
              </w:rPr>
              <w:t>Target by group</w:t>
            </w:r>
            <w:r w:rsidR="00D624B6">
              <w:rPr>
                <w:lang w:eastAsia="ja-JP"/>
              </w:rPr>
              <w:t xml:space="preserve"> </w:t>
            </w:r>
            <w:r w:rsidR="00D624B6" w:rsidRPr="00D624B6">
              <w:rPr>
                <w:b/>
                <w:lang w:eastAsia="ja-JP"/>
              </w:rPr>
              <w:t>(Default)</w:t>
            </w:r>
          </w:p>
          <w:p w14:paraId="5494890D" w14:textId="77777777" w:rsidR="00107ACA" w:rsidRDefault="00107ACA" w:rsidP="00017775">
            <w:pPr>
              <w:pStyle w:val="ListBullet"/>
              <w:ind w:left="360"/>
              <w:rPr>
                <w:lang w:eastAsia="ja-JP"/>
              </w:rPr>
            </w:pPr>
            <w:r>
              <w:rPr>
                <w:lang w:eastAsia="ja-JP"/>
              </w:rPr>
              <w:t>Target by location</w:t>
            </w:r>
          </w:p>
          <w:p w14:paraId="6E99E46D" w14:textId="412CB52B" w:rsidR="00D624B6" w:rsidRPr="00D624B6" w:rsidRDefault="00D624B6" w:rsidP="00D624B6">
            <w:pPr>
              <w:pStyle w:val="ListBullet"/>
              <w:ind w:left="360"/>
              <w:rPr>
                <w:lang w:eastAsia="ja-JP"/>
              </w:rPr>
            </w:pPr>
            <w:r>
              <w:rPr>
                <w:lang w:eastAsia="ja-JP"/>
              </w:rPr>
              <w:t>Target individual devices (manual)</w:t>
            </w:r>
          </w:p>
        </w:tc>
        <w:tc>
          <w:tcPr>
            <w:tcW w:w="1980" w:type="dxa"/>
          </w:tcPr>
          <w:p w14:paraId="20DD0F94" w14:textId="77777777" w:rsidR="00107ACA" w:rsidRPr="00AB1485" w:rsidRDefault="00107ACA" w:rsidP="00017775">
            <w:pPr>
              <w:rPr>
                <w:b/>
                <w:lang w:eastAsia="ja-JP"/>
              </w:rPr>
            </w:pPr>
            <w:r>
              <w:rPr>
                <w:b/>
                <w:lang w:eastAsia="ja-JP"/>
              </w:rPr>
              <w:t>Target by group</w:t>
            </w:r>
          </w:p>
        </w:tc>
        <w:tc>
          <w:tcPr>
            <w:tcW w:w="3159" w:type="dxa"/>
          </w:tcPr>
          <w:p w14:paraId="26D965BB" w14:textId="5A706F27" w:rsidR="00504C7F" w:rsidRDefault="00396A7A" w:rsidP="00396A7A">
            <w:pPr>
              <w:rPr>
                <w:lang w:eastAsia="ja-JP"/>
              </w:rPr>
            </w:pPr>
            <w:r w:rsidRPr="00396A7A">
              <w:rPr>
                <w:lang w:eastAsia="ja-JP"/>
              </w:rPr>
              <w:t xml:space="preserve">Deploying to </w:t>
            </w:r>
            <w:r>
              <w:rPr>
                <w:lang w:eastAsia="ja-JP"/>
              </w:rPr>
              <w:t xml:space="preserve">business </w:t>
            </w:r>
            <w:r w:rsidRPr="00396A7A">
              <w:rPr>
                <w:lang w:eastAsia="ja-JP"/>
              </w:rPr>
              <w:t>groups minimize</w:t>
            </w:r>
            <w:r>
              <w:rPr>
                <w:lang w:eastAsia="ja-JP"/>
              </w:rPr>
              <w:t>s</w:t>
            </w:r>
            <w:r w:rsidRPr="00396A7A">
              <w:rPr>
                <w:lang w:eastAsia="ja-JP"/>
              </w:rPr>
              <w:t xml:space="preserve"> risk for the depl</w:t>
            </w:r>
            <w:r w:rsidR="00504C7F">
              <w:rPr>
                <w:lang w:eastAsia="ja-JP"/>
              </w:rPr>
              <w:t xml:space="preserve">oyment of </w:t>
            </w:r>
            <w:r w:rsidR="008E3F74">
              <w:rPr>
                <w:lang w:eastAsia="ja-JP"/>
              </w:rPr>
              <w:t>feature and quality updates.</w:t>
            </w:r>
          </w:p>
          <w:p w14:paraId="5BAB5C7B" w14:textId="68B973E6" w:rsidR="00107ACA" w:rsidRPr="00396A7A" w:rsidRDefault="00107ACA" w:rsidP="00396A7A">
            <w:pPr>
              <w:rPr>
                <w:lang w:eastAsia="ja-JP"/>
              </w:rPr>
            </w:pPr>
            <w:r w:rsidRPr="00396A7A">
              <w:rPr>
                <w:lang w:eastAsia="ja-JP"/>
              </w:rPr>
              <w:t xml:space="preserve">Refer to </w:t>
            </w:r>
            <w:r w:rsidRPr="00396A7A">
              <w:rPr>
                <w:b/>
                <w:lang w:eastAsia="ja-JP"/>
              </w:rPr>
              <w:t xml:space="preserve">Appendix A – Windows as a Service </w:t>
            </w:r>
            <w:r w:rsidR="00396A7A" w:rsidRPr="00396A7A">
              <w:rPr>
                <w:b/>
                <w:lang w:eastAsia="ja-JP"/>
              </w:rPr>
              <w:t xml:space="preserve">Implementation </w:t>
            </w:r>
            <w:r w:rsidR="00504C7F">
              <w:rPr>
                <w:lang w:eastAsia="ja-JP"/>
              </w:rPr>
              <w:t>for further information</w:t>
            </w:r>
          </w:p>
        </w:tc>
      </w:tr>
      <w:tr w:rsidR="00107ACA" w:rsidRPr="0031167E" w14:paraId="6757CD2D" w14:textId="77777777" w:rsidTr="00017775">
        <w:trPr>
          <w:cnfStyle w:val="000000100000" w:firstRow="0" w:lastRow="0" w:firstColumn="0" w:lastColumn="0" w:oddVBand="0" w:evenVBand="0" w:oddHBand="1" w:evenHBand="0" w:firstRowFirstColumn="0" w:firstRowLastColumn="0" w:lastRowFirstColumn="0" w:lastRowLastColumn="0"/>
          <w:trHeight w:val="764"/>
        </w:trPr>
        <w:tc>
          <w:tcPr>
            <w:tcW w:w="1852" w:type="dxa"/>
          </w:tcPr>
          <w:p w14:paraId="3F0EF787" w14:textId="77777777" w:rsidR="00107ACA" w:rsidRDefault="00107ACA" w:rsidP="00017775">
            <w:pPr>
              <w:rPr>
                <w:lang w:eastAsia="ja-JP"/>
              </w:rPr>
            </w:pPr>
            <w:r>
              <w:rPr>
                <w:lang w:eastAsia="ja-JP"/>
              </w:rPr>
              <w:t>Branch Coexistence</w:t>
            </w:r>
          </w:p>
        </w:tc>
        <w:tc>
          <w:tcPr>
            <w:tcW w:w="2790" w:type="dxa"/>
          </w:tcPr>
          <w:p w14:paraId="3C3AC71E" w14:textId="4D703484" w:rsidR="00107ACA" w:rsidRPr="00C975A0" w:rsidRDefault="00107ACA" w:rsidP="00017775">
            <w:pPr>
              <w:pStyle w:val="ListBullet"/>
              <w:ind w:left="360"/>
              <w:rPr>
                <w:lang w:eastAsia="ja-JP"/>
              </w:rPr>
            </w:pPr>
            <w:r>
              <w:rPr>
                <w:lang w:eastAsia="ja-JP"/>
              </w:rPr>
              <w:t xml:space="preserve">Include Current Branch </w:t>
            </w:r>
            <w:r w:rsidR="001E1893">
              <w:rPr>
                <w:lang w:eastAsia="ja-JP"/>
              </w:rPr>
              <w:t xml:space="preserve">and Current Branch for Business </w:t>
            </w:r>
            <w:r>
              <w:rPr>
                <w:lang w:eastAsia="ja-JP"/>
              </w:rPr>
              <w:t>devices</w:t>
            </w:r>
            <w:r w:rsidR="001E1893">
              <w:rPr>
                <w:lang w:eastAsia="ja-JP"/>
              </w:rPr>
              <w:t xml:space="preserve"> in the same</w:t>
            </w:r>
            <w:r>
              <w:rPr>
                <w:lang w:eastAsia="ja-JP"/>
              </w:rPr>
              <w:t xml:space="preserve"> Windows 10 </w:t>
            </w:r>
            <w:r w:rsidR="001E1893">
              <w:rPr>
                <w:lang w:eastAsia="ja-JP"/>
              </w:rPr>
              <w:t>OU</w:t>
            </w:r>
            <w:r>
              <w:rPr>
                <w:lang w:eastAsia="ja-JP"/>
              </w:rPr>
              <w:t xml:space="preserve"> </w:t>
            </w:r>
            <w:r w:rsidRPr="00AA4AE9">
              <w:rPr>
                <w:b/>
                <w:lang w:eastAsia="ja-JP"/>
              </w:rPr>
              <w:t>(Default)</w:t>
            </w:r>
          </w:p>
          <w:p w14:paraId="35F591E8" w14:textId="06E6D36D" w:rsidR="00107ACA" w:rsidRDefault="00107ACA" w:rsidP="00017775">
            <w:pPr>
              <w:pStyle w:val="ListBullet"/>
              <w:ind w:left="360"/>
              <w:rPr>
                <w:lang w:eastAsia="ja-JP"/>
              </w:rPr>
            </w:pPr>
            <w:r>
              <w:rPr>
                <w:lang w:eastAsia="ja-JP"/>
              </w:rPr>
              <w:t>Separate Current Branch</w:t>
            </w:r>
            <w:r w:rsidR="003D0341">
              <w:rPr>
                <w:lang w:eastAsia="ja-JP"/>
              </w:rPr>
              <w:t xml:space="preserve"> for Business</w:t>
            </w:r>
            <w:r>
              <w:rPr>
                <w:lang w:eastAsia="ja-JP"/>
              </w:rPr>
              <w:t xml:space="preserve"> devices into a unique OU</w:t>
            </w:r>
          </w:p>
        </w:tc>
        <w:tc>
          <w:tcPr>
            <w:tcW w:w="1980" w:type="dxa"/>
          </w:tcPr>
          <w:p w14:paraId="28EB3A1D" w14:textId="1232DE01" w:rsidR="00107ACA" w:rsidRPr="001E1893" w:rsidRDefault="001E1893" w:rsidP="001E1893">
            <w:pPr>
              <w:pStyle w:val="ListBullet"/>
              <w:numPr>
                <w:ilvl w:val="0"/>
                <w:numId w:val="0"/>
              </w:numPr>
              <w:rPr>
                <w:b/>
                <w:lang w:eastAsia="ja-JP"/>
              </w:rPr>
            </w:pPr>
            <w:r w:rsidRPr="001E1893">
              <w:rPr>
                <w:b/>
              </w:rPr>
              <w:t>Include</w:t>
            </w:r>
            <w:r w:rsidRPr="001E1893">
              <w:rPr>
                <w:b/>
                <w:lang w:eastAsia="ja-JP"/>
              </w:rPr>
              <w:t xml:space="preserve"> Current Branch and Current Branch for Business devices in the same Windows 10 OU</w:t>
            </w:r>
          </w:p>
        </w:tc>
        <w:tc>
          <w:tcPr>
            <w:tcW w:w="3159" w:type="dxa"/>
          </w:tcPr>
          <w:p w14:paraId="6321334A" w14:textId="2E1BAE7E" w:rsidR="00107ACA" w:rsidRDefault="001E1893" w:rsidP="00017775">
            <w:pPr>
              <w:rPr>
                <w:lang w:eastAsia="ja-JP"/>
              </w:rPr>
            </w:pPr>
            <w:r>
              <w:rPr>
                <w:lang w:eastAsia="ja-JP"/>
              </w:rPr>
              <w:t>This approach reduces administrative effort to manage domain joined Windows 10 devices</w:t>
            </w:r>
          </w:p>
          <w:p w14:paraId="0BB98609" w14:textId="6CA80201" w:rsidR="00107ACA" w:rsidRDefault="00504C7F" w:rsidP="00504C7F">
            <w:pPr>
              <w:rPr>
                <w:lang w:eastAsia="ja-JP"/>
              </w:rPr>
            </w:pPr>
            <w:r>
              <w:rPr>
                <w:b/>
                <w:lang w:eastAsia="ja-JP"/>
              </w:rPr>
              <w:t>Refer to Appendix B</w:t>
            </w:r>
            <w:r w:rsidR="00107ACA" w:rsidRPr="00AB1485">
              <w:rPr>
                <w:b/>
                <w:lang w:eastAsia="ja-JP"/>
              </w:rPr>
              <w:t xml:space="preserve"> – </w:t>
            </w:r>
            <w:r>
              <w:rPr>
                <w:b/>
                <w:lang w:eastAsia="ja-JP"/>
              </w:rPr>
              <w:t>Group Policy Configuration</w:t>
            </w:r>
            <w:r w:rsidRPr="00504C7F">
              <w:rPr>
                <w:lang w:eastAsia="ja-JP"/>
              </w:rPr>
              <w:t xml:space="preserve"> for further information</w:t>
            </w:r>
          </w:p>
        </w:tc>
      </w:tr>
    </w:tbl>
    <w:p w14:paraId="50A3A619" w14:textId="6B6BC3B0" w:rsidR="004F76E7" w:rsidRPr="0031167E" w:rsidRDefault="004F76E7" w:rsidP="004F76E7">
      <w:pPr>
        <w:pStyle w:val="Caption"/>
      </w:pPr>
      <w:bookmarkStart w:id="41" w:name="_Toc429640370"/>
      <w:r w:rsidRPr="0031167E">
        <w:t xml:space="preserve">Table </w:t>
      </w:r>
      <w:r w:rsidR="00AF28A3">
        <w:fldChar w:fldCharType="begin"/>
      </w:r>
      <w:r w:rsidR="00AF28A3">
        <w:instrText xml:space="preserve"> SEQ </w:instrText>
      </w:r>
      <w:r w:rsidR="00AF28A3">
        <w:instrText xml:space="preserve">Table \* ARABIC </w:instrText>
      </w:r>
      <w:r w:rsidR="00AF28A3">
        <w:fldChar w:fldCharType="separate"/>
      </w:r>
      <w:r w:rsidR="004E7262">
        <w:rPr>
          <w:noProof/>
        </w:rPr>
        <w:t>9</w:t>
      </w:r>
      <w:r w:rsidR="00AF28A3">
        <w:rPr>
          <w:noProof/>
        </w:rPr>
        <w:fldChar w:fldCharType="end"/>
      </w:r>
      <w:r w:rsidRPr="0031167E">
        <w:t xml:space="preserve">. </w:t>
      </w:r>
      <w:r w:rsidRPr="0031167E">
        <w:rPr>
          <w:noProof/>
        </w:rPr>
        <w:t>Current Branch</w:t>
      </w:r>
      <w:r w:rsidR="00F46ECC" w:rsidRPr="0031167E">
        <w:rPr>
          <w:noProof/>
        </w:rPr>
        <w:t xml:space="preserve"> for Business</w:t>
      </w:r>
      <w:bookmarkEnd w:id="41"/>
      <w:r w:rsidR="00D624B6">
        <w:rPr>
          <w:noProof/>
        </w:rPr>
        <w:t xml:space="preserve"> Design Decisions</w:t>
      </w:r>
    </w:p>
    <w:p w14:paraId="3B879AEF" w14:textId="77777777" w:rsidR="00DF6234" w:rsidRDefault="00DF6234" w:rsidP="00121B68">
      <w:pPr>
        <w:jc w:val="both"/>
      </w:pPr>
    </w:p>
    <w:p w14:paraId="000BAB1E" w14:textId="21D95D91" w:rsidR="00B041AE" w:rsidRPr="0031167E" w:rsidRDefault="00B041AE" w:rsidP="00150BCE">
      <w:pPr>
        <w:pStyle w:val="Heading2Numbered"/>
      </w:pPr>
      <w:bookmarkStart w:id="42" w:name="_Ref430208337"/>
      <w:bookmarkStart w:id="43" w:name="_Ref430208498"/>
      <w:bookmarkStart w:id="44" w:name="_Toc473015748"/>
      <w:bookmarkStart w:id="45" w:name="_Toc474852472"/>
      <w:r w:rsidRPr="0031167E">
        <w:t>Long Term Servic</w:t>
      </w:r>
      <w:r w:rsidR="00150BCE">
        <w:t>ing</w:t>
      </w:r>
      <w:r w:rsidRPr="0031167E">
        <w:t xml:space="preserve"> Branch</w:t>
      </w:r>
      <w:bookmarkEnd w:id="42"/>
      <w:bookmarkEnd w:id="43"/>
      <w:bookmarkEnd w:id="44"/>
      <w:bookmarkEnd w:id="45"/>
    </w:p>
    <w:p w14:paraId="17E8DE1B" w14:textId="22037B74" w:rsidR="00837656" w:rsidRDefault="00837656" w:rsidP="00150BCE">
      <w:pPr>
        <w:rPr>
          <w:lang w:eastAsia="ja-JP"/>
        </w:rPr>
      </w:pPr>
      <w:r w:rsidRPr="0031167E">
        <w:rPr>
          <w:lang w:eastAsia="ja-JP"/>
        </w:rPr>
        <w:t xml:space="preserve">For systems that are mission critical and require longer term stability, Microsoft </w:t>
      </w:r>
      <w:r w:rsidR="00121B68" w:rsidRPr="0031167E">
        <w:rPr>
          <w:lang w:eastAsia="ja-JP"/>
        </w:rPr>
        <w:t>has</w:t>
      </w:r>
      <w:r w:rsidRPr="0031167E">
        <w:rPr>
          <w:lang w:eastAsia="ja-JP"/>
        </w:rPr>
        <w:t xml:space="preserve"> release</w:t>
      </w:r>
      <w:r w:rsidR="00121B68" w:rsidRPr="0031167E">
        <w:rPr>
          <w:lang w:eastAsia="ja-JP"/>
        </w:rPr>
        <w:t>d</w:t>
      </w:r>
      <w:r w:rsidRPr="0031167E">
        <w:rPr>
          <w:lang w:eastAsia="ja-JP"/>
        </w:rPr>
        <w:t xml:space="preserve"> the Long-Term Servicing Branch. Long-Term Servicing Branch is a specific </w:t>
      </w:r>
      <w:r w:rsidR="00150BCE">
        <w:rPr>
          <w:lang w:eastAsia="ja-JP"/>
        </w:rPr>
        <w:t>media edition</w:t>
      </w:r>
      <w:r w:rsidRPr="0031167E">
        <w:rPr>
          <w:lang w:eastAsia="ja-JP"/>
        </w:rPr>
        <w:t xml:space="preserve"> of Windows 10 Enterprise. To preserve stability of mission-critical systems, Long-Term Servicing Branch will have longer release cadence than any of the branches.</w:t>
      </w:r>
      <w:r w:rsidR="00150BCE">
        <w:rPr>
          <w:lang w:eastAsia="ja-JP"/>
        </w:rPr>
        <w:t xml:space="preserve"> </w:t>
      </w:r>
      <w:r w:rsidRPr="0031167E">
        <w:rPr>
          <w:lang w:eastAsia="ja-JP"/>
        </w:rPr>
        <w:t xml:space="preserve">Since there is a long cadence of innovation and a need for stability in </w:t>
      </w:r>
      <w:r w:rsidR="00121B68" w:rsidRPr="0031167E">
        <w:rPr>
          <w:lang w:eastAsia="ja-JP"/>
        </w:rPr>
        <w:t xml:space="preserve">mission critical </w:t>
      </w:r>
      <w:r w:rsidRPr="0031167E">
        <w:rPr>
          <w:lang w:eastAsia="ja-JP"/>
        </w:rPr>
        <w:t>systems, some innovative features of Windows 10 will not be available on Long-Term Servicing Branch systems</w:t>
      </w:r>
      <w:r w:rsidR="00150BCE">
        <w:rPr>
          <w:lang w:eastAsia="ja-JP"/>
        </w:rPr>
        <w:t>, including the use of Universal Applications (such as Microsoft Edge)</w:t>
      </w:r>
      <w:r w:rsidRPr="0031167E">
        <w:rPr>
          <w:lang w:eastAsia="ja-JP"/>
        </w:rPr>
        <w:t xml:space="preserve">. </w:t>
      </w:r>
      <w:r w:rsidR="00FF1782" w:rsidRPr="00D66BBB">
        <w:rPr>
          <w:color w:val="FF0000"/>
          <w:lang w:eastAsia="ja-JP"/>
        </w:rPr>
        <w:t xml:space="preserve">This branch choice is optional and may be </w:t>
      </w:r>
      <w:r w:rsidR="00FF1782" w:rsidRPr="00D66BBB">
        <w:rPr>
          <w:color w:val="FF0000"/>
          <w:lang w:eastAsia="ja-JP"/>
        </w:rPr>
        <w:lastRenderedPageBreak/>
        <w:t>omitted from the design</w:t>
      </w:r>
      <w:r w:rsidR="00FF1782">
        <w:rPr>
          <w:lang w:eastAsia="ja-JP"/>
        </w:rPr>
        <w:t>. If included, it is recommended that only mission critical devices are selected for inclusion.</w:t>
      </w:r>
    </w:p>
    <w:p w14:paraId="454ACAEF" w14:textId="5766C882" w:rsidR="00DF6234" w:rsidRPr="0031167E" w:rsidRDefault="007537A1" w:rsidP="00150BCE">
      <w:r w:rsidRPr="0031167E">
        <w:t>The following table provides a list of all design decisions related to the implementation in the customer environment.</w:t>
      </w:r>
    </w:p>
    <w:tbl>
      <w:tblPr>
        <w:tblStyle w:val="SDMTemplateTable"/>
        <w:tblW w:w="9781" w:type="dxa"/>
        <w:tblInd w:w="-142" w:type="dxa"/>
        <w:tblLook w:val="0420" w:firstRow="1" w:lastRow="0" w:firstColumn="0" w:lastColumn="0" w:noHBand="0" w:noVBand="1"/>
      </w:tblPr>
      <w:tblGrid>
        <w:gridCol w:w="1702"/>
        <w:gridCol w:w="2760"/>
        <w:gridCol w:w="2250"/>
        <w:gridCol w:w="3069"/>
      </w:tblGrid>
      <w:tr w:rsidR="00DF6234" w:rsidRPr="0031167E" w14:paraId="5BEEC2D2" w14:textId="77777777" w:rsidTr="00C76C3F">
        <w:trPr>
          <w:cnfStyle w:val="100000000000" w:firstRow="1" w:lastRow="0" w:firstColumn="0" w:lastColumn="0" w:oddVBand="0" w:evenVBand="0" w:oddHBand="0" w:evenHBand="0" w:firstRowFirstColumn="0" w:firstRowLastColumn="0" w:lastRowFirstColumn="0" w:lastRowLastColumn="0"/>
          <w:trHeight w:val="674"/>
        </w:trPr>
        <w:tc>
          <w:tcPr>
            <w:tcW w:w="1702" w:type="dxa"/>
            <w:hideMark/>
          </w:tcPr>
          <w:p w14:paraId="784D4D22" w14:textId="77777777" w:rsidR="00DF6234" w:rsidRPr="0031167E" w:rsidRDefault="00DF6234" w:rsidP="00F8009B">
            <w:r w:rsidRPr="00F8009B">
              <w:t>Design Decision</w:t>
            </w:r>
          </w:p>
        </w:tc>
        <w:tc>
          <w:tcPr>
            <w:tcW w:w="2760" w:type="dxa"/>
            <w:hideMark/>
          </w:tcPr>
          <w:p w14:paraId="4894F84E" w14:textId="77777777" w:rsidR="00DF6234" w:rsidRPr="0031167E" w:rsidRDefault="00DF6234" w:rsidP="00F8009B">
            <w:r w:rsidRPr="00F8009B">
              <w:t>Design Options</w:t>
            </w:r>
          </w:p>
        </w:tc>
        <w:tc>
          <w:tcPr>
            <w:tcW w:w="2250" w:type="dxa"/>
            <w:hideMark/>
          </w:tcPr>
          <w:p w14:paraId="160691FE" w14:textId="77777777" w:rsidR="00DF6234" w:rsidRPr="0031167E" w:rsidRDefault="00DF6234" w:rsidP="00F8009B">
            <w:r w:rsidRPr="00F8009B">
              <w:t>Decision</w:t>
            </w:r>
          </w:p>
        </w:tc>
        <w:tc>
          <w:tcPr>
            <w:tcW w:w="3069" w:type="dxa"/>
            <w:hideMark/>
          </w:tcPr>
          <w:p w14:paraId="151B85F5" w14:textId="77777777" w:rsidR="00DF6234" w:rsidRPr="0031167E" w:rsidRDefault="00DF6234" w:rsidP="00F8009B">
            <w:r w:rsidRPr="00F8009B">
              <w:t>Justification</w:t>
            </w:r>
          </w:p>
        </w:tc>
      </w:tr>
      <w:tr w:rsidR="00150BCE" w:rsidRPr="0031167E" w14:paraId="43846D33" w14:textId="77777777" w:rsidTr="00C76C3F">
        <w:trPr>
          <w:cnfStyle w:val="000000100000" w:firstRow="0" w:lastRow="0" w:firstColumn="0" w:lastColumn="0" w:oddVBand="0" w:evenVBand="0" w:oddHBand="1" w:evenHBand="0" w:firstRowFirstColumn="0" w:firstRowLastColumn="0" w:lastRowFirstColumn="0" w:lastRowLastColumn="0"/>
          <w:trHeight w:val="764"/>
        </w:trPr>
        <w:tc>
          <w:tcPr>
            <w:tcW w:w="1702" w:type="dxa"/>
          </w:tcPr>
          <w:p w14:paraId="71B4E2AE" w14:textId="7340895D" w:rsidR="00150BCE" w:rsidRPr="0031167E" w:rsidRDefault="00EE3338" w:rsidP="00150BCE">
            <w:pPr>
              <w:rPr>
                <w:lang w:eastAsia="ja-JP"/>
              </w:rPr>
            </w:pPr>
            <w:r>
              <w:rPr>
                <w:lang w:eastAsia="ja-JP"/>
              </w:rPr>
              <w:t>Branch Implementation</w:t>
            </w:r>
          </w:p>
        </w:tc>
        <w:tc>
          <w:tcPr>
            <w:tcW w:w="2760" w:type="dxa"/>
          </w:tcPr>
          <w:p w14:paraId="772445EB" w14:textId="2A81A94D" w:rsidR="00150BCE" w:rsidRPr="00150BCE" w:rsidRDefault="00EE3338" w:rsidP="00150BCE">
            <w:pPr>
              <w:pStyle w:val="ListBullet"/>
              <w:ind w:left="360"/>
            </w:pPr>
            <w:r>
              <w:t xml:space="preserve">Branch </w:t>
            </w:r>
            <w:r w:rsidR="00150BCE" w:rsidRPr="00150BCE">
              <w:t xml:space="preserve">Excluded </w:t>
            </w:r>
            <w:r w:rsidR="00150BCE" w:rsidRPr="00150BCE">
              <w:rPr>
                <w:b/>
              </w:rPr>
              <w:t>(Default)</w:t>
            </w:r>
          </w:p>
          <w:p w14:paraId="7A1F2D25" w14:textId="1AD2D274" w:rsidR="00150BCE" w:rsidRPr="00150BCE" w:rsidRDefault="00150BCE" w:rsidP="00150BCE">
            <w:pPr>
              <w:pStyle w:val="ListBullet"/>
              <w:ind w:left="360"/>
            </w:pPr>
            <w:r w:rsidRPr="00150BCE">
              <w:t>Branch Included</w:t>
            </w:r>
          </w:p>
        </w:tc>
        <w:tc>
          <w:tcPr>
            <w:tcW w:w="2250" w:type="dxa"/>
          </w:tcPr>
          <w:p w14:paraId="1913E09A" w14:textId="49AC2550" w:rsidR="00150BCE" w:rsidRPr="0031167E" w:rsidRDefault="00150BCE" w:rsidP="00150BCE">
            <w:pPr>
              <w:rPr>
                <w:lang w:eastAsia="ja-JP"/>
              </w:rPr>
            </w:pPr>
            <w:r>
              <w:rPr>
                <w:b/>
                <w:lang w:eastAsia="ja-JP"/>
              </w:rPr>
              <w:t>Branch Excluded</w:t>
            </w:r>
          </w:p>
        </w:tc>
        <w:tc>
          <w:tcPr>
            <w:tcW w:w="3069" w:type="dxa"/>
          </w:tcPr>
          <w:p w14:paraId="2A9C26AC" w14:textId="07FAC1BD" w:rsidR="00150BCE" w:rsidRPr="0031167E" w:rsidRDefault="00150BCE" w:rsidP="00150BCE">
            <w:pPr>
              <w:rPr>
                <w:lang w:eastAsia="ja-JP"/>
              </w:rPr>
            </w:pPr>
            <w:r w:rsidRPr="00150BCE">
              <w:rPr>
                <w:lang w:eastAsia="ja-JP"/>
              </w:rPr>
              <w:t>No mission critical devices exist in the customer estate.</w:t>
            </w:r>
          </w:p>
        </w:tc>
      </w:tr>
      <w:tr w:rsidR="00396A7A" w:rsidRPr="0031167E" w14:paraId="3C59027E" w14:textId="77777777" w:rsidTr="00C76C3F">
        <w:trPr>
          <w:cnfStyle w:val="000000010000" w:firstRow="0" w:lastRow="0" w:firstColumn="0" w:lastColumn="0" w:oddVBand="0" w:evenVBand="0" w:oddHBand="0" w:evenHBand="1" w:firstRowFirstColumn="0" w:firstRowLastColumn="0" w:lastRowFirstColumn="0" w:lastRowLastColumn="0"/>
          <w:trHeight w:val="764"/>
        </w:trPr>
        <w:tc>
          <w:tcPr>
            <w:tcW w:w="1702" w:type="dxa"/>
          </w:tcPr>
          <w:p w14:paraId="3EDA2CDB" w14:textId="53539FA5" w:rsidR="00396A7A" w:rsidRDefault="00396A7A" w:rsidP="00396A7A">
            <w:pPr>
              <w:rPr>
                <w:lang w:eastAsia="ja-JP"/>
              </w:rPr>
            </w:pPr>
            <w:r>
              <w:rPr>
                <w:lang w:eastAsia="ja-JP"/>
              </w:rPr>
              <w:t>System Targeting Approach</w:t>
            </w:r>
          </w:p>
        </w:tc>
        <w:tc>
          <w:tcPr>
            <w:tcW w:w="2760" w:type="dxa"/>
          </w:tcPr>
          <w:p w14:paraId="2FD40595" w14:textId="06B6F5C6" w:rsidR="00396A7A" w:rsidRDefault="00396A7A" w:rsidP="00396A7A">
            <w:pPr>
              <w:pStyle w:val="ListBullet"/>
              <w:ind w:left="360"/>
              <w:rPr>
                <w:lang w:eastAsia="ja-JP"/>
              </w:rPr>
            </w:pPr>
            <w:r>
              <w:rPr>
                <w:lang w:eastAsia="ja-JP"/>
              </w:rPr>
              <w:t xml:space="preserve">Target individual devices (manual) </w:t>
            </w:r>
            <w:r w:rsidRPr="00D624B6">
              <w:rPr>
                <w:b/>
                <w:lang w:eastAsia="ja-JP"/>
              </w:rPr>
              <w:t>(Default)</w:t>
            </w:r>
          </w:p>
          <w:p w14:paraId="4A2058A8" w14:textId="0816831A" w:rsidR="00396A7A" w:rsidRDefault="00396A7A" w:rsidP="00396A7A">
            <w:pPr>
              <w:pStyle w:val="ListBullet"/>
              <w:ind w:left="360"/>
              <w:rPr>
                <w:lang w:eastAsia="ja-JP"/>
              </w:rPr>
            </w:pPr>
            <w:r>
              <w:rPr>
                <w:lang w:eastAsia="ja-JP"/>
              </w:rPr>
              <w:t xml:space="preserve">Target by group </w:t>
            </w:r>
          </w:p>
          <w:p w14:paraId="52F79065" w14:textId="5B53F7E1" w:rsidR="00396A7A" w:rsidRPr="00396A7A" w:rsidRDefault="00396A7A" w:rsidP="00396A7A">
            <w:pPr>
              <w:pStyle w:val="ListBullet"/>
              <w:ind w:left="360"/>
              <w:rPr>
                <w:lang w:eastAsia="ja-JP"/>
              </w:rPr>
            </w:pPr>
            <w:r>
              <w:rPr>
                <w:lang w:eastAsia="ja-JP"/>
              </w:rPr>
              <w:t>Target by location</w:t>
            </w:r>
          </w:p>
        </w:tc>
        <w:tc>
          <w:tcPr>
            <w:tcW w:w="2250" w:type="dxa"/>
          </w:tcPr>
          <w:p w14:paraId="7E6B4D6D" w14:textId="6B57FA79" w:rsidR="00396A7A" w:rsidRPr="00AB1485" w:rsidRDefault="00396A7A" w:rsidP="00396A7A">
            <w:pPr>
              <w:pStyle w:val="ListBullet"/>
              <w:numPr>
                <w:ilvl w:val="0"/>
                <w:numId w:val="0"/>
              </w:numPr>
              <w:rPr>
                <w:b/>
                <w:lang w:eastAsia="ja-JP"/>
              </w:rPr>
            </w:pPr>
            <w:r w:rsidRPr="00396A7A">
              <w:rPr>
                <w:b/>
                <w:lang w:eastAsia="ja-JP"/>
              </w:rPr>
              <w:t>Target individual devices (manual)</w:t>
            </w:r>
          </w:p>
        </w:tc>
        <w:tc>
          <w:tcPr>
            <w:tcW w:w="3069" w:type="dxa"/>
          </w:tcPr>
          <w:p w14:paraId="75864D86" w14:textId="45191FF3" w:rsidR="00396A7A" w:rsidRDefault="00396A7A" w:rsidP="00396A7A">
            <w:pPr>
              <w:rPr>
                <w:lang w:eastAsia="ja-JP"/>
              </w:rPr>
            </w:pPr>
            <w:r>
              <w:rPr>
                <w:lang w:eastAsia="ja-JP"/>
              </w:rPr>
              <w:t xml:space="preserve">Targeting individual devices on the </w:t>
            </w:r>
            <w:r w:rsidR="00934D3A">
              <w:rPr>
                <w:lang w:eastAsia="ja-JP"/>
              </w:rPr>
              <w:t>Long-Term</w:t>
            </w:r>
            <w:r>
              <w:rPr>
                <w:lang w:eastAsia="ja-JP"/>
              </w:rPr>
              <w:t xml:space="preserve"> Servicing branch allows</w:t>
            </w:r>
            <w:r w:rsidRPr="00396A7A">
              <w:rPr>
                <w:lang w:eastAsia="ja-JP"/>
              </w:rPr>
              <w:t xml:space="preserve"> for the deployment of </w:t>
            </w:r>
            <w:r w:rsidR="008E3F74">
              <w:rPr>
                <w:lang w:eastAsia="ja-JP"/>
              </w:rPr>
              <w:t xml:space="preserve">feature and quality </w:t>
            </w:r>
            <w:r w:rsidRPr="00396A7A">
              <w:rPr>
                <w:lang w:eastAsia="ja-JP"/>
              </w:rPr>
              <w:t xml:space="preserve">updates </w:t>
            </w:r>
            <w:r>
              <w:rPr>
                <w:lang w:eastAsia="ja-JP"/>
              </w:rPr>
              <w:t xml:space="preserve">to be customized </w:t>
            </w:r>
            <w:r w:rsidR="00934D3A">
              <w:rPr>
                <w:lang w:eastAsia="ja-JP"/>
              </w:rPr>
              <w:t>per</w:t>
            </w:r>
            <w:r>
              <w:rPr>
                <w:lang w:eastAsia="ja-JP"/>
              </w:rPr>
              <w:t xml:space="preserve"> device and application requirements</w:t>
            </w:r>
            <w:r w:rsidRPr="00396A7A">
              <w:rPr>
                <w:lang w:eastAsia="ja-JP"/>
              </w:rPr>
              <w:t xml:space="preserve">. Refer to </w:t>
            </w:r>
            <w:r w:rsidRPr="00396A7A">
              <w:rPr>
                <w:b/>
                <w:lang w:eastAsia="ja-JP"/>
              </w:rPr>
              <w:t xml:space="preserve">Appendix A – Windows as a Service Implementation </w:t>
            </w:r>
            <w:r w:rsidRPr="00396A7A">
              <w:rPr>
                <w:lang w:eastAsia="ja-JP"/>
              </w:rPr>
              <w:t>for further information.</w:t>
            </w:r>
          </w:p>
        </w:tc>
      </w:tr>
      <w:tr w:rsidR="00150BCE" w:rsidRPr="0031167E" w14:paraId="7167203F" w14:textId="77777777" w:rsidTr="00C76C3F">
        <w:trPr>
          <w:cnfStyle w:val="000000100000" w:firstRow="0" w:lastRow="0" w:firstColumn="0" w:lastColumn="0" w:oddVBand="0" w:evenVBand="0" w:oddHBand="1" w:evenHBand="0" w:firstRowFirstColumn="0" w:firstRowLastColumn="0" w:lastRowFirstColumn="0" w:lastRowLastColumn="0"/>
          <w:trHeight w:val="764"/>
        </w:trPr>
        <w:tc>
          <w:tcPr>
            <w:tcW w:w="1702" w:type="dxa"/>
          </w:tcPr>
          <w:p w14:paraId="4A5E19C4" w14:textId="74F1033F" w:rsidR="00150BCE" w:rsidRPr="0031167E" w:rsidRDefault="003D0341" w:rsidP="00150BCE">
            <w:pPr>
              <w:rPr>
                <w:lang w:eastAsia="ja-JP"/>
              </w:rPr>
            </w:pPr>
            <w:r>
              <w:rPr>
                <w:lang w:eastAsia="ja-JP"/>
              </w:rPr>
              <w:t>Branch Coexistence</w:t>
            </w:r>
          </w:p>
        </w:tc>
        <w:tc>
          <w:tcPr>
            <w:tcW w:w="2760" w:type="dxa"/>
          </w:tcPr>
          <w:p w14:paraId="05C19AD4" w14:textId="03394EAB" w:rsidR="00E31D54" w:rsidRDefault="00E31D54" w:rsidP="00E31D54">
            <w:pPr>
              <w:pStyle w:val="ListBullet"/>
              <w:ind w:left="360"/>
              <w:rPr>
                <w:lang w:eastAsia="ja-JP"/>
              </w:rPr>
            </w:pPr>
            <w:r>
              <w:rPr>
                <w:lang w:eastAsia="ja-JP"/>
              </w:rPr>
              <w:t>Place L</w:t>
            </w:r>
            <w:r w:rsidRPr="00E31D54">
              <w:rPr>
                <w:lang w:eastAsia="ja-JP"/>
              </w:rPr>
              <w:t>ong Term Ser</w:t>
            </w:r>
            <w:r>
              <w:rPr>
                <w:lang w:eastAsia="ja-JP"/>
              </w:rPr>
              <w:t xml:space="preserve">vicing Branch devices into </w:t>
            </w:r>
            <w:r w:rsidRPr="00E31D54">
              <w:rPr>
                <w:lang w:eastAsia="ja-JP"/>
              </w:rPr>
              <w:t xml:space="preserve">OU </w:t>
            </w:r>
            <w:r w:rsidR="007965A6">
              <w:rPr>
                <w:lang w:eastAsia="ja-JP"/>
              </w:rPr>
              <w:t xml:space="preserve">separate </w:t>
            </w:r>
            <w:r>
              <w:rPr>
                <w:lang w:eastAsia="ja-JP"/>
              </w:rPr>
              <w:t xml:space="preserve">from other Windows 10 devices </w:t>
            </w:r>
            <w:r w:rsidRPr="00E31D54">
              <w:rPr>
                <w:b/>
                <w:lang w:eastAsia="ja-JP"/>
              </w:rPr>
              <w:t>(Default)</w:t>
            </w:r>
          </w:p>
          <w:p w14:paraId="170F3EAF" w14:textId="5A76138C" w:rsidR="00E31D54" w:rsidRPr="00E31D54" w:rsidRDefault="00150BCE" w:rsidP="00E31D54">
            <w:pPr>
              <w:pStyle w:val="ListBullet"/>
              <w:ind w:left="360"/>
              <w:rPr>
                <w:lang w:eastAsia="ja-JP"/>
              </w:rPr>
            </w:pPr>
            <w:r>
              <w:rPr>
                <w:lang w:eastAsia="ja-JP"/>
              </w:rPr>
              <w:t>Include Long Term Servicing Branch devices in common Windows 10 OU with Current Branch and Current Branch for Business devices</w:t>
            </w:r>
          </w:p>
        </w:tc>
        <w:tc>
          <w:tcPr>
            <w:tcW w:w="2250" w:type="dxa"/>
          </w:tcPr>
          <w:p w14:paraId="3EE4882E" w14:textId="2862E026" w:rsidR="00C47E9D" w:rsidRPr="00AB1485" w:rsidRDefault="003D0341" w:rsidP="00AB1485">
            <w:pPr>
              <w:rPr>
                <w:b/>
                <w:lang w:eastAsia="ja-JP"/>
              </w:rPr>
            </w:pPr>
            <w:r w:rsidRPr="003D0341">
              <w:rPr>
                <w:b/>
                <w:lang w:eastAsia="ja-JP"/>
              </w:rPr>
              <w:t xml:space="preserve">Place Long Term Servicing Branch devices into OU separate from other Windows 10 devices </w:t>
            </w:r>
          </w:p>
        </w:tc>
        <w:tc>
          <w:tcPr>
            <w:tcW w:w="3069" w:type="dxa"/>
          </w:tcPr>
          <w:p w14:paraId="604926EC" w14:textId="51292431" w:rsidR="00150BCE" w:rsidRPr="0031167E" w:rsidRDefault="00150BCE" w:rsidP="005B1D18">
            <w:pPr>
              <w:rPr>
                <w:lang w:eastAsia="ja-JP"/>
              </w:rPr>
            </w:pPr>
            <w:r>
              <w:rPr>
                <w:lang w:eastAsia="ja-JP"/>
              </w:rPr>
              <w:t xml:space="preserve">The use of </w:t>
            </w:r>
            <w:r w:rsidR="00E31D54">
              <w:rPr>
                <w:lang w:eastAsia="ja-JP"/>
              </w:rPr>
              <w:t>separate OU’s to store Windows 10 Long Term Servicing</w:t>
            </w:r>
            <w:r>
              <w:rPr>
                <w:lang w:eastAsia="ja-JP"/>
              </w:rPr>
              <w:t xml:space="preserve"> </w:t>
            </w:r>
            <w:r w:rsidR="00E31D54">
              <w:rPr>
                <w:lang w:eastAsia="ja-JP"/>
              </w:rPr>
              <w:t xml:space="preserve">branch devices </w:t>
            </w:r>
            <w:r>
              <w:rPr>
                <w:lang w:eastAsia="ja-JP"/>
              </w:rPr>
              <w:t xml:space="preserve">reduces risk </w:t>
            </w:r>
            <w:r w:rsidR="007965A6">
              <w:rPr>
                <w:lang w:eastAsia="ja-JP"/>
              </w:rPr>
              <w:t>to these mission-critical systems</w:t>
            </w:r>
            <w:r w:rsidR="00E31D54">
              <w:rPr>
                <w:lang w:eastAsia="ja-JP"/>
              </w:rPr>
              <w:t>.</w:t>
            </w:r>
            <w:r w:rsidR="005B1D18">
              <w:rPr>
                <w:lang w:eastAsia="ja-JP"/>
              </w:rPr>
              <w:t xml:space="preserve"> </w:t>
            </w:r>
            <w:r w:rsidR="005B1D18" w:rsidRPr="00396A7A">
              <w:rPr>
                <w:lang w:eastAsia="ja-JP"/>
              </w:rPr>
              <w:t xml:space="preserve">Refer to </w:t>
            </w:r>
            <w:r w:rsidR="005B1D18">
              <w:rPr>
                <w:b/>
                <w:lang w:eastAsia="ja-JP"/>
              </w:rPr>
              <w:t xml:space="preserve">Appendix </w:t>
            </w:r>
            <w:r w:rsidR="00A604FE">
              <w:rPr>
                <w:b/>
                <w:lang w:eastAsia="ja-JP"/>
              </w:rPr>
              <w:t>C</w:t>
            </w:r>
            <w:r w:rsidR="005B1D18" w:rsidRPr="00396A7A">
              <w:rPr>
                <w:b/>
                <w:lang w:eastAsia="ja-JP"/>
              </w:rPr>
              <w:t xml:space="preserve"> –</w:t>
            </w:r>
            <w:r w:rsidR="005B1D18">
              <w:rPr>
                <w:b/>
                <w:lang w:eastAsia="ja-JP"/>
              </w:rPr>
              <w:t>Long Term Servicing Branch</w:t>
            </w:r>
            <w:r w:rsidR="005B1D18" w:rsidRPr="00396A7A">
              <w:rPr>
                <w:b/>
                <w:lang w:eastAsia="ja-JP"/>
              </w:rPr>
              <w:t xml:space="preserve"> </w:t>
            </w:r>
            <w:r w:rsidR="005B1D18" w:rsidRPr="00396A7A">
              <w:rPr>
                <w:lang w:eastAsia="ja-JP"/>
              </w:rPr>
              <w:t>for further information.</w:t>
            </w:r>
          </w:p>
        </w:tc>
      </w:tr>
    </w:tbl>
    <w:p w14:paraId="1753CAAC" w14:textId="0240AEC2" w:rsidR="007537A1" w:rsidRPr="0031167E" w:rsidRDefault="007537A1" w:rsidP="007537A1">
      <w:pPr>
        <w:pStyle w:val="Caption"/>
      </w:pPr>
      <w:bookmarkStart w:id="46" w:name="_Toc429640374"/>
      <w:r w:rsidRPr="0031167E">
        <w:t xml:space="preserve">Table </w:t>
      </w:r>
      <w:r w:rsidR="00AF28A3">
        <w:fldChar w:fldCharType="begin"/>
      </w:r>
      <w:r w:rsidR="00AF28A3">
        <w:instrText xml:space="preserve"> SEQ Table \* ARABIC </w:instrText>
      </w:r>
      <w:r w:rsidR="00AF28A3">
        <w:fldChar w:fldCharType="separate"/>
      </w:r>
      <w:r w:rsidR="004E7262">
        <w:rPr>
          <w:noProof/>
        </w:rPr>
        <w:t>10</w:t>
      </w:r>
      <w:r w:rsidR="00AF28A3">
        <w:rPr>
          <w:noProof/>
        </w:rPr>
        <w:fldChar w:fldCharType="end"/>
      </w:r>
      <w:r w:rsidRPr="0031167E">
        <w:t xml:space="preserve">. Design decisions for </w:t>
      </w:r>
      <w:r w:rsidR="006944A3" w:rsidRPr="0031167E">
        <w:t>Long Term Servic</w:t>
      </w:r>
      <w:r w:rsidR="00C9148F">
        <w:t>ing</w:t>
      </w:r>
      <w:r w:rsidR="006944A3" w:rsidRPr="0031167E">
        <w:t xml:space="preserve"> Branch </w:t>
      </w:r>
      <w:r w:rsidR="000A61E3">
        <w:t>Servicing</w:t>
      </w:r>
      <w:r w:rsidRPr="0031167E">
        <w:t>.</w:t>
      </w:r>
      <w:bookmarkEnd w:id="46"/>
    </w:p>
    <w:p w14:paraId="3D796E0B" w14:textId="11BBEC4D" w:rsidR="00D266C1" w:rsidRPr="0031167E" w:rsidRDefault="002A60A5" w:rsidP="00D266C1">
      <w:pPr>
        <w:pStyle w:val="Heading1Numbered"/>
      </w:pPr>
      <w:bookmarkStart w:id="47" w:name="_Toc415107997"/>
      <w:bookmarkStart w:id="48" w:name="_Toc473015749"/>
      <w:bookmarkStart w:id="49" w:name="_Toc474852473"/>
      <w:r w:rsidRPr="0031167E">
        <w:lastRenderedPageBreak/>
        <w:t xml:space="preserve">Technical </w:t>
      </w:r>
      <w:r w:rsidR="00D266C1" w:rsidRPr="0031167E">
        <w:t>Implementation</w:t>
      </w:r>
      <w:bookmarkEnd w:id="47"/>
      <w:bookmarkEnd w:id="48"/>
      <w:bookmarkEnd w:id="49"/>
    </w:p>
    <w:p w14:paraId="1FAC140E" w14:textId="5F275FCF" w:rsidR="00B03122" w:rsidRPr="0031167E" w:rsidRDefault="00B03122" w:rsidP="001F0CF0">
      <w:pPr>
        <w:jc w:val="both"/>
      </w:pPr>
      <w:r w:rsidRPr="0031167E">
        <w:t xml:space="preserve">This section details the implementation </w:t>
      </w:r>
      <w:r w:rsidR="00732D89" w:rsidRPr="0031167E">
        <w:t xml:space="preserve">of </w:t>
      </w:r>
      <w:r w:rsidR="000A61E3">
        <w:t>Servicing</w:t>
      </w:r>
      <w:r w:rsidR="001F0CF0" w:rsidRPr="0031167E">
        <w:t xml:space="preserve"> developed</w:t>
      </w:r>
      <w:r w:rsidR="009B5FC3" w:rsidRPr="0031167E">
        <w:t xml:space="preserve"> for the production</w:t>
      </w:r>
      <w:r w:rsidRPr="0031167E">
        <w:t xml:space="preserve"> environment and the steps to install</w:t>
      </w:r>
      <w:r w:rsidR="00A04392" w:rsidRPr="0031167E">
        <w:t xml:space="preserve">, </w:t>
      </w:r>
      <w:r w:rsidRPr="0031167E">
        <w:t>configure</w:t>
      </w:r>
      <w:r w:rsidR="00A04392" w:rsidRPr="0031167E">
        <w:t>, and operate</w:t>
      </w:r>
      <w:r w:rsidRPr="0031167E">
        <w:t xml:space="preserve"> the required component that will deliver the </w:t>
      </w:r>
      <w:r w:rsidR="000A61E3">
        <w:t>Servicing</w:t>
      </w:r>
      <w:r w:rsidR="00732D89" w:rsidRPr="0031167E">
        <w:t xml:space="preserve"> capability</w:t>
      </w:r>
      <w:r w:rsidRPr="0031167E">
        <w:t xml:space="preserve">. </w:t>
      </w:r>
    </w:p>
    <w:p w14:paraId="278A1B0E" w14:textId="67E6226F" w:rsidR="00B03122" w:rsidRPr="0031167E" w:rsidRDefault="00B03122" w:rsidP="001F0CF0">
      <w:pPr>
        <w:jc w:val="both"/>
      </w:pPr>
      <w:r w:rsidRPr="0031167E">
        <w:t xml:space="preserve">The following </w:t>
      </w:r>
      <w:r w:rsidR="00346AA1" w:rsidRPr="0031167E">
        <w:t>high-level</w:t>
      </w:r>
      <w:r w:rsidRPr="0031167E">
        <w:t xml:space="preserve"> </w:t>
      </w:r>
      <w:r w:rsidR="00732D89" w:rsidRPr="0031167E">
        <w:t>activities</w:t>
      </w:r>
      <w:r w:rsidRPr="0031167E">
        <w:t xml:space="preserve"> are needed:</w:t>
      </w:r>
    </w:p>
    <w:tbl>
      <w:tblPr>
        <w:tblStyle w:val="SDMTemplateTable"/>
        <w:tblW w:w="9413" w:type="dxa"/>
        <w:tblLook w:val="01E0" w:firstRow="1" w:lastRow="1" w:firstColumn="1" w:lastColumn="1" w:noHBand="0" w:noVBand="0"/>
      </w:tblPr>
      <w:tblGrid>
        <w:gridCol w:w="1248"/>
        <w:gridCol w:w="8165"/>
      </w:tblGrid>
      <w:tr w:rsidR="00B03122" w:rsidRPr="0031167E" w14:paraId="2D3BEAE0" w14:textId="77777777" w:rsidTr="00B84780">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783CA3E0" w14:textId="77777777" w:rsidR="00B03122" w:rsidRPr="00F8009B" w:rsidRDefault="00B03122" w:rsidP="00F8009B">
            <w:r w:rsidRPr="00F8009B">
              <w:t>Section</w:t>
            </w:r>
          </w:p>
        </w:tc>
        <w:tc>
          <w:tcPr>
            <w:tcW w:w="8165" w:type="dxa"/>
          </w:tcPr>
          <w:p w14:paraId="4967C6A1" w14:textId="2D2D81E4" w:rsidR="00B03122" w:rsidRPr="00F8009B" w:rsidRDefault="00732D89" w:rsidP="00F8009B">
            <w:r w:rsidRPr="00F8009B">
              <w:t>Activity</w:t>
            </w:r>
          </w:p>
        </w:tc>
      </w:tr>
      <w:tr w:rsidR="007A155E" w:rsidRPr="0031167E" w14:paraId="72310559"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46EFEE09" w14:textId="080FDC1A" w:rsidR="007A155E" w:rsidRPr="0031167E" w:rsidRDefault="007A155E" w:rsidP="00A80D3A">
            <w:pPr>
              <w:pStyle w:val="CellBody"/>
              <w:rPr>
                <w:lang w:val="en-US"/>
              </w:rPr>
            </w:pPr>
            <w:r w:rsidRPr="0031167E">
              <w:rPr>
                <w:lang w:val="en-US"/>
              </w:rPr>
              <w:t>3.</w:t>
            </w:r>
            <w:r w:rsidR="00A80D3A">
              <w:rPr>
                <w:lang w:val="en-US"/>
              </w:rPr>
              <w:t>2</w:t>
            </w:r>
          </w:p>
        </w:tc>
        <w:tc>
          <w:tcPr>
            <w:tcW w:w="8165" w:type="dxa"/>
          </w:tcPr>
          <w:p w14:paraId="7D8BAB21" w14:textId="585FC03E" w:rsidR="007A155E" w:rsidRPr="0031167E" w:rsidRDefault="00EE01F1" w:rsidP="007A155E">
            <w:pPr>
              <w:pStyle w:val="CellBody"/>
              <w:rPr>
                <w:lang w:val="en-US"/>
              </w:rPr>
            </w:pPr>
            <w:r>
              <w:rPr>
                <w:lang w:val="en-US"/>
              </w:rPr>
              <w:t>Prepare Environment</w:t>
            </w:r>
          </w:p>
        </w:tc>
      </w:tr>
      <w:tr w:rsidR="00E54F7A" w:rsidRPr="0031167E" w14:paraId="3C255D0C" w14:textId="77777777" w:rsidTr="00B84780">
        <w:trPr>
          <w:cnfStyle w:val="000000010000" w:firstRow="0" w:lastRow="0" w:firstColumn="0" w:lastColumn="0" w:oddVBand="0" w:evenVBand="0" w:oddHBand="0" w:evenHBand="1" w:firstRowFirstColumn="0" w:firstRowLastColumn="0" w:lastRowFirstColumn="0" w:lastRowLastColumn="0"/>
        </w:trPr>
        <w:tc>
          <w:tcPr>
            <w:tcW w:w="1248" w:type="dxa"/>
          </w:tcPr>
          <w:p w14:paraId="126763BE" w14:textId="4B4C2926" w:rsidR="00E54F7A" w:rsidRDefault="00E54F7A" w:rsidP="00A80D3A">
            <w:pPr>
              <w:pStyle w:val="CellBody"/>
              <w:rPr>
                <w:lang w:val="en-US"/>
              </w:rPr>
            </w:pPr>
            <w:r>
              <w:rPr>
                <w:lang w:val="en-US"/>
              </w:rPr>
              <w:t>3.3</w:t>
            </w:r>
          </w:p>
        </w:tc>
        <w:tc>
          <w:tcPr>
            <w:tcW w:w="8165" w:type="dxa"/>
          </w:tcPr>
          <w:p w14:paraId="236A32A3" w14:textId="4E980851" w:rsidR="00E54F7A" w:rsidRDefault="00E54F7A" w:rsidP="007A155E">
            <w:pPr>
              <w:pStyle w:val="CellBody"/>
              <w:rPr>
                <w:lang w:val="en-US"/>
              </w:rPr>
            </w:pPr>
            <w:r>
              <w:rPr>
                <w:lang w:val="en-US"/>
              </w:rPr>
              <w:t>Service System Center Configuration Manager</w:t>
            </w:r>
          </w:p>
        </w:tc>
      </w:tr>
      <w:tr w:rsidR="0072726B" w:rsidRPr="0031167E" w14:paraId="5E5CCF1D"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3A28DFC0" w14:textId="61B678FD" w:rsidR="0072726B" w:rsidRPr="0031167E" w:rsidRDefault="00E54F7A" w:rsidP="00A80D3A">
            <w:pPr>
              <w:pStyle w:val="CellBody"/>
              <w:rPr>
                <w:lang w:val="en-US"/>
              </w:rPr>
            </w:pPr>
            <w:r>
              <w:rPr>
                <w:lang w:val="en-US"/>
              </w:rPr>
              <w:t>3.4</w:t>
            </w:r>
          </w:p>
        </w:tc>
        <w:tc>
          <w:tcPr>
            <w:tcW w:w="8165" w:type="dxa"/>
          </w:tcPr>
          <w:p w14:paraId="4D1CA117" w14:textId="5B211E8E" w:rsidR="0072726B" w:rsidRDefault="0072726B" w:rsidP="007A155E">
            <w:pPr>
              <w:pStyle w:val="CellBody"/>
              <w:rPr>
                <w:lang w:val="en-US"/>
              </w:rPr>
            </w:pPr>
            <w:r>
              <w:rPr>
                <w:lang w:val="en-US"/>
              </w:rPr>
              <w:t>Configure Software Update Delivery</w:t>
            </w:r>
          </w:p>
        </w:tc>
      </w:tr>
      <w:tr w:rsidR="007A155E" w:rsidRPr="0031167E" w14:paraId="686831A9" w14:textId="77777777" w:rsidTr="00B84780">
        <w:trPr>
          <w:cnfStyle w:val="000000010000" w:firstRow="0" w:lastRow="0" w:firstColumn="0" w:lastColumn="0" w:oddVBand="0" w:evenVBand="0" w:oddHBand="0" w:evenHBand="1" w:firstRowFirstColumn="0" w:firstRowLastColumn="0" w:lastRowFirstColumn="0" w:lastRowLastColumn="0"/>
        </w:trPr>
        <w:tc>
          <w:tcPr>
            <w:tcW w:w="1248" w:type="dxa"/>
          </w:tcPr>
          <w:p w14:paraId="36629129" w14:textId="1946506B" w:rsidR="007A155E" w:rsidRPr="0031167E" w:rsidRDefault="007A155E" w:rsidP="00A80D3A">
            <w:pPr>
              <w:pStyle w:val="CellBody"/>
              <w:rPr>
                <w:lang w:val="en-US"/>
              </w:rPr>
            </w:pPr>
            <w:r w:rsidRPr="0031167E">
              <w:rPr>
                <w:lang w:val="en-US"/>
              </w:rPr>
              <w:t>3.</w:t>
            </w:r>
            <w:r w:rsidR="00E54F7A">
              <w:rPr>
                <w:lang w:val="en-US"/>
              </w:rPr>
              <w:t>5</w:t>
            </w:r>
          </w:p>
        </w:tc>
        <w:tc>
          <w:tcPr>
            <w:tcW w:w="8165" w:type="dxa"/>
          </w:tcPr>
          <w:p w14:paraId="7E679FBE" w14:textId="57C1D6B6" w:rsidR="007A155E" w:rsidRPr="0031167E" w:rsidRDefault="00EE01F1" w:rsidP="007A155E">
            <w:pPr>
              <w:pStyle w:val="CellBody"/>
              <w:rPr>
                <w:lang w:val="en-US"/>
              </w:rPr>
            </w:pPr>
            <w:r>
              <w:rPr>
                <w:lang w:val="en-US"/>
              </w:rPr>
              <w:t>Configure &amp; Deploy Group Policy Objects</w:t>
            </w:r>
          </w:p>
        </w:tc>
      </w:tr>
      <w:tr w:rsidR="0072726B" w:rsidRPr="0031167E" w14:paraId="777C66F4" w14:textId="77777777" w:rsidTr="00B84780">
        <w:trPr>
          <w:cnfStyle w:val="000000100000" w:firstRow="0" w:lastRow="0" w:firstColumn="0" w:lastColumn="0" w:oddVBand="0" w:evenVBand="0" w:oddHBand="1" w:evenHBand="0" w:firstRowFirstColumn="0" w:firstRowLastColumn="0" w:lastRowFirstColumn="0" w:lastRowLastColumn="0"/>
        </w:trPr>
        <w:tc>
          <w:tcPr>
            <w:tcW w:w="1248" w:type="dxa"/>
          </w:tcPr>
          <w:p w14:paraId="0B24E25B" w14:textId="4074B311" w:rsidR="0072726B" w:rsidRPr="0031167E" w:rsidRDefault="00E54F7A" w:rsidP="00A80D3A">
            <w:pPr>
              <w:pStyle w:val="CellBody"/>
              <w:rPr>
                <w:lang w:val="en-US"/>
              </w:rPr>
            </w:pPr>
            <w:r>
              <w:rPr>
                <w:lang w:val="en-US"/>
              </w:rPr>
              <w:t>3.6</w:t>
            </w:r>
          </w:p>
        </w:tc>
        <w:tc>
          <w:tcPr>
            <w:tcW w:w="8165" w:type="dxa"/>
          </w:tcPr>
          <w:p w14:paraId="210C7F4D" w14:textId="2E227173" w:rsidR="0072726B" w:rsidRDefault="00E54F7A" w:rsidP="007A155E">
            <w:pPr>
              <w:pStyle w:val="CellBody"/>
              <w:rPr>
                <w:lang w:val="en-US"/>
              </w:rPr>
            </w:pPr>
            <w:r>
              <w:rPr>
                <w:lang w:val="en-US"/>
              </w:rPr>
              <w:t>Service Windows 10 Devices</w:t>
            </w:r>
          </w:p>
        </w:tc>
      </w:tr>
    </w:tbl>
    <w:p w14:paraId="31EDDD7F" w14:textId="213F2E0B" w:rsidR="00045180" w:rsidRPr="0031167E" w:rsidRDefault="00B03122" w:rsidP="00045180">
      <w:pPr>
        <w:pStyle w:val="Caption"/>
      </w:pPr>
      <w:bookmarkStart w:id="50" w:name="_Toc429640376"/>
      <w:r w:rsidRPr="0031167E">
        <w:t>Table</w:t>
      </w:r>
      <w:r w:rsidR="00484621" w:rsidRPr="0031167E">
        <w:t xml:space="preserve"> </w:t>
      </w:r>
      <w:r w:rsidR="00641AFE" w:rsidRPr="0031167E">
        <w:rPr>
          <w:rFonts w:eastAsia="Times New Roman"/>
        </w:rPr>
        <w:fldChar w:fldCharType="begin"/>
      </w:r>
      <w:r w:rsidR="00641AFE" w:rsidRPr="0031167E">
        <w:rPr>
          <w:rFonts w:eastAsia="Times New Roman"/>
        </w:rPr>
        <w:instrText xml:space="preserve"> </w:instrText>
      </w:r>
      <w:r w:rsidR="000D2BAF" w:rsidRPr="0031167E">
        <w:rPr>
          <w:rFonts w:eastAsia="Times New Roman"/>
        </w:rPr>
        <w:instrText>SEQ Table</w:instrText>
      </w:r>
      <w:r w:rsidR="00641AFE" w:rsidRPr="0031167E">
        <w:rPr>
          <w:rFonts w:eastAsia="Times New Roman"/>
        </w:rPr>
        <w:instrText xml:space="preserve"> \* ARABIC </w:instrText>
      </w:r>
      <w:r w:rsidR="00641AFE" w:rsidRPr="0031167E">
        <w:rPr>
          <w:rFonts w:eastAsia="Times New Roman"/>
        </w:rPr>
        <w:fldChar w:fldCharType="separate"/>
      </w:r>
      <w:r w:rsidR="004E7262">
        <w:rPr>
          <w:rFonts w:eastAsia="Times New Roman"/>
          <w:noProof/>
        </w:rPr>
        <w:t>11</w:t>
      </w:r>
      <w:r w:rsidR="00641AFE" w:rsidRPr="0031167E">
        <w:rPr>
          <w:rFonts w:eastAsia="Times New Roman"/>
        </w:rPr>
        <w:fldChar w:fldCharType="end"/>
      </w:r>
      <w:r w:rsidRPr="0031167E">
        <w:t xml:space="preserve">: List of tasks to prepare for </w:t>
      </w:r>
      <w:r w:rsidR="000A61E3">
        <w:t>Servicing</w:t>
      </w:r>
      <w:bookmarkStart w:id="51" w:name="_Toc415107998"/>
      <w:bookmarkEnd w:id="50"/>
      <w:r w:rsidR="00691ECB">
        <w:t xml:space="preserve"> implementation</w:t>
      </w:r>
    </w:p>
    <w:p w14:paraId="6CD9A85E" w14:textId="0D571CD1" w:rsidR="00D266C1" w:rsidRPr="0031167E" w:rsidRDefault="00D266C1" w:rsidP="00045180">
      <w:pPr>
        <w:pStyle w:val="Heading2Numbered"/>
      </w:pPr>
      <w:bookmarkStart w:id="52" w:name="_Toc473015750"/>
      <w:bookmarkStart w:id="53" w:name="_Toc474852474"/>
      <w:r w:rsidRPr="0031167E">
        <w:lastRenderedPageBreak/>
        <w:t xml:space="preserve">Implementation </w:t>
      </w:r>
      <w:r w:rsidR="008F1414" w:rsidRPr="0031167E">
        <w:t>Activities and Tasks</w:t>
      </w:r>
      <w:bookmarkEnd w:id="51"/>
      <w:bookmarkEnd w:id="52"/>
      <w:bookmarkEnd w:id="53"/>
    </w:p>
    <w:p w14:paraId="0E841F06" w14:textId="04420F64" w:rsidR="000B3EDF" w:rsidRPr="0031167E" w:rsidRDefault="007D3945" w:rsidP="00B046F7">
      <w:pPr>
        <w:jc w:val="center"/>
        <w:rPr>
          <w:lang w:eastAsia="ja-JP"/>
        </w:rPr>
      </w:pPr>
      <w:r>
        <w:rPr>
          <w:noProof/>
        </w:rPr>
        <w:drawing>
          <wp:inline distT="0" distB="0" distL="0" distR="0" wp14:anchorId="75551504" wp14:editId="7F681D49">
            <wp:extent cx="5943600" cy="4429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icing_Implementation.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429760"/>
                    </a:xfrm>
                    <a:prstGeom prst="rect">
                      <a:avLst/>
                    </a:prstGeom>
                  </pic:spPr>
                </pic:pic>
              </a:graphicData>
            </a:graphic>
          </wp:inline>
        </w:drawing>
      </w:r>
    </w:p>
    <w:p w14:paraId="7DA6E0C4" w14:textId="34DFC67F" w:rsidR="000B3EDF" w:rsidRPr="0031167E" w:rsidRDefault="000B3EDF" w:rsidP="000B3EDF">
      <w:pPr>
        <w:pStyle w:val="Caption"/>
      </w:pPr>
      <w:bookmarkStart w:id="54" w:name="_Toc429640355"/>
      <w:r w:rsidRPr="0031167E">
        <w:t xml:space="preserve">Figure </w:t>
      </w:r>
      <w:r w:rsidR="00641AFE" w:rsidRPr="0031167E">
        <w:rPr>
          <w:rFonts w:eastAsia="Times New Roman"/>
        </w:rPr>
        <w:fldChar w:fldCharType="begin"/>
      </w:r>
      <w:r w:rsidR="00641AFE" w:rsidRPr="0031167E">
        <w:rPr>
          <w:rFonts w:eastAsia="Times New Roman"/>
        </w:rPr>
        <w:instrText xml:space="preserve"> </w:instrText>
      </w:r>
      <w:r w:rsidR="000D2BAF" w:rsidRPr="0031167E">
        <w:rPr>
          <w:rFonts w:eastAsia="Times New Roman"/>
        </w:rPr>
        <w:instrText>SEQ Figure</w:instrText>
      </w:r>
      <w:r w:rsidR="00641AFE" w:rsidRPr="0031167E">
        <w:rPr>
          <w:rFonts w:eastAsia="Times New Roman"/>
        </w:rPr>
        <w:instrText xml:space="preserve"> \* ARABIC </w:instrText>
      </w:r>
      <w:r w:rsidR="00641AFE" w:rsidRPr="0031167E">
        <w:rPr>
          <w:rFonts w:eastAsia="Times New Roman"/>
        </w:rPr>
        <w:fldChar w:fldCharType="separate"/>
      </w:r>
      <w:r w:rsidR="004E7262">
        <w:rPr>
          <w:rFonts w:eastAsia="Times New Roman"/>
          <w:noProof/>
        </w:rPr>
        <w:t>2</w:t>
      </w:r>
      <w:r w:rsidR="00641AFE" w:rsidRPr="0031167E">
        <w:rPr>
          <w:rFonts w:eastAsia="Times New Roman"/>
        </w:rPr>
        <w:fldChar w:fldCharType="end"/>
      </w:r>
      <w:r w:rsidRPr="0031167E">
        <w:t xml:space="preserve">: </w:t>
      </w:r>
      <w:r w:rsidR="000A61E3">
        <w:t>Servicing</w:t>
      </w:r>
      <w:r w:rsidR="001F0CF0" w:rsidRPr="0031167E">
        <w:t xml:space="preserve"> </w:t>
      </w:r>
      <w:r w:rsidR="0072726B">
        <w:t>capability</w:t>
      </w:r>
      <w:r w:rsidRPr="0031167E">
        <w:t xml:space="preserve"> implementation steps</w:t>
      </w:r>
      <w:bookmarkEnd w:id="54"/>
    </w:p>
    <w:p w14:paraId="0E225BF8" w14:textId="1D1E5230" w:rsidR="00117056" w:rsidRPr="0031167E" w:rsidRDefault="007B6C1C" w:rsidP="001E34D0">
      <w:pPr>
        <w:pStyle w:val="Heading2Numbered"/>
      </w:pPr>
      <w:bookmarkStart w:id="55" w:name="_Toc473015751"/>
      <w:bookmarkStart w:id="56" w:name="_Toc474852475"/>
      <w:r>
        <w:t>Prepare Environment</w:t>
      </w:r>
      <w:bookmarkEnd w:id="55"/>
      <w:bookmarkEnd w:id="56"/>
    </w:p>
    <w:p w14:paraId="572EE719" w14:textId="7ED0091B" w:rsidR="00117056" w:rsidRDefault="007B6C1C" w:rsidP="00D32DD6">
      <w:pPr>
        <w:jc w:val="both"/>
        <w:rPr>
          <w:lang w:eastAsia="ja-JP"/>
        </w:rPr>
      </w:pPr>
      <w:r>
        <w:rPr>
          <w:lang w:eastAsia="ja-JP"/>
        </w:rPr>
        <w:t xml:space="preserve">The environment must be prepared to accommodate the </w:t>
      </w:r>
      <w:r w:rsidR="00424217">
        <w:rPr>
          <w:lang w:eastAsia="ja-JP"/>
        </w:rPr>
        <w:t>servicing</w:t>
      </w:r>
      <w:r>
        <w:rPr>
          <w:lang w:eastAsia="ja-JP"/>
        </w:rPr>
        <w:t xml:space="preserve"> model defined as part of the design. This section lists the preparation activities to support the configuration of the Current Branch, Current Branch for </w:t>
      </w:r>
      <w:r w:rsidR="00934D3A">
        <w:rPr>
          <w:lang w:eastAsia="ja-JP"/>
        </w:rPr>
        <w:t>Business,</w:t>
      </w:r>
      <w:r>
        <w:rPr>
          <w:lang w:eastAsia="ja-JP"/>
        </w:rPr>
        <w:t xml:space="preserve"> and the </w:t>
      </w:r>
      <w:r w:rsidR="00934D3A">
        <w:rPr>
          <w:lang w:eastAsia="ja-JP"/>
        </w:rPr>
        <w:t>Long-Term</w:t>
      </w:r>
      <w:r>
        <w:rPr>
          <w:lang w:eastAsia="ja-JP"/>
        </w:rPr>
        <w:t xml:space="preserve"> Servicing Branch.</w:t>
      </w:r>
    </w:p>
    <w:tbl>
      <w:tblPr>
        <w:tblStyle w:val="SDMTemplateTable"/>
        <w:tblW w:w="5000" w:type="pct"/>
        <w:tblLook w:val="01E0" w:firstRow="1" w:lastRow="1" w:firstColumn="1" w:lastColumn="1" w:noHBand="0" w:noVBand="0"/>
      </w:tblPr>
      <w:tblGrid>
        <w:gridCol w:w="1507"/>
        <w:gridCol w:w="3894"/>
        <w:gridCol w:w="3959"/>
      </w:tblGrid>
      <w:tr w:rsidR="00117056" w:rsidRPr="0031167E" w14:paraId="5634C5F5" w14:textId="77777777" w:rsidTr="0031622F">
        <w:trPr>
          <w:cnfStyle w:val="100000000000" w:firstRow="1" w:lastRow="0" w:firstColumn="0" w:lastColumn="0" w:oddVBand="0" w:evenVBand="0" w:oddHBand="0" w:evenHBand="0" w:firstRowFirstColumn="0" w:firstRowLastColumn="0" w:lastRowFirstColumn="0" w:lastRowLastColumn="0"/>
          <w:trHeight w:val="309"/>
        </w:trPr>
        <w:tc>
          <w:tcPr>
            <w:tcW w:w="805" w:type="pct"/>
          </w:tcPr>
          <w:p w14:paraId="3D649827" w14:textId="77777777" w:rsidR="00117056" w:rsidRPr="00F8009B" w:rsidRDefault="00117056" w:rsidP="00F8009B">
            <w:r w:rsidRPr="00F8009B">
              <w:lastRenderedPageBreak/>
              <w:t>Task</w:t>
            </w:r>
          </w:p>
        </w:tc>
        <w:tc>
          <w:tcPr>
            <w:tcW w:w="2080" w:type="pct"/>
          </w:tcPr>
          <w:p w14:paraId="572DE37D" w14:textId="77777777" w:rsidR="00117056" w:rsidRPr="00F8009B" w:rsidRDefault="00117056" w:rsidP="00F8009B">
            <w:r w:rsidRPr="00F8009B">
              <w:t>Rationale</w:t>
            </w:r>
          </w:p>
        </w:tc>
        <w:tc>
          <w:tcPr>
            <w:tcW w:w="2115" w:type="pct"/>
          </w:tcPr>
          <w:p w14:paraId="167D0BA7" w14:textId="77777777" w:rsidR="00117056" w:rsidRPr="00F8009B" w:rsidRDefault="00117056" w:rsidP="00F8009B">
            <w:r w:rsidRPr="00F8009B">
              <w:t>Implementation Guidance</w:t>
            </w:r>
          </w:p>
        </w:tc>
      </w:tr>
      <w:tr w:rsidR="00117056" w:rsidRPr="0031167E" w14:paraId="546D3514" w14:textId="77777777" w:rsidTr="0031622F">
        <w:trPr>
          <w:cnfStyle w:val="000000100000" w:firstRow="0" w:lastRow="0" w:firstColumn="0" w:lastColumn="0" w:oddVBand="0" w:evenVBand="0" w:oddHBand="1" w:evenHBand="0" w:firstRowFirstColumn="0" w:firstRowLastColumn="0" w:lastRowFirstColumn="0" w:lastRowLastColumn="0"/>
          <w:trHeight w:val="785"/>
        </w:trPr>
        <w:tc>
          <w:tcPr>
            <w:tcW w:w="805" w:type="pct"/>
          </w:tcPr>
          <w:p w14:paraId="419B1C00" w14:textId="5FAA02DE" w:rsidR="00117056" w:rsidRPr="0031167E" w:rsidRDefault="00424217" w:rsidP="00424217">
            <w:pPr>
              <w:pStyle w:val="CellBody"/>
              <w:rPr>
                <w:lang w:val="en-US"/>
              </w:rPr>
            </w:pPr>
            <w:r>
              <w:rPr>
                <w:lang w:val="en-US"/>
              </w:rPr>
              <w:t>Install</w:t>
            </w:r>
            <w:r w:rsidR="0001300C">
              <w:rPr>
                <w:lang w:val="en-US"/>
              </w:rPr>
              <w:t xml:space="preserve"> Windows 10 Group Policy Administrative Templates</w:t>
            </w:r>
          </w:p>
        </w:tc>
        <w:tc>
          <w:tcPr>
            <w:tcW w:w="2080" w:type="pct"/>
          </w:tcPr>
          <w:p w14:paraId="768DF73A" w14:textId="11E39FDC" w:rsidR="00117056" w:rsidRPr="0031167E" w:rsidRDefault="0001300C" w:rsidP="00F50AC7">
            <w:pPr>
              <w:pStyle w:val="CellBody"/>
              <w:rPr>
                <w:lang w:val="en-US"/>
              </w:rPr>
            </w:pPr>
            <w:r>
              <w:rPr>
                <w:lang w:val="en-US"/>
              </w:rPr>
              <w:t>Windows 10 Administrative templates are required to ensure Windows 10 group policy settings can be configured on a single device, or group of devices by implementing a Group Policy Central Store.</w:t>
            </w:r>
          </w:p>
        </w:tc>
        <w:tc>
          <w:tcPr>
            <w:tcW w:w="2115" w:type="pct"/>
          </w:tcPr>
          <w:p w14:paraId="3F5253FF" w14:textId="696B6E8B" w:rsidR="00DB7EB5" w:rsidRPr="0031167E" w:rsidRDefault="00117056" w:rsidP="00DB7EB5">
            <w:pPr>
              <w:pStyle w:val="CellBody"/>
              <w:rPr>
                <w:lang w:val="en-US"/>
              </w:rPr>
            </w:pPr>
            <w:r w:rsidRPr="0031167E">
              <w:rPr>
                <w:lang w:val="en-US"/>
              </w:rPr>
              <w:t>Refer to</w:t>
            </w:r>
            <w:r w:rsidR="00DB7EB5">
              <w:rPr>
                <w:lang w:val="en-US"/>
              </w:rPr>
              <w:t>:</w:t>
            </w:r>
            <w:r w:rsidRPr="0031167E">
              <w:rPr>
                <w:lang w:val="en-US"/>
              </w:rPr>
              <w:t xml:space="preserve"> </w:t>
            </w:r>
            <w:hyperlink r:id="rId29" w:anchor="manageadmxfiles_topic6" w:history="1">
              <w:r w:rsidR="0001300C" w:rsidRPr="00FA6593">
                <w:rPr>
                  <w:rStyle w:val="Hyperlink"/>
                </w:rPr>
                <w:t>Managing Group Policy ADMX Files Step-by-Step Guide</w:t>
              </w:r>
            </w:hyperlink>
            <w:r w:rsidR="00FA6593">
              <w:t xml:space="preserve"> for instructions to add Group Policy administrative templates to a central store. The Windows 10 Administrative Templates can be found </w:t>
            </w:r>
            <w:hyperlink r:id="rId30" w:history="1">
              <w:r w:rsidR="00FA6593" w:rsidRPr="00FA6593">
                <w:rPr>
                  <w:rStyle w:val="Hyperlink"/>
                </w:rPr>
                <w:t>here</w:t>
              </w:r>
            </w:hyperlink>
          </w:p>
        </w:tc>
      </w:tr>
      <w:tr w:rsidR="00A80D3A" w:rsidRPr="0031167E" w14:paraId="2B8825DB" w14:textId="77777777" w:rsidTr="0031622F">
        <w:trPr>
          <w:cnfStyle w:val="000000010000" w:firstRow="0" w:lastRow="0" w:firstColumn="0" w:lastColumn="0" w:oddVBand="0" w:evenVBand="0" w:oddHBand="0" w:evenHBand="1" w:firstRowFirstColumn="0" w:firstRowLastColumn="0" w:lastRowFirstColumn="0" w:lastRowLastColumn="0"/>
          <w:trHeight w:val="785"/>
        </w:trPr>
        <w:tc>
          <w:tcPr>
            <w:tcW w:w="805" w:type="pct"/>
          </w:tcPr>
          <w:p w14:paraId="7A81AB44" w14:textId="0BFC0829" w:rsidR="00A80D3A" w:rsidRPr="0031167E" w:rsidRDefault="00FA6593" w:rsidP="00424217">
            <w:pPr>
              <w:pStyle w:val="CellBody"/>
              <w:rPr>
                <w:lang w:val="en-US"/>
              </w:rPr>
            </w:pPr>
            <w:r>
              <w:rPr>
                <w:lang w:val="en-US"/>
              </w:rPr>
              <w:t xml:space="preserve">Create </w:t>
            </w:r>
            <w:r w:rsidR="00424217">
              <w:rPr>
                <w:lang w:val="en-US"/>
              </w:rPr>
              <w:t xml:space="preserve">&amp; Populate </w:t>
            </w:r>
            <w:r>
              <w:rPr>
                <w:lang w:val="en-US"/>
              </w:rPr>
              <w:t>Security Group</w:t>
            </w:r>
            <w:r w:rsidR="00424217">
              <w:rPr>
                <w:lang w:val="en-US"/>
              </w:rPr>
              <w:t>s</w:t>
            </w:r>
          </w:p>
        </w:tc>
        <w:tc>
          <w:tcPr>
            <w:tcW w:w="2080" w:type="pct"/>
          </w:tcPr>
          <w:p w14:paraId="5B9443B1" w14:textId="053E7B68" w:rsidR="00A80D3A" w:rsidRDefault="00445698" w:rsidP="00424217">
            <w:pPr>
              <w:pStyle w:val="CellBody"/>
              <w:rPr>
                <w:lang w:val="en-US"/>
              </w:rPr>
            </w:pPr>
            <w:r>
              <w:rPr>
                <w:lang w:val="en-US"/>
              </w:rPr>
              <w:t xml:space="preserve">Devices configured for </w:t>
            </w:r>
            <w:r w:rsidR="00424217">
              <w:rPr>
                <w:lang w:val="en-US"/>
              </w:rPr>
              <w:t xml:space="preserve">servicing rings in </w:t>
            </w:r>
            <w:r>
              <w:rPr>
                <w:lang w:val="en-US"/>
              </w:rPr>
              <w:t xml:space="preserve">the Current Branch </w:t>
            </w:r>
            <w:r w:rsidR="00424217">
              <w:rPr>
                <w:lang w:val="en-US"/>
              </w:rPr>
              <w:t xml:space="preserve">&amp; Current Branch for Business </w:t>
            </w:r>
            <w:r>
              <w:rPr>
                <w:lang w:val="en-US"/>
              </w:rPr>
              <w:t>will be managed as u</w:t>
            </w:r>
            <w:r w:rsidR="00424217">
              <w:rPr>
                <w:lang w:val="en-US"/>
              </w:rPr>
              <w:t>sing</w:t>
            </w:r>
            <w:r>
              <w:rPr>
                <w:lang w:val="en-US"/>
              </w:rPr>
              <w:t xml:space="preserve"> security group</w:t>
            </w:r>
            <w:r w:rsidR="00424217">
              <w:rPr>
                <w:lang w:val="en-US"/>
              </w:rPr>
              <w:t>s.</w:t>
            </w:r>
          </w:p>
        </w:tc>
        <w:tc>
          <w:tcPr>
            <w:tcW w:w="2115" w:type="pct"/>
          </w:tcPr>
          <w:p w14:paraId="5602A2DC" w14:textId="597CC9A6" w:rsidR="00F0643F" w:rsidRDefault="00F0643F" w:rsidP="00C9148F">
            <w:pPr>
              <w:pStyle w:val="ListBullet"/>
              <w:numPr>
                <w:ilvl w:val="0"/>
                <w:numId w:val="33"/>
              </w:numPr>
            </w:pPr>
            <w:r>
              <w:t xml:space="preserve">Refer to: </w:t>
            </w:r>
            <w:hyperlink r:id="rId31" w:history="1">
              <w:r w:rsidRPr="00F0643F">
                <w:rPr>
                  <w:rStyle w:val="Hyperlink"/>
                </w:rPr>
                <w:t>Create a new Group</w:t>
              </w:r>
            </w:hyperlink>
            <w:r w:rsidR="00314320">
              <w:t xml:space="preserve"> to add a group in</w:t>
            </w:r>
            <w:r>
              <w:t xml:space="preserve"> Active Directory</w:t>
            </w:r>
            <w:r w:rsidR="00A80D3A">
              <w:t xml:space="preserve"> </w:t>
            </w:r>
            <w:r w:rsidR="001C0E22">
              <w:t>Users and Computers.</w:t>
            </w:r>
          </w:p>
          <w:p w14:paraId="61F5BE08" w14:textId="41BE7245" w:rsidR="00A80D3A" w:rsidRPr="0031167E" w:rsidRDefault="001C0E22" w:rsidP="00424217">
            <w:pPr>
              <w:pStyle w:val="ListBullet"/>
              <w:numPr>
                <w:ilvl w:val="0"/>
                <w:numId w:val="33"/>
              </w:numPr>
            </w:pPr>
            <w:r>
              <w:t xml:space="preserve">Refer to </w:t>
            </w:r>
            <w:r w:rsidR="00424217">
              <w:rPr>
                <w:b/>
              </w:rPr>
              <w:t xml:space="preserve">Appendix A – Windows as a Service Implementation </w:t>
            </w:r>
            <w:r w:rsidR="00424217">
              <w:t xml:space="preserve">and </w:t>
            </w:r>
            <w:r w:rsidR="00424217">
              <w:rPr>
                <w:b/>
              </w:rPr>
              <w:t>Appendix B – Group Policy Configuration</w:t>
            </w:r>
            <w:r>
              <w:t xml:space="preserve"> for design information for the </w:t>
            </w:r>
            <w:r w:rsidR="00424217">
              <w:t>servicing ring</w:t>
            </w:r>
            <w:r>
              <w:t xml:space="preserve"> </w:t>
            </w:r>
            <w:r w:rsidR="00424217">
              <w:t xml:space="preserve">Active Directory group </w:t>
            </w:r>
            <w:r>
              <w:t>implementation in the production environment.</w:t>
            </w:r>
          </w:p>
        </w:tc>
      </w:tr>
      <w:tr w:rsidR="0001300C" w:rsidRPr="0031167E" w14:paraId="0D3286F4" w14:textId="77777777" w:rsidTr="0031622F">
        <w:trPr>
          <w:cnfStyle w:val="000000100000" w:firstRow="0" w:lastRow="0" w:firstColumn="0" w:lastColumn="0" w:oddVBand="0" w:evenVBand="0" w:oddHBand="1" w:evenHBand="0" w:firstRowFirstColumn="0" w:firstRowLastColumn="0" w:lastRowFirstColumn="0" w:lastRowLastColumn="0"/>
          <w:trHeight w:val="785"/>
        </w:trPr>
        <w:tc>
          <w:tcPr>
            <w:tcW w:w="805" w:type="pct"/>
          </w:tcPr>
          <w:p w14:paraId="19823086" w14:textId="7B31EAE2" w:rsidR="0001300C" w:rsidRDefault="00F0643F" w:rsidP="00F50AC7">
            <w:pPr>
              <w:pStyle w:val="CellBody"/>
              <w:rPr>
                <w:lang w:val="en-US"/>
              </w:rPr>
            </w:pPr>
            <w:r>
              <w:rPr>
                <w:lang w:val="en-US"/>
              </w:rPr>
              <w:t>Create &amp; set permissions for Organizational Unit structure</w:t>
            </w:r>
          </w:p>
        </w:tc>
        <w:tc>
          <w:tcPr>
            <w:tcW w:w="2080" w:type="pct"/>
          </w:tcPr>
          <w:p w14:paraId="2D0646A4" w14:textId="75C85E63" w:rsidR="00445698" w:rsidRDefault="00F0643F" w:rsidP="00445698">
            <w:pPr>
              <w:pStyle w:val="CellBody"/>
              <w:rPr>
                <w:lang w:val="en-US"/>
              </w:rPr>
            </w:pPr>
            <w:r>
              <w:rPr>
                <w:lang w:val="en-US"/>
              </w:rPr>
              <w:t xml:space="preserve">An Organizational Unit (OU) is required to </w:t>
            </w:r>
            <w:r w:rsidR="00314320">
              <w:rPr>
                <w:lang w:val="en-US"/>
              </w:rPr>
              <w:t xml:space="preserve">apply </w:t>
            </w:r>
            <w:r w:rsidR="00445698">
              <w:rPr>
                <w:lang w:val="en-US"/>
              </w:rPr>
              <w:t xml:space="preserve">group </w:t>
            </w:r>
            <w:r w:rsidR="00314320">
              <w:rPr>
                <w:lang w:val="en-US"/>
              </w:rPr>
              <w:t>policy (including update policy) to Windows 10 devices</w:t>
            </w:r>
            <w:r w:rsidR="00445698">
              <w:rPr>
                <w:lang w:val="en-US"/>
              </w:rPr>
              <w:t xml:space="preserve"> separate from the existing production systems. The following OU structure is recommended in the target domain:</w:t>
            </w:r>
          </w:p>
          <w:p w14:paraId="695AB033" w14:textId="638B41E3" w:rsidR="00445698" w:rsidRDefault="00445698" w:rsidP="00096692">
            <w:pPr>
              <w:pStyle w:val="ListBullet"/>
              <w:ind w:left="341"/>
            </w:pPr>
            <w:r>
              <w:t>OU=Windows 10</w:t>
            </w:r>
          </w:p>
          <w:p w14:paraId="32A02B21" w14:textId="0F96240C" w:rsidR="00445698" w:rsidRDefault="00445698" w:rsidP="00096692">
            <w:pPr>
              <w:pStyle w:val="ListBullet"/>
              <w:ind w:left="341"/>
            </w:pPr>
            <w:r>
              <w:t>OU=LTSB,OU=Windows 10</w:t>
            </w:r>
          </w:p>
          <w:p w14:paraId="328C547B" w14:textId="1A48FA80" w:rsidR="0001300C" w:rsidRDefault="00445698">
            <w:pPr>
              <w:pStyle w:val="CellBody"/>
              <w:rPr>
                <w:lang w:val="en-US"/>
              </w:rPr>
            </w:pPr>
            <w:r>
              <w:rPr>
                <w:lang w:val="en-US"/>
              </w:rPr>
              <w:t>The LTSB OU will only contain mission-critical systems, and must have policy inheritance blocked.</w:t>
            </w:r>
          </w:p>
        </w:tc>
        <w:tc>
          <w:tcPr>
            <w:tcW w:w="2115" w:type="pct"/>
          </w:tcPr>
          <w:p w14:paraId="75D12688" w14:textId="2350C883" w:rsidR="00314320" w:rsidRDefault="00314320" w:rsidP="00C9148F">
            <w:pPr>
              <w:pStyle w:val="ListBullet"/>
              <w:numPr>
                <w:ilvl w:val="0"/>
                <w:numId w:val="32"/>
              </w:numPr>
            </w:pPr>
            <w:r>
              <w:t>Refer to</w:t>
            </w:r>
            <w:r w:rsidR="00E02D97">
              <w:t xml:space="preserve">: </w:t>
            </w:r>
            <w:hyperlink r:id="rId32" w:history="1">
              <w:r w:rsidR="007439DC" w:rsidRPr="007439DC">
                <w:rPr>
                  <w:rStyle w:val="Hyperlink"/>
                </w:rPr>
                <w:t>Create a New</w:t>
              </w:r>
              <w:r w:rsidRPr="007439DC">
                <w:rPr>
                  <w:rStyle w:val="Hyperlink"/>
                </w:rPr>
                <w:t xml:space="preserve"> Organizational Unit</w:t>
              </w:r>
            </w:hyperlink>
            <w:r>
              <w:t xml:space="preserve"> </w:t>
            </w:r>
            <w:r w:rsidR="00E02D97">
              <w:t xml:space="preserve">to create an OU </w:t>
            </w:r>
            <w:r>
              <w:t>in Active Directory Users and Computers</w:t>
            </w:r>
            <w:r w:rsidR="00E02D97">
              <w:t>.</w:t>
            </w:r>
          </w:p>
          <w:p w14:paraId="5C535551" w14:textId="6D290FF2" w:rsidR="00E02D97" w:rsidRDefault="00E02D97" w:rsidP="00C9148F">
            <w:pPr>
              <w:pStyle w:val="ListBullet"/>
              <w:numPr>
                <w:ilvl w:val="0"/>
                <w:numId w:val="32"/>
              </w:numPr>
            </w:pPr>
            <w:r>
              <w:t>Refer to:</w:t>
            </w:r>
            <w:r w:rsidR="00E62BDD">
              <w:t xml:space="preserve"> </w:t>
            </w:r>
            <w:hyperlink r:id="rId33" w:history="1">
              <w:r w:rsidR="00216CAA" w:rsidRPr="00216CAA">
                <w:rPr>
                  <w:rStyle w:val="Hyperlink"/>
                </w:rPr>
                <w:t>Block Inheritance</w:t>
              </w:r>
            </w:hyperlink>
            <w:r w:rsidR="00216CAA">
              <w:t xml:space="preserve"> </w:t>
            </w:r>
            <w:r w:rsidR="00E62BDD">
              <w:t>to block inheritance in Group Policy Management Console</w:t>
            </w:r>
          </w:p>
          <w:p w14:paraId="4C91B751" w14:textId="43168C25" w:rsidR="00E02D97" w:rsidRDefault="001C0E22" w:rsidP="00C9148F">
            <w:pPr>
              <w:pStyle w:val="ListBullet"/>
              <w:numPr>
                <w:ilvl w:val="0"/>
                <w:numId w:val="34"/>
              </w:numPr>
            </w:pPr>
            <w:r>
              <w:t xml:space="preserve">Refer to </w:t>
            </w:r>
            <w:r w:rsidR="00424217">
              <w:rPr>
                <w:b/>
              </w:rPr>
              <w:t>Appendix B – Group Policy Configuration</w:t>
            </w:r>
            <w:r>
              <w:rPr>
                <w:b/>
              </w:rPr>
              <w:t xml:space="preserve"> </w:t>
            </w:r>
            <w:r>
              <w:t>for design information for the implementation of Windows as a Service in the production environment.</w:t>
            </w:r>
          </w:p>
        </w:tc>
      </w:tr>
      <w:tr w:rsidR="0001300C" w:rsidRPr="0031167E" w14:paraId="5290BE89" w14:textId="77777777" w:rsidTr="0031622F">
        <w:trPr>
          <w:cnfStyle w:val="000000010000" w:firstRow="0" w:lastRow="0" w:firstColumn="0" w:lastColumn="0" w:oddVBand="0" w:evenVBand="0" w:oddHBand="0" w:evenHBand="1" w:firstRowFirstColumn="0" w:firstRowLastColumn="0" w:lastRowFirstColumn="0" w:lastRowLastColumn="0"/>
          <w:trHeight w:val="785"/>
        </w:trPr>
        <w:tc>
          <w:tcPr>
            <w:tcW w:w="805" w:type="pct"/>
          </w:tcPr>
          <w:p w14:paraId="66700106" w14:textId="72FFF9F2" w:rsidR="0001300C" w:rsidRDefault="00F0643F" w:rsidP="00F50AC7">
            <w:pPr>
              <w:pStyle w:val="CellBody"/>
              <w:rPr>
                <w:lang w:val="en-US"/>
              </w:rPr>
            </w:pPr>
            <w:r>
              <w:rPr>
                <w:lang w:val="en-US"/>
              </w:rPr>
              <w:lastRenderedPageBreak/>
              <w:t>Create and set permissions for Group Policy Object Structure</w:t>
            </w:r>
          </w:p>
        </w:tc>
        <w:tc>
          <w:tcPr>
            <w:tcW w:w="2080" w:type="pct"/>
          </w:tcPr>
          <w:p w14:paraId="71E440D5" w14:textId="45DFB2E3" w:rsidR="0001300C" w:rsidRDefault="00424217" w:rsidP="00424217">
            <w:pPr>
              <w:pStyle w:val="CellBody"/>
              <w:rPr>
                <w:lang w:val="en-US"/>
              </w:rPr>
            </w:pPr>
            <w:r>
              <w:rPr>
                <w:lang w:val="en-US"/>
              </w:rPr>
              <w:t xml:space="preserve">Permissions must be set on each servicing ring </w:t>
            </w:r>
            <w:r w:rsidR="00AD41A9">
              <w:rPr>
                <w:lang w:val="en-US"/>
              </w:rPr>
              <w:t>Group Policy Object to e</w:t>
            </w:r>
            <w:r w:rsidR="007673EF">
              <w:rPr>
                <w:lang w:val="en-US"/>
              </w:rPr>
              <w:t>nsure design objectives are met</w:t>
            </w:r>
            <w:r w:rsidR="00445698">
              <w:rPr>
                <w:lang w:val="en-US"/>
              </w:rPr>
              <w:t>. U</w:t>
            </w:r>
            <w:r w:rsidR="007673EF">
              <w:rPr>
                <w:lang w:val="en-US"/>
              </w:rPr>
              <w:t xml:space="preserve">ser configuration settings </w:t>
            </w:r>
            <w:r w:rsidR="00445698">
              <w:rPr>
                <w:lang w:val="en-US"/>
              </w:rPr>
              <w:t xml:space="preserve">must </w:t>
            </w:r>
            <w:r w:rsidR="007673EF">
              <w:rPr>
                <w:lang w:val="en-US"/>
              </w:rPr>
              <w:t>be disabled to ensure that recommended practice is followed when applying computer group policy settings.</w:t>
            </w:r>
          </w:p>
        </w:tc>
        <w:tc>
          <w:tcPr>
            <w:tcW w:w="2115" w:type="pct"/>
          </w:tcPr>
          <w:p w14:paraId="3D51923D" w14:textId="5B55A642" w:rsidR="00EE01F1" w:rsidRDefault="00EE01F1" w:rsidP="00BA1091">
            <w:pPr>
              <w:pStyle w:val="ListBullet"/>
              <w:ind w:left="360"/>
            </w:pPr>
            <w:r>
              <w:t>Refer to:</w:t>
            </w:r>
            <w:r w:rsidR="00BA1091">
              <w:t xml:space="preserve"> </w:t>
            </w:r>
            <w:hyperlink r:id="rId34" w:history="1">
              <w:r w:rsidR="00BA1091" w:rsidRPr="00BA1091">
                <w:rPr>
                  <w:rStyle w:val="Hyperlink"/>
                </w:rPr>
                <w:t>Create a new Group Policy object</w:t>
              </w:r>
              <w:r w:rsidRPr="00BA1091">
                <w:rPr>
                  <w:rStyle w:val="Hyperlink"/>
                </w:rPr>
                <w:t xml:space="preserve"> </w:t>
              </w:r>
            </w:hyperlink>
            <w:r w:rsidR="001C0E22">
              <w:t>to create Group Policy Objects for all in scope Windows as a Service Branches</w:t>
            </w:r>
          </w:p>
          <w:p w14:paraId="6F39061B" w14:textId="7FD808D1" w:rsidR="0001300C" w:rsidRDefault="00EE01F1" w:rsidP="00F8009B">
            <w:pPr>
              <w:pStyle w:val="ListBullet"/>
              <w:ind w:left="360"/>
            </w:pPr>
            <w:r>
              <w:t xml:space="preserve">Refer to: </w:t>
            </w:r>
            <w:hyperlink r:id="rId35" w:history="1">
              <w:r w:rsidRPr="00EE01F1">
                <w:rPr>
                  <w:rStyle w:val="Hyperlink"/>
                </w:rPr>
                <w:t>Filter using security groups</w:t>
              </w:r>
            </w:hyperlink>
            <w:r>
              <w:t xml:space="preserve"> to </w:t>
            </w:r>
            <w:r w:rsidR="004B0AEB">
              <w:t>modify</w:t>
            </w:r>
            <w:r w:rsidRPr="00EE01F1">
              <w:rPr>
                <w:color w:val="FF0000"/>
              </w:rPr>
              <w:t xml:space="preserve"> </w:t>
            </w:r>
            <w:r>
              <w:t xml:space="preserve">security </w:t>
            </w:r>
            <w:r w:rsidR="004B0AEB">
              <w:t>settings</w:t>
            </w:r>
            <w:r>
              <w:t xml:space="preserve"> to the </w:t>
            </w:r>
            <w:r w:rsidR="004B0AEB">
              <w:t>in the Windows as a Service Group Policy Objects</w:t>
            </w:r>
            <w:r>
              <w:t>.</w:t>
            </w:r>
          </w:p>
          <w:p w14:paraId="01DAA2E0" w14:textId="1DD727C6" w:rsidR="007673EF" w:rsidRDefault="007673EF" w:rsidP="007673EF">
            <w:pPr>
              <w:pStyle w:val="ListBullet"/>
              <w:ind w:left="360"/>
            </w:pPr>
            <w:r>
              <w:t xml:space="preserve">Refer to: </w:t>
            </w:r>
            <w:hyperlink r:id="rId36" w:history="1">
              <w:r w:rsidRPr="007673EF">
                <w:rPr>
                  <w:rStyle w:val="Hyperlink"/>
                </w:rPr>
                <w:t>Disable the User or Computer settings in a Group Policy object using GPMC</w:t>
              </w:r>
            </w:hyperlink>
            <w:r>
              <w:t xml:space="preserve"> to disable user policy for all implemented GPO’s.</w:t>
            </w:r>
          </w:p>
          <w:p w14:paraId="5C981CAB" w14:textId="409ABC3F" w:rsidR="007673EF" w:rsidRDefault="007673EF" w:rsidP="00424217">
            <w:pPr>
              <w:pStyle w:val="ListBullet"/>
              <w:ind w:left="360"/>
            </w:pPr>
            <w:r>
              <w:t xml:space="preserve">Refer to </w:t>
            </w:r>
            <w:r w:rsidR="00424217">
              <w:rPr>
                <w:b/>
              </w:rPr>
              <w:t>Appendix B – Group Policy Configuration</w:t>
            </w:r>
            <w:r>
              <w:rPr>
                <w:b/>
              </w:rPr>
              <w:t xml:space="preserve"> </w:t>
            </w:r>
            <w:r>
              <w:t>for GPO design information for the implementation of Windows as a Service in the production environment.</w:t>
            </w:r>
          </w:p>
        </w:tc>
      </w:tr>
      <w:tr w:rsidR="0031622F" w:rsidRPr="0031167E" w14:paraId="0632B87C" w14:textId="77777777" w:rsidTr="0031622F">
        <w:trPr>
          <w:cnfStyle w:val="000000100000" w:firstRow="0" w:lastRow="0" w:firstColumn="0" w:lastColumn="0" w:oddVBand="0" w:evenVBand="0" w:oddHBand="1" w:evenHBand="0" w:firstRowFirstColumn="0" w:firstRowLastColumn="0" w:lastRowFirstColumn="0" w:lastRowLastColumn="0"/>
          <w:trHeight w:val="785"/>
        </w:trPr>
        <w:tc>
          <w:tcPr>
            <w:tcW w:w="805" w:type="pct"/>
          </w:tcPr>
          <w:p w14:paraId="34AA7CC7" w14:textId="1B6893EC" w:rsidR="0031622F" w:rsidRDefault="00E54F7A" w:rsidP="00F50AC7">
            <w:pPr>
              <w:pStyle w:val="CellBody"/>
              <w:rPr>
                <w:lang w:val="en-US"/>
              </w:rPr>
            </w:pPr>
            <w:r>
              <w:rPr>
                <w:lang w:val="en-US"/>
              </w:rPr>
              <w:t xml:space="preserve">Install and/or </w:t>
            </w:r>
            <w:r w:rsidR="0031622F">
              <w:rPr>
                <w:lang w:val="en-US"/>
              </w:rPr>
              <w:t>Patch WSUS Server</w:t>
            </w:r>
          </w:p>
        </w:tc>
        <w:tc>
          <w:tcPr>
            <w:tcW w:w="2080" w:type="pct"/>
          </w:tcPr>
          <w:p w14:paraId="0B81A195" w14:textId="7B385D14" w:rsidR="0031622F" w:rsidRDefault="0031622F" w:rsidP="0031622F">
            <w:pPr>
              <w:pStyle w:val="CellBody"/>
              <w:rPr>
                <w:lang w:val="en-US"/>
              </w:rPr>
            </w:pPr>
            <w:r>
              <w:rPr>
                <w:lang w:val="en-US"/>
              </w:rPr>
              <w:t xml:space="preserve">The KB3095113 hotfix </w:t>
            </w:r>
            <w:r w:rsidRPr="0031622F">
              <w:rPr>
                <w:lang w:val="en-US"/>
              </w:rPr>
              <w:t xml:space="preserve">enables Windows Server Update Services (WSUS) on a Windows Server 2012-based or a Windows Server 2012 R2-based server to </w:t>
            </w:r>
            <w:r w:rsidR="00934D3A" w:rsidRPr="0031622F">
              <w:rPr>
                <w:lang w:val="en-US"/>
              </w:rPr>
              <w:t>synchronize</w:t>
            </w:r>
            <w:r w:rsidRPr="0031622F">
              <w:rPr>
                <w:lang w:val="en-US"/>
              </w:rPr>
              <w:t xml:space="preserve"> and distribute feature </w:t>
            </w:r>
            <w:r w:rsidR="008726D7">
              <w:rPr>
                <w:lang w:val="en-US"/>
              </w:rPr>
              <w:t>updates</w:t>
            </w:r>
            <w:r w:rsidRPr="0031622F">
              <w:rPr>
                <w:lang w:val="en-US"/>
              </w:rPr>
              <w:t xml:space="preserve"> for Windows 10. This hotfix is not required to enable WSUS to </w:t>
            </w:r>
            <w:r w:rsidR="00934D3A" w:rsidRPr="0031622F">
              <w:rPr>
                <w:lang w:val="en-US"/>
              </w:rPr>
              <w:t>synchronize</w:t>
            </w:r>
            <w:r w:rsidRPr="0031622F">
              <w:rPr>
                <w:lang w:val="en-US"/>
              </w:rPr>
              <w:t xml:space="preserve"> and distribute servicing updates for Windows 10.</w:t>
            </w:r>
          </w:p>
        </w:tc>
        <w:tc>
          <w:tcPr>
            <w:tcW w:w="2115" w:type="pct"/>
          </w:tcPr>
          <w:p w14:paraId="710E2158" w14:textId="621D957E" w:rsidR="00E54F7A" w:rsidRDefault="00E54F7A" w:rsidP="00E54F7A">
            <w:pPr>
              <w:pStyle w:val="ListBullet"/>
            </w:pPr>
            <w:r>
              <w:t xml:space="preserve">Refer to </w:t>
            </w:r>
            <w:hyperlink r:id="rId37" w:history="1">
              <w:r w:rsidRPr="00E54F7A">
                <w:rPr>
                  <w:rStyle w:val="Hyperlink"/>
                </w:rPr>
                <w:t>Deploy Windows Server Update Services in Your Organization</w:t>
              </w:r>
            </w:hyperlink>
            <w:r>
              <w:t xml:space="preserve"> to install WSIS</w:t>
            </w:r>
          </w:p>
          <w:p w14:paraId="072088F4" w14:textId="23FCF651" w:rsidR="0031622F" w:rsidRDefault="0031622F" w:rsidP="00E54F7A">
            <w:pPr>
              <w:pStyle w:val="ListBullet"/>
            </w:pPr>
            <w:r>
              <w:t xml:space="preserve">Refer to </w:t>
            </w:r>
            <w:hyperlink r:id="rId38" w:history="1">
              <w:r w:rsidRPr="0031622F">
                <w:rPr>
                  <w:rStyle w:val="Hyperlink"/>
                </w:rPr>
                <w:t>Update to enable WSUS support for Windows 10 feature upgrades</w:t>
              </w:r>
            </w:hyperlink>
            <w:r>
              <w:t xml:space="preserve"> </w:t>
            </w:r>
            <w:r w:rsidR="00E54F7A">
              <w:t>to patch WSUS</w:t>
            </w:r>
          </w:p>
        </w:tc>
      </w:tr>
    </w:tbl>
    <w:p w14:paraId="68A69C70" w14:textId="3AF01D08" w:rsidR="00571D30" w:rsidRDefault="00571D30" w:rsidP="00571D30">
      <w:pPr>
        <w:pStyle w:val="Caption"/>
        <w:rPr>
          <w:noProof/>
        </w:rPr>
      </w:pPr>
      <w:bookmarkStart w:id="57" w:name="_Toc429640377"/>
      <w:r w:rsidRPr="0031167E">
        <w:t xml:space="preserve">Table </w:t>
      </w:r>
      <w:r w:rsidR="00AF28A3">
        <w:fldChar w:fldCharType="begin"/>
      </w:r>
      <w:r w:rsidR="00AF28A3">
        <w:instrText xml:space="preserve"> SEQ Table \* ARABIC </w:instrText>
      </w:r>
      <w:r w:rsidR="00AF28A3">
        <w:fldChar w:fldCharType="separate"/>
      </w:r>
      <w:r w:rsidR="004E7262">
        <w:rPr>
          <w:noProof/>
        </w:rPr>
        <w:t>12</w:t>
      </w:r>
      <w:r w:rsidR="00AF28A3">
        <w:rPr>
          <w:noProof/>
        </w:rPr>
        <w:fldChar w:fldCharType="end"/>
      </w:r>
      <w:r w:rsidRPr="0031167E">
        <w:t xml:space="preserve">. </w:t>
      </w:r>
      <w:r w:rsidR="007673EF">
        <w:t>Prepare Environment Implementation S</w:t>
      </w:r>
      <w:r w:rsidRPr="0031167E">
        <w:t>teps</w:t>
      </w:r>
      <w:r w:rsidRPr="0031167E">
        <w:rPr>
          <w:noProof/>
        </w:rPr>
        <w:t>.</w:t>
      </w:r>
      <w:bookmarkEnd w:id="57"/>
    </w:p>
    <w:p w14:paraId="466C9950" w14:textId="77777777" w:rsidR="0031622F" w:rsidRDefault="0031622F" w:rsidP="0031622F"/>
    <w:p w14:paraId="43F2BA6A" w14:textId="77777777" w:rsidR="0031622F" w:rsidRDefault="0031622F">
      <w:pPr>
        <w:spacing w:before="0" w:after="160" w:line="259" w:lineRule="auto"/>
      </w:pPr>
      <w:r>
        <w:br w:type="page"/>
      </w:r>
    </w:p>
    <w:p w14:paraId="39150B78" w14:textId="77777777" w:rsidR="00E54F7A" w:rsidRDefault="00E54F7A" w:rsidP="00E54F7A">
      <w:pPr>
        <w:pStyle w:val="Heading2Numbered"/>
      </w:pPr>
      <w:bookmarkStart w:id="58" w:name="_Toc473015752"/>
      <w:bookmarkStart w:id="59" w:name="_Toc474852476"/>
      <w:bookmarkStart w:id="60" w:name="_Toc428540770"/>
      <w:bookmarkStart w:id="61" w:name="_Toc436573095"/>
      <w:r>
        <w:lastRenderedPageBreak/>
        <w:t>Service System Center Configuration Manager</w:t>
      </w:r>
      <w:bookmarkEnd w:id="58"/>
      <w:bookmarkEnd w:id="59"/>
    </w:p>
    <w:p w14:paraId="7765D3FB" w14:textId="0E8BF423" w:rsidR="00E54F7A" w:rsidRDefault="00E54F7A" w:rsidP="00E54F7A">
      <w:r w:rsidRPr="00E54F7A">
        <w:t xml:space="preserve">The environment must be prepared to support the </w:t>
      </w:r>
      <w:r>
        <w:t>System Center Configuration Manager</w:t>
      </w:r>
      <w:r w:rsidRPr="00E54F7A">
        <w:t xml:space="preserve"> Service component in the production environment, which can be performed using the steps below.</w:t>
      </w:r>
    </w:p>
    <w:tbl>
      <w:tblPr>
        <w:tblStyle w:val="SDMTemplateTable"/>
        <w:tblW w:w="5000" w:type="pct"/>
        <w:tblLook w:val="01E0" w:firstRow="1" w:lastRow="1" w:firstColumn="1" w:lastColumn="1" w:noHBand="0" w:noVBand="0"/>
      </w:tblPr>
      <w:tblGrid>
        <w:gridCol w:w="1980"/>
        <w:gridCol w:w="3780"/>
        <w:gridCol w:w="3600"/>
      </w:tblGrid>
      <w:tr w:rsidR="00E54F7A" w:rsidRPr="00F8009B" w14:paraId="188A5A1C" w14:textId="77777777" w:rsidTr="001A3B8C">
        <w:trPr>
          <w:cnfStyle w:val="100000000000" w:firstRow="1" w:lastRow="0" w:firstColumn="0" w:lastColumn="0" w:oddVBand="0" w:evenVBand="0" w:oddHBand="0" w:evenHBand="0" w:firstRowFirstColumn="0" w:firstRowLastColumn="0" w:lastRowFirstColumn="0" w:lastRowLastColumn="0"/>
          <w:trHeight w:val="309"/>
        </w:trPr>
        <w:tc>
          <w:tcPr>
            <w:tcW w:w="1058" w:type="pct"/>
          </w:tcPr>
          <w:p w14:paraId="188238C6" w14:textId="77777777" w:rsidR="00E54F7A" w:rsidRPr="00F8009B" w:rsidRDefault="00E54F7A" w:rsidP="001A3B8C">
            <w:r w:rsidRPr="00F8009B">
              <w:t>Task</w:t>
            </w:r>
          </w:p>
        </w:tc>
        <w:tc>
          <w:tcPr>
            <w:tcW w:w="2019" w:type="pct"/>
          </w:tcPr>
          <w:p w14:paraId="56C8CFAE" w14:textId="77777777" w:rsidR="00E54F7A" w:rsidRPr="00F8009B" w:rsidRDefault="00E54F7A" w:rsidP="001A3B8C">
            <w:r w:rsidRPr="00F8009B">
              <w:t>Rationale</w:t>
            </w:r>
          </w:p>
        </w:tc>
        <w:tc>
          <w:tcPr>
            <w:tcW w:w="1923" w:type="pct"/>
          </w:tcPr>
          <w:p w14:paraId="70D4388D" w14:textId="77777777" w:rsidR="00E54F7A" w:rsidRPr="00F8009B" w:rsidRDefault="00E54F7A" w:rsidP="001A3B8C">
            <w:r w:rsidRPr="00F8009B">
              <w:t>Implementation Guidance</w:t>
            </w:r>
          </w:p>
        </w:tc>
      </w:tr>
      <w:tr w:rsidR="00E54F7A" w:rsidRPr="0031167E" w14:paraId="4B780EDB" w14:textId="77777777" w:rsidTr="001A3B8C">
        <w:trPr>
          <w:cnfStyle w:val="000000100000" w:firstRow="0" w:lastRow="0" w:firstColumn="0" w:lastColumn="0" w:oddVBand="0" w:evenVBand="0" w:oddHBand="1" w:evenHBand="0" w:firstRowFirstColumn="0" w:firstRowLastColumn="0" w:lastRowFirstColumn="0" w:lastRowLastColumn="0"/>
          <w:trHeight w:val="785"/>
        </w:trPr>
        <w:tc>
          <w:tcPr>
            <w:tcW w:w="1058" w:type="pct"/>
          </w:tcPr>
          <w:p w14:paraId="0EAF9268" w14:textId="77777777" w:rsidR="00E54F7A" w:rsidRPr="0031167E" w:rsidRDefault="00E54F7A" w:rsidP="001A3B8C">
            <w:pPr>
              <w:pStyle w:val="CellBody"/>
              <w:rPr>
                <w:lang w:val="en-US"/>
              </w:rPr>
            </w:pPr>
            <w:r>
              <w:rPr>
                <w:lang w:val="en-US"/>
              </w:rPr>
              <w:t>Review the update checklist</w:t>
            </w:r>
          </w:p>
        </w:tc>
        <w:tc>
          <w:tcPr>
            <w:tcW w:w="2019" w:type="pct"/>
          </w:tcPr>
          <w:p w14:paraId="00905609" w14:textId="77777777" w:rsidR="00E54F7A" w:rsidRPr="0031167E" w:rsidRDefault="00E54F7A" w:rsidP="001A3B8C">
            <w:pPr>
              <w:pStyle w:val="CellBody"/>
              <w:rPr>
                <w:lang w:val="en-US"/>
              </w:rPr>
            </w:pPr>
            <w:r>
              <w:rPr>
                <w:lang w:val="en-US"/>
              </w:rPr>
              <w:t>To confirm suitability of the site ahead of performing an upgrade</w:t>
            </w:r>
          </w:p>
        </w:tc>
        <w:tc>
          <w:tcPr>
            <w:tcW w:w="1923" w:type="pct"/>
          </w:tcPr>
          <w:p w14:paraId="3C4137DD" w14:textId="31312343" w:rsidR="00E54F7A" w:rsidRDefault="008E3F74" w:rsidP="001A3B8C">
            <w:pPr>
              <w:pStyle w:val="CellBody"/>
              <w:rPr>
                <w:lang w:val="en-US"/>
              </w:rPr>
            </w:pPr>
            <w:r>
              <w:rPr>
                <w:lang w:val="en-US"/>
              </w:rPr>
              <w:t>For an upgrade from 1511,</w:t>
            </w:r>
            <w:r w:rsidR="00E54F7A">
              <w:rPr>
                <w:lang w:val="en-US"/>
              </w:rPr>
              <w:t xml:space="preserve"> 1602</w:t>
            </w:r>
            <w:r>
              <w:rPr>
                <w:lang w:val="en-US"/>
              </w:rPr>
              <w:t xml:space="preserve">, or 1606, to 1610 </w:t>
            </w:r>
            <w:r w:rsidR="00E54F7A">
              <w:rPr>
                <w:lang w:val="en-US"/>
              </w:rPr>
              <w:t xml:space="preserve">review the </w:t>
            </w:r>
            <w:hyperlink r:id="rId39" w:history="1">
              <w:r w:rsidR="00C554F7">
                <w:rPr>
                  <w:rStyle w:val="Hyperlink"/>
                  <w:lang w:val="en-US"/>
                </w:rPr>
                <w:t>Checklist for installing update 1610 for System Center Configuration Manager</w:t>
              </w:r>
            </w:hyperlink>
          </w:p>
          <w:p w14:paraId="2D08F3A7" w14:textId="77777777" w:rsidR="00E54F7A" w:rsidRPr="0031167E" w:rsidRDefault="00E54F7A" w:rsidP="001A3B8C">
            <w:pPr>
              <w:pStyle w:val="CellBody"/>
              <w:rPr>
                <w:lang w:val="en-US"/>
              </w:rPr>
            </w:pPr>
            <w:r>
              <w:rPr>
                <w:lang w:val="en-US"/>
              </w:rPr>
              <w:t>For an upgrade from System Center 2012 Configuration Manager, refer to the migration capability of the offering</w:t>
            </w:r>
          </w:p>
        </w:tc>
      </w:tr>
      <w:tr w:rsidR="00E54F7A" w:rsidRPr="0031167E" w14:paraId="71DD156E" w14:textId="77777777" w:rsidTr="001A3B8C">
        <w:trPr>
          <w:cnfStyle w:val="000000010000" w:firstRow="0" w:lastRow="0" w:firstColumn="0" w:lastColumn="0" w:oddVBand="0" w:evenVBand="0" w:oddHBand="0" w:evenHBand="1" w:firstRowFirstColumn="0" w:firstRowLastColumn="0" w:lastRowFirstColumn="0" w:lastRowLastColumn="0"/>
          <w:trHeight w:val="785"/>
        </w:trPr>
        <w:tc>
          <w:tcPr>
            <w:tcW w:w="1058" w:type="pct"/>
          </w:tcPr>
          <w:p w14:paraId="57DEC272" w14:textId="77777777" w:rsidR="00E54F7A" w:rsidRPr="0031167E" w:rsidRDefault="00E54F7A" w:rsidP="001A3B8C">
            <w:pPr>
              <w:pStyle w:val="CellBody"/>
              <w:rPr>
                <w:lang w:val="en-US"/>
              </w:rPr>
            </w:pPr>
            <w:r>
              <w:rPr>
                <w:lang w:val="en-US"/>
              </w:rPr>
              <w:t>Test the database upgrade</w:t>
            </w:r>
          </w:p>
        </w:tc>
        <w:tc>
          <w:tcPr>
            <w:tcW w:w="2019" w:type="pct"/>
          </w:tcPr>
          <w:p w14:paraId="17D675EB" w14:textId="77777777" w:rsidR="00E54F7A" w:rsidRPr="0031167E" w:rsidRDefault="00E54F7A" w:rsidP="001A3B8C">
            <w:pPr>
              <w:pStyle w:val="CellBody"/>
              <w:rPr>
                <w:lang w:val="en-US"/>
              </w:rPr>
            </w:pPr>
            <w:r>
              <w:rPr>
                <w:lang w:val="en-US"/>
              </w:rPr>
              <w:t>W</w:t>
            </w:r>
            <w:r w:rsidRPr="00F3753E">
              <w:rPr>
                <w:lang w:val="en-US"/>
              </w:rPr>
              <w:t>hile the test upgrade of the database is less critical than in past product versions it remains a recommended step.</w:t>
            </w:r>
          </w:p>
        </w:tc>
        <w:tc>
          <w:tcPr>
            <w:tcW w:w="1923" w:type="pct"/>
          </w:tcPr>
          <w:p w14:paraId="19767E6F" w14:textId="4522988E" w:rsidR="00E54F7A" w:rsidRPr="0031167E" w:rsidRDefault="00E54F7A" w:rsidP="001A3B8C">
            <w:pPr>
              <w:pStyle w:val="CellBody"/>
              <w:rPr>
                <w:lang w:val="en-US"/>
              </w:rPr>
            </w:pPr>
            <w:r>
              <w:rPr>
                <w:lang w:val="en-US"/>
              </w:rPr>
              <w:t xml:space="preserve">Refer to </w:t>
            </w:r>
            <w:hyperlink r:id="rId40" w:history="1">
              <w:r w:rsidRPr="00F3753E">
                <w:rPr>
                  <w:rStyle w:val="Hyperlink"/>
                  <w:lang w:val="en"/>
                </w:rPr>
                <w:t>Install in-console updates for System Center Configuration Manager</w:t>
              </w:r>
            </w:hyperlink>
            <w:r>
              <w:rPr>
                <w:lang w:val="en"/>
              </w:rPr>
              <w:t xml:space="preserve"> for more information</w:t>
            </w:r>
          </w:p>
        </w:tc>
      </w:tr>
      <w:tr w:rsidR="00E54F7A" w:rsidRPr="0031167E" w14:paraId="132756F3" w14:textId="77777777" w:rsidTr="001A3B8C">
        <w:trPr>
          <w:cnfStyle w:val="000000100000" w:firstRow="0" w:lastRow="0" w:firstColumn="0" w:lastColumn="0" w:oddVBand="0" w:evenVBand="0" w:oddHBand="1" w:evenHBand="0" w:firstRowFirstColumn="0" w:firstRowLastColumn="0" w:lastRowFirstColumn="0" w:lastRowLastColumn="0"/>
          <w:trHeight w:val="785"/>
        </w:trPr>
        <w:tc>
          <w:tcPr>
            <w:tcW w:w="1058" w:type="pct"/>
          </w:tcPr>
          <w:p w14:paraId="498C0423" w14:textId="77777777" w:rsidR="00E54F7A" w:rsidRPr="0031167E" w:rsidRDefault="00E54F7A" w:rsidP="001A3B8C">
            <w:pPr>
              <w:pStyle w:val="CellBody"/>
              <w:rPr>
                <w:lang w:val="en-US"/>
              </w:rPr>
            </w:pPr>
            <w:r>
              <w:rPr>
                <w:lang w:val="en-US"/>
              </w:rPr>
              <w:t>Run the prerequisite checker</w:t>
            </w:r>
          </w:p>
        </w:tc>
        <w:tc>
          <w:tcPr>
            <w:tcW w:w="2019" w:type="pct"/>
          </w:tcPr>
          <w:p w14:paraId="1B879134" w14:textId="635A6407" w:rsidR="00E54F7A" w:rsidRPr="00F3753E" w:rsidRDefault="00E54F7A" w:rsidP="001A3B8C">
            <w:pPr>
              <w:pStyle w:val="CellBody"/>
              <w:rPr>
                <w:lang w:val="en-US"/>
              </w:rPr>
            </w:pPr>
            <w:r w:rsidRPr="00F3753E">
              <w:rPr>
                <w:lang w:val="en-US"/>
              </w:rPr>
              <w:t xml:space="preserve">The update files are replicated to other sites in advance of </w:t>
            </w:r>
            <w:r w:rsidR="00934D3A" w:rsidRPr="00F3753E">
              <w:rPr>
                <w:lang w:val="en-US"/>
              </w:rPr>
              <w:t>installing</w:t>
            </w:r>
            <w:r w:rsidRPr="00F3753E">
              <w:rPr>
                <w:lang w:val="en-US"/>
              </w:rPr>
              <w:t xml:space="preserve"> the update</w:t>
            </w:r>
          </w:p>
          <w:p w14:paraId="3ADA2D3D" w14:textId="77777777" w:rsidR="00E54F7A" w:rsidRPr="0031167E" w:rsidRDefault="00E54F7A" w:rsidP="001A3B8C">
            <w:pPr>
              <w:pStyle w:val="CellBody"/>
              <w:rPr>
                <w:lang w:val="en-US"/>
              </w:rPr>
            </w:pPr>
            <w:r w:rsidRPr="00F3753E">
              <w:rPr>
                <w:lang w:val="en-US"/>
              </w:rPr>
              <w:t>The prerequisite check will automatically run again when y</w:t>
            </w:r>
            <w:r>
              <w:rPr>
                <w:lang w:val="en-US"/>
              </w:rPr>
              <w:t>ou choose to install the update</w:t>
            </w:r>
          </w:p>
        </w:tc>
        <w:tc>
          <w:tcPr>
            <w:tcW w:w="1923" w:type="pct"/>
          </w:tcPr>
          <w:p w14:paraId="5F066396" w14:textId="5B4369E8" w:rsidR="00E54F7A" w:rsidRPr="0031167E" w:rsidRDefault="00E54F7A" w:rsidP="001A3B8C">
            <w:pPr>
              <w:pStyle w:val="CellBody"/>
              <w:rPr>
                <w:lang w:val="en-US"/>
              </w:rPr>
            </w:pPr>
            <w:r>
              <w:rPr>
                <w:lang w:val="en-US"/>
              </w:rPr>
              <w:t xml:space="preserve">Refer to </w:t>
            </w:r>
            <w:hyperlink r:id="rId41" w:history="1">
              <w:r w:rsidRPr="00F3753E">
                <w:rPr>
                  <w:rStyle w:val="Hyperlink"/>
                  <w:lang w:val="en"/>
                </w:rPr>
                <w:t>Install in-console updates for System Center Configuration Manager</w:t>
              </w:r>
            </w:hyperlink>
            <w:r>
              <w:rPr>
                <w:lang w:val="en"/>
              </w:rPr>
              <w:t xml:space="preserve"> for more information</w:t>
            </w:r>
          </w:p>
        </w:tc>
      </w:tr>
      <w:tr w:rsidR="00E54F7A" w:rsidRPr="0031167E" w14:paraId="12BFA159" w14:textId="77777777" w:rsidTr="001A3B8C">
        <w:trPr>
          <w:cnfStyle w:val="000000010000" w:firstRow="0" w:lastRow="0" w:firstColumn="0" w:lastColumn="0" w:oddVBand="0" w:evenVBand="0" w:oddHBand="0" w:evenHBand="1" w:firstRowFirstColumn="0" w:firstRowLastColumn="0" w:lastRowFirstColumn="0" w:lastRowLastColumn="0"/>
          <w:trHeight w:val="785"/>
        </w:trPr>
        <w:tc>
          <w:tcPr>
            <w:tcW w:w="1058" w:type="pct"/>
          </w:tcPr>
          <w:p w14:paraId="673F5981" w14:textId="77777777" w:rsidR="00E54F7A" w:rsidRDefault="00E54F7A" w:rsidP="001A3B8C">
            <w:pPr>
              <w:pStyle w:val="CellBody"/>
              <w:rPr>
                <w:lang w:val="en-US"/>
              </w:rPr>
            </w:pPr>
            <w:r>
              <w:rPr>
                <w:lang w:val="en-US"/>
              </w:rPr>
              <w:t>Configure Service</w:t>
            </w:r>
            <w:r w:rsidRPr="00EA72BA">
              <w:rPr>
                <w:lang w:val="en-US"/>
              </w:rPr>
              <w:t xml:space="preserve"> </w:t>
            </w:r>
            <w:r>
              <w:rPr>
                <w:lang w:val="en-US"/>
              </w:rPr>
              <w:t>W</w:t>
            </w:r>
            <w:r w:rsidRPr="00EA72BA">
              <w:rPr>
                <w:lang w:val="en-US"/>
              </w:rPr>
              <w:t>indows to control when site servers install updates</w:t>
            </w:r>
          </w:p>
        </w:tc>
        <w:tc>
          <w:tcPr>
            <w:tcW w:w="2019" w:type="pct"/>
          </w:tcPr>
          <w:p w14:paraId="045990AB" w14:textId="77777777" w:rsidR="00E54F7A" w:rsidRDefault="00E54F7A" w:rsidP="001A3B8C">
            <w:pPr>
              <w:pStyle w:val="CellBody"/>
              <w:rPr>
                <w:lang w:val="en"/>
              </w:rPr>
            </w:pPr>
            <w:r>
              <w:rPr>
                <w:lang w:val="en"/>
              </w:rPr>
              <w:t>Child primary sites start the update automatically after the central administration site completes installation of the update.</w:t>
            </w:r>
          </w:p>
          <w:p w14:paraId="7B0FABB0" w14:textId="77777777" w:rsidR="00E54F7A" w:rsidRPr="00F3753E" w:rsidRDefault="00E54F7A" w:rsidP="001A3B8C">
            <w:pPr>
              <w:pStyle w:val="CellBody"/>
            </w:pPr>
            <w:r>
              <w:t>This approach helps control when sites in the hierarchy install the update.</w:t>
            </w:r>
          </w:p>
        </w:tc>
        <w:tc>
          <w:tcPr>
            <w:tcW w:w="1923" w:type="pct"/>
          </w:tcPr>
          <w:p w14:paraId="233A684A" w14:textId="4442DFD1" w:rsidR="00E54F7A" w:rsidRPr="0031167E" w:rsidRDefault="00E54F7A" w:rsidP="001A3B8C">
            <w:pPr>
              <w:pStyle w:val="CellBody"/>
              <w:rPr>
                <w:lang w:val="en-US"/>
              </w:rPr>
            </w:pPr>
            <w:r>
              <w:rPr>
                <w:lang w:val="en"/>
              </w:rPr>
              <w:t xml:space="preserve">Use </w:t>
            </w:r>
            <w:hyperlink r:id="rId42" w:anchor="bkmk_ServiceWindow" w:history="1">
              <w:r>
                <w:rPr>
                  <w:rStyle w:val="Hyperlink"/>
                  <w:lang w:val="en"/>
                </w:rPr>
                <w:t>Service Windows for site servers</w:t>
              </w:r>
            </w:hyperlink>
            <w:r>
              <w:rPr>
                <w:lang w:val="en"/>
              </w:rPr>
              <w:t xml:space="preserve"> to control when a site installs updates</w:t>
            </w:r>
          </w:p>
        </w:tc>
      </w:tr>
      <w:tr w:rsidR="00E54F7A" w:rsidRPr="0031167E" w14:paraId="29753220" w14:textId="77777777" w:rsidTr="001A3B8C">
        <w:trPr>
          <w:cnfStyle w:val="000000100000" w:firstRow="0" w:lastRow="0" w:firstColumn="0" w:lastColumn="0" w:oddVBand="0" w:evenVBand="0" w:oddHBand="1" w:evenHBand="0" w:firstRowFirstColumn="0" w:firstRowLastColumn="0" w:lastRowFirstColumn="0" w:lastRowLastColumn="0"/>
          <w:trHeight w:val="785"/>
        </w:trPr>
        <w:tc>
          <w:tcPr>
            <w:tcW w:w="1058" w:type="pct"/>
          </w:tcPr>
          <w:p w14:paraId="5C9D8B3A" w14:textId="77777777" w:rsidR="00E54F7A" w:rsidRPr="0031167E" w:rsidRDefault="00E54F7A" w:rsidP="001A3B8C">
            <w:pPr>
              <w:pStyle w:val="CellBody"/>
              <w:rPr>
                <w:lang w:val="en-US"/>
              </w:rPr>
            </w:pPr>
            <w:r>
              <w:rPr>
                <w:lang w:val="en-US"/>
              </w:rPr>
              <w:lastRenderedPageBreak/>
              <w:t>Apply update at top-tier site</w:t>
            </w:r>
          </w:p>
        </w:tc>
        <w:tc>
          <w:tcPr>
            <w:tcW w:w="2019" w:type="pct"/>
          </w:tcPr>
          <w:p w14:paraId="22F31D3E" w14:textId="77777777" w:rsidR="00E54F7A" w:rsidRDefault="00E54F7A" w:rsidP="001A3B8C">
            <w:pPr>
              <w:pStyle w:val="CellBody"/>
              <w:rPr>
                <w:lang w:val="en-US"/>
              </w:rPr>
            </w:pPr>
            <w:r>
              <w:rPr>
                <w:lang w:val="en-US"/>
              </w:rPr>
              <w:t>The update approach requires the top-level site is upgraded first.</w:t>
            </w:r>
          </w:p>
          <w:p w14:paraId="63B59FF3" w14:textId="77777777" w:rsidR="00E54F7A" w:rsidRPr="0031167E" w:rsidRDefault="00E54F7A" w:rsidP="001A3B8C">
            <w:pPr>
              <w:pStyle w:val="CellBody"/>
              <w:rPr>
                <w:lang w:val="en-US"/>
              </w:rPr>
            </w:pPr>
            <w:r>
              <w:rPr>
                <w:lang w:val="en-US"/>
              </w:rPr>
              <w:t>Apply the update to take advantage of feature improvements and supportability status of the System Center Configuration Manager upgrade</w:t>
            </w:r>
          </w:p>
        </w:tc>
        <w:tc>
          <w:tcPr>
            <w:tcW w:w="1923" w:type="pct"/>
          </w:tcPr>
          <w:p w14:paraId="49C6119B" w14:textId="77777777" w:rsidR="00E54F7A" w:rsidRDefault="00E54F7A" w:rsidP="001A3B8C">
            <w:pPr>
              <w:pStyle w:val="CellBody"/>
              <w:rPr>
                <w:lang w:val="en-US"/>
              </w:rPr>
            </w:pPr>
            <w:r>
              <w:rPr>
                <w:lang w:val="en-US"/>
              </w:rPr>
              <w:t>P</w:t>
            </w:r>
            <w:r w:rsidRPr="00F3753E">
              <w:rPr>
                <w:lang w:val="en-US"/>
              </w:rPr>
              <w:t>lan to install the update outside of normal business hours for each site when the process of installing the update and its actions to reinstall site components and site system roles will have the least effect on business operations</w:t>
            </w:r>
          </w:p>
          <w:p w14:paraId="4E9E4977" w14:textId="54913C67" w:rsidR="00E54F7A" w:rsidRPr="0031167E" w:rsidRDefault="00E54F7A" w:rsidP="001A3B8C">
            <w:pPr>
              <w:pStyle w:val="CellBody"/>
              <w:rPr>
                <w:lang w:val="en-US"/>
              </w:rPr>
            </w:pPr>
            <w:r>
              <w:rPr>
                <w:lang w:val="en-US"/>
              </w:rPr>
              <w:t xml:space="preserve">Refer to </w:t>
            </w:r>
            <w:hyperlink r:id="rId43" w:history="1">
              <w:r w:rsidRPr="00F3753E">
                <w:rPr>
                  <w:rStyle w:val="Hyperlink"/>
                  <w:lang w:val="en"/>
                </w:rPr>
                <w:t>Install in-console updates for System Center Configuration Manager</w:t>
              </w:r>
            </w:hyperlink>
            <w:r>
              <w:rPr>
                <w:lang w:val="en"/>
              </w:rPr>
              <w:t xml:space="preserve"> for more information</w:t>
            </w:r>
          </w:p>
        </w:tc>
      </w:tr>
      <w:tr w:rsidR="00E54F7A" w:rsidRPr="0031167E" w14:paraId="6CF39619" w14:textId="77777777" w:rsidTr="001A3B8C">
        <w:trPr>
          <w:cnfStyle w:val="000000010000" w:firstRow="0" w:lastRow="0" w:firstColumn="0" w:lastColumn="0" w:oddVBand="0" w:evenVBand="0" w:oddHBand="0" w:evenHBand="1" w:firstRowFirstColumn="0" w:firstRowLastColumn="0" w:lastRowFirstColumn="0" w:lastRowLastColumn="0"/>
          <w:trHeight w:val="785"/>
        </w:trPr>
        <w:tc>
          <w:tcPr>
            <w:tcW w:w="1058" w:type="pct"/>
          </w:tcPr>
          <w:p w14:paraId="1010AB94" w14:textId="77777777" w:rsidR="00E54F7A" w:rsidRDefault="00E54F7A" w:rsidP="001A3B8C">
            <w:pPr>
              <w:pStyle w:val="CellBody"/>
              <w:rPr>
                <w:lang w:val="en-US"/>
              </w:rPr>
            </w:pPr>
            <w:r>
              <w:rPr>
                <w:lang w:val="en-US"/>
              </w:rPr>
              <w:t>Apply update at secondary site</w:t>
            </w:r>
          </w:p>
        </w:tc>
        <w:tc>
          <w:tcPr>
            <w:tcW w:w="2019" w:type="pct"/>
          </w:tcPr>
          <w:p w14:paraId="6A92F7D9" w14:textId="77777777" w:rsidR="00E54F7A" w:rsidRDefault="00E54F7A" w:rsidP="001A3B8C">
            <w:pPr>
              <w:pStyle w:val="CellBody"/>
              <w:rPr>
                <w:lang w:val="en"/>
              </w:rPr>
            </w:pPr>
            <w:r>
              <w:rPr>
                <w:lang w:val="en"/>
              </w:rPr>
              <w:t>Automatic update of secondary site servers is not supported.</w:t>
            </w:r>
          </w:p>
          <w:p w14:paraId="233B2AAF" w14:textId="77777777" w:rsidR="00E54F7A" w:rsidRPr="0031167E" w:rsidRDefault="00E54F7A" w:rsidP="001A3B8C">
            <w:pPr>
              <w:pStyle w:val="CellBody"/>
              <w:rPr>
                <w:lang w:val="en-US"/>
              </w:rPr>
            </w:pPr>
            <w:r>
              <w:rPr>
                <w:lang w:val="en"/>
              </w:rPr>
              <w:t>Manually update secondary sites from within the Configuration Manager console after the primary parent site update is complete</w:t>
            </w:r>
          </w:p>
        </w:tc>
        <w:tc>
          <w:tcPr>
            <w:tcW w:w="1923" w:type="pct"/>
          </w:tcPr>
          <w:p w14:paraId="2FE12FCD" w14:textId="62C70F56" w:rsidR="00E54F7A" w:rsidRPr="0031167E" w:rsidRDefault="00E54F7A" w:rsidP="001A3B8C">
            <w:pPr>
              <w:pStyle w:val="CellBody"/>
              <w:rPr>
                <w:lang w:val="en-US"/>
              </w:rPr>
            </w:pPr>
            <w:r>
              <w:rPr>
                <w:lang w:val="en-US"/>
              </w:rPr>
              <w:t xml:space="preserve">Refer to </w:t>
            </w:r>
            <w:hyperlink r:id="rId44" w:history="1">
              <w:r w:rsidRPr="00F3753E">
                <w:rPr>
                  <w:rStyle w:val="Hyperlink"/>
                  <w:lang w:val="en"/>
                </w:rPr>
                <w:t>Install in-console updates for System Center Configuration Manager</w:t>
              </w:r>
            </w:hyperlink>
            <w:r>
              <w:rPr>
                <w:lang w:val="en"/>
              </w:rPr>
              <w:t xml:space="preserve"> for more information</w:t>
            </w:r>
          </w:p>
        </w:tc>
      </w:tr>
      <w:tr w:rsidR="00E54F7A" w:rsidRPr="0031167E" w14:paraId="55ABA512" w14:textId="77777777" w:rsidTr="001A3B8C">
        <w:trPr>
          <w:cnfStyle w:val="000000100000" w:firstRow="0" w:lastRow="0" w:firstColumn="0" w:lastColumn="0" w:oddVBand="0" w:evenVBand="0" w:oddHBand="1" w:evenHBand="0" w:firstRowFirstColumn="0" w:firstRowLastColumn="0" w:lastRowFirstColumn="0" w:lastRowLastColumn="0"/>
          <w:trHeight w:val="785"/>
        </w:trPr>
        <w:tc>
          <w:tcPr>
            <w:tcW w:w="1058" w:type="pct"/>
          </w:tcPr>
          <w:p w14:paraId="57D239FD" w14:textId="77777777" w:rsidR="00E54F7A" w:rsidRDefault="00E54F7A" w:rsidP="001A3B8C">
            <w:pPr>
              <w:pStyle w:val="CellBody"/>
              <w:rPr>
                <w:lang w:val="en-US"/>
              </w:rPr>
            </w:pPr>
            <w:r>
              <w:rPr>
                <w:lang w:val="en-US"/>
              </w:rPr>
              <w:t>Enable optional features from updates</w:t>
            </w:r>
          </w:p>
        </w:tc>
        <w:tc>
          <w:tcPr>
            <w:tcW w:w="2019" w:type="pct"/>
          </w:tcPr>
          <w:p w14:paraId="370770F5" w14:textId="77777777" w:rsidR="00E54F7A" w:rsidRPr="0031167E" w:rsidRDefault="00E54F7A" w:rsidP="001A3B8C">
            <w:pPr>
              <w:pStyle w:val="CellBody"/>
              <w:rPr>
                <w:lang w:val="en-US"/>
              </w:rPr>
            </w:pPr>
            <w:r>
              <w:rPr>
                <w:lang w:val="en-US"/>
              </w:rPr>
              <w:t>Leverage optional features that provide business or technical benefits to the environment</w:t>
            </w:r>
          </w:p>
        </w:tc>
        <w:tc>
          <w:tcPr>
            <w:tcW w:w="1923" w:type="pct"/>
          </w:tcPr>
          <w:p w14:paraId="33853CDF" w14:textId="77777777" w:rsidR="00E54F7A" w:rsidRPr="00C86EA7" w:rsidRDefault="00E54F7A" w:rsidP="001A3B8C">
            <w:pPr>
              <w:pStyle w:val="CellBody"/>
              <w:rPr>
                <w:lang w:val="en-US"/>
              </w:rPr>
            </w:pPr>
            <w:r w:rsidRPr="00C86EA7">
              <w:rPr>
                <w:lang w:val="en-US"/>
              </w:rPr>
              <w:t xml:space="preserve">To view available features and their status, in the console navigate to Administration &gt; Cloud Services &gt; Updates and Servicing &gt; Features. </w:t>
            </w:r>
          </w:p>
          <w:p w14:paraId="197D16FF" w14:textId="53DC53F1" w:rsidR="00E54F7A" w:rsidRDefault="00E54F7A" w:rsidP="001A3B8C">
            <w:pPr>
              <w:pStyle w:val="CellBody"/>
              <w:rPr>
                <w:lang w:val="en-US"/>
              </w:rPr>
            </w:pPr>
            <w:r w:rsidRPr="00C86EA7">
              <w:rPr>
                <w:lang w:val="en-US"/>
              </w:rPr>
              <w:t>When a feature is not optional, it installs automatically and does not appear in the Features node.</w:t>
            </w:r>
          </w:p>
          <w:p w14:paraId="468D20A3" w14:textId="7A2C1B26" w:rsidR="00A03045" w:rsidRDefault="00A03045" w:rsidP="001A3B8C">
            <w:pPr>
              <w:pStyle w:val="CellBody"/>
              <w:rPr>
                <w:lang w:val="en-US"/>
              </w:rPr>
            </w:pPr>
            <w:r>
              <w:rPr>
                <w:lang w:val="en-US"/>
              </w:rPr>
              <w:t>Beginning with 1606, you must give consent to use Pre-release features before you can enable their use.</w:t>
            </w:r>
          </w:p>
          <w:p w14:paraId="6EE80243" w14:textId="7D594A54" w:rsidR="00E54F7A" w:rsidRPr="0031167E" w:rsidRDefault="00E54F7A" w:rsidP="001A3B8C">
            <w:pPr>
              <w:pStyle w:val="CellBody"/>
              <w:rPr>
                <w:lang w:val="en-US"/>
              </w:rPr>
            </w:pPr>
            <w:r>
              <w:rPr>
                <w:lang w:val="en-US"/>
              </w:rPr>
              <w:t xml:space="preserve">Refer to </w:t>
            </w:r>
            <w:hyperlink r:id="rId45" w:history="1">
              <w:r w:rsidRPr="00F3753E">
                <w:rPr>
                  <w:rStyle w:val="Hyperlink"/>
                  <w:lang w:val="en"/>
                </w:rPr>
                <w:t>Install in-console updates for System Center Configuration Manager</w:t>
              </w:r>
            </w:hyperlink>
            <w:r>
              <w:rPr>
                <w:lang w:val="en"/>
              </w:rPr>
              <w:t xml:space="preserve"> </w:t>
            </w:r>
            <w:r w:rsidR="00A03045">
              <w:rPr>
                <w:lang w:val="en"/>
              </w:rPr>
              <w:t xml:space="preserve">and </w:t>
            </w:r>
            <w:hyperlink r:id="rId46" w:anchor="bkmk_prerelease" w:history="1">
              <w:r w:rsidR="00A03045" w:rsidRPr="00A03045">
                <w:rPr>
                  <w:rStyle w:val="Hyperlink"/>
                  <w:lang w:val="en"/>
                </w:rPr>
                <w:t>Use pre-release features from updates</w:t>
              </w:r>
            </w:hyperlink>
            <w:r w:rsidR="00A03045">
              <w:rPr>
                <w:lang w:val="en"/>
              </w:rPr>
              <w:t xml:space="preserve"> </w:t>
            </w:r>
            <w:r>
              <w:rPr>
                <w:lang w:val="en"/>
              </w:rPr>
              <w:t>for more information</w:t>
            </w:r>
          </w:p>
        </w:tc>
      </w:tr>
      <w:tr w:rsidR="00DD1337" w:rsidRPr="0031167E" w14:paraId="744C4710" w14:textId="77777777" w:rsidTr="001A3B8C">
        <w:trPr>
          <w:cnfStyle w:val="000000010000" w:firstRow="0" w:lastRow="0" w:firstColumn="0" w:lastColumn="0" w:oddVBand="0" w:evenVBand="0" w:oddHBand="0" w:evenHBand="1" w:firstRowFirstColumn="0" w:firstRowLastColumn="0" w:lastRowFirstColumn="0" w:lastRowLastColumn="0"/>
          <w:trHeight w:val="785"/>
        </w:trPr>
        <w:tc>
          <w:tcPr>
            <w:tcW w:w="1058" w:type="pct"/>
          </w:tcPr>
          <w:p w14:paraId="20C130E2" w14:textId="7D83553E" w:rsidR="00DD1337" w:rsidRDefault="00DD1337" w:rsidP="001A3B8C">
            <w:pPr>
              <w:pStyle w:val="CellBody"/>
              <w:rPr>
                <w:lang w:val="en-US"/>
              </w:rPr>
            </w:pPr>
            <w:r>
              <w:rPr>
                <w:lang w:val="en-US"/>
              </w:rPr>
              <w:t>Upgrade stand-alone consoles</w:t>
            </w:r>
          </w:p>
        </w:tc>
        <w:tc>
          <w:tcPr>
            <w:tcW w:w="2019" w:type="pct"/>
          </w:tcPr>
          <w:p w14:paraId="2E7D0A7F" w14:textId="65DB055D" w:rsidR="00DD1337" w:rsidRDefault="001A7E60" w:rsidP="001A3B8C">
            <w:pPr>
              <w:pStyle w:val="CellBody"/>
              <w:rPr>
                <w:lang w:val="en-US"/>
              </w:rPr>
            </w:pPr>
            <w:r>
              <w:rPr>
                <w:lang w:val="en-US"/>
              </w:rPr>
              <w:t>Ensure administration of the environment is performed on a supported console</w:t>
            </w:r>
          </w:p>
        </w:tc>
        <w:tc>
          <w:tcPr>
            <w:tcW w:w="1923" w:type="pct"/>
          </w:tcPr>
          <w:p w14:paraId="0E086D0D" w14:textId="658575DE" w:rsidR="00DD1337" w:rsidRPr="00C86EA7" w:rsidRDefault="001A7E60" w:rsidP="001A3B8C">
            <w:pPr>
              <w:pStyle w:val="CellBody"/>
              <w:rPr>
                <w:lang w:val="en-US"/>
              </w:rPr>
            </w:pPr>
            <w:r>
              <w:rPr>
                <w:lang w:val="en-US"/>
              </w:rPr>
              <w:t xml:space="preserve">Refer to </w:t>
            </w:r>
            <w:hyperlink r:id="rId47" w:history="1">
              <w:r w:rsidRPr="001A7E60">
                <w:rPr>
                  <w:rStyle w:val="Hyperlink"/>
                  <w:lang w:val="en-US"/>
                </w:rPr>
                <w:t>Install System Center Configuration Manager sites</w:t>
              </w:r>
            </w:hyperlink>
            <w:r w:rsidRPr="001A7E60">
              <w:rPr>
                <w:lang w:val="en-US"/>
              </w:rPr>
              <w:t xml:space="preserve"> </w:t>
            </w:r>
            <w:r>
              <w:rPr>
                <w:lang w:val="en-US"/>
              </w:rPr>
              <w:t>for more information</w:t>
            </w:r>
          </w:p>
        </w:tc>
      </w:tr>
      <w:tr w:rsidR="00DD1337" w:rsidRPr="0031167E" w14:paraId="2F03EA96" w14:textId="77777777" w:rsidTr="001A3B8C">
        <w:trPr>
          <w:cnfStyle w:val="000000100000" w:firstRow="0" w:lastRow="0" w:firstColumn="0" w:lastColumn="0" w:oddVBand="0" w:evenVBand="0" w:oddHBand="1" w:evenHBand="0" w:firstRowFirstColumn="0" w:firstRowLastColumn="0" w:lastRowFirstColumn="0" w:lastRowLastColumn="0"/>
          <w:trHeight w:val="785"/>
        </w:trPr>
        <w:tc>
          <w:tcPr>
            <w:tcW w:w="1058" w:type="pct"/>
          </w:tcPr>
          <w:p w14:paraId="6804B5EA" w14:textId="551F1477" w:rsidR="00DD1337" w:rsidRDefault="00DD1337" w:rsidP="001A3B8C">
            <w:pPr>
              <w:pStyle w:val="CellBody"/>
              <w:rPr>
                <w:lang w:val="en-US"/>
              </w:rPr>
            </w:pPr>
            <w:r>
              <w:rPr>
                <w:lang w:val="en-US"/>
              </w:rPr>
              <w:lastRenderedPageBreak/>
              <w:t>Upgrade clients</w:t>
            </w:r>
          </w:p>
        </w:tc>
        <w:tc>
          <w:tcPr>
            <w:tcW w:w="2019" w:type="pct"/>
          </w:tcPr>
          <w:p w14:paraId="17C3B06C" w14:textId="5AAD7962" w:rsidR="00DD1337" w:rsidRDefault="001A7E60" w:rsidP="001A3B8C">
            <w:pPr>
              <w:pStyle w:val="CellBody"/>
              <w:rPr>
                <w:lang w:val="en-US"/>
              </w:rPr>
            </w:pPr>
            <w:r>
              <w:rPr>
                <w:lang w:val="en-US"/>
              </w:rPr>
              <w:t>Ensure client devices can be managed using a supported version of the System Center Configuration Manager client</w:t>
            </w:r>
          </w:p>
        </w:tc>
        <w:tc>
          <w:tcPr>
            <w:tcW w:w="1923" w:type="pct"/>
          </w:tcPr>
          <w:p w14:paraId="4953CD9D" w14:textId="4C07C181" w:rsidR="00DD1337" w:rsidRDefault="001A7E60" w:rsidP="001A3B8C">
            <w:pPr>
              <w:pStyle w:val="CellBody"/>
              <w:rPr>
                <w:lang w:val="en-US"/>
              </w:rPr>
            </w:pPr>
            <w:r>
              <w:rPr>
                <w:lang w:val="en-US"/>
              </w:rPr>
              <w:t xml:space="preserve">Refer to </w:t>
            </w:r>
            <w:hyperlink r:id="rId48" w:history="1">
              <w:r w:rsidRPr="001A7E60">
                <w:rPr>
                  <w:rStyle w:val="Hyperlink"/>
                  <w:lang w:val="en-US"/>
                </w:rPr>
                <w:t>Upgrade clients in System Center Configuration Manager</w:t>
              </w:r>
            </w:hyperlink>
            <w:r>
              <w:rPr>
                <w:lang w:val="en-US"/>
              </w:rPr>
              <w:t xml:space="preserve"> for more information</w:t>
            </w:r>
          </w:p>
        </w:tc>
      </w:tr>
    </w:tbl>
    <w:p w14:paraId="34E89090" w14:textId="77777777" w:rsidR="00E54F7A" w:rsidRPr="00612A13" w:rsidRDefault="00E54F7A" w:rsidP="00E54F7A"/>
    <w:p w14:paraId="210ED8F9" w14:textId="77777777" w:rsidR="00C06A59" w:rsidRDefault="00C06A59" w:rsidP="00C06A59">
      <w:pPr>
        <w:pStyle w:val="Heading2Numbered"/>
      </w:pPr>
      <w:bookmarkStart w:id="62" w:name="_Toc473015753"/>
      <w:bookmarkStart w:id="63" w:name="_Toc474852477"/>
      <w:r>
        <w:t>Configure Software Update Delivery</w:t>
      </w:r>
      <w:bookmarkEnd w:id="60"/>
      <w:bookmarkEnd w:id="61"/>
      <w:bookmarkEnd w:id="62"/>
      <w:bookmarkEnd w:id="63"/>
    </w:p>
    <w:p w14:paraId="51A68C0B" w14:textId="77777777" w:rsidR="00C06A59" w:rsidRDefault="00C06A59" w:rsidP="00C06A59">
      <w:pPr>
        <w:rPr>
          <w:lang w:eastAsia="ja-JP"/>
        </w:rPr>
      </w:pPr>
      <w:r>
        <w:rPr>
          <w:lang w:eastAsia="ja-JP"/>
        </w:rPr>
        <w:t xml:space="preserve">The environment must be prepared to support the Software Update Delivery Service component in the production environment, which can be performed using the steps below. </w:t>
      </w:r>
    </w:p>
    <w:tbl>
      <w:tblPr>
        <w:tblStyle w:val="SDMTemplateTable"/>
        <w:tblW w:w="5000" w:type="pct"/>
        <w:tblLook w:val="01E0" w:firstRow="1" w:lastRow="1" w:firstColumn="1" w:lastColumn="1" w:noHBand="0" w:noVBand="0"/>
      </w:tblPr>
      <w:tblGrid>
        <w:gridCol w:w="1951"/>
        <w:gridCol w:w="3444"/>
        <w:gridCol w:w="3965"/>
      </w:tblGrid>
      <w:tr w:rsidR="00C06A59" w14:paraId="33918627" w14:textId="77777777" w:rsidTr="00EF66B1">
        <w:trPr>
          <w:cnfStyle w:val="100000000000" w:firstRow="1" w:lastRow="0" w:firstColumn="0" w:lastColumn="0" w:oddVBand="0" w:evenVBand="0" w:oddHBand="0" w:evenHBand="0" w:firstRowFirstColumn="0" w:firstRowLastColumn="0" w:lastRowFirstColumn="0" w:lastRowLastColumn="0"/>
          <w:trHeight w:val="309"/>
        </w:trPr>
        <w:tc>
          <w:tcPr>
            <w:tcW w:w="1042" w:type="pct"/>
            <w:tcBorders>
              <w:top w:val="single" w:sz="4" w:space="0" w:color="008AC8"/>
              <w:left w:val="nil"/>
              <w:bottom w:val="single" w:sz="4" w:space="0" w:color="008AC8"/>
              <w:right w:val="nil"/>
            </w:tcBorders>
            <w:hideMark/>
          </w:tcPr>
          <w:p w14:paraId="7D5755B0" w14:textId="77777777" w:rsidR="00C06A59" w:rsidRDefault="00C06A59" w:rsidP="00EF66B1">
            <w:r>
              <w:t>Task</w:t>
            </w:r>
          </w:p>
        </w:tc>
        <w:tc>
          <w:tcPr>
            <w:tcW w:w="1840" w:type="pct"/>
            <w:tcBorders>
              <w:top w:val="single" w:sz="4" w:space="0" w:color="008AC8"/>
              <w:left w:val="nil"/>
              <w:bottom w:val="single" w:sz="4" w:space="0" w:color="008AC8"/>
              <w:right w:val="nil"/>
            </w:tcBorders>
            <w:hideMark/>
          </w:tcPr>
          <w:p w14:paraId="1A7F3D05" w14:textId="77777777" w:rsidR="00C06A59" w:rsidRDefault="00C06A59" w:rsidP="00EF66B1">
            <w:r>
              <w:t>Rationale</w:t>
            </w:r>
          </w:p>
        </w:tc>
        <w:tc>
          <w:tcPr>
            <w:tcW w:w="2118" w:type="pct"/>
            <w:tcBorders>
              <w:top w:val="single" w:sz="4" w:space="0" w:color="008AC8"/>
              <w:left w:val="nil"/>
              <w:bottom w:val="single" w:sz="4" w:space="0" w:color="008AC8"/>
              <w:right w:val="nil"/>
            </w:tcBorders>
            <w:hideMark/>
          </w:tcPr>
          <w:p w14:paraId="1E54BADE" w14:textId="77777777" w:rsidR="00C06A59" w:rsidRDefault="00C06A59" w:rsidP="00EF66B1">
            <w:r>
              <w:t>Implementation Guidance</w:t>
            </w:r>
          </w:p>
        </w:tc>
      </w:tr>
      <w:tr w:rsidR="00C06A59" w14:paraId="3C97BD2F" w14:textId="77777777" w:rsidTr="00EF66B1">
        <w:trPr>
          <w:cnfStyle w:val="000000100000" w:firstRow="0" w:lastRow="0" w:firstColumn="0" w:lastColumn="0" w:oddVBand="0" w:evenVBand="0" w:oddHBand="1" w:evenHBand="0" w:firstRowFirstColumn="0" w:firstRowLastColumn="0" w:lastRowFirstColumn="0" w:lastRowLastColumn="0"/>
          <w:trHeight w:val="785"/>
        </w:trPr>
        <w:tc>
          <w:tcPr>
            <w:tcW w:w="1042" w:type="pct"/>
            <w:tcBorders>
              <w:top w:val="single" w:sz="4" w:space="0" w:color="008AC8"/>
              <w:left w:val="nil"/>
              <w:bottom w:val="single" w:sz="4" w:space="0" w:color="008AC8"/>
              <w:right w:val="nil"/>
            </w:tcBorders>
            <w:hideMark/>
          </w:tcPr>
          <w:p w14:paraId="70D46626" w14:textId="77777777" w:rsidR="00C06A59" w:rsidRDefault="00C06A59" w:rsidP="00EF66B1">
            <w:pPr>
              <w:pStyle w:val="CellBody"/>
              <w:rPr>
                <w:lang w:val="en-US"/>
              </w:rPr>
            </w:pPr>
            <w:r>
              <w:rPr>
                <w:lang w:val="en-US"/>
              </w:rPr>
              <w:t>Install Windows Server Update Service</w:t>
            </w:r>
          </w:p>
        </w:tc>
        <w:tc>
          <w:tcPr>
            <w:tcW w:w="1840" w:type="pct"/>
            <w:tcBorders>
              <w:top w:val="single" w:sz="4" w:space="0" w:color="008AC8"/>
              <w:left w:val="nil"/>
              <w:bottom w:val="single" w:sz="4" w:space="0" w:color="008AC8"/>
              <w:right w:val="nil"/>
            </w:tcBorders>
            <w:hideMark/>
          </w:tcPr>
          <w:p w14:paraId="1F5FB3CC" w14:textId="77777777" w:rsidR="00C06A59" w:rsidRDefault="00C06A59" w:rsidP="00EF66B1">
            <w:pPr>
              <w:pStyle w:val="CellBody"/>
              <w:rPr>
                <w:lang w:val="en-US"/>
              </w:rPr>
            </w:pPr>
            <w:r>
              <w:t xml:space="preserve">WSUS is necessary for software updates synchronization and for the software updates compliance assessment scan on clients. The WSUS server must be installed before you create the software update point site system role. </w:t>
            </w:r>
          </w:p>
        </w:tc>
        <w:tc>
          <w:tcPr>
            <w:tcW w:w="2118" w:type="pct"/>
            <w:tcBorders>
              <w:top w:val="single" w:sz="4" w:space="0" w:color="008AC8"/>
              <w:left w:val="nil"/>
              <w:bottom w:val="single" w:sz="4" w:space="0" w:color="008AC8"/>
              <w:right w:val="nil"/>
            </w:tcBorders>
          </w:tcPr>
          <w:p w14:paraId="3581537B" w14:textId="77777777" w:rsidR="00C06A59" w:rsidRDefault="00C06A59" w:rsidP="00EF66B1">
            <w:pPr>
              <w:pStyle w:val="CellBody"/>
              <w:rPr>
                <w:lang w:val="en-US"/>
              </w:rPr>
            </w:pPr>
            <w:r>
              <w:rPr>
                <w:lang w:val="en-US"/>
              </w:rPr>
              <w:t>Refer to TechNet article for configuration instructions</w:t>
            </w:r>
          </w:p>
          <w:p w14:paraId="3D6C5C44" w14:textId="6097555E" w:rsidR="00C06A59" w:rsidRDefault="00AF28A3" w:rsidP="00EF66B1">
            <w:pPr>
              <w:pStyle w:val="CellBody"/>
            </w:pPr>
            <w:hyperlink r:id="rId49" w:history="1">
              <w:r w:rsidR="00C06A59">
                <w:rPr>
                  <w:rStyle w:val="Hyperlink"/>
                </w:rPr>
                <w:t>https://technet.microsoft.com/en-us/library/hh852340.aspx</w:t>
              </w:r>
            </w:hyperlink>
          </w:p>
          <w:p w14:paraId="011C7A98" w14:textId="77777777" w:rsidR="00C06A59" w:rsidRDefault="00C06A59" w:rsidP="00EF66B1">
            <w:pPr>
              <w:pStyle w:val="CellBody"/>
              <w:rPr>
                <w:lang w:val="en-US"/>
              </w:rPr>
            </w:pPr>
          </w:p>
        </w:tc>
      </w:tr>
      <w:tr w:rsidR="00C06A59" w14:paraId="113C4768" w14:textId="77777777" w:rsidTr="00EF66B1">
        <w:trPr>
          <w:cnfStyle w:val="000000010000" w:firstRow="0" w:lastRow="0" w:firstColumn="0" w:lastColumn="0" w:oddVBand="0" w:evenVBand="0" w:oddHBand="0" w:evenHBand="1" w:firstRowFirstColumn="0" w:firstRowLastColumn="0" w:lastRowFirstColumn="0" w:lastRowLastColumn="0"/>
          <w:trHeight w:val="448"/>
        </w:trPr>
        <w:tc>
          <w:tcPr>
            <w:tcW w:w="1042" w:type="pct"/>
            <w:tcBorders>
              <w:top w:val="single" w:sz="4" w:space="0" w:color="008AC8"/>
              <w:left w:val="nil"/>
              <w:bottom w:val="single" w:sz="4" w:space="0" w:color="008AC8"/>
              <w:right w:val="nil"/>
            </w:tcBorders>
            <w:hideMark/>
          </w:tcPr>
          <w:p w14:paraId="2441951C" w14:textId="77777777" w:rsidR="00C06A59" w:rsidRDefault="00C06A59" w:rsidP="00EF66B1">
            <w:pPr>
              <w:pStyle w:val="CellBody"/>
              <w:rPr>
                <w:lang w:val="en-US"/>
              </w:rPr>
            </w:pPr>
            <w:r>
              <w:rPr>
                <w:lang w:val="en-US"/>
              </w:rPr>
              <w:t>Install and Configure Software Update Point</w:t>
            </w:r>
          </w:p>
        </w:tc>
        <w:tc>
          <w:tcPr>
            <w:tcW w:w="1840" w:type="pct"/>
            <w:tcBorders>
              <w:top w:val="single" w:sz="4" w:space="0" w:color="008AC8"/>
              <w:left w:val="nil"/>
              <w:bottom w:val="single" w:sz="4" w:space="0" w:color="008AC8"/>
              <w:right w:val="nil"/>
            </w:tcBorders>
            <w:hideMark/>
          </w:tcPr>
          <w:p w14:paraId="03021ABC" w14:textId="13A62A16" w:rsidR="00C06A59" w:rsidRDefault="00C06A59" w:rsidP="00EF66B1">
            <w:pPr>
              <w:pStyle w:val="CellBody"/>
              <w:rPr>
                <w:lang w:val="en-US"/>
              </w:rPr>
            </w:pPr>
            <w:r>
              <w:rPr>
                <w:lang w:val="en"/>
              </w:rPr>
              <w:t xml:space="preserve">When you have a Configuration Manager hierarchy, </w:t>
            </w:r>
            <w:r w:rsidR="00934D3A">
              <w:rPr>
                <w:lang w:val="en"/>
              </w:rPr>
              <w:t>install,</w:t>
            </w:r>
            <w:r>
              <w:rPr>
                <w:lang w:val="en"/>
              </w:rPr>
              <w:t xml:space="preserve"> and configure the software update point at the central administration site first, and then install and configure the software update points on other sites. Some settings are only available when you configure the software update point on the top-level site, which is the central administration site or the stand-alone primary site. Refer Section 2.3.15 for design decision.</w:t>
            </w:r>
          </w:p>
        </w:tc>
        <w:tc>
          <w:tcPr>
            <w:tcW w:w="2118" w:type="pct"/>
            <w:tcBorders>
              <w:top w:val="single" w:sz="4" w:space="0" w:color="008AC8"/>
              <w:left w:val="nil"/>
              <w:bottom w:val="single" w:sz="4" w:space="0" w:color="008AC8"/>
              <w:right w:val="nil"/>
            </w:tcBorders>
          </w:tcPr>
          <w:p w14:paraId="02C83D52" w14:textId="77777777" w:rsidR="00C06A59" w:rsidRDefault="00C06A59" w:rsidP="00EF66B1">
            <w:pPr>
              <w:pStyle w:val="CellBody"/>
              <w:rPr>
                <w:lang w:val="en-US"/>
              </w:rPr>
            </w:pPr>
            <w:r>
              <w:rPr>
                <w:lang w:val="en-US"/>
              </w:rPr>
              <w:t>Refer to TechNet article for configuration instructions</w:t>
            </w:r>
          </w:p>
          <w:p w14:paraId="7E288C94" w14:textId="28B2D962" w:rsidR="00C06A59" w:rsidRDefault="00AF28A3" w:rsidP="00E54F7A">
            <w:pPr>
              <w:pStyle w:val="CellBody"/>
              <w:rPr>
                <w:lang w:val="en-US"/>
              </w:rPr>
            </w:pPr>
            <w:hyperlink r:id="rId50" w:history="1">
              <w:r w:rsidR="005C2620">
                <w:rPr>
                  <w:rStyle w:val="Hyperlink"/>
                  <w:lang w:val="en-US"/>
                </w:rPr>
                <w:t>https://docs.microsoft.com/en-us/sccm/sum/get-started/install-a-software-update-point</w:t>
              </w:r>
            </w:hyperlink>
          </w:p>
          <w:p w14:paraId="311F1A2F" w14:textId="6612E6AE" w:rsidR="00E54F7A" w:rsidRDefault="00E54F7A" w:rsidP="00E54F7A">
            <w:pPr>
              <w:pStyle w:val="CellBody"/>
              <w:rPr>
                <w:lang w:val="en-US"/>
              </w:rPr>
            </w:pPr>
          </w:p>
        </w:tc>
      </w:tr>
      <w:tr w:rsidR="00C06A59" w14:paraId="7B20451F" w14:textId="77777777" w:rsidTr="00EF66B1">
        <w:trPr>
          <w:cnfStyle w:val="000000100000" w:firstRow="0" w:lastRow="0" w:firstColumn="0" w:lastColumn="0" w:oddVBand="0" w:evenVBand="0" w:oddHBand="1" w:evenHBand="0" w:firstRowFirstColumn="0" w:firstRowLastColumn="0" w:lastRowFirstColumn="0" w:lastRowLastColumn="0"/>
          <w:trHeight w:val="448"/>
        </w:trPr>
        <w:tc>
          <w:tcPr>
            <w:tcW w:w="1042" w:type="pct"/>
            <w:tcBorders>
              <w:top w:val="single" w:sz="4" w:space="0" w:color="008AC8"/>
              <w:left w:val="nil"/>
              <w:bottom w:val="single" w:sz="4" w:space="0" w:color="008AC8"/>
              <w:right w:val="nil"/>
            </w:tcBorders>
            <w:hideMark/>
          </w:tcPr>
          <w:p w14:paraId="508C1B73" w14:textId="77777777" w:rsidR="00C06A59" w:rsidRDefault="00C06A59" w:rsidP="00EF66B1">
            <w:pPr>
              <w:pStyle w:val="CellBody"/>
              <w:rPr>
                <w:lang w:val="en-US"/>
              </w:rPr>
            </w:pPr>
            <w:r>
              <w:rPr>
                <w:lang w:val="en-US"/>
              </w:rPr>
              <w:lastRenderedPageBreak/>
              <w:t>Synchronize Software Update</w:t>
            </w:r>
          </w:p>
        </w:tc>
        <w:tc>
          <w:tcPr>
            <w:tcW w:w="1840" w:type="pct"/>
            <w:tcBorders>
              <w:top w:val="single" w:sz="4" w:space="0" w:color="008AC8"/>
              <w:left w:val="nil"/>
              <w:bottom w:val="single" w:sz="4" w:space="0" w:color="008AC8"/>
              <w:right w:val="nil"/>
            </w:tcBorders>
            <w:hideMark/>
          </w:tcPr>
          <w:p w14:paraId="2A05ED3C" w14:textId="77777777" w:rsidR="00C06A59" w:rsidRDefault="00C06A59" w:rsidP="00EF66B1">
            <w:pPr>
              <w:pStyle w:val="CellBody"/>
              <w:rPr>
                <w:lang w:val="en"/>
              </w:rPr>
            </w:pPr>
            <w:r>
              <w:t>The synchronization of software updates is the process of retrieving software updates metadata from the Microsoft Update site and the replication of the metadata to all sites that are enabled for software updates in the Configuration Manager hierarchy.</w:t>
            </w:r>
          </w:p>
        </w:tc>
        <w:tc>
          <w:tcPr>
            <w:tcW w:w="2118" w:type="pct"/>
            <w:tcBorders>
              <w:top w:val="single" w:sz="4" w:space="0" w:color="008AC8"/>
              <w:left w:val="nil"/>
              <w:bottom w:val="single" w:sz="4" w:space="0" w:color="008AC8"/>
              <w:right w:val="nil"/>
            </w:tcBorders>
          </w:tcPr>
          <w:p w14:paraId="406AE433" w14:textId="77777777" w:rsidR="00C06A59" w:rsidRDefault="00C06A59" w:rsidP="00EF66B1">
            <w:pPr>
              <w:pStyle w:val="CellBody"/>
              <w:rPr>
                <w:lang w:val="en-US"/>
              </w:rPr>
            </w:pPr>
            <w:r>
              <w:rPr>
                <w:lang w:val="en-US"/>
              </w:rPr>
              <w:t>Refer to TechNet article for configuration instructions</w:t>
            </w:r>
          </w:p>
          <w:p w14:paraId="673ABC69" w14:textId="704A3D18" w:rsidR="00E54F7A" w:rsidRDefault="00AF28A3" w:rsidP="00E54F7A">
            <w:pPr>
              <w:pStyle w:val="CellBody"/>
            </w:pPr>
            <w:hyperlink r:id="rId51" w:history="1">
              <w:r w:rsidR="005C2620" w:rsidRPr="009867BB">
                <w:rPr>
                  <w:rStyle w:val="Hyperlink"/>
                </w:rPr>
                <w:t>https://docs.microsoft.com/en-us/sccm/sum/get-started/synchronize-software-updates</w:t>
              </w:r>
            </w:hyperlink>
            <w:r w:rsidR="005C2620">
              <w:t xml:space="preserve"> </w:t>
            </w:r>
          </w:p>
          <w:p w14:paraId="14682A02" w14:textId="535B0187" w:rsidR="00C06A59" w:rsidRDefault="00E54F7A" w:rsidP="00E54F7A">
            <w:pPr>
              <w:pStyle w:val="CellBody"/>
              <w:rPr>
                <w:lang w:val="en-US"/>
              </w:rPr>
            </w:pPr>
            <w:r>
              <w:rPr>
                <w:lang w:val="en-US"/>
              </w:rPr>
              <w:t xml:space="preserve"> </w:t>
            </w:r>
          </w:p>
        </w:tc>
      </w:tr>
      <w:tr w:rsidR="00C06A59" w14:paraId="0394BC97" w14:textId="77777777" w:rsidTr="00EF66B1">
        <w:trPr>
          <w:cnfStyle w:val="000000010000" w:firstRow="0" w:lastRow="0" w:firstColumn="0" w:lastColumn="0" w:oddVBand="0" w:evenVBand="0" w:oddHBand="0" w:evenHBand="1" w:firstRowFirstColumn="0" w:firstRowLastColumn="0" w:lastRowFirstColumn="0" w:lastRowLastColumn="0"/>
          <w:trHeight w:val="448"/>
        </w:trPr>
        <w:tc>
          <w:tcPr>
            <w:tcW w:w="1042" w:type="pct"/>
            <w:tcBorders>
              <w:top w:val="single" w:sz="4" w:space="0" w:color="008AC8"/>
              <w:left w:val="nil"/>
              <w:bottom w:val="single" w:sz="4" w:space="0" w:color="008AC8"/>
              <w:right w:val="nil"/>
            </w:tcBorders>
            <w:hideMark/>
          </w:tcPr>
          <w:p w14:paraId="2008B185" w14:textId="77777777" w:rsidR="00C06A59" w:rsidRDefault="00C06A59" w:rsidP="00EF66B1">
            <w:pPr>
              <w:pStyle w:val="CellBody"/>
              <w:rPr>
                <w:lang w:val="en-US"/>
              </w:rPr>
            </w:pPr>
            <w:r>
              <w:rPr>
                <w:lang w:val="en-US"/>
              </w:rPr>
              <w:t>Configure Classifications and Products to Synchronize</w:t>
            </w:r>
          </w:p>
        </w:tc>
        <w:tc>
          <w:tcPr>
            <w:tcW w:w="1840" w:type="pct"/>
            <w:tcBorders>
              <w:top w:val="single" w:sz="4" w:space="0" w:color="008AC8"/>
              <w:left w:val="nil"/>
              <w:bottom w:val="single" w:sz="4" w:space="0" w:color="008AC8"/>
              <w:right w:val="nil"/>
            </w:tcBorders>
            <w:hideMark/>
          </w:tcPr>
          <w:p w14:paraId="088F0D84" w14:textId="77777777" w:rsidR="00C06A59" w:rsidRDefault="00C06A59" w:rsidP="00EF66B1">
            <w:pPr>
              <w:pStyle w:val="CellBody"/>
            </w:pPr>
            <w:r>
              <w:rPr>
                <w:lang w:val="en"/>
              </w:rPr>
              <w:t>Every software update is defined with an update classification that helps to organize the different types of updates. During the synchronization process, the software updates metadata for the specified classifications will be synchronized.</w:t>
            </w:r>
          </w:p>
        </w:tc>
        <w:tc>
          <w:tcPr>
            <w:tcW w:w="2118" w:type="pct"/>
            <w:tcBorders>
              <w:top w:val="single" w:sz="4" w:space="0" w:color="008AC8"/>
              <w:left w:val="nil"/>
              <w:bottom w:val="single" w:sz="4" w:space="0" w:color="008AC8"/>
              <w:right w:val="nil"/>
            </w:tcBorders>
          </w:tcPr>
          <w:p w14:paraId="73063E64" w14:textId="77777777" w:rsidR="00C06A59" w:rsidRDefault="00C06A59" w:rsidP="00EF66B1">
            <w:pPr>
              <w:pStyle w:val="CellBody"/>
              <w:rPr>
                <w:lang w:val="en-US"/>
              </w:rPr>
            </w:pPr>
            <w:r>
              <w:rPr>
                <w:lang w:val="en-US"/>
              </w:rPr>
              <w:t>Refer to TechNet article for configuration instructions</w:t>
            </w:r>
          </w:p>
          <w:p w14:paraId="50C52B44" w14:textId="6B16C045" w:rsidR="00E54F7A" w:rsidRDefault="00AF28A3" w:rsidP="00E54F7A">
            <w:pPr>
              <w:pStyle w:val="CellBody"/>
              <w:rPr>
                <w:lang w:val="en-US"/>
              </w:rPr>
            </w:pPr>
            <w:hyperlink r:id="rId52" w:history="1">
              <w:r w:rsidR="005C2620" w:rsidRPr="005C2620">
                <w:rPr>
                  <w:rStyle w:val="Hyperlink"/>
                  <w:lang w:val="en-US"/>
                </w:rPr>
                <w:t>https://docs.microsoft.com/en-us/sccm/sum/get-started/configure-classifications-and-products</w:t>
              </w:r>
            </w:hyperlink>
          </w:p>
          <w:p w14:paraId="3719A2F3" w14:textId="77777777" w:rsidR="00E54F7A" w:rsidRDefault="00E54F7A" w:rsidP="00E54F7A">
            <w:pPr>
              <w:pStyle w:val="CellBody"/>
            </w:pPr>
          </w:p>
          <w:p w14:paraId="490FF0C6" w14:textId="6D8D168C" w:rsidR="00C06A59" w:rsidRDefault="00E54F7A" w:rsidP="00E54F7A">
            <w:pPr>
              <w:pStyle w:val="CellBody"/>
              <w:rPr>
                <w:lang w:val="en-US"/>
              </w:rPr>
            </w:pPr>
            <w:r>
              <w:rPr>
                <w:lang w:val="en-US"/>
              </w:rPr>
              <w:t xml:space="preserve"> </w:t>
            </w:r>
          </w:p>
        </w:tc>
      </w:tr>
      <w:tr w:rsidR="00C06A59" w14:paraId="30C4B0DF" w14:textId="77777777" w:rsidTr="00EF66B1">
        <w:trPr>
          <w:cnfStyle w:val="000000100000" w:firstRow="0" w:lastRow="0" w:firstColumn="0" w:lastColumn="0" w:oddVBand="0" w:evenVBand="0" w:oddHBand="1" w:evenHBand="0" w:firstRowFirstColumn="0" w:firstRowLastColumn="0" w:lastRowFirstColumn="0" w:lastRowLastColumn="0"/>
          <w:trHeight w:val="448"/>
        </w:trPr>
        <w:tc>
          <w:tcPr>
            <w:tcW w:w="1042" w:type="pct"/>
            <w:tcBorders>
              <w:top w:val="single" w:sz="4" w:space="0" w:color="008AC8"/>
              <w:left w:val="nil"/>
              <w:bottom w:val="single" w:sz="4" w:space="0" w:color="008AC8"/>
              <w:right w:val="nil"/>
            </w:tcBorders>
            <w:hideMark/>
          </w:tcPr>
          <w:p w14:paraId="7C13AC77" w14:textId="77777777" w:rsidR="00C06A59" w:rsidRDefault="00C06A59" w:rsidP="00EF66B1">
            <w:pPr>
              <w:pStyle w:val="CellBody"/>
              <w:rPr>
                <w:lang w:val="en-US"/>
              </w:rPr>
            </w:pPr>
            <w:r>
              <w:rPr>
                <w:lang w:val="en-US"/>
              </w:rPr>
              <w:t>Verify Software Updates Client Settings and Group Policy Configurations</w:t>
            </w:r>
          </w:p>
        </w:tc>
        <w:tc>
          <w:tcPr>
            <w:tcW w:w="1840" w:type="pct"/>
            <w:tcBorders>
              <w:top w:val="single" w:sz="4" w:space="0" w:color="008AC8"/>
              <w:left w:val="nil"/>
              <w:bottom w:val="single" w:sz="4" w:space="0" w:color="008AC8"/>
              <w:right w:val="nil"/>
            </w:tcBorders>
            <w:hideMark/>
          </w:tcPr>
          <w:p w14:paraId="19CC599A" w14:textId="3278391E" w:rsidR="00C06A59" w:rsidRDefault="00C06A59" w:rsidP="00EF66B1">
            <w:pPr>
              <w:pStyle w:val="CellBody"/>
              <w:rPr>
                <w:lang w:val="en"/>
              </w:rPr>
            </w:pPr>
            <w:r w:rsidRPr="00303440">
              <w:t>There are Configuration Manager client settings and group policy configurations</w:t>
            </w:r>
            <w:r>
              <w:t xml:space="preserve"> that impact software update functionality that must be verified before software updates are deployed</w:t>
            </w:r>
            <w:r w:rsidR="005C2620">
              <w:t>.</w:t>
            </w:r>
          </w:p>
        </w:tc>
        <w:tc>
          <w:tcPr>
            <w:tcW w:w="2118" w:type="pct"/>
            <w:tcBorders>
              <w:top w:val="single" w:sz="4" w:space="0" w:color="008AC8"/>
              <w:left w:val="nil"/>
              <w:bottom w:val="single" w:sz="4" w:space="0" w:color="008AC8"/>
              <w:right w:val="nil"/>
            </w:tcBorders>
            <w:hideMark/>
          </w:tcPr>
          <w:p w14:paraId="27F061CA" w14:textId="77777777" w:rsidR="00E54F7A" w:rsidRDefault="00E54F7A" w:rsidP="00E54F7A">
            <w:pPr>
              <w:pStyle w:val="CellBody"/>
              <w:rPr>
                <w:lang w:val="en-US"/>
              </w:rPr>
            </w:pPr>
            <w:r>
              <w:rPr>
                <w:lang w:val="en-US"/>
              </w:rPr>
              <w:t>Refer to TechNet article for configuration instructions</w:t>
            </w:r>
          </w:p>
          <w:p w14:paraId="1B23B8B4" w14:textId="62DB0F53" w:rsidR="00C06A59" w:rsidRDefault="00AF28A3" w:rsidP="00EF66B1">
            <w:pPr>
              <w:pStyle w:val="CellBody"/>
            </w:pPr>
            <w:hyperlink r:id="rId53" w:history="1">
              <w:r w:rsidR="005C2620" w:rsidRPr="009867BB">
                <w:rPr>
                  <w:rStyle w:val="Hyperlink"/>
                </w:rPr>
                <w:t>https://docs.microsoft.com/en-us/sccm/sum/get-started/manage-settings-for-software-updates</w:t>
              </w:r>
            </w:hyperlink>
            <w:r w:rsidR="005C2620">
              <w:t xml:space="preserve"> </w:t>
            </w:r>
          </w:p>
          <w:p w14:paraId="34F0905D" w14:textId="2753A58C" w:rsidR="005C2620" w:rsidRDefault="005C2620" w:rsidP="005C2620">
            <w:pPr>
              <w:pStyle w:val="CellBody"/>
            </w:pPr>
            <w:r>
              <w:rPr>
                <w:i/>
              </w:rPr>
              <w:t xml:space="preserve">Optional - </w:t>
            </w:r>
            <w:r>
              <w:t>Configure a grace period for required application and software update deployments</w:t>
            </w:r>
          </w:p>
          <w:p w14:paraId="4F02A853" w14:textId="08E7D187" w:rsidR="005C2620" w:rsidRDefault="00AF28A3" w:rsidP="005C2620">
            <w:pPr>
              <w:pStyle w:val="CellBody"/>
            </w:pPr>
            <w:hyperlink r:id="rId54" w:anchor="enforcement-grace-period-for-required-application-and-software-update-deployments" w:history="1">
              <w:r w:rsidR="005C2620" w:rsidRPr="009867BB">
                <w:rPr>
                  <w:rStyle w:val="Hyperlink"/>
                </w:rPr>
                <w:t>https://docs.microsoft.com/en-us/sccm/core/plan-design/changes/whats-new-in-version-1610#enforcement-grace-period-for-required-application-and-software-update-deployments</w:t>
              </w:r>
            </w:hyperlink>
            <w:r w:rsidR="005C2620">
              <w:t xml:space="preserve"> </w:t>
            </w:r>
          </w:p>
          <w:p w14:paraId="502B861C" w14:textId="07E9F1DE" w:rsidR="005C2620" w:rsidRPr="005C2620" w:rsidRDefault="005C2620" w:rsidP="005C2620">
            <w:pPr>
              <w:pStyle w:val="CellBody"/>
              <w:rPr>
                <w:lang w:val="en-US"/>
              </w:rPr>
            </w:pPr>
          </w:p>
        </w:tc>
      </w:tr>
      <w:tr w:rsidR="00C06A59" w14:paraId="25D70FB2" w14:textId="77777777" w:rsidTr="00EF66B1">
        <w:trPr>
          <w:cnfStyle w:val="000000010000" w:firstRow="0" w:lastRow="0" w:firstColumn="0" w:lastColumn="0" w:oddVBand="0" w:evenVBand="0" w:oddHBand="0" w:evenHBand="1" w:firstRowFirstColumn="0" w:firstRowLastColumn="0" w:lastRowFirstColumn="0" w:lastRowLastColumn="0"/>
          <w:trHeight w:val="448"/>
        </w:trPr>
        <w:tc>
          <w:tcPr>
            <w:tcW w:w="1042" w:type="pct"/>
            <w:tcBorders>
              <w:top w:val="single" w:sz="4" w:space="0" w:color="008AC8"/>
              <w:left w:val="nil"/>
              <w:bottom w:val="single" w:sz="4" w:space="0" w:color="008AC8"/>
              <w:right w:val="nil"/>
            </w:tcBorders>
            <w:hideMark/>
          </w:tcPr>
          <w:p w14:paraId="04C2268B" w14:textId="77777777" w:rsidR="00C06A59" w:rsidRDefault="00C06A59" w:rsidP="00EF66B1">
            <w:pPr>
              <w:pStyle w:val="CellBody"/>
              <w:rPr>
                <w:lang w:val="en-US"/>
              </w:rPr>
            </w:pPr>
            <w:r>
              <w:rPr>
                <w:lang w:val="en-US"/>
              </w:rPr>
              <w:lastRenderedPageBreak/>
              <w:t>Implement Group policy on Clients</w:t>
            </w:r>
          </w:p>
        </w:tc>
        <w:tc>
          <w:tcPr>
            <w:tcW w:w="1840" w:type="pct"/>
            <w:tcBorders>
              <w:top w:val="single" w:sz="4" w:space="0" w:color="008AC8"/>
              <w:left w:val="nil"/>
              <w:bottom w:val="single" w:sz="4" w:space="0" w:color="008AC8"/>
              <w:right w:val="nil"/>
            </w:tcBorders>
            <w:hideMark/>
          </w:tcPr>
          <w:p w14:paraId="274D5992" w14:textId="77777777" w:rsidR="00C06A59" w:rsidRDefault="00C06A59" w:rsidP="00EF66B1">
            <w:pPr>
              <w:pStyle w:val="CellBody"/>
              <w:rPr>
                <w:lang w:val="en"/>
              </w:rPr>
            </w:pPr>
            <w:r>
              <w:rPr>
                <w:lang w:val="en"/>
              </w:rPr>
              <w:t>There are specific Group Policy settings that are used by Windows Update Agent (WUA) on client computers to connect to WSUS that runs on the software updates point. These Group Policy settings are also used to successfully scan for software update compliance, and to automatically update the software updates and the WUA.</w:t>
            </w:r>
          </w:p>
        </w:tc>
        <w:tc>
          <w:tcPr>
            <w:tcW w:w="2118" w:type="pct"/>
            <w:tcBorders>
              <w:top w:val="single" w:sz="4" w:space="0" w:color="008AC8"/>
              <w:left w:val="nil"/>
              <w:bottom w:val="single" w:sz="4" w:space="0" w:color="008AC8"/>
              <w:right w:val="nil"/>
            </w:tcBorders>
          </w:tcPr>
          <w:p w14:paraId="2A3C7C20" w14:textId="77777777" w:rsidR="00E54F7A" w:rsidRDefault="00E54F7A" w:rsidP="00E54F7A">
            <w:pPr>
              <w:pStyle w:val="CellBody"/>
              <w:rPr>
                <w:lang w:val="en-US"/>
              </w:rPr>
            </w:pPr>
            <w:r>
              <w:rPr>
                <w:lang w:val="en-US"/>
              </w:rPr>
              <w:t>Refer to TechNet article for configuration instructions</w:t>
            </w:r>
          </w:p>
          <w:p w14:paraId="2C647B33" w14:textId="405DCA83" w:rsidR="00C06A59" w:rsidRDefault="00AF28A3" w:rsidP="00E54F7A">
            <w:pPr>
              <w:pStyle w:val="CellBody"/>
              <w:rPr>
                <w:lang w:val="en-US"/>
              </w:rPr>
            </w:pPr>
            <w:hyperlink r:id="rId55" w:history="1">
              <w:r w:rsidR="005C2620" w:rsidRPr="009867BB">
                <w:rPr>
                  <w:rStyle w:val="Hyperlink"/>
                  <w:lang w:val="en-US"/>
                </w:rPr>
                <w:t>https://docs.microsoft.com/en-us/sccm/sum/get-started/manage-settings-for-software-updates</w:t>
              </w:r>
            </w:hyperlink>
            <w:r w:rsidR="005C2620">
              <w:rPr>
                <w:lang w:val="en-US"/>
              </w:rPr>
              <w:t xml:space="preserve"> </w:t>
            </w:r>
          </w:p>
        </w:tc>
      </w:tr>
      <w:tr w:rsidR="00C06A59" w14:paraId="20969515" w14:textId="77777777" w:rsidTr="00EF66B1">
        <w:trPr>
          <w:cnfStyle w:val="000000100000" w:firstRow="0" w:lastRow="0" w:firstColumn="0" w:lastColumn="0" w:oddVBand="0" w:evenVBand="0" w:oddHBand="1" w:evenHBand="0" w:firstRowFirstColumn="0" w:firstRowLastColumn="0" w:lastRowFirstColumn="0" w:lastRowLastColumn="0"/>
          <w:trHeight w:val="448"/>
        </w:trPr>
        <w:tc>
          <w:tcPr>
            <w:tcW w:w="1042" w:type="pct"/>
            <w:tcBorders>
              <w:top w:val="single" w:sz="4" w:space="0" w:color="008AC8"/>
              <w:left w:val="nil"/>
              <w:bottom w:val="single" w:sz="4" w:space="0" w:color="008AC8"/>
              <w:right w:val="nil"/>
            </w:tcBorders>
            <w:hideMark/>
          </w:tcPr>
          <w:p w14:paraId="4681F409" w14:textId="77777777" w:rsidR="00C06A59" w:rsidRDefault="00C06A59" w:rsidP="00EF66B1">
            <w:pPr>
              <w:pStyle w:val="CellBody"/>
              <w:rPr>
                <w:lang w:val="en-US"/>
              </w:rPr>
            </w:pPr>
            <w:r>
              <w:rPr>
                <w:lang w:val="en-US"/>
              </w:rPr>
              <w:t>Add Software Updates to Groups</w:t>
            </w:r>
          </w:p>
        </w:tc>
        <w:tc>
          <w:tcPr>
            <w:tcW w:w="1840" w:type="pct"/>
            <w:tcBorders>
              <w:top w:val="single" w:sz="4" w:space="0" w:color="008AC8"/>
              <w:left w:val="nil"/>
              <w:bottom w:val="single" w:sz="4" w:space="0" w:color="008AC8"/>
              <w:right w:val="nil"/>
            </w:tcBorders>
            <w:hideMark/>
          </w:tcPr>
          <w:p w14:paraId="027BC4FB" w14:textId="77777777" w:rsidR="00C06A59" w:rsidRDefault="00C06A59" w:rsidP="00EF66B1">
            <w:pPr>
              <w:pStyle w:val="CellBody"/>
            </w:pPr>
            <w:r>
              <w:rPr>
                <w:lang w:val="en"/>
              </w:rPr>
              <w:t>Software update groups provide you with an effective method to organize software updates in your environment. You can manually add software updates to a software update group or automatically add software updates to a software update group by using an automatic deployment rule.</w:t>
            </w:r>
          </w:p>
        </w:tc>
        <w:tc>
          <w:tcPr>
            <w:tcW w:w="2118" w:type="pct"/>
            <w:tcBorders>
              <w:top w:val="single" w:sz="4" w:space="0" w:color="008AC8"/>
              <w:left w:val="nil"/>
              <w:bottom w:val="single" w:sz="4" w:space="0" w:color="008AC8"/>
              <w:right w:val="nil"/>
            </w:tcBorders>
            <w:hideMark/>
          </w:tcPr>
          <w:p w14:paraId="61407E24" w14:textId="77777777" w:rsidR="00C06A59" w:rsidRDefault="00C06A59" w:rsidP="00EF66B1">
            <w:pPr>
              <w:pStyle w:val="CellBody"/>
              <w:rPr>
                <w:lang w:val="en-US"/>
              </w:rPr>
            </w:pPr>
            <w:r>
              <w:rPr>
                <w:lang w:val="en-US"/>
              </w:rPr>
              <w:t>Refer to TechNet article for configuration instructions</w:t>
            </w:r>
          </w:p>
          <w:p w14:paraId="5EF3C4B4" w14:textId="4362341F" w:rsidR="00B70C57" w:rsidRDefault="00AF28A3" w:rsidP="00B70C57">
            <w:pPr>
              <w:pStyle w:val="CellBody"/>
            </w:pPr>
            <w:hyperlink r:id="rId56" w:history="1">
              <w:r w:rsidR="005C2620" w:rsidRPr="009867BB">
                <w:rPr>
                  <w:rStyle w:val="Hyperlink"/>
                </w:rPr>
                <w:t>https://docs.microsoft.com/en-us/sccm/sum/deploy-use/add-software-updates-to-an-update-group</w:t>
              </w:r>
            </w:hyperlink>
            <w:r w:rsidR="005C2620">
              <w:t xml:space="preserve"> </w:t>
            </w:r>
            <w:hyperlink r:id="rId57" w:history="1">
              <w:r w:rsidR="00C554F7" w:rsidRPr="00C554F7">
                <w:rPr>
                  <w:rStyle w:val="Hyperlink"/>
                  <w:sz w:val="22"/>
                  <w:lang w:val="en-US"/>
                </w:rPr>
                <w:t>https://technet.microsoft.com/en-us/library/mt629383.aspx</w:t>
              </w:r>
            </w:hyperlink>
          </w:p>
          <w:p w14:paraId="02340453" w14:textId="29764F2C" w:rsidR="00C06A59" w:rsidRDefault="00AF28A3" w:rsidP="00B70C57">
            <w:pPr>
              <w:pStyle w:val="CellBody"/>
              <w:rPr>
                <w:lang w:val="en-US"/>
              </w:rPr>
            </w:pPr>
            <w:hyperlink r:id="rId58" w:anchor="BKMK_AddUpdatesToGroup" w:history="1">
              <w:r w:rsidR="00C554F7" w:rsidRPr="00C554F7">
                <w:rPr>
                  <w:rStyle w:val="Hyperlink"/>
                  <w:sz w:val="22"/>
                  <w:lang w:val="en-US"/>
                </w:rPr>
                <w:t>https://technet.microsoft.com/en-us/library/gg712304.aspx - BKMK_AddUpdatesToGroup</w:t>
              </w:r>
            </w:hyperlink>
          </w:p>
        </w:tc>
      </w:tr>
      <w:tr w:rsidR="00C06A59" w14:paraId="628067FF" w14:textId="77777777" w:rsidTr="00EF66B1">
        <w:trPr>
          <w:cnfStyle w:val="000000010000" w:firstRow="0" w:lastRow="0" w:firstColumn="0" w:lastColumn="0" w:oddVBand="0" w:evenVBand="0" w:oddHBand="0" w:evenHBand="1" w:firstRowFirstColumn="0" w:firstRowLastColumn="0" w:lastRowFirstColumn="0" w:lastRowLastColumn="0"/>
          <w:trHeight w:val="448"/>
        </w:trPr>
        <w:tc>
          <w:tcPr>
            <w:tcW w:w="1042" w:type="pct"/>
            <w:tcBorders>
              <w:top w:val="single" w:sz="4" w:space="0" w:color="008AC8"/>
              <w:left w:val="nil"/>
              <w:bottom w:val="single" w:sz="4" w:space="0" w:color="008AC8"/>
              <w:right w:val="nil"/>
            </w:tcBorders>
            <w:hideMark/>
          </w:tcPr>
          <w:p w14:paraId="4BE2118F" w14:textId="77777777" w:rsidR="00C06A59" w:rsidRDefault="00C06A59" w:rsidP="00EF66B1">
            <w:pPr>
              <w:pStyle w:val="CellBody"/>
              <w:rPr>
                <w:lang w:val="en-US"/>
              </w:rPr>
            </w:pPr>
            <w:r>
              <w:rPr>
                <w:lang w:val="en-US"/>
              </w:rPr>
              <w:t>Deploy Software Updates</w:t>
            </w:r>
          </w:p>
        </w:tc>
        <w:tc>
          <w:tcPr>
            <w:tcW w:w="1840" w:type="pct"/>
            <w:tcBorders>
              <w:top w:val="single" w:sz="4" w:space="0" w:color="008AC8"/>
              <w:left w:val="nil"/>
              <w:bottom w:val="single" w:sz="4" w:space="0" w:color="008AC8"/>
              <w:right w:val="nil"/>
            </w:tcBorders>
            <w:hideMark/>
          </w:tcPr>
          <w:p w14:paraId="3AC87E01" w14:textId="77777777" w:rsidR="00C06A59" w:rsidRDefault="00C06A59" w:rsidP="00EF66B1">
            <w:pPr>
              <w:pStyle w:val="CellBody"/>
              <w:rPr>
                <w:lang w:val="en"/>
              </w:rPr>
            </w:pPr>
            <w:r>
              <w:rPr>
                <w:lang w:val="en"/>
              </w:rPr>
              <w:t>The software update deployment phase is the process of deploying the software updates. Typically, you add software updates to a software update group and then deploy the software update group to clients.</w:t>
            </w:r>
          </w:p>
        </w:tc>
        <w:tc>
          <w:tcPr>
            <w:tcW w:w="2118" w:type="pct"/>
            <w:tcBorders>
              <w:top w:val="single" w:sz="4" w:space="0" w:color="008AC8"/>
              <w:left w:val="nil"/>
              <w:bottom w:val="single" w:sz="4" w:space="0" w:color="008AC8"/>
              <w:right w:val="nil"/>
            </w:tcBorders>
          </w:tcPr>
          <w:p w14:paraId="3896CB26" w14:textId="0D2829DA" w:rsidR="00C06A59" w:rsidRDefault="00C06A59" w:rsidP="00EF66B1">
            <w:pPr>
              <w:pStyle w:val="CellBody"/>
              <w:rPr>
                <w:lang w:val="en-US"/>
              </w:rPr>
            </w:pPr>
            <w:r>
              <w:rPr>
                <w:lang w:val="en-US"/>
              </w:rPr>
              <w:t>Refer to TechNet article for configuration instructions</w:t>
            </w:r>
          </w:p>
          <w:p w14:paraId="19C7DD69" w14:textId="3AC81085" w:rsidR="00B70C57" w:rsidRDefault="00AF28A3" w:rsidP="00EF66B1">
            <w:pPr>
              <w:pStyle w:val="CellBody"/>
              <w:rPr>
                <w:lang w:val="en-US"/>
              </w:rPr>
            </w:pPr>
            <w:hyperlink r:id="rId59" w:history="1">
              <w:r w:rsidR="00B70C57" w:rsidRPr="0079689E">
                <w:rPr>
                  <w:rStyle w:val="Hyperlink"/>
                  <w:lang w:val="en-US"/>
                </w:rPr>
                <w:t>https://technet.microsoft.com/en-us/library/mt629383.aspx</w:t>
              </w:r>
            </w:hyperlink>
          </w:p>
          <w:p w14:paraId="677DDC7C" w14:textId="77777777" w:rsidR="00C06A59" w:rsidRDefault="00C06A59" w:rsidP="00EF66B1">
            <w:pPr>
              <w:pStyle w:val="CellBody"/>
              <w:rPr>
                <w:lang w:val="en-US"/>
              </w:rPr>
            </w:pPr>
          </w:p>
        </w:tc>
      </w:tr>
    </w:tbl>
    <w:p w14:paraId="73229180" w14:textId="3CFC99F2" w:rsidR="0072726B" w:rsidRDefault="0072726B" w:rsidP="00C06A59"/>
    <w:p w14:paraId="41AABBAB" w14:textId="77777777" w:rsidR="0072726B" w:rsidRDefault="0072726B">
      <w:pPr>
        <w:spacing w:before="0" w:after="160" w:line="259" w:lineRule="auto"/>
      </w:pPr>
      <w:r>
        <w:br w:type="page"/>
      </w:r>
    </w:p>
    <w:p w14:paraId="13568898" w14:textId="39205A40" w:rsidR="00D361A4" w:rsidRPr="0031167E" w:rsidRDefault="00D361A4" w:rsidP="001E34D0">
      <w:pPr>
        <w:pStyle w:val="Heading2Numbered"/>
      </w:pPr>
      <w:bookmarkStart w:id="64" w:name="_Toc473015754"/>
      <w:bookmarkStart w:id="65" w:name="_Toc474852478"/>
      <w:r w:rsidRPr="0031167E">
        <w:lastRenderedPageBreak/>
        <w:t xml:space="preserve">Configure </w:t>
      </w:r>
      <w:r w:rsidR="00B046F7">
        <w:t>&amp; Deploy Group Policy Objects</w:t>
      </w:r>
      <w:bookmarkEnd w:id="64"/>
      <w:bookmarkEnd w:id="65"/>
    </w:p>
    <w:p w14:paraId="1A53A353" w14:textId="12974760" w:rsidR="00D32DD6" w:rsidRPr="0031167E" w:rsidRDefault="006A56DE" w:rsidP="001261A9">
      <w:pPr>
        <w:jc w:val="both"/>
        <w:rPr>
          <w:lang w:eastAsia="ja-JP"/>
        </w:rPr>
      </w:pPr>
      <w:r>
        <w:rPr>
          <w:lang w:eastAsia="ja-JP"/>
        </w:rPr>
        <w:t xml:space="preserve">The following tasks </w:t>
      </w:r>
      <w:r w:rsidR="00AD4577">
        <w:rPr>
          <w:lang w:eastAsia="ja-JP"/>
        </w:rPr>
        <w:t xml:space="preserve">must be completed to configure access, for selected devices, to the </w:t>
      </w:r>
      <w:r w:rsidR="00635825" w:rsidRPr="0031167E">
        <w:rPr>
          <w:lang w:eastAsia="ja-JP"/>
        </w:rPr>
        <w:t>Current Branch for Business</w:t>
      </w:r>
      <w:r w:rsidR="00AD4577">
        <w:rPr>
          <w:lang w:eastAsia="ja-JP"/>
        </w:rPr>
        <w:t>.</w:t>
      </w:r>
    </w:p>
    <w:tbl>
      <w:tblPr>
        <w:tblStyle w:val="SDMTemplateTable"/>
        <w:tblW w:w="5000" w:type="pct"/>
        <w:tblLook w:val="01E0" w:firstRow="1" w:lastRow="1" w:firstColumn="1" w:lastColumn="1" w:noHBand="0" w:noVBand="0"/>
      </w:tblPr>
      <w:tblGrid>
        <w:gridCol w:w="1951"/>
        <w:gridCol w:w="3444"/>
        <w:gridCol w:w="3965"/>
      </w:tblGrid>
      <w:tr w:rsidR="00D32DD6" w:rsidRPr="0031167E" w14:paraId="6C2440A2" w14:textId="77777777" w:rsidTr="00F22C6A">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15AD57A2" w14:textId="77777777" w:rsidR="00D32DD6" w:rsidRPr="00F8009B" w:rsidRDefault="00D32DD6" w:rsidP="00F8009B">
            <w:r w:rsidRPr="00F8009B">
              <w:t>Task</w:t>
            </w:r>
          </w:p>
        </w:tc>
        <w:tc>
          <w:tcPr>
            <w:tcW w:w="1840" w:type="pct"/>
          </w:tcPr>
          <w:p w14:paraId="3607A956" w14:textId="77777777" w:rsidR="00D32DD6" w:rsidRPr="00F8009B" w:rsidRDefault="00D32DD6" w:rsidP="00F8009B">
            <w:r w:rsidRPr="00F8009B">
              <w:t>Rationale</w:t>
            </w:r>
          </w:p>
        </w:tc>
        <w:tc>
          <w:tcPr>
            <w:tcW w:w="2118" w:type="pct"/>
          </w:tcPr>
          <w:p w14:paraId="5EF806A8" w14:textId="77777777" w:rsidR="00D32DD6" w:rsidRPr="00F8009B" w:rsidRDefault="00D32DD6" w:rsidP="00F8009B">
            <w:r w:rsidRPr="00F8009B">
              <w:t>Implementation Guidance</w:t>
            </w:r>
          </w:p>
        </w:tc>
      </w:tr>
      <w:tr w:rsidR="00CE60AE" w:rsidRPr="0031167E" w14:paraId="22625DE7" w14:textId="77777777" w:rsidTr="00F22C6A">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56326713" w14:textId="0B066088" w:rsidR="00CE60AE" w:rsidRPr="0031167E" w:rsidRDefault="00761632" w:rsidP="00424217">
            <w:pPr>
              <w:pStyle w:val="CellBody"/>
              <w:spacing w:before="0"/>
              <w:rPr>
                <w:lang w:val="en-US"/>
              </w:rPr>
            </w:pPr>
            <w:r>
              <w:rPr>
                <w:lang w:val="en-US"/>
              </w:rPr>
              <w:t xml:space="preserve">Configure and Deploy Current Branch </w:t>
            </w:r>
            <w:r w:rsidR="00424217">
              <w:rPr>
                <w:lang w:val="en-US"/>
              </w:rPr>
              <w:t xml:space="preserve">Servicing Ring </w:t>
            </w:r>
            <w:r>
              <w:rPr>
                <w:lang w:val="en-US"/>
              </w:rPr>
              <w:t>GPO</w:t>
            </w:r>
            <w:r w:rsidR="00424217">
              <w:rPr>
                <w:lang w:val="en-US"/>
              </w:rPr>
              <w:t>’s</w:t>
            </w:r>
          </w:p>
        </w:tc>
        <w:tc>
          <w:tcPr>
            <w:tcW w:w="1840" w:type="pct"/>
          </w:tcPr>
          <w:p w14:paraId="66A92562" w14:textId="38DA5D37" w:rsidR="00CE60AE" w:rsidRPr="0031167E" w:rsidRDefault="00AD4577" w:rsidP="00096692">
            <w:pPr>
              <w:pStyle w:val="CellBody"/>
              <w:spacing w:before="0"/>
              <w:rPr>
                <w:lang w:val="en-US"/>
              </w:rPr>
            </w:pPr>
            <w:r>
              <w:rPr>
                <w:lang w:val="en-US"/>
              </w:rPr>
              <w:t>Centralized control of settings requires a group policy to be configured appropriately</w:t>
            </w:r>
          </w:p>
        </w:tc>
        <w:tc>
          <w:tcPr>
            <w:tcW w:w="2118" w:type="pct"/>
          </w:tcPr>
          <w:p w14:paraId="4B73A1CA" w14:textId="282E8760" w:rsidR="00025A00" w:rsidRPr="00CF57E9" w:rsidRDefault="00025A00" w:rsidP="00C9148F">
            <w:pPr>
              <w:pStyle w:val="CellBody"/>
              <w:numPr>
                <w:ilvl w:val="0"/>
                <w:numId w:val="35"/>
              </w:numPr>
              <w:spacing w:before="0"/>
              <w:rPr>
                <w:lang w:val="en-US"/>
              </w:rPr>
            </w:pPr>
            <w:r>
              <w:rPr>
                <w:lang w:val="en-US"/>
              </w:rPr>
              <w:t xml:space="preserve">Refer to the </w:t>
            </w:r>
            <w:hyperlink r:id="rId60" w:history="1">
              <w:r w:rsidRPr="00025A00">
                <w:rPr>
                  <w:rStyle w:val="Hyperlink"/>
                  <w:lang w:val="en-US"/>
                </w:rPr>
                <w:t>Azure Group Policy Search</w:t>
              </w:r>
            </w:hyperlink>
            <w:r>
              <w:rPr>
                <w:lang w:val="en-US"/>
              </w:rPr>
              <w:t xml:space="preserve"> to find the Defer Upgrade </w:t>
            </w:r>
            <w:r w:rsidR="00424217">
              <w:rPr>
                <w:lang w:val="en-US"/>
              </w:rPr>
              <w:t xml:space="preserve">&amp; Update </w:t>
            </w:r>
            <w:r>
              <w:rPr>
                <w:lang w:val="en-US"/>
              </w:rPr>
              <w:t xml:space="preserve">setting </w:t>
            </w:r>
            <w:r w:rsidR="00AB1485">
              <w:rPr>
                <w:lang w:val="en-US"/>
              </w:rPr>
              <w:t xml:space="preserve">and apply it to the Current Branch GPO as defined in </w:t>
            </w:r>
            <w:r w:rsidR="00AB1485" w:rsidRPr="00CF57E9">
              <w:rPr>
                <w:b/>
                <w:lang w:val="en-US"/>
              </w:rPr>
              <w:t xml:space="preserve">Appendix </w:t>
            </w:r>
            <w:r w:rsidR="00424217">
              <w:rPr>
                <w:b/>
                <w:lang w:val="en-US"/>
              </w:rPr>
              <w:t>B</w:t>
            </w:r>
            <w:r w:rsidR="00AB1485" w:rsidRPr="00CF57E9">
              <w:rPr>
                <w:b/>
                <w:lang w:val="en-US"/>
              </w:rPr>
              <w:t xml:space="preserve"> – </w:t>
            </w:r>
            <w:r w:rsidR="00424217">
              <w:rPr>
                <w:b/>
                <w:lang w:val="en-US"/>
              </w:rPr>
              <w:t>Group Policy Configuration</w:t>
            </w:r>
          </w:p>
          <w:p w14:paraId="725D5DDE" w14:textId="1C0C252D" w:rsidR="00CF57E9" w:rsidRDefault="00CF57E9" w:rsidP="00C9148F">
            <w:pPr>
              <w:pStyle w:val="CellBody"/>
              <w:numPr>
                <w:ilvl w:val="0"/>
                <w:numId w:val="35"/>
              </w:numPr>
              <w:spacing w:before="0"/>
              <w:rPr>
                <w:lang w:val="en-US"/>
              </w:rPr>
            </w:pPr>
            <w:r>
              <w:rPr>
                <w:lang w:val="en-US"/>
              </w:rPr>
              <w:t xml:space="preserve">Refer to </w:t>
            </w:r>
            <w:hyperlink r:id="rId61" w:history="1">
              <w:r w:rsidRPr="00761632">
                <w:rPr>
                  <w:rStyle w:val="Hyperlink"/>
                  <w:lang w:val="en-US"/>
                </w:rPr>
                <w:t>Link a group policy object using GPMC</w:t>
              </w:r>
            </w:hyperlink>
            <w:r>
              <w:rPr>
                <w:lang w:val="en-US"/>
              </w:rPr>
              <w:t xml:space="preserve"> to link the GPO to the </w:t>
            </w:r>
            <w:r w:rsidR="00BE3262">
              <w:rPr>
                <w:lang w:val="en-US"/>
              </w:rPr>
              <w:t>Windows 10</w:t>
            </w:r>
            <w:r>
              <w:rPr>
                <w:lang w:val="en-US"/>
              </w:rPr>
              <w:t xml:space="preserve"> OU</w:t>
            </w:r>
          </w:p>
          <w:p w14:paraId="020C0682" w14:textId="18FAE4C6" w:rsidR="005B731A" w:rsidRPr="00CF57E9" w:rsidRDefault="005B731A" w:rsidP="00C9148F">
            <w:pPr>
              <w:pStyle w:val="CellBody"/>
              <w:numPr>
                <w:ilvl w:val="0"/>
                <w:numId w:val="35"/>
              </w:numPr>
              <w:spacing w:before="0"/>
              <w:rPr>
                <w:lang w:val="en-US"/>
              </w:rPr>
            </w:pPr>
            <w:r>
              <w:rPr>
                <w:lang w:val="en-US"/>
              </w:rPr>
              <w:t xml:space="preserve">Refer </w:t>
            </w:r>
            <w:hyperlink r:id="rId62" w:history="1">
              <w:r w:rsidRPr="005B731A">
                <w:rPr>
                  <w:rStyle w:val="Hyperlink"/>
                  <w:lang w:val="en-US"/>
                </w:rPr>
                <w:t>to Add a computer account to a group</w:t>
              </w:r>
            </w:hyperlink>
            <w:r>
              <w:rPr>
                <w:lang w:val="en-US"/>
              </w:rPr>
              <w:t xml:space="preserve"> to add Current Branch devices to a security group if Security Filtering of the GPO is required.</w:t>
            </w:r>
          </w:p>
        </w:tc>
      </w:tr>
      <w:tr w:rsidR="00761632" w:rsidRPr="0031167E" w14:paraId="169E8A8F" w14:textId="77777777" w:rsidTr="00F22C6A">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6A6E56B0" w14:textId="24DD99A6" w:rsidR="00761632" w:rsidRDefault="00761632" w:rsidP="00096692">
            <w:pPr>
              <w:pStyle w:val="CellBody"/>
              <w:spacing w:before="0"/>
              <w:rPr>
                <w:lang w:val="en-US"/>
              </w:rPr>
            </w:pPr>
            <w:r>
              <w:rPr>
                <w:lang w:val="en-US"/>
              </w:rPr>
              <w:t xml:space="preserve">Configure and Deploy Current Branch </w:t>
            </w:r>
            <w:r w:rsidR="00424217">
              <w:rPr>
                <w:lang w:val="en-US"/>
              </w:rPr>
              <w:t xml:space="preserve">for Business Servicing Ring </w:t>
            </w:r>
            <w:r>
              <w:rPr>
                <w:lang w:val="en-US"/>
              </w:rPr>
              <w:t>GPO</w:t>
            </w:r>
            <w:r w:rsidR="00424217">
              <w:rPr>
                <w:lang w:val="en-US"/>
              </w:rPr>
              <w:t>’s</w:t>
            </w:r>
          </w:p>
        </w:tc>
        <w:tc>
          <w:tcPr>
            <w:tcW w:w="1840" w:type="pct"/>
          </w:tcPr>
          <w:p w14:paraId="26009D52" w14:textId="2C36D9A1" w:rsidR="00761632" w:rsidRPr="0031167E" w:rsidRDefault="00AD4577" w:rsidP="00096692">
            <w:pPr>
              <w:pStyle w:val="CellBody"/>
              <w:spacing w:before="0"/>
              <w:rPr>
                <w:lang w:val="en-US"/>
              </w:rPr>
            </w:pPr>
            <w:r>
              <w:rPr>
                <w:lang w:val="en-US"/>
              </w:rPr>
              <w:t>Centralized control of settings requires a group policy to be configured appropriately</w:t>
            </w:r>
            <w:r w:rsidDel="00AD4577">
              <w:rPr>
                <w:lang w:val="en-US"/>
              </w:rPr>
              <w:t xml:space="preserve"> </w:t>
            </w:r>
          </w:p>
        </w:tc>
        <w:tc>
          <w:tcPr>
            <w:tcW w:w="2118" w:type="pct"/>
          </w:tcPr>
          <w:p w14:paraId="5B0C5AC6" w14:textId="6C2746F6" w:rsidR="00424217" w:rsidRPr="00CF57E9" w:rsidRDefault="00424217" w:rsidP="00424217">
            <w:pPr>
              <w:pStyle w:val="CellBody"/>
              <w:numPr>
                <w:ilvl w:val="0"/>
                <w:numId w:val="35"/>
              </w:numPr>
              <w:spacing w:before="0"/>
              <w:rPr>
                <w:lang w:val="en-US"/>
              </w:rPr>
            </w:pPr>
            <w:r>
              <w:rPr>
                <w:lang w:val="en-US"/>
              </w:rPr>
              <w:t xml:space="preserve">Refer to the </w:t>
            </w:r>
            <w:hyperlink r:id="rId63" w:history="1">
              <w:r w:rsidRPr="00025A00">
                <w:rPr>
                  <w:rStyle w:val="Hyperlink"/>
                  <w:lang w:val="en-US"/>
                </w:rPr>
                <w:t>Azure Group Policy Search</w:t>
              </w:r>
            </w:hyperlink>
            <w:r>
              <w:rPr>
                <w:lang w:val="en-US"/>
              </w:rPr>
              <w:t xml:space="preserve"> to find the Defer Upgrade &amp; Update setting and apply it to the Current Branch for Business GPO as defined in </w:t>
            </w:r>
            <w:r w:rsidRPr="00CF57E9">
              <w:rPr>
                <w:b/>
                <w:lang w:val="en-US"/>
              </w:rPr>
              <w:t xml:space="preserve">Appendix </w:t>
            </w:r>
            <w:r>
              <w:rPr>
                <w:b/>
                <w:lang w:val="en-US"/>
              </w:rPr>
              <w:t>B</w:t>
            </w:r>
            <w:r w:rsidRPr="00CF57E9">
              <w:rPr>
                <w:b/>
                <w:lang w:val="en-US"/>
              </w:rPr>
              <w:t xml:space="preserve"> – </w:t>
            </w:r>
            <w:r>
              <w:rPr>
                <w:b/>
                <w:lang w:val="en-US"/>
              </w:rPr>
              <w:t>Group Policy Configuration</w:t>
            </w:r>
          </w:p>
          <w:p w14:paraId="2D41088F" w14:textId="39DA2CB3" w:rsidR="00CF57E9" w:rsidRDefault="00424217" w:rsidP="00424217">
            <w:pPr>
              <w:pStyle w:val="CellBody"/>
              <w:numPr>
                <w:ilvl w:val="0"/>
                <w:numId w:val="35"/>
              </w:numPr>
              <w:spacing w:before="0"/>
              <w:rPr>
                <w:lang w:val="en-US"/>
              </w:rPr>
            </w:pPr>
            <w:r>
              <w:rPr>
                <w:lang w:val="en-US"/>
              </w:rPr>
              <w:t xml:space="preserve"> </w:t>
            </w:r>
            <w:r w:rsidR="00CF57E9">
              <w:rPr>
                <w:lang w:val="en-US"/>
              </w:rPr>
              <w:t xml:space="preserve">Refer to </w:t>
            </w:r>
            <w:hyperlink r:id="rId64" w:history="1">
              <w:r w:rsidR="00CF57E9" w:rsidRPr="00761632">
                <w:rPr>
                  <w:rStyle w:val="Hyperlink"/>
                  <w:lang w:val="en-US"/>
                </w:rPr>
                <w:t>Link a group policy object using GPMC</w:t>
              </w:r>
            </w:hyperlink>
            <w:r w:rsidR="00CF57E9">
              <w:rPr>
                <w:lang w:val="en-US"/>
              </w:rPr>
              <w:t xml:space="preserve"> to lin</w:t>
            </w:r>
            <w:r w:rsidR="00BE3262">
              <w:rPr>
                <w:lang w:val="en-US"/>
              </w:rPr>
              <w:t xml:space="preserve">k the GPO to the Windows 10 </w:t>
            </w:r>
            <w:r w:rsidR="00CF57E9">
              <w:rPr>
                <w:lang w:val="en-US"/>
              </w:rPr>
              <w:t>OU</w:t>
            </w:r>
          </w:p>
          <w:p w14:paraId="00A009A4" w14:textId="01F1A712" w:rsidR="005B731A" w:rsidRPr="00CF57E9" w:rsidRDefault="005B731A" w:rsidP="00C9148F">
            <w:pPr>
              <w:pStyle w:val="CellBody"/>
              <w:numPr>
                <w:ilvl w:val="0"/>
                <w:numId w:val="35"/>
              </w:numPr>
              <w:spacing w:before="0"/>
              <w:rPr>
                <w:lang w:val="en-US"/>
              </w:rPr>
            </w:pPr>
            <w:r>
              <w:rPr>
                <w:lang w:val="en-US"/>
              </w:rPr>
              <w:t xml:space="preserve">Refer </w:t>
            </w:r>
            <w:hyperlink r:id="rId65" w:history="1">
              <w:r w:rsidRPr="005B731A">
                <w:rPr>
                  <w:rStyle w:val="Hyperlink"/>
                  <w:lang w:val="en-US"/>
                </w:rPr>
                <w:t>to Add a computer account to a group</w:t>
              </w:r>
            </w:hyperlink>
            <w:r>
              <w:rPr>
                <w:lang w:val="en-US"/>
              </w:rPr>
              <w:t xml:space="preserve"> to add Current Branch </w:t>
            </w:r>
            <w:r w:rsidR="00BE3262">
              <w:rPr>
                <w:lang w:val="en-US"/>
              </w:rPr>
              <w:t xml:space="preserve">for Business </w:t>
            </w:r>
            <w:r>
              <w:rPr>
                <w:lang w:val="en-US"/>
              </w:rPr>
              <w:t>devices to a security group if Security Filtering of the GPO is required.</w:t>
            </w:r>
          </w:p>
        </w:tc>
      </w:tr>
      <w:tr w:rsidR="00761632" w:rsidRPr="0031167E" w14:paraId="2D4185BB" w14:textId="77777777" w:rsidTr="00F22C6A">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37C526DA" w14:textId="152B20A6" w:rsidR="00761632" w:rsidRDefault="00761632" w:rsidP="00096692">
            <w:pPr>
              <w:pStyle w:val="CellBody"/>
              <w:spacing w:before="0"/>
              <w:rPr>
                <w:lang w:val="en-US"/>
              </w:rPr>
            </w:pPr>
            <w:r>
              <w:rPr>
                <w:lang w:val="en-US"/>
              </w:rPr>
              <w:t>Configure and Deploy Long Term Servicing Branch GPO</w:t>
            </w:r>
          </w:p>
        </w:tc>
        <w:tc>
          <w:tcPr>
            <w:tcW w:w="1840" w:type="pct"/>
          </w:tcPr>
          <w:p w14:paraId="21704579" w14:textId="4F47B660" w:rsidR="00761632" w:rsidRPr="0031167E" w:rsidRDefault="00AD4577" w:rsidP="00096692">
            <w:pPr>
              <w:pStyle w:val="CellBody"/>
              <w:spacing w:before="0"/>
              <w:rPr>
                <w:lang w:val="en-US"/>
              </w:rPr>
            </w:pPr>
            <w:r>
              <w:rPr>
                <w:lang w:val="en-US"/>
              </w:rPr>
              <w:t>Centralized control of settings requires a group policy to be configured appropriately</w:t>
            </w:r>
          </w:p>
        </w:tc>
        <w:tc>
          <w:tcPr>
            <w:tcW w:w="2118" w:type="pct"/>
          </w:tcPr>
          <w:p w14:paraId="6B260959" w14:textId="2EA3216D" w:rsidR="00761632" w:rsidRDefault="00761632" w:rsidP="00C9148F">
            <w:pPr>
              <w:pStyle w:val="CellBody"/>
              <w:numPr>
                <w:ilvl w:val="0"/>
                <w:numId w:val="35"/>
              </w:numPr>
              <w:spacing w:before="0"/>
              <w:rPr>
                <w:lang w:val="en-US"/>
              </w:rPr>
            </w:pPr>
            <w:r>
              <w:rPr>
                <w:lang w:val="en-US"/>
              </w:rPr>
              <w:t xml:space="preserve">Refer to </w:t>
            </w:r>
            <w:hyperlink r:id="rId66" w:history="1">
              <w:r w:rsidRPr="00761632">
                <w:rPr>
                  <w:rStyle w:val="Hyperlink"/>
                  <w:lang w:val="en-US"/>
                </w:rPr>
                <w:t>Link a group policy object using GPMC</w:t>
              </w:r>
            </w:hyperlink>
            <w:r>
              <w:rPr>
                <w:lang w:val="en-US"/>
              </w:rPr>
              <w:t xml:space="preserve"> to link the GPO to the </w:t>
            </w:r>
            <w:r w:rsidR="00934D3A">
              <w:rPr>
                <w:lang w:val="en-US"/>
              </w:rPr>
              <w:t>Long-Term</w:t>
            </w:r>
            <w:r>
              <w:rPr>
                <w:lang w:val="en-US"/>
              </w:rPr>
              <w:t xml:space="preserve"> Servicing Branch OU </w:t>
            </w:r>
          </w:p>
        </w:tc>
      </w:tr>
    </w:tbl>
    <w:p w14:paraId="47E20B33" w14:textId="0839569A" w:rsidR="00D361A4" w:rsidRDefault="00571D30" w:rsidP="004B0AEB">
      <w:pPr>
        <w:pStyle w:val="Caption"/>
        <w:rPr>
          <w:noProof/>
        </w:rPr>
      </w:pPr>
      <w:bookmarkStart w:id="66" w:name="_Toc429640378"/>
      <w:r w:rsidRPr="0031167E">
        <w:t xml:space="preserve">Table </w:t>
      </w:r>
      <w:r w:rsidR="00AF28A3">
        <w:fldChar w:fldCharType="begin"/>
      </w:r>
      <w:r w:rsidR="00AF28A3">
        <w:instrText xml:space="preserve"> SEQ Table \* ARABIC </w:instrText>
      </w:r>
      <w:r w:rsidR="00AF28A3">
        <w:fldChar w:fldCharType="separate"/>
      </w:r>
      <w:r w:rsidR="004E7262">
        <w:rPr>
          <w:noProof/>
        </w:rPr>
        <w:t>13</w:t>
      </w:r>
      <w:r w:rsidR="00AF28A3">
        <w:rPr>
          <w:noProof/>
        </w:rPr>
        <w:fldChar w:fldCharType="end"/>
      </w:r>
      <w:r w:rsidRPr="0031167E">
        <w:t xml:space="preserve">. </w:t>
      </w:r>
      <w:r w:rsidR="00C535AF" w:rsidRPr="0031167E">
        <w:t>Current Branch</w:t>
      </w:r>
      <w:r w:rsidRPr="0031167E">
        <w:t xml:space="preserve"> </w:t>
      </w:r>
      <w:r w:rsidR="00C535AF" w:rsidRPr="0031167E">
        <w:t xml:space="preserve">for Business </w:t>
      </w:r>
      <w:r w:rsidRPr="0031167E">
        <w:t>configuration steps</w:t>
      </w:r>
      <w:r w:rsidRPr="0031167E">
        <w:rPr>
          <w:noProof/>
        </w:rPr>
        <w:t>.</w:t>
      </w:r>
      <w:bookmarkEnd w:id="66"/>
    </w:p>
    <w:p w14:paraId="5164B00C" w14:textId="39DE003F" w:rsidR="00612A13" w:rsidRDefault="00612A13" w:rsidP="00612A13"/>
    <w:p w14:paraId="2556DAE8" w14:textId="1C6F015E" w:rsidR="00612A13" w:rsidRDefault="00EF66B1" w:rsidP="00612A13">
      <w:pPr>
        <w:pStyle w:val="Heading2Numbered"/>
      </w:pPr>
      <w:bookmarkStart w:id="67" w:name="_Toc473015755"/>
      <w:bookmarkStart w:id="68" w:name="_Toc474852479"/>
      <w:r>
        <w:t>Service Windows 10 Devices</w:t>
      </w:r>
      <w:bookmarkEnd w:id="67"/>
      <w:bookmarkEnd w:id="68"/>
    </w:p>
    <w:tbl>
      <w:tblPr>
        <w:tblStyle w:val="SDMTemplateTable"/>
        <w:tblW w:w="5000" w:type="pct"/>
        <w:tblLook w:val="01E0" w:firstRow="1" w:lastRow="1" w:firstColumn="1" w:lastColumn="1" w:noHBand="0" w:noVBand="0"/>
      </w:tblPr>
      <w:tblGrid>
        <w:gridCol w:w="1710"/>
        <w:gridCol w:w="3693"/>
        <w:gridCol w:w="3957"/>
      </w:tblGrid>
      <w:tr w:rsidR="00612A13" w:rsidRPr="00F8009B" w14:paraId="118D54D3" w14:textId="77777777" w:rsidTr="00612A13">
        <w:trPr>
          <w:cnfStyle w:val="100000000000" w:firstRow="1" w:lastRow="0" w:firstColumn="0" w:lastColumn="0" w:oddVBand="0" w:evenVBand="0" w:oddHBand="0" w:evenHBand="0" w:firstRowFirstColumn="0" w:firstRowLastColumn="0" w:lastRowFirstColumn="0" w:lastRowLastColumn="0"/>
          <w:trHeight w:val="309"/>
        </w:trPr>
        <w:tc>
          <w:tcPr>
            <w:tcW w:w="913" w:type="pct"/>
          </w:tcPr>
          <w:p w14:paraId="2270FBB8" w14:textId="77777777" w:rsidR="00612A13" w:rsidRPr="00F8009B" w:rsidRDefault="00612A13" w:rsidP="00612A13">
            <w:r w:rsidRPr="00F8009B">
              <w:t>Task</w:t>
            </w:r>
          </w:p>
        </w:tc>
        <w:tc>
          <w:tcPr>
            <w:tcW w:w="1973" w:type="pct"/>
          </w:tcPr>
          <w:p w14:paraId="63757A6A" w14:textId="77777777" w:rsidR="00612A13" w:rsidRPr="00F8009B" w:rsidRDefault="00612A13" w:rsidP="00612A13">
            <w:r w:rsidRPr="00F8009B">
              <w:t>Rationale</w:t>
            </w:r>
          </w:p>
        </w:tc>
        <w:tc>
          <w:tcPr>
            <w:tcW w:w="2114" w:type="pct"/>
          </w:tcPr>
          <w:p w14:paraId="2CE613AB" w14:textId="77777777" w:rsidR="00612A13" w:rsidRPr="00F8009B" w:rsidRDefault="00612A13" w:rsidP="00612A13">
            <w:r w:rsidRPr="00F8009B">
              <w:t>Implementation Guidance</w:t>
            </w:r>
          </w:p>
        </w:tc>
      </w:tr>
      <w:tr w:rsidR="00612A13" w:rsidRPr="0031167E" w14:paraId="4EBE07A0" w14:textId="77777777" w:rsidTr="00612A13">
        <w:trPr>
          <w:cnfStyle w:val="000000100000" w:firstRow="0" w:lastRow="0" w:firstColumn="0" w:lastColumn="0" w:oddVBand="0" w:evenVBand="0" w:oddHBand="1" w:evenHBand="0" w:firstRowFirstColumn="0" w:firstRowLastColumn="0" w:lastRowFirstColumn="0" w:lastRowLastColumn="0"/>
          <w:trHeight w:val="785"/>
        </w:trPr>
        <w:tc>
          <w:tcPr>
            <w:tcW w:w="913" w:type="pct"/>
          </w:tcPr>
          <w:p w14:paraId="75FBE3FD" w14:textId="4AFD7F6D" w:rsidR="00612A13" w:rsidRPr="0031167E" w:rsidRDefault="00612A13" w:rsidP="00612A13">
            <w:pPr>
              <w:pStyle w:val="CellBody"/>
              <w:rPr>
                <w:lang w:val="en-US"/>
              </w:rPr>
            </w:pPr>
            <w:r>
              <w:rPr>
                <w:lang w:val="en-US"/>
              </w:rPr>
              <w:t>Create a Windows 10 Servicing Plan</w:t>
            </w:r>
          </w:p>
        </w:tc>
        <w:tc>
          <w:tcPr>
            <w:tcW w:w="1973" w:type="pct"/>
          </w:tcPr>
          <w:p w14:paraId="5B6649BC" w14:textId="0F79245C" w:rsidR="00612A13" w:rsidRPr="0031167E" w:rsidRDefault="00EF66B1" w:rsidP="00612A13">
            <w:pPr>
              <w:pStyle w:val="CellBody"/>
              <w:rPr>
                <w:lang w:val="en-US"/>
              </w:rPr>
            </w:pPr>
            <w:r>
              <w:rPr>
                <w:lang w:val="en-US"/>
              </w:rPr>
              <w:t xml:space="preserve">Windows 10 devices to be </w:t>
            </w:r>
            <w:r w:rsidR="00856C90">
              <w:rPr>
                <w:lang w:val="en-US"/>
              </w:rPr>
              <w:t>updated</w:t>
            </w:r>
            <w:r>
              <w:rPr>
                <w:lang w:val="en-US"/>
              </w:rPr>
              <w:t xml:space="preserve"> in-console by System Center Configuration Manager must have a servicing plan.</w:t>
            </w:r>
          </w:p>
        </w:tc>
        <w:tc>
          <w:tcPr>
            <w:tcW w:w="2114" w:type="pct"/>
          </w:tcPr>
          <w:p w14:paraId="043DC721" w14:textId="77777777" w:rsidR="00DA30F2" w:rsidRDefault="00DA30F2" w:rsidP="00DA30F2">
            <w:pPr>
              <w:pStyle w:val="CellBody"/>
            </w:pPr>
            <w:r>
              <w:t>Refer to the Technical Planning Spreadsheet (SERVICING) for configuration settings to create a Windows 10 Servicing Plan.</w:t>
            </w:r>
          </w:p>
          <w:p w14:paraId="7E278FA1" w14:textId="438ED036" w:rsidR="00DA30F2" w:rsidRPr="00DA30F2" w:rsidRDefault="00DA30F2" w:rsidP="00DA30F2">
            <w:pPr>
              <w:pStyle w:val="CellBody"/>
            </w:pPr>
            <w:r>
              <w:rPr>
                <w:lang w:val="en-US"/>
              </w:rPr>
              <w:t>For more information, see</w:t>
            </w:r>
            <w:r w:rsidRPr="0031167E">
              <w:rPr>
                <w:lang w:val="en-US"/>
              </w:rPr>
              <w:t xml:space="preserve"> </w:t>
            </w:r>
            <w:hyperlink r:id="rId67" w:history="1">
              <w:r w:rsidRPr="00612A13">
                <w:rPr>
                  <w:rStyle w:val="Hyperlink"/>
                  <w:lang w:val="en-US"/>
                </w:rPr>
                <w:t>Manage Windows as a service using System Center Configuration Manager</w:t>
              </w:r>
            </w:hyperlink>
          </w:p>
        </w:tc>
      </w:tr>
    </w:tbl>
    <w:p w14:paraId="2DCA4A1A" w14:textId="4BD5D869" w:rsidR="00612A13" w:rsidRDefault="00612A13" w:rsidP="00612A13"/>
    <w:p w14:paraId="654BC068" w14:textId="5238CEB5" w:rsidR="00B56D7C" w:rsidRPr="0031167E" w:rsidRDefault="00B56D7C" w:rsidP="00B56D7C">
      <w:pPr>
        <w:pStyle w:val="Heading1Numbered"/>
      </w:pPr>
      <w:bookmarkStart w:id="69" w:name="_Toc415108001"/>
      <w:bookmarkStart w:id="70" w:name="_Toc473015756"/>
      <w:bookmarkStart w:id="71" w:name="_Toc474852480"/>
      <w:r w:rsidRPr="0031167E">
        <w:lastRenderedPageBreak/>
        <w:t>Test Plan</w:t>
      </w:r>
      <w:bookmarkEnd w:id="69"/>
      <w:bookmarkEnd w:id="70"/>
      <w:bookmarkEnd w:id="71"/>
    </w:p>
    <w:p w14:paraId="24D8EA1D" w14:textId="0B1D4643" w:rsidR="004564E8" w:rsidRDefault="004564E8" w:rsidP="001261A9">
      <w:pPr>
        <w:jc w:val="both"/>
      </w:pPr>
      <w:r w:rsidRPr="0031167E">
        <w:t xml:space="preserve">This section details the test plan for the </w:t>
      </w:r>
      <w:r w:rsidR="000A61E3">
        <w:t>Servicing</w:t>
      </w:r>
      <w:r w:rsidR="001261A9" w:rsidRPr="0031167E">
        <w:t xml:space="preserve"> component</w:t>
      </w:r>
      <w:r w:rsidRPr="0031167E">
        <w:t xml:space="preserve"> developed for the </w:t>
      </w:r>
      <w:r w:rsidR="009B5FC3" w:rsidRPr="0031167E">
        <w:rPr>
          <w:color w:val="000000" w:themeColor="text1"/>
        </w:rPr>
        <w:t xml:space="preserve">production </w:t>
      </w:r>
      <w:r w:rsidRPr="0031167E">
        <w:rPr>
          <w:color w:val="000000" w:themeColor="text1"/>
        </w:rPr>
        <w:t>environment</w:t>
      </w:r>
      <w:r w:rsidRPr="0031167E">
        <w:t xml:space="preserve">. </w:t>
      </w:r>
    </w:p>
    <w:p w14:paraId="2556A8A1" w14:textId="74495C9E" w:rsidR="00691ECB" w:rsidRPr="0031167E" w:rsidRDefault="00691ECB" w:rsidP="00691ECB">
      <w:pPr>
        <w:jc w:val="both"/>
      </w:pPr>
      <w:r w:rsidRPr="0031167E">
        <w:t xml:space="preserve">The following high-level </w:t>
      </w:r>
      <w:r>
        <w:t>tests</w:t>
      </w:r>
      <w:r w:rsidRPr="0031167E">
        <w:t xml:space="preserve"> are needed:</w:t>
      </w:r>
    </w:p>
    <w:tbl>
      <w:tblPr>
        <w:tblStyle w:val="SDMTemplateTable"/>
        <w:tblW w:w="9413" w:type="dxa"/>
        <w:tblLook w:val="01E0" w:firstRow="1" w:lastRow="1" w:firstColumn="1" w:lastColumn="1" w:noHBand="0" w:noVBand="0"/>
      </w:tblPr>
      <w:tblGrid>
        <w:gridCol w:w="1248"/>
        <w:gridCol w:w="8165"/>
      </w:tblGrid>
      <w:tr w:rsidR="00691ECB" w:rsidRPr="0031167E" w14:paraId="2465B08D" w14:textId="77777777" w:rsidTr="00607C05">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088FE87B" w14:textId="77777777" w:rsidR="00691ECB" w:rsidRPr="00F8009B" w:rsidRDefault="00691ECB" w:rsidP="00607C05">
            <w:r w:rsidRPr="00F8009B">
              <w:t>Section</w:t>
            </w:r>
          </w:p>
        </w:tc>
        <w:tc>
          <w:tcPr>
            <w:tcW w:w="8165" w:type="dxa"/>
          </w:tcPr>
          <w:p w14:paraId="13D66ECF" w14:textId="6D6CDA05" w:rsidR="00691ECB" w:rsidRPr="00F8009B" w:rsidRDefault="00691ECB" w:rsidP="00607C05">
            <w:r>
              <w:t>Description</w:t>
            </w:r>
          </w:p>
        </w:tc>
      </w:tr>
      <w:tr w:rsidR="00183B5D" w:rsidRPr="0031167E" w14:paraId="6643D233" w14:textId="77777777" w:rsidTr="00607C05">
        <w:trPr>
          <w:cnfStyle w:val="000000100000" w:firstRow="0" w:lastRow="0" w:firstColumn="0" w:lastColumn="0" w:oddVBand="0" w:evenVBand="0" w:oddHBand="1" w:evenHBand="0" w:firstRowFirstColumn="0" w:firstRowLastColumn="0" w:lastRowFirstColumn="0" w:lastRowLastColumn="0"/>
        </w:trPr>
        <w:tc>
          <w:tcPr>
            <w:tcW w:w="1248" w:type="dxa"/>
          </w:tcPr>
          <w:p w14:paraId="5FFAEA53" w14:textId="51A995FC" w:rsidR="00183B5D" w:rsidRDefault="00183B5D" w:rsidP="00607C05">
            <w:pPr>
              <w:pStyle w:val="CellBody"/>
              <w:rPr>
                <w:lang w:val="en-US"/>
              </w:rPr>
            </w:pPr>
            <w:r>
              <w:rPr>
                <w:lang w:val="en-US"/>
              </w:rPr>
              <w:t>4.1</w:t>
            </w:r>
          </w:p>
        </w:tc>
        <w:tc>
          <w:tcPr>
            <w:tcW w:w="8165" w:type="dxa"/>
          </w:tcPr>
          <w:p w14:paraId="37FC5489" w14:textId="484AB62B" w:rsidR="00183B5D" w:rsidRDefault="00183B5D" w:rsidP="00607C05">
            <w:pPr>
              <w:pStyle w:val="CellBody"/>
              <w:rPr>
                <w:lang w:val="en-US"/>
              </w:rPr>
            </w:pPr>
            <w:r>
              <w:rPr>
                <w:lang w:val="en-US"/>
              </w:rPr>
              <w:t>System Center Configuration Manager Upgrade Testing</w:t>
            </w:r>
          </w:p>
        </w:tc>
      </w:tr>
      <w:tr w:rsidR="009C2D9C" w:rsidRPr="0031167E" w14:paraId="54793341" w14:textId="77777777" w:rsidTr="00607C05">
        <w:trPr>
          <w:cnfStyle w:val="000000010000" w:firstRow="0" w:lastRow="0" w:firstColumn="0" w:lastColumn="0" w:oddVBand="0" w:evenVBand="0" w:oddHBand="0" w:evenHBand="1" w:firstRowFirstColumn="0" w:firstRowLastColumn="0" w:lastRowFirstColumn="0" w:lastRowLastColumn="0"/>
        </w:trPr>
        <w:tc>
          <w:tcPr>
            <w:tcW w:w="1248" w:type="dxa"/>
          </w:tcPr>
          <w:p w14:paraId="5DD39DDC" w14:textId="60D19987" w:rsidR="009C2D9C" w:rsidRDefault="00183B5D" w:rsidP="00607C05">
            <w:pPr>
              <w:pStyle w:val="CellBody"/>
              <w:rPr>
                <w:lang w:val="en-US"/>
              </w:rPr>
            </w:pPr>
            <w:r>
              <w:rPr>
                <w:lang w:val="en-US"/>
              </w:rPr>
              <w:t>4.2</w:t>
            </w:r>
          </w:p>
        </w:tc>
        <w:tc>
          <w:tcPr>
            <w:tcW w:w="8165" w:type="dxa"/>
          </w:tcPr>
          <w:p w14:paraId="1A5BF2AA" w14:textId="6EB5DCFD" w:rsidR="009C2D9C" w:rsidRDefault="0072726B" w:rsidP="00607C05">
            <w:pPr>
              <w:pStyle w:val="CellBody"/>
              <w:rPr>
                <w:lang w:val="en-US"/>
              </w:rPr>
            </w:pPr>
            <w:r>
              <w:rPr>
                <w:lang w:val="en-US"/>
              </w:rPr>
              <w:t>Software Update Delivery Testing</w:t>
            </w:r>
          </w:p>
        </w:tc>
      </w:tr>
      <w:tr w:rsidR="00691ECB" w:rsidRPr="0031167E" w14:paraId="63ABA232" w14:textId="77777777" w:rsidTr="00607C05">
        <w:trPr>
          <w:cnfStyle w:val="000000100000" w:firstRow="0" w:lastRow="0" w:firstColumn="0" w:lastColumn="0" w:oddVBand="0" w:evenVBand="0" w:oddHBand="1" w:evenHBand="0" w:firstRowFirstColumn="0" w:firstRowLastColumn="0" w:lastRowFirstColumn="0" w:lastRowLastColumn="0"/>
        </w:trPr>
        <w:tc>
          <w:tcPr>
            <w:tcW w:w="1248" w:type="dxa"/>
          </w:tcPr>
          <w:p w14:paraId="6C32D149" w14:textId="7554D5F0" w:rsidR="00691ECB" w:rsidRPr="0031167E" w:rsidRDefault="0072726B" w:rsidP="00183B5D">
            <w:pPr>
              <w:pStyle w:val="CellBody"/>
              <w:rPr>
                <w:lang w:val="en-US"/>
              </w:rPr>
            </w:pPr>
            <w:r>
              <w:rPr>
                <w:lang w:val="en-US"/>
              </w:rPr>
              <w:t>4.</w:t>
            </w:r>
            <w:r w:rsidR="00183B5D">
              <w:rPr>
                <w:lang w:val="en-US"/>
              </w:rPr>
              <w:t>3</w:t>
            </w:r>
          </w:p>
        </w:tc>
        <w:tc>
          <w:tcPr>
            <w:tcW w:w="8165" w:type="dxa"/>
          </w:tcPr>
          <w:p w14:paraId="7493C2F8" w14:textId="4E6BA111" w:rsidR="00691ECB" w:rsidRPr="0031167E" w:rsidRDefault="00691ECB" w:rsidP="00607C05">
            <w:pPr>
              <w:pStyle w:val="CellBody"/>
              <w:rPr>
                <w:lang w:val="en-US"/>
              </w:rPr>
            </w:pPr>
            <w:r>
              <w:rPr>
                <w:lang w:val="en-US"/>
              </w:rPr>
              <w:t>Current Branch Scenario Testing</w:t>
            </w:r>
          </w:p>
        </w:tc>
      </w:tr>
      <w:tr w:rsidR="00691ECB" w:rsidRPr="0031167E" w14:paraId="6D74754C" w14:textId="77777777" w:rsidTr="00607C05">
        <w:trPr>
          <w:cnfStyle w:val="000000010000" w:firstRow="0" w:lastRow="0" w:firstColumn="0" w:lastColumn="0" w:oddVBand="0" w:evenVBand="0" w:oddHBand="0" w:evenHBand="1" w:firstRowFirstColumn="0" w:firstRowLastColumn="0" w:lastRowFirstColumn="0" w:lastRowLastColumn="0"/>
        </w:trPr>
        <w:tc>
          <w:tcPr>
            <w:tcW w:w="1248" w:type="dxa"/>
          </w:tcPr>
          <w:p w14:paraId="4A7A4CFA" w14:textId="5630A66B" w:rsidR="00691ECB" w:rsidRPr="0031167E" w:rsidRDefault="00183B5D" w:rsidP="00691ECB">
            <w:pPr>
              <w:pStyle w:val="CellBody"/>
              <w:rPr>
                <w:lang w:val="en-US"/>
              </w:rPr>
            </w:pPr>
            <w:r>
              <w:rPr>
                <w:lang w:val="en-US"/>
              </w:rPr>
              <w:t>4.4</w:t>
            </w:r>
          </w:p>
        </w:tc>
        <w:tc>
          <w:tcPr>
            <w:tcW w:w="8165" w:type="dxa"/>
          </w:tcPr>
          <w:p w14:paraId="50E7F37A" w14:textId="7F2CC16F" w:rsidR="00691ECB" w:rsidRPr="0031167E" w:rsidRDefault="00691ECB" w:rsidP="00607C05">
            <w:pPr>
              <w:pStyle w:val="CellBody"/>
              <w:rPr>
                <w:lang w:val="en-US"/>
              </w:rPr>
            </w:pPr>
            <w:r>
              <w:rPr>
                <w:lang w:val="en-US"/>
              </w:rPr>
              <w:t>Current Branch for Business Scenario Testing</w:t>
            </w:r>
          </w:p>
        </w:tc>
      </w:tr>
      <w:tr w:rsidR="00691ECB" w:rsidRPr="0031167E" w14:paraId="4F6BD18E" w14:textId="77777777" w:rsidTr="00607C05">
        <w:trPr>
          <w:cnfStyle w:val="000000100000" w:firstRow="0" w:lastRow="0" w:firstColumn="0" w:lastColumn="0" w:oddVBand="0" w:evenVBand="0" w:oddHBand="1" w:evenHBand="0" w:firstRowFirstColumn="0" w:firstRowLastColumn="0" w:lastRowFirstColumn="0" w:lastRowLastColumn="0"/>
        </w:trPr>
        <w:tc>
          <w:tcPr>
            <w:tcW w:w="1248" w:type="dxa"/>
          </w:tcPr>
          <w:p w14:paraId="55339D0F" w14:textId="4E9BC002" w:rsidR="00691ECB" w:rsidRDefault="00183B5D" w:rsidP="00691ECB">
            <w:pPr>
              <w:pStyle w:val="CellBody"/>
              <w:rPr>
                <w:lang w:val="en-US"/>
              </w:rPr>
            </w:pPr>
            <w:r>
              <w:rPr>
                <w:lang w:val="en-US"/>
              </w:rPr>
              <w:t>4.5</w:t>
            </w:r>
          </w:p>
        </w:tc>
        <w:tc>
          <w:tcPr>
            <w:tcW w:w="8165" w:type="dxa"/>
          </w:tcPr>
          <w:p w14:paraId="381D1999" w14:textId="1725B628" w:rsidR="00691ECB" w:rsidRDefault="00691ECB" w:rsidP="00607C05">
            <w:pPr>
              <w:pStyle w:val="CellBody"/>
              <w:rPr>
                <w:lang w:val="en-US"/>
              </w:rPr>
            </w:pPr>
            <w:r>
              <w:rPr>
                <w:lang w:val="en-US"/>
              </w:rPr>
              <w:t>Move Between Rings &amp; Branches</w:t>
            </w:r>
          </w:p>
        </w:tc>
      </w:tr>
      <w:tr w:rsidR="00691ECB" w:rsidRPr="0031167E" w14:paraId="06477C50" w14:textId="77777777" w:rsidTr="00607C05">
        <w:trPr>
          <w:cnfStyle w:val="000000010000" w:firstRow="0" w:lastRow="0" w:firstColumn="0" w:lastColumn="0" w:oddVBand="0" w:evenVBand="0" w:oddHBand="0" w:evenHBand="1" w:firstRowFirstColumn="0" w:firstRowLastColumn="0" w:lastRowFirstColumn="0" w:lastRowLastColumn="0"/>
        </w:trPr>
        <w:tc>
          <w:tcPr>
            <w:tcW w:w="1248" w:type="dxa"/>
          </w:tcPr>
          <w:p w14:paraId="76531FA8" w14:textId="6B399F9C" w:rsidR="00691ECB" w:rsidRDefault="00183B5D" w:rsidP="00691ECB">
            <w:pPr>
              <w:pStyle w:val="CellBody"/>
              <w:rPr>
                <w:lang w:val="en-US"/>
              </w:rPr>
            </w:pPr>
            <w:r>
              <w:rPr>
                <w:lang w:val="en-US"/>
              </w:rPr>
              <w:t>4.6</w:t>
            </w:r>
          </w:p>
        </w:tc>
        <w:tc>
          <w:tcPr>
            <w:tcW w:w="8165" w:type="dxa"/>
          </w:tcPr>
          <w:p w14:paraId="6DF25F86" w14:textId="5673A001" w:rsidR="00691ECB" w:rsidRDefault="00691ECB" w:rsidP="00607C05">
            <w:pPr>
              <w:pStyle w:val="CellBody"/>
              <w:rPr>
                <w:lang w:val="en-US"/>
              </w:rPr>
            </w:pPr>
            <w:r>
              <w:rPr>
                <w:lang w:val="en-US"/>
              </w:rPr>
              <w:t>Long Term Servicing Branch Testing</w:t>
            </w:r>
          </w:p>
        </w:tc>
      </w:tr>
      <w:tr w:rsidR="00691ECB" w:rsidRPr="0031167E" w14:paraId="3DE8D984" w14:textId="77777777" w:rsidTr="00607C05">
        <w:trPr>
          <w:cnfStyle w:val="000000100000" w:firstRow="0" w:lastRow="0" w:firstColumn="0" w:lastColumn="0" w:oddVBand="0" w:evenVBand="0" w:oddHBand="1" w:evenHBand="0" w:firstRowFirstColumn="0" w:firstRowLastColumn="0" w:lastRowFirstColumn="0" w:lastRowLastColumn="0"/>
        </w:trPr>
        <w:tc>
          <w:tcPr>
            <w:tcW w:w="1248" w:type="dxa"/>
          </w:tcPr>
          <w:p w14:paraId="7D4BC9CC" w14:textId="541B689A" w:rsidR="00691ECB" w:rsidRDefault="00183B5D" w:rsidP="00691ECB">
            <w:pPr>
              <w:pStyle w:val="CellBody"/>
              <w:rPr>
                <w:lang w:val="en-US"/>
              </w:rPr>
            </w:pPr>
            <w:r>
              <w:rPr>
                <w:lang w:val="en-US"/>
              </w:rPr>
              <w:t>4.7</w:t>
            </w:r>
          </w:p>
        </w:tc>
        <w:tc>
          <w:tcPr>
            <w:tcW w:w="8165" w:type="dxa"/>
          </w:tcPr>
          <w:p w14:paraId="5F89A0C0" w14:textId="48FFA71B" w:rsidR="00691ECB" w:rsidRDefault="0072726B" w:rsidP="00607C05">
            <w:pPr>
              <w:pStyle w:val="CellBody"/>
              <w:rPr>
                <w:lang w:val="en-US"/>
              </w:rPr>
            </w:pPr>
            <w:r>
              <w:rPr>
                <w:lang w:val="en-US"/>
              </w:rPr>
              <w:t xml:space="preserve">Windows 10 </w:t>
            </w:r>
            <w:r w:rsidR="008726D7">
              <w:rPr>
                <w:lang w:val="en-US"/>
              </w:rPr>
              <w:t xml:space="preserve">Quality </w:t>
            </w:r>
            <w:r w:rsidR="00691ECB">
              <w:rPr>
                <w:lang w:val="en-US"/>
              </w:rPr>
              <w:t>Update Testing</w:t>
            </w:r>
          </w:p>
        </w:tc>
      </w:tr>
      <w:tr w:rsidR="00691ECB" w:rsidRPr="0031167E" w14:paraId="540057B5" w14:textId="77777777" w:rsidTr="00607C05">
        <w:trPr>
          <w:cnfStyle w:val="000000010000" w:firstRow="0" w:lastRow="0" w:firstColumn="0" w:lastColumn="0" w:oddVBand="0" w:evenVBand="0" w:oddHBand="0" w:evenHBand="1" w:firstRowFirstColumn="0" w:firstRowLastColumn="0" w:lastRowFirstColumn="0" w:lastRowLastColumn="0"/>
        </w:trPr>
        <w:tc>
          <w:tcPr>
            <w:tcW w:w="1248" w:type="dxa"/>
          </w:tcPr>
          <w:p w14:paraId="28ED68C8" w14:textId="28AE1F42" w:rsidR="00691ECB" w:rsidRDefault="00691ECB" w:rsidP="00691ECB">
            <w:pPr>
              <w:pStyle w:val="CellBody"/>
              <w:rPr>
                <w:lang w:val="en-US"/>
              </w:rPr>
            </w:pPr>
            <w:r>
              <w:rPr>
                <w:lang w:val="en-US"/>
              </w:rPr>
              <w:t>4</w:t>
            </w:r>
            <w:r w:rsidR="00183B5D">
              <w:rPr>
                <w:lang w:val="en-US"/>
              </w:rPr>
              <w:t>.8</w:t>
            </w:r>
          </w:p>
        </w:tc>
        <w:tc>
          <w:tcPr>
            <w:tcW w:w="8165" w:type="dxa"/>
          </w:tcPr>
          <w:p w14:paraId="36D9939A" w14:textId="35749279" w:rsidR="00691ECB" w:rsidRDefault="0072726B" w:rsidP="00607C05">
            <w:pPr>
              <w:pStyle w:val="CellBody"/>
              <w:rPr>
                <w:lang w:val="en-US"/>
              </w:rPr>
            </w:pPr>
            <w:r>
              <w:rPr>
                <w:lang w:val="en-US"/>
              </w:rPr>
              <w:t xml:space="preserve">Windows 10 </w:t>
            </w:r>
            <w:r w:rsidR="008726D7">
              <w:rPr>
                <w:lang w:val="en-US"/>
              </w:rPr>
              <w:t>Feature Update</w:t>
            </w:r>
            <w:r w:rsidR="00691ECB">
              <w:rPr>
                <w:lang w:val="en-US"/>
              </w:rPr>
              <w:t xml:space="preserve"> Testing</w:t>
            </w:r>
          </w:p>
        </w:tc>
      </w:tr>
    </w:tbl>
    <w:p w14:paraId="27C4C69E" w14:textId="0A0FFAC5" w:rsidR="00691ECB" w:rsidRPr="0031167E" w:rsidRDefault="00691ECB" w:rsidP="00691ECB">
      <w:pPr>
        <w:pStyle w:val="Caption"/>
      </w:pPr>
      <w:r w:rsidRPr="0031167E">
        <w:t xml:space="preserve">Table </w:t>
      </w:r>
      <w:r w:rsidRPr="0031167E">
        <w:rPr>
          <w:rFonts w:eastAsia="Times New Roman"/>
        </w:rPr>
        <w:fldChar w:fldCharType="begin"/>
      </w:r>
      <w:r w:rsidRPr="0031167E">
        <w:rPr>
          <w:rFonts w:eastAsia="Times New Roman"/>
        </w:rPr>
        <w:instrText xml:space="preserve"> SEQ Table \* ARABIC </w:instrText>
      </w:r>
      <w:r w:rsidRPr="0031167E">
        <w:rPr>
          <w:rFonts w:eastAsia="Times New Roman"/>
        </w:rPr>
        <w:fldChar w:fldCharType="separate"/>
      </w:r>
      <w:r w:rsidR="004E7262">
        <w:rPr>
          <w:rFonts w:eastAsia="Times New Roman"/>
          <w:noProof/>
        </w:rPr>
        <w:t>14</w:t>
      </w:r>
      <w:r w:rsidRPr="0031167E">
        <w:rPr>
          <w:rFonts w:eastAsia="Times New Roman"/>
        </w:rPr>
        <w:fldChar w:fldCharType="end"/>
      </w:r>
      <w:r w:rsidRPr="0031167E">
        <w:t>: List of</w:t>
      </w:r>
      <w:r>
        <w:t xml:space="preserve"> tests</w:t>
      </w:r>
      <w:r w:rsidRPr="0031167E">
        <w:t xml:space="preserve"> for </w:t>
      </w:r>
      <w:r>
        <w:t>Servicing</w:t>
      </w:r>
    </w:p>
    <w:p w14:paraId="0FFFEC64" w14:textId="4DD74370" w:rsidR="00EC3254" w:rsidRPr="00183B5D" w:rsidRDefault="006361ED" w:rsidP="00D74DCE">
      <w:r>
        <w:rPr>
          <w:noProof/>
        </w:rPr>
        <w:drawing>
          <wp:inline distT="0" distB="0" distL="0" distR="0" wp14:anchorId="1F8A719A" wp14:editId="5F6E9007">
            <wp:extent cx="6734175" cy="275401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765144" cy="2766677"/>
                    </a:xfrm>
                    <a:prstGeom prst="rect">
                      <a:avLst/>
                    </a:prstGeom>
                    <a:noFill/>
                  </pic:spPr>
                </pic:pic>
              </a:graphicData>
            </a:graphic>
          </wp:inline>
        </w:drawing>
      </w:r>
    </w:p>
    <w:p w14:paraId="681C7A56" w14:textId="704275CD" w:rsidR="00EC3254" w:rsidRDefault="00EC3254" w:rsidP="00EC3254">
      <w:pPr>
        <w:pStyle w:val="Caption"/>
      </w:pPr>
      <w:bookmarkStart w:id="72" w:name="_Toc429640356"/>
      <w:r w:rsidRPr="0031167E">
        <w:t>Figure</w:t>
      </w:r>
      <w:r w:rsidR="00641AFE" w:rsidRPr="0031167E">
        <w:t xml:space="preserve"> </w:t>
      </w:r>
      <w:r w:rsidR="00641AFE" w:rsidRPr="0031167E">
        <w:rPr>
          <w:rFonts w:eastAsia="Times New Roman"/>
        </w:rPr>
        <w:fldChar w:fldCharType="begin"/>
      </w:r>
      <w:r w:rsidR="00641AFE" w:rsidRPr="0031167E">
        <w:rPr>
          <w:rFonts w:eastAsia="Times New Roman"/>
        </w:rPr>
        <w:instrText xml:space="preserve"> </w:instrText>
      </w:r>
      <w:r w:rsidR="000D2BAF" w:rsidRPr="0031167E">
        <w:rPr>
          <w:rFonts w:eastAsia="Times New Roman"/>
        </w:rPr>
        <w:instrText>SEQ Figure</w:instrText>
      </w:r>
      <w:r w:rsidR="00641AFE" w:rsidRPr="0031167E">
        <w:rPr>
          <w:rFonts w:eastAsia="Times New Roman"/>
        </w:rPr>
        <w:instrText xml:space="preserve"> \* ARABIC </w:instrText>
      </w:r>
      <w:r w:rsidR="00641AFE" w:rsidRPr="0031167E">
        <w:rPr>
          <w:rFonts w:eastAsia="Times New Roman"/>
        </w:rPr>
        <w:fldChar w:fldCharType="separate"/>
      </w:r>
      <w:r w:rsidR="004E7262">
        <w:rPr>
          <w:rFonts w:eastAsia="Times New Roman"/>
          <w:noProof/>
        </w:rPr>
        <w:t>3</w:t>
      </w:r>
      <w:r w:rsidR="00641AFE" w:rsidRPr="0031167E">
        <w:rPr>
          <w:rFonts w:eastAsia="Times New Roman"/>
        </w:rPr>
        <w:fldChar w:fldCharType="end"/>
      </w:r>
      <w:r w:rsidRPr="0031167E">
        <w:t xml:space="preserve">: </w:t>
      </w:r>
      <w:r w:rsidR="000A61E3">
        <w:t>Servicing</w:t>
      </w:r>
      <w:r w:rsidR="004F76E7" w:rsidRPr="0031167E">
        <w:t xml:space="preserve"> Test</w:t>
      </w:r>
      <w:r w:rsidR="00AF7D8F" w:rsidRPr="0031167E">
        <w:t xml:space="preserve"> Scenario</w:t>
      </w:r>
      <w:bookmarkEnd w:id="72"/>
      <w:r w:rsidR="00DF5E2F">
        <w:t>s</w:t>
      </w:r>
    </w:p>
    <w:p w14:paraId="0838ECA8" w14:textId="2B0EAF0A" w:rsidR="00183B5D" w:rsidRDefault="00183B5D" w:rsidP="00183B5D">
      <w:r>
        <w:br w:type="page"/>
      </w:r>
    </w:p>
    <w:p w14:paraId="20BF0330" w14:textId="77777777" w:rsidR="00DD1337" w:rsidRPr="0031167E" w:rsidRDefault="00DD1337" w:rsidP="00DD1337">
      <w:pPr>
        <w:pStyle w:val="Heading2Numbered"/>
      </w:pPr>
      <w:bookmarkStart w:id="73" w:name="_Toc415108003"/>
      <w:bookmarkStart w:id="74" w:name="_Toc473015757"/>
      <w:bookmarkStart w:id="75" w:name="_Toc474852481"/>
      <w:bookmarkStart w:id="76" w:name="_Toc428540780"/>
      <w:bookmarkStart w:id="77" w:name="_Toc436573112"/>
      <w:bookmarkEnd w:id="73"/>
      <w:r>
        <w:lastRenderedPageBreak/>
        <w:t>System Center Configuration Manager Upgrade Testing</w:t>
      </w:r>
      <w:bookmarkEnd w:id="74"/>
      <w:bookmarkEnd w:id="75"/>
    </w:p>
    <w:p w14:paraId="5AEA008F" w14:textId="265320C9" w:rsidR="00DD1337" w:rsidRPr="0031167E" w:rsidRDefault="00DD1337" w:rsidP="00DD1337">
      <w:pPr>
        <w:jc w:val="both"/>
      </w:pPr>
      <w:r w:rsidRPr="0031167E">
        <w:t xml:space="preserve">The following section defines the description of how testing should start, pause, and stop for each test criteria. These are key quality metrics to be used in ensuring the items under test are ready to progress to the next stage in the testing process. </w:t>
      </w:r>
      <w:r>
        <w:t xml:space="preserve">Refer to the following </w:t>
      </w:r>
      <w:hyperlink r:id="rId69" w:history="1">
        <w:r w:rsidRPr="00154EF1">
          <w:rPr>
            <w:rStyle w:val="Hyperlink"/>
          </w:rPr>
          <w:t>link</w:t>
        </w:r>
      </w:hyperlink>
      <w:r>
        <w:t xml:space="preserve"> for additional information to test the upgrade process for System Center Configuration Manager</w:t>
      </w:r>
    </w:p>
    <w:tbl>
      <w:tblPr>
        <w:tblStyle w:val="SDMTemplateTable"/>
        <w:tblW w:w="5000" w:type="pct"/>
        <w:tblLook w:val="01E0" w:firstRow="1" w:lastRow="1" w:firstColumn="1" w:lastColumn="1" w:noHBand="0" w:noVBand="0"/>
      </w:tblPr>
      <w:tblGrid>
        <w:gridCol w:w="1975"/>
        <w:gridCol w:w="4270"/>
        <w:gridCol w:w="3115"/>
      </w:tblGrid>
      <w:tr w:rsidR="00DD1337" w:rsidRPr="0031167E" w14:paraId="7AEA479D" w14:textId="77777777" w:rsidTr="001A3B8C">
        <w:trPr>
          <w:cnfStyle w:val="100000000000" w:firstRow="1" w:lastRow="0" w:firstColumn="0" w:lastColumn="0" w:oddVBand="0" w:evenVBand="0" w:oddHBand="0" w:evenHBand="0" w:firstRowFirstColumn="0" w:firstRowLastColumn="0" w:lastRowFirstColumn="0" w:lastRowLastColumn="0"/>
        </w:trPr>
        <w:tc>
          <w:tcPr>
            <w:tcW w:w="1055" w:type="pct"/>
          </w:tcPr>
          <w:p w14:paraId="5E2449A9" w14:textId="77777777" w:rsidR="00DD1337" w:rsidRPr="0031167E" w:rsidRDefault="00DD1337" w:rsidP="001A3B8C">
            <w:pPr>
              <w:jc w:val="center"/>
              <w:rPr>
                <w:b/>
                <w:bCs/>
                <w:sz w:val="20"/>
                <w:lang w:eastAsia="ja-JP"/>
              </w:rPr>
            </w:pPr>
            <w:r w:rsidRPr="0031167E">
              <w:rPr>
                <w:b/>
                <w:bCs/>
                <w:sz w:val="20"/>
                <w:lang w:eastAsia="ja-JP"/>
              </w:rPr>
              <w:t>Task ID</w:t>
            </w:r>
          </w:p>
        </w:tc>
        <w:tc>
          <w:tcPr>
            <w:tcW w:w="2281" w:type="pct"/>
          </w:tcPr>
          <w:p w14:paraId="312ABED3" w14:textId="77777777" w:rsidR="00DD1337" w:rsidRPr="0031167E" w:rsidRDefault="00DD1337" w:rsidP="001A3B8C">
            <w:pPr>
              <w:jc w:val="center"/>
              <w:rPr>
                <w:b/>
                <w:bCs/>
                <w:sz w:val="20"/>
                <w:lang w:eastAsia="ja-JP"/>
              </w:rPr>
            </w:pPr>
            <w:r w:rsidRPr="0031167E">
              <w:rPr>
                <w:b/>
                <w:bCs/>
                <w:sz w:val="20"/>
                <w:lang w:eastAsia="ja-JP"/>
              </w:rPr>
              <w:t>Description</w:t>
            </w:r>
          </w:p>
        </w:tc>
        <w:tc>
          <w:tcPr>
            <w:tcW w:w="1664" w:type="pct"/>
          </w:tcPr>
          <w:p w14:paraId="4FE763BE" w14:textId="77777777" w:rsidR="00DD1337" w:rsidRPr="0031167E" w:rsidRDefault="00DD1337" w:rsidP="001A3B8C">
            <w:pPr>
              <w:jc w:val="center"/>
              <w:rPr>
                <w:b/>
                <w:bCs/>
                <w:sz w:val="20"/>
                <w:lang w:eastAsia="ja-JP"/>
              </w:rPr>
            </w:pPr>
            <w:r w:rsidRPr="0031167E">
              <w:rPr>
                <w:b/>
                <w:bCs/>
                <w:sz w:val="20"/>
                <w:lang w:eastAsia="ja-JP"/>
              </w:rPr>
              <w:t>Pass / Fail</w:t>
            </w:r>
          </w:p>
        </w:tc>
      </w:tr>
      <w:tr w:rsidR="00DD1337" w:rsidRPr="0031167E" w14:paraId="58994A0D" w14:textId="77777777" w:rsidTr="001A3B8C">
        <w:trPr>
          <w:cnfStyle w:val="000000100000" w:firstRow="0" w:lastRow="0" w:firstColumn="0" w:lastColumn="0" w:oddVBand="0" w:evenVBand="0" w:oddHBand="1" w:evenHBand="0" w:firstRowFirstColumn="0" w:firstRowLastColumn="0" w:lastRowFirstColumn="0" w:lastRowLastColumn="0"/>
        </w:trPr>
        <w:tc>
          <w:tcPr>
            <w:tcW w:w="1055" w:type="pct"/>
          </w:tcPr>
          <w:p w14:paraId="08CA38D7" w14:textId="77777777" w:rsidR="00DD1337" w:rsidRDefault="00DD1337" w:rsidP="001A3B8C">
            <w:r>
              <w:t>1</w:t>
            </w:r>
          </w:p>
        </w:tc>
        <w:tc>
          <w:tcPr>
            <w:tcW w:w="2281" w:type="pct"/>
          </w:tcPr>
          <w:p w14:paraId="50F34BAC" w14:textId="77777777" w:rsidR="00DD1337" w:rsidRDefault="00DD1337" w:rsidP="001A3B8C">
            <w:r>
              <w:t xml:space="preserve">Confirm site to site replication is active </w:t>
            </w:r>
          </w:p>
        </w:tc>
        <w:sdt>
          <w:sdtPr>
            <w:rPr>
              <w:lang w:val="en-US"/>
            </w:rPr>
            <w:alias w:val="Test Successful"/>
            <w:tag w:val="Test Successful"/>
            <w:id w:val="1654566281"/>
            <w:placeholder>
              <w:docPart w:val="379C7BA911E04655A3231852DB6E06F2"/>
            </w:placeholder>
            <w:temporary/>
            <w:showingPlcHdr/>
            <w:comboBox>
              <w:listItem w:value="Choose an item."/>
              <w:listItem w:displayText="Pass" w:value="Pass"/>
              <w:listItem w:displayText="Fail" w:value="Fail"/>
            </w:comboBox>
          </w:sdtPr>
          <w:sdtEndPr/>
          <w:sdtContent>
            <w:tc>
              <w:tcPr>
                <w:tcW w:w="1664" w:type="pct"/>
              </w:tcPr>
              <w:p w14:paraId="20AAEED6" w14:textId="77777777" w:rsidR="00DD1337" w:rsidRDefault="00DD1337" w:rsidP="001A3B8C">
                <w:pPr>
                  <w:pStyle w:val="CellBody"/>
                  <w:jc w:val="center"/>
                  <w:rPr>
                    <w:lang w:val="en-US"/>
                  </w:rPr>
                </w:pPr>
                <w:r w:rsidRPr="0031167E">
                  <w:rPr>
                    <w:rStyle w:val="PlaceholderText"/>
                    <w:lang w:val="en-US"/>
                  </w:rPr>
                  <w:t>Choose an item.</w:t>
                </w:r>
              </w:p>
            </w:tc>
          </w:sdtContent>
        </w:sdt>
      </w:tr>
      <w:tr w:rsidR="00DD1337" w:rsidRPr="0031167E" w14:paraId="7FA7C279" w14:textId="77777777" w:rsidTr="001A3B8C">
        <w:trPr>
          <w:cnfStyle w:val="000000010000" w:firstRow="0" w:lastRow="0" w:firstColumn="0" w:lastColumn="0" w:oddVBand="0" w:evenVBand="0" w:oddHBand="0" w:evenHBand="1" w:firstRowFirstColumn="0" w:firstRowLastColumn="0" w:lastRowFirstColumn="0" w:lastRowLastColumn="0"/>
        </w:trPr>
        <w:tc>
          <w:tcPr>
            <w:tcW w:w="1055" w:type="pct"/>
          </w:tcPr>
          <w:p w14:paraId="0BBACB6A" w14:textId="77777777" w:rsidR="00DD1337" w:rsidRDefault="00DD1337" w:rsidP="001A3B8C">
            <w:r>
              <w:t>2</w:t>
            </w:r>
          </w:p>
        </w:tc>
        <w:tc>
          <w:tcPr>
            <w:tcW w:w="2281" w:type="pct"/>
          </w:tcPr>
          <w:p w14:paraId="181A4A32" w14:textId="77777777" w:rsidR="00DD1337" w:rsidRDefault="00DD1337" w:rsidP="001A3B8C">
            <w:r w:rsidRPr="00F741EF">
              <w:t>Confirm site servers and remote site system servers have restarted (if required)</w:t>
            </w:r>
          </w:p>
        </w:tc>
        <w:sdt>
          <w:sdtPr>
            <w:rPr>
              <w:lang w:val="en-US"/>
            </w:rPr>
            <w:alias w:val="Test Successful"/>
            <w:tag w:val="Test Successful"/>
            <w:id w:val="416673670"/>
            <w:placeholder>
              <w:docPart w:val="E8CC3390BCA5471A90C3B852C7421F07"/>
            </w:placeholder>
            <w:temporary/>
            <w:showingPlcHdr/>
            <w:comboBox>
              <w:listItem w:value="Choose an item."/>
              <w:listItem w:displayText="Pass" w:value="Pass"/>
              <w:listItem w:displayText="Fail" w:value="Fail"/>
            </w:comboBox>
          </w:sdtPr>
          <w:sdtEndPr/>
          <w:sdtContent>
            <w:tc>
              <w:tcPr>
                <w:tcW w:w="1664" w:type="pct"/>
              </w:tcPr>
              <w:p w14:paraId="439D2BD7" w14:textId="77777777" w:rsidR="00DD1337" w:rsidRDefault="00DD1337" w:rsidP="001A3B8C">
                <w:pPr>
                  <w:pStyle w:val="CellBody"/>
                  <w:jc w:val="center"/>
                  <w:rPr>
                    <w:lang w:val="en-US"/>
                  </w:rPr>
                </w:pPr>
                <w:r w:rsidRPr="0031167E">
                  <w:rPr>
                    <w:rStyle w:val="PlaceholderText"/>
                    <w:lang w:val="en-US"/>
                  </w:rPr>
                  <w:t>Choose an item.</w:t>
                </w:r>
              </w:p>
            </w:tc>
          </w:sdtContent>
        </w:sdt>
      </w:tr>
      <w:tr w:rsidR="00DD1337" w:rsidRPr="0031167E" w14:paraId="26B1FE9D" w14:textId="77777777" w:rsidTr="001A3B8C">
        <w:trPr>
          <w:cnfStyle w:val="000000100000" w:firstRow="0" w:lastRow="0" w:firstColumn="0" w:lastColumn="0" w:oddVBand="0" w:evenVBand="0" w:oddHBand="1" w:evenHBand="0" w:firstRowFirstColumn="0" w:firstRowLastColumn="0" w:lastRowFirstColumn="0" w:lastRowLastColumn="0"/>
        </w:trPr>
        <w:tc>
          <w:tcPr>
            <w:tcW w:w="1055" w:type="pct"/>
          </w:tcPr>
          <w:p w14:paraId="61DCA752" w14:textId="77777777" w:rsidR="00DD1337" w:rsidRDefault="00DD1337" w:rsidP="001A3B8C">
            <w:r>
              <w:t>3</w:t>
            </w:r>
          </w:p>
        </w:tc>
        <w:tc>
          <w:tcPr>
            <w:tcW w:w="2281" w:type="pct"/>
          </w:tcPr>
          <w:p w14:paraId="690BEF4B" w14:textId="77777777" w:rsidR="00DD1337" w:rsidRDefault="00DD1337" w:rsidP="001A3B8C">
            <w:r>
              <w:t>Confirm stand-alone configuration manager consoles have been updated</w:t>
            </w:r>
          </w:p>
        </w:tc>
        <w:sdt>
          <w:sdtPr>
            <w:rPr>
              <w:lang w:val="en-US"/>
            </w:rPr>
            <w:alias w:val="Test Successful"/>
            <w:tag w:val="Test Successful"/>
            <w:id w:val="-1872984821"/>
            <w:placeholder>
              <w:docPart w:val="1C9D50E2ED7F4ABEACE7FA60F725DD29"/>
            </w:placeholder>
            <w:temporary/>
            <w:showingPlcHdr/>
            <w:comboBox>
              <w:listItem w:value="Choose an item."/>
              <w:listItem w:displayText="Pass" w:value="Pass"/>
              <w:listItem w:displayText="Fail" w:value="Fail"/>
            </w:comboBox>
          </w:sdtPr>
          <w:sdtEndPr/>
          <w:sdtContent>
            <w:tc>
              <w:tcPr>
                <w:tcW w:w="1664" w:type="pct"/>
              </w:tcPr>
              <w:p w14:paraId="09E80FC7" w14:textId="77777777" w:rsidR="00DD1337" w:rsidRDefault="00DD1337" w:rsidP="001A3B8C">
                <w:pPr>
                  <w:pStyle w:val="CellBody"/>
                  <w:jc w:val="center"/>
                  <w:rPr>
                    <w:lang w:val="en-US"/>
                  </w:rPr>
                </w:pPr>
                <w:r w:rsidRPr="0031167E">
                  <w:rPr>
                    <w:rStyle w:val="PlaceholderText"/>
                    <w:lang w:val="en-US"/>
                  </w:rPr>
                  <w:t>Choose an item.</w:t>
                </w:r>
              </w:p>
            </w:tc>
          </w:sdtContent>
        </w:sdt>
      </w:tr>
      <w:tr w:rsidR="00DD1337" w:rsidRPr="0031167E" w14:paraId="4AD94950" w14:textId="77777777" w:rsidTr="001A3B8C">
        <w:trPr>
          <w:cnfStyle w:val="000000010000" w:firstRow="0" w:lastRow="0" w:firstColumn="0" w:lastColumn="0" w:oddVBand="0" w:evenVBand="0" w:oddHBand="0" w:evenHBand="1" w:firstRowFirstColumn="0" w:firstRowLastColumn="0" w:lastRowFirstColumn="0" w:lastRowLastColumn="0"/>
        </w:trPr>
        <w:tc>
          <w:tcPr>
            <w:tcW w:w="1055" w:type="pct"/>
          </w:tcPr>
          <w:p w14:paraId="1581A527" w14:textId="77777777" w:rsidR="00DD1337" w:rsidRDefault="00DD1337" w:rsidP="001A3B8C">
            <w:r>
              <w:t>4</w:t>
            </w:r>
          </w:p>
        </w:tc>
        <w:tc>
          <w:tcPr>
            <w:tcW w:w="2281" w:type="pct"/>
          </w:tcPr>
          <w:p w14:paraId="29A99406" w14:textId="77777777" w:rsidR="00DD1337" w:rsidRDefault="00DD1337" w:rsidP="001A3B8C">
            <w:r>
              <w:t>Confirm Configuration Manager clients have been updated</w:t>
            </w:r>
          </w:p>
        </w:tc>
        <w:sdt>
          <w:sdtPr>
            <w:rPr>
              <w:lang w:val="en-US"/>
            </w:rPr>
            <w:alias w:val="Test Successful"/>
            <w:tag w:val="Test Successful"/>
            <w:id w:val="79499020"/>
            <w:placeholder>
              <w:docPart w:val="110FDD30A748404FB17778335FD3B7E9"/>
            </w:placeholder>
            <w:temporary/>
            <w:showingPlcHdr/>
            <w:comboBox>
              <w:listItem w:value="Choose an item."/>
              <w:listItem w:displayText="Pass" w:value="Pass"/>
              <w:listItem w:displayText="Fail" w:value="Fail"/>
            </w:comboBox>
          </w:sdtPr>
          <w:sdtEndPr/>
          <w:sdtContent>
            <w:tc>
              <w:tcPr>
                <w:tcW w:w="1664" w:type="pct"/>
              </w:tcPr>
              <w:p w14:paraId="69A06F43" w14:textId="77777777" w:rsidR="00DD1337" w:rsidRDefault="00DD1337" w:rsidP="001A3B8C">
                <w:pPr>
                  <w:pStyle w:val="CellBody"/>
                  <w:jc w:val="center"/>
                  <w:rPr>
                    <w:lang w:val="en-US"/>
                  </w:rPr>
                </w:pPr>
                <w:r w:rsidRPr="0031167E">
                  <w:rPr>
                    <w:rStyle w:val="PlaceholderText"/>
                    <w:lang w:val="en-US"/>
                  </w:rPr>
                  <w:t>Choose an item.</w:t>
                </w:r>
              </w:p>
            </w:tc>
          </w:sdtContent>
        </w:sdt>
      </w:tr>
      <w:tr w:rsidR="00DD1337" w:rsidRPr="0031167E" w14:paraId="31A9748D" w14:textId="77777777" w:rsidTr="001A3B8C">
        <w:trPr>
          <w:cnfStyle w:val="000000100000" w:firstRow="0" w:lastRow="0" w:firstColumn="0" w:lastColumn="0" w:oddVBand="0" w:evenVBand="0" w:oddHBand="1" w:evenHBand="0" w:firstRowFirstColumn="0" w:firstRowLastColumn="0" w:lastRowFirstColumn="0" w:lastRowLastColumn="0"/>
        </w:trPr>
        <w:tc>
          <w:tcPr>
            <w:tcW w:w="1055" w:type="pct"/>
          </w:tcPr>
          <w:p w14:paraId="0CDE5217" w14:textId="77777777" w:rsidR="00DD1337" w:rsidRDefault="00DD1337" w:rsidP="001A3B8C">
            <w:r>
              <w:t>5</w:t>
            </w:r>
          </w:p>
        </w:tc>
        <w:tc>
          <w:tcPr>
            <w:tcW w:w="2281" w:type="pct"/>
          </w:tcPr>
          <w:p w14:paraId="47FFEF88" w14:textId="77777777" w:rsidR="00DD1337" w:rsidRDefault="00DD1337" w:rsidP="001A3B8C">
            <w:r>
              <w:t>Confirm database replicas are reconfigured for management points at primary sites</w:t>
            </w:r>
          </w:p>
        </w:tc>
        <w:sdt>
          <w:sdtPr>
            <w:rPr>
              <w:lang w:val="en-US"/>
            </w:rPr>
            <w:alias w:val="Test Successful"/>
            <w:tag w:val="Test Successful"/>
            <w:id w:val="1412892481"/>
            <w:placeholder>
              <w:docPart w:val="3E7ADA752DBA4225BFE3DE5D54A3B831"/>
            </w:placeholder>
            <w:temporary/>
            <w:showingPlcHdr/>
            <w:comboBox>
              <w:listItem w:value="Choose an item."/>
              <w:listItem w:displayText="Pass" w:value="Pass"/>
              <w:listItem w:displayText="Fail" w:value="Fail"/>
            </w:comboBox>
          </w:sdtPr>
          <w:sdtEndPr/>
          <w:sdtContent>
            <w:tc>
              <w:tcPr>
                <w:tcW w:w="1664" w:type="pct"/>
              </w:tcPr>
              <w:p w14:paraId="40951091" w14:textId="77777777" w:rsidR="00DD1337" w:rsidRDefault="00DD1337" w:rsidP="001A3B8C">
                <w:pPr>
                  <w:pStyle w:val="CellBody"/>
                  <w:jc w:val="center"/>
                  <w:rPr>
                    <w:lang w:val="en-US"/>
                  </w:rPr>
                </w:pPr>
                <w:r w:rsidRPr="0031167E">
                  <w:rPr>
                    <w:rStyle w:val="PlaceholderText"/>
                    <w:lang w:val="en-US"/>
                  </w:rPr>
                  <w:t>Choose an item.</w:t>
                </w:r>
              </w:p>
            </w:tc>
          </w:sdtContent>
        </w:sdt>
      </w:tr>
    </w:tbl>
    <w:p w14:paraId="4CE911F3" w14:textId="25C011D4" w:rsidR="00DD1337" w:rsidRDefault="00DD1337" w:rsidP="00DD1337">
      <w:pPr>
        <w:pStyle w:val="Caption"/>
      </w:pPr>
      <w:r w:rsidRPr="0031167E">
        <w:t xml:space="preserve">Table </w:t>
      </w:r>
      <w:r w:rsidRPr="0031167E">
        <w:rPr>
          <w:rFonts w:eastAsia="Times New Roman"/>
        </w:rPr>
        <w:fldChar w:fldCharType="begin"/>
      </w:r>
      <w:r w:rsidRPr="0031167E">
        <w:rPr>
          <w:rFonts w:eastAsia="Times New Roman"/>
        </w:rPr>
        <w:instrText xml:space="preserve"> SEQ Table \* ARABIC </w:instrText>
      </w:r>
      <w:r w:rsidRPr="0031167E">
        <w:rPr>
          <w:rFonts w:eastAsia="Times New Roman"/>
        </w:rPr>
        <w:fldChar w:fldCharType="separate"/>
      </w:r>
      <w:r w:rsidR="004E7262">
        <w:rPr>
          <w:rFonts w:eastAsia="Times New Roman"/>
          <w:noProof/>
        </w:rPr>
        <w:t>15</w:t>
      </w:r>
      <w:r w:rsidRPr="0031167E">
        <w:rPr>
          <w:rFonts w:eastAsia="Times New Roman"/>
        </w:rPr>
        <w:fldChar w:fldCharType="end"/>
      </w:r>
      <w:r w:rsidRPr="0031167E">
        <w:t xml:space="preserve">: List of tasks for </w:t>
      </w:r>
      <w:r>
        <w:t>Upgrade Scenario</w:t>
      </w:r>
    </w:p>
    <w:p w14:paraId="3B4FF77E" w14:textId="77777777" w:rsidR="009F38F4" w:rsidRDefault="009F38F4" w:rsidP="009F38F4">
      <w:pPr>
        <w:pStyle w:val="Heading2Numbered"/>
      </w:pPr>
      <w:bookmarkStart w:id="78" w:name="_Toc473015758"/>
      <w:bookmarkStart w:id="79" w:name="_Toc474852482"/>
      <w:r>
        <w:t>Software Update</w:t>
      </w:r>
      <w:bookmarkEnd w:id="76"/>
      <w:r>
        <w:t xml:space="preserve"> Delivery</w:t>
      </w:r>
      <w:bookmarkEnd w:id="77"/>
      <w:bookmarkEnd w:id="78"/>
      <w:bookmarkEnd w:id="79"/>
    </w:p>
    <w:p w14:paraId="05D66742" w14:textId="77777777" w:rsidR="009F38F4" w:rsidRDefault="009F38F4" w:rsidP="009F38F4">
      <w:r>
        <w:t xml:space="preserve">The following section defines the description of how testing should start, pause, and stop for each test criteria. These are key quality metrics to be used in ensuring the items under test are ready to progress to the next stage in the testing process. </w:t>
      </w:r>
    </w:p>
    <w:p w14:paraId="7B52FB19" w14:textId="77777777" w:rsidR="009F38F4" w:rsidRDefault="009F38F4" w:rsidP="009F38F4">
      <w:r>
        <w:t xml:space="preserve">List of tasks to be performed. </w:t>
      </w:r>
    </w:p>
    <w:tbl>
      <w:tblPr>
        <w:tblStyle w:val="SDMTemplateTable"/>
        <w:tblW w:w="5000" w:type="pct"/>
        <w:tblLook w:val="01E0" w:firstRow="1" w:lastRow="1" w:firstColumn="1" w:lastColumn="1" w:noHBand="0" w:noVBand="0"/>
      </w:tblPr>
      <w:tblGrid>
        <w:gridCol w:w="1801"/>
        <w:gridCol w:w="4319"/>
        <w:gridCol w:w="3240"/>
      </w:tblGrid>
      <w:tr w:rsidR="009F38F4" w14:paraId="07CC4860" w14:textId="77777777" w:rsidTr="003A0E23">
        <w:trPr>
          <w:cnfStyle w:val="100000000000" w:firstRow="1" w:lastRow="0" w:firstColumn="0" w:lastColumn="0" w:oddVBand="0" w:evenVBand="0" w:oddHBand="0" w:evenHBand="0" w:firstRowFirstColumn="0" w:firstRowLastColumn="0" w:lastRowFirstColumn="0" w:lastRowLastColumn="0"/>
        </w:trPr>
        <w:tc>
          <w:tcPr>
            <w:tcW w:w="962" w:type="pct"/>
            <w:tcBorders>
              <w:top w:val="single" w:sz="4" w:space="0" w:color="008AC8"/>
              <w:left w:val="nil"/>
              <w:bottom w:val="single" w:sz="4" w:space="0" w:color="008AC8"/>
              <w:right w:val="nil"/>
            </w:tcBorders>
            <w:hideMark/>
          </w:tcPr>
          <w:p w14:paraId="3977D93C" w14:textId="77777777" w:rsidR="009F38F4" w:rsidRPr="003A0E23" w:rsidRDefault="009F38F4" w:rsidP="003A0E23">
            <w:pPr>
              <w:jc w:val="center"/>
              <w:rPr>
                <w:b/>
                <w:bCs/>
                <w:sz w:val="20"/>
                <w:lang w:eastAsia="ja-JP"/>
              </w:rPr>
            </w:pPr>
            <w:r w:rsidRPr="003A0E23">
              <w:rPr>
                <w:b/>
                <w:bCs/>
                <w:sz w:val="20"/>
                <w:lang w:eastAsia="ja-JP"/>
              </w:rPr>
              <w:t>Task ID</w:t>
            </w:r>
          </w:p>
        </w:tc>
        <w:tc>
          <w:tcPr>
            <w:tcW w:w="2307" w:type="pct"/>
            <w:tcBorders>
              <w:top w:val="single" w:sz="4" w:space="0" w:color="008AC8"/>
              <w:left w:val="nil"/>
              <w:bottom w:val="single" w:sz="4" w:space="0" w:color="008AC8"/>
              <w:right w:val="nil"/>
            </w:tcBorders>
            <w:hideMark/>
          </w:tcPr>
          <w:p w14:paraId="45D5939C" w14:textId="77777777" w:rsidR="009F38F4" w:rsidRPr="003A0E23" w:rsidRDefault="009F38F4" w:rsidP="003A0E23">
            <w:pPr>
              <w:jc w:val="center"/>
              <w:rPr>
                <w:b/>
                <w:bCs/>
                <w:sz w:val="20"/>
                <w:lang w:eastAsia="ja-JP"/>
              </w:rPr>
            </w:pPr>
            <w:r w:rsidRPr="003A0E23">
              <w:rPr>
                <w:b/>
                <w:bCs/>
                <w:sz w:val="20"/>
                <w:lang w:eastAsia="ja-JP"/>
              </w:rPr>
              <w:t>Description</w:t>
            </w:r>
          </w:p>
        </w:tc>
        <w:tc>
          <w:tcPr>
            <w:tcW w:w="1731" w:type="pct"/>
            <w:tcBorders>
              <w:top w:val="single" w:sz="4" w:space="0" w:color="008AC8"/>
              <w:left w:val="nil"/>
              <w:bottom w:val="single" w:sz="4" w:space="0" w:color="008AC8"/>
              <w:right w:val="nil"/>
            </w:tcBorders>
            <w:hideMark/>
          </w:tcPr>
          <w:p w14:paraId="2D8CA615" w14:textId="77777777" w:rsidR="009F38F4" w:rsidRPr="003A0E23" w:rsidRDefault="009F38F4" w:rsidP="003A0E23">
            <w:pPr>
              <w:jc w:val="center"/>
              <w:rPr>
                <w:b/>
                <w:bCs/>
                <w:sz w:val="20"/>
                <w:lang w:eastAsia="ja-JP"/>
              </w:rPr>
            </w:pPr>
            <w:r w:rsidRPr="003A0E23">
              <w:rPr>
                <w:b/>
                <w:bCs/>
                <w:sz w:val="20"/>
                <w:lang w:eastAsia="ja-JP"/>
              </w:rPr>
              <w:t>Pass / Fail</w:t>
            </w:r>
          </w:p>
        </w:tc>
      </w:tr>
      <w:tr w:rsidR="009F38F4" w14:paraId="1991A094" w14:textId="77777777" w:rsidTr="003A0E23">
        <w:trPr>
          <w:cnfStyle w:val="000000100000" w:firstRow="0" w:lastRow="0" w:firstColumn="0" w:lastColumn="0" w:oddVBand="0" w:evenVBand="0" w:oddHBand="1" w:evenHBand="0" w:firstRowFirstColumn="0" w:firstRowLastColumn="0" w:lastRowFirstColumn="0" w:lastRowLastColumn="0"/>
        </w:trPr>
        <w:tc>
          <w:tcPr>
            <w:tcW w:w="962" w:type="pct"/>
            <w:tcBorders>
              <w:top w:val="single" w:sz="4" w:space="0" w:color="008AC8"/>
              <w:left w:val="nil"/>
              <w:bottom w:val="single" w:sz="4" w:space="0" w:color="008AC8"/>
              <w:right w:val="nil"/>
            </w:tcBorders>
            <w:hideMark/>
          </w:tcPr>
          <w:p w14:paraId="43014F0F" w14:textId="48F939E1" w:rsidR="009F38F4" w:rsidRDefault="009F38F4" w:rsidP="00EF66B1">
            <w:r>
              <w:t>1</w:t>
            </w:r>
          </w:p>
        </w:tc>
        <w:tc>
          <w:tcPr>
            <w:tcW w:w="2307" w:type="pct"/>
            <w:tcBorders>
              <w:top w:val="single" w:sz="4" w:space="0" w:color="008AC8"/>
              <w:left w:val="nil"/>
              <w:bottom w:val="single" w:sz="4" w:space="0" w:color="008AC8"/>
              <w:right w:val="nil"/>
            </w:tcBorders>
            <w:hideMark/>
          </w:tcPr>
          <w:p w14:paraId="2442D788" w14:textId="77777777" w:rsidR="009F38F4" w:rsidRDefault="009F38F4" w:rsidP="00EF66B1">
            <w:r w:rsidRPr="003A0E23">
              <w:t>Create and deploy Software Update Group with all security updates for current month for a &lt;Windows 8.1/10 OS&gt;</w:t>
            </w:r>
          </w:p>
        </w:tc>
        <w:sdt>
          <w:sdtPr>
            <w:alias w:val="Test Successful"/>
            <w:tag w:val="Test Successful"/>
            <w:id w:val="1441790082"/>
            <w:placeholder>
              <w:docPart w:val="2D446B4095BE425BBBBA68BAACC20E76"/>
            </w:placeholder>
            <w:temporary/>
            <w:showingPlcHdr/>
            <w:comboBox>
              <w:listItem w:value="Choose an item."/>
              <w:listItem w:displayText="Pass" w:value="Pass"/>
              <w:listItem w:displayText="Fail" w:value="Fail"/>
            </w:comboBox>
          </w:sdtPr>
          <w:sdtEndPr/>
          <w:sdtContent>
            <w:tc>
              <w:tcPr>
                <w:tcW w:w="1731" w:type="pct"/>
                <w:tcBorders>
                  <w:top w:val="single" w:sz="4" w:space="0" w:color="008AC8"/>
                  <w:left w:val="nil"/>
                  <w:bottom w:val="single" w:sz="4" w:space="0" w:color="008AC8"/>
                  <w:right w:val="nil"/>
                </w:tcBorders>
                <w:hideMark/>
              </w:tcPr>
              <w:p w14:paraId="33533128" w14:textId="77777777" w:rsidR="009F38F4" w:rsidRDefault="009F38F4" w:rsidP="00EF66B1">
                <w:pPr>
                  <w:pStyle w:val="CellBody"/>
                </w:pPr>
                <w:r>
                  <w:rPr>
                    <w:rStyle w:val="PlaceholderText"/>
                  </w:rPr>
                  <w:t>Choose an item.</w:t>
                </w:r>
              </w:p>
            </w:tc>
          </w:sdtContent>
        </w:sdt>
      </w:tr>
      <w:tr w:rsidR="009F38F4" w14:paraId="34EFC9A5" w14:textId="77777777" w:rsidTr="003A0E23">
        <w:trPr>
          <w:cnfStyle w:val="000000010000" w:firstRow="0" w:lastRow="0" w:firstColumn="0" w:lastColumn="0" w:oddVBand="0" w:evenVBand="0" w:oddHBand="0" w:evenHBand="1" w:firstRowFirstColumn="0" w:firstRowLastColumn="0" w:lastRowFirstColumn="0" w:lastRowLastColumn="0"/>
        </w:trPr>
        <w:tc>
          <w:tcPr>
            <w:tcW w:w="962" w:type="pct"/>
            <w:tcBorders>
              <w:top w:val="single" w:sz="4" w:space="0" w:color="008AC8"/>
              <w:left w:val="nil"/>
              <w:bottom w:val="single" w:sz="4" w:space="0" w:color="008AC8"/>
              <w:right w:val="nil"/>
            </w:tcBorders>
            <w:hideMark/>
          </w:tcPr>
          <w:p w14:paraId="02CA0777" w14:textId="00CCCE6B" w:rsidR="009F38F4" w:rsidRDefault="009F38F4" w:rsidP="003A0E23">
            <w:pPr>
              <w:rPr>
                <w:color w:val="000000" w:themeColor="text1"/>
              </w:rPr>
            </w:pPr>
            <w:r>
              <w:rPr>
                <w:color w:val="000000" w:themeColor="text1"/>
              </w:rPr>
              <w:lastRenderedPageBreak/>
              <w:t>2</w:t>
            </w:r>
          </w:p>
        </w:tc>
        <w:tc>
          <w:tcPr>
            <w:tcW w:w="2307" w:type="pct"/>
            <w:tcBorders>
              <w:top w:val="single" w:sz="4" w:space="0" w:color="008AC8"/>
              <w:left w:val="nil"/>
              <w:bottom w:val="single" w:sz="4" w:space="0" w:color="008AC8"/>
              <w:right w:val="nil"/>
            </w:tcBorders>
            <w:hideMark/>
          </w:tcPr>
          <w:p w14:paraId="1B8D0E77" w14:textId="0589F529" w:rsidR="009F38F4" w:rsidRDefault="009F38F4" w:rsidP="00EF66B1">
            <w:pPr>
              <w:rPr>
                <w:color w:val="000000" w:themeColor="text1"/>
              </w:rPr>
            </w:pPr>
            <w:r w:rsidRPr="003A0E23">
              <w:rPr>
                <w:color w:val="000000" w:themeColor="text1"/>
              </w:rPr>
              <w:t>Check compliance repor</w:t>
            </w:r>
            <w:r w:rsidR="00491350">
              <w:rPr>
                <w:color w:val="000000" w:themeColor="text1"/>
              </w:rPr>
              <w:t>t/</w:t>
            </w:r>
            <w:r w:rsidR="007C4B7C">
              <w:rPr>
                <w:color w:val="000000" w:themeColor="text1"/>
              </w:rPr>
              <w:t xml:space="preserve">view Software Updates Compliance Dashboard </w:t>
            </w:r>
            <w:r w:rsidRPr="003A0E23">
              <w:rPr>
                <w:color w:val="000000" w:themeColor="text1"/>
              </w:rPr>
              <w:t>for recently created software update group</w:t>
            </w:r>
            <w:r w:rsidR="00491350">
              <w:rPr>
                <w:color w:val="000000" w:themeColor="text1"/>
              </w:rPr>
              <w:t xml:space="preserve"> compliance</w:t>
            </w:r>
          </w:p>
        </w:tc>
        <w:sdt>
          <w:sdtPr>
            <w:alias w:val="Test Successful"/>
            <w:tag w:val="Test Successful"/>
            <w:id w:val="-94257621"/>
            <w:placeholder>
              <w:docPart w:val="00B7D399C4C24911B130F7F53C476BA6"/>
            </w:placeholder>
            <w:temporary/>
            <w:showingPlcHdr/>
            <w:comboBox>
              <w:listItem w:value="Choose an item."/>
              <w:listItem w:displayText="Pass" w:value="Pass"/>
              <w:listItem w:displayText="Fail" w:value="Fail"/>
            </w:comboBox>
          </w:sdtPr>
          <w:sdtEndPr/>
          <w:sdtContent>
            <w:tc>
              <w:tcPr>
                <w:tcW w:w="1731" w:type="pct"/>
                <w:tcBorders>
                  <w:top w:val="single" w:sz="4" w:space="0" w:color="008AC8"/>
                  <w:left w:val="nil"/>
                  <w:bottom w:val="single" w:sz="4" w:space="0" w:color="008AC8"/>
                  <w:right w:val="nil"/>
                </w:tcBorders>
                <w:hideMark/>
              </w:tcPr>
              <w:p w14:paraId="0D70A17C" w14:textId="77777777" w:rsidR="009F38F4" w:rsidRDefault="009F38F4" w:rsidP="00EF66B1">
                <w:pPr>
                  <w:pStyle w:val="CellBody"/>
                </w:pPr>
                <w:r>
                  <w:rPr>
                    <w:rStyle w:val="PlaceholderText"/>
                  </w:rPr>
                  <w:t>Choose an item.</w:t>
                </w:r>
              </w:p>
            </w:tc>
          </w:sdtContent>
        </w:sdt>
      </w:tr>
      <w:tr w:rsidR="009F38F4" w14:paraId="40DBC064" w14:textId="77777777" w:rsidTr="003A0E23">
        <w:trPr>
          <w:cnfStyle w:val="000000100000" w:firstRow="0" w:lastRow="0" w:firstColumn="0" w:lastColumn="0" w:oddVBand="0" w:evenVBand="0" w:oddHBand="1" w:evenHBand="0" w:firstRowFirstColumn="0" w:firstRowLastColumn="0" w:lastRowFirstColumn="0" w:lastRowLastColumn="0"/>
        </w:trPr>
        <w:tc>
          <w:tcPr>
            <w:tcW w:w="962" w:type="pct"/>
            <w:tcBorders>
              <w:top w:val="single" w:sz="4" w:space="0" w:color="008AC8"/>
              <w:left w:val="nil"/>
              <w:bottom w:val="single" w:sz="4" w:space="0" w:color="008AC8"/>
              <w:right w:val="nil"/>
            </w:tcBorders>
            <w:hideMark/>
          </w:tcPr>
          <w:p w14:paraId="6E17903C" w14:textId="0A62D187" w:rsidR="009F38F4" w:rsidRDefault="009F38F4" w:rsidP="003A0E23">
            <w:r>
              <w:t>3</w:t>
            </w:r>
          </w:p>
        </w:tc>
        <w:tc>
          <w:tcPr>
            <w:tcW w:w="2307" w:type="pct"/>
            <w:tcBorders>
              <w:top w:val="single" w:sz="4" w:space="0" w:color="008AC8"/>
              <w:left w:val="nil"/>
              <w:bottom w:val="single" w:sz="4" w:space="0" w:color="008AC8"/>
              <w:right w:val="nil"/>
            </w:tcBorders>
            <w:hideMark/>
          </w:tcPr>
          <w:p w14:paraId="19055113" w14:textId="77777777" w:rsidR="009F38F4" w:rsidRPr="003A0E23" w:rsidRDefault="009F38F4" w:rsidP="00EF66B1">
            <w:r w:rsidRPr="003A0E23">
              <w:t xml:space="preserve">Deploy Software Update Group to Subset of non-compliant Test machines and verify updates install </w:t>
            </w:r>
          </w:p>
        </w:tc>
        <w:sdt>
          <w:sdtPr>
            <w:alias w:val="Test Successful"/>
            <w:tag w:val="Test Successful"/>
            <w:id w:val="-648823275"/>
            <w:placeholder>
              <w:docPart w:val="B054D52A65704726BD43F6D57F04FFF3"/>
            </w:placeholder>
            <w:temporary/>
            <w:showingPlcHdr/>
            <w:comboBox>
              <w:listItem w:value="Choose an item."/>
              <w:listItem w:displayText="Pass" w:value="Pass"/>
              <w:listItem w:displayText="Fail" w:value="Fail"/>
            </w:comboBox>
          </w:sdtPr>
          <w:sdtEndPr/>
          <w:sdtContent>
            <w:tc>
              <w:tcPr>
                <w:tcW w:w="1731" w:type="pct"/>
                <w:tcBorders>
                  <w:top w:val="single" w:sz="4" w:space="0" w:color="008AC8"/>
                  <w:left w:val="nil"/>
                  <w:bottom w:val="single" w:sz="4" w:space="0" w:color="008AC8"/>
                  <w:right w:val="nil"/>
                </w:tcBorders>
                <w:hideMark/>
              </w:tcPr>
              <w:p w14:paraId="7C04025E" w14:textId="77777777" w:rsidR="009F38F4" w:rsidRDefault="009F38F4" w:rsidP="00EF66B1">
                <w:pPr>
                  <w:pStyle w:val="CellBody"/>
                </w:pPr>
                <w:r>
                  <w:rPr>
                    <w:rStyle w:val="PlaceholderText"/>
                  </w:rPr>
                  <w:t>Choose an item.</w:t>
                </w:r>
              </w:p>
            </w:tc>
          </w:sdtContent>
        </w:sdt>
      </w:tr>
    </w:tbl>
    <w:p w14:paraId="49709A10" w14:textId="23C3187C" w:rsidR="009F38F4" w:rsidRDefault="009F38F4" w:rsidP="009F38F4">
      <w:pPr>
        <w:pStyle w:val="Caption"/>
      </w:pPr>
      <w:r>
        <w:t xml:space="preserve">Table </w:t>
      </w:r>
      <w:r>
        <w:rPr>
          <w:rFonts w:eastAsia="Times New Roman"/>
        </w:rPr>
        <w:fldChar w:fldCharType="begin"/>
      </w:r>
      <w:r>
        <w:rPr>
          <w:rFonts w:eastAsia="Times New Roman"/>
        </w:rPr>
        <w:instrText xml:space="preserve"> SEQ Table \* ARABIC </w:instrText>
      </w:r>
      <w:r>
        <w:rPr>
          <w:rFonts w:eastAsia="Times New Roman"/>
        </w:rPr>
        <w:fldChar w:fldCharType="separate"/>
      </w:r>
      <w:r w:rsidR="004E7262">
        <w:rPr>
          <w:rFonts w:eastAsia="Times New Roman"/>
          <w:noProof/>
        </w:rPr>
        <w:t>16</w:t>
      </w:r>
      <w:r>
        <w:rPr>
          <w:rFonts w:eastAsia="Times New Roman"/>
        </w:rPr>
        <w:fldChar w:fldCharType="end"/>
      </w:r>
      <w:r>
        <w:t>: Test Criteria for Automated Software Update Deployment</w:t>
      </w:r>
    </w:p>
    <w:p w14:paraId="5AB44A76" w14:textId="4E08C13F" w:rsidR="0047133E" w:rsidRPr="0031167E" w:rsidRDefault="0047133E" w:rsidP="0047133E">
      <w:pPr>
        <w:pStyle w:val="Heading2Numbered"/>
      </w:pPr>
      <w:bookmarkStart w:id="80" w:name="_Toc473015759"/>
      <w:bookmarkStart w:id="81" w:name="_Toc474852483"/>
      <w:r w:rsidRPr="0031167E">
        <w:t>Current Branch</w:t>
      </w:r>
      <w:bookmarkEnd w:id="80"/>
      <w:bookmarkEnd w:id="81"/>
      <w:r>
        <w:t xml:space="preserve"> </w:t>
      </w:r>
    </w:p>
    <w:p w14:paraId="51997CB0" w14:textId="77777777" w:rsidR="0047133E" w:rsidRPr="0031167E" w:rsidRDefault="0047133E" w:rsidP="0047133E">
      <w:pPr>
        <w:jc w:val="both"/>
      </w:pPr>
      <w:r w:rsidRPr="0031167E">
        <w:t xml:space="preserve">The following section defines the description of how testing should start, pause, and stop for each test criteria. These are key quality metrics to be used in ensuring the items under test are ready to progress to the next stage in the testing process. </w:t>
      </w:r>
    </w:p>
    <w:p w14:paraId="08515464" w14:textId="77777777" w:rsidR="0047133E" w:rsidRPr="0031167E" w:rsidRDefault="0047133E" w:rsidP="0047133E"/>
    <w:tbl>
      <w:tblPr>
        <w:tblStyle w:val="SDMTemplateTable"/>
        <w:tblW w:w="5000" w:type="pct"/>
        <w:tblLook w:val="01E0" w:firstRow="1" w:lastRow="1" w:firstColumn="1" w:lastColumn="1" w:noHBand="0" w:noVBand="0"/>
      </w:tblPr>
      <w:tblGrid>
        <w:gridCol w:w="1975"/>
        <w:gridCol w:w="4270"/>
        <w:gridCol w:w="3115"/>
      </w:tblGrid>
      <w:tr w:rsidR="0047133E" w:rsidRPr="0031167E" w14:paraId="6EA5641D" w14:textId="77777777" w:rsidTr="00607C05">
        <w:trPr>
          <w:cnfStyle w:val="100000000000" w:firstRow="1" w:lastRow="0" w:firstColumn="0" w:lastColumn="0" w:oddVBand="0" w:evenVBand="0" w:oddHBand="0" w:evenHBand="0" w:firstRowFirstColumn="0" w:firstRowLastColumn="0" w:lastRowFirstColumn="0" w:lastRowLastColumn="0"/>
        </w:trPr>
        <w:tc>
          <w:tcPr>
            <w:tcW w:w="1055" w:type="pct"/>
          </w:tcPr>
          <w:p w14:paraId="331F3BBF" w14:textId="77777777" w:rsidR="0047133E" w:rsidRPr="0031167E" w:rsidRDefault="0047133E" w:rsidP="00607C05">
            <w:pPr>
              <w:jc w:val="center"/>
              <w:rPr>
                <w:b/>
                <w:bCs/>
                <w:sz w:val="20"/>
                <w:lang w:eastAsia="ja-JP"/>
              </w:rPr>
            </w:pPr>
            <w:r w:rsidRPr="0031167E">
              <w:rPr>
                <w:b/>
                <w:bCs/>
                <w:sz w:val="20"/>
                <w:lang w:eastAsia="ja-JP"/>
              </w:rPr>
              <w:t>Task ID</w:t>
            </w:r>
          </w:p>
        </w:tc>
        <w:tc>
          <w:tcPr>
            <w:tcW w:w="2281" w:type="pct"/>
          </w:tcPr>
          <w:p w14:paraId="5043E9CC" w14:textId="77777777" w:rsidR="0047133E" w:rsidRPr="0031167E" w:rsidRDefault="0047133E" w:rsidP="00607C05">
            <w:pPr>
              <w:jc w:val="center"/>
              <w:rPr>
                <w:b/>
                <w:bCs/>
                <w:sz w:val="20"/>
                <w:lang w:eastAsia="ja-JP"/>
              </w:rPr>
            </w:pPr>
            <w:r w:rsidRPr="0031167E">
              <w:rPr>
                <w:b/>
                <w:bCs/>
                <w:sz w:val="20"/>
                <w:lang w:eastAsia="ja-JP"/>
              </w:rPr>
              <w:t>Description</w:t>
            </w:r>
          </w:p>
        </w:tc>
        <w:tc>
          <w:tcPr>
            <w:tcW w:w="1664" w:type="pct"/>
          </w:tcPr>
          <w:p w14:paraId="586D2806" w14:textId="77777777" w:rsidR="0047133E" w:rsidRPr="0031167E" w:rsidRDefault="0047133E" w:rsidP="00607C05">
            <w:pPr>
              <w:jc w:val="center"/>
              <w:rPr>
                <w:b/>
                <w:bCs/>
                <w:sz w:val="20"/>
                <w:lang w:eastAsia="ja-JP"/>
              </w:rPr>
            </w:pPr>
            <w:r w:rsidRPr="0031167E">
              <w:rPr>
                <w:b/>
                <w:bCs/>
                <w:sz w:val="20"/>
                <w:lang w:eastAsia="ja-JP"/>
              </w:rPr>
              <w:t>Pass / Fail</w:t>
            </w:r>
          </w:p>
        </w:tc>
      </w:tr>
      <w:tr w:rsidR="008F5E8B" w:rsidRPr="0031167E" w14:paraId="1440030C" w14:textId="77777777" w:rsidTr="00607C05">
        <w:trPr>
          <w:cnfStyle w:val="000000100000" w:firstRow="0" w:lastRow="0" w:firstColumn="0" w:lastColumn="0" w:oddVBand="0" w:evenVBand="0" w:oddHBand="1" w:evenHBand="0" w:firstRowFirstColumn="0" w:firstRowLastColumn="0" w:lastRowFirstColumn="0" w:lastRowLastColumn="0"/>
        </w:trPr>
        <w:tc>
          <w:tcPr>
            <w:tcW w:w="1055" w:type="pct"/>
          </w:tcPr>
          <w:p w14:paraId="59FEA8FD" w14:textId="3207DBA4" w:rsidR="008F5E8B" w:rsidRPr="00635825" w:rsidRDefault="008F5E8B" w:rsidP="008F5E8B">
            <w:pPr>
              <w:rPr>
                <w:color w:val="auto"/>
              </w:rPr>
            </w:pPr>
            <w:r>
              <w:t>1</w:t>
            </w:r>
          </w:p>
        </w:tc>
        <w:tc>
          <w:tcPr>
            <w:tcW w:w="2281" w:type="pct"/>
          </w:tcPr>
          <w:p w14:paraId="19A5E6E0" w14:textId="7EB7D24F" w:rsidR="008F5E8B" w:rsidRPr="00635825" w:rsidRDefault="008F5E8B" w:rsidP="008F5E8B">
            <w:pPr>
              <w:rPr>
                <w:color w:val="auto"/>
              </w:rPr>
            </w:pPr>
            <w:r>
              <w:t>Introduce a vanilla Windows 10 device to the production environment and join it to the domain. Using Active Directory Users and computers, locate the Windows 10 device in Active Directory.</w:t>
            </w:r>
          </w:p>
        </w:tc>
        <w:sdt>
          <w:sdtPr>
            <w:alias w:val="Test Successful"/>
            <w:tag w:val="Test Successful"/>
            <w:id w:val="-260840026"/>
            <w:placeholder>
              <w:docPart w:val="7FCDB0099E8C4FD8857A0E789BE0011E"/>
            </w:placeholder>
            <w:temporary/>
            <w:showingPlcHdr/>
            <w:comboBox>
              <w:listItem w:value="Choose an item."/>
              <w:listItem w:displayText="Pass" w:value="Pass"/>
              <w:listItem w:displayText="Fail" w:value="Fail"/>
            </w:comboBox>
          </w:sdtPr>
          <w:sdtEndPr/>
          <w:sdtContent>
            <w:tc>
              <w:tcPr>
                <w:tcW w:w="1664" w:type="pct"/>
              </w:tcPr>
              <w:p w14:paraId="0C96E79C" w14:textId="03FE1F30" w:rsidR="008F5E8B" w:rsidRPr="00635825" w:rsidRDefault="008F5E8B" w:rsidP="008F5E8B">
                <w:pPr>
                  <w:rPr>
                    <w:color w:val="auto"/>
                  </w:rPr>
                </w:pPr>
                <w:r w:rsidRPr="0031167E">
                  <w:rPr>
                    <w:rStyle w:val="PlaceholderText"/>
                  </w:rPr>
                  <w:t>Choose an item.</w:t>
                </w:r>
              </w:p>
            </w:tc>
          </w:sdtContent>
        </w:sdt>
      </w:tr>
      <w:tr w:rsidR="008F5E8B" w:rsidRPr="0031167E" w14:paraId="6DBB2E81" w14:textId="77777777" w:rsidTr="00607C05">
        <w:trPr>
          <w:cnfStyle w:val="000000010000" w:firstRow="0" w:lastRow="0" w:firstColumn="0" w:lastColumn="0" w:oddVBand="0" w:evenVBand="0" w:oddHBand="0" w:evenHBand="1" w:firstRowFirstColumn="0" w:firstRowLastColumn="0" w:lastRowFirstColumn="0" w:lastRowLastColumn="0"/>
        </w:trPr>
        <w:tc>
          <w:tcPr>
            <w:tcW w:w="1055" w:type="pct"/>
          </w:tcPr>
          <w:p w14:paraId="6FEB6B72" w14:textId="10B81DA6" w:rsidR="008F5E8B" w:rsidRDefault="008F5E8B" w:rsidP="008F5E8B">
            <w:r>
              <w:t>2</w:t>
            </w:r>
          </w:p>
        </w:tc>
        <w:tc>
          <w:tcPr>
            <w:tcW w:w="2281" w:type="pct"/>
          </w:tcPr>
          <w:p w14:paraId="3585DEE3" w14:textId="02561332" w:rsidR="008F5E8B" w:rsidRDefault="008F5E8B" w:rsidP="008F5E8B">
            <w:r>
              <w:t xml:space="preserve">Move the computer object to the organizational unit where Windows 10 devices are located, and Current Branch/ Current Branch for Business GPO’s are applied. </w:t>
            </w:r>
          </w:p>
        </w:tc>
        <w:sdt>
          <w:sdtPr>
            <w:alias w:val="Test Successful"/>
            <w:tag w:val="Test Successful"/>
            <w:id w:val="-2072639876"/>
            <w:placeholder>
              <w:docPart w:val="09451D738E644ED892FAD54C067ABA6B"/>
            </w:placeholder>
            <w:temporary/>
            <w:showingPlcHdr/>
            <w:comboBox>
              <w:listItem w:value="Choose an item."/>
              <w:listItem w:displayText="Pass" w:value="Pass"/>
              <w:listItem w:displayText="Fail" w:value="Fail"/>
            </w:comboBox>
          </w:sdtPr>
          <w:sdtEndPr/>
          <w:sdtContent>
            <w:tc>
              <w:tcPr>
                <w:tcW w:w="1664" w:type="pct"/>
              </w:tcPr>
              <w:p w14:paraId="6BC488A6" w14:textId="3B2B06E2" w:rsidR="008F5E8B" w:rsidRDefault="008F5E8B" w:rsidP="008F5E8B">
                <w:pPr>
                  <w:pStyle w:val="CellBody"/>
                  <w:rPr>
                    <w:rStyle w:val="PlaceholderText"/>
                  </w:rPr>
                </w:pPr>
                <w:r w:rsidRPr="0031167E">
                  <w:rPr>
                    <w:rStyle w:val="PlaceholderText"/>
                  </w:rPr>
                  <w:t>Choose an item.</w:t>
                </w:r>
              </w:p>
            </w:tc>
          </w:sdtContent>
        </w:sdt>
      </w:tr>
      <w:tr w:rsidR="0047133E" w:rsidRPr="0031167E" w14:paraId="48AA85DB" w14:textId="77777777" w:rsidTr="00607C05">
        <w:trPr>
          <w:cnfStyle w:val="000000100000" w:firstRow="0" w:lastRow="0" w:firstColumn="0" w:lastColumn="0" w:oddVBand="0" w:evenVBand="0" w:oddHBand="1" w:evenHBand="0" w:firstRowFirstColumn="0" w:firstRowLastColumn="0" w:lastRowFirstColumn="0" w:lastRowLastColumn="0"/>
        </w:trPr>
        <w:tc>
          <w:tcPr>
            <w:tcW w:w="1055" w:type="pct"/>
          </w:tcPr>
          <w:p w14:paraId="76C19FC0" w14:textId="12314817" w:rsidR="0047133E" w:rsidRPr="0031167E" w:rsidRDefault="008F5E8B" w:rsidP="00607C05">
            <w:r>
              <w:t>3</w:t>
            </w:r>
          </w:p>
        </w:tc>
        <w:tc>
          <w:tcPr>
            <w:tcW w:w="2281" w:type="pct"/>
          </w:tcPr>
          <w:p w14:paraId="7D1A7205" w14:textId="4D584FB4" w:rsidR="0047133E" w:rsidRPr="00FD72A8" w:rsidRDefault="008F5E8B" w:rsidP="00F81217">
            <w:r>
              <w:t xml:space="preserve">Add the Windows 10 Device to a Current Branch </w:t>
            </w:r>
            <w:r w:rsidR="00F81217">
              <w:t>servicing ring A</w:t>
            </w:r>
            <w:r>
              <w:t xml:space="preserve"> security group. Restart the Windows 10 Device</w:t>
            </w:r>
          </w:p>
        </w:tc>
        <w:sdt>
          <w:sdtPr>
            <w:rPr>
              <w:rStyle w:val="PlaceholderText"/>
            </w:rPr>
            <w:alias w:val="Test Successful"/>
            <w:tag w:val="Test Successful"/>
            <w:id w:val="173073973"/>
            <w:placeholder>
              <w:docPart w:val="97D71DB307AD4599B504576A74DB4758"/>
            </w:placeholder>
            <w:temporary/>
            <w:showingPlcHdr/>
            <w:comboBox>
              <w:listItem w:value="Choose an item."/>
              <w:listItem w:displayText="Pass" w:value="Pass"/>
              <w:listItem w:displayText="Fail" w:value="Fail"/>
            </w:comboBox>
          </w:sdtPr>
          <w:sdtEndPr>
            <w:rPr>
              <w:rStyle w:val="PlaceholderText"/>
            </w:rPr>
          </w:sdtEndPr>
          <w:sdtContent>
            <w:tc>
              <w:tcPr>
                <w:tcW w:w="1664" w:type="pct"/>
              </w:tcPr>
              <w:p w14:paraId="7A9531F5" w14:textId="77777777" w:rsidR="0047133E" w:rsidRPr="0031167E" w:rsidRDefault="0047133E" w:rsidP="00607C05">
                <w:pPr>
                  <w:pStyle w:val="CellBody"/>
                  <w:rPr>
                    <w:lang w:val="en-US"/>
                  </w:rPr>
                </w:pPr>
                <w:r w:rsidRPr="003F2CCA">
                  <w:rPr>
                    <w:rStyle w:val="PlaceholderText"/>
                    <w:lang w:val="en-US"/>
                  </w:rPr>
                  <w:t>Choose an item.</w:t>
                </w:r>
              </w:p>
            </w:tc>
          </w:sdtContent>
        </w:sdt>
      </w:tr>
      <w:tr w:rsidR="008F5E8B" w:rsidRPr="0031167E" w14:paraId="3CFA635D" w14:textId="77777777" w:rsidTr="00607C05">
        <w:trPr>
          <w:cnfStyle w:val="000000010000" w:firstRow="0" w:lastRow="0" w:firstColumn="0" w:lastColumn="0" w:oddVBand="0" w:evenVBand="0" w:oddHBand="0" w:evenHBand="1" w:firstRowFirstColumn="0" w:firstRowLastColumn="0" w:lastRowFirstColumn="0" w:lastRowLastColumn="0"/>
        </w:trPr>
        <w:tc>
          <w:tcPr>
            <w:tcW w:w="1055" w:type="pct"/>
          </w:tcPr>
          <w:p w14:paraId="50DDF428" w14:textId="47A8BAB8" w:rsidR="008F5E8B" w:rsidRPr="0031167E" w:rsidRDefault="008F5E8B" w:rsidP="008F5E8B">
            <w:r>
              <w:lastRenderedPageBreak/>
              <w:t>4</w:t>
            </w:r>
          </w:p>
        </w:tc>
        <w:tc>
          <w:tcPr>
            <w:tcW w:w="2281" w:type="pct"/>
          </w:tcPr>
          <w:p w14:paraId="6DEC74F3" w14:textId="1CFDD937" w:rsidR="008F5E8B" w:rsidRPr="0031167E" w:rsidRDefault="008F5E8B" w:rsidP="008F5E8B">
            <w:r>
              <w:t>Logon to the Windows 10 device and using and Run “</w:t>
            </w:r>
            <w:r w:rsidRPr="00980B38">
              <w:rPr>
                <w:b/>
              </w:rPr>
              <w:t xml:space="preserve">GPResult /h </w:t>
            </w:r>
            <w:r w:rsidRPr="00980B38">
              <w:rPr>
                <w:b/>
                <w:i/>
              </w:rPr>
              <w:t>&lt;PathToHTMLOutput&gt;</w:t>
            </w:r>
            <w:r>
              <w:t xml:space="preserve">” to confirm Current Branch GPO policy applies, and the configuration is consistent with the servicing ring settings specified in </w:t>
            </w:r>
            <w:r w:rsidRPr="008F5E8B">
              <w:rPr>
                <w:b/>
              </w:rPr>
              <w:t>Appendix A – Windows as a Service Implementation</w:t>
            </w:r>
          </w:p>
        </w:tc>
        <w:sdt>
          <w:sdtPr>
            <w:alias w:val="Test Successful"/>
            <w:tag w:val="Test Successful"/>
            <w:id w:val="-2070488668"/>
            <w:placeholder>
              <w:docPart w:val="658DF312C08F489396B95FF17EED9F99"/>
            </w:placeholder>
            <w:temporary/>
            <w:showingPlcHdr/>
            <w:comboBox>
              <w:listItem w:value="Choose an item."/>
              <w:listItem w:displayText="Pass" w:value="Pass"/>
              <w:listItem w:displayText="Fail" w:value="Fail"/>
            </w:comboBox>
          </w:sdtPr>
          <w:sdtEndPr/>
          <w:sdtContent>
            <w:tc>
              <w:tcPr>
                <w:tcW w:w="1664" w:type="pct"/>
              </w:tcPr>
              <w:p w14:paraId="234F86FD" w14:textId="0210D73A" w:rsidR="008F5E8B" w:rsidRPr="0031167E" w:rsidRDefault="008F5E8B" w:rsidP="008F5E8B">
                <w:pPr>
                  <w:pStyle w:val="CellBody"/>
                  <w:rPr>
                    <w:lang w:val="en-US"/>
                  </w:rPr>
                </w:pPr>
                <w:r w:rsidRPr="006A0782">
                  <w:rPr>
                    <w:rStyle w:val="PlaceholderText"/>
                  </w:rPr>
                  <w:t>Choose an item.</w:t>
                </w:r>
              </w:p>
            </w:tc>
          </w:sdtContent>
        </w:sdt>
      </w:tr>
    </w:tbl>
    <w:p w14:paraId="6ED47F9B" w14:textId="7D555D33" w:rsidR="0047133E" w:rsidRPr="0031167E" w:rsidRDefault="0047133E" w:rsidP="0047133E">
      <w:pPr>
        <w:pStyle w:val="Caption"/>
      </w:pPr>
      <w:bookmarkStart w:id="82" w:name="_Toc429640381"/>
      <w:r w:rsidRPr="0031167E">
        <w:t xml:space="preserve">Table </w:t>
      </w:r>
      <w:r w:rsidRPr="0031167E">
        <w:rPr>
          <w:rFonts w:eastAsia="Times New Roman"/>
        </w:rPr>
        <w:fldChar w:fldCharType="begin"/>
      </w:r>
      <w:r w:rsidRPr="0031167E">
        <w:rPr>
          <w:rFonts w:eastAsia="Times New Roman"/>
        </w:rPr>
        <w:instrText xml:space="preserve"> SEQ Table \* ARABIC </w:instrText>
      </w:r>
      <w:r w:rsidRPr="0031167E">
        <w:rPr>
          <w:rFonts w:eastAsia="Times New Roman"/>
        </w:rPr>
        <w:fldChar w:fldCharType="separate"/>
      </w:r>
      <w:r w:rsidR="004E7262">
        <w:rPr>
          <w:rFonts w:eastAsia="Times New Roman"/>
          <w:noProof/>
        </w:rPr>
        <w:t>17</w:t>
      </w:r>
      <w:r w:rsidRPr="0031167E">
        <w:rPr>
          <w:rFonts w:eastAsia="Times New Roman"/>
        </w:rPr>
        <w:fldChar w:fldCharType="end"/>
      </w:r>
      <w:r w:rsidRPr="0031167E">
        <w:t xml:space="preserve">: List of tasks for </w:t>
      </w:r>
      <w:r>
        <w:t>Current</w:t>
      </w:r>
      <w:r w:rsidRPr="0031167E">
        <w:t xml:space="preserve"> Branch</w:t>
      </w:r>
      <w:bookmarkEnd w:id="82"/>
    </w:p>
    <w:p w14:paraId="6930568A" w14:textId="77777777" w:rsidR="0047133E" w:rsidRDefault="0047133E" w:rsidP="0047133E"/>
    <w:p w14:paraId="7A60165F" w14:textId="6DB2C296" w:rsidR="00B56D7C" w:rsidRPr="0031167E" w:rsidRDefault="00DF5E2F" w:rsidP="004564E8">
      <w:pPr>
        <w:pStyle w:val="Heading2Numbered"/>
      </w:pPr>
      <w:bookmarkStart w:id="83" w:name="_Toc473015760"/>
      <w:bookmarkStart w:id="84" w:name="_Toc474852484"/>
      <w:r>
        <w:t>Current Branch for Business</w:t>
      </w:r>
      <w:bookmarkEnd w:id="83"/>
      <w:bookmarkEnd w:id="84"/>
    </w:p>
    <w:p w14:paraId="1AB89617" w14:textId="77777777" w:rsidR="009173D5" w:rsidRPr="0031167E" w:rsidRDefault="009173D5" w:rsidP="00C535AF">
      <w:pPr>
        <w:jc w:val="both"/>
      </w:pPr>
      <w:r w:rsidRPr="0031167E">
        <w:t xml:space="preserve">The following section defines the description of how testing should start, pause, and stop for each test criteria. These are key quality metrics to be used in ensuring the items under test are ready to progress to the next stage in the testing process. </w:t>
      </w:r>
    </w:p>
    <w:p w14:paraId="08566DF5" w14:textId="7C076CFB" w:rsidR="00696731" w:rsidRPr="0031167E" w:rsidRDefault="00696731" w:rsidP="00696731"/>
    <w:tbl>
      <w:tblPr>
        <w:tblStyle w:val="SDMTemplateTable"/>
        <w:tblW w:w="5000" w:type="pct"/>
        <w:tblLook w:val="01E0" w:firstRow="1" w:lastRow="1" w:firstColumn="1" w:lastColumn="1" w:noHBand="0" w:noVBand="0"/>
      </w:tblPr>
      <w:tblGrid>
        <w:gridCol w:w="1975"/>
        <w:gridCol w:w="4270"/>
        <w:gridCol w:w="3115"/>
      </w:tblGrid>
      <w:tr w:rsidR="00696731" w:rsidRPr="0031167E" w14:paraId="402BBE0B" w14:textId="77777777" w:rsidTr="00696731">
        <w:trPr>
          <w:cnfStyle w:val="100000000000" w:firstRow="1" w:lastRow="0" w:firstColumn="0" w:lastColumn="0" w:oddVBand="0" w:evenVBand="0" w:oddHBand="0" w:evenHBand="0" w:firstRowFirstColumn="0" w:firstRowLastColumn="0" w:lastRowFirstColumn="0" w:lastRowLastColumn="0"/>
        </w:trPr>
        <w:tc>
          <w:tcPr>
            <w:tcW w:w="1055" w:type="pct"/>
          </w:tcPr>
          <w:p w14:paraId="03F7143E" w14:textId="589757C5" w:rsidR="00696731" w:rsidRPr="0031167E" w:rsidRDefault="00696731" w:rsidP="004E3102">
            <w:pPr>
              <w:jc w:val="center"/>
              <w:rPr>
                <w:b/>
                <w:bCs/>
                <w:sz w:val="20"/>
                <w:lang w:eastAsia="ja-JP"/>
              </w:rPr>
            </w:pPr>
            <w:r w:rsidRPr="0031167E">
              <w:rPr>
                <w:b/>
                <w:bCs/>
                <w:sz w:val="20"/>
                <w:lang w:eastAsia="ja-JP"/>
              </w:rPr>
              <w:t>Task ID</w:t>
            </w:r>
          </w:p>
        </w:tc>
        <w:tc>
          <w:tcPr>
            <w:tcW w:w="2281" w:type="pct"/>
          </w:tcPr>
          <w:p w14:paraId="25FCE8A5" w14:textId="77777777" w:rsidR="00696731" w:rsidRPr="0031167E" w:rsidRDefault="00696731" w:rsidP="004E3102">
            <w:pPr>
              <w:jc w:val="center"/>
              <w:rPr>
                <w:b/>
                <w:bCs/>
                <w:sz w:val="20"/>
                <w:lang w:eastAsia="ja-JP"/>
              </w:rPr>
            </w:pPr>
            <w:r w:rsidRPr="0031167E">
              <w:rPr>
                <w:b/>
                <w:bCs/>
                <w:sz w:val="20"/>
                <w:lang w:eastAsia="ja-JP"/>
              </w:rPr>
              <w:t>Description</w:t>
            </w:r>
          </w:p>
        </w:tc>
        <w:tc>
          <w:tcPr>
            <w:tcW w:w="1664" w:type="pct"/>
          </w:tcPr>
          <w:p w14:paraId="7275B75D" w14:textId="354800E1" w:rsidR="00696731" w:rsidRPr="0031167E" w:rsidRDefault="00696731" w:rsidP="004E3102">
            <w:pPr>
              <w:jc w:val="center"/>
              <w:rPr>
                <w:b/>
                <w:bCs/>
                <w:sz w:val="20"/>
                <w:lang w:eastAsia="ja-JP"/>
              </w:rPr>
            </w:pPr>
            <w:r w:rsidRPr="0031167E">
              <w:rPr>
                <w:b/>
                <w:bCs/>
                <w:sz w:val="20"/>
                <w:lang w:eastAsia="ja-JP"/>
              </w:rPr>
              <w:t>Pass / Fail</w:t>
            </w:r>
          </w:p>
        </w:tc>
      </w:tr>
      <w:tr w:rsidR="00DF5E2F" w:rsidRPr="0031167E" w14:paraId="2C263903" w14:textId="77777777" w:rsidTr="00696731">
        <w:trPr>
          <w:cnfStyle w:val="000000100000" w:firstRow="0" w:lastRow="0" w:firstColumn="0" w:lastColumn="0" w:oddVBand="0" w:evenVBand="0" w:oddHBand="1" w:evenHBand="0" w:firstRowFirstColumn="0" w:firstRowLastColumn="0" w:lastRowFirstColumn="0" w:lastRowLastColumn="0"/>
        </w:trPr>
        <w:tc>
          <w:tcPr>
            <w:tcW w:w="1055" w:type="pct"/>
          </w:tcPr>
          <w:p w14:paraId="5373D781" w14:textId="4FAF6545" w:rsidR="00DF5E2F" w:rsidRPr="00635825" w:rsidRDefault="00DF5E2F" w:rsidP="00635825">
            <w:r>
              <w:t>1</w:t>
            </w:r>
          </w:p>
        </w:tc>
        <w:tc>
          <w:tcPr>
            <w:tcW w:w="2281" w:type="pct"/>
          </w:tcPr>
          <w:p w14:paraId="1E1F6282" w14:textId="673FFB89" w:rsidR="00DF5E2F" w:rsidRDefault="00B84BB8" w:rsidP="008F5E8B">
            <w:r>
              <w:t xml:space="preserve">Introduce a vanilla Windows 10 device to the production environment and join it to the domain. </w:t>
            </w:r>
            <w:r w:rsidR="00B17340">
              <w:t>Using Active Directory Users and computers, l</w:t>
            </w:r>
            <w:r w:rsidR="00DF5E2F">
              <w:t xml:space="preserve">ocate </w:t>
            </w:r>
            <w:r>
              <w:t xml:space="preserve">the </w:t>
            </w:r>
            <w:r w:rsidR="00DF5E2F">
              <w:t xml:space="preserve">Windows 10 device </w:t>
            </w:r>
            <w:r w:rsidR="00194B07">
              <w:t xml:space="preserve">in </w:t>
            </w:r>
            <w:r w:rsidR="00B17340">
              <w:t>Active Directory</w:t>
            </w:r>
            <w:r w:rsidR="00194B07">
              <w:t>.</w:t>
            </w:r>
          </w:p>
        </w:tc>
        <w:sdt>
          <w:sdtPr>
            <w:alias w:val="Test Successful"/>
            <w:tag w:val="Test Successful"/>
            <w:id w:val="-1122764356"/>
            <w:placeholder>
              <w:docPart w:val="D5190BFE3BFE4433A9FCC2EE9970C102"/>
            </w:placeholder>
            <w:temporary/>
            <w:showingPlcHdr/>
            <w:comboBox>
              <w:listItem w:value="Choose an item."/>
              <w:listItem w:displayText="Pass" w:value="Pass"/>
              <w:listItem w:displayText="Fail" w:value="Fail"/>
            </w:comboBox>
          </w:sdtPr>
          <w:sdtEndPr/>
          <w:sdtContent>
            <w:tc>
              <w:tcPr>
                <w:tcW w:w="1664" w:type="pct"/>
              </w:tcPr>
              <w:p w14:paraId="3512C542" w14:textId="000A8940" w:rsidR="00DF5E2F" w:rsidRDefault="00DF5E2F" w:rsidP="00635825">
                <w:r w:rsidRPr="0031167E">
                  <w:rPr>
                    <w:rStyle w:val="PlaceholderText"/>
                  </w:rPr>
                  <w:t>Choose an item.</w:t>
                </w:r>
              </w:p>
            </w:tc>
          </w:sdtContent>
        </w:sdt>
      </w:tr>
      <w:tr w:rsidR="00635825" w:rsidRPr="0031167E" w14:paraId="7FF76273" w14:textId="77777777" w:rsidTr="00696731">
        <w:trPr>
          <w:cnfStyle w:val="000000010000" w:firstRow="0" w:lastRow="0" w:firstColumn="0" w:lastColumn="0" w:oddVBand="0" w:evenVBand="0" w:oddHBand="0" w:evenHBand="1" w:firstRowFirstColumn="0" w:firstRowLastColumn="0" w:lastRowFirstColumn="0" w:lastRowLastColumn="0"/>
        </w:trPr>
        <w:tc>
          <w:tcPr>
            <w:tcW w:w="1055" w:type="pct"/>
          </w:tcPr>
          <w:p w14:paraId="42CCAA2F" w14:textId="43C71B6B" w:rsidR="00635825" w:rsidRPr="00635825" w:rsidRDefault="00DF5E2F" w:rsidP="0047133E">
            <w:r>
              <w:t>2</w:t>
            </w:r>
          </w:p>
        </w:tc>
        <w:tc>
          <w:tcPr>
            <w:tcW w:w="2281" w:type="pct"/>
          </w:tcPr>
          <w:p w14:paraId="40A99C0D" w14:textId="2B5B3690" w:rsidR="00635825" w:rsidRPr="00635825" w:rsidRDefault="00DF5E2F" w:rsidP="00194B07">
            <w:r>
              <w:t xml:space="preserve">Move </w:t>
            </w:r>
            <w:r w:rsidR="00B17340">
              <w:t xml:space="preserve">the computer object </w:t>
            </w:r>
            <w:r>
              <w:t xml:space="preserve">to the </w:t>
            </w:r>
            <w:r w:rsidR="00B17340">
              <w:t xml:space="preserve">organizational unit </w:t>
            </w:r>
            <w:r>
              <w:t>where Windows 10 devices are located, and Current Branch/ Current Branch for Business GPO’s are applied.</w:t>
            </w:r>
            <w:r w:rsidR="00194B07">
              <w:t xml:space="preserve"> </w:t>
            </w:r>
          </w:p>
        </w:tc>
        <w:sdt>
          <w:sdtPr>
            <w:alias w:val="Test Successful"/>
            <w:tag w:val="Test Successful"/>
            <w:id w:val="1159649097"/>
            <w:placeholder>
              <w:docPart w:val="931D72FF0BA94F52A9055B0197E99B97"/>
            </w:placeholder>
            <w:temporary/>
            <w:showingPlcHdr/>
            <w:comboBox>
              <w:listItem w:value="Choose an item."/>
              <w:listItem w:displayText="Pass" w:value="Pass"/>
              <w:listItem w:displayText="Fail" w:value="Fail"/>
            </w:comboBox>
          </w:sdtPr>
          <w:sdtEndPr/>
          <w:sdtContent>
            <w:tc>
              <w:tcPr>
                <w:tcW w:w="1664" w:type="pct"/>
              </w:tcPr>
              <w:p w14:paraId="45D4636F" w14:textId="31E79447" w:rsidR="00635825" w:rsidRPr="00635825" w:rsidRDefault="00635825" w:rsidP="00635825">
                <w:r w:rsidRPr="0031167E">
                  <w:rPr>
                    <w:rStyle w:val="PlaceholderText"/>
                  </w:rPr>
                  <w:t>Choose an item.</w:t>
                </w:r>
              </w:p>
            </w:tc>
          </w:sdtContent>
        </w:sdt>
      </w:tr>
      <w:tr w:rsidR="00635825" w:rsidRPr="0031167E" w14:paraId="3FBC1D59" w14:textId="77777777" w:rsidTr="00696731">
        <w:trPr>
          <w:cnfStyle w:val="000000100000" w:firstRow="0" w:lastRow="0" w:firstColumn="0" w:lastColumn="0" w:oddVBand="0" w:evenVBand="0" w:oddHBand="1" w:evenHBand="0" w:firstRowFirstColumn="0" w:firstRowLastColumn="0" w:lastRowFirstColumn="0" w:lastRowLastColumn="0"/>
        </w:trPr>
        <w:tc>
          <w:tcPr>
            <w:tcW w:w="1055" w:type="pct"/>
          </w:tcPr>
          <w:p w14:paraId="692683F6" w14:textId="3B00D60D" w:rsidR="00635825" w:rsidRPr="0031167E" w:rsidRDefault="00DF5E2F" w:rsidP="0047133E">
            <w:r>
              <w:t>3</w:t>
            </w:r>
          </w:p>
        </w:tc>
        <w:tc>
          <w:tcPr>
            <w:tcW w:w="2281" w:type="pct"/>
          </w:tcPr>
          <w:p w14:paraId="19AC48A2" w14:textId="0728D47E" w:rsidR="00635825" w:rsidRPr="0031167E" w:rsidRDefault="00194B07" w:rsidP="00F81217">
            <w:r>
              <w:t xml:space="preserve">Add the Windows 10 Device to a Current Branch for </w:t>
            </w:r>
            <w:r w:rsidR="008F5E8B">
              <w:t>B</w:t>
            </w:r>
            <w:r>
              <w:t xml:space="preserve">usiness servicing ring </w:t>
            </w:r>
            <w:r w:rsidR="00F81217">
              <w:t>0</w:t>
            </w:r>
            <w:r>
              <w:t xml:space="preserve"> security group. Restart the Windows 10 Device </w:t>
            </w:r>
          </w:p>
        </w:tc>
        <w:sdt>
          <w:sdtPr>
            <w:alias w:val="Test Successful"/>
            <w:tag w:val="Test Successful"/>
            <w:id w:val="1826167330"/>
            <w:placeholder>
              <w:docPart w:val="505485652D5A44E2BD25ABC96F01390B"/>
            </w:placeholder>
            <w:temporary/>
            <w:showingPlcHdr/>
            <w:comboBox>
              <w:listItem w:value="Choose an item."/>
              <w:listItem w:displayText="Pass" w:value="Pass"/>
              <w:listItem w:displayText="Fail" w:value="Fail"/>
            </w:comboBox>
          </w:sdtPr>
          <w:sdtEndPr/>
          <w:sdtContent>
            <w:tc>
              <w:tcPr>
                <w:tcW w:w="1664" w:type="pct"/>
              </w:tcPr>
              <w:p w14:paraId="016B33B7" w14:textId="375C6A6B" w:rsidR="00635825" w:rsidRPr="0031167E" w:rsidRDefault="00635825" w:rsidP="006A0782">
                <w:r w:rsidRPr="006A0782">
                  <w:rPr>
                    <w:rStyle w:val="PlaceholderText"/>
                  </w:rPr>
                  <w:t>Choose an item.</w:t>
                </w:r>
              </w:p>
            </w:tc>
          </w:sdtContent>
        </w:sdt>
      </w:tr>
      <w:tr w:rsidR="00635825" w:rsidRPr="0031167E" w14:paraId="4A12502A" w14:textId="77777777" w:rsidTr="00696731">
        <w:trPr>
          <w:cnfStyle w:val="000000010000" w:firstRow="0" w:lastRow="0" w:firstColumn="0" w:lastColumn="0" w:oddVBand="0" w:evenVBand="0" w:oddHBand="0" w:evenHBand="1" w:firstRowFirstColumn="0" w:firstRowLastColumn="0" w:lastRowFirstColumn="0" w:lastRowLastColumn="0"/>
        </w:trPr>
        <w:tc>
          <w:tcPr>
            <w:tcW w:w="1055" w:type="pct"/>
          </w:tcPr>
          <w:p w14:paraId="2EBEA877" w14:textId="0BD21B09" w:rsidR="00635825" w:rsidRPr="0031167E" w:rsidRDefault="0047133E" w:rsidP="0047133E">
            <w:r>
              <w:lastRenderedPageBreak/>
              <w:t>4</w:t>
            </w:r>
          </w:p>
        </w:tc>
        <w:tc>
          <w:tcPr>
            <w:tcW w:w="2281" w:type="pct"/>
          </w:tcPr>
          <w:p w14:paraId="4CC72ECD" w14:textId="15A79316" w:rsidR="00635825" w:rsidRPr="0031167E" w:rsidRDefault="00DF5E2F" w:rsidP="00194B07">
            <w:r>
              <w:t>Logon to the Windows 10 device and using and Run “</w:t>
            </w:r>
            <w:r w:rsidRPr="00FA6593">
              <w:rPr>
                <w:b/>
              </w:rPr>
              <w:t xml:space="preserve">GPResult /h </w:t>
            </w:r>
            <w:r w:rsidRPr="00FA6593">
              <w:rPr>
                <w:b/>
                <w:i/>
              </w:rPr>
              <w:t>&lt;</w:t>
            </w:r>
            <w:r w:rsidR="00E02B82" w:rsidRPr="00FA6593">
              <w:rPr>
                <w:b/>
                <w:i/>
              </w:rPr>
              <w:t>PathToHTMLOutput</w:t>
            </w:r>
            <w:r w:rsidRPr="00FA6593">
              <w:rPr>
                <w:b/>
                <w:i/>
              </w:rPr>
              <w:t>&gt;</w:t>
            </w:r>
            <w:r w:rsidR="00E02B82">
              <w:t>”</w:t>
            </w:r>
            <w:r>
              <w:t xml:space="preserve"> to confirm </w:t>
            </w:r>
            <w:r w:rsidR="00194B07">
              <w:t xml:space="preserve">the relevant </w:t>
            </w:r>
            <w:r>
              <w:t xml:space="preserve">Current Branch for Business GPO </w:t>
            </w:r>
            <w:r w:rsidR="00194B07">
              <w:t xml:space="preserve">servicing ring </w:t>
            </w:r>
            <w:r>
              <w:t xml:space="preserve">policy applies, </w:t>
            </w:r>
            <w:r w:rsidR="008F5E8B">
              <w:t xml:space="preserve">and the configuration is consistent with the servicing ring settings specified in </w:t>
            </w:r>
            <w:r w:rsidR="008F5E8B" w:rsidRPr="008F5E8B">
              <w:rPr>
                <w:b/>
              </w:rPr>
              <w:t>Appendix A – Windows as a Service Implementation</w:t>
            </w:r>
          </w:p>
        </w:tc>
        <w:sdt>
          <w:sdtPr>
            <w:rPr>
              <w:lang w:val="en-US"/>
            </w:rPr>
            <w:alias w:val="Test Successful"/>
            <w:tag w:val="Test Successful"/>
            <w:id w:val="-1225070091"/>
            <w:placeholder>
              <w:docPart w:val="A2D7C6756118404F820170D6B0B4F7F0"/>
            </w:placeholder>
            <w:temporary/>
            <w:showingPlcHdr/>
            <w:comboBox>
              <w:listItem w:value="Choose an item."/>
              <w:listItem w:displayText="Pass" w:value="Pass"/>
              <w:listItem w:displayText="Fail" w:value="Fail"/>
            </w:comboBox>
          </w:sdtPr>
          <w:sdtEndPr/>
          <w:sdtContent>
            <w:tc>
              <w:tcPr>
                <w:tcW w:w="1664" w:type="pct"/>
              </w:tcPr>
              <w:p w14:paraId="105B5C3F" w14:textId="5CBEB5E6" w:rsidR="00635825" w:rsidRPr="0031167E" w:rsidRDefault="00635825" w:rsidP="00635825">
                <w:pPr>
                  <w:pStyle w:val="CellBody"/>
                  <w:rPr>
                    <w:lang w:val="en-US"/>
                  </w:rPr>
                </w:pPr>
                <w:r w:rsidRPr="0031167E">
                  <w:rPr>
                    <w:rStyle w:val="PlaceholderText"/>
                    <w:lang w:val="en-US"/>
                  </w:rPr>
                  <w:t>Choose an item.</w:t>
                </w:r>
              </w:p>
            </w:tc>
          </w:sdtContent>
        </w:sdt>
      </w:tr>
    </w:tbl>
    <w:p w14:paraId="5C41B986" w14:textId="4B130590" w:rsidR="009173D5" w:rsidRPr="0031167E" w:rsidRDefault="009173D5" w:rsidP="009173D5">
      <w:pPr>
        <w:pStyle w:val="Caption"/>
      </w:pPr>
      <w:bookmarkStart w:id="85" w:name="_Toc429640380"/>
      <w:r w:rsidRPr="0031167E">
        <w:t>Table</w:t>
      </w:r>
      <w:r w:rsidR="00641AFE" w:rsidRPr="0031167E">
        <w:t xml:space="preserve"> </w:t>
      </w:r>
      <w:r w:rsidR="00641AFE" w:rsidRPr="0031167E">
        <w:rPr>
          <w:rFonts w:eastAsia="Times New Roman"/>
        </w:rPr>
        <w:fldChar w:fldCharType="begin"/>
      </w:r>
      <w:r w:rsidR="00641AFE" w:rsidRPr="0031167E">
        <w:rPr>
          <w:rFonts w:eastAsia="Times New Roman"/>
        </w:rPr>
        <w:instrText xml:space="preserve"> </w:instrText>
      </w:r>
      <w:r w:rsidR="000D2BAF" w:rsidRPr="0031167E">
        <w:rPr>
          <w:rFonts w:eastAsia="Times New Roman"/>
        </w:rPr>
        <w:instrText>SEQ Table</w:instrText>
      </w:r>
      <w:r w:rsidR="00641AFE" w:rsidRPr="0031167E">
        <w:rPr>
          <w:rFonts w:eastAsia="Times New Roman"/>
        </w:rPr>
        <w:instrText xml:space="preserve"> \* ARABIC </w:instrText>
      </w:r>
      <w:r w:rsidR="00641AFE" w:rsidRPr="0031167E">
        <w:rPr>
          <w:rFonts w:eastAsia="Times New Roman"/>
        </w:rPr>
        <w:fldChar w:fldCharType="separate"/>
      </w:r>
      <w:r w:rsidR="004E7262">
        <w:rPr>
          <w:rFonts w:eastAsia="Times New Roman"/>
          <w:noProof/>
        </w:rPr>
        <w:t>18</w:t>
      </w:r>
      <w:r w:rsidR="00641AFE" w:rsidRPr="0031167E">
        <w:rPr>
          <w:rFonts w:eastAsia="Times New Roman"/>
        </w:rPr>
        <w:fldChar w:fldCharType="end"/>
      </w:r>
      <w:r w:rsidRPr="0031167E">
        <w:t xml:space="preserve">: </w:t>
      </w:r>
      <w:r w:rsidR="007B3D5B" w:rsidRPr="0031167E">
        <w:t xml:space="preserve">List of tasks for </w:t>
      </w:r>
      <w:r w:rsidR="00D61DB5">
        <w:t>Current</w:t>
      </w:r>
      <w:r w:rsidR="00C535AF" w:rsidRPr="0031167E">
        <w:t xml:space="preserve"> Branch</w:t>
      </w:r>
      <w:r w:rsidR="00DF5E2F">
        <w:t xml:space="preserve"> for Business</w:t>
      </w:r>
      <w:bookmarkEnd w:id="85"/>
    </w:p>
    <w:p w14:paraId="19C9015B" w14:textId="77777777" w:rsidR="00635825" w:rsidRPr="0031167E" w:rsidRDefault="00635825" w:rsidP="00635825"/>
    <w:p w14:paraId="3CF34D1B" w14:textId="68EFA833" w:rsidR="00DF5E2F" w:rsidRPr="0031167E" w:rsidRDefault="00DF5E2F" w:rsidP="00DF5E2F">
      <w:pPr>
        <w:pStyle w:val="Heading2Numbered"/>
      </w:pPr>
      <w:bookmarkStart w:id="86" w:name="_Toc473015761"/>
      <w:bookmarkStart w:id="87" w:name="_Toc474852485"/>
      <w:r>
        <w:t xml:space="preserve">Move </w:t>
      </w:r>
      <w:r w:rsidR="00194B07">
        <w:t>B</w:t>
      </w:r>
      <w:r w:rsidR="00996414">
        <w:t>etween Rings &amp; Branches</w:t>
      </w:r>
      <w:bookmarkEnd w:id="86"/>
      <w:bookmarkEnd w:id="87"/>
    </w:p>
    <w:p w14:paraId="5CE1E397" w14:textId="77777777" w:rsidR="00DF5E2F" w:rsidRPr="0031167E" w:rsidRDefault="00DF5E2F" w:rsidP="00DF5E2F">
      <w:pPr>
        <w:jc w:val="both"/>
      </w:pPr>
      <w:r w:rsidRPr="0031167E">
        <w:t xml:space="preserve">The following section defines the description of how testing should start, pause, and stop for each test criteria. These are key quality metrics to be used in ensuring the items under test are ready to progress to the next stage in the testing process. </w:t>
      </w:r>
    </w:p>
    <w:tbl>
      <w:tblPr>
        <w:tblStyle w:val="SDMTemplateTable"/>
        <w:tblW w:w="5000" w:type="pct"/>
        <w:tblLook w:val="01E0" w:firstRow="1" w:lastRow="1" w:firstColumn="1" w:lastColumn="1" w:noHBand="0" w:noVBand="0"/>
      </w:tblPr>
      <w:tblGrid>
        <w:gridCol w:w="1975"/>
        <w:gridCol w:w="4270"/>
        <w:gridCol w:w="3115"/>
      </w:tblGrid>
      <w:tr w:rsidR="00DF5E2F" w:rsidRPr="0031167E" w14:paraId="5F2A3C82" w14:textId="77777777" w:rsidTr="007B6C1C">
        <w:trPr>
          <w:cnfStyle w:val="100000000000" w:firstRow="1" w:lastRow="0" w:firstColumn="0" w:lastColumn="0" w:oddVBand="0" w:evenVBand="0" w:oddHBand="0" w:evenHBand="0" w:firstRowFirstColumn="0" w:firstRowLastColumn="0" w:lastRowFirstColumn="0" w:lastRowLastColumn="0"/>
        </w:trPr>
        <w:tc>
          <w:tcPr>
            <w:tcW w:w="1055" w:type="pct"/>
          </w:tcPr>
          <w:p w14:paraId="4E8E37FE" w14:textId="77777777" w:rsidR="00DF5E2F" w:rsidRPr="0031167E" w:rsidRDefault="00DF5E2F" w:rsidP="007B6C1C">
            <w:pPr>
              <w:jc w:val="center"/>
              <w:rPr>
                <w:b/>
                <w:bCs/>
                <w:sz w:val="20"/>
                <w:lang w:eastAsia="ja-JP"/>
              </w:rPr>
            </w:pPr>
            <w:r w:rsidRPr="0031167E">
              <w:rPr>
                <w:b/>
                <w:bCs/>
                <w:sz w:val="20"/>
                <w:lang w:eastAsia="ja-JP"/>
              </w:rPr>
              <w:t>Task ID</w:t>
            </w:r>
          </w:p>
        </w:tc>
        <w:tc>
          <w:tcPr>
            <w:tcW w:w="2281" w:type="pct"/>
          </w:tcPr>
          <w:p w14:paraId="4106F23A" w14:textId="77777777" w:rsidR="00DF5E2F" w:rsidRPr="0031167E" w:rsidRDefault="00DF5E2F" w:rsidP="007B6C1C">
            <w:pPr>
              <w:jc w:val="center"/>
              <w:rPr>
                <w:b/>
                <w:bCs/>
                <w:sz w:val="20"/>
                <w:lang w:eastAsia="ja-JP"/>
              </w:rPr>
            </w:pPr>
            <w:r w:rsidRPr="0031167E">
              <w:rPr>
                <w:b/>
                <w:bCs/>
                <w:sz w:val="20"/>
                <w:lang w:eastAsia="ja-JP"/>
              </w:rPr>
              <w:t>Description</w:t>
            </w:r>
          </w:p>
        </w:tc>
        <w:tc>
          <w:tcPr>
            <w:tcW w:w="1664" w:type="pct"/>
          </w:tcPr>
          <w:p w14:paraId="42876493" w14:textId="77777777" w:rsidR="00DF5E2F" w:rsidRPr="0031167E" w:rsidRDefault="00DF5E2F" w:rsidP="007B6C1C">
            <w:pPr>
              <w:jc w:val="center"/>
              <w:rPr>
                <w:b/>
                <w:bCs/>
                <w:sz w:val="20"/>
                <w:lang w:eastAsia="ja-JP"/>
              </w:rPr>
            </w:pPr>
            <w:r w:rsidRPr="0031167E">
              <w:rPr>
                <w:b/>
                <w:bCs/>
                <w:sz w:val="20"/>
                <w:lang w:eastAsia="ja-JP"/>
              </w:rPr>
              <w:t>Pass / Fail</w:t>
            </w:r>
          </w:p>
        </w:tc>
      </w:tr>
      <w:tr w:rsidR="00A35CC9" w:rsidRPr="0031167E" w14:paraId="66ED12EC" w14:textId="77777777" w:rsidTr="007B6C1C">
        <w:trPr>
          <w:cnfStyle w:val="000000100000" w:firstRow="0" w:lastRow="0" w:firstColumn="0" w:lastColumn="0" w:oddVBand="0" w:evenVBand="0" w:oddHBand="1" w:evenHBand="0" w:firstRowFirstColumn="0" w:firstRowLastColumn="0" w:lastRowFirstColumn="0" w:lastRowLastColumn="0"/>
        </w:trPr>
        <w:tc>
          <w:tcPr>
            <w:tcW w:w="1055" w:type="pct"/>
          </w:tcPr>
          <w:p w14:paraId="726030A6" w14:textId="6147A216" w:rsidR="00A35CC9" w:rsidRPr="0031167E" w:rsidRDefault="00A35CC9" w:rsidP="0047133E">
            <w:r w:rsidRPr="0031167E">
              <w:t>1</w:t>
            </w:r>
          </w:p>
        </w:tc>
        <w:tc>
          <w:tcPr>
            <w:tcW w:w="2281" w:type="pct"/>
          </w:tcPr>
          <w:p w14:paraId="6F373FF2" w14:textId="2B570085" w:rsidR="00A35CC9" w:rsidRPr="0031167E" w:rsidRDefault="00A35CC9" w:rsidP="00996414">
            <w:r>
              <w:t>Locate a Windows 10 device on the production network that resides in the Windows 10 OU with Current Branch GPO and Current Branch for Business GPO applied</w:t>
            </w:r>
            <w:r w:rsidR="002F3848">
              <w:t xml:space="preserve">, and is a member of the </w:t>
            </w:r>
            <w:r w:rsidR="00996414">
              <w:t>Current Branch Ring A</w:t>
            </w:r>
            <w:r w:rsidR="002F3848">
              <w:t xml:space="preserve"> Security Group</w:t>
            </w:r>
          </w:p>
        </w:tc>
        <w:sdt>
          <w:sdtPr>
            <w:rPr>
              <w:lang w:val="en-US"/>
            </w:rPr>
            <w:alias w:val="Test Successful"/>
            <w:tag w:val="Test Successful"/>
            <w:id w:val="236140494"/>
            <w:placeholder>
              <w:docPart w:val="83B996CFB11F481EA10FDD3CC89A8D2B"/>
            </w:placeholder>
            <w:temporary/>
            <w:showingPlcHdr/>
            <w:comboBox>
              <w:listItem w:value="Choose an item."/>
              <w:listItem w:displayText="Pass" w:value="Pass"/>
              <w:listItem w:displayText="Fail" w:value="Fail"/>
            </w:comboBox>
          </w:sdtPr>
          <w:sdtEndPr/>
          <w:sdtContent>
            <w:tc>
              <w:tcPr>
                <w:tcW w:w="1664" w:type="pct"/>
              </w:tcPr>
              <w:p w14:paraId="359D19A1" w14:textId="77777777" w:rsidR="00A35CC9" w:rsidRPr="0031167E" w:rsidRDefault="00A35CC9" w:rsidP="00A35CC9">
                <w:pPr>
                  <w:pStyle w:val="CellBody"/>
                  <w:jc w:val="center"/>
                  <w:rPr>
                    <w:lang w:val="en-US"/>
                  </w:rPr>
                </w:pPr>
                <w:r w:rsidRPr="0031167E">
                  <w:rPr>
                    <w:rStyle w:val="PlaceholderText"/>
                    <w:lang w:val="en-US"/>
                  </w:rPr>
                  <w:t>Choose an item.</w:t>
                </w:r>
              </w:p>
            </w:tc>
          </w:sdtContent>
        </w:sdt>
      </w:tr>
      <w:tr w:rsidR="00A35CC9" w:rsidRPr="0031167E" w14:paraId="3BB0FFFD" w14:textId="77777777" w:rsidTr="007B6C1C">
        <w:trPr>
          <w:cnfStyle w:val="000000010000" w:firstRow="0" w:lastRow="0" w:firstColumn="0" w:lastColumn="0" w:oddVBand="0" w:evenVBand="0" w:oddHBand="0" w:evenHBand="1" w:firstRowFirstColumn="0" w:firstRowLastColumn="0" w:lastRowFirstColumn="0" w:lastRowLastColumn="0"/>
        </w:trPr>
        <w:tc>
          <w:tcPr>
            <w:tcW w:w="1055" w:type="pct"/>
          </w:tcPr>
          <w:p w14:paraId="2FFBD4FB" w14:textId="232AA9DC" w:rsidR="00A35CC9" w:rsidRPr="0031167E" w:rsidRDefault="00A35CC9" w:rsidP="0047133E">
            <w:r>
              <w:t>2</w:t>
            </w:r>
          </w:p>
        </w:tc>
        <w:tc>
          <w:tcPr>
            <w:tcW w:w="2281" w:type="pct"/>
          </w:tcPr>
          <w:p w14:paraId="6B267494" w14:textId="3C4A0926" w:rsidR="00A35CC9" w:rsidRPr="0031167E" w:rsidRDefault="00A35CC9" w:rsidP="00A35CC9">
            <w:r>
              <w:t>Logon to the Windows 10 device and using and Run “</w:t>
            </w:r>
            <w:r w:rsidRPr="00980B38">
              <w:rPr>
                <w:b/>
              </w:rPr>
              <w:t xml:space="preserve">GPResult /h </w:t>
            </w:r>
            <w:r w:rsidRPr="00980B38">
              <w:rPr>
                <w:b/>
                <w:i/>
              </w:rPr>
              <w:t>&lt;</w:t>
            </w:r>
            <w:r w:rsidR="00E02B82" w:rsidRPr="00980B38">
              <w:rPr>
                <w:b/>
                <w:i/>
              </w:rPr>
              <w:t>PathToHTMLOutput&gt;</w:t>
            </w:r>
            <w:r w:rsidR="00E02B82">
              <w:t xml:space="preserve">” </w:t>
            </w:r>
            <w:r>
              <w:t xml:space="preserve">to confirm Current Branch GPO policy applies, and “Defer Upgrade” setting is </w:t>
            </w:r>
            <w:r w:rsidRPr="00194B07">
              <w:rPr>
                <w:color w:val="FF0000"/>
              </w:rPr>
              <w:t>disabled</w:t>
            </w:r>
          </w:p>
        </w:tc>
        <w:sdt>
          <w:sdtPr>
            <w:rPr>
              <w:lang w:val="en-US"/>
            </w:rPr>
            <w:alias w:val="Test Successful"/>
            <w:tag w:val="Test Successful"/>
            <w:id w:val="474571792"/>
            <w:placeholder>
              <w:docPart w:val="82597D11E59849F1871DBC47F46A494D"/>
            </w:placeholder>
            <w:temporary/>
            <w:showingPlcHdr/>
            <w:comboBox>
              <w:listItem w:value="Choose an item."/>
              <w:listItem w:displayText="Pass" w:value="Pass"/>
              <w:listItem w:displayText="Fail" w:value="Fail"/>
            </w:comboBox>
          </w:sdtPr>
          <w:sdtEndPr/>
          <w:sdtContent>
            <w:tc>
              <w:tcPr>
                <w:tcW w:w="1664" w:type="pct"/>
              </w:tcPr>
              <w:p w14:paraId="3D5331F9" w14:textId="77777777" w:rsidR="00A35CC9" w:rsidRPr="0031167E" w:rsidRDefault="00A35CC9" w:rsidP="00A35CC9">
                <w:pPr>
                  <w:pStyle w:val="CellBody"/>
                  <w:jc w:val="center"/>
                  <w:rPr>
                    <w:lang w:val="en-US"/>
                  </w:rPr>
                </w:pPr>
                <w:r w:rsidRPr="0031167E">
                  <w:rPr>
                    <w:rStyle w:val="PlaceholderText"/>
                    <w:lang w:val="en-US"/>
                  </w:rPr>
                  <w:t>Choose an item.</w:t>
                </w:r>
              </w:p>
            </w:tc>
          </w:sdtContent>
        </w:sdt>
      </w:tr>
      <w:tr w:rsidR="00A35CC9" w:rsidRPr="0031167E" w14:paraId="3FAF5E8C" w14:textId="77777777" w:rsidTr="007B6C1C">
        <w:trPr>
          <w:cnfStyle w:val="000000100000" w:firstRow="0" w:lastRow="0" w:firstColumn="0" w:lastColumn="0" w:oddVBand="0" w:evenVBand="0" w:oddHBand="1" w:evenHBand="0" w:firstRowFirstColumn="0" w:firstRowLastColumn="0" w:lastRowFirstColumn="0" w:lastRowLastColumn="0"/>
        </w:trPr>
        <w:tc>
          <w:tcPr>
            <w:tcW w:w="1055" w:type="pct"/>
          </w:tcPr>
          <w:p w14:paraId="10596148" w14:textId="53896789" w:rsidR="00A35CC9" w:rsidRDefault="00A35CC9" w:rsidP="0047133E">
            <w:r>
              <w:lastRenderedPageBreak/>
              <w:t>3</w:t>
            </w:r>
          </w:p>
        </w:tc>
        <w:tc>
          <w:tcPr>
            <w:tcW w:w="2281" w:type="pct"/>
          </w:tcPr>
          <w:p w14:paraId="4FF5CEDD" w14:textId="6F8094E7" w:rsidR="00A35CC9" w:rsidRDefault="00996414" w:rsidP="00996414">
            <w:r>
              <w:t>Move</w:t>
            </w:r>
            <w:r w:rsidR="00A35CC9">
              <w:t xml:space="preserve"> the Windows 10 Device </w:t>
            </w:r>
            <w:r>
              <w:t xml:space="preserve">from </w:t>
            </w:r>
            <w:r w:rsidR="00A35CC9">
              <w:t xml:space="preserve">the Current Branch </w:t>
            </w:r>
            <w:r>
              <w:t xml:space="preserve">Ring A </w:t>
            </w:r>
            <w:r w:rsidR="00A35CC9">
              <w:t>security group</w:t>
            </w:r>
            <w:r>
              <w:t xml:space="preserve"> to the Current Branch Ring B security group and restart the device.</w:t>
            </w:r>
          </w:p>
        </w:tc>
        <w:sdt>
          <w:sdtPr>
            <w:rPr>
              <w:lang w:val="en-US"/>
            </w:rPr>
            <w:alias w:val="Test Successful"/>
            <w:tag w:val="Test Successful"/>
            <w:id w:val="257724154"/>
            <w:placeholder>
              <w:docPart w:val="45F18FBC6E744A4D8EFF2D6068A5F545"/>
            </w:placeholder>
            <w:temporary/>
            <w:showingPlcHdr/>
            <w:comboBox>
              <w:listItem w:value="Choose an item."/>
              <w:listItem w:displayText="Pass" w:value="Pass"/>
              <w:listItem w:displayText="Fail" w:value="Fail"/>
            </w:comboBox>
          </w:sdtPr>
          <w:sdtEndPr/>
          <w:sdtContent>
            <w:tc>
              <w:tcPr>
                <w:tcW w:w="1664" w:type="pct"/>
              </w:tcPr>
              <w:p w14:paraId="240DC79C" w14:textId="77777777" w:rsidR="00A35CC9" w:rsidRDefault="00A35CC9" w:rsidP="00A35CC9">
                <w:pPr>
                  <w:pStyle w:val="CellBody"/>
                  <w:jc w:val="center"/>
                  <w:rPr>
                    <w:lang w:val="en-US"/>
                  </w:rPr>
                </w:pPr>
                <w:r w:rsidRPr="0031167E">
                  <w:rPr>
                    <w:rStyle w:val="PlaceholderText"/>
                    <w:lang w:val="en-US"/>
                  </w:rPr>
                  <w:t>Choose an item.</w:t>
                </w:r>
              </w:p>
            </w:tc>
          </w:sdtContent>
        </w:sdt>
      </w:tr>
      <w:tr w:rsidR="00A35CC9" w:rsidRPr="0031167E" w14:paraId="2489EABD" w14:textId="77777777" w:rsidTr="007B6C1C">
        <w:trPr>
          <w:cnfStyle w:val="000000010000" w:firstRow="0" w:lastRow="0" w:firstColumn="0" w:lastColumn="0" w:oddVBand="0" w:evenVBand="0" w:oddHBand="0" w:evenHBand="1" w:firstRowFirstColumn="0" w:firstRowLastColumn="0" w:lastRowFirstColumn="0" w:lastRowLastColumn="0"/>
        </w:trPr>
        <w:tc>
          <w:tcPr>
            <w:tcW w:w="1055" w:type="pct"/>
          </w:tcPr>
          <w:p w14:paraId="5EDD6C21" w14:textId="2CD852EC" w:rsidR="00A35CC9" w:rsidRDefault="00A35CC9" w:rsidP="0047133E">
            <w:r>
              <w:t>4</w:t>
            </w:r>
          </w:p>
        </w:tc>
        <w:tc>
          <w:tcPr>
            <w:tcW w:w="2281" w:type="pct"/>
          </w:tcPr>
          <w:p w14:paraId="6F8A1131" w14:textId="13D4EC42" w:rsidR="00A35CC9" w:rsidRDefault="00996414" w:rsidP="00194B07">
            <w:r>
              <w:t>Logon to the Windows 10 device and using and Run “</w:t>
            </w:r>
            <w:r w:rsidRPr="00980B38">
              <w:rPr>
                <w:b/>
              </w:rPr>
              <w:t xml:space="preserve">GPResult /h </w:t>
            </w:r>
            <w:r w:rsidRPr="00980B38">
              <w:rPr>
                <w:b/>
                <w:i/>
              </w:rPr>
              <w:t>&lt;PathToHTMLOutput&gt;</w:t>
            </w:r>
            <w:r>
              <w:t xml:space="preserve">” to confirm Current Branch GPO policy applies, and “Defer Upgrades and Updates” setting is </w:t>
            </w:r>
            <w:r w:rsidRPr="00194B07">
              <w:rPr>
                <w:color w:val="FF0000"/>
              </w:rPr>
              <w:t>enabled</w:t>
            </w:r>
            <w:r>
              <w:t xml:space="preserve"> and the </w:t>
            </w:r>
            <w:r w:rsidR="00194B07">
              <w:t>update setting is set to</w:t>
            </w:r>
            <w:r w:rsidR="00194B07" w:rsidRPr="00194B07">
              <w:rPr>
                <w:color w:val="FF0000"/>
              </w:rPr>
              <w:t xml:space="preserve"> </w:t>
            </w:r>
            <w:r w:rsidR="00194B07">
              <w:rPr>
                <w:color w:val="FF0000"/>
              </w:rPr>
              <w:t>1 week</w:t>
            </w:r>
          </w:p>
        </w:tc>
        <w:sdt>
          <w:sdtPr>
            <w:rPr>
              <w:lang w:val="en-US"/>
            </w:rPr>
            <w:alias w:val="Test Successful"/>
            <w:tag w:val="Test Successful"/>
            <w:id w:val="1802726843"/>
            <w:placeholder>
              <w:docPart w:val="4E558A4C733343B1B5E9251FF0FA324C"/>
            </w:placeholder>
            <w:temporary/>
            <w:showingPlcHdr/>
            <w:comboBox>
              <w:listItem w:value="Choose an item."/>
              <w:listItem w:displayText="Pass" w:value="Pass"/>
              <w:listItem w:displayText="Fail" w:value="Fail"/>
            </w:comboBox>
          </w:sdtPr>
          <w:sdtEndPr/>
          <w:sdtContent>
            <w:tc>
              <w:tcPr>
                <w:tcW w:w="1664" w:type="pct"/>
              </w:tcPr>
              <w:p w14:paraId="1EC27186" w14:textId="705ACB3E" w:rsidR="00A35CC9" w:rsidRDefault="00A35CC9" w:rsidP="00A35CC9">
                <w:pPr>
                  <w:pStyle w:val="CellBody"/>
                  <w:jc w:val="center"/>
                  <w:rPr>
                    <w:lang w:val="en-US"/>
                  </w:rPr>
                </w:pPr>
                <w:r w:rsidRPr="0031167E">
                  <w:rPr>
                    <w:rStyle w:val="PlaceholderText"/>
                    <w:lang w:val="en-US"/>
                  </w:rPr>
                  <w:t>Choose an item.</w:t>
                </w:r>
              </w:p>
            </w:tc>
          </w:sdtContent>
        </w:sdt>
      </w:tr>
      <w:tr w:rsidR="00194B07" w:rsidRPr="0031167E" w14:paraId="6E052569" w14:textId="77777777" w:rsidTr="007B6C1C">
        <w:trPr>
          <w:cnfStyle w:val="000000100000" w:firstRow="0" w:lastRow="0" w:firstColumn="0" w:lastColumn="0" w:oddVBand="0" w:evenVBand="0" w:oddHBand="1" w:evenHBand="0" w:firstRowFirstColumn="0" w:firstRowLastColumn="0" w:lastRowFirstColumn="0" w:lastRowLastColumn="0"/>
        </w:trPr>
        <w:tc>
          <w:tcPr>
            <w:tcW w:w="1055" w:type="pct"/>
          </w:tcPr>
          <w:p w14:paraId="4017AF94" w14:textId="165AB290" w:rsidR="00194B07" w:rsidRDefault="00194B07" w:rsidP="0047133E">
            <w:r>
              <w:t>5</w:t>
            </w:r>
          </w:p>
        </w:tc>
        <w:tc>
          <w:tcPr>
            <w:tcW w:w="2281" w:type="pct"/>
          </w:tcPr>
          <w:p w14:paraId="67B793DC" w14:textId="3B66958A" w:rsidR="00194B07" w:rsidRDefault="00194B07" w:rsidP="00A35CC9">
            <w:r>
              <w:t>Move the Windows 10 Device from the Current Branch Ring B security group to the Current Branch for Business Ring 0 security group and restart the device.</w:t>
            </w:r>
          </w:p>
        </w:tc>
        <w:sdt>
          <w:sdtPr>
            <w:rPr>
              <w:lang w:val="en-US"/>
            </w:rPr>
            <w:alias w:val="Test Successful"/>
            <w:tag w:val="Test Successful"/>
            <w:id w:val="1333490293"/>
            <w:placeholder>
              <w:docPart w:val="B9F8F9003A2942F5B99A4F7FEFB91463"/>
            </w:placeholder>
            <w:temporary/>
            <w:showingPlcHdr/>
            <w:comboBox>
              <w:listItem w:value="Choose an item."/>
              <w:listItem w:displayText="Pass" w:value="Pass"/>
              <w:listItem w:displayText="Fail" w:value="Fail"/>
            </w:comboBox>
          </w:sdtPr>
          <w:sdtEndPr/>
          <w:sdtContent>
            <w:tc>
              <w:tcPr>
                <w:tcW w:w="1664" w:type="pct"/>
              </w:tcPr>
              <w:p w14:paraId="08B049A0" w14:textId="2DD08AC7" w:rsidR="00194B07" w:rsidRDefault="00194B07" w:rsidP="00A35CC9">
                <w:pPr>
                  <w:pStyle w:val="CellBody"/>
                  <w:jc w:val="center"/>
                  <w:rPr>
                    <w:lang w:val="en-US"/>
                  </w:rPr>
                </w:pPr>
                <w:r w:rsidRPr="0031167E">
                  <w:rPr>
                    <w:rStyle w:val="PlaceholderText"/>
                    <w:lang w:val="en-US"/>
                  </w:rPr>
                  <w:t>Choose an item.</w:t>
                </w:r>
              </w:p>
            </w:tc>
          </w:sdtContent>
        </w:sdt>
      </w:tr>
      <w:tr w:rsidR="00A35CC9" w:rsidRPr="0031167E" w14:paraId="5790B6A0" w14:textId="77777777" w:rsidTr="007B6C1C">
        <w:trPr>
          <w:cnfStyle w:val="000000010000" w:firstRow="0" w:lastRow="0" w:firstColumn="0" w:lastColumn="0" w:oddVBand="0" w:evenVBand="0" w:oddHBand="0" w:evenHBand="1" w:firstRowFirstColumn="0" w:firstRowLastColumn="0" w:lastRowFirstColumn="0" w:lastRowLastColumn="0"/>
        </w:trPr>
        <w:tc>
          <w:tcPr>
            <w:tcW w:w="1055" w:type="pct"/>
          </w:tcPr>
          <w:p w14:paraId="59FF0BF5" w14:textId="2A8C3CE9" w:rsidR="00A35CC9" w:rsidRDefault="00194B07" w:rsidP="0047133E">
            <w:r>
              <w:t>6</w:t>
            </w:r>
          </w:p>
        </w:tc>
        <w:tc>
          <w:tcPr>
            <w:tcW w:w="2281" w:type="pct"/>
          </w:tcPr>
          <w:p w14:paraId="287A91CB" w14:textId="4FDB8DC3" w:rsidR="00A35CC9" w:rsidRDefault="00194B07" w:rsidP="00194B07">
            <w:r>
              <w:t>Logon to the Windows 10 device and using and Run “</w:t>
            </w:r>
            <w:r w:rsidRPr="00980B38">
              <w:rPr>
                <w:b/>
              </w:rPr>
              <w:t xml:space="preserve">GPResult /h </w:t>
            </w:r>
            <w:r w:rsidRPr="00980B38">
              <w:rPr>
                <w:b/>
                <w:i/>
              </w:rPr>
              <w:t>&lt;PathToHTMLOutput&gt;</w:t>
            </w:r>
            <w:r>
              <w:t xml:space="preserve">” to confirm Current Branch for Business GPO policy applies, and “Defer Upgrades and Updates” setting is </w:t>
            </w:r>
            <w:r w:rsidRPr="00194B07">
              <w:rPr>
                <w:color w:val="FF0000"/>
              </w:rPr>
              <w:t>enabled</w:t>
            </w:r>
            <w:r>
              <w:t xml:space="preserve">, the upgrade setting is configured to </w:t>
            </w:r>
            <w:r w:rsidRPr="00194B07">
              <w:rPr>
                <w:color w:val="FF0000"/>
              </w:rPr>
              <w:t xml:space="preserve">2 months </w:t>
            </w:r>
            <w:r>
              <w:t>and the update setting is set to</w:t>
            </w:r>
            <w:r w:rsidRPr="00194B07">
              <w:rPr>
                <w:color w:val="FF0000"/>
              </w:rPr>
              <w:t xml:space="preserve"> </w:t>
            </w:r>
            <w:r>
              <w:rPr>
                <w:color w:val="FF0000"/>
              </w:rPr>
              <w:t>0 weeks</w:t>
            </w:r>
          </w:p>
        </w:tc>
        <w:sdt>
          <w:sdtPr>
            <w:rPr>
              <w:lang w:val="en-US"/>
            </w:rPr>
            <w:alias w:val="Test Successful"/>
            <w:tag w:val="Test Successful"/>
            <w:id w:val="-1685132842"/>
            <w:placeholder>
              <w:docPart w:val="9E0D296C505B4C7781032296920E283E"/>
            </w:placeholder>
            <w:temporary/>
            <w:showingPlcHdr/>
            <w:comboBox>
              <w:listItem w:value="Choose an item."/>
              <w:listItem w:displayText="Pass" w:value="Pass"/>
              <w:listItem w:displayText="Fail" w:value="Fail"/>
            </w:comboBox>
          </w:sdtPr>
          <w:sdtEndPr/>
          <w:sdtContent>
            <w:tc>
              <w:tcPr>
                <w:tcW w:w="1664" w:type="pct"/>
              </w:tcPr>
              <w:p w14:paraId="0137DFC8" w14:textId="3198A169" w:rsidR="00A35CC9" w:rsidRDefault="00A35CC9" w:rsidP="00A35CC9">
                <w:pPr>
                  <w:pStyle w:val="CellBody"/>
                  <w:jc w:val="center"/>
                  <w:rPr>
                    <w:lang w:val="en-US"/>
                  </w:rPr>
                </w:pPr>
                <w:r w:rsidRPr="0031167E">
                  <w:rPr>
                    <w:rStyle w:val="PlaceholderText"/>
                    <w:lang w:val="en-US"/>
                  </w:rPr>
                  <w:t>Choose an item.</w:t>
                </w:r>
              </w:p>
            </w:tc>
          </w:sdtContent>
        </w:sdt>
      </w:tr>
      <w:tr w:rsidR="00194B07" w:rsidRPr="0031167E" w14:paraId="1367821D" w14:textId="77777777" w:rsidTr="007B6C1C">
        <w:trPr>
          <w:cnfStyle w:val="000000100000" w:firstRow="0" w:lastRow="0" w:firstColumn="0" w:lastColumn="0" w:oddVBand="0" w:evenVBand="0" w:oddHBand="1" w:evenHBand="0" w:firstRowFirstColumn="0" w:firstRowLastColumn="0" w:lastRowFirstColumn="0" w:lastRowLastColumn="0"/>
        </w:trPr>
        <w:tc>
          <w:tcPr>
            <w:tcW w:w="1055" w:type="pct"/>
          </w:tcPr>
          <w:p w14:paraId="55509F21" w14:textId="77771677" w:rsidR="00194B07" w:rsidRDefault="00194B07" w:rsidP="00194B07">
            <w:r>
              <w:t>7</w:t>
            </w:r>
          </w:p>
        </w:tc>
        <w:tc>
          <w:tcPr>
            <w:tcW w:w="2281" w:type="pct"/>
          </w:tcPr>
          <w:p w14:paraId="10F593C7" w14:textId="04BC2D50" w:rsidR="00194B07" w:rsidRDefault="00194B07" w:rsidP="00194B07">
            <w:r>
              <w:t>Move the Windows 10 Device from the Current Branch for Business Ring 0 security group to the Current Branch for Business Ring 2 security group and restart the device.</w:t>
            </w:r>
          </w:p>
        </w:tc>
        <w:tc>
          <w:tcPr>
            <w:tcW w:w="1664" w:type="pct"/>
          </w:tcPr>
          <w:p w14:paraId="3832E427" w14:textId="71E4F425" w:rsidR="00194B07" w:rsidRDefault="00AF28A3" w:rsidP="00194B07">
            <w:pPr>
              <w:pStyle w:val="CellBody"/>
              <w:jc w:val="center"/>
              <w:rPr>
                <w:lang w:val="en-US"/>
              </w:rPr>
            </w:pPr>
            <w:sdt>
              <w:sdtPr>
                <w:rPr>
                  <w:lang w:val="en-US"/>
                </w:rPr>
                <w:alias w:val="Test Successful"/>
                <w:tag w:val="Test Successful"/>
                <w:id w:val="1371963067"/>
                <w:placeholder>
                  <w:docPart w:val="1B15DA48B4A747BE9FC1637C025C0D3E"/>
                </w:placeholder>
                <w:temporary/>
                <w:showingPlcHdr/>
                <w:comboBox>
                  <w:listItem w:value="Choose an item."/>
                  <w:listItem w:displayText="Pass" w:value="Pass"/>
                  <w:listItem w:displayText="Fail" w:value="Fail"/>
                </w:comboBox>
              </w:sdtPr>
              <w:sdtEndPr/>
              <w:sdtContent>
                <w:r w:rsidR="00194B07" w:rsidRPr="004164DA">
                  <w:rPr>
                    <w:rStyle w:val="PlaceholderText"/>
                  </w:rPr>
                  <w:t>Choose an item.</w:t>
                </w:r>
              </w:sdtContent>
            </w:sdt>
          </w:p>
        </w:tc>
      </w:tr>
      <w:tr w:rsidR="00194B07" w:rsidRPr="0031167E" w14:paraId="3757C525" w14:textId="77777777" w:rsidTr="007B6C1C">
        <w:trPr>
          <w:cnfStyle w:val="000000010000" w:firstRow="0" w:lastRow="0" w:firstColumn="0" w:lastColumn="0" w:oddVBand="0" w:evenVBand="0" w:oddHBand="0" w:evenHBand="1" w:firstRowFirstColumn="0" w:firstRowLastColumn="0" w:lastRowFirstColumn="0" w:lastRowLastColumn="0"/>
        </w:trPr>
        <w:tc>
          <w:tcPr>
            <w:tcW w:w="1055" w:type="pct"/>
          </w:tcPr>
          <w:p w14:paraId="04F75321" w14:textId="180E660A" w:rsidR="00194B07" w:rsidRDefault="00194B07" w:rsidP="00194B07">
            <w:r>
              <w:lastRenderedPageBreak/>
              <w:t>8</w:t>
            </w:r>
          </w:p>
        </w:tc>
        <w:tc>
          <w:tcPr>
            <w:tcW w:w="2281" w:type="pct"/>
          </w:tcPr>
          <w:p w14:paraId="1F3CBC22" w14:textId="68A77D27" w:rsidR="00194B07" w:rsidRDefault="00194B07" w:rsidP="00194B07">
            <w:r>
              <w:t>Logon to the Windows 10 device and using and Run “</w:t>
            </w:r>
            <w:r w:rsidRPr="00980B38">
              <w:rPr>
                <w:b/>
              </w:rPr>
              <w:t xml:space="preserve">GPResult /h </w:t>
            </w:r>
            <w:r w:rsidRPr="00980B38">
              <w:rPr>
                <w:b/>
                <w:i/>
              </w:rPr>
              <w:t>&lt;PathToHTMLOutput&gt;</w:t>
            </w:r>
            <w:r>
              <w:t xml:space="preserve">” to confirm Current Branch for Business GPO policy applies, and “Defer Upgrades and Updates” setting is </w:t>
            </w:r>
            <w:r w:rsidRPr="00194B07">
              <w:rPr>
                <w:color w:val="FF0000"/>
              </w:rPr>
              <w:t>enabled</w:t>
            </w:r>
            <w:r>
              <w:t xml:space="preserve">, the upgrade setting is configured to </w:t>
            </w:r>
            <w:r w:rsidRPr="00194B07">
              <w:rPr>
                <w:color w:val="FF0000"/>
              </w:rPr>
              <w:t xml:space="preserve">6 months </w:t>
            </w:r>
            <w:r>
              <w:t>and the update setting is set to</w:t>
            </w:r>
            <w:r w:rsidRPr="00194B07">
              <w:rPr>
                <w:color w:val="FF0000"/>
              </w:rPr>
              <w:t xml:space="preserve"> </w:t>
            </w:r>
            <w:r>
              <w:rPr>
                <w:color w:val="FF0000"/>
              </w:rPr>
              <w:t>2 weeks</w:t>
            </w:r>
          </w:p>
        </w:tc>
        <w:tc>
          <w:tcPr>
            <w:tcW w:w="1664" w:type="pct"/>
          </w:tcPr>
          <w:p w14:paraId="780A1F18" w14:textId="1DBDA7D8" w:rsidR="00194B07" w:rsidRDefault="00AF28A3" w:rsidP="00194B07">
            <w:pPr>
              <w:pStyle w:val="CellBody"/>
              <w:jc w:val="center"/>
              <w:rPr>
                <w:lang w:val="en-US"/>
              </w:rPr>
            </w:pPr>
            <w:sdt>
              <w:sdtPr>
                <w:rPr>
                  <w:lang w:val="en-US"/>
                </w:rPr>
                <w:alias w:val="Test Successful"/>
                <w:tag w:val="Test Successful"/>
                <w:id w:val="-887105033"/>
                <w:temporary/>
                <w:showingPlcHdr/>
                <w:comboBox>
                  <w:listItem w:value="Choose an item."/>
                  <w:listItem w:displayText="Pass" w:value="Pass"/>
                  <w:listItem w:displayText="Fail" w:value="Fail"/>
                </w:comboBox>
              </w:sdtPr>
              <w:sdtEndPr/>
              <w:sdtContent>
                <w:r w:rsidR="00194B07" w:rsidRPr="004164DA">
                  <w:rPr>
                    <w:rStyle w:val="PlaceholderText"/>
                  </w:rPr>
                  <w:t>Choose an item.</w:t>
                </w:r>
              </w:sdtContent>
            </w:sdt>
          </w:p>
        </w:tc>
      </w:tr>
    </w:tbl>
    <w:p w14:paraId="45CB0783" w14:textId="317572A5" w:rsidR="00DF5E2F" w:rsidRPr="0031167E" w:rsidRDefault="00DF5E2F" w:rsidP="00DF5E2F">
      <w:pPr>
        <w:pStyle w:val="Caption"/>
      </w:pPr>
      <w:r w:rsidRPr="0031167E">
        <w:t xml:space="preserve">Table </w:t>
      </w:r>
      <w:r w:rsidRPr="0031167E">
        <w:rPr>
          <w:rFonts w:eastAsia="Times New Roman"/>
        </w:rPr>
        <w:fldChar w:fldCharType="begin"/>
      </w:r>
      <w:r w:rsidRPr="0031167E">
        <w:rPr>
          <w:rFonts w:eastAsia="Times New Roman"/>
        </w:rPr>
        <w:instrText xml:space="preserve"> SEQ Table \* ARABIC </w:instrText>
      </w:r>
      <w:r w:rsidRPr="0031167E">
        <w:rPr>
          <w:rFonts w:eastAsia="Times New Roman"/>
        </w:rPr>
        <w:fldChar w:fldCharType="separate"/>
      </w:r>
      <w:r w:rsidR="004E7262">
        <w:rPr>
          <w:rFonts w:eastAsia="Times New Roman"/>
          <w:noProof/>
        </w:rPr>
        <w:t>19</w:t>
      </w:r>
      <w:r w:rsidRPr="0031167E">
        <w:rPr>
          <w:rFonts w:eastAsia="Times New Roman"/>
        </w:rPr>
        <w:fldChar w:fldCharType="end"/>
      </w:r>
      <w:r w:rsidRPr="0031167E">
        <w:t xml:space="preserve">: </w:t>
      </w:r>
      <w:r w:rsidR="00B84963">
        <w:t xml:space="preserve">List of tasks for </w:t>
      </w:r>
      <w:r w:rsidRPr="00DF5E2F">
        <w:t>Move from Current Branch to Current Branch for Business</w:t>
      </w:r>
      <w:r w:rsidR="00B84963">
        <w:t xml:space="preserve"> </w:t>
      </w:r>
    </w:p>
    <w:p w14:paraId="01D55895" w14:textId="77777777" w:rsidR="00DF5E2F" w:rsidRPr="0031167E" w:rsidRDefault="00DF5E2F" w:rsidP="00B56D7C"/>
    <w:p w14:paraId="4DEF7167" w14:textId="0EC7F3E9" w:rsidR="007B3D5B" w:rsidRPr="0031167E" w:rsidRDefault="00DF5E2F" w:rsidP="002763C7">
      <w:pPr>
        <w:pStyle w:val="Heading2Numbered"/>
      </w:pPr>
      <w:bookmarkStart w:id="88" w:name="_Toc473015762"/>
      <w:bookmarkStart w:id="89" w:name="_Toc474852486"/>
      <w:r>
        <w:t>Long Term Servicing</w:t>
      </w:r>
      <w:r w:rsidR="007B3D5B" w:rsidRPr="0031167E">
        <w:t xml:space="preserve"> Branch</w:t>
      </w:r>
      <w:bookmarkEnd w:id="88"/>
      <w:bookmarkEnd w:id="89"/>
    </w:p>
    <w:p w14:paraId="75DE60AB" w14:textId="77777777" w:rsidR="007B3D5B" w:rsidRPr="0031167E" w:rsidRDefault="007B3D5B" w:rsidP="007B3D5B">
      <w:pPr>
        <w:jc w:val="both"/>
      </w:pPr>
      <w:r w:rsidRPr="0031167E">
        <w:t xml:space="preserve">The following section defines the description of how testing should start, pause, and stop for each test criteria. These are key quality metrics to be used in ensuring the items under test are ready to progress to the next stage in the testing process. </w:t>
      </w:r>
    </w:p>
    <w:tbl>
      <w:tblPr>
        <w:tblStyle w:val="SDMTemplateTable"/>
        <w:tblW w:w="5000" w:type="pct"/>
        <w:tblLook w:val="01E0" w:firstRow="1" w:lastRow="1" w:firstColumn="1" w:lastColumn="1" w:noHBand="0" w:noVBand="0"/>
      </w:tblPr>
      <w:tblGrid>
        <w:gridCol w:w="1975"/>
        <w:gridCol w:w="4270"/>
        <w:gridCol w:w="3115"/>
      </w:tblGrid>
      <w:tr w:rsidR="007B3D5B" w:rsidRPr="0031167E" w14:paraId="1B1A91CF" w14:textId="77777777" w:rsidTr="002763C7">
        <w:trPr>
          <w:cnfStyle w:val="100000000000" w:firstRow="1" w:lastRow="0" w:firstColumn="0" w:lastColumn="0" w:oddVBand="0" w:evenVBand="0" w:oddHBand="0" w:evenHBand="0" w:firstRowFirstColumn="0" w:firstRowLastColumn="0" w:lastRowFirstColumn="0" w:lastRowLastColumn="0"/>
        </w:trPr>
        <w:tc>
          <w:tcPr>
            <w:tcW w:w="1055" w:type="pct"/>
          </w:tcPr>
          <w:p w14:paraId="51C0E705" w14:textId="77777777" w:rsidR="007B3D5B" w:rsidRPr="0031167E" w:rsidRDefault="007B3D5B" w:rsidP="002763C7">
            <w:pPr>
              <w:jc w:val="center"/>
              <w:rPr>
                <w:b/>
                <w:bCs/>
                <w:sz w:val="20"/>
                <w:lang w:eastAsia="ja-JP"/>
              </w:rPr>
            </w:pPr>
            <w:r w:rsidRPr="0031167E">
              <w:rPr>
                <w:b/>
                <w:bCs/>
                <w:sz w:val="20"/>
                <w:lang w:eastAsia="ja-JP"/>
              </w:rPr>
              <w:t>Task ID</w:t>
            </w:r>
          </w:p>
        </w:tc>
        <w:tc>
          <w:tcPr>
            <w:tcW w:w="2281" w:type="pct"/>
          </w:tcPr>
          <w:p w14:paraId="706B82A1" w14:textId="77777777" w:rsidR="007B3D5B" w:rsidRPr="0031167E" w:rsidRDefault="007B3D5B" w:rsidP="002763C7">
            <w:pPr>
              <w:jc w:val="center"/>
              <w:rPr>
                <w:b/>
                <w:bCs/>
                <w:sz w:val="20"/>
                <w:lang w:eastAsia="ja-JP"/>
              </w:rPr>
            </w:pPr>
            <w:r w:rsidRPr="0031167E">
              <w:rPr>
                <w:b/>
                <w:bCs/>
                <w:sz w:val="20"/>
                <w:lang w:eastAsia="ja-JP"/>
              </w:rPr>
              <w:t>Description</w:t>
            </w:r>
          </w:p>
        </w:tc>
        <w:tc>
          <w:tcPr>
            <w:tcW w:w="1664" w:type="pct"/>
          </w:tcPr>
          <w:p w14:paraId="677F5631" w14:textId="77777777" w:rsidR="007B3D5B" w:rsidRPr="0031167E" w:rsidRDefault="007B3D5B" w:rsidP="002763C7">
            <w:pPr>
              <w:jc w:val="center"/>
              <w:rPr>
                <w:b/>
                <w:bCs/>
                <w:sz w:val="20"/>
                <w:lang w:eastAsia="ja-JP"/>
              </w:rPr>
            </w:pPr>
            <w:r w:rsidRPr="0031167E">
              <w:rPr>
                <w:b/>
                <w:bCs/>
                <w:sz w:val="20"/>
                <w:lang w:eastAsia="ja-JP"/>
              </w:rPr>
              <w:t>Pass / Fail</w:t>
            </w:r>
          </w:p>
        </w:tc>
      </w:tr>
      <w:tr w:rsidR="00D61DB5" w:rsidRPr="0031167E" w14:paraId="58D40FD9" w14:textId="77777777" w:rsidTr="002763C7">
        <w:trPr>
          <w:cnfStyle w:val="000000100000" w:firstRow="0" w:lastRow="0" w:firstColumn="0" w:lastColumn="0" w:oddVBand="0" w:evenVBand="0" w:oddHBand="1" w:evenHBand="0" w:firstRowFirstColumn="0" w:firstRowLastColumn="0" w:lastRowFirstColumn="0" w:lastRowLastColumn="0"/>
        </w:trPr>
        <w:tc>
          <w:tcPr>
            <w:tcW w:w="1055" w:type="pct"/>
          </w:tcPr>
          <w:p w14:paraId="65587D47" w14:textId="65693BDB" w:rsidR="00D61DB5" w:rsidRPr="0031167E" w:rsidRDefault="00D61DB5" w:rsidP="00D61DB5">
            <w:r w:rsidRPr="0031167E">
              <w:t>1</w:t>
            </w:r>
          </w:p>
        </w:tc>
        <w:tc>
          <w:tcPr>
            <w:tcW w:w="2281" w:type="pct"/>
          </w:tcPr>
          <w:p w14:paraId="0ECAE6C9" w14:textId="0861F845" w:rsidR="00D61DB5" w:rsidRPr="0031167E" w:rsidRDefault="00996414" w:rsidP="00996414">
            <w:r>
              <w:t xml:space="preserve">Build or select a </w:t>
            </w:r>
            <w:r w:rsidR="00FD72A8">
              <w:t>Windows 10 Enterprise LTSB device on the production network</w:t>
            </w:r>
            <w:r>
              <w:t xml:space="preserve"> and confirm it resides in the Windows 10 OU. </w:t>
            </w:r>
          </w:p>
        </w:tc>
        <w:sdt>
          <w:sdtPr>
            <w:rPr>
              <w:lang w:val="en-US"/>
            </w:rPr>
            <w:alias w:val="Test Successful"/>
            <w:tag w:val="Test Successful"/>
            <w:id w:val="2128121821"/>
            <w:placeholder>
              <w:docPart w:val="29DD066C7C1B401BBC8173E1E9615CE7"/>
            </w:placeholder>
            <w:temporary/>
            <w:showingPlcHdr/>
            <w:comboBox>
              <w:listItem w:value="Choose an item."/>
              <w:listItem w:displayText="Pass" w:value="Pass"/>
              <w:listItem w:displayText="Fail" w:value="Fail"/>
            </w:comboBox>
          </w:sdtPr>
          <w:sdtEndPr/>
          <w:sdtContent>
            <w:tc>
              <w:tcPr>
                <w:tcW w:w="1664" w:type="pct"/>
              </w:tcPr>
              <w:p w14:paraId="19046644" w14:textId="77777777" w:rsidR="00D61DB5" w:rsidRPr="0031167E" w:rsidRDefault="00D61DB5" w:rsidP="003F2CCA">
                <w:pPr>
                  <w:pStyle w:val="CellBody"/>
                  <w:jc w:val="center"/>
                  <w:rPr>
                    <w:lang w:val="en-US"/>
                  </w:rPr>
                </w:pPr>
                <w:r w:rsidRPr="0031167E">
                  <w:rPr>
                    <w:rStyle w:val="PlaceholderText"/>
                    <w:lang w:val="en-US"/>
                  </w:rPr>
                  <w:t>Choose an item.</w:t>
                </w:r>
              </w:p>
            </w:tc>
          </w:sdtContent>
        </w:sdt>
      </w:tr>
      <w:tr w:rsidR="00D61DB5" w:rsidRPr="0031167E" w14:paraId="595AAE60" w14:textId="77777777" w:rsidTr="002763C7">
        <w:trPr>
          <w:cnfStyle w:val="000000010000" w:firstRow="0" w:lastRow="0" w:firstColumn="0" w:lastColumn="0" w:oddVBand="0" w:evenVBand="0" w:oddHBand="0" w:evenHBand="1" w:firstRowFirstColumn="0" w:firstRowLastColumn="0" w:lastRowFirstColumn="0" w:lastRowLastColumn="0"/>
        </w:trPr>
        <w:tc>
          <w:tcPr>
            <w:tcW w:w="1055" w:type="pct"/>
          </w:tcPr>
          <w:p w14:paraId="5A70ED2B" w14:textId="7234EF53" w:rsidR="00D61DB5" w:rsidRPr="0031167E" w:rsidRDefault="002209DB" w:rsidP="0047133E">
            <w:r>
              <w:t>2</w:t>
            </w:r>
          </w:p>
        </w:tc>
        <w:tc>
          <w:tcPr>
            <w:tcW w:w="2281" w:type="pct"/>
          </w:tcPr>
          <w:p w14:paraId="394775B2" w14:textId="2349EA25" w:rsidR="00D61DB5" w:rsidRPr="0031167E" w:rsidRDefault="00FD72A8" w:rsidP="00996414">
            <w:r>
              <w:t xml:space="preserve">Move </w:t>
            </w:r>
            <w:r w:rsidR="00996414">
              <w:t xml:space="preserve">the </w:t>
            </w:r>
            <w:r>
              <w:t xml:space="preserve">Windows 10 Enterprise LTSB device </w:t>
            </w:r>
            <w:r w:rsidR="00996414">
              <w:t>to the</w:t>
            </w:r>
            <w:r>
              <w:t xml:space="preserve"> Windows 10 LTSB OU</w:t>
            </w:r>
            <w:r w:rsidR="00996414">
              <w:t>. Restart Windows 10 Device.</w:t>
            </w:r>
          </w:p>
        </w:tc>
        <w:sdt>
          <w:sdtPr>
            <w:rPr>
              <w:lang w:val="en-US"/>
            </w:rPr>
            <w:alias w:val="Test Successful"/>
            <w:tag w:val="Test Successful"/>
            <w:id w:val="1893305286"/>
            <w:placeholder>
              <w:docPart w:val="1064DC79CF7A4599989B55BAA0475C03"/>
            </w:placeholder>
            <w:temporary/>
            <w:showingPlcHdr/>
            <w:comboBox>
              <w:listItem w:value="Choose an item."/>
              <w:listItem w:displayText="Pass" w:value="Pass"/>
              <w:listItem w:displayText="Fail" w:value="Fail"/>
            </w:comboBox>
          </w:sdtPr>
          <w:sdtEndPr/>
          <w:sdtContent>
            <w:tc>
              <w:tcPr>
                <w:tcW w:w="1664" w:type="pct"/>
              </w:tcPr>
              <w:p w14:paraId="057AF6CC" w14:textId="77777777" w:rsidR="00D61DB5" w:rsidRPr="0031167E" w:rsidRDefault="00D61DB5" w:rsidP="003F2CCA">
                <w:pPr>
                  <w:pStyle w:val="CellBody"/>
                  <w:jc w:val="center"/>
                  <w:rPr>
                    <w:lang w:val="en-US"/>
                  </w:rPr>
                </w:pPr>
                <w:r w:rsidRPr="0031167E">
                  <w:rPr>
                    <w:rStyle w:val="PlaceholderText"/>
                    <w:lang w:val="en-US"/>
                  </w:rPr>
                  <w:t>Choose an item.</w:t>
                </w:r>
              </w:p>
            </w:tc>
          </w:sdtContent>
        </w:sdt>
      </w:tr>
      <w:tr w:rsidR="00FD72A8" w:rsidRPr="0031167E" w14:paraId="42B8DCB8" w14:textId="77777777" w:rsidTr="002763C7">
        <w:trPr>
          <w:cnfStyle w:val="000000100000" w:firstRow="0" w:lastRow="0" w:firstColumn="0" w:lastColumn="0" w:oddVBand="0" w:evenVBand="0" w:oddHBand="1" w:evenHBand="0" w:firstRowFirstColumn="0" w:firstRowLastColumn="0" w:lastRowFirstColumn="0" w:lastRowLastColumn="0"/>
        </w:trPr>
        <w:tc>
          <w:tcPr>
            <w:tcW w:w="1055" w:type="pct"/>
          </w:tcPr>
          <w:p w14:paraId="500A3322" w14:textId="0CF3821B" w:rsidR="00FD72A8" w:rsidRDefault="00FD72A8" w:rsidP="0047133E">
            <w:r>
              <w:t>4</w:t>
            </w:r>
          </w:p>
        </w:tc>
        <w:tc>
          <w:tcPr>
            <w:tcW w:w="2281" w:type="pct"/>
          </w:tcPr>
          <w:p w14:paraId="32587166" w14:textId="15216EF4" w:rsidR="00FD72A8" w:rsidRDefault="00FD72A8" w:rsidP="006730AC">
            <w:r>
              <w:t>Confirm Current Branch GPO and Current Branch for Business GPO are not applied to Windows 10 Enterprise LTSB Device</w:t>
            </w:r>
          </w:p>
        </w:tc>
        <w:sdt>
          <w:sdtPr>
            <w:rPr>
              <w:lang w:val="en-US"/>
            </w:rPr>
            <w:alias w:val="Test Successful"/>
            <w:tag w:val="Test Successful"/>
            <w:id w:val="87740731"/>
            <w:placeholder>
              <w:docPart w:val="07EC796AF7EE4EC2A19103393D43CDE3"/>
            </w:placeholder>
            <w:temporary/>
            <w:showingPlcHdr/>
            <w:comboBox>
              <w:listItem w:value="Choose an item."/>
              <w:listItem w:displayText="Pass" w:value="Pass"/>
              <w:listItem w:displayText="Fail" w:value="Fail"/>
            </w:comboBox>
          </w:sdtPr>
          <w:sdtEndPr/>
          <w:sdtContent>
            <w:tc>
              <w:tcPr>
                <w:tcW w:w="1664" w:type="pct"/>
              </w:tcPr>
              <w:p w14:paraId="06032BED" w14:textId="19961579" w:rsidR="00FD72A8" w:rsidRDefault="00A35CC9" w:rsidP="003F2CCA">
                <w:pPr>
                  <w:pStyle w:val="CellBody"/>
                  <w:jc w:val="center"/>
                  <w:rPr>
                    <w:lang w:val="en-US"/>
                  </w:rPr>
                </w:pPr>
                <w:r w:rsidRPr="0031167E">
                  <w:rPr>
                    <w:rStyle w:val="PlaceholderText"/>
                    <w:lang w:val="en-US"/>
                  </w:rPr>
                  <w:t>Choose an item.</w:t>
                </w:r>
              </w:p>
            </w:tc>
          </w:sdtContent>
        </w:sdt>
      </w:tr>
      <w:tr w:rsidR="00FD72A8" w:rsidRPr="0031167E" w14:paraId="7AF59E1D" w14:textId="77777777" w:rsidTr="002763C7">
        <w:trPr>
          <w:cnfStyle w:val="000000010000" w:firstRow="0" w:lastRow="0" w:firstColumn="0" w:lastColumn="0" w:oddVBand="0" w:evenVBand="0" w:oddHBand="0" w:evenHBand="1" w:firstRowFirstColumn="0" w:firstRowLastColumn="0" w:lastRowFirstColumn="0" w:lastRowLastColumn="0"/>
        </w:trPr>
        <w:tc>
          <w:tcPr>
            <w:tcW w:w="1055" w:type="pct"/>
          </w:tcPr>
          <w:p w14:paraId="48F84C78" w14:textId="436F0E46" w:rsidR="00FD72A8" w:rsidRDefault="00FD72A8" w:rsidP="0047133E">
            <w:r>
              <w:t>5</w:t>
            </w:r>
          </w:p>
        </w:tc>
        <w:tc>
          <w:tcPr>
            <w:tcW w:w="2281" w:type="pct"/>
          </w:tcPr>
          <w:p w14:paraId="789A7853" w14:textId="678DF846" w:rsidR="00FD72A8" w:rsidRDefault="00FD72A8" w:rsidP="006730AC">
            <w:r>
              <w:t>Confirm GPO’s marked as ‘Enforced’ are applied to Windows 10 Enterprise LTSB Device</w:t>
            </w:r>
          </w:p>
        </w:tc>
        <w:sdt>
          <w:sdtPr>
            <w:rPr>
              <w:lang w:val="en-US"/>
            </w:rPr>
            <w:alias w:val="Test Successful"/>
            <w:tag w:val="Test Successful"/>
            <w:id w:val="2127042790"/>
            <w:placeholder>
              <w:docPart w:val="9A8DC72F2E5C462982615808E551961D"/>
            </w:placeholder>
            <w:temporary/>
            <w:showingPlcHdr/>
            <w:comboBox>
              <w:listItem w:value="Choose an item."/>
              <w:listItem w:displayText="Pass" w:value="Pass"/>
              <w:listItem w:displayText="Fail" w:value="Fail"/>
            </w:comboBox>
          </w:sdtPr>
          <w:sdtEndPr/>
          <w:sdtContent>
            <w:tc>
              <w:tcPr>
                <w:tcW w:w="1664" w:type="pct"/>
              </w:tcPr>
              <w:p w14:paraId="5906F519" w14:textId="40B628B1" w:rsidR="00FD72A8" w:rsidRDefault="00A35CC9" w:rsidP="003F2CCA">
                <w:pPr>
                  <w:pStyle w:val="CellBody"/>
                  <w:jc w:val="center"/>
                  <w:rPr>
                    <w:lang w:val="en-US"/>
                  </w:rPr>
                </w:pPr>
                <w:r w:rsidRPr="0031167E">
                  <w:rPr>
                    <w:rStyle w:val="PlaceholderText"/>
                    <w:lang w:val="en-US"/>
                  </w:rPr>
                  <w:t>Choose an item.</w:t>
                </w:r>
              </w:p>
            </w:tc>
          </w:sdtContent>
        </w:sdt>
      </w:tr>
    </w:tbl>
    <w:p w14:paraId="06643C40" w14:textId="0B17043B" w:rsidR="007B3D5B" w:rsidRDefault="007B3D5B" w:rsidP="007B3D5B">
      <w:pPr>
        <w:pStyle w:val="Caption"/>
      </w:pPr>
      <w:bookmarkStart w:id="90" w:name="_Toc429640382"/>
      <w:r w:rsidRPr="0031167E">
        <w:t xml:space="preserve">Table </w:t>
      </w:r>
      <w:r w:rsidRPr="0031167E">
        <w:rPr>
          <w:rFonts w:eastAsia="Times New Roman"/>
        </w:rPr>
        <w:fldChar w:fldCharType="begin"/>
      </w:r>
      <w:r w:rsidRPr="0031167E">
        <w:rPr>
          <w:rFonts w:eastAsia="Times New Roman"/>
        </w:rPr>
        <w:instrText xml:space="preserve"> SEQ Table \* ARABIC </w:instrText>
      </w:r>
      <w:r w:rsidRPr="0031167E">
        <w:rPr>
          <w:rFonts w:eastAsia="Times New Roman"/>
        </w:rPr>
        <w:fldChar w:fldCharType="separate"/>
      </w:r>
      <w:r w:rsidR="004E7262">
        <w:rPr>
          <w:rFonts w:eastAsia="Times New Roman"/>
          <w:noProof/>
        </w:rPr>
        <w:t>20</w:t>
      </w:r>
      <w:r w:rsidRPr="0031167E">
        <w:rPr>
          <w:rFonts w:eastAsia="Times New Roman"/>
        </w:rPr>
        <w:fldChar w:fldCharType="end"/>
      </w:r>
      <w:r w:rsidRPr="0031167E">
        <w:t>: List of tasks for Long Term Servic</w:t>
      </w:r>
      <w:r w:rsidR="00DF5E2F">
        <w:t>ing</w:t>
      </w:r>
      <w:r w:rsidRPr="0031167E">
        <w:t xml:space="preserve"> Branch</w:t>
      </w:r>
      <w:bookmarkEnd w:id="90"/>
    </w:p>
    <w:p w14:paraId="0E32C851" w14:textId="7385CBD6" w:rsidR="00B84963" w:rsidRDefault="00B84963" w:rsidP="00B84963"/>
    <w:p w14:paraId="728F460A" w14:textId="6C948A7B" w:rsidR="00B84963" w:rsidRPr="0031167E" w:rsidRDefault="0072726B" w:rsidP="00B84963">
      <w:pPr>
        <w:pStyle w:val="Heading2Numbered"/>
      </w:pPr>
      <w:bookmarkStart w:id="91" w:name="_Toc473015763"/>
      <w:bookmarkStart w:id="92" w:name="_Toc474852487"/>
      <w:r>
        <w:t xml:space="preserve">Windows 10 </w:t>
      </w:r>
      <w:r w:rsidR="00E55932">
        <w:t xml:space="preserve">Quality </w:t>
      </w:r>
      <w:r>
        <w:t>U</w:t>
      </w:r>
      <w:r w:rsidR="00B84963">
        <w:t xml:space="preserve">pdate </w:t>
      </w:r>
      <w:r>
        <w:t>Testing</w:t>
      </w:r>
      <w:bookmarkEnd w:id="91"/>
      <w:bookmarkEnd w:id="92"/>
    </w:p>
    <w:p w14:paraId="7D7ED422" w14:textId="77777777" w:rsidR="00B84963" w:rsidRPr="0031167E" w:rsidRDefault="00B84963" w:rsidP="00B84963">
      <w:pPr>
        <w:jc w:val="both"/>
      </w:pPr>
      <w:r w:rsidRPr="0031167E">
        <w:t xml:space="preserve">The following section defines the description of how testing should start, pause, and stop for each test criteria. These are key quality metrics to be used in ensuring the items under test are ready to progress to the next stage in the testing process. </w:t>
      </w:r>
    </w:p>
    <w:p w14:paraId="059D08C7" w14:textId="77777777" w:rsidR="00B84963" w:rsidRPr="0031167E" w:rsidRDefault="00B84963" w:rsidP="00B84963"/>
    <w:tbl>
      <w:tblPr>
        <w:tblStyle w:val="SDMTemplateTable"/>
        <w:tblW w:w="5000" w:type="pct"/>
        <w:tblLook w:val="01E0" w:firstRow="1" w:lastRow="1" w:firstColumn="1" w:lastColumn="1" w:noHBand="0" w:noVBand="0"/>
      </w:tblPr>
      <w:tblGrid>
        <w:gridCol w:w="1975"/>
        <w:gridCol w:w="4270"/>
        <w:gridCol w:w="3115"/>
      </w:tblGrid>
      <w:tr w:rsidR="00B84963" w:rsidRPr="0031167E" w14:paraId="4249B728" w14:textId="77777777" w:rsidTr="007B6C1C">
        <w:trPr>
          <w:cnfStyle w:val="100000000000" w:firstRow="1" w:lastRow="0" w:firstColumn="0" w:lastColumn="0" w:oddVBand="0" w:evenVBand="0" w:oddHBand="0" w:evenHBand="0" w:firstRowFirstColumn="0" w:firstRowLastColumn="0" w:lastRowFirstColumn="0" w:lastRowLastColumn="0"/>
        </w:trPr>
        <w:tc>
          <w:tcPr>
            <w:tcW w:w="1055" w:type="pct"/>
          </w:tcPr>
          <w:p w14:paraId="74666779" w14:textId="77777777" w:rsidR="00B84963" w:rsidRPr="0031167E" w:rsidRDefault="00B84963" w:rsidP="007B6C1C">
            <w:pPr>
              <w:jc w:val="center"/>
              <w:rPr>
                <w:b/>
                <w:bCs/>
                <w:sz w:val="20"/>
                <w:lang w:eastAsia="ja-JP"/>
              </w:rPr>
            </w:pPr>
            <w:r w:rsidRPr="0031167E">
              <w:rPr>
                <w:b/>
                <w:bCs/>
                <w:sz w:val="20"/>
                <w:lang w:eastAsia="ja-JP"/>
              </w:rPr>
              <w:t>Task ID</w:t>
            </w:r>
          </w:p>
        </w:tc>
        <w:tc>
          <w:tcPr>
            <w:tcW w:w="2281" w:type="pct"/>
          </w:tcPr>
          <w:p w14:paraId="179C7B1B" w14:textId="77777777" w:rsidR="00B84963" w:rsidRPr="0031167E" w:rsidRDefault="00B84963" w:rsidP="007B6C1C">
            <w:pPr>
              <w:jc w:val="center"/>
              <w:rPr>
                <w:b/>
                <w:bCs/>
                <w:sz w:val="20"/>
                <w:lang w:eastAsia="ja-JP"/>
              </w:rPr>
            </w:pPr>
            <w:r w:rsidRPr="0031167E">
              <w:rPr>
                <w:b/>
                <w:bCs/>
                <w:sz w:val="20"/>
                <w:lang w:eastAsia="ja-JP"/>
              </w:rPr>
              <w:t>Description</w:t>
            </w:r>
          </w:p>
        </w:tc>
        <w:tc>
          <w:tcPr>
            <w:tcW w:w="1664" w:type="pct"/>
          </w:tcPr>
          <w:p w14:paraId="692B6EE2" w14:textId="77777777" w:rsidR="00B84963" w:rsidRPr="0031167E" w:rsidRDefault="00B84963" w:rsidP="007B6C1C">
            <w:pPr>
              <w:jc w:val="center"/>
              <w:rPr>
                <w:b/>
                <w:bCs/>
                <w:sz w:val="20"/>
                <w:lang w:eastAsia="ja-JP"/>
              </w:rPr>
            </w:pPr>
            <w:r w:rsidRPr="0031167E">
              <w:rPr>
                <w:b/>
                <w:bCs/>
                <w:sz w:val="20"/>
                <w:lang w:eastAsia="ja-JP"/>
              </w:rPr>
              <w:t>Pass / Fail</w:t>
            </w:r>
          </w:p>
        </w:tc>
      </w:tr>
      <w:tr w:rsidR="00EA09B7" w:rsidRPr="0031167E" w14:paraId="2B61CDF2" w14:textId="77777777" w:rsidTr="007B6C1C">
        <w:trPr>
          <w:cnfStyle w:val="000000100000" w:firstRow="0" w:lastRow="0" w:firstColumn="0" w:lastColumn="0" w:oddVBand="0" w:evenVBand="0" w:oddHBand="1" w:evenHBand="0" w:firstRowFirstColumn="0" w:firstRowLastColumn="0" w:lastRowFirstColumn="0" w:lastRowLastColumn="0"/>
        </w:trPr>
        <w:tc>
          <w:tcPr>
            <w:tcW w:w="1055" w:type="pct"/>
          </w:tcPr>
          <w:p w14:paraId="2A574891" w14:textId="37DC34E5" w:rsidR="00EA09B7" w:rsidRDefault="0072726B" w:rsidP="00EA09B7">
            <w:r>
              <w:t>1</w:t>
            </w:r>
          </w:p>
        </w:tc>
        <w:tc>
          <w:tcPr>
            <w:tcW w:w="2281" w:type="pct"/>
          </w:tcPr>
          <w:p w14:paraId="3A5AE6E1" w14:textId="658F3175" w:rsidR="00EA09B7" w:rsidRDefault="00996414" w:rsidP="00996414">
            <w:r>
              <w:t>Select a Windows 10 device that is connected to System Center Configuration Manager infrastructure and is configured to receive updates from a software update point.</w:t>
            </w:r>
          </w:p>
          <w:p w14:paraId="7187AF40" w14:textId="34E43CBF" w:rsidR="00996414" w:rsidRDefault="00996414" w:rsidP="00996414">
            <w:r w:rsidRPr="0047133E">
              <w:t xml:space="preserve">When an </w:t>
            </w:r>
            <w:r>
              <w:t>update</w:t>
            </w:r>
            <w:r w:rsidRPr="0047133E">
              <w:t xml:space="preserve"> to Windows 10 is </w:t>
            </w:r>
            <w:r>
              <w:t>administratively approved to a collection where the device resides,</w:t>
            </w:r>
            <w:r w:rsidRPr="0047133E">
              <w:t xml:space="preserve"> confirm the device receives </w:t>
            </w:r>
            <w:r>
              <w:t>the update</w:t>
            </w:r>
            <w:r w:rsidRPr="0047133E">
              <w:t xml:space="preserve"> from </w:t>
            </w:r>
            <w:r>
              <w:t>the Software Update Point.</w:t>
            </w:r>
          </w:p>
        </w:tc>
        <w:sdt>
          <w:sdtPr>
            <w:rPr>
              <w:lang w:val="en-US"/>
            </w:rPr>
            <w:alias w:val="Test Successful"/>
            <w:tag w:val="Test Successful"/>
            <w:id w:val="309219632"/>
            <w:placeholder>
              <w:docPart w:val="2552EAD6143D412FB85CB9E92CFF9184"/>
            </w:placeholder>
            <w:temporary/>
            <w:showingPlcHdr/>
            <w:comboBox>
              <w:listItem w:value="Choose an item."/>
              <w:listItem w:displayText="Pass" w:value="Pass"/>
              <w:listItem w:displayText="Fail" w:value="Fail"/>
            </w:comboBox>
          </w:sdtPr>
          <w:sdtEndPr/>
          <w:sdtContent>
            <w:tc>
              <w:tcPr>
                <w:tcW w:w="1664" w:type="pct"/>
              </w:tcPr>
              <w:p w14:paraId="7D5B1C83" w14:textId="77777777" w:rsidR="00EA09B7" w:rsidRDefault="00EA09B7" w:rsidP="00EA09B7">
                <w:pPr>
                  <w:pStyle w:val="CellBody"/>
                  <w:jc w:val="center"/>
                  <w:rPr>
                    <w:lang w:val="en-US"/>
                  </w:rPr>
                </w:pPr>
                <w:r w:rsidRPr="0031167E">
                  <w:rPr>
                    <w:rStyle w:val="PlaceholderText"/>
                    <w:lang w:val="en-US"/>
                  </w:rPr>
                  <w:t>Choose an item.</w:t>
                </w:r>
              </w:p>
            </w:tc>
          </w:sdtContent>
        </w:sdt>
      </w:tr>
    </w:tbl>
    <w:p w14:paraId="6226763C" w14:textId="5BE77479" w:rsidR="00B84963" w:rsidRPr="0031167E" w:rsidRDefault="00B84963" w:rsidP="00B84963">
      <w:pPr>
        <w:pStyle w:val="Caption"/>
      </w:pPr>
      <w:r w:rsidRPr="0031167E">
        <w:t xml:space="preserve">Table </w:t>
      </w:r>
      <w:r w:rsidRPr="0031167E">
        <w:rPr>
          <w:rFonts w:eastAsia="Times New Roman"/>
        </w:rPr>
        <w:fldChar w:fldCharType="begin"/>
      </w:r>
      <w:r w:rsidRPr="0031167E">
        <w:rPr>
          <w:rFonts w:eastAsia="Times New Roman"/>
        </w:rPr>
        <w:instrText xml:space="preserve"> SEQ Table \* ARABIC </w:instrText>
      </w:r>
      <w:r w:rsidRPr="0031167E">
        <w:rPr>
          <w:rFonts w:eastAsia="Times New Roman"/>
        </w:rPr>
        <w:fldChar w:fldCharType="separate"/>
      </w:r>
      <w:r w:rsidR="004E7262">
        <w:rPr>
          <w:rFonts w:eastAsia="Times New Roman"/>
          <w:noProof/>
        </w:rPr>
        <w:t>21</w:t>
      </w:r>
      <w:r w:rsidRPr="0031167E">
        <w:rPr>
          <w:rFonts w:eastAsia="Times New Roman"/>
        </w:rPr>
        <w:fldChar w:fldCharType="end"/>
      </w:r>
      <w:r w:rsidRPr="0031167E">
        <w:t xml:space="preserve">: List of tasks for </w:t>
      </w:r>
      <w:r w:rsidR="00856C90">
        <w:t xml:space="preserve">Quality </w:t>
      </w:r>
      <w:r>
        <w:t>Update Scenario</w:t>
      </w:r>
    </w:p>
    <w:p w14:paraId="3F033EF2" w14:textId="5423F683" w:rsidR="00B84963" w:rsidRPr="0031167E" w:rsidRDefault="0072726B" w:rsidP="00B84963">
      <w:pPr>
        <w:pStyle w:val="Heading2Numbered"/>
      </w:pPr>
      <w:bookmarkStart w:id="93" w:name="_Toc473015764"/>
      <w:bookmarkStart w:id="94" w:name="_Toc474852488"/>
      <w:r>
        <w:t xml:space="preserve">Windows 10 </w:t>
      </w:r>
      <w:r w:rsidR="00E55932">
        <w:t xml:space="preserve">Feature </w:t>
      </w:r>
      <w:r w:rsidR="00A329C7">
        <w:t>Update</w:t>
      </w:r>
      <w:r w:rsidR="00B84963">
        <w:t xml:space="preserve"> </w:t>
      </w:r>
      <w:r>
        <w:t>Testing</w:t>
      </w:r>
      <w:bookmarkEnd w:id="93"/>
      <w:bookmarkEnd w:id="94"/>
    </w:p>
    <w:p w14:paraId="7A929810" w14:textId="77777777" w:rsidR="00B84963" w:rsidRPr="0031167E" w:rsidRDefault="00B84963" w:rsidP="00B84963">
      <w:pPr>
        <w:jc w:val="both"/>
      </w:pPr>
      <w:r w:rsidRPr="0031167E">
        <w:t xml:space="preserve">The following section defines the description of how testing should start, pause, and stop for each test criteria. These are key quality metrics to be used in ensuring the items under test are ready to progress to the next stage in the testing process. </w:t>
      </w:r>
    </w:p>
    <w:tbl>
      <w:tblPr>
        <w:tblStyle w:val="SDMTemplateTable"/>
        <w:tblW w:w="5000" w:type="pct"/>
        <w:tblLook w:val="01E0" w:firstRow="1" w:lastRow="1" w:firstColumn="1" w:lastColumn="1" w:noHBand="0" w:noVBand="0"/>
      </w:tblPr>
      <w:tblGrid>
        <w:gridCol w:w="1975"/>
        <w:gridCol w:w="4270"/>
        <w:gridCol w:w="3115"/>
      </w:tblGrid>
      <w:tr w:rsidR="00B84963" w:rsidRPr="0031167E" w14:paraId="3DD525AF" w14:textId="77777777" w:rsidTr="007B6C1C">
        <w:trPr>
          <w:cnfStyle w:val="100000000000" w:firstRow="1" w:lastRow="0" w:firstColumn="0" w:lastColumn="0" w:oddVBand="0" w:evenVBand="0" w:oddHBand="0" w:evenHBand="0" w:firstRowFirstColumn="0" w:firstRowLastColumn="0" w:lastRowFirstColumn="0" w:lastRowLastColumn="0"/>
        </w:trPr>
        <w:tc>
          <w:tcPr>
            <w:tcW w:w="1055" w:type="pct"/>
          </w:tcPr>
          <w:p w14:paraId="14F3159E" w14:textId="77777777" w:rsidR="00B84963" w:rsidRPr="0031167E" w:rsidRDefault="00B84963" w:rsidP="007B6C1C">
            <w:pPr>
              <w:jc w:val="center"/>
              <w:rPr>
                <w:b/>
                <w:bCs/>
                <w:sz w:val="20"/>
                <w:lang w:eastAsia="ja-JP"/>
              </w:rPr>
            </w:pPr>
            <w:r w:rsidRPr="0031167E">
              <w:rPr>
                <w:b/>
                <w:bCs/>
                <w:sz w:val="20"/>
                <w:lang w:eastAsia="ja-JP"/>
              </w:rPr>
              <w:lastRenderedPageBreak/>
              <w:t>Task ID</w:t>
            </w:r>
          </w:p>
        </w:tc>
        <w:tc>
          <w:tcPr>
            <w:tcW w:w="2281" w:type="pct"/>
          </w:tcPr>
          <w:p w14:paraId="4C91167B" w14:textId="77777777" w:rsidR="00B84963" w:rsidRPr="0031167E" w:rsidRDefault="00B84963" w:rsidP="007B6C1C">
            <w:pPr>
              <w:jc w:val="center"/>
              <w:rPr>
                <w:b/>
                <w:bCs/>
                <w:sz w:val="20"/>
                <w:lang w:eastAsia="ja-JP"/>
              </w:rPr>
            </w:pPr>
            <w:r w:rsidRPr="0031167E">
              <w:rPr>
                <w:b/>
                <w:bCs/>
                <w:sz w:val="20"/>
                <w:lang w:eastAsia="ja-JP"/>
              </w:rPr>
              <w:t>Description</w:t>
            </w:r>
          </w:p>
        </w:tc>
        <w:tc>
          <w:tcPr>
            <w:tcW w:w="1664" w:type="pct"/>
          </w:tcPr>
          <w:p w14:paraId="75183C7B" w14:textId="77777777" w:rsidR="00B84963" w:rsidRPr="0031167E" w:rsidRDefault="00B84963" w:rsidP="007B6C1C">
            <w:pPr>
              <w:jc w:val="center"/>
              <w:rPr>
                <w:b/>
                <w:bCs/>
                <w:sz w:val="20"/>
                <w:lang w:eastAsia="ja-JP"/>
              </w:rPr>
            </w:pPr>
            <w:r w:rsidRPr="0031167E">
              <w:rPr>
                <w:b/>
                <w:bCs/>
                <w:sz w:val="20"/>
                <w:lang w:eastAsia="ja-JP"/>
              </w:rPr>
              <w:t>Pass / Fail</w:t>
            </w:r>
          </w:p>
        </w:tc>
      </w:tr>
      <w:tr w:rsidR="0047133E" w:rsidRPr="0031167E" w14:paraId="0646C773" w14:textId="77777777" w:rsidTr="007B6C1C">
        <w:trPr>
          <w:cnfStyle w:val="000000100000" w:firstRow="0" w:lastRow="0" w:firstColumn="0" w:lastColumn="0" w:oddVBand="0" w:evenVBand="0" w:oddHBand="1" w:evenHBand="0" w:firstRowFirstColumn="0" w:firstRowLastColumn="0" w:lastRowFirstColumn="0" w:lastRowLastColumn="0"/>
        </w:trPr>
        <w:tc>
          <w:tcPr>
            <w:tcW w:w="1055" w:type="pct"/>
          </w:tcPr>
          <w:p w14:paraId="69DEE04C" w14:textId="384904D5" w:rsidR="0047133E" w:rsidRDefault="00F741EF" w:rsidP="0047133E">
            <w:r>
              <w:t>1</w:t>
            </w:r>
          </w:p>
        </w:tc>
        <w:tc>
          <w:tcPr>
            <w:tcW w:w="2281" w:type="pct"/>
          </w:tcPr>
          <w:p w14:paraId="01A4DD2F" w14:textId="6FC51A11" w:rsidR="00EA09B7" w:rsidRDefault="00EA09B7" w:rsidP="007B6C1C">
            <w:r>
              <w:t>Select a Windows 10 device that is connected to System Center Configuration Manager infrastructure and is configured for Windows 10 servicing.</w:t>
            </w:r>
          </w:p>
          <w:p w14:paraId="264FB74D" w14:textId="55BCCF39" w:rsidR="0047133E" w:rsidRDefault="00A329C7" w:rsidP="007B6C1C">
            <w:r>
              <w:t>Update</w:t>
            </w:r>
            <w:r w:rsidR="00EA09B7">
              <w:t xml:space="preserve"> Windows 10 using the servicing component of System Center Configuration Manager </w:t>
            </w:r>
            <w:r w:rsidR="00EA09B7" w:rsidRPr="00491350">
              <w:t>and</w:t>
            </w:r>
            <w:r w:rsidR="00EA09B7">
              <w:t xml:space="preserve"> confirm the </w:t>
            </w:r>
            <w:r>
              <w:t>feature update</w:t>
            </w:r>
            <w:r w:rsidR="00EA09B7">
              <w:t xml:space="preserve"> is applied successfully. </w:t>
            </w:r>
          </w:p>
        </w:tc>
        <w:sdt>
          <w:sdtPr>
            <w:rPr>
              <w:lang w:val="en-US"/>
            </w:rPr>
            <w:alias w:val="Test Successful"/>
            <w:tag w:val="Test Successful"/>
            <w:id w:val="474719282"/>
            <w:placeholder>
              <w:docPart w:val="9A65931DAB1E49A7816A24A7927229BC"/>
            </w:placeholder>
            <w:temporary/>
            <w:showingPlcHdr/>
            <w:comboBox>
              <w:listItem w:value="Choose an item."/>
              <w:listItem w:displayText="Pass" w:value="Pass"/>
              <w:listItem w:displayText="Fail" w:value="Fail"/>
            </w:comboBox>
          </w:sdtPr>
          <w:sdtEndPr/>
          <w:sdtContent>
            <w:tc>
              <w:tcPr>
                <w:tcW w:w="1664" w:type="pct"/>
              </w:tcPr>
              <w:p w14:paraId="5B37C9D5" w14:textId="3F5468C2" w:rsidR="0047133E" w:rsidRDefault="00EA09B7" w:rsidP="007B6C1C">
                <w:pPr>
                  <w:pStyle w:val="CellBody"/>
                  <w:jc w:val="center"/>
                  <w:rPr>
                    <w:lang w:val="en-US"/>
                  </w:rPr>
                </w:pPr>
                <w:r w:rsidRPr="0031167E">
                  <w:rPr>
                    <w:rStyle w:val="PlaceholderText"/>
                    <w:lang w:val="en-US"/>
                  </w:rPr>
                  <w:t>Choose an item.</w:t>
                </w:r>
              </w:p>
            </w:tc>
          </w:sdtContent>
        </w:sdt>
      </w:tr>
    </w:tbl>
    <w:p w14:paraId="5DF7C18B" w14:textId="317EA7FD" w:rsidR="00B84963" w:rsidRDefault="00B84963" w:rsidP="00B84963">
      <w:pPr>
        <w:pStyle w:val="Caption"/>
      </w:pPr>
      <w:r w:rsidRPr="0031167E">
        <w:t xml:space="preserve">Table </w:t>
      </w:r>
      <w:r w:rsidRPr="0031167E">
        <w:rPr>
          <w:rFonts w:eastAsia="Times New Roman"/>
        </w:rPr>
        <w:fldChar w:fldCharType="begin"/>
      </w:r>
      <w:r w:rsidRPr="0031167E">
        <w:rPr>
          <w:rFonts w:eastAsia="Times New Roman"/>
        </w:rPr>
        <w:instrText xml:space="preserve"> SEQ Table \* ARABIC </w:instrText>
      </w:r>
      <w:r w:rsidRPr="0031167E">
        <w:rPr>
          <w:rFonts w:eastAsia="Times New Roman"/>
        </w:rPr>
        <w:fldChar w:fldCharType="separate"/>
      </w:r>
      <w:r w:rsidR="004E7262">
        <w:rPr>
          <w:rFonts w:eastAsia="Times New Roman"/>
          <w:noProof/>
        </w:rPr>
        <w:t>22</w:t>
      </w:r>
      <w:r w:rsidRPr="0031167E">
        <w:rPr>
          <w:rFonts w:eastAsia="Times New Roman"/>
        </w:rPr>
        <w:fldChar w:fldCharType="end"/>
      </w:r>
      <w:r w:rsidRPr="0031167E">
        <w:t xml:space="preserve">: List of tasks for </w:t>
      </w:r>
      <w:r w:rsidR="00A329C7">
        <w:t>Feature Update</w:t>
      </w:r>
      <w:r>
        <w:t xml:space="preserve"> Scenario</w:t>
      </w:r>
    </w:p>
    <w:p w14:paraId="2CDCC76E" w14:textId="162FC058" w:rsidR="00F741EF" w:rsidRDefault="00F741EF" w:rsidP="00F741EF"/>
    <w:p w14:paraId="3BBE16FD" w14:textId="00CCFA75" w:rsidR="00FC26C4" w:rsidRPr="0031167E" w:rsidRDefault="00262190" w:rsidP="00FC26C4">
      <w:pPr>
        <w:pStyle w:val="Heading1Numbered"/>
      </w:pPr>
      <w:bookmarkStart w:id="95" w:name="_Toc415108006"/>
      <w:bookmarkStart w:id="96" w:name="_Toc473015765"/>
      <w:bookmarkStart w:id="97" w:name="_Toc474852489"/>
      <w:bookmarkEnd w:id="4"/>
      <w:bookmarkEnd w:id="5"/>
      <w:bookmarkEnd w:id="6"/>
      <w:bookmarkEnd w:id="7"/>
      <w:r w:rsidRPr="0031167E">
        <w:lastRenderedPageBreak/>
        <w:t>Component</w:t>
      </w:r>
      <w:r w:rsidR="00FC26C4" w:rsidRPr="0031167E">
        <w:t xml:space="preserve"> Operation</w:t>
      </w:r>
      <w:bookmarkEnd w:id="95"/>
      <w:bookmarkEnd w:id="96"/>
      <w:bookmarkEnd w:id="97"/>
    </w:p>
    <w:p w14:paraId="21BD7100" w14:textId="29082828" w:rsidR="00FC26C4" w:rsidRPr="0031167E" w:rsidRDefault="00FC26C4" w:rsidP="007B3D5B">
      <w:pPr>
        <w:jc w:val="both"/>
      </w:pPr>
      <w:r w:rsidRPr="0031167E">
        <w:t xml:space="preserve">This section details the operation </w:t>
      </w:r>
      <w:r w:rsidR="009B5FC3" w:rsidRPr="0031167E">
        <w:t>of the service as implemented in the production environment</w:t>
      </w:r>
      <w:r w:rsidRPr="0031167E">
        <w:t>.</w:t>
      </w:r>
    </w:p>
    <w:p w14:paraId="60795AAA" w14:textId="1CBC2B38" w:rsidR="00696731" w:rsidRPr="0031167E" w:rsidRDefault="00696731" w:rsidP="007B3D5B">
      <w:pPr>
        <w:jc w:val="both"/>
        <w:rPr>
          <w:lang w:eastAsia="ja-JP"/>
        </w:rPr>
      </w:pPr>
      <w:r w:rsidRPr="0031167E">
        <w:rPr>
          <w:lang w:eastAsia="ja-JP"/>
        </w:rPr>
        <w:t xml:space="preserve">The environment must be prepared to support the </w:t>
      </w:r>
      <w:r w:rsidR="000A61E3">
        <w:rPr>
          <w:lang w:eastAsia="ja-JP"/>
        </w:rPr>
        <w:t>Servicing</w:t>
      </w:r>
      <w:r w:rsidR="007B3D5B" w:rsidRPr="0031167E">
        <w:rPr>
          <w:lang w:eastAsia="ja-JP"/>
        </w:rPr>
        <w:t xml:space="preserve"> component</w:t>
      </w:r>
      <w:r w:rsidRPr="0031167E">
        <w:rPr>
          <w:lang w:eastAsia="ja-JP"/>
        </w:rPr>
        <w:t xml:space="preserve"> in the </w:t>
      </w:r>
      <w:r w:rsidR="00567247" w:rsidRPr="0031167E">
        <w:rPr>
          <w:color w:val="000000" w:themeColor="text1"/>
          <w:lang w:eastAsia="ja-JP"/>
        </w:rPr>
        <w:t xml:space="preserve">production </w:t>
      </w:r>
      <w:r w:rsidRPr="0031167E">
        <w:rPr>
          <w:lang w:eastAsia="ja-JP"/>
        </w:rPr>
        <w:t xml:space="preserve">environment, which can be performed using the steps below. </w:t>
      </w:r>
    </w:p>
    <w:tbl>
      <w:tblPr>
        <w:tblStyle w:val="SDMTemplateTable"/>
        <w:tblW w:w="4922" w:type="pct"/>
        <w:tblLook w:val="01E0" w:firstRow="1" w:lastRow="1" w:firstColumn="1" w:lastColumn="1" w:noHBand="0" w:noVBand="0"/>
      </w:tblPr>
      <w:tblGrid>
        <w:gridCol w:w="2790"/>
        <w:gridCol w:w="6424"/>
      </w:tblGrid>
      <w:tr w:rsidR="006730AC" w:rsidRPr="0031167E" w14:paraId="4CB38763" w14:textId="77777777" w:rsidTr="00D66BBB">
        <w:trPr>
          <w:cnfStyle w:val="100000000000" w:firstRow="1" w:lastRow="0" w:firstColumn="0" w:lastColumn="0" w:oddVBand="0" w:evenVBand="0" w:oddHBand="0" w:evenHBand="0" w:firstRowFirstColumn="0" w:firstRowLastColumn="0" w:lastRowFirstColumn="0" w:lastRowLastColumn="0"/>
          <w:trHeight w:val="309"/>
        </w:trPr>
        <w:tc>
          <w:tcPr>
            <w:tcW w:w="1514" w:type="pct"/>
          </w:tcPr>
          <w:p w14:paraId="2A98260B" w14:textId="5DE5CC47" w:rsidR="006730AC" w:rsidRPr="0031167E" w:rsidRDefault="006730AC" w:rsidP="004E3102">
            <w:pPr>
              <w:jc w:val="center"/>
              <w:rPr>
                <w:b/>
                <w:bCs/>
                <w:sz w:val="20"/>
                <w:lang w:eastAsia="ja-JP"/>
              </w:rPr>
            </w:pPr>
            <w:r w:rsidRPr="0031167E">
              <w:rPr>
                <w:b/>
                <w:bCs/>
                <w:sz w:val="20"/>
                <w:lang w:eastAsia="ja-JP"/>
              </w:rPr>
              <w:t>Scenario</w:t>
            </w:r>
          </w:p>
        </w:tc>
        <w:tc>
          <w:tcPr>
            <w:tcW w:w="3486" w:type="pct"/>
          </w:tcPr>
          <w:p w14:paraId="29F83842" w14:textId="1E21405C" w:rsidR="006730AC" w:rsidRPr="0031167E" w:rsidRDefault="006730AC" w:rsidP="004E3102">
            <w:pPr>
              <w:jc w:val="center"/>
              <w:rPr>
                <w:b/>
                <w:bCs/>
                <w:sz w:val="20"/>
                <w:lang w:eastAsia="ja-JP"/>
              </w:rPr>
            </w:pPr>
            <w:r w:rsidRPr="0031167E">
              <w:rPr>
                <w:b/>
                <w:bCs/>
                <w:sz w:val="20"/>
                <w:lang w:eastAsia="ja-JP"/>
              </w:rPr>
              <w:t>Outcome</w:t>
            </w:r>
          </w:p>
        </w:tc>
      </w:tr>
      <w:tr w:rsidR="003A0E23" w:rsidRPr="0031167E" w14:paraId="13BCCC2C" w14:textId="77777777" w:rsidTr="00D66BBB">
        <w:trPr>
          <w:cnfStyle w:val="000000100000" w:firstRow="0" w:lastRow="0" w:firstColumn="0" w:lastColumn="0" w:oddVBand="0" w:evenVBand="0" w:oddHBand="1" w:evenHBand="0" w:firstRowFirstColumn="0" w:firstRowLastColumn="0" w:lastRowFirstColumn="0" w:lastRowLastColumn="0"/>
          <w:trHeight w:val="414"/>
        </w:trPr>
        <w:tc>
          <w:tcPr>
            <w:tcW w:w="1514" w:type="pct"/>
          </w:tcPr>
          <w:p w14:paraId="444A925F" w14:textId="6E15BE76" w:rsidR="003A0E23" w:rsidRDefault="003A0E23" w:rsidP="003A0E23">
            <w:pPr>
              <w:pStyle w:val="CellBody"/>
              <w:rPr>
                <w:lang w:val="en-US"/>
              </w:rPr>
            </w:pPr>
            <w:r w:rsidRPr="003A0E23">
              <w:rPr>
                <w:lang w:val="en-US"/>
              </w:rPr>
              <w:t xml:space="preserve">Monitor Software </w:t>
            </w:r>
            <w:r>
              <w:rPr>
                <w:lang w:val="en-US"/>
              </w:rPr>
              <w:t>Updates</w:t>
            </w:r>
          </w:p>
        </w:tc>
        <w:tc>
          <w:tcPr>
            <w:tcW w:w="3486" w:type="pct"/>
          </w:tcPr>
          <w:p w14:paraId="7BDE219F" w14:textId="7DF00CAD" w:rsidR="003A0E23" w:rsidRDefault="003A0E23" w:rsidP="003A0E23">
            <w:pPr>
              <w:pStyle w:val="CellBody"/>
              <w:rPr>
                <w:lang w:val="en-US"/>
              </w:rPr>
            </w:pPr>
            <w:r>
              <w:rPr>
                <w:lang w:val="en-US"/>
              </w:rPr>
              <w:t>Ensure</w:t>
            </w:r>
            <w:r w:rsidRPr="003A0E23">
              <w:rPr>
                <w:lang w:val="en-US"/>
              </w:rPr>
              <w:t xml:space="preserve"> software updates objects, proces</w:t>
            </w:r>
            <w:r>
              <w:rPr>
                <w:lang w:val="en-US"/>
              </w:rPr>
              <w:t xml:space="preserve">ses, and compliance information is available and operational. </w:t>
            </w:r>
            <w:r w:rsidRPr="003A0E23">
              <w:rPr>
                <w:lang w:val="en-US"/>
              </w:rPr>
              <w:t>Refer to TechNet Article for more information:</w:t>
            </w:r>
            <w:r>
              <w:rPr>
                <w:lang w:val="en-US"/>
              </w:rPr>
              <w:t xml:space="preserve"> </w:t>
            </w:r>
            <w:hyperlink r:id="rId70" w:history="1">
              <w:r w:rsidR="00B70C57" w:rsidRPr="0079689E">
                <w:rPr>
                  <w:rStyle w:val="Hyperlink"/>
                </w:rPr>
                <w:t>https://technet.microsoft.com/en-us/library/mt629383.aspx</w:t>
              </w:r>
            </w:hyperlink>
            <w:r w:rsidR="00B70C57">
              <w:t xml:space="preserve"> </w:t>
            </w:r>
          </w:p>
        </w:tc>
      </w:tr>
      <w:tr w:rsidR="003A0E23" w:rsidRPr="0031167E" w14:paraId="26E5A557" w14:textId="77777777" w:rsidTr="00D66BBB">
        <w:trPr>
          <w:cnfStyle w:val="000000010000" w:firstRow="0" w:lastRow="0" w:firstColumn="0" w:lastColumn="0" w:oddVBand="0" w:evenVBand="0" w:oddHBand="0" w:evenHBand="1" w:firstRowFirstColumn="0" w:firstRowLastColumn="0" w:lastRowFirstColumn="0" w:lastRowLastColumn="0"/>
          <w:trHeight w:val="414"/>
        </w:trPr>
        <w:tc>
          <w:tcPr>
            <w:tcW w:w="1514" w:type="pct"/>
          </w:tcPr>
          <w:p w14:paraId="4CF16DC1" w14:textId="28D5BBC6" w:rsidR="003A0E23" w:rsidRDefault="003A0E23" w:rsidP="003A0E23">
            <w:pPr>
              <w:pStyle w:val="CellBody"/>
              <w:rPr>
                <w:lang w:val="en-US"/>
              </w:rPr>
            </w:pPr>
            <w:r w:rsidRPr="003A0E23">
              <w:rPr>
                <w:lang w:val="en-US"/>
              </w:rPr>
              <w:t>Add Software Updates to</w:t>
            </w:r>
            <w:r>
              <w:rPr>
                <w:lang w:val="en-US"/>
              </w:rPr>
              <w:t xml:space="preserve"> Existing Software Update Group</w:t>
            </w:r>
            <w:r w:rsidRPr="003A0E23">
              <w:rPr>
                <w:lang w:val="en-US"/>
              </w:rPr>
              <w:t>.</w:t>
            </w:r>
          </w:p>
        </w:tc>
        <w:tc>
          <w:tcPr>
            <w:tcW w:w="3486" w:type="pct"/>
          </w:tcPr>
          <w:p w14:paraId="3881013B" w14:textId="77777777" w:rsidR="003A0E23" w:rsidRPr="003A0E23" w:rsidRDefault="003A0E23" w:rsidP="003A0E23">
            <w:pPr>
              <w:pStyle w:val="CellBody"/>
              <w:rPr>
                <w:lang w:val="en-US"/>
              </w:rPr>
            </w:pPr>
            <w:r w:rsidRPr="003A0E23">
              <w:rPr>
                <w:lang w:val="en-US"/>
              </w:rPr>
              <w:t>After you deploy a software update group, you can add new software updates to the group and Configuration Manager will automatically deploy them</w:t>
            </w:r>
            <w:r>
              <w:rPr>
                <w:lang w:val="en-US"/>
              </w:rPr>
              <w:t xml:space="preserve">. </w:t>
            </w:r>
            <w:r w:rsidRPr="003A0E23">
              <w:rPr>
                <w:lang w:val="en-US"/>
              </w:rPr>
              <w:t>Refer to TechNet Article for more information:</w:t>
            </w:r>
          </w:p>
          <w:p w14:paraId="650C60AC" w14:textId="7D233651" w:rsidR="003A0E23" w:rsidRDefault="00AF28A3" w:rsidP="003A0E23">
            <w:pPr>
              <w:pStyle w:val="CellBody"/>
              <w:rPr>
                <w:lang w:val="en-US"/>
              </w:rPr>
            </w:pPr>
            <w:hyperlink r:id="rId71" w:history="1">
              <w:r w:rsidR="00B70C57" w:rsidRPr="0079689E">
                <w:rPr>
                  <w:rStyle w:val="Hyperlink"/>
                </w:rPr>
                <w:t>https://technet.microsoft.com/en-us/library/mt629383.aspx</w:t>
              </w:r>
            </w:hyperlink>
            <w:r w:rsidR="00B70C57">
              <w:t xml:space="preserve"> </w:t>
            </w:r>
            <w:r w:rsidR="003A0E23">
              <w:rPr>
                <w:lang w:val="en-US"/>
              </w:rPr>
              <w:t xml:space="preserve"> </w:t>
            </w:r>
          </w:p>
        </w:tc>
      </w:tr>
      <w:tr w:rsidR="001C68E2" w:rsidRPr="0031167E" w14:paraId="396442B9" w14:textId="77777777" w:rsidTr="00D66BBB">
        <w:trPr>
          <w:cnfStyle w:val="000000100000" w:firstRow="0" w:lastRow="0" w:firstColumn="0" w:lastColumn="0" w:oddVBand="0" w:evenVBand="0" w:oddHBand="1" w:evenHBand="0" w:firstRowFirstColumn="0" w:firstRowLastColumn="0" w:lastRowFirstColumn="0" w:lastRowLastColumn="0"/>
          <w:trHeight w:val="414"/>
        </w:trPr>
        <w:tc>
          <w:tcPr>
            <w:tcW w:w="1514" w:type="pct"/>
          </w:tcPr>
          <w:p w14:paraId="732A0014" w14:textId="2689DCD7" w:rsidR="001C68E2" w:rsidRDefault="001C68E2" w:rsidP="00D66BBB">
            <w:pPr>
              <w:pStyle w:val="CellBody"/>
              <w:rPr>
                <w:lang w:val="en-US"/>
              </w:rPr>
            </w:pPr>
            <w:r>
              <w:rPr>
                <w:lang w:val="en-US"/>
              </w:rPr>
              <w:t>Move Windows 10 Enterprise Device into Windows 10 OU</w:t>
            </w:r>
          </w:p>
        </w:tc>
        <w:tc>
          <w:tcPr>
            <w:tcW w:w="3486" w:type="pct"/>
          </w:tcPr>
          <w:p w14:paraId="2D51E253" w14:textId="0CC89B9A" w:rsidR="001C68E2" w:rsidRDefault="001C68E2" w:rsidP="00D66BBB">
            <w:pPr>
              <w:pStyle w:val="CellBody"/>
              <w:rPr>
                <w:lang w:val="en-US"/>
              </w:rPr>
            </w:pPr>
            <w:r>
              <w:rPr>
                <w:lang w:val="en-US"/>
              </w:rPr>
              <w:t>Device receives Current Branch for Business configuration upon reboot.</w:t>
            </w:r>
          </w:p>
        </w:tc>
      </w:tr>
      <w:tr w:rsidR="00D66BBB" w:rsidRPr="0031167E" w14:paraId="052655AA" w14:textId="77777777" w:rsidTr="00D66BBB">
        <w:trPr>
          <w:cnfStyle w:val="000000010000" w:firstRow="0" w:lastRow="0" w:firstColumn="0" w:lastColumn="0" w:oddVBand="0" w:evenVBand="0" w:oddHBand="0" w:evenHBand="1" w:firstRowFirstColumn="0" w:firstRowLastColumn="0" w:lastRowFirstColumn="0" w:lastRowLastColumn="0"/>
          <w:trHeight w:val="414"/>
        </w:trPr>
        <w:tc>
          <w:tcPr>
            <w:tcW w:w="1514" w:type="pct"/>
          </w:tcPr>
          <w:p w14:paraId="1E5DB663" w14:textId="31240A48" w:rsidR="00D66BBB" w:rsidRPr="0031167E" w:rsidRDefault="001C68E2" w:rsidP="00D66BBB">
            <w:pPr>
              <w:pStyle w:val="CellBody"/>
              <w:rPr>
                <w:lang w:val="en-US"/>
              </w:rPr>
            </w:pPr>
            <w:r>
              <w:rPr>
                <w:lang w:val="en-US"/>
              </w:rPr>
              <w:t>Add Device to Current Branch Security Group</w:t>
            </w:r>
          </w:p>
        </w:tc>
        <w:tc>
          <w:tcPr>
            <w:tcW w:w="3486" w:type="pct"/>
          </w:tcPr>
          <w:p w14:paraId="0C2AAA24" w14:textId="0D6F3448" w:rsidR="00D66BBB" w:rsidRPr="0031167E" w:rsidRDefault="001C68E2" w:rsidP="00D66BBB">
            <w:pPr>
              <w:pStyle w:val="CellBody"/>
              <w:rPr>
                <w:lang w:val="en-US"/>
              </w:rPr>
            </w:pPr>
            <w:r>
              <w:rPr>
                <w:lang w:val="en-US"/>
              </w:rPr>
              <w:t>Device receives Current Branch configuration upon reboot.</w:t>
            </w:r>
          </w:p>
        </w:tc>
      </w:tr>
      <w:tr w:rsidR="00D66BBB" w:rsidRPr="0031167E" w14:paraId="6CE0EFF7" w14:textId="77777777" w:rsidTr="00D66BBB">
        <w:trPr>
          <w:cnfStyle w:val="000000100000" w:firstRow="0" w:lastRow="0" w:firstColumn="0" w:lastColumn="0" w:oddVBand="0" w:evenVBand="0" w:oddHBand="1" w:evenHBand="0" w:firstRowFirstColumn="0" w:firstRowLastColumn="0" w:lastRowFirstColumn="0" w:lastRowLastColumn="0"/>
          <w:trHeight w:val="448"/>
        </w:trPr>
        <w:tc>
          <w:tcPr>
            <w:tcW w:w="1514" w:type="pct"/>
          </w:tcPr>
          <w:p w14:paraId="2AB1101C" w14:textId="27CAA0B6" w:rsidR="00D66BBB" w:rsidRPr="0031167E" w:rsidRDefault="001C68E2" w:rsidP="00D66BBB">
            <w:pPr>
              <w:pStyle w:val="CellBody"/>
              <w:rPr>
                <w:lang w:val="en-US"/>
              </w:rPr>
            </w:pPr>
            <w:r>
              <w:rPr>
                <w:lang w:val="en-US"/>
              </w:rPr>
              <w:t>Remove Device from Current Branch Security Group</w:t>
            </w:r>
          </w:p>
        </w:tc>
        <w:tc>
          <w:tcPr>
            <w:tcW w:w="3486" w:type="pct"/>
          </w:tcPr>
          <w:p w14:paraId="65C3C23C" w14:textId="31B9448A" w:rsidR="00D66BBB" w:rsidRPr="0031167E" w:rsidRDefault="001C68E2" w:rsidP="00D66BBB">
            <w:pPr>
              <w:pStyle w:val="CellBody"/>
              <w:rPr>
                <w:lang w:val="en-US"/>
              </w:rPr>
            </w:pPr>
            <w:r>
              <w:rPr>
                <w:lang w:val="en-US"/>
              </w:rPr>
              <w:t>Device receives Current Branch for Business configuration upon reboot.</w:t>
            </w:r>
          </w:p>
        </w:tc>
      </w:tr>
      <w:tr w:rsidR="00D66BBB" w:rsidRPr="0031167E" w14:paraId="42D4916B" w14:textId="77777777" w:rsidTr="00D66BBB">
        <w:trPr>
          <w:cnfStyle w:val="000000010000" w:firstRow="0" w:lastRow="0" w:firstColumn="0" w:lastColumn="0" w:oddVBand="0" w:evenVBand="0" w:oddHBand="0" w:evenHBand="1" w:firstRowFirstColumn="0" w:firstRowLastColumn="0" w:lastRowFirstColumn="0" w:lastRowLastColumn="0"/>
          <w:trHeight w:val="448"/>
        </w:trPr>
        <w:tc>
          <w:tcPr>
            <w:tcW w:w="1514" w:type="pct"/>
          </w:tcPr>
          <w:p w14:paraId="41CB02B7" w14:textId="67C62404" w:rsidR="00D66BBB" w:rsidRPr="0031167E" w:rsidRDefault="001C68E2" w:rsidP="00D66BBB">
            <w:pPr>
              <w:pStyle w:val="CellBody"/>
              <w:rPr>
                <w:lang w:val="en-US"/>
              </w:rPr>
            </w:pPr>
            <w:r>
              <w:rPr>
                <w:lang w:val="en-US"/>
              </w:rPr>
              <w:t>Move Windows 10 Enterprise LTSB Device into the LTSB OU</w:t>
            </w:r>
          </w:p>
        </w:tc>
        <w:tc>
          <w:tcPr>
            <w:tcW w:w="3486" w:type="pct"/>
          </w:tcPr>
          <w:p w14:paraId="24340711" w14:textId="44D673BE" w:rsidR="00D66BBB" w:rsidRPr="0031167E" w:rsidRDefault="001C68E2" w:rsidP="00D66BBB">
            <w:pPr>
              <w:pStyle w:val="CellBody"/>
              <w:rPr>
                <w:lang w:val="en-US"/>
              </w:rPr>
            </w:pPr>
            <w:r>
              <w:rPr>
                <w:lang w:val="en-US"/>
              </w:rPr>
              <w:t>Device receives appropriate GPO configuration for the OU upon reboot</w:t>
            </w:r>
          </w:p>
        </w:tc>
      </w:tr>
    </w:tbl>
    <w:p w14:paraId="42DC6839" w14:textId="237FAF24" w:rsidR="004F76E7" w:rsidRPr="0031167E" w:rsidRDefault="004F76E7" w:rsidP="004F76E7">
      <w:pPr>
        <w:pStyle w:val="Caption"/>
      </w:pPr>
      <w:bookmarkStart w:id="98" w:name="_Toc429640383"/>
      <w:r w:rsidRPr="0031167E">
        <w:t xml:space="preserve">Table </w:t>
      </w:r>
      <w:r w:rsidR="00AF28A3">
        <w:fldChar w:fldCharType="begin"/>
      </w:r>
      <w:r w:rsidR="00AF28A3">
        <w:instrText xml:space="preserve"> SEQ Table \* ARABIC </w:instrText>
      </w:r>
      <w:r w:rsidR="00AF28A3">
        <w:fldChar w:fldCharType="separate"/>
      </w:r>
      <w:r w:rsidR="004E7262">
        <w:rPr>
          <w:noProof/>
        </w:rPr>
        <w:t>23</w:t>
      </w:r>
      <w:r w:rsidR="00AF28A3">
        <w:rPr>
          <w:noProof/>
        </w:rPr>
        <w:fldChar w:fldCharType="end"/>
      </w:r>
      <w:r w:rsidRPr="0031167E">
        <w:t xml:space="preserve">. </w:t>
      </w:r>
      <w:r w:rsidR="007B3D5B" w:rsidRPr="0031167E">
        <w:t xml:space="preserve">Component Operation for </w:t>
      </w:r>
      <w:r w:rsidR="000A61E3">
        <w:t>Servicing</w:t>
      </w:r>
      <w:r w:rsidRPr="0031167E">
        <w:rPr>
          <w:noProof/>
        </w:rPr>
        <w:t>.</w:t>
      </w:r>
      <w:bookmarkEnd w:id="98"/>
    </w:p>
    <w:p w14:paraId="027B084F" w14:textId="77777777" w:rsidR="00025A00" w:rsidRDefault="00025A00" w:rsidP="00696731">
      <w:pPr>
        <w:sectPr w:rsidR="00025A00" w:rsidSect="006A5BF6">
          <w:headerReference w:type="first" r:id="rId72"/>
          <w:footerReference w:type="first" r:id="rId73"/>
          <w:pgSz w:w="12240" w:h="15840" w:code="1"/>
          <w:pgMar w:top="1440" w:right="1440" w:bottom="1440" w:left="1440" w:header="432" w:footer="0" w:gutter="0"/>
          <w:cols w:space="720"/>
          <w:titlePg/>
          <w:docGrid w:linePitch="360"/>
        </w:sectPr>
      </w:pPr>
    </w:p>
    <w:p w14:paraId="724F4849" w14:textId="20600E84" w:rsidR="00A73145" w:rsidRDefault="00A73145" w:rsidP="00C9148F">
      <w:pPr>
        <w:pStyle w:val="Appendix"/>
        <w:numPr>
          <w:ilvl w:val="0"/>
          <w:numId w:val="27"/>
        </w:numPr>
      </w:pPr>
      <w:bookmarkStart w:id="99" w:name="_Toc473015766"/>
      <w:bookmarkStart w:id="100" w:name="_Toc474852490"/>
      <w:r>
        <w:lastRenderedPageBreak/>
        <w:t>Windows as a Service Implementation</w:t>
      </w:r>
      <w:bookmarkEnd w:id="99"/>
      <w:bookmarkEnd w:id="100"/>
    </w:p>
    <w:p w14:paraId="0AF311AC" w14:textId="5697EAE5" w:rsidR="00A73145" w:rsidRDefault="00021B1F" w:rsidP="00A73145">
      <w:r>
        <w:t>This table</w:t>
      </w:r>
      <w:r w:rsidRPr="00021B1F">
        <w:t xml:space="preserve"> determine</w:t>
      </w:r>
      <w:r>
        <w:t>s</w:t>
      </w:r>
      <w:r w:rsidRPr="00021B1F">
        <w:t xml:space="preserve"> what servicing tools and conf</w:t>
      </w:r>
      <w:r>
        <w:t xml:space="preserve">iguration will be required for </w:t>
      </w:r>
      <w:r w:rsidRPr="00021B1F">
        <w:t>each applicable branch, ring (if applicable) and group.</w:t>
      </w:r>
    </w:p>
    <w:tbl>
      <w:tblPr>
        <w:tblStyle w:val="SDMTemplateTable"/>
        <w:tblW w:w="13102" w:type="dxa"/>
        <w:tblInd w:w="-142" w:type="dxa"/>
        <w:tblLook w:val="0420" w:firstRow="1" w:lastRow="0" w:firstColumn="0" w:lastColumn="0" w:noHBand="0" w:noVBand="1"/>
      </w:tblPr>
      <w:tblGrid>
        <w:gridCol w:w="1191"/>
        <w:gridCol w:w="945"/>
        <w:gridCol w:w="1317"/>
        <w:gridCol w:w="1527"/>
        <w:gridCol w:w="1361"/>
        <w:gridCol w:w="1245"/>
        <w:gridCol w:w="1868"/>
        <w:gridCol w:w="1837"/>
        <w:gridCol w:w="1811"/>
      </w:tblGrid>
      <w:tr w:rsidR="00035821" w:rsidRPr="0045449B" w14:paraId="290736F7" w14:textId="1214FDFD" w:rsidTr="00035821">
        <w:trPr>
          <w:cnfStyle w:val="100000000000" w:firstRow="1" w:lastRow="0" w:firstColumn="0" w:lastColumn="0" w:oddVBand="0" w:evenVBand="0" w:oddHBand="0" w:evenHBand="0" w:firstRowFirstColumn="0" w:firstRowLastColumn="0" w:lastRowFirstColumn="0" w:lastRowLastColumn="0"/>
          <w:trHeight w:val="674"/>
        </w:trPr>
        <w:tc>
          <w:tcPr>
            <w:tcW w:w="2136" w:type="dxa"/>
            <w:gridSpan w:val="2"/>
            <w:hideMark/>
          </w:tcPr>
          <w:p w14:paraId="03DA9D06" w14:textId="77777777" w:rsidR="00035821" w:rsidRPr="0045449B" w:rsidRDefault="00035821" w:rsidP="00017775">
            <w:pPr>
              <w:rPr>
                <w:sz w:val="20"/>
              </w:rPr>
            </w:pPr>
            <w:r w:rsidRPr="0045449B">
              <w:rPr>
                <w:sz w:val="20"/>
              </w:rPr>
              <w:t>Branch</w:t>
            </w:r>
          </w:p>
        </w:tc>
        <w:tc>
          <w:tcPr>
            <w:tcW w:w="1317" w:type="dxa"/>
          </w:tcPr>
          <w:p w14:paraId="74C6ADD1" w14:textId="68148FC7" w:rsidR="00035821" w:rsidRPr="0045449B" w:rsidRDefault="00035821" w:rsidP="00017775">
            <w:pPr>
              <w:rPr>
                <w:sz w:val="20"/>
              </w:rPr>
            </w:pPr>
            <w:r>
              <w:rPr>
                <w:sz w:val="20"/>
              </w:rPr>
              <w:t>Servicing Tool</w:t>
            </w:r>
          </w:p>
        </w:tc>
        <w:tc>
          <w:tcPr>
            <w:tcW w:w="1527" w:type="dxa"/>
          </w:tcPr>
          <w:p w14:paraId="05072570" w14:textId="2A69719F" w:rsidR="00035821" w:rsidRPr="0045449B" w:rsidRDefault="00035821" w:rsidP="00017775">
            <w:pPr>
              <w:rPr>
                <w:sz w:val="20"/>
              </w:rPr>
            </w:pPr>
            <w:r>
              <w:rPr>
                <w:sz w:val="20"/>
              </w:rPr>
              <w:t>Configuration Method</w:t>
            </w:r>
          </w:p>
        </w:tc>
        <w:tc>
          <w:tcPr>
            <w:tcW w:w="1361" w:type="dxa"/>
          </w:tcPr>
          <w:p w14:paraId="586731FC" w14:textId="7854CC64" w:rsidR="00035821" w:rsidRDefault="00856C90" w:rsidP="00017775">
            <w:pPr>
              <w:rPr>
                <w:sz w:val="20"/>
              </w:rPr>
            </w:pPr>
            <w:r>
              <w:rPr>
                <w:sz w:val="20"/>
              </w:rPr>
              <w:t xml:space="preserve">Quality </w:t>
            </w:r>
            <w:r w:rsidR="00035821">
              <w:rPr>
                <w:sz w:val="20"/>
              </w:rPr>
              <w:t>Update Deferral</w:t>
            </w:r>
          </w:p>
        </w:tc>
        <w:tc>
          <w:tcPr>
            <w:tcW w:w="1245" w:type="dxa"/>
          </w:tcPr>
          <w:p w14:paraId="10C5A7FF" w14:textId="39EACA59" w:rsidR="00035821" w:rsidRDefault="00A329C7" w:rsidP="00017775">
            <w:pPr>
              <w:rPr>
                <w:sz w:val="20"/>
              </w:rPr>
            </w:pPr>
            <w:r>
              <w:rPr>
                <w:sz w:val="20"/>
              </w:rPr>
              <w:t>Feature Update</w:t>
            </w:r>
            <w:r w:rsidR="00035821">
              <w:rPr>
                <w:sz w:val="20"/>
              </w:rPr>
              <w:t xml:space="preserve"> Deferral</w:t>
            </w:r>
          </w:p>
        </w:tc>
        <w:tc>
          <w:tcPr>
            <w:tcW w:w="1868" w:type="dxa"/>
          </w:tcPr>
          <w:p w14:paraId="7E33EC8F" w14:textId="4282034E" w:rsidR="00035821" w:rsidRPr="0045449B" w:rsidRDefault="00035821" w:rsidP="00017775">
            <w:pPr>
              <w:rPr>
                <w:sz w:val="20"/>
              </w:rPr>
            </w:pPr>
            <w:r>
              <w:rPr>
                <w:sz w:val="20"/>
              </w:rPr>
              <w:t>Group</w:t>
            </w:r>
          </w:p>
        </w:tc>
        <w:tc>
          <w:tcPr>
            <w:tcW w:w="1837" w:type="dxa"/>
          </w:tcPr>
          <w:p w14:paraId="71BB6AFE" w14:textId="0C355080" w:rsidR="00035821" w:rsidRDefault="00035821" w:rsidP="00017775">
            <w:pPr>
              <w:rPr>
                <w:sz w:val="20"/>
              </w:rPr>
            </w:pPr>
            <w:r>
              <w:rPr>
                <w:sz w:val="20"/>
              </w:rPr>
              <w:t>Number of Devices</w:t>
            </w:r>
          </w:p>
        </w:tc>
        <w:tc>
          <w:tcPr>
            <w:tcW w:w="1811" w:type="dxa"/>
          </w:tcPr>
          <w:p w14:paraId="4A6087CF" w14:textId="7D2040C9" w:rsidR="00035821" w:rsidRDefault="00035821" w:rsidP="00017775">
            <w:pPr>
              <w:rPr>
                <w:sz w:val="20"/>
              </w:rPr>
            </w:pPr>
            <w:r>
              <w:rPr>
                <w:sz w:val="20"/>
              </w:rPr>
              <w:t>Group Membership</w:t>
            </w:r>
          </w:p>
        </w:tc>
      </w:tr>
      <w:tr w:rsidR="00035821" w:rsidRPr="0031167E" w14:paraId="3EB8EEFC" w14:textId="59502763" w:rsidTr="00035821">
        <w:trPr>
          <w:cnfStyle w:val="000000100000" w:firstRow="0" w:lastRow="0" w:firstColumn="0" w:lastColumn="0" w:oddVBand="0" w:evenVBand="0" w:oddHBand="1" w:evenHBand="0" w:firstRowFirstColumn="0" w:firstRowLastColumn="0" w:lastRowFirstColumn="0" w:lastRowLastColumn="0"/>
          <w:trHeight w:val="285"/>
        </w:trPr>
        <w:tc>
          <w:tcPr>
            <w:tcW w:w="1191" w:type="dxa"/>
            <w:vMerge w:val="restart"/>
          </w:tcPr>
          <w:p w14:paraId="21E7E3D1" w14:textId="325E9A94" w:rsidR="00035821" w:rsidRPr="0045449B" w:rsidRDefault="00035821" w:rsidP="0026404C">
            <w:pPr>
              <w:rPr>
                <w:b/>
                <w:lang w:eastAsia="ja-JP"/>
              </w:rPr>
            </w:pPr>
            <w:r w:rsidRPr="0045449B">
              <w:rPr>
                <w:b/>
                <w:lang w:eastAsia="ja-JP"/>
              </w:rPr>
              <w:t>Current Branch</w:t>
            </w:r>
          </w:p>
        </w:tc>
        <w:tc>
          <w:tcPr>
            <w:tcW w:w="945" w:type="dxa"/>
          </w:tcPr>
          <w:p w14:paraId="581B9414" w14:textId="62B4B331" w:rsidR="00035821" w:rsidRDefault="00035821" w:rsidP="0026404C">
            <w:pPr>
              <w:rPr>
                <w:b/>
                <w:lang w:eastAsia="ja-JP"/>
              </w:rPr>
            </w:pPr>
            <w:r>
              <w:rPr>
                <w:b/>
                <w:lang w:eastAsia="ja-JP"/>
              </w:rPr>
              <w:t>Ring_A</w:t>
            </w:r>
          </w:p>
        </w:tc>
        <w:tc>
          <w:tcPr>
            <w:tcW w:w="1317" w:type="dxa"/>
            <w:vMerge w:val="restart"/>
          </w:tcPr>
          <w:p w14:paraId="350CA439" w14:textId="10DB83A5" w:rsidR="00035821" w:rsidRPr="00021B1F" w:rsidRDefault="00035821" w:rsidP="0026404C">
            <w:pPr>
              <w:pStyle w:val="ListBullet"/>
              <w:numPr>
                <w:ilvl w:val="0"/>
                <w:numId w:val="0"/>
              </w:numPr>
              <w:rPr>
                <w:color w:val="FF0000"/>
              </w:rPr>
            </w:pPr>
            <w:r w:rsidRPr="00021B1F">
              <w:rPr>
                <w:color w:val="FF0000"/>
              </w:rPr>
              <w:t>Windows Update</w:t>
            </w:r>
          </w:p>
        </w:tc>
        <w:tc>
          <w:tcPr>
            <w:tcW w:w="1527" w:type="dxa"/>
            <w:vMerge w:val="restart"/>
          </w:tcPr>
          <w:p w14:paraId="4104FA32" w14:textId="2255036E" w:rsidR="00035821" w:rsidRPr="00021B1F" w:rsidRDefault="00035821" w:rsidP="0026404C">
            <w:pPr>
              <w:pStyle w:val="ListBullet"/>
              <w:numPr>
                <w:ilvl w:val="0"/>
                <w:numId w:val="0"/>
              </w:numPr>
              <w:rPr>
                <w:color w:val="FF0000"/>
              </w:rPr>
            </w:pPr>
            <w:r w:rsidRPr="00021B1F">
              <w:rPr>
                <w:color w:val="FF0000"/>
                <w:lang w:eastAsia="ja-JP"/>
              </w:rPr>
              <w:t>Group Policy</w:t>
            </w:r>
          </w:p>
        </w:tc>
        <w:tc>
          <w:tcPr>
            <w:tcW w:w="1361" w:type="dxa"/>
          </w:tcPr>
          <w:p w14:paraId="76FF21AF" w14:textId="37D9EDF7" w:rsidR="00035821" w:rsidRDefault="00035821" w:rsidP="0026404C">
            <w:pPr>
              <w:rPr>
                <w:color w:val="FF0000"/>
                <w:lang w:eastAsia="ja-JP"/>
              </w:rPr>
            </w:pPr>
            <w:r>
              <w:rPr>
                <w:color w:val="FF0000"/>
                <w:lang w:eastAsia="ja-JP"/>
              </w:rPr>
              <w:t>0 weeks</w:t>
            </w:r>
          </w:p>
        </w:tc>
        <w:tc>
          <w:tcPr>
            <w:tcW w:w="1245" w:type="dxa"/>
            <w:vMerge w:val="restart"/>
          </w:tcPr>
          <w:p w14:paraId="34BC2864" w14:textId="50843786" w:rsidR="00035821" w:rsidRDefault="00035821" w:rsidP="0026404C">
            <w:pPr>
              <w:rPr>
                <w:color w:val="FF0000"/>
                <w:lang w:eastAsia="ja-JP"/>
              </w:rPr>
            </w:pPr>
            <w:r>
              <w:rPr>
                <w:color w:val="FF0000"/>
                <w:lang w:eastAsia="ja-JP"/>
              </w:rPr>
              <w:t>0 months</w:t>
            </w:r>
          </w:p>
        </w:tc>
        <w:tc>
          <w:tcPr>
            <w:tcW w:w="1868" w:type="dxa"/>
            <w:vMerge w:val="restart"/>
          </w:tcPr>
          <w:p w14:paraId="31665ADF" w14:textId="29216E96" w:rsidR="00035821" w:rsidRPr="00021B1F" w:rsidRDefault="00035821" w:rsidP="0026404C">
            <w:pPr>
              <w:rPr>
                <w:color w:val="FF0000"/>
                <w:lang w:eastAsia="ja-JP"/>
              </w:rPr>
            </w:pPr>
            <w:r w:rsidRPr="00021B1F">
              <w:rPr>
                <w:color w:val="FF0000"/>
                <w:lang w:eastAsia="ja-JP"/>
              </w:rPr>
              <w:t>Sales_Group</w:t>
            </w:r>
          </w:p>
        </w:tc>
        <w:tc>
          <w:tcPr>
            <w:tcW w:w="1837" w:type="dxa"/>
          </w:tcPr>
          <w:p w14:paraId="7145C4A1" w14:textId="7902EC8A" w:rsidR="00035821" w:rsidRPr="00021B1F" w:rsidRDefault="00035821" w:rsidP="0026404C">
            <w:pPr>
              <w:rPr>
                <w:color w:val="FF0000"/>
                <w:lang w:eastAsia="ja-JP"/>
              </w:rPr>
            </w:pPr>
            <w:r>
              <w:rPr>
                <w:color w:val="FF0000"/>
                <w:lang w:eastAsia="ja-JP"/>
              </w:rPr>
              <w:t>10</w:t>
            </w:r>
          </w:p>
        </w:tc>
        <w:tc>
          <w:tcPr>
            <w:tcW w:w="1811" w:type="dxa"/>
          </w:tcPr>
          <w:p w14:paraId="7303D688" w14:textId="0394883F" w:rsidR="00035821" w:rsidRDefault="00035821" w:rsidP="0026404C">
            <w:pPr>
              <w:rPr>
                <w:color w:val="FF0000"/>
                <w:lang w:eastAsia="ja-JP"/>
              </w:rPr>
            </w:pPr>
            <w:r w:rsidRPr="00035821">
              <w:rPr>
                <w:color w:val="FF0000"/>
                <w:lang w:eastAsia="ja-JP"/>
              </w:rPr>
              <w:t>&lt;CBRingA&gt;</w:t>
            </w:r>
          </w:p>
        </w:tc>
      </w:tr>
      <w:tr w:rsidR="00035821" w:rsidRPr="0031167E" w14:paraId="17EDD56F" w14:textId="5C007603" w:rsidTr="00035821">
        <w:trPr>
          <w:cnfStyle w:val="000000010000" w:firstRow="0" w:lastRow="0" w:firstColumn="0" w:lastColumn="0" w:oddVBand="0" w:evenVBand="0" w:oddHBand="0" w:evenHBand="1" w:firstRowFirstColumn="0" w:firstRowLastColumn="0" w:lastRowFirstColumn="0" w:lastRowLastColumn="0"/>
          <w:trHeight w:val="285"/>
        </w:trPr>
        <w:tc>
          <w:tcPr>
            <w:tcW w:w="1191" w:type="dxa"/>
            <w:vMerge/>
          </w:tcPr>
          <w:p w14:paraId="40C4FAB0" w14:textId="77777777" w:rsidR="00035821" w:rsidRDefault="00035821" w:rsidP="0026404C">
            <w:pPr>
              <w:rPr>
                <w:b/>
                <w:lang w:eastAsia="ja-JP"/>
              </w:rPr>
            </w:pPr>
          </w:p>
        </w:tc>
        <w:tc>
          <w:tcPr>
            <w:tcW w:w="945" w:type="dxa"/>
          </w:tcPr>
          <w:p w14:paraId="5FD20B07" w14:textId="7B25EA86" w:rsidR="00035821" w:rsidRDefault="00035821" w:rsidP="0026404C">
            <w:pPr>
              <w:rPr>
                <w:b/>
                <w:lang w:eastAsia="ja-JP"/>
              </w:rPr>
            </w:pPr>
            <w:r>
              <w:rPr>
                <w:b/>
                <w:lang w:eastAsia="ja-JP"/>
              </w:rPr>
              <w:t>Ring_B</w:t>
            </w:r>
          </w:p>
        </w:tc>
        <w:tc>
          <w:tcPr>
            <w:tcW w:w="1317" w:type="dxa"/>
            <w:vMerge/>
          </w:tcPr>
          <w:p w14:paraId="17FDE443" w14:textId="77777777" w:rsidR="00035821" w:rsidRPr="00021B1F" w:rsidRDefault="00035821" w:rsidP="0026404C">
            <w:pPr>
              <w:pStyle w:val="ListBullet"/>
              <w:numPr>
                <w:ilvl w:val="0"/>
                <w:numId w:val="0"/>
              </w:numPr>
              <w:rPr>
                <w:color w:val="FF0000"/>
              </w:rPr>
            </w:pPr>
          </w:p>
        </w:tc>
        <w:tc>
          <w:tcPr>
            <w:tcW w:w="1527" w:type="dxa"/>
            <w:vMerge/>
          </w:tcPr>
          <w:p w14:paraId="022A9438" w14:textId="77777777" w:rsidR="00035821" w:rsidRPr="00021B1F" w:rsidRDefault="00035821" w:rsidP="0026404C">
            <w:pPr>
              <w:pStyle w:val="ListBullet"/>
              <w:numPr>
                <w:ilvl w:val="0"/>
                <w:numId w:val="0"/>
              </w:numPr>
              <w:rPr>
                <w:color w:val="FF0000"/>
                <w:lang w:eastAsia="ja-JP"/>
              </w:rPr>
            </w:pPr>
          </w:p>
        </w:tc>
        <w:tc>
          <w:tcPr>
            <w:tcW w:w="1361" w:type="dxa"/>
          </w:tcPr>
          <w:p w14:paraId="3684CC76" w14:textId="755A6D56" w:rsidR="00035821" w:rsidRDefault="00035821" w:rsidP="0026404C">
            <w:pPr>
              <w:rPr>
                <w:color w:val="FF0000"/>
                <w:lang w:eastAsia="ja-JP"/>
              </w:rPr>
            </w:pPr>
            <w:r>
              <w:rPr>
                <w:color w:val="FF0000"/>
                <w:lang w:eastAsia="ja-JP"/>
              </w:rPr>
              <w:t>1 week</w:t>
            </w:r>
          </w:p>
        </w:tc>
        <w:tc>
          <w:tcPr>
            <w:tcW w:w="1245" w:type="dxa"/>
            <w:vMerge/>
          </w:tcPr>
          <w:p w14:paraId="1FA4937A" w14:textId="77777777" w:rsidR="00035821" w:rsidRDefault="00035821" w:rsidP="0026404C">
            <w:pPr>
              <w:rPr>
                <w:color w:val="FF0000"/>
                <w:lang w:eastAsia="ja-JP"/>
              </w:rPr>
            </w:pPr>
          </w:p>
        </w:tc>
        <w:tc>
          <w:tcPr>
            <w:tcW w:w="1868" w:type="dxa"/>
            <w:vMerge/>
          </w:tcPr>
          <w:p w14:paraId="07BA7A2D" w14:textId="77777777" w:rsidR="00035821" w:rsidRPr="00021B1F" w:rsidRDefault="00035821" w:rsidP="0026404C">
            <w:pPr>
              <w:rPr>
                <w:color w:val="FF0000"/>
                <w:lang w:eastAsia="ja-JP"/>
              </w:rPr>
            </w:pPr>
          </w:p>
        </w:tc>
        <w:tc>
          <w:tcPr>
            <w:tcW w:w="1837" w:type="dxa"/>
          </w:tcPr>
          <w:p w14:paraId="716EB3A8" w14:textId="64116925" w:rsidR="00035821" w:rsidRPr="00021B1F" w:rsidRDefault="00035821" w:rsidP="0026404C">
            <w:pPr>
              <w:rPr>
                <w:color w:val="FF0000"/>
                <w:lang w:eastAsia="ja-JP"/>
              </w:rPr>
            </w:pPr>
            <w:r>
              <w:rPr>
                <w:color w:val="FF0000"/>
                <w:lang w:eastAsia="ja-JP"/>
              </w:rPr>
              <w:t>15</w:t>
            </w:r>
          </w:p>
        </w:tc>
        <w:tc>
          <w:tcPr>
            <w:tcW w:w="1811" w:type="dxa"/>
          </w:tcPr>
          <w:p w14:paraId="18BC289C" w14:textId="52A3250F" w:rsidR="00035821" w:rsidRDefault="00035821" w:rsidP="0026404C">
            <w:pPr>
              <w:rPr>
                <w:b/>
                <w:lang w:eastAsia="ja-JP"/>
              </w:rPr>
            </w:pPr>
            <w:r w:rsidRPr="00035821">
              <w:rPr>
                <w:color w:val="FF0000"/>
                <w:lang w:eastAsia="ja-JP"/>
              </w:rPr>
              <w:t>&lt;CBRing</w:t>
            </w:r>
            <w:r>
              <w:rPr>
                <w:color w:val="FF0000"/>
                <w:lang w:eastAsia="ja-JP"/>
              </w:rPr>
              <w:t>B</w:t>
            </w:r>
            <w:r w:rsidRPr="00035821">
              <w:rPr>
                <w:color w:val="FF0000"/>
                <w:lang w:eastAsia="ja-JP"/>
              </w:rPr>
              <w:t>&gt;</w:t>
            </w:r>
          </w:p>
        </w:tc>
      </w:tr>
      <w:tr w:rsidR="00035821" w:rsidRPr="0031167E" w14:paraId="166EE69E" w14:textId="77504BF6" w:rsidTr="00035821">
        <w:trPr>
          <w:cnfStyle w:val="000000100000" w:firstRow="0" w:lastRow="0" w:firstColumn="0" w:lastColumn="0" w:oddVBand="0" w:evenVBand="0" w:oddHBand="1" w:evenHBand="0" w:firstRowFirstColumn="0" w:firstRowLastColumn="0" w:lastRowFirstColumn="0" w:lastRowLastColumn="0"/>
          <w:trHeight w:val="285"/>
        </w:trPr>
        <w:tc>
          <w:tcPr>
            <w:tcW w:w="1191" w:type="dxa"/>
            <w:vMerge/>
          </w:tcPr>
          <w:p w14:paraId="1A21C8EF" w14:textId="77777777" w:rsidR="00035821" w:rsidRDefault="00035821" w:rsidP="0026404C">
            <w:pPr>
              <w:rPr>
                <w:b/>
                <w:lang w:eastAsia="ja-JP"/>
              </w:rPr>
            </w:pPr>
          </w:p>
        </w:tc>
        <w:tc>
          <w:tcPr>
            <w:tcW w:w="945" w:type="dxa"/>
          </w:tcPr>
          <w:p w14:paraId="1D2648DA" w14:textId="0A550823" w:rsidR="00035821" w:rsidRDefault="00035821" w:rsidP="0026404C">
            <w:pPr>
              <w:rPr>
                <w:b/>
                <w:lang w:eastAsia="ja-JP"/>
              </w:rPr>
            </w:pPr>
            <w:r>
              <w:rPr>
                <w:b/>
                <w:lang w:eastAsia="ja-JP"/>
              </w:rPr>
              <w:t>Ring_C</w:t>
            </w:r>
          </w:p>
        </w:tc>
        <w:tc>
          <w:tcPr>
            <w:tcW w:w="1317" w:type="dxa"/>
            <w:vMerge/>
          </w:tcPr>
          <w:p w14:paraId="60C5865F" w14:textId="77777777" w:rsidR="00035821" w:rsidRPr="00021B1F" w:rsidRDefault="00035821" w:rsidP="0026404C">
            <w:pPr>
              <w:pStyle w:val="ListBullet"/>
              <w:numPr>
                <w:ilvl w:val="0"/>
                <w:numId w:val="0"/>
              </w:numPr>
              <w:rPr>
                <w:color w:val="FF0000"/>
              </w:rPr>
            </w:pPr>
          </w:p>
        </w:tc>
        <w:tc>
          <w:tcPr>
            <w:tcW w:w="1527" w:type="dxa"/>
            <w:vMerge/>
          </w:tcPr>
          <w:p w14:paraId="14C0C6AD" w14:textId="77777777" w:rsidR="00035821" w:rsidRPr="00021B1F" w:rsidRDefault="00035821" w:rsidP="0026404C">
            <w:pPr>
              <w:pStyle w:val="ListBullet"/>
              <w:numPr>
                <w:ilvl w:val="0"/>
                <w:numId w:val="0"/>
              </w:numPr>
              <w:rPr>
                <w:color w:val="FF0000"/>
                <w:lang w:eastAsia="ja-JP"/>
              </w:rPr>
            </w:pPr>
          </w:p>
        </w:tc>
        <w:tc>
          <w:tcPr>
            <w:tcW w:w="1361" w:type="dxa"/>
          </w:tcPr>
          <w:p w14:paraId="42929E5C" w14:textId="17A0228E" w:rsidR="00035821" w:rsidRDefault="00035821" w:rsidP="0026404C">
            <w:pPr>
              <w:rPr>
                <w:color w:val="FF0000"/>
                <w:lang w:eastAsia="ja-JP"/>
              </w:rPr>
            </w:pPr>
            <w:r>
              <w:rPr>
                <w:color w:val="FF0000"/>
                <w:lang w:eastAsia="ja-JP"/>
              </w:rPr>
              <w:t>2 weeks</w:t>
            </w:r>
          </w:p>
        </w:tc>
        <w:tc>
          <w:tcPr>
            <w:tcW w:w="1245" w:type="dxa"/>
            <w:vMerge/>
          </w:tcPr>
          <w:p w14:paraId="0DD1FC27" w14:textId="77777777" w:rsidR="00035821" w:rsidRDefault="00035821" w:rsidP="0026404C">
            <w:pPr>
              <w:rPr>
                <w:color w:val="FF0000"/>
                <w:lang w:eastAsia="ja-JP"/>
              </w:rPr>
            </w:pPr>
          </w:p>
        </w:tc>
        <w:tc>
          <w:tcPr>
            <w:tcW w:w="1868" w:type="dxa"/>
            <w:vMerge/>
          </w:tcPr>
          <w:p w14:paraId="4BC317A5" w14:textId="77777777" w:rsidR="00035821" w:rsidRPr="00021B1F" w:rsidRDefault="00035821" w:rsidP="0026404C">
            <w:pPr>
              <w:rPr>
                <w:color w:val="FF0000"/>
                <w:lang w:eastAsia="ja-JP"/>
              </w:rPr>
            </w:pPr>
          </w:p>
        </w:tc>
        <w:tc>
          <w:tcPr>
            <w:tcW w:w="1837" w:type="dxa"/>
          </w:tcPr>
          <w:p w14:paraId="7BC2B815" w14:textId="509B1F1D" w:rsidR="00035821" w:rsidRPr="00021B1F" w:rsidRDefault="00035821" w:rsidP="0026404C">
            <w:pPr>
              <w:rPr>
                <w:color w:val="FF0000"/>
                <w:lang w:eastAsia="ja-JP"/>
              </w:rPr>
            </w:pPr>
            <w:r>
              <w:rPr>
                <w:color w:val="FF0000"/>
                <w:lang w:eastAsia="ja-JP"/>
              </w:rPr>
              <w:t>20</w:t>
            </w:r>
          </w:p>
        </w:tc>
        <w:tc>
          <w:tcPr>
            <w:tcW w:w="1811" w:type="dxa"/>
          </w:tcPr>
          <w:p w14:paraId="5E7F0890" w14:textId="7016B9BC" w:rsidR="00035821" w:rsidRDefault="00035821" w:rsidP="0026404C">
            <w:pPr>
              <w:rPr>
                <w:b/>
                <w:lang w:eastAsia="ja-JP"/>
              </w:rPr>
            </w:pPr>
            <w:r w:rsidRPr="00035821">
              <w:rPr>
                <w:color w:val="FF0000"/>
                <w:lang w:eastAsia="ja-JP"/>
              </w:rPr>
              <w:t>&lt;CBRingC&gt;</w:t>
            </w:r>
          </w:p>
        </w:tc>
      </w:tr>
      <w:tr w:rsidR="00035821" w:rsidRPr="0031167E" w14:paraId="1304FEDA" w14:textId="25889F53" w:rsidTr="00035821">
        <w:trPr>
          <w:cnfStyle w:val="000000010000" w:firstRow="0" w:lastRow="0" w:firstColumn="0" w:lastColumn="0" w:oddVBand="0" w:evenVBand="0" w:oddHBand="0" w:evenHBand="1" w:firstRowFirstColumn="0" w:firstRowLastColumn="0" w:lastRowFirstColumn="0" w:lastRowLastColumn="0"/>
          <w:trHeight w:val="385"/>
        </w:trPr>
        <w:tc>
          <w:tcPr>
            <w:tcW w:w="1191" w:type="dxa"/>
            <w:vMerge w:val="restart"/>
          </w:tcPr>
          <w:p w14:paraId="1A3723D3" w14:textId="77777777" w:rsidR="00035821" w:rsidRPr="0045449B" w:rsidRDefault="00035821" w:rsidP="0026404C">
            <w:pPr>
              <w:rPr>
                <w:b/>
                <w:lang w:eastAsia="ja-JP"/>
              </w:rPr>
            </w:pPr>
            <w:r w:rsidRPr="0045449B">
              <w:rPr>
                <w:b/>
                <w:lang w:eastAsia="ja-JP"/>
              </w:rPr>
              <w:t>Current Branch for Business</w:t>
            </w:r>
          </w:p>
        </w:tc>
        <w:tc>
          <w:tcPr>
            <w:tcW w:w="945" w:type="dxa"/>
          </w:tcPr>
          <w:p w14:paraId="14D475E1" w14:textId="4B9FE5BF" w:rsidR="00035821" w:rsidRPr="0045449B" w:rsidRDefault="00035821" w:rsidP="0026404C">
            <w:pPr>
              <w:rPr>
                <w:b/>
                <w:lang w:eastAsia="ja-JP"/>
              </w:rPr>
            </w:pPr>
            <w:r>
              <w:rPr>
                <w:b/>
                <w:lang w:eastAsia="ja-JP"/>
              </w:rPr>
              <w:t>Ring_0</w:t>
            </w:r>
          </w:p>
        </w:tc>
        <w:tc>
          <w:tcPr>
            <w:tcW w:w="1317" w:type="dxa"/>
          </w:tcPr>
          <w:p w14:paraId="35BAEB8A" w14:textId="503F2FDD" w:rsidR="00035821" w:rsidRPr="00021B1F" w:rsidRDefault="00035821" w:rsidP="0026404C">
            <w:pPr>
              <w:pStyle w:val="ListBullet"/>
              <w:numPr>
                <w:ilvl w:val="0"/>
                <w:numId w:val="0"/>
              </w:numPr>
              <w:rPr>
                <w:color w:val="FF0000"/>
              </w:rPr>
            </w:pPr>
            <w:r w:rsidRPr="00021B1F">
              <w:rPr>
                <w:color w:val="FF0000"/>
              </w:rPr>
              <w:t>Windows Update</w:t>
            </w:r>
          </w:p>
        </w:tc>
        <w:tc>
          <w:tcPr>
            <w:tcW w:w="1527" w:type="dxa"/>
          </w:tcPr>
          <w:p w14:paraId="5EEAECD1" w14:textId="6F922319" w:rsidR="00035821" w:rsidRPr="00021B1F" w:rsidRDefault="00035821" w:rsidP="0026404C">
            <w:pPr>
              <w:pStyle w:val="ListBullet"/>
              <w:numPr>
                <w:ilvl w:val="0"/>
                <w:numId w:val="0"/>
              </w:numPr>
              <w:rPr>
                <w:color w:val="FF0000"/>
                <w:lang w:eastAsia="ja-JP"/>
              </w:rPr>
            </w:pPr>
            <w:r w:rsidRPr="00021B1F">
              <w:rPr>
                <w:color w:val="FF0000"/>
              </w:rPr>
              <w:t>Group Policy</w:t>
            </w:r>
          </w:p>
        </w:tc>
        <w:tc>
          <w:tcPr>
            <w:tcW w:w="1361" w:type="dxa"/>
          </w:tcPr>
          <w:p w14:paraId="01A45681" w14:textId="1EF69F13" w:rsidR="00035821" w:rsidRDefault="00035821" w:rsidP="0026404C">
            <w:pPr>
              <w:rPr>
                <w:color w:val="FF0000"/>
                <w:lang w:eastAsia="ja-JP"/>
              </w:rPr>
            </w:pPr>
            <w:r>
              <w:rPr>
                <w:color w:val="FF0000"/>
                <w:lang w:eastAsia="ja-JP"/>
              </w:rPr>
              <w:t>0 weeks</w:t>
            </w:r>
          </w:p>
        </w:tc>
        <w:tc>
          <w:tcPr>
            <w:tcW w:w="1245" w:type="dxa"/>
          </w:tcPr>
          <w:p w14:paraId="24D28E04" w14:textId="76D26CC9" w:rsidR="00035821" w:rsidRPr="00021B1F" w:rsidRDefault="00035821" w:rsidP="0026404C">
            <w:pPr>
              <w:rPr>
                <w:color w:val="FF0000"/>
                <w:lang w:eastAsia="ja-JP"/>
              </w:rPr>
            </w:pPr>
            <w:r>
              <w:rPr>
                <w:color w:val="FF0000"/>
                <w:lang w:eastAsia="ja-JP"/>
              </w:rPr>
              <w:t>2 months</w:t>
            </w:r>
          </w:p>
        </w:tc>
        <w:tc>
          <w:tcPr>
            <w:tcW w:w="1868" w:type="dxa"/>
          </w:tcPr>
          <w:p w14:paraId="758BE60A" w14:textId="7C4C5685" w:rsidR="00035821" w:rsidRPr="00021B1F" w:rsidRDefault="00035821" w:rsidP="0026404C">
            <w:pPr>
              <w:rPr>
                <w:color w:val="FF0000"/>
                <w:lang w:eastAsia="ja-JP"/>
              </w:rPr>
            </w:pPr>
            <w:r w:rsidRPr="00021B1F">
              <w:rPr>
                <w:color w:val="FF0000"/>
                <w:lang w:eastAsia="ja-JP"/>
              </w:rPr>
              <w:t>IT_Group</w:t>
            </w:r>
          </w:p>
        </w:tc>
        <w:tc>
          <w:tcPr>
            <w:tcW w:w="1837" w:type="dxa"/>
          </w:tcPr>
          <w:p w14:paraId="5298843F" w14:textId="178C5857" w:rsidR="00035821" w:rsidRPr="00021B1F" w:rsidRDefault="00035821" w:rsidP="0026404C">
            <w:pPr>
              <w:rPr>
                <w:color w:val="FF0000"/>
                <w:lang w:eastAsia="ja-JP"/>
              </w:rPr>
            </w:pPr>
            <w:r>
              <w:rPr>
                <w:color w:val="FF0000"/>
                <w:lang w:eastAsia="ja-JP"/>
              </w:rPr>
              <w:t>225</w:t>
            </w:r>
          </w:p>
        </w:tc>
        <w:tc>
          <w:tcPr>
            <w:tcW w:w="1811" w:type="dxa"/>
          </w:tcPr>
          <w:p w14:paraId="0554E74E" w14:textId="77D493ED" w:rsidR="00035821" w:rsidRDefault="00035821" w:rsidP="0026404C">
            <w:pPr>
              <w:rPr>
                <w:color w:val="FF0000"/>
                <w:lang w:eastAsia="ja-JP"/>
              </w:rPr>
            </w:pPr>
            <w:r>
              <w:rPr>
                <w:color w:val="FF0000"/>
                <w:lang w:eastAsia="ja-JP"/>
              </w:rPr>
              <w:t>&lt;CBBRing0&gt;</w:t>
            </w:r>
          </w:p>
        </w:tc>
      </w:tr>
      <w:tr w:rsidR="00035821" w:rsidRPr="0031167E" w14:paraId="3EB968D0" w14:textId="05655693" w:rsidTr="00035821">
        <w:trPr>
          <w:cnfStyle w:val="000000100000" w:firstRow="0" w:lastRow="0" w:firstColumn="0" w:lastColumn="0" w:oddVBand="0" w:evenVBand="0" w:oddHBand="1" w:evenHBand="0" w:firstRowFirstColumn="0" w:firstRowLastColumn="0" w:lastRowFirstColumn="0" w:lastRowLastColumn="0"/>
          <w:trHeight w:val="385"/>
        </w:trPr>
        <w:tc>
          <w:tcPr>
            <w:tcW w:w="1191" w:type="dxa"/>
            <w:vMerge/>
          </w:tcPr>
          <w:p w14:paraId="21416B69" w14:textId="77777777" w:rsidR="00035821" w:rsidRPr="0045449B" w:rsidRDefault="00035821" w:rsidP="0026404C">
            <w:pPr>
              <w:rPr>
                <w:b/>
                <w:lang w:eastAsia="ja-JP"/>
              </w:rPr>
            </w:pPr>
          </w:p>
        </w:tc>
        <w:tc>
          <w:tcPr>
            <w:tcW w:w="945" w:type="dxa"/>
          </w:tcPr>
          <w:p w14:paraId="65C2653F" w14:textId="3FB81067" w:rsidR="00035821" w:rsidRPr="0045449B" w:rsidRDefault="00035821" w:rsidP="0026404C">
            <w:pPr>
              <w:rPr>
                <w:b/>
                <w:lang w:eastAsia="ja-JP"/>
              </w:rPr>
            </w:pPr>
            <w:r>
              <w:rPr>
                <w:b/>
                <w:lang w:eastAsia="ja-JP"/>
              </w:rPr>
              <w:t>Ring_1</w:t>
            </w:r>
          </w:p>
        </w:tc>
        <w:tc>
          <w:tcPr>
            <w:tcW w:w="1317" w:type="dxa"/>
            <w:vMerge w:val="restart"/>
          </w:tcPr>
          <w:p w14:paraId="6DB31460" w14:textId="4C1F127B" w:rsidR="00035821" w:rsidRPr="00021B1F" w:rsidRDefault="00035821" w:rsidP="00386DD2">
            <w:pPr>
              <w:pStyle w:val="ListBullet"/>
              <w:numPr>
                <w:ilvl w:val="0"/>
                <w:numId w:val="0"/>
              </w:numPr>
              <w:rPr>
                <w:color w:val="FF0000"/>
              </w:rPr>
            </w:pPr>
            <w:r>
              <w:rPr>
                <w:color w:val="FF0000"/>
              </w:rPr>
              <w:t>Windows Server Update Services</w:t>
            </w:r>
          </w:p>
        </w:tc>
        <w:tc>
          <w:tcPr>
            <w:tcW w:w="1527" w:type="dxa"/>
            <w:vMerge w:val="restart"/>
          </w:tcPr>
          <w:p w14:paraId="04918654" w14:textId="77777777" w:rsidR="00035821" w:rsidRDefault="00035821" w:rsidP="0026404C">
            <w:pPr>
              <w:rPr>
                <w:color w:val="FF0000"/>
              </w:rPr>
            </w:pPr>
            <w:r>
              <w:rPr>
                <w:color w:val="FF0000"/>
              </w:rPr>
              <w:t>Group Policy</w:t>
            </w:r>
          </w:p>
          <w:p w14:paraId="0A2195B3" w14:textId="6D8FD0C9" w:rsidR="00035821" w:rsidRPr="00021B1F" w:rsidRDefault="00035821" w:rsidP="0026404C">
            <w:pPr>
              <w:rPr>
                <w:color w:val="FF0000"/>
                <w:lang w:eastAsia="ja-JP"/>
              </w:rPr>
            </w:pPr>
            <w:r>
              <w:rPr>
                <w:color w:val="FF0000"/>
              </w:rPr>
              <w:t>WSUS Console</w:t>
            </w:r>
          </w:p>
        </w:tc>
        <w:tc>
          <w:tcPr>
            <w:tcW w:w="1361" w:type="dxa"/>
          </w:tcPr>
          <w:p w14:paraId="53FAF323" w14:textId="21151426" w:rsidR="00035821" w:rsidRDefault="00035821" w:rsidP="0026404C">
            <w:pPr>
              <w:rPr>
                <w:color w:val="FF0000"/>
                <w:lang w:eastAsia="ja-JP"/>
              </w:rPr>
            </w:pPr>
            <w:r>
              <w:rPr>
                <w:color w:val="FF0000"/>
                <w:lang w:eastAsia="ja-JP"/>
              </w:rPr>
              <w:t>1 week</w:t>
            </w:r>
          </w:p>
        </w:tc>
        <w:tc>
          <w:tcPr>
            <w:tcW w:w="1245" w:type="dxa"/>
          </w:tcPr>
          <w:p w14:paraId="5EFDC953" w14:textId="51DADA71" w:rsidR="00035821" w:rsidRPr="00021B1F" w:rsidRDefault="00035821" w:rsidP="0026404C">
            <w:pPr>
              <w:rPr>
                <w:color w:val="FF0000"/>
                <w:lang w:eastAsia="ja-JP"/>
              </w:rPr>
            </w:pPr>
            <w:r>
              <w:rPr>
                <w:color w:val="FF0000"/>
                <w:lang w:eastAsia="ja-JP"/>
              </w:rPr>
              <w:t>4 months</w:t>
            </w:r>
          </w:p>
        </w:tc>
        <w:tc>
          <w:tcPr>
            <w:tcW w:w="1868" w:type="dxa"/>
          </w:tcPr>
          <w:p w14:paraId="03AB5198" w14:textId="77777777" w:rsidR="00035821" w:rsidRDefault="00035821" w:rsidP="0026404C">
            <w:pPr>
              <w:rPr>
                <w:color w:val="FF0000"/>
                <w:lang w:eastAsia="ja-JP"/>
              </w:rPr>
            </w:pPr>
            <w:r w:rsidRPr="00021B1F">
              <w:rPr>
                <w:color w:val="FF0000"/>
                <w:lang w:eastAsia="ja-JP"/>
              </w:rPr>
              <w:t>Marketing_Group</w:t>
            </w:r>
          </w:p>
          <w:p w14:paraId="45789A04" w14:textId="6745D013" w:rsidR="00035821" w:rsidRPr="00021B1F" w:rsidRDefault="00035821" w:rsidP="0026404C">
            <w:pPr>
              <w:rPr>
                <w:color w:val="FF0000"/>
                <w:lang w:eastAsia="ja-JP"/>
              </w:rPr>
            </w:pPr>
          </w:p>
        </w:tc>
        <w:tc>
          <w:tcPr>
            <w:tcW w:w="1837" w:type="dxa"/>
          </w:tcPr>
          <w:p w14:paraId="34BF6265" w14:textId="2DCDCA0D" w:rsidR="00035821" w:rsidRPr="00021B1F" w:rsidRDefault="00035821" w:rsidP="0026404C">
            <w:pPr>
              <w:rPr>
                <w:color w:val="FF0000"/>
                <w:lang w:eastAsia="ja-JP"/>
              </w:rPr>
            </w:pPr>
            <w:r>
              <w:rPr>
                <w:color w:val="FF0000"/>
                <w:lang w:eastAsia="ja-JP"/>
              </w:rPr>
              <w:t>150</w:t>
            </w:r>
          </w:p>
        </w:tc>
        <w:tc>
          <w:tcPr>
            <w:tcW w:w="1811" w:type="dxa"/>
          </w:tcPr>
          <w:p w14:paraId="1BB6F176" w14:textId="72AFAB56" w:rsidR="00035821" w:rsidRDefault="00035821" w:rsidP="0026404C">
            <w:pPr>
              <w:rPr>
                <w:color w:val="FF0000"/>
                <w:lang w:eastAsia="ja-JP"/>
              </w:rPr>
            </w:pPr>
            <w:r>
              <w:rPr>
                <w:color w:val="FF0000"/>
                <w:lang w:eastAsia="ja-JP"/>
              </w:rPr>
              <w:t>&lt;CBBRing1&gt;</w:t>
            </w:r>
          </w:p>
        </w:tc>
      </w:tr>
      <w:tr w:rsidR="00035821" w:rsidRPr="0031167E" w14:paraId="6B013AD4" w14:textId="3A1FDBEC" w:rsidTr="00035821">
        <w:trPr>
          <w:cnfStyle w:val="000000010000" w:firstRow="0" w:lastRow="0" w:firstColumn="0" w:lastColumn="0" w:oddVBand="0" w:evenVBand="0" w:oddHBand="0" w:evenHBand="1" w:firstRowFirstColumn="0" w:firstRowLastColumn="0" w:lastRowFirstColumn="0" w:lastRowLastColumn="0"/>
          <w:trHeight w:val="385"/>
        </w:trPr>
        <w:tc>
          <w:tcPr>
            <w:tcW w:w="1191" w:type="dxa"/>
            <w:vMerge/>
          </w:tcPr>
          <w:p w14:paraId="69F6D9D6" w14:textId="77777777" w:rsidR="00035821" w:rsidRPr="0045449B" w:rsidRDefault="00035821" w:rsidP="0026404C">
            <w:pPr>
              <w:rPr>
                <w:b/>
                <w:lang w:eastAsia="ja-JP"/>
              </w:rPr>
            </w:pPr>
          </w:p>
        </w:tc>
        <w:tc>
          <w:tcPr>
            <w:tcW w:w="945" w:type="dxa"/>
          </w:tcPr>
          <w:p w14:paraId="3E0FE49F" w14:textId="3393F129" w:rsidR="00035821" w:rsidRPr="0045449B" w:rsidRDefault="00035821" w:rsidP="0026404C">
            <w:pPr>
              <w:rPr>
                <w:b/>
                <w:lang w:eastAsia="ja-JP"/>
              </w:rPr>
            </w:pPr>
            <w:r>
              <w:rPr>
                <w:b/>
                <w:lang w:eastAsia="ja-JP"/>
              </w:rPr>
              <w:t>Ring_2</w:t>
            </w:r>
          </w:p>
        </w:tc>
        <w:tc>
          <w:tcPr>
            <w:tcW w:w="1317" w:type="dxa"/>
            <w:vMerge/>
          </w:tcPr>
          <w:p w14:paraId="02C28799" w14:textId="59FC8BB4" w:rsidR="00035821" w:rsidRPr="00021B1F" w:rsidRDefault="00035821" w:rsidP="0026404C">
            <w:pPr>
              <w:pStyle w:val="ListBullet"/>
              <w:numPr>
                <w:ilvl w:val="0"/>
                <w:numId w:val="0"/>
              </w:numPr>
              <w:rPr>
                <w:color w:val="FF0000"/>
              </w:rPr>
            </w:pPr>
          </w:p>
        </w:tc>
        <w:tc>
          <w:tcPr>
            <w:tcW w:w="1527" w:type="dxa"/>
            <w:vMerge/>
          </w:tcPr>
          <w:p w14:paraId="7BD8B845" w14:textId="41F10259" w:rsidR="00035821" w:rsidRPr="00021B1F" w:rsidRDefault="00035821" w:rsidP="0026404C">
            <w:pPr>
              <w:rPr>
                <w:color w:val="FF0000"/>
                <w:lang w:eastAsia="ja-JP"/>
              </w:rPr>
            </w:pPr>
          </w:p>
        </w:tc>
        <w:tc>
          <w:tcPr>
            <w:tcW w:w="1361" w:type="dxa"/>
          </w:tcPr>
          <w:p w14:paraId="65E7E345" w14:textId="42E425BC" w:rsidR="00035821" w:rsidRDefault="00035821" w:rsidP="0026404C">
            <w:pPr>
              <w:rPr>
                <w:color w:val="FF0000"/>
                <w:lang w:eastAsia="ja-JP"/>
              </w:rPr>
            </w:pPr>
            <w:r>
              <w:rPr>
                <w:color w:val="FF0000"/>
                <w:lang w:eastAsia="ja-JP"/>
              </w:rPr>
              <w:t>2 weeks</w:t>
            </w:r>
          </w:p>
        </w:tc>
        <w:tc>
          <w:tcPr>
            <w:tcW w:w="1245" w:type="dxa"/>
          </w:tcPr>
          <w:p w14:paraId="49E1ACF0" w14:textId="11E05349" w:rsidR="00035821" w:rsidRPr="00021B1F" w:rsidRDefault="00035821" w:rsidP="0026404C">
            <w:pPr>
              <w:rPr>
                <w:color w:val="FF0000"/>
                <w:lang w:eastAsia="ja-JP"/>
              </w:rPr>
            </w:pPr>
            <w:r>
              <w:rPr>
                <w:color w:val="FF0000"/>
                <w:lang w:eastAsia="ja-JP"/>
              </w:rPr>
              <w:t>6 months</w:t>
            </w:r>
          </w:p>
        </w:tc>
        <w:tc>
          <w:tcPr>
            <w:tcW w:w="1868" w:type="dxa"/>
          </w:tcPr>
          <w:p w14:paraId="4422180B" w14:textId="30A29B96" w:rsidR="00035821" w:rsidRPr="00021B1F" w:rsidRDefault="00035821" w:rsidP="0026404C">
            <w:pPr>
              <w:rPr>
                <w:color w:val="FF0000"/>
                <w:lang w:eastAsia="ja-JP"/>
              </w:rPr>
            </w:pPr>
            <w:r>
              <w:rPr>
                <w:color w:val="FF0000"/>
                <w:lang w:eastAsia="ja-JP"/>
              </w:rPr>
              <w:t>Domain Computers</w:t>
            </w:r>
          </w:p>
        </w:tc>
        <w:tc>
          <w:tcPr>
            <w:tcW w:w="1837" w:type="dxa"/>
          </w:tcPr>
          <w:p w14:paraId="0BDBE439" w14:textId="68F2216F" w:rsidR="00035821" w:rsidRDefault="00035821" w:rsidP="0026404C">
            <w:pPr>
              <w:rPr>
                <w:color w:val="FF0000"/>
                <w:lang w:eastAsia="ja-JP"/>
              </w:rPr>
            </w:pPr>
            <w:r>
              <w:rPr>
                <w:color w:val="FF0000"/>
                <w:lang w:eastAsia="ja-JP"/>
              </w:rPr>
              <w:t>75</w:t>
            </w:r>
          </w:p>
        </w:tc>
        <w:tc>
          <w:tcPr>
            <w:tcW w:w="1811" w:type="dxa"/>
          </w:tcPr>
          <w:p w14:paraId="7344BBDB" w14:textId="0DA09653" w:rsidR="00035821" w:rsidRDefault="00035821" w:rsidP="0026404C">
            <w:pPr>
              <w:rPr>
                <w:color w:val="FF0000"/>
                <w:lang w:eastAsia="ja-JP"/>
              </w:rPr>
            </w:pPr>
            <w:r>
              <w:rPr>
                <w:color w:val="FF0000"/>
                <w:lang w:eastAsia="ja-JP"/>
              </w:rPr>
              <w:t>&lt;CBBRing2&gt;</w:t>
            </w:r>
          </w:p>
        </w:tc>
      </w:tr>
      <w:tr w:rsidR="00035821" w:rsidRPr="0031167E" w14:paraId="18ECD240" w14:textId="0933075A" w:rsidTr="00035821">
        <w:trPr>
          <w:cnfStyle w:val="000000100000" w:firstRow="0" w:lastRow="0" w:firstColumn="0" w:lastColumn="0" w:oddVBand="0" w:evenVBand="0" w:oddHBand="1" w:evenHBand="0" w:firstRowFirstColumn="0" w:firstRowLastColumn="0" w:lastRowFirstColumn="0" w:lastRowLastColumn="0"/>
          <w:trHeight w:val="764"/>
        </w:trPr>
        <w:tc>
          <w:tcPr>
            <w:tcW w:w="2136" w:type="dxa"/>
            <w:gridSpan w:val="2"/>
          </w:tcPr>
          <w:p w14:paraId="7AED6628" w14:textId="77777777" w:rsidR="00035821" w:rsidRPr="0045449B" w:rsidRDefault="00035821" w:rsidP="0026404C">
            <w:pPr>
              <w:rPr>
                <w:b/>
                <w:lang w:eastAsia="ja-JP"/>
              </w:rPr>
            </w:pPr>
            <w:r w:rsidRPr="0045449B">
              <w:rPr>
                <w:b/>
                <w:lang w:eastAsia="ja-JP"/>
              </w:rPr>
              <w:t>Long Term Servicing Branch</w:t>
            </w:r>
          </w:p>
        </w:tc>
        <w:tc>
          <w:tcPr>
            <w:tcW w:w="1317" w:type="dxa"/>
          </w:tcPr>
          <w:p w14:paraId="00750180" w14:textId="5BC4140A" w:rsidR="00035821" w:rsidRPr="00021B1F" w:rsidRDefault="00035821" w:rsidP="0026404C">
            <w:pPr>
              <w:pStyle w:val="ListBullet"/>
              <w:numPr>
                <w:ilvl w:val="0"/>
                <w:numId w:val="0"/>
              </w:numPr>
              <w:rPr>
                <w:color w:val="FF0000"/>
              </w:rPr>
            </w:pPr>
            <w:r w:rsidRPr="00021B1F">
              <w:rPr>
                <w:color w:val="FF0000"/>
              </w:rPr>
              <w:t>Task Sequence</w:t>
            </w:r>
          </w:p>
        </w:tc>
        <w:tc>
          <w:tcPr>
            <w:tcW w:w="1527" w:type="dxa"/>
          </w:tcPr>
          <w:p w14:paraId="23C72D72" w14:textId="76E37C5D" w:rsidR="00035821" w:rsidRPr="00021B1F" w:rsidRDefault="00035821" w:rsidP="0026404C">
            <w:pPr>
              <w:rPr>
                <w:color w:val="FF0000"/>
                <w:lang w:eastAsia="ja-JP"/>
              </w:rPr>
            </w:pPr>
            <w:r w:rsidRPr="00021B1F">
              <w:rPr>
                <w:color w:val="FF0000"/>
                <w:lang w:eastAsia="ja-JP"/>
              </w:rPr>
              <w:t>Manual</w:t>
            </w:r>
          </w:p>
        </w:tc>
        <w:tc>
          <w:tcPr>
            <w:tcW w:w="1361" w:type="dxa"/>
          </w:tcPr>
          <w:p w14:paraId="61526D4A" w14:textId="0D5A2F96" w:rsidR="00035821" w:rsidRDefault="00035821" w:rsidP="0026404C">
            <w:pPr>
              <w:rPr>
                <w:color w:val="FF0000"/>
                <w:lang w:eastAsia="ja-JP"/>
              </w:rPr>
            </w:pPr>
            <w:r>
              <w:rPr>
                <w:color w:val="FF0000"/>
                <w:lang w:eastAsia="ja-JP"/>
              </w:rPr>
              <w:t>Custom</w:t>
            </w:r>
          </w:p>
        </w:tc>
        <w:tc>
          <w:tcPr>
            <w:tcW w:w="1245" w:type="dxa"/>
          </w:tcPr>
          <w:p w14:paraId="1E880938" w14:textId="3871E9B5" w:rsidR="00035821" w:rsidRPr="00021B1F" w:rsidRDefault="00035821" w:rsidP="0026404C">
            <w:pPr>
              <w:rPr>
                <w:color w:val="FF0000"/>
                <w:lang w:eastAsia="ja-JP"/>
              </w:rPr>
            </w:pPr>
            <w:r>
              <w:rPr>
                <w:color w:val="FF0000"/>
                <w:lang w:eastAsia="ja-JP"/>
              </w:rPr>
              <w:t>Custom</w:t>
            </w:r>
          </w:p>
        </w:tc>
        <w:tc>
          <w:tcPr>
            <w:tcW w:w="1868" w:type="dxa"/>
          </w:tcPr>
          <w:p w14:paraId="2B272CC2" w14:textId="5AD334B3" w:rsidR="00035821" w:rsidRPr="00021B1F" w:rsidRDefault="00035821" w:rsidP="0026404C">
            <w:pPr>
              <w:rPr>
                <w:color w:val="FF0000"/>
                <w:lang w:eastAsia="ja-JP"/>
              </w:rPr>
            </w:pPr>
            <w:r w:rsidRPr="00021B1F">
              <w:rPr>
                <w:color w:val="FF0000"/>
                <w:lang w:eastAsia="ja-JP"/>
              </w:rPr>
              <w:t>ScaleComp_Group</w:t>
            </w:r>
          </w:p>
        </w:tc>
        <w:tc>
          <w:tcPr>
            <w:tcW w:w="1837" w:type="dxa"/>
          </w:tcPr>
          <w:p w14:paraId="4AB0A136" w14:textId="24089451" w:rsidR="00035821" w:rsidRPr="00021B1F" w:rsidRDefault="00035821" w:rsidP="0026404C">
            <w:pPr>
              <w:rPr>
                <w:color w:val="FF0000"/>
                <w:lang w:eastAsia="ja-JP"/>
              </w:rPr>
            </w:pPr>
            <w:r>
              <w:rPr>
                <w:color w:val="FF0000"/>
                <w:lang w:eastAsia="ja-JP"/>
              </w:rPr>
              <w:t>TBC</w:t>
            </w:r>
          </w:p>
        </w:tc>
        <w:tc>
          <w:tcPr>
            <w:tcW w:w="1811" w:type="dxa"/>
          </w:tcPr>
          <w:p w14:paraId="05ADADD6" w14:textId="5C771A54" w:rsidR="00035821" w:rsidRDefault="00035821" w:rsidP="0026404C">
            <w:pPr>
              <w:rPr>
                <w:color w:val="FF0000"/>
                <w:lang w:eastAsia="ja-JP"/>
              </w:rPr>
            </w:pPr>
            <w:r>
              <w:rPr>
                <w:color w:val="FF0000"/>
                <w:lang w:eastAsia="ja-JP"/>
              </w:rPr>
              <w:t>TBC</w:t>
            </w:r>
          </w:p>
        </w:tc>
      </w:tr>
    </w:tbl>
    <w:p w14:paraId="39C367B8" w14:textId="7AFF4901" w:rsidR="00A73145" w:rsidRDefault="00A73145" w:rsidP="00A73145"/>
    <w:p w14:paraId="2EA0AA5E" w14:textId="6E1F75CB" w:rsidR="00816992" w:rsidRDefault="00816992" w:rsidP="00A73145"/>
    <w:p w14:paraId="63E150AD" w14:textId="77777777" w:rsidR="00816992" w:rsidRPr="00816992" w:rsidRDefault="00816992" w:rsidP="00816992"/>
    <w:p w14:paraId="304AD093" w14:textId="77777777" w:rsidR="00816992" w:rsidRPr="00816992" w:rsidRDefault="00816992" w:rsidP="00816992"/>
    <w:p w14:paraId="75E61DB3" w14:textId="77777777" w:rsidR="00816992" w:rsidRPr="00816992" w:rsidRDefault="00816992" w:rsidP="00816992"/>
    <w:p w14:paraId="77AAAF8F" w14:textId="77777777" w:rsidR="00816992" w:rsidRPr="00816992" w:rsidRDefault="00816992" w:rsidP="00816992"/>
    <w:p w14:paraId="1C9AA16E" w14:textId="77777777" w:rsidR="00816992" w:rsidRPr="00816992" w:rsidRDefault="00816992" w:rsidP="00816992"/>
    <w:p w14:paraId="0B2D05DE" w14:textId="77777777" w:rsidR="00816992" w:rsidRPr="00816992" w:rsidRDefault="00816992" w:rsidP="00816992"/>
    <w:p w14:paraId="09EF75B3" w14:textId="77777777" w:rsidR="00816992" w:rsidRPr="00816992" w:rsidRDefault="00816992" w:rsidP="00816992"/>
    <w:p w14:paraId="38592AD0" w14:textId="77777777" w:rsidR="00816992" w:rsidRPr="00816992" w:rsidRDefault="00816992" w:rsidP="00816992"/>
    <w:p w14:paraId="676C73A9" w14:textId="77777777" w:rsidR="00816992" w:rsidRPr="00816992" w:rsidRDefault="00816992" w:rsidP="00816992"/>
    <w:p w14:paraId="39A03A91" w14:textId="77777777" w:rsidR="00816992" w:rsidRPr="00816992" w:rsidRDefault="00816992" w:rsidP="00816992"/>
    <w:p w14:paraId="66AFB9FD" w14:textId="77777777" w:rsidR="00816992" w:rsidRPr="00816992" w:rsidRDefault="00816992" w:rsidP="00816992"/>
    <w:p w14:paraId="697E1F62" w14:textId="77777777" w:rsidR="00816992" w:rsidRPr="00816992" w:rsidRDefault="00816992" w:rsidP="00816992"/>
    <w:p w14:paraId="203AB03D" w14:textId="77777777" w:rsidR="00816992" w:rsidRPr="00816992" w:rsidRDefault="00816992" w:rsidP="00816992"/>
    <w:p w14:paraId="22364790" w14:textId="77777777" w:rsidR="00816992" w:rsidRPr="00816992" w:rsidRDefault="00816992" w:rsidP="00816992"/>
    <w:p w14:paraId="75821D6E" w14:textId="77777777" w:rsidR="00816992" w:rsidRPr="00816992" w:rsidRDefault="00816992" w:rsidP="00816992"/>
    <w:p w14:paraId="4AA62F4C" w14:textId="77777777" w:rsidR="00816992" w:rsidRPr="00816992" w:rsidRDefault="00816992" w:rsidP="00816992"/>
    <w:p w14:paraId="6B8F6D48" w14:textId="77777777" w:rsidR="00816992" w:rsidRPr="00816992" w:rsidRDefault="00816992" w:rsidP="00816992"/>
    <w:p w14:paraId="47F6CD54" w14:textId="02F289C5" w:rsidR="00816992" w:rsidRDefault="00816992" w:rsidP="00816992"/>
    <w:p w14:paraId="2D9BF5E0" w14:textId="77777777" w:rsidR="00A73145" w:rsidRPr="00816992" w:rsidRDefault="00A73145" w:rsidP="00816992">
      <w:pPr>
        <w:jc w:val="right"/>
      </w:pPr>
    </w:p>
    <w:p w14:paraId="68480C5C" w14:textId="02AADCDC" w:rsidR="00A73145" w:rsidRDefault="00FF5ECE" w:rsidP="00C9148F">
      <w:pPr>
        <w:pStyle w:val="Appendix"/>
        <w:numPr>
          <w:ilvl w:val="0"/>
          <w:numId w:val="27"/>
        </w:numPr>
      </w:pPr>
      <w:bookmarkStart w:id="101" w:name="_Toc473015767"/>
      <w:bookmarkStart w:id="102" w:name="_Toc474852491"/>
      <w:r>
        <w:lastRenderedPageBreak/>
        <w:t>Group Policy Configuration</w:t>
      </w:r>
      <w:bookmarkEnd w:id="101"/>
      <w:bookmarkEnd w:id="102"/>
    </w:p>
    <w:tbl>
      <w:tblPr>
        <w:tblStyle w:val="SDMTemplateTable"/>
        <w:tblW w:w="13102" w:type="dxa"/>
        <w:tblInd w:w="-142" w:type="dxa"/>
        <w:tblLook w:val="0420" w:firstRow="1" w:lastRow="0" w:firstColumn="0" w:lastColumn="0" w:noHBand="0" w:noVBand="1"/>
      </w:tblPr>
      <w:tblGrid>
        <w:gridCol w:w="1872"/>
        <w:gridCol w:w="1169"/>
        <w:gridCol w:w="1515"/>
        <w:gridCol w:w="1502"/>
        <w:gridCol w:w="1605"/>
        <w:gridCol w:w="1599"/>
        <w:gridCol w:w="1920"/>
        <w:gridCol w:w="1920"/>
      </w:tblGrid>
      <w:tr w:rsidR="00FF5ECE" w:rsidRPr="0045449B" w14:paraId="473419E3" w14:textId="09DC00DF" w:rsidTr="00FF5ECE">
        <w:trPr>
          <w:cnfStyle w:val="100000000000" w:firstRow="1" w:lastRow="0" w:firstColumn="0" w:lastColumn="0" w:oddVBand="0" w:evenVBand="0" w:oddHBand="0" w:evenHBand="0" w:firstRowFirstColumn="0" w:firstRowLastColumn="0" w:lastRowFirstColumn="0" w:lastRowLastColumn="0"/>
          <w:trHeight w:val="674"/>
        </w:trPr>
        <w:tc>
          <w:tcPr>
            <w:tcW w:w="3041" w:type="dxa"/>
            <w:gridSpan w:val="2"/>
          </w:tcPr>
          <w:p w14:paraId="3504A044" w14:textId="710AFE26" w:rsidR="00FF5ECE" w:rsidRPr="0045449B" w:rsidRDefault="00FF5ECE" w:rsidP="00FF5ECE">
            <w:pPr>
              <w:rPr>
                <w:sz w:val="20"/>
              </w:rPr>
            </w:pPr>
          </w:p>
        </w:tc>
        <w:tc>
          <w:tcPr>
            <w:tcW w:w="1515" w:type="dxa"/>
          </w:tcPr>
          <w:p w14:paraId="0D852048" w14:textId="676E7696" w:rsidR="00386DD2" w:rsidRPr="0045449B" w:rsidRDefault="00386DD2" w:rsidP="00386DD2">
            <w:pPr>
              <w:rPr>
                <w:sz w:val="20"/>
              </w:rPr>
            </w:pPr>
            <w:r>
              <w:rPr>
                <w:sz w:val="20"/>
              </w:rPr>
              <w:t>CB Ring A</w:t>
            </w:r>
          </w:p>
        </w:tc>
        <w:tc>
          <w:tcPr>
            <w:tcW w:w="1502" w:type="dxa"/>
          </w:tcPr>
          <w:p w14:paraId="54D29096" w14:textId="7D8DFBC5" w:rsidR="00386DD2" w:rsidRDefault="00386DD2" w:rsidP="006C1030">
            <w:pPr>
              <w:rPr>
                <w:sz w:val="20"/>
              </w:rPr>
            </w:pPr>
            <w:r>
              <w:rPr>
                <w:sz w:val="20"/>
              </w:rPr>
              <w:t>CB Ring B</w:t>
            </w:r>
          </w:p>
        </w:tc>
        <w:tc>
          <w:tcPr>
            <w:tcW w:w="1605" w:type="dxa"/>
          </w:tcPr>
          <w:p w14:paraId="2D019AD1" w14:textId="4170B129" w:rsidR="00386DD2" w:rsidRDefault="00386DD2" w:rsidP="006C1030">
            <w:pPr>
              <w:rPr>
                <w:sz w:val="20"/>
              </w:rPr>
            </w:pPr>
            <w:r>
              <w:rPr>
                <w:sz w:val="20"/>
              </w:rPr>
              <w:t>CB Ring C</w:t>
            </w:r>
          </w:p>
        </w:tc>
        <w:tc>
          <w:tcPr>
            <w:tcW w:w="1599" w:type="dxa"/>
          </w:tcPr>
          <w:p w14:paraId="743B39DF" w14:textId="4222D662" w:rsidR="00386DD2" w:rsidRDefault="00386DD2" w:rsidP="006C1030">
            <w:pPr>
              <w:rPr>
                <w:sz w:val="20"/>
              </w:rPr>
            </w:pPr>
            <w:r>
              <w:rPr>
                <w:sz w:val="20"/>
              </w:rPr>
              <w:t>CBB Ring 0</w:t>
            </w:r>
          </w:p>
        </w:tc>
        <w:tc>
          <w:tcPr>
            <w:tcW w:w="1920" w:type="dxa"/>
          </w:tcPr>
          <w:p w14:paraId="1F282742" w14:textId="2CEA9220" w:rsidR="00386DD2" w:rsidRDefault="00386DD2" w:rsidP="006C1030">
            <w:pPr>
              <w:rPr>
                <w:sz w:val="20"/>
              </w:rPr>
            </w:pPr>
            <w:r>
              <w:rPr>
                <w:sz w:val="20"/>
              </w:rPr>
              <w:t>CBB Ring 1</w:t>
            </w:r>
          </w:p>
        </w:tc>
        <w:tc>
          <w:tcPr>
            <w:tcW w:w="1920" w:type="dxa"/>
          </w:tcPr>
          <w:p w14:paraId="581A1CB0" w14:textId="6B6D9B11" w:rsidR="00386DD2" w:rsidRDefault="00386DD2" w:rsidP="006C1030">
            <w:pPr>
              <w:rPr>
                <w:sz w:val="20"/>
              </w:rPr>
            </w:pPr>
            <w:r>
              <w:rPr>
                <w:sz w:val="20"/>
              </w:rPr>
              <w:t>CBB Ring 2</w:t>
            </w:r>
          </w:p>
        </w:tc>
      </w:tr>
      <w:tr w:rsidR="00FF5ECE" w:rsidRPr="0031167E" w14:paraId="17AAE394" w14:textId="77777777" w:rsidTr="00FF5ECE">
        <w:trPr>
          <w:cnfStyle w:val="000000100000" w:firstRow="0" w:lastRow="0" w:firstColumn="0" w:lastColumn="0" w:oddVBand="0" w:evenVBand="0" w:oddHBand="1" w:evenHBand="0" w:firstRowFirstColumn="0" w:firstRowLastColumn="0" w:lastRowFirstColumn="0" w:lastRowLastColumn="0"/>
          <w:trHeight w:val="260"/>
        </w:trPr>
        <w:tc>
          <w:tcPr>
            <w:tcW w:w="3041" w:type="dxa"/>
            <w:gridSpan w:val="2"/>
          </w:tcPr>
          <w:p w14:paraId="5CB67E9A" w14:textId="27A5BE5D" w:rsidR="00E8257E" w:rsidRDefault="00E8257E" w:rsidP="00E8257E">
            <w:pPr>
              <w:rPr>
                <w:b/>
                <w:lang w:eastAsia="ja-JP"/>
              </w:rPr>
            </w:pPr>
            <w:r>
              <w:rPr>
                <w:b/>
                <w:lang w:eastAsia="ja-JP"/>
              </w:rPr>
              <w:t>Group Policy Name</w:t>
            </w:r>
          </w:p>
        </w:tc>
        <w:tc>
          <w:tcPr>
            <w:tcW w:w="1515" w:type="dxa"/>
          </w:tcPr>
          <w:p w14:paraId="6023D13B" w14:textId="19282B47" w:rsidR="00E8257E" w:rsidRPr="00647DD5" w:rsidRDefault="00E8257E" w:rsidP="00E8257E">
            <w:pPr>
              <w:rPr>
                <w:sz w:val="18"/>
                <w:lang w:eastAsia="ja-JP"/>
              </w:rPr>
            </w:pPr>
            <w:r w:rsidRPr="00647DD5">
              <w:rPr>
                <w:color w:val="FF0000"/>
                <w:sz w:val="16"/>
                <w:lang w:eastAsia="ja-JP"/>
              </w:rPr>
              <w:t>&lt;CBRingA&gt;</w:t>
            </w:r>
          </w:p>
        </w:tc>
        <w:tc>
          <w:tcPr>
            <w:tcW w:w="1502" w:type="dxa"/>
          </w:tcPr>
          <w:p w14:paraId="591EA4DD" w14:textId="35111477" w:rsidR="00E8257E" w:rsidRPr="00647DD5" w:rsidRDefault="00E8257E" w:rsidP="00E8257E">
            <w:pPr>
              <w:rPr>
                <w:sz w:val="18"/>
                <w:lang w:eastAsia="ja-JP"/>
              </w:rPr>
            </w:pPr>
            <w:r w:rsidRPr="00647DD5">
              <w:rPr>
                <w:color w:val="FF0000"/>
                <w:sz w:val="16"/>
                <w:lang w:eastAsia="ja-JP"/>
              </w:rPr>
              <w:t>&lt;CBRingB&gt;</w:t>
            </w:r>
          </w:p>
        </w:tc>
        <w:tc>
          <w:tcPr>
            <w:tcW w:w="1605" w:type="dxa"/>
          </w:tcPr>
          <w:p w14:paraId="07A7A9BA" w14:textId="6B4AF29E" w:rsidR="00E8257E" w:rsidRPr="00647DD5" w:rsidRDefault="00E8257E" w:rsidP="00E8257E">
            <w:pPr>
              <w:rPr>
                <w:sz w:val="18"/>
                <w:lang w:eastAsia="ja-JP"/>
              </w:rPr>
            </w:pPr>
            <w:r w:rsidRPr="00647DD5">
              <w:rPr>
                <w:color w:val="FF0000"/>
                <w:sz w:val="16"/>
                <w:lang w:eastAsia="ja-JP"/>
              </w:rPr>
              <w:t>&lt;CBRingC&gt;</w:t>
            </w:r>
          </w:p>
        </w:tc>
        <w:tc>
          <w:tcPr>
            <w:tcW w:w="1599" w:type="dxa"/>
          </w:tcPr>
          <w:p w14:paraId="4626E637" w14:textId="354A8BFD" w:rsidR="00E8257E" w:rsidRPr="00647DD5" w:rsidRDefault="00E8257E" w:rsidP="00E8257E">
            <w:pPr>
              <w:rPr>
                <w:sz w:val="18"/>
                <w:lang w:eastAsia="ja-JP"/>
              </w:rPr>
            </w:pPr>
            <w:r w:rsidRPr="00647DD5">
              <w:rPr>
                <w:color w:val="FF0000"/>
                <w:sz w:val="16"/>
                <w:lang w:eastAsia="ja-JP"/>
              </w:rPr>
              <w:t>&lt;CBBRing0&gt;</w:t>
            </w:r>
          </w:p>
        </w:tc>
        <w:tc>
          <w:tcPr>
            <w:tcW w:w="1920" w:type="dxa"/>
          </w:tcPr>
          <w:p w14:paraId="5D5A94CF" w14:textId="07E934AB" w:rsidR="00E8257E" w:rsidRPr="00647DD5" w:rsidRDefault="00E8257E" w:rsidP="00E8257E">
            <w:pPr>
              <w:rPr>
                <w:sz w:val="18"/>
                <w:lang w:eastAsia="ja-JP"/>
              </w:rPr>
            </w:pPr>
            <w:r w:rsidRPr="00647DD5">
              <w:rPr>
                <w:color w:val="FF0000"/>
                <w:sz w:val="16"/>
                <w:lang w:eastAsia="ja-JP"/>
              </w:rPr>
              <w:t>&lt;CBBRing1&gt;</w:t>
            </w:r>
          </w:p>
        </w:tc>
        <w:tc>
          <w:tcPr>
            <w:tcW w:w="1920" w:type="dxa"/>
          </w:tcPr>
          <w:p w14:paraId="770BB851" w14:textId="4D9D53D4" w:rsidR="00E8257E" w:rsidRPr="00647DD5" w:rsidRDefault="00E8257E" w:rsidP="00E8257E">
            <w:pPr>
              <w:rPr>
                <w:sz w:val="18"/>
                <w:lang w:eastAsia="ja-JP"/>
              </w:rPr>
            </w:pPr>
            <w:r w:rsidRPr="00647DD5">
              <w:rPr>
                <w:color w:val="FF0000"/>
                <w:sz w:val="16"/>
                <w:lang w:eastAsia="ja-JP"/>
              </w:rPr>
              <w:t>&lt;CBBRing2&gt;</w:t>
            </w:r>
          </w:p>
        </w:tc>
      </w:tr>
      <w:tr w:rsidR="00FF5ECE" w:rsidRPr="0031167E" w14:paraId="2C7F1F72" w14:textId="77777777" w:rsidTr="00FF5ECE">
        <w:trPr>
          <w:cnfStyle w:val="000000010000" w:firstRow="0" w:lastRow="0" w:firstColumn="0" w:lastColumn="0" w:oddVBand="0" w:evenVBand="0" w:oddHBand="0" w:evenHBand="1" w:firstRowFirstColumn="0" w:firstRowLastColumn="0" w:lastRowFirstColumn="0" w:lastRowLastColumn="0"/>
          <w:trHeight w:val="305"/>
        </w:trPr>
        <w:tc>
          <w:tcPr>
            <w:tcW w:w="3041" w:type="dxa"/>
            <w:gridSpan w:val="2"/>
          </w:tcPr>
          <w:p w14:paraId="1216859F" w14:textId="06CA69FA" w:rsidR="00FF5ECE" w:rsidRDefault="00FF5ECE" w:rsidP="00FF5ECE">
            <w:pPr>
              <w:rPr>
                <w:b/>
                <w:lang w:eastAsia="ja-JP"/>
              </w:rPr>
            </w:pPr>
            <w:r>
              <w:rPr>
                <w:b/>
                <w:lang w:eastAsia="ja-JP"/>
              </w:rPr>
              <w:t>Targeted OU</w:t>
            </w:r>
          </w:p>
        </w:tc>
        <w:tc>
          <w:tcPr>
            <w:tcW w:w="1515" w:type="dxa"/>
          </w:tcPr>
          <w:p w14:paraId="0510EC3F" w14:textId="2F73F1FA" w:rsidR="00FF5ECE" w:rsidRPr="00E8257E" w:rsidRDefault="00FF5ECE" w:rsidP="00FF5ECE">
            <w:pPr>
              <w:rPr>
                <w:color w:val="FF0000"/>
                <w:sz w:val="16"/>
                <w:lang w:eastAsia="ja-JP"/>
              </w:rPr>
            </w:pPr>
            <w:r w:rsidRPr="00E8257E">
              <w:rPr>
                <w:color w:val="FF0000"/>
                <w:sz w:val="16"/>
                <w:lang w:eastAsia="ja-JP"/>
              </w:rPr>
              <w:t>&lt;OU</w:t>
            </w:r>
            <w:r>
              <w:rPr>
                <w:color w:val="FF0000"/>
                <w:sz w:val="16"/>
                <w:lang w:eastAsia="ja-JP"/>
              </w:rPr>
              <w:t>PATH</w:t>
            </w:r>
            <w:r w:rsidRPr="00E8257E">
              <w:rPr>
                <w:color w:val="FF0000"/>
                <w:sz w:val="16"/>
                <w:lang w:eastAsia="ja-JP"/>
              </w:rPr>
              <w:t>&gt;</w:t>
            </w:r>
          </w:p>
        </w:tc>
        <w:tc>
          <w:tcPr>
            <w:tcW w:w="1502" w:type="dxa"/>
          </w:tcPr>
          <w:p w14:paraId="7543EB4D" w14:textId="07F30844" w:rsidR="00FF5ECE" w:rsidRPr="00E8257E" w:rsidRDefault="00FF5ECE" w:rsidP="00FF5ECE">
            <w:pPr>
              <w:rPr>
                <w:color w:val="FF0000"/>
                <w:sz w:val="16"/>
                <w:lang w:eastAsia="ja-JP"/>
              </w:rPr>
            </w:pPr>
            <w:r w:rsidRPr="001D1583">
              <w:rPr>
                <w:color w:val="FF0000"/>
                <w:sz w:val="16"/>
                <w:lang w:eastAsia="ja-JP"/>
              </w:rPr>
              <w:t>&lt;OUPATH&gt;</w:t>
            </w:r>
          </w:p>
        </w:tc>
        <w:tc>
          <w:tcPr>
            <w:tcW w:w="1605" w:type="dxa"/>
          </w:tcPr>
          <w:p w14:paraId="49A6CE93" w14:textId="79E79E89" w:rsidR="00FF5ECE" w:rsidRPr="00E8257E" w:rsidRDefault="00FF5ECE" w:rsidP="00FF5ECE">
            <w:pPr>
              <w:rPr>
                <w:color w:val="FF0000"/>
                <w:sz w:val="16"/>
                <w:lang w:eastAsia="ja-JP"/>
              </w:rPr>
            </w:pPr>
            <w:r w:rsidRPr="001D1583">
              <w:rPr>
                <w:color w:val="FF0000"/>
                <w:sz w:val="16"/>
                <w:lang w:eastAsia="ja-JP"/>
              </w:rPr>
              <w:t>&lt;OUPATH&gt;</w:t>
            </w:r>
          </w:p>
        </w:tc>
        <w:tc>
          <w:tcPr>
            <w:tcW w:w="1599" w:type="dxa"/>
          </w:tcPr>
          <w:p w14:paraId="1F4FC2EF" w14:textId="0969B584" w:rsidR="00FF5ECE" w:rsidRPr="00E8257E" w:rsidRDefault="00FF5ECE" w:rsidP="00FF5ECE">
            <w:pPr>
              <w:rPr>
                <w:color w:val="FF0000"/>
                <w:sz w:val="16"/>
                <w:lang w:eastAsia="ja-JP"/>
              </w:rPr>
            </w:pPr>
            <w:r w:rsidRPr="001D1583">
              <w:rPr>
                <w:color w:val="FF0000"/>
                <w:sz w:val="16"/>
                <w:lang w:eastAsia="ja-JP"/>
              </w:rPr>
              <w:t>&lt;OUPATH&gt;</w:t>
            </w:r>
          </w:p>
        </w:tc>
        <w:tc>
          <w:tcPr>
            <w:tcW w:w="1920" w:type="dxa"/>
          </w:tcPr>
          <w:p w14:paraId="51F60305" w14:textId="44589C47" w:rsidR="00FF5ECE" w:rsidRPr="00E8257E" w:rsidRDefault="00FF5ECE" w:rsidP="00FF5ECE">
            <w:pPr>
              <w:rPr>
                <w:color w:val="FF0000"/>
                <w:sz w:val="16"/>
                <w:lang w:eastAsia="ja-JP"/>
              </w:rPr>
            </w:pPr>
            <w:r w:rsidRPr="001D1583">
              <w:rPr>
                <w:color w:val="FF0000"/>
                <w:sz w:val="16"/>
                <w:lang w:eastAsia="ja-JP"/>
              </w:rPr>
              <w:t>&lt;OUPATH&gt;</w:t>
            </w:r>
          </w:p>
        </w:tc>
        <w:tc>
          <w:tcPr>
            <w:tcW w:w="1920" w:type="dxa"/>
          </w:tcPr>
          <w:p w14:paraId="65DEB97F" w14:textId="065BB20E" w:rsidR="00FF5ECE" w:rsidRPr="00E8257E" w:rsidRDefault="00FF5ECE" w:rsidP="00FF5ECE">
            <w:pPr>
              <w:rPr>
                <w:color w:val="FF0000"/>
                <w:sz w:val="16"/>
                <w:lang w:eastAsia="ja-JP"/>
              </w:rPr>
            </w:pPr>
            <w:r w:rsidRPr="001D1583">
              <w:rPr>
                <w:color w:val="FF0000"/>
                <w:sz w:val="16"/>
                <w:lang w:eastAsia="ja-JP"/>
              </w:rPr>
              <w:t>&lt;OUPATH&gt;</w:t>
            </w:r>
          </w:p>
        </w:tc>
      </w:tr>
      <w:tr w:rsidR="00FF5ECE" w:rsidRPr="0031167E" w14:paraId="55AE1225" w14:textId="77777777" w:rsidTr="00FF5ECE">
        <w:trPr>
          <w:cnfStyle w:val="000000100000" w:firstRow="0" w:lastRow="0" w:firstColumn="0" w:lastColumn="0" w:oddVBand="0" w:evenVBand="0" w:oddHBand="1" w:evenHBand="0" w:firstRowFirstColumn="0" w:firstRowLastColumn="0" w:lastRowFirstColumn="0" w:lastRowLastColumn="0"/>
          <w:trHeight w:val="422"/>
        </w:trPr>
        <w:tc>
          <w:tcPr>
            <w:tcW w:w="3041" w:type="dxa"/>
            <w:gridSpan w:val="2"/>
          </w:tcPr>
          <w:p w14:paraId="529BFF7A" w14:textId="26A69AD2" w:rsidR="00E8257E" w:rsidRDefault="00E8257E" w:rsidP="00FF5ECE">
            <w:pPr>
              <w:rPr>
                <w:b/>
                <w:lang w:eastAsia="ja-JP"/>
              </w:rPr>
            </w:pPr>
            <w:r>
              <w:rPr>
                <w:b/>
                <w:lang w:eastAsia="ja-JP"/>
              </w:rPr>
              <w:t xml:space="preserve">GPO Priority </w:t>
            </w:r>
          </w:p>
        </w:tc>
        <w:tc>
          <w:tcPr>
            <w:tcW w:w="1515" w:type="dxa"/>
          </w:tcPr>
          <w:p w14:paraId="45A4C1B6" w14:textId="43A9F460" w:rsidR="00E8257E" w:rsidRPr="00E8257E" w:rsidRDefault="00E8257E" w:rsidP="00E8257E">
            <w:pPr>
              <w:rPr>
                <w:sz w:val="16"/>
                <w:lang w:eastAsia="ja-JP"/>
              </w:rPr>
            </w:pPr>
            <w:r>
              <w:rPr>
                <w:sz w:val="16"/>
                <w:lang w:eastAsia="ja-JP"/>
              </w:rPr>
              <w:t>1</w:t>
            </w:r>
          </w:p>
        </w:tc>
        <w:tc>
          <w:tcPr>
            <w:tcW w:w="1502" w:type="dxa"/>
          </w:tcPr>
          <w:p w14:paraId="5CA84D84" w14:textId="443EAE82" w:rsidR="00E8257E" w:rsidRPr="00E8257E" w:rsidRDefault="00E8257E" w:rsidP="00E8257E">
            <w:pPr>
              <w:rPr>
                <w:sz w:val="16"/>
                <w:lang w:eastAsia="ja-JP"/>
              </w:rPr>
            </w:pPr>
            <w:r>
              <w:rPr>
                <w:sz w:val="16"/>
                <w:lang w:eastAsia="ja-JP"/>
              </w:rPr>
              <w:t>2</w:t>
            </w:r>
          </w:p>
        </w:tc>
        <w:tc>
          <w:tcPr>
            <w:tcW w:w="1605" w:type="dxa"/>
          </w:tcPr>
          <w:p w14:paraId="3FB29818" w14:textId="31A45C7D" w:rsidR="00E8257E" w:rsidRPr="00E8257E" w:rsidRDefault="00E8257E" w:rsidP="00E8257E">
            <w:pPr>
              <w:rPr>
                <w:sz w:val="16"/>
                <w:lang w:eastAsia="ja-JP"/>
              </w:rPr>
            </w:pPr>
            <w:r>
              <w:rPr>
                <w:sz w:val="16"/>
                <w:lang w:eastAsia="ja-JP"/>
              </w:rPr>
              <w:t>3</w:t>
            </w:r>
          </w:p>
        </w:tc>
        <w:tc>
          <w:tcPr>
            <w:tcW w:w="1599" w:type="dxa"/>
          </w:tcPr>
          <w:p w14:paraId="4181B413" w14:textId="5DDB351B" w:rsidR="00E8257E" w:rsidRPr="00E8257E" w:rsidRDefault="00E8257E" w:rsidP="00E8257E">
            <w:pPr>
              <w:rPr>
                <w:sz w:val="16"/>
                <w:lang w:eastAsia="ja-JP"/>
              </w:rPr>
            </w:pPr>
            <w:r>
              <w:rPr>
                <w:sz w:val="16"/>
                <w:lang w:eastAsia="ja-JP"/>
              </w:rPr>
              <w:t>4</w:t>
            </w:r>
          </w:p>
        </w:tc>
        <w:tc>
          <w:tcPr>
            <w:tcW w:w="1920" w:type="dxa"/>
          </w:tcPr>
          <w:p w14:paraId="27E61133" w14:textId="75B0BA20" w:rsidR="00E8257E" w:rsidRPr="00E8257E" w:rsidRDefault="00E8257E" w:rsidP="00E8257E">
            <w:pPr>
              <w:rPr>
                <w:sz w:val="16"/>
                <w:lang w:eastAsia="ja-JP"/>
              </w:rPr>
            </w:pPr>
            <w:r>
              <w:rPr>
                <w:sz w:val="16"/>
                <w:lang w:eastAsia="ja-JP"/>
              </w:rPr>
              <w:t>5</w:t>
            </w:r>
          </w:p>
        </w:tc>
        <w:tc>
          <w:tcPr>
            <w:tcW w:w="1920" w:type="dxa"/>
          </w:tcPr>
          <w:p w14:paraId="402E9244" w14:textId="6902A52E" w:rsidR="00E8257E" w:rsidRPr="00E8257E" w:rsidRDefault="00E8257E" w:rsidP="00E8257E">
            <w:pPr>
              <w:rPr>
                <w:sz w:val="16"/>
                <w:lang w:eastAsia="ja-JP"/>
              </w:rPr>
            </w:pPr>
            <w:r>
              <w:rPr>
                <w:sz w:val="16"/>
                <w:lang w:eastAsia="ja-JP"/>
              </w:rPr>
              <w:t>6</w:t>
            </w:r>
          </w:p>
        </w:tc>
      </w:tr>
      <w:tr w:rsidR="00FF5ECE" w:rsidRPr="0031167E" w14:paraId="23A29DA8" w14:textId="2460F741" w:rsidTr="00FF5ECE">
        <w:trPr>
          <w:cnfStyle w:val="000000010000" w:firstRow="0" w:lastRow="0" w:firstColumn="0" w:lastColumn="0" w:oddVBand="0" w:evenVBand="0" w:oddHBand="0" w:evenHBand="1" w:firstRowFirstColumn="0" w:firstRowLastColumn="0" w:lastRowFirstColumn="0" w:lastRowLastColumn="0"/>
          <w:trHeight w:val="764"/>
        </w:trPr>
        <w:tc>
          <w:tcPr>
            <w:tcW w:w="3041" w:type="dxa"/>
            <w:gridSpan w:val="2"/>
          </w:tcPr>
          <w:p w14:paraId="34D1E7FE" w14:textId="5F3123E8" w:rsidR="00E8257E" w:rsidRPr="003929E5" w:rsidRDefault="00E8257E" w:rsidP="00E8257E">
            <w:pPr>
              <w:rPr>
                <w:b/>
                <w:lang w:eastAsia="ja-JP"/>
              </w:rPr>
            </w:pPr>
            <w:r>
              <w:rPr>
                <w:b/>
                <w:lang w:eastAsia="ja-JP"/>
              </w:rPr>
              <w:t>Group Membership Mechanism</w:t>
            </w:r>
          </w:p>
        </w:tc>
        <w:tc>
          <w:tcPr>
            <w:tcW w:w="1515" w:type="dxa"/>
          </w:tcPr>
          <w:p w14:paraId="50F6B5A0" w14:textId="2A7DB2EB" w:rsidR="00E8257E" w:rsidRPr="00FF5ECE" w:rsidRDefault="00E8257E" w:rsidP="00FF5ECE">
            <w:pPr>
              <w:rPr>
                <w:sz w:val="18"/>
                <w:lang w:eastAsia="ja-JP"/>
              </w:rPr>
            </w:pPr>
            <w:r w:rsidRPr="00FF5ECE">
              <w:rPr>
                <w:sz w:val="18"/>
                <w:lang w:eastAsia="ja-JP"/>
              </w:rPr>
              <w:t xml:space="preserve">AD Group </w:t>
            </w:r>
            <w:r w:rsidRPr="00FF5ECE">
              <w:rPr>
                <w:color w:val="FF0000"/>
                <w:sz w:val="18"/>
                <w:lang w:eastAsia="ja-JP"/>
              </w:rPr>
              <w:t>&lt;</w:t>
            </w:r>
            <w:r w:rsidR="00FF5ECE" w:rsidRPr="00FF5ECE">
              <w:rPr>
                <w:color w:val="FF0000"/>
                <w:sz w:val="18"/>
                <w:lang w:eastAsia="ja-JP"/>
              </w:rPr>
              <w:t>W10CBRingA</w:t>
            </w:r>
            <w:r w:rsidRPr="00FF5ECE">
              <w:rPr>
                <w:color w:val="FF0000"/>
                <w:sz w:val="18"/>
                <w:lang w:eastAsia="ja-JP"/>
              </w:rPr>
              <w:t>&gt;</w:t>
            </w:r>
          </w:p>
        </w:tc>
        <w:tc>
          <w:tcPr>
            <w:tcW w:w="1502" w:type="dxa"/>
          </w:tcPr>
          <w:p w14:paraId="6B1ED34D" w14:textId="2DF2FEB0" w:rsidR="00E8257E" w:rsidRPr="00FF5ECE" w:rsidRDefault="00E8257E" w:rsidP="00FF5ECE">
            <w:pPr>
              <w:rPr>
                <w:sz w:val="18"/>
                <w:lang w:eastAsia="ja-JP"/>
              </w:rPr>
            </w:pPr>
            <w:r w:rsidRPr="00FF5ECE">
              <w:rPr>
                <w:sz w:val="18"/>
                <w:lang w:eastAsia="ja-JP"/>
              </w:rPr>
              <w:t xml:space="preserve">AD Group </w:t>
            </w:r>
            <w:r w:rsidR="00FF5ECE" w:rsidRPr="00FF5ECE">
              <w:rPr>
                <w:color w:val="FF0000"/>
                <w:sz w:val="18"/>
                <w:lang w:eastAsia="ja-JP"/>
              </w:rPr>
              <w:t>&lt;W10CBRingB&gt;</w:t>
            </w:r>
          </w:p>
        </w:tc>
        <w:tc>
          <w:tcPr>
            <w:tcW w:w="1605" w:type="dxa"/>
          </w:tcPr>
          <w:p w14:paraId="189D3274" w14:textId="4D1DD0EA" w:rsidR="00E8257E" w:rsidRPr="00FF5ECE" w:rsidRDefault="00E8257E" w:rsidP="00FF5ECE">
            <w:pPr>
              <w:rPr>
                <w:sz w:val="18"/>
                <w:lang w:eastAsia="ja-JP"/>
              </w:rPr>
            </w:pPr>
            <w:r w:rsidRPr="00FF5ECE">
              <w:rPr>
                <w:sz w:val="18"/>
                <w:lang w:eastAsia="ja-JP"/>
              </w:rPr>
              <w:t xml:space="preserve">AD Group </w:t>
            </w:r>
            <w:r w:rsidR="00FF5ECE" w:rsidRPr="00FF5ECE">
              <w:rPr>
                <w:color w:val="FF0000"/>
                <w:sz w:val="18"/>
                <w:lang w:eastAsia="ja-JP"/>
              </w:rPr>
              <w:t>&lt;W10CBRingC&gt;</w:t>
            </w:r>
          </w:p>
        </w:tc>
        <w:tc>
          <w:tcPr>
            <w:tcW w:w="1599" w:type="dxa"/>
          </w:tcPr>
          <w:p w14:paraId="71C8217C" w14:textId="19409BCB" w:rsidR="00E8257E" w:rsidRPr="00FF5ECE" w:rsidRDefault="00E8257E" w:rsidP="00FF5ECE">
            <w:pPr>
              <w:rPr>
                <w:sz w:val="18"/>
                <w:lang w:eastAsia="ja-JP"/>
              </w:rPr>
            </w:pPr>
            <w:r w:rsidRPr="00FF5ECE">
              <w:rPr>
                <w:sz w:val="18"/>
                <w:lang w:eastAsia="ja-JP"/>
              </w:rPr>
              <w:t xml:space="preserve">AD Group </w:t>
            </w:r>
            <w:r w:rsidR="00FF5ECE" w:rsidRPr="00FF5ECE">
              <w:rPr>
                <w:color w:val="FF0000"/>
                <w:sz w:val="18"/>
                <w:lang w:eastAsia="ja-JP"/>
              </w:rPr>
              <w:t>&lt;W10CB</w:t>
            </w:r>
            <w:r w:rsidR="00782884">
              <w:rPr>
                <w:color w:val="FF0000"/>
                <w:sz w:val="18"/>
                <w:lang w:eastAsia="ja-JP"/>
              </w:rPr>
              <w:t>B</w:t>
            </w:r>
            <w:r w:rsidR="00FF5ECE" w:rsidRPr="00FF5ECE">
              <w:rPr>
                <w:color w:val="FF0000"/>
                <w:sz w:val="18"/>
                <w:lang w:eastAsia="ja-JP"/>
              </w:rPr>
              <w:t>Ring0&gt;</w:t>
            </w:r>
          </w:p>
        </w:tc>
        <w:tc>
          <w:tcPr>
            <w:tcW w:w="1920" w:type="dxa"/>
          </w:tcPr>
          <w:p w14:paraId="25B99480" w14:textId="0288C706" w:rsidR="00E8257E" w:rsidRPr="00FF5ECE" w:rsidRDefault="00A604FE" w:rsidP="00E8257E">
            <w:pPr>
              <w:rPr>
                <w:sz w:val="18"/>
                <w:lang w:eastAsia="ja-JP"/>
              </w:rPr>
            </w:pPr>
            <w:r w:rsidRPr="00FF5ECE">
              <w:rPr>
                <w:sz w:val="18"/>
                <w:lang w:eastAsia="ja-JP"/>
              </w:rPr>
              <w:t xml:space="preserve">AD Group </w:t>
            </w:r>
            <w:r w:rsidRPr="00FF5ECE">
              <w:rPr>
                <w:color w:val="FF0000"/>
                <w:sz w:val="18"/>
                <w:lang w:eastAsia="ja-JP"/>
              </w:rPr>
              <w:t>&lt;W10CB</w:t>
            </w:r>
            <w:r>
              <w:rPr>
                <w:color w:val="FF0000"/>
                <w:sz w:val="18"/>
                <w:lang w:eastAsia="ja-JP"/>
              </w:rPr>
              <w:t>B</w:t>
            </w:r>
            <w:r w:rsidR="00782884">
              <w:rPr>
                <w:color w:val="FF0000"/>
                <w:sz w:val="18"/>
                <w:lang w:eastAsia="ja-JP"/>
              </w:rPr>
              <w:t>Ring1</w:t>
            </w:r>
            <w:r w:rsidRPr="00FF5ECE">
              <w:rPr>
                <w:color w:val="FF0000"/>
                <w:sz w:val="18"/>
                <w:lang w:eastAsia="ja-JP"/>
              </w:rPr>
              <w:t>&gt;</w:t>
            </w:r>
          </w:p>
        </w:tc>
        <w:tc>
          <w:tcPr>
            <w:tcW w:w="1920" w:type="dxa"/>
          </w:tcPr>
          <w:p w14:paraId="36FA2CC4" w14:textId="35A2D940" w:rsidR="00E8257E" w:rsidRPr="00FF5ECE" w:rsidRDefault="00782884" w:rsidP="00E8257E">
            <w:pPr>
              <w:rPr>
                <w:sz w:val="18"/>
                <w:lang w:eastAsia="ja-JP"/>
              </w:rPr>
            </w:pPr>
            <w:r w:rsidRPr="00FF5ECE">
              <w:rPr>
                <w:sz w:val="18"/>
                <w:lang w:eastAsia="ja-JP"/>
              </w:rPr>
              <w:t xml:space="preserve">AD Group </w:t>
            </w:r>
            <w:r w:rsidRPr="00FF5ECE">
              <w:rPr>
                <w:color w:val="FF0000"/>
                <w:sz w:val="18"/>
                <w:lang w:eastAsia="ja-JP"/>
              </w:rPr>
              <w:t>&lt;W10CB</w:t>
            </w:r>
            <w:r>
              <w:rPr>
                <w:color w:val="FF0000"/>
                <w:sz w:val="18"/>
                <w:lang w:eastAsia="ja-JP"/>
              </w:rPr>
              <w:t>BRing2</w:t>
            </w:r>
            <w:r w:rsidRPr="00FF5ECE">
              <w:rPr>
                <w:color w:val="FF0000"/>
                <w:sz w:val="18"/>
                <w:lang w:eastAsia="ja-JP"/>
              </w:rPr>
              <w:t>&gt;</w:t>
            </w:r>
          </w:p>
        </w:tc>
      </w:tr>
      <w:tr w:rsidR="00FF5ECE" w:rsidRPr="0031167E" w14:paraId="50FCEC4E" w14:textId="77777777" w:rsidTr="00FF5ECE">
        <w:trPr>
          <w:cnfStyle w:val="000000100000" w:firstRow="0" w:lastRow="0" w:firstColumn="0" w:lastColumn="0" w:oddVBand="0" w:evenVBand="0" w:oddHBand="1" w:evenHBand="0" w:firstRowFirstColumn="0" w:firstRowLastColumn="0" w:lastRowFirstColumn="0" w:lastRowLastColumn="0"/>
          <w:trHeight w:val="593"/>
        </w:trPr>
        <w:tc>
          <w:tcPr>
            <w:tcW w:w="3041" w:type="dxa"/>
            <w:gridSpan w:val="2"/>
          </w:tcPr>
          <w:p w14:paraId="1DB51FEE" w14:textId="283C270D" w:rsidR="00E8257E" w:rsidRDefault="00E8257E" w:rsidP="00E8257E">
            <w:pPr>
              <w:rPr>
                <w:b/>
                <w:lang w:eastAsia="ja-JP"/>
              </w:rPr>
            </w:pPr>
            <w:r>
              <w:rPr>
                <w:b/>
                <w:lang w:eastAsia="ja-JP"/>
              </w:rPr>
              <w:t>GPO Filtering</w:t>
            </w:r>
          </w:p>
        </w:tc>
        <w:tc>
          <w:tcPr>
            <w:tcW w:w="1515" w:type="dxa"/>
          </w:tcPr>
          <w:p w14:paraId="4896B864" w14:textId="4C71E6F7" w:rsidR="00FF5ECE" w:rsidRPr="00FF5ECE" w:rsidRDefault="00FF5ECE" w:rsidP="00E8257E">
            <w:pPr>
              <w:rPr>
                <w:color w:val="FF0000"/>
                <w:sz w:val="18"/>
                <w:lang w:eastAsia="ja-JP"/>
              </w:rPr>
            </w:pPr>
            <w:r w:rsidRPr="00FF5ECE">
              <w:rPr>
                <w:color w:val="FF0000"/>
                <w:sz w:val="18"/>
                <w:lang w:eastAsia="ja-JP"/>
              </w:rPr>
              <w:t>&lt;W10CBRingA&gt;</w:t>
            </w:r>
          </w:p>
        </w:tc>
        <w:tc>
          <w:tcPr>
            <w:tcW w:w="1502" w:type="dxa"/>
          </w:tcPr>
          <w:p w14:paraId="592CB762" w14:textId="19B5C3CC" w:rsidR="00FF5ECE" w:rsidRPr="00FF5ECE" w:rsidRDefault="00FF5ECE" w:rsidP="00E8257E">
            <w:pPr>
              <w:rPr>
                <w:color w:val="FF0000"/>
                <w:sz w:val="18"/>
                <w:lang w:eastAsia="ja-JP"/>
              </w:rPr>
            </w:pPr>
            <w:r w:rsidRPr="00FF5ECE">
              <w:rPr>
                <w:color w:val="FF0000"/>
                <w:sz w:val="18"/>
                <w:lang w:eastAsia="ja-JP"/>
              </w:rPr>
              <w:t>&lt;W10CBRingB&gt;</w:t>
            </w:r>
          </w:p>
        </w:tc>
        <w:tc>
          <w:tcPr>
            <w:tcW w:w="1605" w:type="dxa"/>
          </w:tcPr>
          <w:p w14:paraId="23840963" w14:textId="4DDE411B" w:rsidR="00FF5ECE" w:rsidRPr="00FF5ECE" w:rsidRDefault="00FF5ECE" w:rsidP="00E8257E">
            <w:pPr>
              <w:rPr>
                <w:color w:val="FF0000"/>
                <w:sz w:val="18"/>
                <w:lang w:eastAsia="ja-JP"/>
              </w:rPr>
            </w:pPr>
            <w:r w:rsidRPr="00FF5ECE">
              <w:rPr>
                <w:color w:val="FF0000"/>
                <w:sz w:val="18"/>
                <w:lang w:eastAsia="ja-JP"/>
              </w:rPr>
              <w:t>&lt;W10CBBRingB&gt;</w:t>
            </w:r>
          </w:p>
        </w:tc>
        <w:tc>
          <w:tcPr>
            <w:tcW w:w="1599" w:type="dxa"/>
          </w:tcPr>
          <w:p w14:paraId="1B68EC31" w14:textId="22EF2B61" w:rsidR="00FF5ECE" w:rsidRPr="00FF5ECE" w:rsidRDefault="00FF5ECE" w:rsidP="00E8257E">
            <w:pPr>
              <w:rPr>
                <w:color w:val="FF0000"/>
                <w:sz w:val="18"/>
                <w:lang w:eastAsia="ja-JP"/>
              </w:rPr>
            </w:pPr>
            <w:r w:rsidRPr="00FF5ECE">
              <w:rPr>
                <w:color w:val="FF0000"/>
                <w:sz w:val="18"/>
                <w:lang w:eastAsia="ja-JP"/>
              </w:rPr>
              <w:t>&lt;W10CBBRing0&gt;</w:t>
            </w:r>
          </w:p>
        </w:tc>
        <w:tc>
          <w:tcPr>
            <w:tcW w:w="1920" w:type="dxa"/>
          </w:tcPr>
          <w:p w14:paraId="2339C362" w14:textId="5679B5AB" w:rsidR="00E8257E" w:rsidRPr="00FF5ECE" w:rsidRDefault="00782884" w:rsidP="00FF5ECE">
            <w:pPr>
              <w:rPr>
                <w:color w:val="FF0000"/>
                <w:sz w:val="18"/>
                <w:lang w:eastAsia="ja-JP"/>
              </w:rPr>
            </w:pPr>
            <w:r w:rsidRPr="00FF5ECE">
              <w:rPr>
                <w:color w:val="FF0000"/>
                <w:sz w:val="18"/>
                <w:lang w:eastAsia="ja-JP"/>
              </w:rPr>
              <w:t>&lt;W10CB</w:t>
            </w:r>
            <w:r>
              <w:rPr>
                <w:color w:val="FF0000"/>
                <w:sz w:val="18"/>
                <w:lang w:eastAsia="ja-JP"/>
              </w:rPr>
              <w:t>BRing1</w:t>
            </w:r>
            <w:r w:rsidRPr="00FF5ECE">
              <w:rPr>
                <w:color w:val="FF0000"/>
                <w:sz w:val="18"/>
                <w:lang w:eastAsia="ja-JP"/>
              </w:rPr>
              <w:t>&gt;</w:t>
            </w:r>
          </w:p>
        </w:tc>
        <w:tc>
          <w:tcPr>
            <w:tcW w:w="1920" w:type="dxa"/>
          </w:tcPr>
          <w:p w14:paraId="7A094730" w14:textId="73164404" w:rsidR="00E8257E" w:rsidRPr="00FF5ECE" w:rsidRDefault="00FF5ECE" w:rsidP="00E8257E">
            <w:pPr>
              <w:rPr>
                <w:color w:val="FF0000"/>
                <w:sz w:val="18"/>
                <w:lang w:eastAsia="ja-JP"/>
              </w:rPr>
            </w:pPr>
            <w:r w:rsidRPr="00FF5ECE">
              <w:rPr>
                <w:color w:val="FF0000"/>
                <w:sz w:val="18"/>
                <w:lang w:eastAsia="ja-JP"/>
              </w:rPr>
              <w:t>Authenticated Users</w:t>
            </w:r>
          </w:p>
        </w:tc>
      </w:tr>
      <w:tr w:rsidR="00FF5ECE" w:rsidRPr="0031167E" w14:paraId="17D260F1" w14:textId="77777777" w:rsidTr="00FF5ECE">
        <w:trPr>
          <w:cnfStyle w:val="000000010000" w:firstRow="0" w:lastRow="0" w:firstColumn="0" w:lastColumn="0" w:oddVBand="0" w:evenVBand="0" w:oddHBand="0" w:evenHBand="1" w:firstRowFirstColumn="0" w:firstRowLastColumn="0" w:lastRowFirstColumn="0" w:lastRowLastColumn="0"/>
          <w:trHeight w:val="590"/>
        </w:trPr>
        <w:tc>
          <w:tcPr>
            <w:tcW w:w="1872" w:type="dxa"/>
            <w:vMerge w:val="restart"/>
          </w:tcPr>
          <w:p w14:paraId="7AB45AB7" w14:textId="18E6E572" w:rsidR="00E8257E" w:rsidRPr="003929E5" w:rsidRDefault="00E8257E" w:rsidP="00E8257E">
            <w:pPr>
              <w:rPr>
                <w:b/>
                <w:lang w:eastAsia="ja-JP"/>
              </w:rPr>
            </w:pPr>
            <w:r>
              <w:rPr>
                <w:b/>
                <w:lang w:eastAsia="ja-JP"/>
              </w:rPr>
              <w:t>Defer Upgrades &amp; Updates GPO</w:t>
            </w:r>
          </w:p>
        </w:tc>
        <w:tc>
          <w:tcPr>
            <w:tcW w:w="1169" w:type="dxa"/>
          </w:tcPr>
          <w:p w14:paraId="5BE44B07" w14:textId="288BED02" w:rsidR="00E8257E" w:rsidRPr="00FF5ECE" w:rsidRDefault="00E8257E" w:rsidP="00E8257E">
            <w:pPr>
              <w:rPr>
                <w:b/>
                <w:sz w:val="18"/>
                <w:lang w:eastAsia="ja-JP"/>
              </w:rPr>
            </w:pPr>
            <w:r w:rsidRPr="00FF5ECE">
              <w:rPr>
                <w:b/>
                <w:sz w:val="18"/>
                <w:lang w:eastAsia="ja-JP"/>
              </w:rPr>
              <w:t>State</w:t>
            </w:r>
          </w:p>
        </w:tc>
        <w:tc>
          <w:tcPr>
            <w:tcW w:w="1515" w:type="dxa"/>
          </w:tcPr>
          <w:p w14:paraId="601F2E4C" w14:textId="6F88FD31" w:rsidR="00E8257E" w:rsidRPr="00FF5ECE" w:rsidRDefault="00E8257E" w:rsidP="00E8257E">
            <w:pPr>
              <w:rPr>
                <w:sz w:val="18"/>
                <w:lang w:eastAsia="ja-JP"/>
              </w:rPr>
            </w:pPr>
            <w:r w:rsidRPr="00FF5ECE">
              <w:rPr>
                <w:sz w:val="18"/>
                <w:lang w:eastAsia="ja-JP"/>
              </w:rPr>
              <w:t>Disabled</w:t>
            </w:r>
          </w:p>
        </w:tc>
        <w:tc>
          <w:tcPr>
            <w:tcW w:w="1502" w:type="dxa"/>
          </w:tcPr>
          <w:p w14:paraId="274002E3" w14:textId="38AF4DE9" w:rsidR="00E8257E" w:rsidRPr="00FF5ECE" w:rsidRDefault="00E8257E" w:rsidP="00E8257E">
            <w:pPr>
              <w:rPr>
                <w:sz w:val="18"/>
                <w:lang w:eastAsia="ja-JP"/>
              </w:rPr>
            </w:pPr>
            <w:r w:rsidRPr="00FF5ECE">
              <w:rPr>
                <w:sz w:val="18"/>
                <w:lang w:eastAsia="ja-JP"/>
              </w:rPr>
              <w:t>Enabled</w:t>
            </w:r>
          </w:p>
        </w:tc>
        <w:tc>
          <w:tcPr>
            <w:tcW w:w="1605" w:type="dxa"/>
          </w:tcPr>
          <w:p w14:paraId="5DBB79CE" w14:textId="78626CC6" w:rsidR="00E8257E" w:rsidRPr="00FF5ECE" w:rsidRDefault="00E8257E" w:rsidP="00E8257E">
            <w:pPr>
              <w:rPr>
                <w:sz w:val="18"/>
                <w:lang w:eastAsia="ja-JP"/>
              </w:rPr>
            </w:pPr>
            <w:r w:rsidRPr="00FF5ECE">
              <w:rPr>
                <w:sz w:val="18"/>
                <w:lang w:eastAsia="ja-JP"/>
              </w:rPr>
              <w:t>Enabled</w:t>
            </w:r>
          </w:p>
        </w:tc>
        <w:tc>
          <w:tcPr>
            <w:tcW w:w="1599" w:type="dxa"/>
          </w:tcPr>
          <w:p w14:paraId="7C3CCEA4" w14:textId="4D5C2D2A" w:rsidR="00E8257E" w:rsidRPr="00FF5ECE" w:rsidRDefault="00E8257E" w:rsidP="00E8257E">
            <w:pPr>
              <w:rPr>
                <w:sz w:val="18"/>
                <w:lang w:eastAsia="ja-JP"/>
              </w:rPr>
            </w:pPr>
            <w:r w:rsidRPr="00FF5ECE">
              <w:rPr>
                <w:sz w:val="18"/>
                <w:lang w:eastAsia="ja-JP"/>
              </w:rPr>
              <w:t>Enabled</w:t>
            </w:r>
          </w:p>
        </w:tc>
        <w:tc>
          <w:tcPr>
            <w:tcW w:w="1920" w:type="dxa"/>
          </w:tcPr>
          <w:p w14:paraId="43D05E9E" w14:textId="127D64A5" w:rsidR="00E8257E" w:rsidRPr="00FF5ECE" w:rsidRDefault="00E8257E" w:rsidP="00E8257E">
            <w:pPr>
              <w:rPr>
                <w:sz w:val="18"/>
                <w:lang w:eastAsia="ja-JP"/>
              </w:rPr>
            </w:pPr>
            <w:r w:rsidRPr="00FF5ECE">
              <w:rPr>
                <w:sz w:val="18"/>
                <w:lang w:eastAsia="ja-JP"/>
              </w:rPr>
              <w:t>Enabled</w:t>
            </w:r>
          </w:p>
        </w:tc>
        <w:tc>
          <w:tcPr>
            <w:tcW w:w="1920" w:type="dxa"/>
          </w:tcPr>
          <w:p w14:paraId="2BCAA2C0" w14:textId="43EA91C4" w:rsidR="00E8257E" w:rsidRPr="00FF5ECE" w:rsidRDefault="00E8257E" w:rsidP="00E8257E">
            <w:pPr>
              <w:rPr>
                <w:sz w:val="18"/>
                <w:lang w:eastAsia="ja-JP"/>
              </w:rPr>
            </w:pPr>
            <w:r w:rsidRPr="00FF5ECE">
              <w:rPr>
                <w:sz w:val="18"/>
                <w:lang w:eastAsia="ja-JP"/>
              </w:rPr>
              <w:t>Enabled</w:t>
            </w:r>
          </w:p>
        </w:tc>
      </w:tr>
      <w:tr w:rsidR="00FF5ECE" w:rsidRPr="0031167E" w14:paraId="604F913D" w14:textId="77777777" w:rsidTr="00FF5ECE">
        <w:trPr>
          <w:cnfStyle w:val="000000100000" w:firstRow="0" w:lastRow="0" w:firstColumn="0" w:lastColumn="0" w:oddVBand="0" w:evenVBand="0" w:oddHBand="1" w:evenHBand="0" w:firstRowFirstColumn="0" w:firstRowLastColumn="0" w:lastRowFirstColumn="0" w:lastRowLastColumn="0"/>
          <w:trHeight w:val="590"/>
        </w:trPr>
        <w:tc>
          <w:tcPr>
            <w:tcW w:w="1872" w:type="dxa"/>
            <w:vMerge/>
          </w:tcPr>
          <w:p w14:paraId="31637A32" w14:textId="77777777" w:rsidR="00E8257E" w:rsidRDefault="00E8257E" w:rsidP="00E8257E">
            <w:pPr>
              <w:rPr>
                <w:b/>
                <w:lang w:eastAsia="ja-JP"/>
              </w:rPr>
            </w:pPr>
          </w:p>
        </w:tc>
        <w:tc>
          <w:tcPr>
            <w:tcW w:w="1169" w:type="dxa"/>
          </w:tcPr>
          <w:p w14:paraId="505398FE" w14:textId="61D1AD19" w:rsidR="00E8257E" w:rsidRPr="00FF5ECE" w:rsidRDefault="00E8257E" w:rsidP="00E8257E">
            <w:pPr>
              <w:rPr>
                <w:b/>
                <w:sz w:val="18"/>
                <w:lang w:eastAsia="ja-JP"/>
              </w:rPr>
            </w:pPr>
            <w:r w:rsidRPr="00FF5ECE">
              <w:rPr>
                <w:b/>
                <w:sz w:val="18"/>
                <w:lang w:eastAsia="ja-JP"/>
              </w:rPr>
              <w:t>Defer Upgrade</w:t>
            </w:r>
          </w:p>
        </w:tc>
        <w:tc>
          <w:tcPr>
            <w:tcW w:w="1515" w:type="dxa"/>
          </w:tcPr>
          <w:p w14:paraId="32213765" w14:textId="7E04CF35" w:rsidR="00E8257E" w:rsidRPr="00FF5ECE" w:rsidRDefault="00E8257E" w:rsidP="00E8257E">
            <w:pPr>
              <w:rPr>
                <w:color w:val="FF0000"/>
                <w:sz w:val="18"/>
                <w:lang w:eastAsia="ja-JP"/>
              </w:rPr>
            </w:pPr>
            <w:r w:rsidRPr="00FF5ECE">
              <w:rPr>
                <w:color w:val="FF0000"/>
                <w:sz w:val="18"/>
                <w:lang w:eastAsia="ja-JP"/>
              </w:rPr>
              <w:t>0 months</w:t>
            </w:r>
          </w:p>
        </w:tc>
        <w:tc>
          <w:tcPr>
            <w:tcW w:w="1502" w:type="dxa"/>
          </w:tcPr>
          <w:p w14:paraId="3F56DF7B" w14:textId="18D3ABA6" w:rsidR="00E8257E" w:rsidRPr="00FF5ECE" w:rsidRDefault="00E8257E" w:rsidP="00E8257E">
            <w:pPr>
              <w:rPr>
                <w:color w:val="FF0000"/>
                <w:sz w:val="18"/>
                <w:lang w:eastAsia="ja-JP"/>
              </w:rPr>
            </w:pPr>
            <w:r w:rsidRPr="00FF5ECE">
              <w:rPr>
                <w:color w:val="FF0000"/>
                <w:sz w:val="18"/>
                <w:lang w:eastAsia="ja-JP"/>
              </w:rPr>
              <w:t>0 months</w:t>
            </w:r>
          </w:p>
        </w:tc>
        <w:tc>
          <w:tcPr>
            <w:tcW w:w="1605" w:type="dxa"/>
          </w:tcPr>
          <w:p w14:paraId="02C83799" w14:textId="2968A503" w:rsidR="00E8257E" w:rsidRPr="00FF5ECE" w:rsidRDefault="00E8257E" w:rsidP="00E8257E">
            <w:pPr>
              <w:rPr>
                <w:color w:val="FF0000"/>
                <w:sz w:val="18"/>
                <w:lang w:eastAsia="ja-JP"/>
              </w:rPr>
            </w:pPr>
            <w:r w:rsidRPr="00FF5ECE">
              <w:rPr>
                <w:color w:val="FF0000"/>
                <w:sz w:val="18"/>
                <w:lang w:eastAsia="ja-JP"/>
              </w:rPr>
              <w:t>0 months</w:t>
            </w:r>
          </w:p>
        </w:tc>
        <w:tc>
          <w:tcPr>
            <w:tcW w:w="1599" w:type="dxa"/>
          </w:tcPr>
          <w:p w14:paraId="560987C0" w14:textId="2E8395D0" w:rsidR="00E8257E" w:rsidRPr="00FF5ECE" w:rsidRDefault="00E8257E" w:rsidP="00E8257E">
            <w:pPr>
              <w:rPr>
                <w:color w:val="FF0000"/>
                <w:sz w:val="18"/>
                <w:lang w:eastAsia="ja-JP"/>
              </w:rPr>
            </w:pPr>
            <w:r w:rsidRPr="00FF5ECE">
              <w:rPr>
                <w:color w:val="FF0000"/>
                <w:sz w:val="18"/>
                <w:lang w:eastAsia="ja-JP"/>
              </w:rPr>
              <w:t>2 months</w:t>
            </w:r>
          </w:p>
        </w:tc>
        <w:tc>
          <w:tcPr>
            <w:tcW w:w="1920" w:type="dxa"/>
          </w:tcPr>
          <w:p w14:paraId="46A9C02C" w14:textId="236A8AF8" w:rsidR="00E8257E" w:rsidRPr="00FF5ECE" w:rsidRDefault="00E8257E" w:rsidP="00E8257E">
            <w:pPr>
              <w:rPr>
                <w:color w:val="FF0000"/>
                <w:sz w:val="18"/>
                <w:lang w:eastAsia="ja-JP"/>
              </w:rPr>
            </w:pPr>
            <w:r w:rsidRPr="00FF5ECE">
              <w:rPr>
                <w:color w:val="FF0000"/>
                <w:sz w:val="18"/>
                <w:lang w:eastAsia="ja-JP"/>
              </w:rPr>
              <w:t>4 months</w:t>
            </w:r>
          </w:p>
        </w:tc>
        <w:tc>
          <w:tcPr>
            <w:tcW w:w="1920" w:type="dxa"/>
          </w:tcPr>
          <w:p w14:paraId="793E2648" w14:textId="113CBAA9" w:rsidR="00E8257E" w:rsidRPr="00FF5ECE" w:rsidRDefault="00E8257E" w:rsidP="00E8257E">
            <w:pPr>
              <w:rPr>
                <w:color w:val="FF0000"/>
                <w:sz w:val="18"/>
                <w:lang w:eastAsia="ja-JP"/>
              </w:rPr>
            </w:pPr>
            <w:r w:rsidRPr="00FF5ECE">
              <w:rPr>
                <w:color w:val="FF0000"/>
                <w:sz w:val="18"/>
                <w:lang w:eastAsia="ja-JP"/>
              </w:rPr>
              <w:t>6 months</w:t>
            </w:r>
          </w:p>
        </w:tc>
      </w:tr>
      <w:tr w:rsidR="00FF5ECE" w:rsidRPr="0031167E" w14:paraId="75D5786E" w14:textId="77777777" w:rsidTr="00FF5ECE">
        <w:trPr>
          <w:cnfStyle w:val="000000010000" w:firstRow="0" w:lastRow="0" w:firstColumn="0" w:lastColumn="0" w:oddVBand="0" w:evenVBand="0" w:oddHBand="0" w:evenHBand="1" w:firstRowFirstColumn="0" w:firstRowLastColumn="0" w:lastRowFirstColumn="0" w:lastRowLastColumn="0"/>
          <w:trHeight w:val="590"/>
        </w:trPr>
        <w:tc>
          <w:tcPr>
            <w:tcW w:w="1872" w:type="dxa"/>
            <w:vMerge/>
          </w:tcPr>
          <w:p w14:paraId="6783BF61" w14:textId="77777777" w:rsidR="00E8257E" w:rsidRDefault="00E8257E" w:rsidP="00E8257E">
            <w:pPr>
              <w:rPr>
                <w:b/>
                <w:lang w:eastAsia="ja-JP"/>
              </w:rPr>
            </w:pPr>
          </w:p>
        </w:tc>
        <w:tc>
          <w:tcPr>
            <w:tcW w:w="1169" w:type="dxa"/>
          </w:tcPr>
          <w:p w14:paraId="4451CD7F" w14:textId="5AAF46D2" w:rsidR="00E8257E" w:rsidRPr="00FF5ECE" w:rsidRDefault="00E8257E" w:rsidP="00E8257E">
            <w:pPr>
              <w:rPr>
                <w:b/>
                <w:sz w:val="18"/>
                <w:lang w:eastAsia="ja-JP"/>
              </w:rPr>
            </w:pPr>
            <w:r w:rsidRPr="00FF5ECE">
              <w:rPr>
                <w:b/>
                <w:sz w:val="18"/>
                <w:lang w:eastAsia="ja-JP"/>
              </w:rPr>
              <w:t>Defer Update</w:t>
            </w:r>
          </w:p>
        </w:tc>
        <w:tc>
          <w:tcPr>
            <w:tcW w:w="1515" w:type="dxa"/>
          </w:tcPr>
          <w:p w14:paraId="11455223" w14:textId="3A57BE78" w:rsidR="00E8257E" w:rsidRPr="00FF5ECE" w:rsidRDefault="00E8257E" w:rsidP="00E8257E">
            <w:pPr>
              <w:rPr>
                <w:color w:val="FF0000"/>
                <w:sz w:val="18"/>
                <w:lang w:eastAsia="ja-JP"/>
              </w:rPr>
            </w:pPr>
            <w:r w:rsidRPr="00FF5ECE">
              <w:rPr>
                <w:color w:val="FF0000"/>
                <w:sz w:val="18"/>
                <w:lang w:eastAsia="ja-JP"/>
              </w:rPr>
              <w:t>0 months</w:t>
            </w:r>
          </w:p>
        </w:tc>
        <w:tc>
          <w:tcPr>
            <w:tcW w:w="1502" w:type="dxa"/>
          </w:tcPr>
          <w:p w14:paraId="2B6CC9C1" w14:textId="4D1BDD88" w:rsidR="00E8257E" w:rsidRPr="00FF5ECE" w:rsidRDefault="00E8257E" w:rsidP="00E8257E">
            <w:pPr>
              <w:rPr>
                <w:color w:val="FF0000"/>
                <w:sz w:val="18"/>
                <w:lang w:eastAsia="ja-JP"/>
              </w:rPr>
            </w:pPr>
            <w:r w:rsidRPr="00FF5ECE">
              <w:rPr>
                <w:color w:val="FF0000"/>
                <w:sz w:val="18"/>
                <w:lang w:eastAsia="ja-JP"/>
              </w:rPr>
              <w:t>1 week</w:t>
            </w:r>
          </w:p>
        </w:tc>
        <w:tc>
          <w:tcPr>
            <w:tcW w:w="1605" w:type="dxa"/>
          </w:tcPr>
          <w:p w14:paraId="0784BE12" w14:textId="0868AE3F" w:rsidR="00E8257E" w:rsidRPr="00FF5ECE" w:rsidRDefault="00E8257E" w:rsidP="00E8257E">
            <w:pPr>
              <w:rPr>
                <w:color w:val="FF0000"/>
                <w:sz w:val="18"/>
                <w:lang w:eastAsia="ja-JP"/>
              </w:rPr>
            </w:pPr>
            <w:r w:rsidRPr="00FF5ECE">
              <w:rPr>
                <w:color w:val="FF0000"/>
                <w:sz w:val="18"/>
                <w:lang w:eastAsia="ja-JP"/>
              </w:rPr>
              <w:t>2 weeks</w:t>
            </w:r>
          </w:p>
        </w:tc>
        <w:tc>
          <w:tcPr>
            <w:tcW w:w="1599" w:type="dxa"/>
          </w:tcPr>
          <w:p w14:paraId="0A7C5A8F" w14:textId="25A34AE0" w:rsidR="00E8257E" w:rsidRPr="00FF5ECE" w:rsidRDefault="00E8257E" w:rsidP="00E8257E">
            <w:pPr>
              <w:rPr>
                <w:color w:val="FF0000"/>
                <w:sz w:val="18"/>
                <w:lang w:eastAsia="ja-JP"/>
              </w:rPr>
            </w:pPr>
            <w:r w:rsidRPr="00FF5ECE">
              <w:rPr>
                <w:color w:val="FF0000"/>
                <w:sz w:val="18"/>
                <w:lang w:eastAsia="ja-JP"/>
              </w:rPr>
              <w:t>0 weeks</w:t>
            </w:r>
          </w:p>
        </w:tc>
        <w:tc>
          <w:tcPr>
            <w:tcW w:w="1920" w:type="dxa"/>
          </w:tcPr>
          <w:p w14:paraId="5FAAE542" w14:textId="1D15F303" w:rsidR="00E8257E" w:rsidRPr="00FF5ECE" w:rsidRDefault="00E8257E" w:rsidP="00E8257E">
            <w:pPr>
              <w:rPr>
                <w:color w:val="FF0000"/>
                <w:sz w:val="18"/>
                <w:lang w:eastAsia="ja-JP"/>
              </w:rPr>
            </w:pPr>
            <w:r w:rsidRPr="00FF5ECE">
              <w:rPr>
                <w:color w:val="FF0000"/>
                <w:sz w:val="18"/>
                <w:lang w:eastAsia="ja-JP"/>
              </w:rPr>
              <w:t>1 week</w:t>
            </w:r>
          </w:p>
        </w:tc>
        <w:tc>
          <w:tcPr>
            <w:tcW w:w="1920" w:type="dxa"/>
          </w:tcPr>
          <w:p w14:paraId="3A29EF7E" w14:textId="3A07DCD2" w:rsidR="00E8257E" w:rsidRPr="00FF5ECE" w:rsidRDefault="00E8257E" w:rsidP="00E8257E">
            <w:pPr>
              <w:rPr>
                <w:color w:val="FF0000"/>
                <w:sz w:val="18"/>
                <w:lang w:eastAsia="ja-JP"/>
              </w:rPr>
            </w:pPr>
            <w:r w:rsidRPr="00FF5ECE">
              <w:rPr>
                <w:color w:val="FF0000"/>
                <w:sz w:val="18"/>
                <w:lang w:eastAsia="ja-JP"/>
              </w:rPr>
              <w:t>2 weeks</w:t>
            </w:r>
          </w:p>
        </w:tc>
      </w:tr>
      <w:tr w:rsidR="00FF5ECE" w:rsidRPr="0031167E" w14:paraId="0EC48A45" w14:textId="77777777" w:rsidTr="00FF5ECE">
        <w:trPr>
          <w:cnfStyle w:val="000000100000" w:firstRow="0" w:lastRow="0" w:firstColumn="0" w:lastColumn="0" w:oddVBand="0" w:evenVBand="0" w:oddHBand="1" w:evenHBand="0" w:firstRowFirstColumn="0" w:firstRowLastColumn="0" w:lastRowFirstColumn="0" w:lastRowLastColumn="0"/>
          <w:trHeight w:val="377"/>
        </w:trPr>
        <w:tc>
          <w:tcPr>
            <w:tcW w:w="1872" w:type="dxa"/>
            <w:vMerge w:val="restart"/>
          </w:tcPr>
          <w:p w14:paraId="2D1E8EC4" w14:textId="7F977445" w:rsidR="00E8257E" w:rsidRPr="00E8257E" w:rsidRDefault="00E8257E" w:rsidP="00E8257E">
            <w:pPr>
              <w:rPr>
                <w:b/>
                <w:lang w:eastAsia="ja-JP"/>
              </w:rPr>
            </w:pPr>
            <w:r w:rsidRPr="00E8257E">
              <w:rPr>
                <w:b/>
                <w:lang w:eastAsia="ja-JP"/>
              </w:rPr>
              <w:t>Specify intranet Microsoft update service location</w:t>
            </w:r>
          </w:p>
        </w:tc>
        <w:tc>
          <w:tcPr>
            <w:tcW w:w="1169" w:type="dxa"/>
          </w:tcPr>
          <w:p w14:paraId="3C23687E" w14:textId="105AFC03" w:rsidR="00E8257E" w:rsidRPr="00FF5ECE" w:rsidRDefault="00E8257E" w:rsidP="00E8257E">
            <w:pPr>
              <w:rPr>
                <w:b/>
                <w:sz w:val="18"/>
                <w:lang w:eastAsia="ja-JP"/>
              </w:rPr>
            </w:pPr>
            <w:r w:rsidRPr="00FF5ECE">
              <w:rPr>
                <w:b/>
                <w:sz w:val="18"/>
                <w:lang w:eastAsia="ja-JP"/>
              </w:rPr>
              <w:t>State</w:t>
            </w:r>
          </w:p>
        </w:tc>
        <w:tc>
          <w:tcPr>
            <w:tcW w:w="1515" w:type="dxa"/>
          </w:tcPr>
          <w:p w14:paraId="356C700F" w14:textId="1E316B6B" w:rsidR="00E8257E" w:rsidRPr="00FF5ECE" w:rsidRDefault="00E8257E" w:rsidP="00E8257E">
            <w:pPr>
              <w:rPr>
                <w:sz w:val="18"/>
                <w:lang w:eastAsia="ja-JP"/>
              </w:rPr>
            </w:pPr>
            <w:r w:rsidRPr="00FF5ECE">
              <w:rPr>
                <w:sz w:val="18"/>
                <w:lang w:eastAsia="ja-JP"/>
              </w:rPr>
              <w:t>Disabled</w:t>
            </w:r>
          </w:p>
        </w:tc>
        <w:tc>
          <w:tcPr>
            <w:tcW w:w="1502" w:type="dxa"/>
          </w:tcPr>
          <w:p w14:paraId="1C13B177" w14:textId="3146B628" w:rsidR="00E8257E" w:rsidRPr="00FF5ECE" w:rsidRDefault="00E8257E" w:rsidP="00E8257E">
            <w:pPr>
              <w:rPr>
                <w:sz w:val="18"/>
                <w:lang w:eastAsia="ja-JP"/>
              </w:rPr>
            </w:pPr>
            <w:r w:rsidRPr="00FF5ECE">
              <w:rPr>
                <w:sz w:val="18"/>
                <w:lang w:eastAsia="ja-JP"/>
              </w:rPr>
              <w:t>Disabled</w:t>
            </w:r>
          </w:p>
        </w:tc>
        <w:tc>
          <w:tcPr>
            <w:tcW w:w="1605" w:type="dxa"/>
          </w:tcPr>
          <w:p w14:paraId="3A8BD6AE" w14:textId="6EF0C1EE" w:rsidR="00E8257E" w:rsidRPr="00FF5ECE" w:rsidRDefault="00FF5ECE" w:rsidP="00E8257E">
            <w:pPr>
              <w:rPr>
                <w:sz w:val="18"/>
                <w:lang w:eastAsia="ja-JP"/>
              </w:rPr>
            </w:pPr>
            <w:r w:rsidRPr="00FF5ECE">
              <w:rPr>
                <w:sz w:val="18"/>
                <w:lang w:eastAsia="ja-JP"/>
              </w:rPr>
              <w:t>Disabled</w:t>
            </w:r>
          </w:p>
        </w:tc>
        <w:tc>
          <w:tcPr>
            <w:tcW w:w="1599" w:type="dxa"/>
          </w:tcPr>
          <w:p w14:paraId="21B7B0BF" w14:textId="37CD3BC3" w:rsidR="00E8257E" w:rsidRPr="00FF5ECE" w:rsidRDefault="00FF5ECE" w:rsidP="00E8257E">
            <w:pPr>
              <w:rPr>
                <w:sz w:val="18"/>
                <w:lang w:eastAsia="ja-JP"/>
              </w:rPr>
            </w:pPr>
            <w:r w:rsidRPr="00FF5ECE">
              <w:rPr>
                <w:sz w:val="18"/>
                <w:lang w:eastAsia="ja-JP"/>
              </w:rPr>
              <w:t>Disabled</w:t>
            </w:r>
          </w:p>
        </w:tc>
        <w:tc>
          <w:tcPr>
            <w:tcW w:w="1920" w:type="dxa"/>
          </w:tcPr>
          <w:p w14:paraId="1F045991" w14:textId="2EDD8632" w:rsidR="00E8257E" w:rsidRPr="00FF5ECE" w:rsidRDefault="00582105" w:rsidP="00E8257E">
            <w:pPr>
              <w:rPr>
                <w:sz w:val="18"/>
                <w:lang w:eastAsia="ja-JP"/>
              </w:rPr>
            </w:pPr>
            <w:r w:rsidRPr="00FF5ECE">
              <w:rPr>
                <w:sz w:val="18"/>
                <w:lang w:eastAsia="ja-JP"/>
              </w:rPr>
              <w:t>Disabled</w:t>
            </w:r>
          </w:p>
        </w:tc>
        <w:tc>
          <w:tcPr>
            <w:tcW w:w="1920" w:type="dxa"/>
          </w:tcPr>
          <w:p w14:paraId="04ECE2C6" w14:textId="0B91D595" w:rsidR="00E8257E" w:rsidRPr="00FF5ECE" w:rsidRDefault="00582105" w:rsidP="00E8257E">
            <w:pPr>
              <w:rPr>
                <w:sz w:val="18"/>
                <w:lang w:eastAsia="ja-JP"/>
              </w:rPr>
            </w:pPr>
            <w:r w:rsidRPr="00FF5ECE">
              <w:rPr>
                <w:sz w:val="18"/>
                <w:lang w:eastAsia="ja-JP"/>
              </w:rPr>
              <w:t>Disabled</w:t>
            </w:r>
          </w:p>
        </w:tc>
      </w:tr>
      <w:tr w:rsidR="00582105" w:rsidRPr="0031167E" w14:paraId="4434952D" w14:textId="77777777" w:rsidTr="00FF5ECE">
        <w:trPr>
          <w:cnfStyle w:val="000000010000" w:firstRow="0" w:lastRow="0" w:firstColumn="0" w:lastColumn="0" w:oddVBand="0" w:evenVBand="0" w:oddHBand="0" w:evenHBand="1" w:firstRowFirstColumn="0" w:firstRowLastColumn="0" w:lastRowFirstColumn="0" w:lastRowLastColumn="0"/>
          <w:trHeight w:val="755"/>
        </w:trPr>
        <w:tc>
          <w:tcPr>
            <w:tcW w:w="1872" w:type="dxa"/>
            <w:vMerge/>
          </w:tcPr>
          <w:p w14:paraId="505DD06D" w14:textId="366C2FD2" w:rsidR="00582105" w:rsidRDefault="00582105" w:rsidP="00582105">
            <w:pPr>
              <w:rPr>
                <w:b/>
                <w:lang w:eastAsia="ja-JP"/>
              </w:rPr>
            </w:pPr>
          </w:p>
        </w:tc>
        <w:tc>
          <w:tcPr>
            <w:tcW w:w="1169" w:type="dxa"/>
          </w:tcPr>
          <w:p w14:paraId="45FE0499" w14:textId="0593B231" w:rsidR="00582105" w:rsidRPr="00FF5ECE" w:rsidRDefault="00582105" w:rsidP="00582105">
            <w:pPr>
              <w:rPr>
                <w:b/>
                <w:sz w:val="18"/>
                <w:lang w:eastAsia="ja-JP"/>
              </w:rPr>
            </w:pPr>
            <w:r w:rsidRPr="00FF5ECE">
              <w:rPr>
                <w:b/>
                <w:sz w:val="18"/>
                <w:lang w:eastAsia="ja-JP"/>
              </w:rPr>
              <w:t>Path</w:t>
            </w:r>
          </w:p>
        </w:tc>
        <w:tc>
          <w:tcPr>
            <w:tcW w:w="1515" w:type="dxa"/>
          </w:tcPr>
          <w:p w14:paraId="3D033B1F" w14:textId="4AEF351B" w:rsidR="00582105" w:rsidRPr="00FF5ECE" w:rsidRDefault="00582105" w:rsidP="00582105">
            <w:pPr>
              <w:rPr>
                <w:sz w:val="18"/>
                <w:lang w:eastAsia="ja-JP"/>
              </w:rPr>
            </w:pPr>
            <w:r w:rsidRPr="00FF5ECE">
              <w:rPr>
                <w:sz w:val="18"/>
                <w:lang w:eastAsia="ja-JP"/>
              </w:rPr>
              <w:t>N/A</w:t>
            </w:r>
          </w:p>
        </w:tc>
        <w:tc>
          <w:tcPr>
            <w:tcW w:w="1502" w:type="dxa"/>
          </w:tcPr>
          <w:p w14:paraId="3FFFF06D" w14:textId="313F5797" w:rsidR="00582105" w:rsidRPr="00FF5ECE" w:rsidRDefault="00582105" w:rsidP="00582105">
            <w:pPr>
              <w:rPr>
                <w:sz w:val="18"/>
                <w:lang w:eastAsia="ja-JP"/>
              </w:rPr>
            </w:pPr>
            <w:r w:rsidRPr="00FF5ECE">
              <w:rPr>
                <w:sz w:val="18"/>
                <w:lang w:eastAsia="ja-JP"/>
              </w:rPr>
              <w:t>N/A</w:t>
            </w:r>
          </w:p>
        </w:tc>
        <w:tc>
          <w:tcPr>
            <w:tcW w:w="1605" w:type="dxa"/>
          </w:tcPr>
          <w:p w14:paraId="58B7491B" w14:textId="11BE439B" w:rsidR="00582105" w:rsidRPr="00FF5ECE" w:rsidRDefault="00582105" w:rsidP="00582105">
            <w:pPr>
              <w:rPr>
                <w:sz w:val="18"/>
                <w:lang w:eastAsia="ja-JP"/>
              </w:rPr>
            </w:pPr>
            <w:r w:rsidRPr="00FF5ECE">
              <w:rPr>
                <w:sz w:val="18"/>
                <w:lang w:eastAsia="ja-JP"/>
              </w:rPr>
              <w:t>N/A</w:t>
            </w:r>
          </w:p>
        </w:tc>
        <w:tc>
          <w:tcPr>
            <w:tcW w:w="1599" w:type="dxa"/>
          </w:tcPr>
          <w:p w14:paraId="0A7C83E7" w14:textId="32506163" w:rsidR="00582105" w:rsidRPr="00FF5ECE" w:rsidRDefault="00582105" w:rsidP="00582105">
            <w:pPr>
              <w:rPr>
                <w:sz w:val="18"/>
                <w:lang w:eastAsia="ja-JP"/>
              </w:rPr>
            </w:pPr>
            <w:r w:rsidRPr="00FF5ECE">
              <w:rPr>
                <w:sz w:val="18"/>
                <w:lang w:eastAsia="ja-JP"/>
              </w:rPr>
              <w:t>N/A</w:t>
            </w:r>
          </w:p>
        </w:tc>
        <w:tc>
          <w:tcPr>
            <w:tcW w:w="1920" w:type="dxa"/>
          </w:tcPr>
          <w:p w14:paraId="65DCE864" w14:textId="665A0C21" w:rsidR="00582105" w:rsidRPr="00FF5ECE" w:rsidRDefault="00582105" w:rsidP="00582105">
            <w:pPr>
              <w:rPr>
                <w:sz w:val="18"/>
                <w:lang w:eastAsia="ja-JP"/>
              </w:rPr>
            </w:pPr>
            <w:r w:rsidRPr="00913EC8">
              <w:rPr>
                <w:sz w:val="18"/>
                <w:lang w:eastAsia="ja-JP"/>
              </w:rPr>
              <w:t>N/A</w:t>
            </w:r>
          </w:p>
        </w:tc>
        <w:tc>
          <w:tcPr>
            <w:tcW w:w="1920" w:type="dxa"/>
          </w:tcPr>
          <w:p w14:paraId="66CC3C5C" w14:textId="61407715" w:rsidR="00582105" w:rsidRPr="00FF5ECE" w:rsidRDefault="00582105" w:rsidP="00582105">
            <w:pPr>
              <w:rPr>
                <w:sz w:val="18"/>
                <w:lang w:eastAsia="ja-JP"/>
              </w:rPr>
            </w:pPr>
            <w:r w:rsidRPr="00913EC8">
              <w:rPr>
                <w:sz w:val="18"/>
                <w:lang w:eastAsia="ja-JP"/>
              </w:rPr>
              <w:t>N/A</w:t>
            </w:r>
          </w:p>
        </w:tc>
      </w:tr>
    </w:tbl>
    <w:p w14:paraId="5F934636" w14:textId="5AADA28F" w:rsidR="00386DD2" w:rsidRDefault="00386DD2" w:rsidP="00C036C6">
      <w:pPr>
        <w:sectPr w:rsidR="00386DD2" w:rsidSect="00386DD2">
          <w:footerReference w:type="default" r:id="rId74"/>
          <w:footerReference w:type="first" r:id="rId75"/>
          <w:pgSz w:w="15840" w:h="12240" w:orient="landscape" w:code="1"/>
          <w:pgMar w:top="1440" w:right="1440" w:bottom="1440" w:left="1440" w:header="432" w:footer="0" w:gutter="0"/>
          <w:cols w:space="720"/>
          <w:titlePg/>
          <w:docGrid w:linePitch="360"/>
        </w:sectPr>
      </w:pPr>
    </w:p>
    <w:p w14:paraId="3DEA259B" w14:textId="6A9A7C76" w:rsidR="00A73145" w:rsidRDefault="00A73145" w:rsidP="00C9148F">
      <w:pPr>
        <w:pStyle w:val="Appendix"/>
        <w:numPr>
          <w:ilvl w:val="0"/>
          <w:numId w:val="27"/>
        </w:numPr>
      </w:pPr>
      <w:bookmarkStart w:id="103" w:name="_Toc473015768"/>
      <w:bookmarkStart w:id="104" w:name="_Toc474852492"/>
      <w:r>
        <w:lastRenderedPageBreak/>
        <w:t>Long Term Servicing Branch</w:t>
      </w:r>
      <w:bookmarkEnd w:id="103"/>
      <w:bookmarkEnd w:id="104"/>
    </w:p>
    <w:p w14:paraId="1A7A0672" w14:textId="24F71A95" w:rsidR="00C036C6" w:rsidRDefault="00934D3A" w:rsidP="00C036C6">
      <w:r>
        <w:t>The Long-</w:t>
      </w:r>
      <w:r w:rsidR="00C036C6">
        <w:t>Term Servicing Branch will be configured manually. The devices that are included in the current branch can be determined by reviewing the Organizational Unit listed below:</w:t>
      </w:r>
    </w:p>
    <w:tbl>
      <w:tblPr>
        <w:tblStyle w:val="SDMTemplateTable"/>
        <w:tblW w:w="9322" w:type="dxa"/>
        <w:tblInd w:w="-142" w:type="dxa"/>
        <w:tblLook w:val="0420" w:firstRow="1" w:lastRow="0" w:firstColumn="0" w:lastColumn="0" w:noHBand="0" w:noVBand="1"/>
      </w:tblPr>
      <w:tblGrid>
        <w:gridCol w:w="2122"/>
        <w:gridCol w:w="7200"/>
      </w:tblGrid>
      <w:tr w:rsidR="00C036C6" w:rsidRPr="0045449B" w14:paraId="2EA4CDA2" w14:textId="77777777" w:rsidTr="00017775">
        <w:trPr>
          <w:cnfStyle w:val="100000000000" w:firstRow="1" w:lastRow="0" w:firstColumn="0" w:lastColumn="0" w:oddVBand="0" w:evenVBand="0" w:oddHBand="0" w:evenHBand="0" w:firstRowFirstColumn="0" w:firstRowLastColumn="0" w:lastRowFirstColumn="0" w:lastRowLastColumn="0"/>
          <w:trHeight w:val="674"/>
        </w:trPr>
        <w:tc>
          <w:tcPr>
            <w:tcW w:w="2122" w:type="dxa"/>
          </w:tcPr>
          <w:p w14:paraId="56560367" w14:textId="77777777" w:rsidR="00C036C6" w:rsidRPr="0045449B" w:rsidRDefault="00C036C6" w:rsidP="00017775">
            <w:pPr>
              <w:rPr>
                <w:sz w:val="20"/>
              </w:rPr>
            </w:pPr>
            <w:r>
              <w:rPr>
                <w:sz w:val="20"/>
              </w:rPr>
              <w:t>Setting</w:t>
            </w:r>
          </w:p>
        </w:tc>
        <w:tc>
          <w:tcPr>
            <w:tcW w:w="7200" w:type="dxa"/>
          </w:tcPr>
          <w:p w14:paraId="3CCD64E7" w14:textId="77777777" w:rsidR="00C036C6" w:rsidRPr="0045449B" w:rsidRDefault="00C036C6" w:rsidP="00017775">
            <w:pPr>
              <w:rPr>
                <w:sz w:val="20"/>
              </w:rPr>
            </w:pPr>
            <w:r>
              <w:rPr>
                <w:sz w:val="20"/>
              </w:rPr>
              <w:t>Description</w:t>
            </w:r>
          </w:p>
        </w:tc>
      </w:tr>
      <w:tr w:rsidR="00C036C6" w:rsidRPr="0031167E" w14:paraId="63679844" w14:textId="77777777" w:rsidTr="00017775">
        <w:trPr>
          <w:cnfStyle w:val="000000100000" w:firstRow="0" w:lastRow="0" w:firstColumn="0" w:lastColumn="0" w:oddVBand="0" w:evenVBand="0" w:oddHBand="1" w:evenHBand="0" w:firstRowFirstColumn="0" w:firstRowLastColumn="0" w:lastRowFirstColumn="0" w:lastRowLastColumn="0"/>
          <w:trHeight w:val="764"/>
        </w:trPr>
        <w:tc>
          <w:tcPr>
            <w:tcW w:w="2122" w:type="dxa"/>
          </w:tcPr>
          <w:p w14:paraId="03717FEB" w14:textId="77777777" w:rsidR="00C036C6" w:rsidRPr="003929E5" w:rsidRDefault="00C036C6" w:rsidP="00017775">
            <w:pPr>
              <w:rPr>
                <w:b/>
                <w:lang w:eastAsia="ja-JP"/>
              </w:rPr>
            </w:pPr>
            <w:r w:rsidRPr="003929E5">
              <w:rPr>
                <w:b/>
                <w:lang w:eastAsia="ja-JP"/>
              </w:rPr>
              <w:t>Selection Approach</w:t>
            </w:r>
          </w:p>
        </w:tc>
        <w:tc>
          <w:tcPr>
            <w:tcW w:w="7200" w:type="dxa"/>
          </w:tcPr>
          <w:p w14:paraId="2D6C8C61" w14:textId="77777777" w:rsidR="00C036C6" w:rsidRDefault="00C036C6" w:rsidP="00017775">
            <w:pPr>
              <w:rPr>
                <w:lang w:eastAsia="ja-JP"/>
              </w:rPr>
            </w:pPr>
            <w:r>
              <w:rPr>
                <w:lang w:eastAsia="ja-JP"/>
              </w:rPr>
              <w:t>Device manually added to Group Policy OU</w:t>
            </w:r>
          </w:p>
          <w:p w14:paraId="1FDDC3D6" w14:textId="276E0147" w:rsidR="00C036C6" w:rsidRDefault="00C036C6" w:rsidP="00017775">
            <w:pPr>
              <w:rPr>
                <w:lang w:eastAsia="ja-JP"/>
              </w:rPr>
            </w:pPr>
            <w:r>
              <w:rPr>
                <w:lang w:eastAsia="ja-JP"/>
              </w:rPr>
              <w:t>&lt;OUName&gt;</w:t>
            </w:r>
          </w:p>
          <w:p w14:paraId="31CEBE4F" w14:textId="53577168" w:rsidR="00C036C6" w:rsidRPr="0031167E" w:rsidRDefault="00C036C6" w:rsidP="00017775">
            <w:pPr>
              <w:rPr>
                <w:lang w:eastAsia="ja-JP"/>
              </w:rPr>
            </w:pPr>
            <w:r>
              <w:rPr>
                <w:lang w:eastAsia="ja-JP"/>
              </w:rPr>
              <w:t>&lt;OUPath&gt;</w:t>
            </w:r>
          </w:p>
        </w:tc>
      </w:tr>
      <w:tr w:rsidR="00C036C6" w:rsidRPr="0031167E" w14:paraId="5BAE7043" w14:textId="77777777" w:rsidTr="00017775">
        <w:trPr>
          <w:cnfStyle w:val="000000010000" w:firstRow="0" w:lastRow="0" w:firstColumn="0" w:lastColumn="0" w:oddVBand="0" w:evenVBand="0" w:oddHBand="0" w:evenHBand="1" w:firstRowFirstColumn="0" w:firstRowLastColumn="0" w:lastRowFirstColumn="0" w:lastRowLastColumn="0"/>
          <w:trHeight w:val="764"/>
        </w:trPr>
        <w:tc>
          <w:tcPr>
            <w:tcW w:w="2122" w:type="dxa"/>
          </w:tcPr>
          <w:p w14:paraId="120C9955" w14:textId="77777777" w:rsidR="00C036C6" w:rsidRPr="00D0595D" w:rsidRDefault="00C036C6" w:rsidP="00017775">
            <w:pPr>
              <w:rPr>
                <w:b/>
                <w:lang w:eastAsia="ja-JP"/>
              </w:rPr>
            </w:pPr>
            <w:r w:rsidRPr="00D0595D">
              <w:rPr>
                <w:b/>
                <w:lang w:eastAsia="ja-JP"/>
              </w:rPr>
              <w:t>Additional Configuration</w:t>
            </w:r>
          </w:p>
        </w:tc>
        <w:tc>
          <w:tcPr>
            <w:tcW w:w="7200" w:type="dxa"/>
          </w:tcPr>
          <w:p w14:paraId="47A158A4" w14:textId="77777777" w:rsidR="00D624B6" w:rsidRDefault="00C036C6" w:rsidP="00017775">
            <w:pPr>
              <w:rPr>
                <w:lang w:eastAsia="ja-JP"/>
              </w:rPr>
            </w:pPr>
            <w:r>
              <w:rPr>
                <w:lang w:eastAsia="ja-JP"/>
              </w:rPr>
              <w:t>OU Permission = Block Inheritance</w:t>
            </w:r>
          </w:p>
          <w:p w14:paraId="086311CC" w14:textId="755E5F6E" w:rsidR="00996414" w:rsidRDefault="00996414" w:rsidP="00017775">
            <w:pPr>
              <w:rPr>
                <w:lang w:eastAsia="ja-JP"/>
              </w:rPr>
            </w:pPr>
            <w:r>
              <w:rPr>
                <w:lang w:eastAsia="ja-JP"/>
              </w:rPr>
              <w:t>Group Policy Enforced</w:t>
            </w:r>
          </w:p>
        </w:tc>
      </w:tr>
    </w:tbl>
    <w:p w14:paraId="0C67E3F4" w14:textId="3E5D88A0" w:rsidR="00025A00" w:rsidRPr="0031167E" w:rsidRDefault="00025A00" w:rsidP="00EE3338"/>
    <w:sectPr w:rsidR="00025A00" w:rsidRPr="0031167E" w:rsidSect="00C67BED">
      <w:footerReference w:type="first" r:id="rId76"/>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CCFE7" w14:textId="77777777" w:rsidR="00AF28A3" w:rsidRDefault="00AF28A3">
      <w:pPr>
        <w:spacing w:before="0" w:after="0" w:line="240" w:lineRule="auto"/>
      </w:pPr>
      <w:r>
        <w:separator/>
      </w:r>
    </w:p>
  </w:endnote>
  <w:endnote w:type="continuationSeparator" w:id="0">
    <w:p w14:paraId="4EC3D7CF" w14:textId="77777777" w:rsidR="00AF28A3" w:rsidRDefault="00AF28A3">
      <w:pPr>
        <w:spacing w:before="0" w:after="0" w:line="240" w:lineRule="auto"/>
      </w:pPr>
      <w:r>
        <w:continuationSeparator/>
      </w:r>
    </w:p>
  </w:endnote>
  <w:endnote w:type="continuationNotice" w:id="1">
    <w:p w14:paraId="54F5D387" w14:textId="77777777" w:rsidR="00AF28A3" w:rsidRDefault="00AF28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3" w14:textId="77777777" w:rsidR="004E7262" w:rsidRDefault="004E7262">
    <w:pPr>
      <w:pStyle w:val="Footer"/>
    </w:pPr>
  </w:p>
  <w:p w14:paraId="65BED2B4" w14:textId="77777777" w:rsidR="004E7262" w:rsidRDefault="004E72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5" w14:textId="77777777" w:rsidR="004E7262" w:rsidRDefault="004E7262"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BED2B6" w14:textId="3F54EF7F" w:rsidR="004E7262" w:rsidRDefault="004E7262"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5BED2B7" w14:textId="77777777" w:rsidR="004E7262" w:rsidRDefault="004E7262"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BED2B8" w14:textId="77777777" w:rsidR="004E7262" w:rsidRDefault="004E7262"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BED2B9" w14:textId="0FC02589" w:rsidR="004E7262" w:rsidRDefault="004E7262" w:rsidP="00C14C70">
    <w:pPr>
      <w:pStyle w:val="Footer"/>
      <w:spacing w:after="120"/>
      <w:rPr>
        <w:rFonts w:cstheme="minorHAnsi"/>
        <w:sz w:val="18"/>
        <w:szCs w:val="18"/>
      </w:rPr>
    </w:pPr>
    <w:r>
      <w:rPr>
        <w:rFonts w:cstheme="minorHAnsi"/>
        <w:sz w:val="18"/>
        <w:szCs w:val="18"/>
      </w:rPr>
      <w:t>© 2017 Microsoft Corporation. All rights reserved. Any use or distribution of these materials without express authorization of Microsoft Corp. is strictly prohibited.</w:t>
    </w:r>
  </w:p>
  <w:p w14:paraId="65BED2BA" w14:textId="77777777" w:rsidR="004E7262" w:rsidRDefault="004E7262"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BED2BB" w14:textId="77777777" w:rsidR="004E7262" w:rsidRDefault="004E7262"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tbl>
    <w:tblPr>
      <w:tblW w:w="9587" w:type="dxa"/>
      <w:tblInd w:w="-227" w:type="dxa"/>
      <w:tblLayout w:type="fixed"/>
      <w:tblLook w:val="01E0" w:firstRow="1" w:lastRow="1" w:firstColumn="1" w:lastColumn="1" w:noHBand="0" w:noVBand="0"/>
    </w:tblPr>
    <w:tblGrid>
      <w:gridCol w:w="9587"/>
    </w:tblGrid>
    <w:tr w:rsidR="004E7262" w:rsidRPr="00C831C4" w14:paraId="65BED2C0" w14:textId="77777777" w:rsidTr="00D87D77">
      <w:tc>
        <w:tcPr>
          <w:tcW w:w="9587" w:type="dxa"/>
        </w:tcPr>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9"/>
            <w:gridCol w:w="812"/>
          </w:tblGrid>
          <w:tr w:rsidR="004E7262" w14:paraId="6F6C46E4" w14:textId="77777777" w:rsidTr="00013F06">
            <w:tc>
              <w:tcPr>
                <w:tcW w:w="4567" w:type="pct"/>
              </w:tcPr>
              <w:p w14:paraId="0A0A6BA5" w14:textId="7A456432" w:rsidR="004E7262" w:rsidRDefault="004E7262" w:rsidP="00CF473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Servicing Technical Guide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CM_09_Servicing_TechnicalGuide_1610.docx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8A785F">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r>
                  <w:rPr>
                    <w:color w:val="000000" w:themeColor="text1"/>
                  </w:rPr>
                  <w:t>9</w:t>
                </w:r>
              </w:p>
            </w:tc>
            <w:tc>
              <w:tcPr>
                <w:tcW w:w="433" w:type="pct"/>
              </w:tcPr>
              <w:p w14:paraId="4CD0557C" w14:textId="581C871F" w:rsidR="004E7262" w:rsidRDefault="004E7262" w:rsidP="00CF4732">
                <w:pPr>
                  <w:pStyle w:val="Footer"/>
                  <w:jc w:val="right"/>
                </w:pPr>
                <w:r>
                  <w:fldChar w:fldCharType="begin"/>
                </w:r>
                <w:r>
                  <w:instrText xml:space="preserve"> PAGE   \* MERGEFORMAT </w:instrText>
                </w:r>
                <w:r>
                  <w:fldChar w:fldCharType="separate"/>
                </w:r>
                <w:r w:rsidR="00816992">
                  <w:rPr>
                    <w:noProof/>
                  </w:rPr>
                  <w:t>ii</w:t>
                </w:r>
                <w:r>
                  <w:rPr>
                    <w:noProof/>
                  </w:rPr>
                  <w:fldChar w:fldCharType="end"/>
                </w:r>
              </w:p>
            </w:tc>
          </w:tr>
        </w:tbl>
        <w:p w14:paraId="65BED2BF" w14:textId="36FD2903" w:rsidR="004E7262" w:rsidRPr="001F1552" w:rsidRDefault="004E7262" w:rsidP="008E05D3">
          <w:pPr>
            <w:pStyle w:val="Footer"/>
            <w:tabs>
              <w:tab w:val="clear" w:pos="4680"/>
              <w:tab w:val="clear" w:pos="9360"/>
              <w:tab w:val="left" w:pos="3270"/>
            </w:tabs>
            <w:ind w:firstLine="119"/>
          </w:pPr>
        </w:p>
      </w:tc>
    </w:tr>
  </w:tbl>
  <w:p w14:paraId="65BED2C1" w14:textId="77777777" w:rsidR="004E7262" w:rsidRPr="001F1552" w:rsidRDefault="004E7262"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AFC2" w14:textId="77777777" w:rsidR="00E4096D" w:rsidRDefault="00E409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85"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9"/>
      <w:gridCol w:w="1712"/>
    </w:tblGrid>
    <w:tr w:rsidR="004E7262" w14:paraId="63325C64" w14:textId="77777777" w:rsidTr="00816992">
      <w:tc>
        <w:tcPr>
          <w:tcW w:w="4151" w:type="pct"/>
        </w:tcPr>
        <w:p w14:paraId="71382878" w14:textId="114946C4" w:rsidR="004E7262" w:rsidRDefault="004E7262" w:rsidP="00CF4732">
          <w:pPr>
            <w:pStyle w:val="Footer"/>
            <w:rPr>
              <w:color w:val="000000" w:themeColor="text1"/>
            </w:rP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816992">
            <w:rPr>
              <w:color w:val="000000" w:themeColor="text1"/>
            </w:rPr>
            <w:t>Servicing Technical Guide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816992">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816992">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816992">
            <w:rPr>
              <w:noProof/>
              <w:color w:val="000000" w:themeColor="text1"/>
            </w:rPr>
            <w:t>CM_09_Servicing_TechnicalGuide_1610.docx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8A785F">
            <w:rPr>
              <w:noProof/>
              <w:color w:val="000000" w:themeColor="text1"/>
            </w:rPr>
            <w:t>14 Feb. 17</w:t>
          </w:r>
          <w:r w:rsidRPr="005C56AE">
            <w:rPr>
              <w:color w:val="000000" w:themeColor="text1"/>
            </w:rPr>
            <w:fldChar w:fldCharType="end"/>
          </w:r>
          <w:r w:rsidRPr="005C56AE">
            <w:rPr>
              <w:color w:val="000000" w:themeColor="text1"/>
            </w:rPr>
            <w:t xml:space="preserve">, Rev </w:t>
          </w:r>
          <w:r>
            <w:rPr>
              <w:color w:val="000000" w:themeColor="text1"/>
            </w:rPr>
            <w:t>69</w:t>
          </w:r>
        </w:p>
        <w:p w14:paraId="34B6C2B2" w14:textId="07D42911" w:rsidR="004E7262" w:rsidRDefault="004E7262" w:rsidP="00CF4732">
          <w:pPr>
            <w:pStyle w:val="Footer"/>
          </w:pPr>
        </w:p>
      </w:tc>
      <w:tc>
        <w:tcPr>
          <w:tcW w:w="849" w:type="pct"/>
        </w:tcPr>
        <w:p w14:paraId="6257F3D7" w14:textId="1D3E36BB" w:rsidR="004E7262" w:rsidRDefault="004E7262" w:rsidP="00CF4732">
          <w:pPr>
            <w:pStyle w:val="Footer"/>
            <w:jc w:val="right"/>
          </w:pPr>
          <w:r>
            <w:t xml:space="preserve">Page </w:t>
          </w:r>
          <w:r>
            <w:fldChar w:fldCharType="begin"/>
          </w:r>
          <w:r>
            <w:instrText xml:space="preserve"> PAGE   \* MERGEFORMAT </w:instrText>
          </w:r>
          <w:r>
            <w:fldChar w:fldCharType="separate"/>
          </w:r>
          <w:r w:rsidR="00816992">
            <w:rPr>
              <w:noProof/>
            </w:rPr>
            <w:t>iv</w:t>
          </w:r>
          <w:r>
            <w:rPr>
              <w:noProof/>
            </w:rPr>
            <w:fldChar w:fldCharType="end"/>
          </w:r>
        </w:p>
      </w:tc>
    </w:tr>
  </w:tbl>
  <w:p w14:paraId="65BED2C7" w14:textId="77777777" w:rsidR="004E7262" w:rsidRPr="001F1552" w:rsidRDefault="004E7262"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270670"/>
      <w:docPartObj>
        <w:docPartGallery w:val="Page Numbers (Bottom of Page)"/>
        <w:docPartUnique/>
      </w:docPartObj>
    </w:sdtPr>
    <w:sdtEndPr>
      <w:rPr>
        <w:noProof/>
      </w:rPr>
    </w:sdtEndPr>
    <w:sdtContent>
      <w:p w14:paraId="2AD2922A" w14:textId="6D0B129D" w:rsidR="004E7262" w:rsidRDefault="004E7262">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tblGrid>
        <w:tr w:rsidR="004E7262" w14:paraId="1D32026F" w14:textId="77777777" w:rsidTr="00815525">
          <w:tc>
            <w:tcPr>
              <w:tcW w:w="0" w:type="auto"/>
            </w:tcPr>
            <w:p w14:paraId="4A00D681" w14:textId="6139A7CC" w:rsidR="004E7262" w:rsidRDefault="004E7262" w:rsidP="00815525">
              <w:pPr>
                <w:pStyle w:val="Footer"/>
                <w:jc w:val="right"/>
              </w:pPr>
              <w:r>
                <w:t xml:space="preserve">Page </w:t>
              </w:r>
              <w:r>
                <w:fldChar w:fldCharType="begin"/>
              </w:r>
              <w:r>
                <w:instrText xml:space="preserve"> PAGE   \* MERGEFORMAT </w:instrText>
              </w:r>
              <w:r>
                <w:fldChar w:fldCharType="separate"/>
              </w:r>
              <w:r>
                <w:rPr>
                  <w:noProof/>
                </w:rPr>
                <w:t>XIX</w:t>
              </w:r>
              <w:r>
                <w:rPr>
                  <w:noProof/>
                </w:rPr>
                <w:fldChar w:fldCharType="end"/>
              </w:r>
            </w:p>
          </w:tc>
        </w:tr>
      </w:tbl>
      <w:p w14:paraId="5BFB6457" w14:textId="40662CD4" w:rsidR="004E7262" w:rsidRDefault="00AF28A3">
        <w:pPr>
          <w:pStyle w:val="Footer"/>
        </w:pPr>
      </w:p>
    </w:sdtContent>
  </w:sdt>
  <w:p w14:paraId="65BED2C9" w14:textId="6EA321EF" w:rsidR="004E7262" w:rsidRPr="00714235" w:rsidRDefault="004E7262" w:rsidP="008155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927617"/>
      <w:docPartObj>
        <w:docPartGallery w:val="Page Numbers (Bottom of Page)"/>
        <w:docPartUnique/>
      </w:docPartObj>
    </w:sdtPr>
    <w:sdtEndPr>
      <w:rPr>
        <w:noProof/>
      </w:rPr>
    </w:sdtEndPr>
    <w:sdtContent>
      <w:p w14:paraId="1154D589" w14:textId="77777777" w:rsidR="004E7262" w:rsidRDefault="004E7262">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4E7262" w14:paraId="1FE69853" w14:textId="77777777" w:rsidTr="00013F06">
          <w:tc>
            <w:tcPr>
              <w:tcW w:w="4423" w:type="pct"/>
            </w:tcPr>
            <w:p w14:paraId="32993276" w14:textId="64B9115F" w:rsidR="004E7262" w:rsidRDefault="004E7262" w:rsidP="00CF473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816992">
                <w:rPr>
                  <w:color w:val="000000" w:themeColor="text1"/>
                </w:rPr>
                <w:t>Servicing Technical Guide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816992">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816992">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816992">
                <w:rPr>
                  <w:noProof/>
                  <w:color w:val="000000" w:themeColor="text1"/>
                </w:rPr>
                <w:t>CM_09_Servicing_TechnicalGuide_1610.docx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8A785F">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816992">
                <w:rPr>
                  <w:noProof/>
                  <w:color w:val="000000" w:themeColor="text1"/>
                </w:rPr>
                <w:t>1</w:t>
              </w:r>
              <w:r w:rsidRPr="005C56AE">
                <w:rPr>
                  <w:color w:val="000000" w:themeColor="text1"/>
                </w:rPr>
                <w:fldChar w:fldCharType="end"/>
              </w:r>
            </w:p>
          </w:tc>
          <w:tc>
            <w:tcPr>
              <w:tcW w:w="577" w:type="pct"/>
            </w:tcPr>
            <w:p w14:paraId="3A31B481" w14:textId="2DF9E280" w:rsidR="004E7262" w:rsidRDefault="004E7262" w:rsidP="00CF4732">
              <w:pPr>
                <w:pStyle w:val="Footer"/>
                <w:jc w:val="right"/>
              </w:pPr>
              <w:r>
                <w:t xml:space="preserve">Page </w:t>
              </w:r>
              <w:r>
                <w:fldChar w:fldCharType="begin"/>
              </w:r>
              <w:r>
                <w:instrText xml:space="preserve"> PAGE   \* MERGEFORMAT </w:instrText>
              </w:r>
              <w:r>
                <w:fldChar w:fldCharType="separate"/>
              </w:r>
              <w:r w:rsidR="00816992">
                <w:rPr>
                  <w:noProof/>
                </w:rPr>
                <w:t>6</w:t>
              </w:r>
              <w:r>
                <w:rPr>
                  <w:noProof/>
                </w:rPr>
                <w:fldChar w:fldCharType="end"/>
              </w:r>
            </w:p>
          </w:tc>
        </w:tr>
      </w:tbl>
      <w:p w14:paraId="6C14CD9E" w14:textId="77777777" w:rsidR="004E7262" w:rsidRDefault="00AF28A3">
        <w:pPr>
          <w:pStyle w:val="Footer"/>
        </w:pPr>
      </w:p>
    </w:sdtContent>
  </w:sdt>
  <w:p w14:paraId="752127B9" w14:textId="77777777" w:rsidR="004E7262" w:rsidRPr="00714235" w:rsidRDefault="004E7262" w:rsidP="0081552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85"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88"/>
      <w:gridCol w:w="2370"/>
    </w:tblGrid>
    <w:tr w:rsidR="00816992" w14:paraId="2827246A" w14:textId="77777777" w:rsidTr="00816992">
      <w:tc>
        <w:tcPr>
          <w:tcW w:w="4151" w:type="pct"/>
        </w:tcPr>
        <w:p w14:paraId="35A6EFEF" w14:textId="6813BD8B" w:rsidR="00816992" w:rsidRDefault="00816992" w:rsidP="00CF4732">
          <w:pPr>
            <w:pStyle w:val="Footer"/>
            <w:rPr>
              <w:color w:val="000000" w:themeColor="text1"/>
            </w:rP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Servicing Technical Guide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CM_09_Servicing_TechnicalGuide_1610.docx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8A785F">
            <w:rPr>
              <w:noProof/>
              <w:color w:val="000000" w:themeColor="text1"/>
            </w:rPr>
            <w:t>14 Feb. 17</w:t>
          </w:r>
          <w:r w:rsidRPr="005C56AE">
            <w:rPr>
              <w:color w:val="000000" w:themeColor="text1"/>
            </w:rPr>
            <w:fldChar w:fldCharType="end"/>
          </w:r>
          <w:r w:rsidRPr="005C56AE">
            <w:rPr>
              <w:color w:val="000000" w:themeColor="text1"/>
            </w:rPr>
            <w:t xml:space="preserve">, Rev </w:t>
          </w:r>
          <w:r>
            <w:rPr>
              <w:color w:val="000000" w:themeColor="text1"/>
            </w:rPr>
            <w:t>69</w:t>
          </w:r>
        </w:p>
        <w:p w14:paraId="604F7B90" w14:textId="77777777" w:rsidR="00816992" w:rsidRDefault="00816992" w:rsidP="00CF4732">
          <w:pPr>
            <w:pStyle w:val="Footer"/>
          </w:pPr>
        </w:p>
      </w:tc>
      <w:tc>
        <w:tcPr>
          <w:tcW w:w="849" w:type="pct"/>
        </w:tcPr>
        <w:p w14:paraId="6444380D" w14:textId="5F8A9FEA" w:rsidR="00816992" w:rsidRDefault="00816992" w:rsidP="00CF4732">
          <w:pPr>
            <w:pStyle w:val="Footer"/>
            <w:jc w:val="right"/>
          </w:pPr>
          <w:r>
            <w:t xml:space="preserve">Page </w:t>
          </w:r>
          <w:r>
            <w:fldChar w:fldCharType="begin"/>
          </w:r>
          <w:r>
            <w:instrText xml:space="preserve"> PAGE   \* MERGEFORMAT </w:instrText>
          </w:r>
          <w:r>
            <w:fldChar w:fldCharType="separate"/>
          </w:r>
          <w:r>
            <w:rPr>
              <w:noProof/>
            </w:rPr>
            <w:t>41</w:t>
          </w:r>
          <w:r>
            <w:rPr>
              <w:noProof/>
            </w:rPr>
            <w:fldChar w:fldCharType="end"/>
          </w:r>
        </w:p>
      </w:tc>
    </w:tr>
  </w:tbl>
  <w:p w14:paraId="00ACBA3F" w14:textId="77777777" w:rsidR="00816992" w:rsidRPr="001F1552" w:rsidRDefault="00816992" w:rsidP="0071423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917137"/>
      <w:docPartObj>
        <w:docPartGallery w:val="Page Numbers (Bottom of Page)"/>
        <w:docPartUnique/>
      </w:docPartObj>
    </w:sdtPr>
    <w:sdtEndPr>
      <w:rPr>
        <w:noProof/>
      </w:rPr>
    </w:sdtEndPr>
    <w:sdtContent>
      <w:p w14:paraId="66F692D7" w14:textId="77777777" w:rsidR="004E7262" w:rsidRDefault="004E7262">
        <w:pPr>
          <w:pStyle w:val="Footer"/>
          <w:rPr>
            <w:noProof/>
          </w:rPr>
        </w:pPr>
      </w:p>
      <w:tbl>
        <w:tblPr>
          <w:tblStyle w:val="TableGrid"/>
          <w:tblW w:w="5382"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4"/>
          <w:gridCol w:w="1526"/>
        </w:tblGrid>
        <w:tr w:rsidR="00816992" w14:paraId="7E45AC6D" w14:textId="77777777" w:rsidTr="00816992">
          <w:trPr>
            <w:trHeight w:val="568"/>
          </w:trPr>
          <w:tc>
            <w:tcPr>
              <w:tcW w:w="4453" w:type="pct"/>
            </w:tcPr>
            <w:p w14:paraId="1C6C3C77" w14:textId="7A772EAB" w:rsidR="004E7262" w:rsidRDefault="004E7262" w:rsidP="00CF473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816992">
                <w:rPr>
                  <w:color w:val="000000" w:themeColor="text1"/>
                </w:rPr>
                <w:t>Servicing Technical Guide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816992">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816992">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816992">
                <w:rPr>
                  <w:noProof/>
                  <w:color w:val="000000" w:themeColor="text1"/>
                </w:rPr>
                <w:t>CM_09_Servicing_TechnicalGuide_1610.docx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8A785F">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816992">
                <w:rPr>
                  <w:noProof/>
                  <w:color w:val="000000" w:themeColor="text1"/>
                </w:rPr>
                <w:t>1</w:t>
              </w:r>
              <w:r w:rsidRPr="005C56AE">
                <w:rPr>
                  <w:color w:val="000000" w:themeColor="text1"/>
                </w:rPr>
                <w:fldChar w:fldCharType="end"/>
              </w:r>
              <w:r>
                <w:rPr>
                  <w:color w:val="000000" w:themeColor="text1"/>
                </w:rPr>
                <w:t>9</w:t>
              </w:r>
            </w:p>
          </w:tc>
          <w:tc>
            <w:tcPr>
              <w:tcW w:w="547" w:type="pct"/>
            </w:tcPr>
            <w:p w14:paraId="7F586C74" w14:textId="0330C4BB" w:rsidR="004E7262" w:rsidRDefault="004E7262" w:rsidP="00CF4732">
              <w:pPr>
                <w:pStyle w:val="Footer"/>
                <w:jc w:val="right"/>
              </w:pPr>
              <w:r>
                <w:t xml:space="preserve">Page </w:t>
              </w:r>
              <w:r>
                <w:fldChar w:fldCharType="begin"/>
              </w:r>
              <w:r>
                <w:instrText xml:space="preserve"> PAGE   \* MERGEFORMAT </w:instrText>
              </w:r>
              <w:r>
                <w:fldChar w:fldCharType="separate"/>
              </w:r>
              <w:r w:rsidR="00816992">
                <w:rPr>
                  <w:noProof/>
                </w:rPr>
                <w:t>40</w:t>
              </w:r>
              <w:r>
                <w:rPr>
                  <w:noProof/>
                </w:rPr>
                <w:fldChar w:fldCharType="end"/>
              </w:r>
            </w:p>
          </w:tc>
        </w:tr>
      </w:tbl>
      <w:p w14:paraId="51F4CF67" w14:textId="77777777" w:rsidR="004E7262" w:rsidRDefault="00AF28A3">
        <w:pPr>
          <w:pStyle w:val="Footer"/>
        </w:pPr>
      </w:p>
    </w:sdtContent>
  </w:sdt>
  <w:p w14:paraId="37C57B5C" w14:textId="77777777" w:rsidR="004E7262" w:rsidRPr="00714235" w:rsidRDefault="004E7262" w:rsidP="0081552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730024"/>
      <w:docPartObj>
        <w:docPartGallery w:val="Page Numbers (Bottom of Page)"/>
        <w:docPartUnique/>
      </w:docPartObj>
    </w:sdtPr>
    <w:sdtEndPr>
      <w:rPr>
        <w:noProof/>
      </w:rPr>
    </w:sdtEndPr>
    <w:sdtContent>
      <w:tbl>
        <w:tblPr>
          <w:tblStyle w:val="TableGrid"/>
          <w:tblW w:w="5382"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gridCol w:w="1102"/>
        </w:tblGrid>
        <w:tr w:rsidR="00816992" w14:paraId="764FAE81" w14:textId="77777777" w:rsidTr="00816992">
          <w:trPr>
            <w:trHeight w:val="568"/>
          </w:trPr>
          <w:tc>
            <w:tcPr>
              <w:tcW w:w="4453" w:type="pct"/>
            </w:tcPr>
            <w:p w14:paraId="31994145" w14:textId="3756435C" w:rsidR="00816992" w:rsidRDefault="00816992" w:rsidP="00CF4732">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Servicing Technical Guide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CM_09_Servicing_TechnicalGuide_1610.docx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8A785F">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r>
                <w:rPr>
                  <w:color w:val="000000" w:themeColor="text1"/>
                </w:rPr>
                <w:t>9</w:t>
              </w:r>
            </w:p>
          </w:tc>
          <w:tc>
            <w:tcPr>
              <w:tcW w:w="547" w:type="pct"/>
            </w:tcPr>
            <w:p w14:paraId="5F69BB9F" w14:textId="280590EB" w:rsidR="00816992" w:rsidRDefault="00816992" w:rsidP="00CF4732">
              <w:pPr>
                <w:pStyle w:val="Footer"/>
                <w:jc w:val="right"/>
              </w:pPr>
              <w:r>
                <w:t xml:space="preserve">Page </w:t>
              </w:r>
              <w:r>
                <w:fldChar w:fldCharType="begin"/>
              </w:r>
              <w:r>
                <w:instrText xml:space="preserve"> PAGE   \* MERGEFORMAT </w:instrText>
              </w:r>
              <w:r>
                <w:fldChar w:fldCharType="separate"/>
              </w:r>
              <w:r>
                <w:rPr>
                  <w:noProof/>
                </w:rPr>
                <w:t>43</w:t>
              </w:r>
              <w:r>
                <w:rPr>
                  <w:noProof/>
                </w:rPr>
                <w:fldChar w:fldCharType="end"/>
              </w:r>
            </w:p>
          </w:tc>
        </w:tr>
      </w:tbl>
      <w:p w14:paraId="69E692B5" w14:textId="77777777" w:rsidR="00816992" w:rsidRDefault="00AF28A3">
        <w:pPr>
          <w:pStyle w:val="Footer"/>
        </w:pPr>
      </w:p>
    </w:sdtContent>
  </w:sdt>
  <w:p w14:paraId="4D970FBB" w14:textId="77777777" w:rsidR="00816992" w:rsidRPr="00714235" w:rsidRDefault="00816992" w:rsidP="0081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02FF3" w14:textId="77777777" w:rsidR="00AF28A3" w:rsidRDefault="00AF28A3">
      <w:pPr>
        <w:spacing w:before="0" w:after="0" w:line="240" w:lineRule="auto"/>
      </w:pPr>
      <w:r>
        <w:separator/>
      </w:r>
    </w:p>
  </w:footnote>
  <w:footnote w:type="continuationSeparator" w:id="0">
    <w:p w14:paraId="6788E33C" w14:textId="77777777" w:rsidR="00AF28A3" w:rsidRDefault="00AF28A3">
      <w:pPr>
        <w:spacing w:before="0" w:after="0" w:line="240" w:lineRule="auto"/>
      </w:pPr>
      <w:r>
        <w:continuationSeparator/>
      </w:r>
    </w:p>
  </w:footnote>
  <w:footnote w:type="continuationNotice" w:id="1">
    <w:p w14:paraId="6AC70A14" w14:textId="77777777" w:rsidR="00AF28A3" w:rsidRDefault="00AF28A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80C58" w14:textId="77777777" w:rsidR="00E4096D" w:rsidRDefault="00E40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600" w:firstRow="0" w:lastRow="0" w:firstColumn="0" w:lastColumn="0" w:noHBand="1" w:noVBand="1"/>
    </w:tblPr>
    <w:tblGrid>
      <w:gridCol w:w="2256"/>
      <w:gridCol w:w="7104"/>
    </w:tblGrid>
    <w:tr w:rsidR="004E7262" w:rsidRPr="00BF6753" w14:paraId="65BED2B1" w14:textId="77777777" w:rsidTr="00B04116">
      <w:trPr>
        <w:trHeight w:val="800"/>
      </w:trPr>
      <w:tc>
        <w:tcPr>
          <w:tcW w:w="2256" w:type="dxa"/>
          <w:tcBorders>
            <w:top w:val="nil"/>
            <w:left w:val="nil"/>
            <w:bottom w:val="nil"/>
            <w:right w:val="nil"/>
          </w:tcBorders>
        </w:tcPr>
        <w:p w14:paraId="65BED2AE" w14:textId="77777777" w:rsidR="004E7262" w:rsidRPr="00BF6753" w:rsidRDefault="004E7262"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5BED2D0" wp14:editId="65BED2D1">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BED2AF" w14:textId="257951BF" w:rsidR="004E7262" w:rsidRPr="00BF6753" w:rsidRDefault="004E7262"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AF28A3">
            <w:fldChar w:fldCharType="begin" w:fldLock="1"/>
          </w:r>
          <w:r w:rsidR="00AF28A3">
            <w:instrText xml:space="preserve"> DOCPROPERTY  Confidential  \* MERGEFORMAT </w:instrText>
          </w:r>
          <w:r w:rsidR="00AF28A3">
            <w:fldChar w:fldCharType="separate"/>
          </w:r>
          <w:r w:rsidRPr="00DC1322">
            <w:instrText>0</w:instrText>
          </w:r>
          <w:r w:rsidR="00AF28A3">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AF28A3">
            <w:fldChar w:fldCharType="begin"/>
          </w:r>
          <w:r w:rsidR="00AF28A3">
            <w:instrText xml:space="preserve"> DOCPROPERTY  Confidential  \* MERGEFORMAT </w:instrText>
          </w:r>
          <w:r w:rsidR="00AF28A3">
            <w:fldChar w:fldCharType="separate"/>
          </w:r>
          <w:r w:rsidRPr="00DC1322">
            <w:instrText>0</w:instrText>
          </w:r>
          <w:r w:rsidR="00AF28A3">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AF28A3">
            <w:fldChar w:fldCharType="begin"/>
          </w:r>
          <w:r w:rsidR="00AF28A3">
            <w:instrText xml:space="preserve"> DOCPROPERTY  Confidential  \* MERGEFORMAT </w:instrText>
          </w:r>
          <w:r w:rsidR="00AF28A3">
            <w:fldChar w:fldCharType="separate"/>
          </w:r>
          <w:r w:rsidRPr="00DC1322">
            <w:instrText>0</w:instrText>
          </w:r>
          <w:r w:rsidR="00AF28A3">
            <w:fldChar w:fldCharType="end"/>
          </w:r>
          <w:r w:rsidRPr="00DC1322">
            <w:instrText xml:space="preserve"> = 3 "Microsoft" </w:instrText>
          </w:r>
          <w:r w:rsidR="00AF28A3">
            <w:fldChar w:fldCharType="begin"/>
          </w:r>
          <w:r w:rsidR="00AF28A3">
            <w:instrText xml:space="preserve"> DOCPROPERTY  Customer  \* MERGEFORMAT </w:instrText>
          </w:r>
          <w:r w:rsidR="00AF28A3">
            <w:fldChar w:fldCharType="separate"/>
          </w:r>
          <w:r w:rsidRPr="00DC1322">
            <w:instrText>[Type Customer Name Here]</w:instrText>
          </w:r>
          <w:r w:rsidR="00AF28A3">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BED2B0" w14:textId="77777777" w:rsidR="004E7262" w:rsidRPr="00BF6753" w:rsidRDefault="004E7262" w:rsidP="00BF6753">
          <w:pPr>
            <w:spacing w:after="0"/>
            <w:jc w:val="center"/>
            <w:rPr>
              <w:rFonts w:ascii="Calibri" w:eastAsia="Calibri" w:hAnsi="Calibri" w:cs="Calibri"/>
              <w:szCs w:val="16"/>
              <w:lang w:val="en-AU" w:eastAsia="en-AU"/>
            </w:rPr>
          </w:pPr>
        </w:p>
      </w:tc>
    </w:tr>
  </w:tbl>
  <w:p w14:paraId="4857FE7A" w14:textId="77777777" w:rsidR="00E4096D" w:rsidRDefault="00E4096D" w:rsidP="00E4096D">
    <w:pPr>
      <w:pStyle w:val="Header"/>
    </w:pPr>
    <w:r w:rsidRPr="00D82EDD">
      <w:t xml:space="preserve">"This document contains sections which discuss user accounts, service accounts, and/or passwords. In addition to this document, all of the recommended practices in the </w:t>
    </w:r>
    <w:hyperlink r:id="rId2" w:history="1">
      <w:r w:rsidRPr="00D82EDD">
        <w:rPr>
          <w:rStyle w:val="Hyperlink"/>
          <w:i/>
        </w:rPr>
        <w:t>Secure Delivery Practices</w:t>
      </w:r>
    </w:hyperlink>
    <w:r w:rsidRPr="00D82EDD">
      <w:rPr>
        <w:i/>
      </w:rPr>
      <w:t xml:space="preserve"> - Credentials and Account Management Practices</w:t>
    </w:r>
    <w:r w:rsidRPr="00D82EDD">
      <w:t xml:space="preserve"> guide should be followed".</w:t>
    </w:r>
  </w:p>
  <w:p w14:paraId="65BED2B2" w14:textId="77777777" w:rsidR="004E7262" w:rsidRPr="00BF6753" w:rsidRDefault="004E7262"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CB141" w14:textId="77777777" w:rsidR="00E4096D" w:rsidRDefault="00E409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C8" w14:textId="77777777" w:rsidR="004E7262" w:rsidRPr="00714235" w:rsidRDefault="004E7262" w:rsidP="007142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4E7262" w:rsidRPr="00BF6753" w14:paraId="3B231041" w14:textId="77777777" w:rsidTr="00B37158">
      <w:trPr>
        <w:trHeight w:val="800"/>
      </w:trPr>
      <w:tc>
        <w:tcPr>
          <w:tcW w:w="1205" w:type="pct"/>
          <w:tcBorders>
            <w:top w:val="nil"/>
            <w:left w:val="nil"/>
            <w:bottom w:val="nil"/>
            <w:right w:val="nil"/>
          </w:tcBorders>
        </w:tcPr>
        <w:p w14:paraId="4480CAF2" w14:textId="77777777" w:rsidR="004E7262" w:rsidRPr="00BF6753" w:rsidRDefault="004E7262"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0E793A4A" wp14:editId="5BBDE520">
                <wp:extent cx="1295648" cy="27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1BF6829A" w14:textId="28C10B5C" w:rsidR="004E7262" w:rsidRPr="00BF6753" w:rsidRDefault="004E7262"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AF28A3">
            <w:fldChar w:fldCharType="begin" w:fldLock="1"/>
          </w:r>
          <w:r w:rsidR="00AF28A3">
            <w:instrText xml:space="preserve"> DOCPROPERTY  Confidentia</w:instrText>
          </w:r>
          <w:r w:rsidR="00AF28A3">
            <w:instrText xml:space="preserve">l  \* MERGEFORMAT </w:instrText>
          </w:r>
          <w:r w:rsidR="00AF28A3">
            <w:fldChar w:fldCharType="separate"/>
          </w:r>
          <w:r w:rsidRPr="00DC1322">
            <w:instrText>0</w:instrText>
          </w:r>
          <w:r w:rsidR="00AF28A3">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AF28A3">
            <w:fldChar w:fldCharType="begin"/>
          </w:r>
          <w:r w:rsidR="00AF28A3">
            <w:instrText xml:space="preserve"> DOCPROPERTY  Confidential  \* MERGEFORMAT </w:instrText>
          </w:r>
          <w:r w:rsidR="00AF28A3">
            <w:fldChar w:fldCharType="separate"/>
          </w:r>
          <w:r w:rsidRPr="00DC1322">
            <w:instrText>0</w:instrText>
          </w:r>
          <w:r w:rsidR="00AF28A3">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AF28A3">
            <w:fldChar w:fldCharType="begin"/>
          </w:r>
          <w:r w:rsidR="00AF28A3">
            <w:instrText xml:space="preserve"> DOCPROPERTY  Confidential  \* MERGEFORMAT </w:instrText>
          </w:r>
          <w:r w:rsidR="00AF28A3">
            <w:fldChar w:fldCharType="separate"/>
          </w:r>
          <w:r w:rsidRPr="00DC1322">
            <w:instrText>0</w:instrText>
          </w:r>
          <w:r w:rsidR="00AF28A3">
            <w:fldChar w:fldCharType="end"/>
          </w:r>
          <w:r w:rsidRPr="00DC1322">
            <w:instrText xml:space="preserve"> = 3 "Microsoft" </w:instrText>
          </w:r>
          <w:r w:rsidR="00AF28A3">
            <w:fldChar w:fldCharType="begin"/>
          </w:r>
          <w:r w:rsidR="00AF28A3">
            <w:instrText xml:space="preserve"> DOCPROPERTY  Customer  \* MERGEFORMAT </w:instrText>
          </w:r>
          <w:r w:rsidR="00AF28A3">
            <w:fldChar w:fldCharType="separate"/>
          </w:r>
          <w:r w:rsidRPr="00DC1322">
            <w:instrText>[Type Customer Name Here]</w:instrText>
          </w:r>
          <w:r w:rsidR="00AF28A3">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AFD1BDF" w14:textId="77777777" w:rsidR="004E7262" w:rsidRPr="00BF6753" w:rsidRDefault="004E7262" w:rsidP="00B37158">
          <w:pPr>
            <w:spacing w:after="0"/>
            <w:jc w:val="center"/>
            <w:rPr>
              <w:rFonts w:ascii="Calibri" w:eastAsia="Calibri" w:hAnsi="Calibri" w:cs="Calibri"/>
              <w:szCs w:val="16"/>
              <w:lang w:val="en-AU" w:eastAsia="en-AU"/>
            </w:rPr>
          </w:pPr>
        </w:p>
      </w:tc>
    </w:tr>
  </w:tbl>
  <w:p w14:paraId="4B336A13" w14:textId="77777777" w:rsidR="004E7262" w:rsidRPr="00714235" w:rsidRDefault="004E7262"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BD14529_"/>
      </v:shape>
    </w:pict>
  </w:numPicBullet>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67940FF4"/>
    <w:lvl w:ilvl="0">
      <w:start w:val="1"/>
      <w:numFmt w:val="bullet"/>
      <w:pStyle w:val="ListBullet2"/>
      <w:lvlText w:val=""/>
      <w:lvlJc w:val="left"/>
      <w:pPr>
        <w:ind w:left="1080" w:hanging="360"/>
      </w:pPr>
      <w:rPr>
        <w:rFonts w:ascii="Wingdings" w:hAnsi="Wingdings"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BDB07AA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043768"/>
    <w:multiLevelType w:val="hybridMultilevel"/>
    <w:tmpl w:val="8CA6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5A61D4"/>
    <w:multiLevelType w:val="multilevel"/>
    <w:tmpl w:val="94248EDA"/>
    <w:numStyleLink w:val="MSBullets"/>
  </w:abstractNum>
  <w:abstractNum w:abstractNumId="1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6FE1CB3"/>
    <w:multiLevelType w:val="hybridMultilevel"/>
    <w:tmpl w:val="4CEC482A"/>
    <w:lvl w:ilvl="0" w:tplc="731A1832">
      <w:start w:val="1"/>
      <w:numFmt w:val="bullet"/>
      <w:lvlText w:val=""/>
      <w:lvlJc w:val="left"/>
      <w:pPr>
        <w:ind w:left="720" w:hanging="360"/>
      </w:pPr>
      <w:rPr>
        <w:rFonts w:ascii="Wingdings" w:hAnsi="Wingdings" w:hint="default"/>
        <w:color w:val="008AC8"/>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0772CE"/>
    <w:multiLevelType w:val="hybridMultilevel"/>
    <w:tmpl w:val="4A90DB74"/>
    <w:lvl w:ilvl="0" w:tplc="731A1832">
      <w:start w:val="1"/>
      <w:numFmt w:val="bullet"/>
      <w:lvlText w:val=""/>
      <w:lvlJc w:val="left"/>
      <w:pPr>
        <w:ind w:left="360" w:hanging="360"/>
      </w:pPr>
      <w:rPr>
        <w:rFonts w:ascii="Wingdings" w:hAnsi="Wingdings" w:hint="default"/>
        <w:color w:val="008AC8"/>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73F5BDA"/>
    <w:multiLevelType w:val="multilevel"/>
    <w:tmpl w:val="9228A626"/>
    <w:numStyleLink w:val="Checklist"/>
  </w:abstractNum>
  <w:abstractNum w:abstractNumId="17" w15:restartNumberingAfterBreak="0">
    <w:nsid w:val="277908AC"/>
    <w:multiLevelType w:val="multilevel"/>
    <w:tmpl w:val="AA3C6D2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AC3B3E"/>
    <w:multiLevelType w:val="multilevel"/>
    <w:tmpl w:val="DE48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2A90102D"/>
    <w:multiLevelType w:val="hybridMultilevel"/>
    <w:tmpl w:val="6E5E9F92"/>
    <w:lvl w:ilvl="0" w:tplc="731A1832">
      <w:start w:val="1"/>
      <w:numFmt w:val="bullet"/>
      <w:lvlText w:val=""/>
      <w:lvlJc w:val="left"/>
      <w:pPr>
        <w:ind w:left="360" w:hanging="360"/>
      </w:pPr>
      <w:rPr>
        <w:rFonts w:ascii="Wingdings" w:hAnsi="Wingdings" w:hint="default"/>
        <w:color w:val="008AC8"/>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190004"/>
    <w:multiLevelType w:val="hybridMultilevel"/>
    <w:tmpl w:val="B24470F6"/>
    <w:lvl w:ilvl="0" w:tplc="731A1832">
      <w:start w:val="1"/>
      <w:numFmt w:val="bullet"/>
      <w:lvlText w:val=""/>
      <w:lvlJc w:val="left"/>
      <w:pPr>
        <w:ind w:left="360" w:hanging="360"/>
      </w:pPr>
      <w:rPr>
        <w:rFonts w:ascii="Wingdings" w:hAnsi="Wingdings" w:hint="default"/>
        <w:color w:val="008AC8"/>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4"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01FD5"/>
    <w:multiLevelType w:val="hybridMultilevel"/>
    <w:tmpl w:val="CE10BAA0"/>
    <w:lvl w:ilvl="0" w:tplc="731A1832">
      <w:start w:val="1"/>
      <w:numFmt w:val="bullet"/>
      <w:lvlText w:val=""/>
      <w:lvlJc w:val="left"/>
      <w:pPr>
        <w:ind w:left="360" w:hanging="360"/>
      </w:pPr>
      <w:rPr>
        <w:rFonts w:ascii="Wingdings" w:hAnsi="Wingdings" w:hint="default"/>
        <w:color w:val="008AC8"/>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27"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8"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0"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D71614"/>
    <w:multiLevelType w:val="hybridMultilevel"/>
    <w:tmpl w:val="BDA88180"/>
    <w:lvl w:ilvl="0" w:tplc="04CAFF5A">
      <w:start w:val="1"/>
      <w:numFmt w:val="bullet"/>
      <w:pStyle w:val="Bulleted1"/>
      <w:lvlText w:val=""/>
      <w:lvlPicBulletId w:val="0"/>
      <w:lvlJc w:val="left"/>
      <w:pPr>
        <w:ind w:left="360" w:hanging="360"/>
      </w:pPr>
      <w:rPr>
        <w:rFonts w:ascii="Symbol" w:hAnsi="Symbol" w:hint="default"/>
        <w:color w:val="auto"/>
      </w:rPr>
    </w:lvl>
    <w:lvl w:ilvl="1" w:tplc="D2D60F60">
      <w:start w:val="1"/>
      <w:numFmt w:val="bullet"/>
      <w:lvlText w:val=""/>
      <w:lvlJc w:val="left"/>
      <w:pPr>
        <w:ind w:left="1440" w:hanging="360"/>
      </w:pPr>
      <w:rPr>
        <w:rFonts w:ascii="Symbol" w:hAnsi="Symbol" w:hint="default"/>
        <w:color w:val="5191C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E53055"/>
    <w:multiLevelType w:val="hybridMultilevel"/>
    <w:tmpl w:val="B8700F06"/>
    <w:lvl w:ilvl="0" w:tplc="731A1832">
      <w:start w:val="1"/>
      <w:numFmt w:val="bullet"/>
      <w:lvlText w:val=""/>
      <w:lvlJc w:val="left"/>
      <w:pPr>
        <w:ind w:left="360" w:hanging="360"/>
      </w:pPr>
      <w:rPr>
        <w:rFonts w:ascii="Wingdings" w:hAnsi="Wingdings" w:hint="default"/>
        <w:color w:val="008AC8"/>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1EA2238"/>
    <w:multiLevelType w:val="hybridMultilevel"/>
    <w:tmpl w:val="02DC2718"/>
    <w:lvl w:ilvl="0" w:tplc="731A1832">
      <w:start w:val="1"/>
      <w:numFmt w:val="bullet"/>
      <w:lvlText w:val=""/>
      <w:lvlJc w:val="left"/>
      <w:pPr>
        <w:ind w:left="360" w:hanging="360"/>
      </w:pPr>
      <w:rPr>
        <w:rFonts w:ascii="Wingdings" w:hAnsi="Wingdings" w:hint="default"/>
        <w:color w:val="008AC8"/>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36" w15:restartNumberingAfterBreak="0">
    <w:nsid w:val="675C08E7"/>
    <w:multiLevelType w:val="singleLevel"/>
    <w:tmpl w:val="D034ECAA"/>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3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8"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40" w15:restartNumberingAfterBreak="0">
    <w:nsid w:val="77944DAA"/>
    <w:multiLevelType w:val="hybridMultilevel"/>
    <w:tmpl w:val="2AF68160"/>
    <w:lvl w:ilvl="0" w:tplc="C3EE223C">
      <w:start w:val="1"/>
      <w:numFmt w:val="bullet"/>
      <w:pStyle w:val="Bullet2"/>
      <w:lvlText w:val=""/>
      <w:lvlJc w:val="left"/>
      <w:pPr>
        <w:ind w:left="360" w:hanging="360"/>
      </w:pPr>
      <w:rPr>
        <w:rFonts w:ascii="Wingdings" w:hAnsi="Wingdings" w:hint="default"/>
        <w:color w:val="008AC8"/>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29"/>
  </w:num>
  <w:num w:numId="4">
    <w:abstractNumId w:val="38"/>
  </w:num>
  <w:num w:numId="5">
    <w:abstractNumId w:val="36"/>
  </w:num>
  <w:num w:numId="6">
    <w:abstractNumId w:val="27"/>
  </w:num>
  <w:num w:numId="7">
    <w:abstractNumId w:val="37"/>
  </w:num>
  <w:num w:numId="8">
    <w:abstractNumId w:val="23"/>
  </w:num>
  <w:num w:numId="9">
    <w:abstractNumId w:val="16"/>
  </w:num>
  <w:num w:numId="10">
    <w:abstractNumId w:val="12"/>
  </w:num>
  <w:num w:numId="11">
    <w:abstractNumId w:val="11"/>
  </w:num>
  <w:num w:numId="12">
    <w:abstractNumId w:val="32"/>
  </w:num>
  <w:num w:numId="13">
    <w:abstractNumId w:val="28"/>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3"/>
  </w:num>
  <w:num w:numId="23">
    <w:abstractNumId w:val="39"/>
    <w:lvlOverride w:ilvl="0">
      <w:startOverride w:val="1"/>
    </w:lvlOverride>
  </w:num>
  <w:num w:numId="24">
    <w:abstractNumId w:val="26"/>
  </w:num>
  <w:num w:numId="25">
    <w:abstractNumId w:val="30"/>
  </w:num>
  <w:num w:numId="26">
    <w:abstractNumId w:val="35"/>
  </w:num>
  <w:num w:numId="27">
    <w:abstractNumId w:val="17"/>
  </w:num>
  <w:num w:numId="28">
    <w:abstractNumId w:val="19"/>
  </w:num>
  <w:num w:numId="29">
    <w:abstractNumId w:val="10"/>
  </w:num>
  <w:num w:numId="30">
    <w:abstractNumId w:val="31"/>
  </w:num>
  <w:num w:numId="31">
    <w:abstractNumId w:val="14"/>
  </w:num>
  <w:num w:numId="32">
    <w:abstractNumId w:val="22"/>
  </w:num>
  <w:num w:numId="33">
    <w:abstractNumId w:val="33"/>
  </w:num>
  <w:num w:numId="34">
    <w:abstractNumId w:val="25"/>
  </w:num>
  <w:num w:numId="35">
    <w:abstractNumId w:val="34"/>
  </w:num>
  <w:num w:numId="36">
    <w:abstractNumId w:val="15"/>
  </w:num>
  <w:num w:numId="37">
    <w:abstractNumId w:val="20"/>
  </w:num>
  <w:num w:numId="38">
    <w:abstractNumId w:val="9"/>
  </w:num>
  <w:num w:numId="39">
    <w:abstractNumId w:val="36"/>
  </w:num>
  <w:num w:numId="40">
    <w:abstractNumId w:val="8"/>
  </w:num>
  <w:num w:numId="41">
    <w:abstractNumId w:val="36"/>
  </w:num>
  <w:num w:numId="42">
    <w:abstractNumId w:val="36"/>
  </w:num>
  <w:num w:numId="43">
    <w:abstractNumId w:val="36"/>
  </w:num>
  <w:num w:numId="44">
    <w:abstractNumId w:val="36"/>
  </w:num>
  <w:num w:numId="45">
    <w:abstractNumId w:val="40"/>
  </w:num>
  <w:num w:numId="46">
    <w:abstractNumId w:val="11"/>
  </w:num>
  <w:num w:numId="47">
    <w:abstractNumId w:val="11"/>
  </w:num>
  <w:num w:numId="48">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SortMethod w:val="0000"/>
  <w:defaultTabStop w:val="432"/>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5CA"/>
    <w:rsid w:val="0000441A"/>
    <w:rsid w:val="000044A3"/>
    <w:rsid w:val="00007048"/>
    <w:rsid w:val="000103C8"/>
    <w:rsid w:val="00012C9B"/>
    <w:rsid w:val="00012F38"/>
    <w:rsid w:val="0001300C"/>
    <w:rsid w:val="00013F06"/>
    <w:rsid w:val="00014485"/>
    <w:rsid w:val="00014EDB"/>
    <w:rsid w:val="00017775"/>
    <w:rsid w:val="000200EA"/>
    <w:rsid w:val="00021B1F"/>
    <w:rsid w:val="000252FE"/>
    <w:rsid w:val="00025A00"/>
    <w:rsid w:val="0002654E"/>
    <w:rsid w:val="00032A72"/>
    <w:rsid w:val="00033D75"/>
    <w:rsid w:val="0003429F"/>
    <w:rsid w:val="00034B6E"/>
    <w:rsid w:val="00035000"/>
    <w:rsid w:val="00035821"/>
    <w:rsid w:val="0003663B"/>
    <w:rsid w:val="00045180"/>
    <w:rsid w:val="000458F2"/>
    <w:rsid w:val="000554ED"/>
    <w:rsid w:val="000610CB"/>
    <w:rsid w:val="000643AB"/>
    <w:rsid w:val="0006678F"/>
    <w:rsid w:val="00070D4E"/>
    <w:rsid w:val="000713C4"/>
    <w:rsid w:val="000733F1"/>
    <w:rsid w:val="000764BC"/>
    <w:rsid w:val="00077CF0"/>
    <w:rsid w:val="0008290A"/>
    <w:rsid w:val="00082DF7"/>
    <w:rsid w:val="00087203"/>
    <w:rsid w:val="000875D1"/>
    <w:rsid w:val="00090685"/>
    <w:rsid w:val="00092F06"/>
    <w:rsid w:val="00094841"/>
    <w:rsid w:val="00096692"/>
    <w:rsid w:val="000978FA"/>
    <w:rsid w:val="000A17A2"/>
    <w:rsid w:val="000A4788"/>
    <w:rsid w:val="000A61E3"/>
    <w:rsid w:val="000B10BF"/>
    <w:rsid w:val="000B129B"/>
    <w:rsid w:val="000B3EDF"/>
    <w:rsid w:val="000B4A1C"/>
    <w:rsid w:val="000B604C"/>
    <w:rsid w:val="000B6310"/>
    <w:rsid w:val="000B7E5C"/>
    <w:rsid w:val="000C139C"/>
    <w:rsid w:val="000C1807"/>
    <w:rsid w:val="000C5FCC"/>
    <w:rsid w:val="000D091D"/>
    <w:rsid w:val="000D09EA"/>
    <w:rsid w:val="000D0C1A"/>
    <w:rsid w:val="000D2124"/>
    <w:rsid w:val="000D297C"/>
    <w:rsid w:val="000D2BAF"/>
    <w:rsid w:val="000D5333"/>
    <w:rsid w:val="000D709F"/>
    <w:rsid w:val="000D78FC"/>
    <w:rsid w:val="000E05B2"/>
    <w:rsid w:val="000E5930"/>
    <w:rsid w:val="000E7101"/>
    <w:rsid w:val="000F1492"/>
    <w:rsid w:val="000F2CA0"/>
    <w:rsid w:val="000F4709"/>
    <w:rsid w:val="000F5A4B"/>
    <w:rsid w:val="00100CFD"/>
    <w:rsid w:val="00101865"/>
    <w:rsid w:val="00101C10"/>
    <w:rsid w:val="00104A2B"/>
    <w:rsid w:val="00104FD1"/>
    <w:rsid w:val="00107ACA"/>
    <w:rsid w:val="001127BE"/>
    <w:rsid w:val="001129AE"/>
    <w:rsid w:val="00117056"/>
    <w:rsid w:val="00121B68"/>
    <w:rsid w:val="001222C2"/>
    <w:rsid w:val="001223B6"/>
    <w:rsid w:val="00125D40"/>
    <w:rsid w:val="001261A9"/>
    <w:rsid w:val="001266F2"/>
    <w:rsid w:val="00127B94"/>
    <w:rsid w:val="00131E3C"/>
    <w:rsid w:val="00134C19"/>
    <w:rsid w:val="00135CC1"/>
    <w:rsid w:val="00142487"/>
    <w:rsid w:val="00150BCE"/>
    <w:rsid w:val="001520BA"/>
    <w:rsid w:val="00154B17"/>
    <w:rsid w:val="00154EF1"/>
    <w:rsid w:val="0015580D"/>
    <w:rsid w:val="0015705A"/>
    <w:rsid w:val="0016126D"/>
    <w:rsid w:val="00174B81"/>
    <w:rsid w:val="00176B5E"/>
    <w:rsid w:val="00180074"/>
    <w:rsid w:val="001815D1"/>
    <w:rsid w:val="00181FFC"/>
    <w:rsid w:val="00183B5D"/>
    <w:rsid w:val="0018723C"/>
    <w:rsid w:val="001872BA"/>
    <w:rsid w:val="00192099"/>
    <w:rsid w:val="00194B07"/>
    <w:rsid w:val="001958E7"/>
    <w:rsid w:val="00195E86"/>
    <w:rsid w:val="0019648E"/>
    <w:rsid w:val="001966CC"/>
    <w:rsid w:val="001974D6"/>
    <w:rsid w:val="001A1AF1"/>
    <w:rsid w:val="001A2BD1"/>
    <w:rsid w:val="001A3B8C"/>
    <w:rsid w:val="001A52E1"/>
    <w:rsid w:val="001A5899"/>
    <w:rsid w:val="001A7332"/>
    <w:rsid w:val="001A7E60"/>
    <w:rsid w:val="001B02EF"/>
    <w:rsid w:val="001B0958"/>
    <w:rsid w:val="001B2408"/>
    <w:rsid w:val="001B530A"/>
    <w:rsid w:val="001B7EAA"/>
    <w:rsid w:val="001C06F7"/>
    <w:rsid w:val="001C0E22"/>
    <w:rsid w:val="001C3F05"/>
    <w:rsid w:val="001C4A70"/>
    <w:rsid w:val="001C4E36"/>
    <w:rsid w:val="001C53E9"/>
    <w:rsid w:val="001C68E2"/>
    <w:rsid w:val="001C73A5"/>
    <w:rsid w:val="001D1ECE"/>
    <w:rsid w:val="001D66E5"/>
    <w:rsid w:val="001D7240"/>
    <w:rsid w:val="001D75A3"/>
    <w:rsid w:val="001E1893"/>
    <w:rsid w:val="001E2439"/>
    <w:rsid w:val="001E34D0"/>
    <w:rsid w:val="001F0CF0"/>
    <w:rsid w:val="001F1552"/>
    <w:rsid w:val="001F1BC1"/>
    <w:rsid w:val="001F33BC"/>
    <w:rsid w:val="00202241"/>
    <w:rsid w:val="00203CA7"/>
    <w:rsid w:val="00203ECA"/>
    <w:rsid w:val="00205094"/>
    <w:rsid w:val="00205379"/>
    <w:rsid w:val="00205EE7"/>
    <w:rsid w:val="00207E74"/>
    <w:rsid w:val="00211DF2"/>
    <w:rsid w:val="002143CB"/>
    <w:rsid w:val="00214BFC"/>
    <w:rsid w:val="00216CAA"/>
    <w:rsid w:val="002209DB"/>
    <w:rsid w:val="00220B77"/>
    <w:rsid w:val="00225AC3"/>
    <w:rsid w:val="00226251"/>
    <w:rsid w:val="00232F25"/>
    <w:rsid w:val="002333FE"/>
    <w:rsid w:val="00233D16"/>
    <w:rsid w:val="002349B9"/>
    <w:rsid w:val="0023546B"/>
    <w:rsid w:val="00243820"/>
    <w:rsid w:val="00245DBF"/>
    <w:rsid w:val="00246876"/>
    <w:rsid w:val="002478EE"/>
    <w:rsid w:val="00247CB2"/>
    <w:rsid w:val="002524FA"/>
    <w:rsid w:val="002546D0"/>
    <w:rsid w:val="0025673B"/>
    <w:rsid w:val="00256AEA"/>
    <w:rsid w:val="00260503"/>
    <w:rsid w:val="00260B2D"/>
    <w:rsid w:val="00262190"/>
    <w:rsid w:val="002623FA"/>
    <w:rsid w:val="0026404C"/>
    <w:rsid w:val="00265D56"/>
    <w:rsid w:val="00271119"/>
    <w:rsid w:val="00272D96"/>
    <w:rsid w:val="00274DAF"/>
    <w:rsid w:val="002763C7"/>
    <w:rsid w:val="0027789B"/>
    <w:rsid w:val="002778D8"/>
    <w:rsid w:val="00280E7E"/>
    <w:rsid w:val="002816E3"/>
    <w:rsid w:val="00281C59"/>
    <w:rsid w:val="002943A0"/>
    <w:rsid w:val="00296EB5"/>
    <w:rsid w:val="002A2D58"/>
    <w:rsid w:val="002A4365"/>
    <w:rsid w:val="002A60A5"/>
    <w:rsid w:val="002B09B4"/>
    <w:rsid w:val="002B1A4E"/>
    <w:rsid w:val="002B3EEF"/>
    <w:rsid w:val="002B49D1"/>
    <w:rsid w:val="002B525C"/>
    <w:rsid w:val="002C3145"/>
    <w:rsid w:val="002C4C49"/>
    <w:rsid w:val="002C5A3D"/>
    <w:rsid w:val="002C6757"/>
    <w:rsid w:val="002C677A"/>
    <w:rsid w:val="002C7480"/>
    <w:rsid w:val="002E04E0"/>
    <w:rsid w:val="002E2CEE"/>
    <w:rsid w:val="002E33F2"/>
    <w:rsid w:val="002E4B2E"/>
    <w:rsid w:val="002E5FA8"/>
    <w:rsid w:val="002F2279"/>
    <w:rsid w:val="002F3265"/>
    <w:rsid w:val="002F3551"/>
    <w:rsid w:val="002F3848"/>
    <w:rsid w:val="003020DB"/>
    <w:rsid w:val="00305909"/>
    <w:rsid w:val="00306DD2"/>
    <w:rsid w:val="0031167E"/>
    <w:rsid w:val="00312588"/>
    <w:rsid w:val="00313807"/>
    <w:rsid w:val="00314320"/>
    <w:rsid w:val="003152C9"/>
    <w:rsid w:val="00316140"/>
    <w:rsid w:val="0031622F"/>
    <w:rsid w:val="00317537"/>
    <w:rsid w:val="00320439"/>
    <w:rsid w:val="00322BC4"/>
    <w:rsid w:val="00323DD5"/>
    <w:rsid w:val="0032574B"/>
    <w:rsid w:val="003301AB"/>
    <w:rsid w:val="003308B9"/>
    <w:rsid w:val="003319FD"/>
    <w:rsid w:val="00337717"/>
    <w:rsid w:val="00337DA4"/>
    <w:rsid w:val="00340DB4"/>
    <w:rsid w:val="003410D0"/>
    <w:rsid w:val="00341AD4"/>
    <w:rsid w:val="00342C30"/>
    <w:rsid w:val="0034375C"/>
    <w:rsid w:val="00346AA1"/>
    <w:rsid w:val="0034719B"/>
    <w:rsid w:val="00351A6F"/>
    <w:rsid w:val="00354B7A"/>
    <w:rsid w:val="00355BAF"/>
    <w:rsid w:val="00357C7C"/>
    <w:rsid w:val="0036043F"/>
    <w:rsid w:val="0036103D"/>
    <w:rsid w:val="0036124C"/>
    <w:rsid w:val="00362759"/>
    <w:rsid w:val="0036470F"/>
    <w:rsid w:val="00367BA8"/>
    <w:rsid w:val="00371B2B"/>
    <w:rsid w:val="003745B7"/>
    <w:rsid w:val="0037749A"/>
    <w:rsid w:val="00381BA5"/>
    <w:rsid w:val="00386DD2"/>
    <w:rsid w:val="00387069"/>
    <w:rsid w:val="00387828"/>
    <w:rsid w:val="00392211"/>
    <w:rsid w:val="003929E5"/>
    <w:rsid w:val="00396A7A"/>
    <w:rsid w:val="00396C9A"/>
    <w:rsid w:val="003A0E23"/>
    <w:rsid w:val="003A1A32"/>
    <w:rsid w:val="003A2596"/>
    <w:rsid w:val="003A524A"/>
    <w:rsid w:val="003A6A37"/>
    <w:rsid w:val="003A6C88"/>
    <w:rsid w:val="003A7F96"/>
    <w:rsid w:val="003B08C7"/>
    <w:rsid w:val="003B2B87"/>
    <w:rsid w:val="003B55B0"/>
    <w:rsid w:val="003B5F76"/>
    <w:rsid w:val="003B6436"/>
    <w:rsid w:val="003C0C0C"/>
    <w:rsid w:val="003C3745"/>
    <w:rsid w:val="003D0341"/>
    <w:rsid w:val="003D2EDC"/>
    <w:rsid w:val="003D69E2"/>
    <w:rsid w:val="003E33BA"/>
    <w:rsid w:val="003E3464"/>
    <w:rsid w:val="003E506A"/>
    <w:rsid w:val="003E6E20"/>
    <w:rsid w:val="003E7421"/>
    <w:rsid w:val="003F06B3"/>
    <w:rsid w:val="003F1F90"/>
    <w:rsid w:val="003F2CCA"/>
    <w:rsid w:val="003F4F46"/>
    <w:rsid w:val="003F643B"/>
    <w:rsid w:val="00402752"/>
    <w:rsid w:val="00412370"/>
    <w:rsid w:val="00412BFD"/>
    <w:rsid w:val="0041463D"/>
    <w:rsid w:val="004207EA"/>
    <w:rsid w:val="00422C1A"/>
    <w:rsid w:val="00422EBB"/>
    <w:rsid w:val="004230A0"/>
    <w:rsid w:val="00424217"/>
    <w:rsid w:val="00424630"/>
    <w:rsid w:val="00424E02"/>
    <w:rsid w:val="00426376"/>
    <w:rsid w:val="00426814"/>
    <w:rsid w:val="004300F0"/>
    <w:rsid w:val="00432F46"/>
    <w:rsid w:val="0043471A"/>
    <w:rsid w:val="00437840"/>
    <w:rsid w:val="00442A59"/>
    <w:rsid w:val="00442B37"/>
    <w:rsid w:val="004453E9"/>
    <w:rsid w:val="00445698"/>
    <w:rsid w:val="004473BE"/>
    <w:rsid w:val="00451995"/>
    <w:rsid w:val="00452219"/>
    <w:rsid w:val="00452B0E"/>
    <w:rsid w:val="00454318"/>
    <w:rsid w:val="00454339"/>
    <w:rsid w:val="0045449B"/>
    <w:rsid w:val="004564E8"/>
    <w:rsid w:val="00457F2C"/>
    <w:rsid w:val="00462901"/>
    <w:rsid w:val="004637BE"/>
    <w:rsid w:val="00464CA9"/>
    <w:rsid w:val="0047133E"/>
    <w:rsid w:val="00472E23"/>
    <w:rsid w:val="004739BA"/>
    <w:rsid w:val="004756E0"/>
    <w:rsid w:val="00475B6F"/>
    <w:rsid w:val="0047608B"/>
    <w:rsid w:val="0048353C"/>
    <w:rsid w:val="00484621"/>
    <w:rsid w:val="004857B4"/>
    <w:rsid w:val="0048647A"/>
    <w:rsid w:val="00487DCC"/>
    <w:rsid w:val="00491130"/>
    <w:rsid w:val="00491350"/>
    <w:rsid w:val="004913AC"/>
    <w:rsid w:val="00491910"/>
    <w:rsid w:val="0049351F"/>
    <w:rsid w:val="004969D6"/>
    <w:rsid w:val="0049777D"/>
    <w:rsid w:val="004A02AA"/>
    <w:rsid w:val="004A1130"/>
    <w:rsid w:val="004A4A89"/>
    <w:rsid w:val="004B07B7"/>
    <w:rsid w:val="004B0AEB"/>
    <w:rsid w:val="004C0ED3"/>
    <w:rsid w:val="004C5D42"/>
    <w:rsid w:val="004C6ECD"/>
    <w:rsid w:val="004D0A48"/>
    <w:rsid w:val="004D0B6F"/>
    <w:rsid w:val="004D36CE"/>
    <w:rsid w:val="004D422B"/>
    <w:rsid w:val="004D565C"/>
    <w:rsid w:val="004D7D93"/>
    <w:rsid w:val="004E3102"/>
    <w:rsid w:val="004E3FA0"/>
    <w:rsid w:val="004E7262"/>
    <w:rsid w:val="004F1950"/>
    <w:rsid w:val="004F2EC3"/>
    <w:rsid w:val="004F4061"/>
    <w:rsid w:val="004F4D0F"/>
    <w:rsid w:val="004F7115"/>
    <w:rsid w:val="004F76E7"/>
    <w:rsid w:val="0050087C"/>
    <w:rsid w:val="005044A7"/>
    <w:rsid w:val="00504C7F"/>
    <w:rsid w:val="005067D5"/>
    <w:rsid w:val="00506C0E"/>
    <w:rsid w:val="00507990"/>
    <w:rsid w:val="005108BF"/>
    <w:rsid w:val="00512C2E"/>
    <w:rsid w:val="00514A81"/>
    <w:rsid w:val="00516578"/>
    <w:rsid w:val="00517A62"/>
    <w:rsid w:val="0052128A"/>
    <w:rsid w:val="00523F62"/>
    <w:rsid w:val="005256E2"/>
    <w:rsid w:val="00526001"/>
    <w:rsid w:val="00532A0C"/>
    <w:rsid w:val="00533FB7"/>
    <w:rsid w:val="005352A8"/>
    <w:rsid w:val="00537BB3"/>
    <w:rsid w:val="00541484"/>
    <w:rsid w:val="00542251"/>
    <w:rsid w:val="00544919"/>
    <w:rsid w:val="00545F87"/>
    <w:rsid w:val="00560EE2"/>
    <w:rsid w:val="00561D08"/>
    <w:rsid w:val="00561EFA"/>
    <w:rsid w:val="00563A2B"/>
    <w:rsid w:val="00567247"/>
    <w:rsid w:val="00571D30"/>
    <w:rsid w:val="005728A8"/>
    <w:rsid w:val="00572C7D"/>
    <w:rsid w:val="00575A6F"/>
    <w:rsid w:val="005761C1"/>
    <w:rsid w:val="00577F1D"/>
    <w:rsid w:val="00582105"/>
    <w:rsid w:val="00584D47"/>
    <w:rsid w:val="00585704"/>
    <w:rsid w:val="00586398"/>
    <w:rsid w:val="0058670B"/>
    <w:rsid w:val="005929F0"/>
    <w:rsid w:val="00593502"/>
    <w:rsid w:val="00595CE7"/>
    <w:rsid w:val="005A127C"/>
    <w:rsid w:val="005A205C"/>
    <w:rsid w:val="005A3478"/>
    <w:rsid w:val="005A5628"/>
    <w:rsid w:val="005A5D0E"/>
    <w:rsid w:val="005A6BA7"/>
    <w:rsid w:val="005A6D10"/>
    <w:rsid w:val="005B1D18"/>
    <w:rsid w:val="005B1F0E"/>
    <w:rsid w:val="005B37E7"/>
    <w:rsid w:val="005B4732"/>
    <w:rsid w:val="005B709C"/>
    <w:rsid w:val="005B718A"/>
    <w:rsid w:val="005B731A"/>
    <w:rsid w:val="005C2620"/>
    <w:rsid w:val="005C62C9"/>
    <w:rsid w:val="005C6841"/>
    <w:rsid w:val="005C7D55"/>
    <w:rsid w:val="005D15A0"/>
    <w:rsid w:val="005D17CA"/>
    <w:rsid w:val="005D29F7"/>
    <w:rsid w:val="005D3874"/>
    <w:rsid w:val="005D4D87"/>
    <w:rsid w:val="005E3FD2"/>
    <w:rsid w:val="005E4EC2"/>
    <w:rsid w:val="005F48C2"/>
    <w:rsid w:val="005F7E55"/>
    <w:rsid w:val="00603DF1"/>
    <w:rsid w:val="00604E5C"/>
    <w:rsid w:val="00607C05"/>
    <w:rsid w:val="006106B6"/>
    <w:rsid w:val="00611BDF"/>
    <w:rsid w:val="00612A13"/>
    <w:rsid w:val="00614D3C"/>
    <w:rsid w:val="00624400"/>
    <w:rsid w:val="00624FCB"/>
    <w:rsid w:val="00625ABC"/>
    <w:rsid w:val="00632EC6"/>
    <w:rsid w:val="00634707"/>
    <w:rsid w:val="00635825"/>
    <w:rsid w:val="006361ED"/>
    <w:rsid w:val="00637A66"/>
    <w:rsid w:val="00641AFE"/>
    <w:rsid w:val="00646D00"/>
    <w:rsid w:val="00647DD5"/>
    <w:rsid w:val="00651C8D"/>
    <w:rsid w:val="00653094"/>
    <w:rsid w:val="00655379"/>
    <w:rsid w:val="00656A6B"/>
    <w:rsid w:val="00657113"/>
    <w:rsid w:val="00657C7C"/>
    <w:rsid w:val="00660D55"/>
    <w:rsid w:val="00666AC7"/>
    <w:rsid w:val="006729A3"/>
    <w:rsid w:val="006730AC"/>
    <w:rsid w:val="0067390D"/>
    <w:rsid w:val="00683DDB"/>
    <w:rsid w:val="00686049"/>
    <w:rsid w:val="00690892"/>
    <w:rsid w:val="0069150E"/>
    <w:rsid w:val="00691ECB"/>
    <w:rsid w:val="006922C4"/>
    <w:rsid w:val="006944A3"/>
    <w:rsid w:val="00694B6C"/>
    <w:rsid w:val="00696731"/>
    <w:rsid w:val="00697D30"/>
    <w:rsid w:val="006A0782"/>
    <w:rsid w:val="006A1A3D"/>
    <w:rsid w:val="006A37B5"/>
    <w:rsid w:val="006A3A5B"/>
    <w:rsid w:val="006A56DE"/>
    <w:rsid w:val="006A5BF6"/>
    <w:rsid w:val="006B077E"/>
    <w:rsid w:val="006B1AD4"/>
    <w:rsid w:val="006B410E"/>
    <w:rsid w:val="006B4F30"/>
    <w:rsid w:val="006B539D"/>
    <w:rsid w:val="006B74FC"/>
    <w:rsid w:val="006C0AF1"/>
    <w:rsid w:val="006C1030"/>
    <w:rsid w:val="006C11FD"/>
    <w:rsid w:val="006C27DE"/>
    <w:rsid w:val="006C7E9D"/>
    <w:rsid w:val="006C7F4D"/>
    <w:rsid w:val="006E164C"/>
    <w:rsid w:val="006E4057"/>
    <w:rsid w:val="006F09D8"/>
    <w:rsid w:val="006F26C5"/>
    <w:rsid w:val="006F402D"/>
    <w:rsid w:val="007072D6"/>
    <w:rsid w:val="00707AC4"/>
    <w:rsid w:val="00714235"/>
    <w:rsid w:val="0071428D"/>
    <w:rsid w:val="007145C8"/>
    <w:rsid w:val="007155C2"/>
    <w:rsid w:val="007228C7"/>
    <w:rsid w:val="00723F98"/>
    <w:rsid w:val="0072726B"/>
    <w:rsid w:val="00730CAD"/>
    <w:rsid w:val="0073283C"/>
    <w:rsid w:val="00732D89"/>
    <w:rsid w:val="00741486"/>
    <w:rsid w:val="00742E20"/>
    <w:rsid w:val="007439DC"/>
    <w:rsid w:val="0074612E"/>
    <w:rsid w:val="0075176A"/>
    <w:rsid w:val="007517C8"/>
    <w:rsid w:val="00753690"/>
    <w:rsid w:val="007537A1"/>
    <w:rsid w:val="00754C37"/>
    <w:rsid w:val="00761632"/>
    <w:rsid w:val="00762058"/>
    <w:rsid w:val="00763E41"/>
    <w:rsid w:val="0076536B"/>
    <w:rsid w:val="00766D90"/>
    <w:rsid w:val="007673EF"/>
    <w:rsid w:val="0076770A"/>
    <w:rsid w:val="00767C8F"/>
    <w:rsid w:val="007726CD"/>
    <w:rsid w:val="007743B1"/>
    <w:rsid w:val="00776410"/>
    <w:rsid w:val="007817D4"/>
    <w:rsid w:val="00781ED7"/>
    <w:rsid w:val="00782884"/>
    <w:rsid w:val="00783A20"/>
    <w:rsid w:val="00786067"/>
    <w:rsid w:val="00786244"/>
    <w:rsid w:val="00790154"/>
    <w:rsid w:val="00792D19"/>
    <w:rsid w:val="00792EF4"/>
    <w:rsid w:val="00793667"/>
    <w:rsid w:val="00793FAF"/>
    <w:rsid w:val="00796483"/>
    <w:rsid w:val="007965A6"/>
    <w:rsid w:val="007A12DE"/>
    <w:rsid w:val="007A155E"/>
    <w:rsid w:val="007A26EA"/>
    <w:rsid w:val="007A3E29"/>
    <w:rsid w:val="007A3E45"/>
    <w:rsid w:val="007A4D48"/>
    <w:rsid w:val="007A578A"/>
    <w:rsid w:val="007A695B"/>
    <w:rsid w:val="007B090C"/>
    <w:rsid w:val="007B1D90"/>
    <w:rsid w:val="007B3BAC"/>
    <w:rsid w:val="007B3D5B"/>
    <w:rsid w:val="007B6C1C"/>
    <w:rsid w:val="007C0605"/>
    <w:rsid w:val="007C442F"/>
    <w:rsid w:val="007C4B7C"/>
    <w:rsid w:val="007C4BDD"/>
    <w:rsid w:val="007C5072"/>
    <w:rsid w:val="007C71BD"/>
    <w:rsid w:val="007D20E0"/>
    <w:rsid w:val="007D2DEC"/>
    <w:rsid w:val="007D3945"/>
    <w:rsid w:val="007D3C7B"/>
    <w:rsid w:val="007D3E94"/>
    <w:rsid w:val="007D43AE"/>
    <w:rsid w:val="007D4B3E"/>
    <w:rsid w:val="007D4B8E"/>
    <w:rsid w:val="007D54D1"/>
    <w:rsid w:val="007E079E"/>
    <w:rsid w:val="007E2344"/>
    <w:rsid w:val="007E4567"/>
    <w:rsid w:val="007E4D41"/>
    <w:rsid w:val="007E5B34"/>
    <w:rsid w:val="007E5D45"/>
    <w:rsid w:val="007E70F1"/>
    <w:rsid w:val="007F07AF"/>
    <w:rsid w:val="007F21A9"/>
    <w:rsid w:val="007F2F42"/>
    <w:rsid w:val="007F311A"/>
    <w:rsid w:val="007F3730"/>
    <w:rsid w:val="007F486B"/>
    <w:rsid w:val="00801E7F"/>
    <w:rsid w:val="00802339"/>
    <w:rsid w:val="00805520"/>
    <w:rsid w:val="008055BB"/>
    <w:rsid w:val="00805C8C"/>
    <w:rsid w:val="008060D5"/>
    <w:rsid w:val="008110DC"/>
    <w:rsid w:val="00813A3C"/>
    <w:rsid w:val="00815525"/>
    <w:rsid w:val="00816992"/>
    <w:rsid w:val="0081714F"/>
    <w:rsid w:val="00825431"/>
    <w:rsid w:val="0083246E"/>
    <w:rsid w:val="00832C7B"/>
    <w:rsid w:val="00837656"/>
    <w:rsid w:val="008408AB"/>
    <w:rsid w:val="00841E80"/>
    <w:rsid w:val="00845831"/>
    <w:rsid w:val="008505C8"/>
    <w:rsid w:val="008547F3"/>
    <w:rsid w:val="00856C90"/>
    <w:rsid w:val="008604DA"/>
    <w:rsid w:val="00860F7B"/>
    <w:rsid w:val="00864178"/>
    <w:rsid w:val="00864943"/>
    <w:rsid w:val="00866FBD"/>
    <w:rsid w:val="008721CB"/>
    <w:rsid w:val="008726D7"/>
    <w:rsid w:val="0087593A"/>
    <w:rsid w:val="00875D14"/>
    <w:rsid w:val="00876F0E"/>
    <w:rsid w:val="00877340"/>
    <w:rsid w:val="00886CEC"/>
    <w:rsid w:val="00893DDA"/>
    <w:rsid w:val="008960E9"/>
    <w:rsid w:val="008975C8"/>
    <w:rsid w:val="008A0BA5"/>
    <w:rsid w:val="008A785F"/>
    <w:rsid w:val="008B2880"/>
    <w:rsid w:val="008B6573"/>
    <w:rsid w:val="008B76A5"/>
    <w:rsid w:val="008C0AD9"/>
    <w:rsid w:val="008C1C4B"/>
    <w:rsid w:val="008C5DCF"/>
    <w:rsid w:val="008C75C1"/>
    <w:rsid w:val="008D37C2"/>
    <w:rsid w:val="008D4BBD"/>
    <w:rsid w:val="008E05D3"/>
    <w:rsid w:val="008E19FC"/>
    <w:rsid w:val="008E3F74"/>
    <w:rsid w:val="008E76AF"/>
    <w:rsid w:val="008F1414"/>
    <w:rsid w:val="008F1D5B"/>
    <w:rsid w:val="008F3785"/>
    <w:rsid w:val="008F5E8B"/>
    <w:rsid w:val="008F6042"/>
    <w:rsid w:val="008F73C3"/>
    <w:rsid w:val="008F78F1"/>
    <w:rsid w:val="008F7BB6"/>
    <w:rsid w:val="00904548"/>
    <w:rsid w:val="009063D2"/>
    <w:rsid w:val="00906F09"/>
    <w:rsid w:val="00913D21"/>
    <w:rsid w:val="00915109"/>
    <w:rsid w:val="00915EA0"/>
    <w:rsid w:val="009173D5"/>
    <w:rsid w:val="009221C0"/>
    <w:rsid w:val="009236B5"/>
    <w:rsid w:val="00923CA9"/>
    <w:rsid w:val="009255B4"/>
    <w:rsid w:val="00932759"/>
    <w:rsid w:val="009334EB"/>
    <w:rsid w:val="00934D3A"/>
    <w:rsid w:val="009375A2"/>
    <w:rsid w:val="009402A1"/>
    <w:rsid w:val="0094245D"/>
    <w:rsid w:val="00942471"/>
    <w:rsid w:val="009449DA"/>
    <w:rsid w:val="00944ED3"/>
    <w:rsid w:val="00945A96"/>
    <w:rsid w:val="00946CA5"/>
    <w:rsid w:val="00951469"/>
    <w:rsid w:val="009538B3"/>
    <w:rsid w:val="00961B79"/>
    <w:rsid w:val="00961E8A"/>
    <w:rsid w:val="009637FB"/>
    <w:rsid w:val="00972E9A"/>
    <w:rsid w:val="00974243"/>
    <w:rsid w:val="00976ADA"/>
    <w:rsid w:val="00980E79"/>
    <w:rsid w:val="0098166F"/>
    <w:rsid w:val="009819D3"/>
    <w:rsid w:val="00982359"/>
    <w:rsid w:val="00984051"/>
    <w:rsid w:val="009841F0"/>
    <w:rsid w:val="00984673"/>
    <w:rsid w:val="00987785"/>
    <w:rsid w:val="00990D94"/>
    <w:rsid w:val="009921DF"/>
    <w:rsid w:val="00992575"/>
    <w:rsid w:val="009925D2"/>
    <w:rsid w:val="00992C6F"/>
    <w:rsid w:val="009937B5"/>
    <w:rsid w:val="0099410A"/>
    <w:rsid w:val="009947D2"/>
    <w:rsid w:val="00996414"/>
    <w:rsid w:val="009A131F"/>
    <w:rsid w:val="009A4875"/>
    <w:rsid w:val="009A7A3D"/>
    <w:rsid w:val="009B1CA4"/>
    <w:rsid w:val="009B1CF8"/>
    <w:rsid w:val="009B5FC3"/>
    <w:rsid w:val="009B67C5"/>
    <w:rsid w:val="009B75F7"/>
    <w:rsid w:val="009B7B1C"/>
    <w:rsid w:val="009C03B5"/>
    <w:rsid w:val="009C159D"/>
    <w:rsid w:val="009C1BF5"/>
    <w:rsid w:val="009C2D9C"/>
    <w:rsid w:val="009C31FF"/>
    <w:rsid w:val="009C3A41"/>
    <w:rsid w:val="009D18F8"/>
    <w:rsid w:val="009D1F78"/>
    <w:rsid w:val="009D26E3"/>
    <w:rsid w:val="009D6B8A"/>
    <w:rsid w:val="009E01E7"/>
    <w:rsid w:val="009E0619"/>
    <w:rsid w:val="009E3A7C"/>
    <w:rsid w:val="009E43C9"/>
    <w:rsid w:val="009E56DD"/>
    <w:rsid w:val="009E6C5E"/>
    <w:rsid w:val="009F055C"/>
    <w:rsid w:val="009F38F4"/>
    <w:rsid w:val="009F48B6"/>
    <w:rsid w:val="009F4F52"/>
    <w:rsid w:val="009F561A"/>
    <w:rsid w:val="009F6E3B"/>
    <w:rsid w:val="00A01EF0"/>
    <w:rsid w:val="00A03045"/>
    <w:rsid w:val="00A04392"/>
    <w:rsid w:val="00A04722"/>
    <w:rsid w:val="00A05672"/>
    <w:rsid w:val="00A06AAA"/>
    <w:rsid w:val="00A1664D"/>
    <w:rsid w:val="00A16B7F"/>
    <w:rsid w:val="00A1723C"/>
    <w:rsid w:val="00A20DB0"/>
    <w:rsid w:val="00A21204"/>
    <w:rsid w:val="00A2135E"/>
    <w:rsid w:val="00A228B5"/>
    <w:rsid w:val="00A22A13"/>
    <w:rsid w:val="00A24C7D"/>
    <w:rsid w:val="00A24D3F"/>
    <w:rsid w:val="00A307DA"/>
    <w:rsid w:val="00A329C7"/>
    <w:rsid w:val="00A35CC9"/>
    <w:rsid w:val="00A35DCF"/>
    <w:rsid w:val="00A403D8"/>
    <w:rsid w:val="00A405EC"/>
    <w:rsid w:val="00A413C0"/>
    <w:rsid w:val="00A51B72"/>
    <w:rsid w:val="00A52ED6"/>
    <w:rsid w:val="00A5675B"/>
    <w:rsid w:val="00A570FE"/>
    <w:rsid w:val="00A574A6"/>
    <w:rsid w:val="00A604FE"/>
    <w:rsid w:val="00A6531C"/>
    <w:rsid w:val="00A674F0"/>
    <w:rsid w:val="00A701D4"/>
    <w:rsid w:val="00A716AB"/>
    <w:rsid w:val="00A7273A"/>
    <w:rsid w:val="00A72DED"/>
    <w:rsid w:val="00A73145"/>
    <w:rsid w:val="00A75B56"/>
    <w:rsid w:val="00A77E60"/>
    <w:rsid w:val="00A80D3A"/>
    <w:rsid w:val="00A81AEB"/>
    <w:rsid w:val="00A8281B"/>
    <w:rsid w:val="00A83135"/>
    <w:rsid w:val="00A83789"/>
    <w:rsid w:val="00A867B7"/>
    <w:rsid w:val="00A9008F"/>
    <w:rsid w:val="00A901A0"/>
    <w:rsid w:val="00A91F33"/>
    <w:rsid w:val="00A94554"/>
    <w:rsid w:val="00A945F7"/>
    <w:rsid w:val="00A94A61"/>
    <w:rsid w:val="00A94DC5"/>
    <w:rsid w:val="00A956BE"/>
    <w:rsid w:val="00AA4774"/>
    <w:rsid w:val="00AA4AE9"/>
    <w:rsid w:val="00AA4AEC"/>
    <w:rsid w:val="00AA68A6"/>
    <w:rsid w:val="00AB1485"/>
    <w:rsid w:val="00AB1D71"/>
    <w:rsid w:val="00AB1F28"/>
    <w:rsid w:val="00AB67F2"/>
    <w:rsid w:val="00AC1FD3"/>
    <w:rsid w:val="00AC55EC"/>
    <w:rsid w:val="00AC7075"/>
    <w:rsid w:val="00AC77CD"/>
    <w:rsid w:val="00AC7E6E"/>
    <w:rsid w:val="00AD41A9"/>
    <w:rsid w:val="00AD4577"/>
    <w:rsid w:val="00AD683D"/>
    <w:rsid w:val="00AE0055"/>
    <w:rsid w:val="00AE1146"/>
    <w:rsid w:val="00AF28A3"/>
    <w:rsid w:val="00AF7420"/>
    <w:rsid w:val="00AF7901"/>
    <w:rsid w:val="00AF7D8F"/>
    <w:rsid w:val="00B02BAD"/>
    <w:rsid w:val="00B03122"/>
    <w:rsid w:val="00B04116"/>
    <w:rsid w:val="00B041AE"/>
    <w:rsid w:val="00B046F7"/>
    <w:rsid w:val="00B054E3"/>
    <w:rsid w:val="00B06781"/>
    <w:rsid w:val="00B0729C"/>
    <w:rsid w:val="00B147B3"/>
    <w:rsid w:val="00B14C79"/>
    <w:rsid w:val="00B158E8"/>
    <w:rsid w:val="00B165B8"/>
    <w:rsid w:val="00B16F66"/>
    <w:rsid w:val="00B17340"/>
    <w:rsid w:val="00B17879"/>
    <w:rsid w:val="00B253EB"/>
    <w:rsid w:val="00B25CE4"/>
    <w:rsid w:val="00B27717"/>
    <w:rsid w:val="00B3123A"/>
    <w:rsid w:val="00B33247"/>
    <w:rsid w:val="00B37158"/>
    <w:rsid w:val="00B37C82"/>
    <w:rsid w:val="00B37FBE"/>
    <w:rsid w:val="00B42F92"/>
    <w:rsid w:val="00B44C59"/>
    <w:rsid w:val="00B512F6"/>
    <w:rsid w:val="00B53F39"/>
    <w:rsid w:val="00B54989"/>
    <w:rsid w:val="00B56D7C"/>
    <w:rsid w:val="00B6128A"/>
    <w:rsid w:val="00B61D46"/>
    <w:rsid w:val="00B70C57"/>
    <w:rsid w:val="00B71944"/>
    <w:rsid w:val="00B745E8"/>
    <w:rsid w:val="00B75C13"/>
    <w:rsid w:val="00B75DF2"/>
    <w:rsid w:val="00B814CE"/>
    <w:rsid w:val="00B82232"/>
    <w:rsid w:val="00B84780"/>
    <w:rsid w:val="00B84963"/>
    <w:rsid w:val="00B84BB8"/>
    <w:rsid w:val="00B86152"/>
    <w:rsid w:val="00B9221C"/>
    <w:rsid w:val="00B93263"/>
    <w:rsid w:val="00B938B3"/>
    <w:rsid w:val="00B95256"/>
    <w:rsid w:val="00BA1091"/>
    <w:rsid w:val="00BA2C6B"/>
    <w:rsid w:val="00BA3511"/>
    <w:rsid w:val="00BA5320"/>
    <w:rsid w:val="00BB13CD"/>
    <w:rsid w:val="00BB3CD8"/>
    <w:rsid w:val="00BB62ED"/>
    <w:rsid w:val="00BB6F9B"/>
    <w:rsid w:val="00BC064D"/>
    <w:rsid w:val="00BC31CD"/>
    <w:rsid w:val="00BC3F9F"/>
    <w:rsid w:val="00BC614A"/>
    <w:rsid w:val="00BD01F7"/>
    <w:rsid w:val="00BD289F"/>
    <w:rsid w:val="00BD3796"/>
    <w:rsid w:val="00BD3C1B"/>
    <w:rsid w:val="00BD45FA"/>
    <w:rsid w:val="00BD4C27"/>
    <w:rsid w:val="00BD5E80"/>
    <w:rsid w:val="00BD6568"/>
    <w:rsid w:val="00BE244D"/>
    <w:rsid w:val="00BE2D30"/>
    <w:rsid w:val="00BE3262"/>
    <w:rsid w:val="00BE48C4"/>
    <w:rsid w:val="00BE72BA"/>
    <w:rsid w:val="00BF0B87"/>
    <w:rsid w:val="00BF3555"/>
    <w:rsid w:val="00BF6753"/>
    <w:rsid w:val="00C01D97"/>
    <w:rsid w:val="00C036C6"/>
    <w:rsid w:val="00C03DD1"/>
    <w:rsid w:val="00C0689F"/>
    <w:rsid w:val="00C06A59"/>
    <w:rsid w:val="00C07C3E"/>
    <w:rsid w:val="00C1033C"/>
    <w:rsid w:val="00C13EFA"/>
    <w:rsid w:val="00C14C70"/>
    <w:rsid w:val="00C240FA"/>
    <w:rsid w:val="00C24AA0"/>
    <w:rsid w:val="00C24E60"/>
    <w:rsid w:val="00C256CA"/>
    <w:rsid w:val="00C2715D"/>
    <w:rsid w:val="00C30EC3"/>
    <w:rsid w:val="00C31466"/>
    <w:rsid w:val="00C44A9B"/>
    <w:rsid w:val="00C44B1C"/>
    <w:rsid w:val="00C47E9D"/>
    <w:rsid w:val="00C535AF"/>
    <w:rsid w:val="00C540AF"/>
    <w:rsid w:val="00C554F7"/>
    <w:rsid w:val="00C56F63"/>
    <w:rsid w:val="00C626A4"/>
    <w:rsid w:val="00C64933"/>
    <w:rsid w:val="00C655ED"/>
    <w:rsid w:val="00C67BED"/>
    <w:rsid w:val="00C70E51"/>
    <w:rsid w:val="00C722D7"/>
    <w:rsid w:val="00C7257F"/>
    <w:rsid w:val="00C72944"/>
    <w:rsid w:val="00C7660D"/>
    <w:rsid w:val="00C76C3F"/>
    <w:rsid w:val="00C7717F"/>
    <w:rsid w:val="00C831C4"/>
    <w:rsid w:val="00C86EA7"/>
    <w:rsid w:val="00C87E9B"/>
    <w:rsid w:val="00C9148F"/>
    <w:rsid w:val="00C9476B"/>
    <w:rsid w:val="00C956C0"/>
    <w:rsid w:val="00C975A0"/>
    <w:rsid w:val="00CA05DF"/>
    <w:rsid w:val="00CA0B38"/>
    <w:rsid w:val="00CA20E3"/>
    <w:rsid w:val="00CA233F"/>
    <w:rsid w:val="00CA3E4C"/>
    <w:rsid w:val="00CA5050"/>
    <w:rsid w:val="00CB1694"/>
    <w:rsid w:val="00CB3BD6"/>
    <w:rsid w:val="00CB453C"/>
    <w:rsid w:val="00CB6D3B"/>
    <w:rsid w:val="00CC1695"/>
    <w:rsid w:val="00CD1B15"/>
    <w:rsid w:val="00CD2CD1"/>
    <w:rsid w:val="00CD2DEF"/>
    <w:rsid w:val="00CE0DF4"/>
    <w:rsid w:val="00CE1278"/>
    <w:rsid w:val="00CE568F"/>
    <w:rsid w:val="00CE60AE"/>
    <w:rsid w:val="00CE7199"/>
    <w:rsid w:val="00CF1029"/>
    <w:rsid w:val="00CF11C1"/>
    <w:rsid w:val="00CF2016"/>
    <w:rsid w:val="00CF4688"/>
    <w:rsid w:val="00CF4732"/>
    <w:rsid w:val="00CF57E9"/>
    <w:rsid w:val="00D007E2"/>
    <w:rsid w:val="00D01B84"/>
    <w:rsid w:val="00D0256C"/>
    <w:rsid w:val="00D04DDF"/>
    <w:rsid w:val="00D0595D"/>
    <w:rsid w:val="00D067D3"/>
    <w:rsid w:val="00D104BD"/>
    <w:rsid w:val="00D11882"/>
    <w:rsid w:val="00D11CAE"/>
    <w:rsid w:val="00D14465"/>
    <w:rsid w:val="00D14C1C"/>
    <w:rsid w:val="00D15CE1"/>
    <w:rsid w:val="00D1631C"/>
    <w:rsid w:val="00D16615"/>
    <w:rsid w:val="00D266C1"/>
    <w:rsid w:val="00D27E7A"/>
    <w:rsid w:val="00D32DD6"/>
    <w:rsid w:val="00D35420"/>
    <w:rsid w:val="00D361A4"/>
    <w:rsid w:val="00D42280"/>
    <w:rsid w:val="00D42640"/>
    <w:rsid w:val="00D453FE"/>
    <w:rsid w:val="00D47098"/>
    <w:rsid w:val="00D47CAE"/>
    <w:rsid w:val="00D50D84"/>
    <w:rsid w:val="00D52AED"/>
    <w:rsid w:val="00D5378B"/>
    <w:rsid w:val="00D53F08"/>
    <w:rsid w:val="00D55B69"/>
    <w:rsid w:val="00D55F75"/>
    <w:rsid w:val="00D61482"/>
    <w:rsid w:val="00D61DB5"/>
    <w:rsid w:val="00D624B6"/>
    <w:rsid w:val="00D65D3E"/>
    <w:rsid w:val="00D66BBB"/>
    <w:rsid w:val="00D71443"/>
    <w:rsid w:val="00D723E7"/>
    <w:rsid w:val="00D725E9"/>
    <w:rsid w:val="00D7362C"/>
    <w:rsid w:val="00D74DCE"/>
    <w:rsid w:val="00D759C6"/>
    <w:rsid w:val="00D7619D"/>
    <w:rsid w:val="00D8418E"/>
    <w:rsid w:val="00D84702"/>
    <w:rsid w:val="00D853FA"/>
    <w:rsid w:val="00D8652D"/>
    <w:rsid w:val="00D87D77"/>
    <w:rsid w:val="00D939F2"/>
    <w:rsid w:val="00D95AD9"/>
    <w:rsid w:val="00DA30F2"/>
    <w:rsid w:val="00DA468E"/>
    <w:rsid w:val="00DA4A9C"/>
    <w:rsid w:val="00DA5B07"/>
    <w:rsid w:val="00DA63BB"/>
    <w:rsid w:val="00DB1229"/>
    <w:rsid w:val="00DB5727"/>
    <w:rsid w:val="00DB7EB5"/>
    <w:rsid w:val="00DC1322"/>
    <w:rsid w:val="00DC219B"/>
    <w:rsid w:val="00DC2D0B"/>
    <w:rsid w:val="00DC3511"/>
    <w:rsid w:val="00DC364D"/>
    <w:rsid w:val="00DC5009"/>
    <w:rsid w:val="00DC568C"/>
    <w:rsid w:val="00DD1337"/>
    <w:rsid w:val="00DD1B23"/>
    <w:rsid w:val="00DD2A42"/>
    <w:rsid w:val="00DD33DC"/>
    <w:rsid w:val="00DD7D75"/>
    <w:rsid w:val="00DE090A"/>
    <w:rsid w:val="00DE280C"/>
    <w:rsid w:val="00DE4517"/>
    <w:rsid w:val="00DE57D5"/>
    <w:rsid w:val="00DE610A"/>
    <w:rsid w:val="00DE6958"/>
    <w:rsid w:val="00DF01F9"/>
    <w:rsid w:val="00DF199F"/>
    <w:rsid w:val="00DF1AD4"/>
    <w:rsid w:val="00DF2F68"/>
    <w:rsid w:val="00DF536C"/>
    <w:rsid w:val="00DF5E2F"/>
    <w:rsid w:val="00DF6234"/>
    <w:rsid w:val="00E00EC9"/>
    <w:rsid w:val="00E0273D"/>
    <w:rsid w:val="00E02B82"/>
    <w:rsid w:val="00E02D97"/>
    <w:rsid w:val="00E04B96"/>
    <w:rsid w:val="00E06094"/>
    <w:rsid w:val="00E115F2"/>
    <w:rsid w:val="00E17BEA"/>
    <w:rsid w:val="00E30203"/>
    <w:rsid w:val="00E306FB"/>
    <w:rsid w:val="00E31D54"/>
    <w:rsid w:val="00E333D4"/>
    <w:rsid w:val="00E335F3"/>
    <w:rsid w:val="00E349BE"/>
    <w:rsid w:val="00E3527F"/>
    <w:rsid w:val="00E36957"/>
    <w:rsid w:val="00E374EB"/>
    <w:rsid w:val="00E4096D"/>
    <w:rsid w:val="00E4177B"/>
    <w:rsid w:val="00E41EC1"/>
    <w:rsid w:val="00E440E8"/>
    <w:rsid w:val="00E45DF2"/>
    <w:rsid w:val="00E4615D"/>
    <w:rsid w:val="00E5047F"/>
    <w:rsid w:val="00E53B83"/>
    <w:rsid w:val="00E54F7A"/>
    <w:rsid w:val="00E55932"/>
    <w:rsid w:val="00E56D2A"/>
    <w:rsid w:val="00E6105E"/>
    <w:rsid w:val="00E61306"/>
    <w:rsid w:val="00E62BDD"/>
    <w:rsid w:val="00E65F7F"/>
    <w:rsid w:val="00E670B9"/>
    <w:rsid w:val="00E7335F"/>
    <w:rsid w:val="00E7406B"/>
    <w:rsid w:val="00E8257E"/>
    <w:rsid w:val="00E82B9A"/>
    <w:rsid w:val="00E85706"/>
    <w:rsid w:val="00E85E96"/>
    <w:rsid w:val="00E85F55"/>
    <w:rsid w:val="00E90910"/>
    <w:rsid w:val="00E90ABB"/>
    <w:rsid w:val="00E918A4"/>
    <w:rsid w:val="00E91B34"/>
    <w:rsid w:val="00E92FEC"/>
    <w:rsid w:val="00E97C3D"/>
    <w:rsid w:val="00EA09B7"/>
    <w:rsid w:val="00EA1EE4"/>
    <w:rsid w:val="00EA242C"/>
    <w:rsid w:val="00EA6BA0"/>
    <w:rsid w:val="00EA72BA"/>
    <w:rsid w:val="00EB30BB"/>
    <w:rsid w:val="00EB3BBA"/>
    <w:rsid w:val="00EB7EDD"/>
    <w:rsid w:val="00EC3254"/>
    <w:rsid w:val="00EC36E1"/>
    <w:rsid w:val="00EC3CC9"/>
    <w:rsid w:val="00EC6DD6"/>
    <w:rsid w:val="00EC70E9"/>
    <w:rsid w:val="00ED116D"/>
    <w:rsid w:val="00ED322F"/>
    <w:rsid w:val="00EE01F1"/>
    <w:rsid w:val="00EE3338"/>
    <w:rsid w:val="00EF1054"/>
    <w:rsid w:val="00EF1399"/>
    <w:rsid w:val="00EF289D"/>
    <w:rsid w:val="00EF4D7F"/>
    <w:rsid w:val="00EF66B1"/>
    <w:rsid w:val="00F0113E"/>
    <w:rsid w:val="00F03EA3"/>
    <w:rsid w:val="00F0643F"/>
    <w:rsid w:val="00F1294F"/>
    <w:rsid w:val="00F15DF9"/>
    <w:rsid w:val="00F1603B"/>
    <w:rsid w:val="00F20F5B"/>
    <w:rsid w:val="00F213D9"/>
    <w:rsid w:val="00F21D7C"/>
    <w:rsid w:val="00F22C6A"/>
    <w:rsid w:val="00F245B2"/>
    <w:rsid w:val="00F24F0A"/>
    <w:rsid w:val="00F25F4E"/>
    <w:rsid w:val="00F264A6"/>
    <w:rsid w:val="00F27DED"/>
    <w:rsid w:val="00F311B8"/>
    <w:rsid w:val="00F3753E"/>
    <w:rsid w:val="00F40D42"/>
    <w:rsid w:val="00F434AE"/>
    <w:rsid w:val="00F442A2"/>
    <w:rsid w:val="00F46ECC"/>
    <w:rsid w:val="00F47124"/>
    <w:rsid w:val="00F50591"/>
    <w:rsid w:val="00F50AC7"/>
    <w:rsid w:val="00F54F45"/>
    <w:rsid w:val="00F56FD4"/>
    <w:rsid w:val="00F60674"/>
    <w:rsid w:val="00F61AFE"/>
    <w:rsid w:val="00F64A04"/>
    <w:rsid w:val="00F729FA"/>
    <w:rsid w:val="00F741B4"/>
    <w:rsid w:val="00F741EF"/>
    <w:rsid w:val="00F7520A"/>
    <w:rsid w:val="00F77C03"/>
    <w:rsid w:val="00F8009B"/>
    <w:rsid w:val="00F8069D"/>
    <w:rsid w:val="00F81217"/>
    <w:rsid w:val="00F87F00"/>
    <w:rsid w:val="00F9161B"/>
    <w:rsid w:val="00F95328"/>
    <w:rsid w:val="00FA1119"/>
    <w:rsid w:val="00FA30BF"/>
    <w:rsid w:val="00FA5459"/>
    <w:rsid w:val="00FA6593"/>
    <w:rsid w:val="00FA73F6"/>
    <w:rsid w:val="00FB169B"/>
    <w:rsid w:val="00FB30B3"/>
    <w:rsid w:val="00FB3411"/>
    <w:rsid w:val="00FB3F47"/>
    <w:rsid w:val="00FC26C4"/>
    <w:rsid w:val="00FC35DE"/>
    <w:rsid w:val="00FC7224"/>
    <w:rsid w:val="00FD0171"/>
    <w:rsid w:val="00FD05BF"/>
    <w:rsid w:val="00FD0E7C"/>
    <w:rsid w:val="00FD1639"/>
    <w:rsid w:val="00FD396F"/>
    <w:rsid w:val="00FD4AC1"/>
    <w:rsid w:val="00FD64D2"/>
    <w:rsid w:val="00FD72A8"/>
    <w:rsid w:val="00FD7C1D"/>
    <w:rsid w:val="00FE17E1"/>
    <w:rsid w:val="00FE7446"/>
    <w:rsid w:val="00FE7D79"/>
    <w:rsid w:val="00FF0425"/>
    <w:rsid w:val="00FF1782"/>
    <w:rsid w:val="00FF5ECE"/>
    <w:rsid w:val="00FF6D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05E"/>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aliases w:val="Picture - Caption"/>
    <w:basedOn w:val="Normal"/>
    <w:next w:val="Normal"/>
    <w:link w:val="CaptionChar"/>
    <w:uiPriority w:val="35"/>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14"/>
    <w:qFormat/>
    <w:rsid w:val="00A2135E"/>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946CA5"/>
    <w:pPr>
      <w:numPr>
        <w:numId w:val="5"/>
      </w:numPr>
      <w:spacing w:after="20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012C9B"/>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1"/>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link w:val="NumHeading2Char"/>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4"/>
      </w:numPr>
    </w:pPr>
  </w:style>
  <w:style w:type="paragraph" w:styleId="ListBullet3">
    <w:name w:val="List Bullet 3"/>
    <w:basedOn w:val="ListBullet2"/>
    <w:uiPriority w:val="99"/>
    <w:qFormat/>
    <w:rsid w:val="00845831"/>
    <w:pPr>
      <w:numPr>
        <w:numId w:val="15"/>
      </w:numPr>
    </w:pPr>
  </w:style>
  <w:style w:type="paragraph" w:styleId="ListBullet4">
    <w:name w:val="List Bullet 4"/>
    <w:basedOn w:val="ListBullet3"/>
    <w:uiPriority w:val="99"/>
    <w:qFormat/>
    <w:rsid w:val="00F03EA3"/>
    <w:pPr>
      <w:numPr>
        <w:numId w:val="16"/>
      </w:numPr>
    </w:pPr>
  </w:style>
  <w:style w:type="paragraph" w:styleId="ListBullet5">
    <w:name w:val="List Bullet 5"/>
    <w:basedOn w:val="ListBullet4"/>
    <w:uiPriority w:val="99"/>
    <w:rsid w:val="00F03EA3"/>
    <w:pPr>
      <w:numPr>
        <w:numId w:val="17"/>
      </w:numPr>
    </w:pPr>
  </w:style>
  <w:style w:type="paragraph" w:styleId="ListNumber2">
    <w:name w:val="List Number 2"/>
    <w:basedOn w:val="ListNumber"/>
    <w:uiPriority w:val="99"/>
    <w:qFormat/>
    <w:rsid w:val="002E33F2"/>
    <w:pPr>
      <w:numPr>
        <w:numId w:val="19"/>
      </w:numPr>
    </w:pPr>
  </w:style>
  <w:style w:type="paragraph" w:styleId="ListNumber">
    <w:name w:val="List Number"/>
    <w:basedOn w:val="ListBullet"/>
    <w:uiPriority w:val="99"/>
    <w:qFormat/>
    <w:rsid w:val="002E33F2"/>
    <w:pPr>
      <w:numPr>
        <w:numId w:val="18"/>
      </w:numPr>
    </w:pPr>
  </w:style>
  <w:style w:type="paragraph" w:styleId="ListNumber3">
    <w:name w:val="List Number 3"/>
    <w:basedOn w:val="ListNumber2"/>
    <w:uiPriority w:val="99"/>
    <w:qFormat/>
    <w:rsid w:val="002E33F2"/>
    <w:pPr>
      <w:numPr>
        <w:numId w:val="20"/>
      </w:numPr>
    </w:pPr>
  </w:style>
  <w:style w:type="paragraph" w:styleId="ListNumber4">
    <w:name w:val="List Number 4"/>
    <w:basedOn w:val="ListNumber3"/>
    <w:uiPriority w:val="99"/>
    <w:qFormat/>
    <w:rsid w:val="002E33F2"/>
    <w:pPr>
      <w:numPr>
        <w:numId w:val="21"/>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2"/>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3"/>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4"/>
      </w:numPr>
    </w:pPr>
  </w:style>
  <w:style w:type="paragraph" w:customStyle="1" w:styleId="DDGreyNotedText4Bullet">
    <w:name w:val="DD Grey Noted Text 4 Bullet"/>
    <w:basedOn w:val="Normal"/>
    <w:uiPriority w:val="29"/>
    <w:rsid w:val="00265D56"/>
    <w:pPr>
      <w:numPr>
        <w:numId w:val="25"/>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aliases w:val="Picture - Caption Char"/>
    <w:basedOn w:val="DefaultParagraphFont"/>
    <w:link w:val="Caption"/>
    <w:uiPriority w:val="35"/>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6"/>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6"/>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6"/>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6"/>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6"/>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6"/>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6"/>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6"/>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uiPriority w:val="99"/>
    <w:semiHidden/>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ppendix">
    <w:name w:val="Appendix"/>
    <w:basedOn w:val="Heading1Numbered"/>
    <w:link w:val="AppendixChar"/>
    <w:qFormat/>
    <w:rsid w:val="007C0605"/>
    <w:pPr>
      <w:numPr>
        <w:numId w:val="0"/>
      </w:numPr>
      <w:ind w:left="936" w:hanging="936"/>
    </w:pPr>
  </w:style>
  <w:style w:type="character" w:customStyle="1" w:styleId="Heading1NumberedChar">
    <w:name w:val="Heading 1 (Numbered) Char"/>
    <w:basedOn w:val="DefaultParagraphFont"/>
    <w:link w:val="Heading1Numbered"/>
    <w:uiPriority w:val="14"/>
    <w:rsid w:val="007C0605"/>
    <w:rPr>
      <w:rFonts w:ascii="Segoe UI" w:hAnsi="Segoe UI"/>
      <w:color w:val="008AC8"/>
      <w:spacing w:val="10"/>
      <w:sz w:val="36"/>
      <w:szCs w:val="48"/>
    </w:rPr>
  </w:style>
  <w:style w:type="character" w:customStyle="1" w:styleId="AppendixChar">
    <w:name w:val="Appendix Char"/>
    <w:basedOn w:val="Heading1NumberedChar"/>
    <w:link w:val="Appendix"/>
    <w:rsid w:val="007C0605"/>
    <w:rPr>
      <w:rFonts w:ascii="Segoe UI" w:hAnsi="Segoe UI"/>
      <w:color w:val="008AC8"/>
      <w:spacing w:val="10"/>
      <w:sz w:val="36"/>
      <w:szCs w:val="48"/>
    </w:rPr>
  </w:style>
  <w:style w:type="paragraph" w:customStyle="1" w:styleId="HeadingAppendixOld">
    <w:name w:val="Heading Appendix Old"/>
    <w:basedOn w:val="Normal"/>
    <w:next w:val="Normal"/>
    <w:rsid w:val="00625ABC"/>
    <w:pPr>
      <w:keepNext/>
      <w:pageBreakBefore/>
      <w:tabs>
        <w:tab w:val="num" w:pos="2155"/>
      </w:tabs>
      <w:spacing w:before="0" w:after="200"/>
      <w:ind w:left="2155" w:hanging="2155"/>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625ABC"/>
    <w:pPr>
      <w:pageBreakBefore/>
      <w:tabs>
        <w:tab w:val="num" w:pos="1418"/>
      </w:tabs>
      <w:spacing w:before="480" w:after="200"/>
      <w:ind w:left="1418" w:hanging="1418"/>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625ABC"/>
    <w:pPr>
      <w:keepLines w:val="0"/>
      <w:tabs>
        <w:tab w:val="clear" w:pos="1440"/>
        <w:tab w:val="num" w:pos="1474"/>
      </w:tabs>
      <w:spacing w:before="180" w:after="200" w:line="276" w:lineRule="auto"/>
      <w:ind w:left="1474" w:hanging="1474"/>
    </w:pPr>
    <w:rPr>
      <w:rFonts w:ascii="Arial" w:hAnsi="Arial" w:cstheme="minorBidi"/>
      <w:b/>
      <w:i/>
      <w:color w:val="333333"/>
      <w:sz w:val="22"/>
      <w:szCs w:val="22"/>
    </w:rPr>
  </w:style>
  <w:style w:type="character" w:customStyle="1" w:styleId="NumHeading2Char">
    <w:name w:val="Num Heading 2 Char"/>
    <w:basedOn w:val="DefaultParagraphFont"/>
    <w:link w:val="NumHeading2"/>
    <w:rsid w:val="00625ABC"/>
    <w:rPr>
      <w:rFonts w:ascii="Segoe" w:eastAsia="Segoe" w:hAnsi="Segoe" w:cs="Segoe"/>
      <w:b/>
      <w:color w:val="333333"/>
      <w:sz w:val="28"/>
      <w:szCs w:val="28"/>
      <w:lang w:eastAsia="en-AU"/>
    </w:rPr>
  </w:style>
  <w:style w:type="paragraph" w:customStyle="1" w:styleId="BodyText-Svcs">
    <w:name w:val="Body Text - Svcs"/>
    <w:basedOn w:val="Normal"/>
    <w:link w:val="BodyText-SvcsChar"/>
    <w:qFormat/>
    <w:rsid w:val="00625ABC"/>
    <w:pPr>
      <w:spacing w:before="0" w:after="60" w:line="240" w:lineRule="auto"/>
    </w:pPr>
    <w:rPr>
      <w:rFonts w:ascii="Arial" w:eastAsia="Calibri" w:hAnsi="Arial" w:cs="Arial"/>
      <w:sz w:val="20"/>
      <w:szCs w:val="20"/>
    </w:rPr>
  </w:style>
  <w:style w:type="character" w:customStyle="1" w:styleId="BodyText-SvcsChar">
    <w:name w:val="Body Text - Svcs Char"/>
    <w:link w:val="BodyText-Svcs"/>
    <w:rsid w:val="00625ABC"/>
    <w:rPr>
      <w:rFonts w:ascii="Arial" w:eastAsia="Calibri" w:hAnsi="Arial" w:cs="Arial"/>
      <w:sz w:val="20"/>
      <w:szCs w:val="20"/>
    </w:rPr>
  </w:style>
  <w:style w:type="paragraph" w:customStyle="1" w:styleId="Bullet1MS">
    <w:name w:val="Bullet 1 MS"/>
    <w:basedOn w:val="Normal"/>
    <w:qFormat/>
    <w:rsid w:val="00625ABC"/>
    <w:pPr>
      <w:numPr>
        <w:numId w:val="29"/>
      </w:numPr>
      <w:spacing w:before="0" w:after="100" w:line="264" w:lineRule="auto"/>
    </w:pPr>
    <w:rPr>
      <w:rFonts w:ascii="Segoe Light" w:eastAsiaTheme="minorHAnsi" w:hAnsi="Segoe Light"/>
      <w:sz w:val="20"/>
      <w:szCs w:val="20"/>
    </w:rPr>
  </w:style>
  <w:style w:type="paragraph" w:customStyle="1" w:styleId="Bullet2MS">
    <w:name w:val="Bullet 2 MS"/>
    <w:basedOn w:val="Bullet1MS"/>
    <w:qFormat/>
    <w:rsid w:val="00625ABC"/>
    <w:pPr>
      <w:numPr>
        <w:ilvl w:val="1"/>
      </w:numPr>
      <w:spacing w:line="240" w:lineRule="auto"/>
    </w:pPr>
  </w:style>
  <w:style w:type="paragraph" w:customStyle="1" w:styleId="Bullet3MS">
    <w:name w:val="Bullet 3 MS"/>
    <w:basedOn w:val="Normal"/>
    <w:qFormat/>
    <w:rsid w:val="00625ABC"/>
    <w:pPr>
      <w:numPr>
        <w:ilvl w:val="2"/>
        <w:numId w:val="29"/>
      </w:numPr>
      <w:spacing w:before="0" w:after="100" w:line="264" w:lineRule="auto"/>
    </w:pPr>
    <w:rPr>
      <w:rFonts w:ascii="Segoe Light" w:eastAsiaTheme="minorHAnsi" w:hAnsi="Segoe Light"/>
      <w:sz w:val="20"/>
      <w:szCs w:val="20"/>
    </w:rPr>
  </w:style>
  <w:style w:type="numbering" w:customStyle="1" w:styleId="MSBullets">
    <w:name w:val="MS Bullets"/>
    <w:uiPriority w:val="99"/>
    <w:rsid w:val="00625ABC"/>
    <w:pPr>
      <w:numPr>
        <w:numId w:val="28"/>
      </w:numPr>
    </w:pPr>
  </w:style>
  <w:style w:type="paragraph" w:customStyle="1" w:styleId="Bulleted1">
    <w:name w:val="Bulleted 1"/>
    <w:qFormat/>
    <w:rsid w:val="00FE7D79"/>
    <w:pPr>
      <w:numPr>
        <w:numId w:val="30"/>
      </w:numPr>
      <w:suppressAutoHyphens/>
      <w:spacing w:before="120" w:after="120" w:line="240" w:lineRule="auto"/>
    </w:pPr>
    <w:rPr>
      <w:rFonts w:ascii="Arial" w:eastAsia="MS Mincho" w:hAnsi="Arial" w:cs="Arial"/>
      <w:sz w:val="20"/>
      <w:lang w:eastAsia="en-AU"/>
    </w:rPr>
  </w:style>
  <w:style w:type="paragraph" w:styleId="TableofFigures">
    <w:name w:val="table of figures"/>
    <w:basedOn w:val="Normal"/>
    <w:next w:val="Normal"/>
    <w:uiPriority w:val="99"/>
    <w:unhideWhenUsed/>
    <w:rsid w:val="006944A3"/>
    <w:pPr>
      <w:spacing w:after="0"/>
    </w:pPr>
  </w:style>
  <w:style w:type="numbering" w:customStyle="1" w:styleId="NumberedList10">
    <w:name w:val="Numbered List1"/>
    <w:basedOn w:val="NoList"/>
    <w:rsid w:val="009921DF"/>
  </w:style>
  <w:style w:type="paragraph" w:customStyle="1" w:styleId="Bullet2">
    <w:name w:val="Bullet2"/>
    <w:basedOn w:val="Normal"/>
    <w:qFormat/>
    <w:rsid w:val="0071428D"/>
    <w:pPr>
      <w:numPr>
        <w:numId w:val="45"/>
      </w:numPr>
      <w:contextualSpacing/>
    </w:pPr>
    <w:rPr>
      <w:rFonts w:eastAsia="Arial" w:cs="Segoe UI"/>
      <w:szCs w:val="20"/>
      <w:lang w:eastAsia="ja-JP"/>
    </w:rPr>
  </w:style>
  <w:style w:type="character" w:customStyle="1" w:styleId="label0">
    <w:name w:val="label"/>
    <w:basedOn w:val="DefaultParagraphFont"/>
    <w:rsid w:val="00EA72BA"/>
  </w:style>
  <w:style w:type="character" w:styleId="Mention">
    <w:name w:val="Mention"/>
    <w:basedOn w:val="DefaultParagraphFont"/>
    <w:uiPriority w:val="99"/>
    <w:semiHidden/>
    <w:unhideWhenUsed/>
    <w:rsid w:val="006F26C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8069">
      <w:bodyDiv w:val="1"/>
      <w:marLeft w:val="0"/>
      <w:marRight w:val="0"/>
      <w:marTop w:val="0"/>
      <w:marBottom w:val="0"/>
      <w:divBdr>
        <w:top w:val="none" w:sz="0" w:space="0" w:color="auto"/>
        <w:left w:val="none" w:sz="0" w:space="0" w:color="auto"/>
        <w:bottom w:val="none" w:sz="0" w:space="0" w:color="auto"/>
        <w:right w:val="none" w:sz="0" w:space="0" w:color="auto"/>
      </w:divBdr>
      <w:divsChild>
        <w:div w:id="738330644">
          <w:marLeft w:val="360"/>
          <w:marRight w:val="0"/>
          <w:marTop w:val="0"/>
          <w:marBottom w:val="67"/>
          <w:divBdr>
            <w:top w:val="none" w:sz="0" w:space="0" w:color="auto"/>
            <w:left w:val="none" w:sz="0" w:space="0" w:color="auto"/>
            <w:bottom w:val="none" w:sz="0" w:space="0" w:color="auto"/>
            <w:right w:val="none" w:sz="0" w:space="0" w:color="auto"/>
          </w:divBdr>
        </w:div>
        <w:div w:id="964773853">
          <w:marLeft w:val="360"/>
          <w:marRight w:val="0"/>
          <w:marTop w:val="0"/>
          <w:marBottom w:val="67"/>
          <w:divBdr>
            <w:top w:val="none" w:sz="0" w:space="0" w:color="auto"/>
            <w:left w:val="none" w:sz="0" w:space="0" w:color="auto"/>
            <w:bottom w:val="none" w:sz="0" w:space="0" w:color="auto"/>
            <w:right w:val="none" w:sz="0" w:space="0" w:color="auto"/>
          </w:divBdr>
        </w:div>
        <w:div w:id="1343704037">
          <w:marLeft w:val="360"/>
          <w:marRight w:val="0"/>
          <w:marTop w:val="0"/>
          <w:marBottom w:val="67"/>
          <w:divBdr>
            <w:top w:val="none" w:sz="0" w:space="0" w:color="auto"/>
            <w:left w:val="none" w:sz="0" w:space="0" w:color="auto"/>
            <w:bottom w:val="none" w:sz="0" w:space="0" w:color="auto"/>
            <w:right w:val="none" w:sz="0" w:space="0" w:color="auto"/>
          </w:divBdr>
        </w:div>
        <w:div w:id="1728920416">
          <w:marLeft w:val="360"/>
          <w:marRight w:val="0"/>
          <w:marTop w:val="0"/>
          <w:marBottom w:val="67"/>
          <w:divBdr>
            <w:top w:val="none" w:sz="0" w:space="0" w:color="auto"/>
            <w:left w:val="none" w:sz="0" w:space="0" w:color="auto"/>
            <w:bottom w:val="none" w:sz="0" w:space="0" w:color="auto"/>
            <w:right w:val="none" w:sz="0" w:space="0" w:color="auto"/>
          </w:divBdr>
        </w:div>
      </w:divsChild>
    </w:div>
    <w:div w:id="69353718">
      <w:bodyDiv w:val="1"/>
      <w:marLeft w:val="0"/>
      <w:marRight w:val="0"/>
      <w:marTop w:val="0"/>
      <w:marBottom w:val="0"/>
      <w:divBdr>
        <w:top w:val="none" w:sz="0" w:space="0" w:color="auto"/>
        <w:left w:val="none" w:sz="0" w:space="0" w:color="auto"/>
        <w:bottom w:val="none" w:sz="0" w:space="0" w:color="auto"/>
        <w:right w:val="none" w:sz="0" w:space="0" w:color="auto"/>
      </w:divBdr>
    </w:div>
    <w:div w:id="140586424">
      <w:bodyDiv w:val="1"/>
      <w:marLeft w:val="0"/>
      <w:marRight w:val="0"/>
      <w:marTop w:val="0"/>
      <w:marBottom w:val="0"/>
      <w:divBdr>
        <w:top w:val="none" w:sz="0" w:space="0" w:color="auto"/>
        <w:left w:val="none" w:sz="0" w:space="0" w:color="auto"/>
        <w:bottom w:val="none" w:sz="0" w:space="0" w:color="auto"/>
        <w:right w:val="none" w:sz="0" w:space="0" w:color="auto"/>
      </w:divBdr>
    </w:div>
    <w:div w:id="152069638">
      <w:bodyDiv w:val="1"/>
      <w:marLeft w:val="0"/>
      <w:marRight w:val="0"/>
      <w:marTop w:val="0"/>
      <w:marBottom w:val="0"/>
      <w:divBdr>
        <w:top w:val="none" w:sz="0" w:space="0" w:color="auto"/>
        <w:left w:val="none" w:sz="0" w:space="0" w:color="auto"/>
        <w:bottom w:val="none" w:sz="0" w:space="0" w:color="auto"/>
        <w:right w:val="none" w:sz="0" w:space="0" w:color="auto"/>
      </w:divBdr>
    </w:div>
    <w:div w:id="173806727">
      <w:bodyDiv w:val="1"/>
      <w:marLeft w:val="0"/>
      <w:marRight w:val="0"/>
      <w:marTop w:val="0"/>
      <w:marBottom w:val="0"/>
      <w:divBdr>
        <w:top w:val="none" w:sz="0" w:space="0" w:color="auto"/>
        <w:left w:val="none" w:sz="0" w:space="0" w:color="auto"/>
        <w:bottom w:val="none" w:sz="0" w:space="0" w:color="auto"/>
        <w:right w:val="none" w:sz="0" w:space="0" w:color="auto"/>
      </w:divBdr>
      <w:divsChild>
        <w:div w:id="580603282">
          <w:marLeft w:val="547"/>
          <w:marRight w:val="0"/>
          <w:marTop w:val="96"/>
          <w:marBottom w:val="0"/>
          <w:divBdr>
            <w:top w:val="none" w:sz="0" w:space="0" w:color="auto"/>
            <w:left w:val="none" w:sz="0" w:space="0" w:color="auto"/>
            <w:bottom w:val="none" w:sz="0" w:space="0" w:color="auto"/>
            <w:right w:val="none" w:sz="0" w:space="0" w:color="auto"/>
          </w:divBdr>
        </w:div>
        <w:div w:id="1049231874">
          <w:marLeft w:val="547"/>
          <w:marRight w:val="0"/>
          <w:marTop w:val="96"/>
          <w:marBottom w:val="0"/>
          <w:divBdr>
            <w:top w:val="none" w:sz="0" w:space="0" w:color="auto"/>
            <w:left w:val="none" w:sz="0" w:space="0" w:color="auto"/>
            <w:bottom w:val="none" w:sz="0" w:space="0" w:color="auto"/>
            <w:right w:val="none" w:sz="0" w:space="0" w:color="auto"/>
          </w:divBdr>
        </w:div>
      </w:divsChild>
    </w:div>
    <w:div w:id="244193556">
      <w:bodyDiv w:val="1"/>
      <w:marLeft w:val="0"/>
      <w:marRight w:val="0"/>
      <w:marTop w:val="0"/>
      <w:marBottom w:val="0"/>
      <w:divBdr>
        <w:top w:val="none" w:sz="0" w:space="0" w:color="auto"/>
        <w:left w:val="none" w:sz="0" w:space="0" w:color="auto"/>
        <w:bottom w:val="none" w:sz="0" w:space="0" w:color="auto"/>
        <w:right w:val="none" w:sz="0" w:space="0" w:color="auto"/>
      </w:divBdr>
    </w:div>
    <w:div w:id="344526985">
      <w:bodyDiv w:val="1"/>
      <w:marLeft w:val="0"/>
      <w:marRight w:val="0"/>
      <w:marTop w:val="0"/>
      <w:marBottom w:val="0"/>
      <w:divBdr>
        <w:top w:val="none" w:sz="0" w:space="0" w:color="auto"/>
        <w:left w:val="none" w:sz="0" w:space="0" w:color="auto"/>
        <w:bottom w:val="none" w:sz="0" w:space="0" w:color="auto"/>
        <w:right w:val="none" w:sz="0" w:space="0" w:color="auto"/>
      </w:divBdr>
    </w:div>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359699">
      <w:bodyDiv w:val="1"/>
      <w:marLeft w:val="0"/>
      <w:marRight w:val="0"/>
      <w:marTop w:val="0"/>
      <w:marBottom w:val="0"/>
      <w:divBdr>
        <w:top w:val="none" w:sz="0" w:space="0" w:color="auto"/>
        <w:left w:val="none" w:sz="0" w:space="0" w:color="auto"/>
        <w:bottom w:val="none" w:sz="0" w:space="0" w:color="auto"/>
        <w:right w:val="none" w:sz="0" w:space="0" w:color="auto"/>
      </w:divBdr>
    </w:div>
    <w:div w:id="449054377">
      <w:bodyDiv w:val="1"/>
      <w:marLeft w:val="0"/>
      <w:marRight w:val="0"/>
      <w:marTop w:val="0"/>
      <w:marBottom w:val="0"/>
      <w:divBdr>
        <w:top w:val="none" w:sz="0" w:space="0" w:color="auto"/>
        <w:left w:val="none" w:sz="0" w:space="0" w:color="auto"/>
        <w:bottom w:val="none" w:sz="0" w:space="0" w:color="auto"/>
        <w:right w:val="none" w:sz="0" w:space="0" w:color="auto"/>
      </w:divBdr>
    </w:div>
    <w:div w:id="520707354">
      <w:bodyDiv w:val="1"/>
      <w:marLeft w:val="0"/>
      <w:marRight w:val="0"/>
      <w:marTop w:val="0"/>
      <w:marBottom w:val="0"/>
      <w:divBdr>
        <w:top w:val="none" w:sz="0" w:space="0" w:color="auto"/>
        <w:left w:val="none" w:sz="0" w:space="0" w:color="auto"/>
        <w:bottom w:val="none" w:sz="0" w:space="0" w:color="auto"/>
        <w:right w:val="none" w:sz="0" w:space="0" w:color="auto"/>
      </w:divBdr>
      <w:divsChild>
        <w:div w:id="288049394">
          <w:marLeft w:val="1253"/>
          <w:marRight w:val="0"/>
          <w:marTop w:val="96"/>
          <w:marBottom w:val="0"/>
          <w:divBdr>
            <w:top w:val="none" w:sz="0" w:space="0" w:color="auto"/>
            <w:left w:val="none" w:sz="0" w:space="0" w:color="auto"/>
            <w:bottom w:val="none" w:sz="0" w:space="0" w:color="auto"/>
            <w:right w:val="none" w:sz="0" w:space="0" w:color="auto"/>
          </w:divBdr>
        </w:div>
        <w:div w:id="1277755870">
          <w:marLeft w:val="1253"/>
          <w:marRight w:val="0"/>
          <w:marTop w:val="96"/>
          <w:marBottom w:val="0"/>
          <w:divBdr>
            <w:top w:val="none" w:sz="0" w:space="0" w:color="auto"/>
            <w:left w:val="none" w:sz="0" w:space="0" w:color="auto"/>
            <w:bottom w:val="none" w:sz="0" w:space="0" w:color="auto"/>
            <w:right w:val="none" w:sz="0" w:space="0" w:color="auto"/>
          </w:divBdr>
        </w:div>
      </w:divsChild>
    </w:div>
    <w:div w:id="670909900">
      <w:bodyDiv w:val="1"/>
      <w:marLeft w:val="0"/>
      <w:marRight w:val="0"/>
      <w:marTop w:val="0"/>
      <w:marBottom w:val="0"/>
      <w:divBdr>
        <w:top w:val="none" w:sz="0" w:space="0" w:color="auto"/>
        <w:left w:val="none" w:sz="0" w:space="0" w:color="auto"/>
        <w:bottom w:val="none" w:sz="0" w:space="0" w:color="auto"/>
        <w:right w:val="none" w:sz="0" w:space="0" w:color="auto"/>
      </w:divBdr>
    </w:div>
    <w:div w:id="713889909">
      <w:bodyDiv w:val="1"/>
      <w:marLeft w:val="0"/>
      <w:marRight w:val="0"/>
      <w:marTop w:val="0"/>
      <w:marBottom w:val="0"/>
      <w:divBdr>
        <w:top w:val="none" w:sz="0" w:space="0" w:color="auto"/>
        <w:left w:val="none" w:sz="0" w:space="0" w:color="auto"/>
        <w:bottom w:val="none" w:sz="0" w:space="0" w:color="auto"/>
        <w:right w:val="none" w:sz="0" w:space="0" w:color="auto"/>
      </w:divBdr>
      <w:divsChild>
        <w:div w:id="596212815">
          <w:marLeft w:val="446"/>
          <w:marRight w:val="0"/>
          <w:marTop w:val="0"/>
          <w:marBottom w:val="0"/>
          <w:divBdr>
            <w:top w:val="none" w:sz="0" w:space="0" w:color="auto"/>
            <w:left w:val="none" w:sz="0" w:space="0" w:color="auto"/>
            <w:bottom w:val="none" w:sz="0" w:space="0" w:color="auto"/>
            <w:right w:val="none" w:sz="0" w:space="0" w:color="auto"/>
          </w:divBdr>
        </w:div>
        <w:div w:id="1780680132">
          <w:marLeft w:val="446"/>
          <w:marRight w:val="0"/>
          <w:marTop w:val="0"/>
          <w:marBottom w:val="0"/>
          <w:divBdr>
            <w:top w:val="none" w:sz="0" w:space="0" w:color="auto"/>
            <w:left w:val="none" w:sz="0" w:space="0" w:color="auto"/>
            <w:bottom w:val="none" w:sz="0" w:space="0" w:color="auto"/>
            <w:right w:val="none" w:sz="0" w:space="0" w:color="auto"/>
          </w:divBdr>
        </w:div>
      </w:divsChild>
    </w:div>
    <w:div w:id="757947738">
      <w:bodyDiv w:val="1"/>
      <w:marLeft w:val="0"/>
      <w:marRight w:val="0"/>
      <w:marTop w:val="0"/>
      <w:marBottom w:val="0"/>
      <w:divBdr>
        <w:top w:val="none" w:sz="0" w:space="0" w:color="auto"/>
        <w:left w:val="none" w:sz="0" w:space="0" w:color="auto"/>
        <w:bottom w:val="none" w:sz="0" w:space="0" w:color="auto"/>
        <w:right w:val="none" w:sz="0" w:space="0" w:color="auto"/>
      </w:divBdr>
    </w:div>
    <w:div w:id="770006553">
      <w:bodyDiv w:val="1"/>
      <w:marLeft w:val="0"/>
      <w:marRight w:val="0"/>
      <w:marTop w:val="0"/>
      <w:marBottom w:val="0"/>
      <w:divBdr>
        <w:top w:val="none" w:sz="0" w:space="0" w:color="auto"/>
        <w:left w:val="none" w:sz="0" w:space="0" w:color="auto"/>
        <w:bottom w:val="none" w:sz="0" w:space="0" w:color="auto"/>
        <w:right w:val="none" w:sz="0" w:space="0" w:color="auto"/>
      </w:divBdr>
    </w:div>
    <w:div w:id="798378321">
      <w:bodyDiv w:val="1"/>
      <w:marLeft w:val="0"/>
      <w:marRight w:val="0"/>
      <w:marTop w:val="0"/>
      <w:marBottom w:val="0"/>
      <w:divBdr>
        <w:top w:val="none" w:sz="0" w:space="0" w:color="auto"/>
        <w:left w:val="none" w:sz="0" w:space="0" w:color="auto"/>
        <w:bottom w:val="none" w:sz="0" w:space="0" w:color="auto"/>
        <w:right w:val="none" w:sz="0" w:space="0" w:color="auto"/>
      </w:divBdr>
    </w:div>
    <w:div w:id="901404306">
      <w:bodyDiv w:val="1"/>
      <w:marLeft w:val="0"/>
      <w:marRight w:val="0"/>
      <w:marTop w:val="0"/>
      <w:marBottom w:val="0"/>
      <w:divBdr>
        <w:top w:val="none" w:sz="0" w:space="0" w:color="auto"/>
        <w:left w:val="none" w:sz="0" w:space="0" w:color="auto"/>
        <w:bottom w:val="none" w:sz="0" w:space="0" w:color="auto"/>
        <w:right w:val="none" w:sz="0" w:space="0" w:color="auto"/>
      </w:divBdr>
    </w:div>
    <w:div w:id="950866316">
      <w:bodyDiv w:val="1"/>
      <w:marLeft w:val="0"/>
      <w:marRight w:val="0"/>
      <w:marTop w:val="0"/>
      <w:marBottom w:val="0"/>
      <w:divBdr>
        <w:top w:val="none" w:sz="0" w:space="0" w:color="auto"/>
        <w:left w:val="none" w:sz="0" w:space="0" w:color="auto"/>
        <w:bottom w:val="none" w:sz="0" w:space="0" w:color="auto"/>
        <w:right w:val="none" w:sz="0" w:space="0" w:color="auto"/>
      </w:divBdr>
    </w:div>
    <w:div w:id="1035151836">
      <w:bodyDiv w:val="1"/>
      <w:marLeft w:val="0"/>
      <w:marRight w:val="0"/>
      <w:marTop w:val="0"/>
      <w:marBottom w:val="0"/>
      <w:divBdr>
        <w:top w:val="none" w:sz="0" w:space="0" w:color="auto"/>
        <w:left w:val="none" w:sz="0" w:space="0" w:color="auto"/>
        <w:bottom w:val="none" w:sz="0" w:space="0" w:color="auto"/>
        <w:right w:val="none" w:sz="0" w:space="0" w:color="auto"/>
      </w:divBdr>
    </w:div>
    <w:div w:id="1078747954">
      <w:bodyDiv w:val="1"/>
      <w:marLeft w:val="0"/>
      <w:marRight w:val="0"/>
      <w:marTop w:val="0"/>
      <w:marBottom w:val="0"/>
      <w:divBdr>
        <w:top w:val="none" w:sz="0" w:space="0" w:color="auto"/>
        <w:left w:val="none" w:sz="0" w:space="0" w:color="auto"/>
        <w:bottom w:val="none" w:sz="0" w:space="0" w:color="auto"/>
        <w:right w:val="none" w:sz="0" w:space="0" w:color="auto"/>
      </w:divBdr>
    </w:div>
    <w:div w:id="1090663118">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56799938">
      <w:bodyDiv w:val="1"/>
      <w:marLeft w:val="0"/>
      <w:marRight w:val="0"/>
      <w:marTop w:val="0"/>
      <w:marBottom w:val="0"/>
      <w:divBdr>
        <w:top w:val="none" w:sz="0" w:space="0" w:color="auto"/>
        <w:left w:val="none" w:sz="0" w:space="0" w:color="auto"/>
        <w:bottom w:val="none" w:sz="0" w:space="0" w:color="auto"/>
        <w:right w:val="none" w:sz="0" w:space="0" w:color="auto"/>
      </w:divBdr>
    </w:div>
    <w:div w:id="1171330277">
      <w:bodyDiv w:val="1"/>
      <w:marLeft w:val="0"/>
      <w:marRight w:val="0"/>
      <w:marTop w:val="0"/>
      <w:marBottom w:val="0"/>
      <w:divBdr>
        <w:top w:val="none" w:sz="0" w:space="0" w:color="auto"/>
        <w:left w:val="none" w:sz="0" w:space="0" w:color="auto"/>
        <w:bottom w:val="none" w:sz="0" w:space="0" w:color="auto"/>
        <w:right w:val="none" w:sz="0" w:space="0" w:color="auto"/>
      </w:divBdr>
    </w:div>
    <w:div w:id="1183323280">
      <w:bodyDiv w:val="1"/>
      <w:marLeft w:val="0"/>
      <w:marRight w:val="0"/>
      <w:marTop w:val="0"/>
      <w:marBottom w:val="0"/>
      <w:divBdr>
        <w:top w:val="none" w:sz="0" w:space="0" w:color="auto"/>
        <w:left w:val="none" w:sz="0" w:space="0" w:color="auto"/>
        <w:bottom w:val="none" w:sz="0" w:space="0" w:color="auto"/>
        <w:right w:val="none" w:sz="0" w:space="0" w:color="auto"/>
      </w:divBdr>
      <w:divsChild>
        <w:div w:id="236601150">
          <w:marLeft w:val="274"/>
          <w:marRight w:val="0"/>
          <w:marTop w:val="0"/>
          <w:marBottom w:val="67"/>
          <w:divBdr>
            <w:top w:val="none" w:sz="0" w:space="0" w:color="auto"/>
            <w:left w:val="none" w:sz="0" w:space="0" w:color="auto"/>
            <w:bottom w:val="none" w:sz="0" w:space="0" w:color="auto"/>
            <w:right w:val="none" w:sz="0" w:space="0" w:color="auto"/>
          </w:divBdr>
        </w:div>
        <w:div w:id="1043795868">
          <w:marLeft w:val="274"/>
          <w:marRight w:val="0"/>
          <w:marTop w:val="0"/>
          <w:marBottom w:val="67"/>
          <w:divBdr>
            <w:top w:val="none" w:sz="0" w:space="0" w:color="auto"/>
            <w:left w:val="none" w:sz="0" w:space="0" w:color="auto"/>
            <w:bottom w:val="none" w:sz="0" w:space="0" w:color="auto"/>
            <w:right w:val="none" w:sz="0" w:space="0" w:color="auto"/>
          </w:divBdr>
        </w:div>
        <w:div w:id="1956786178">
          <w:marLeft w:val="274"/>
          <w:marRight w:val="0"/>
          <w:marTop w:val="0"/>
          <w:marBottom w:val="67"/>
          <w:divBdr>
            <w:top w:val="none" w:sz="0" w:space="0" w:color="auto"/>
            <w:left w:val="none" w:sz="0" w:space="0" w:color="auto"/>
            <w:bottom w:val="none" w:sz="0" w:space="0" w:color="auto"/>
            <w:right w:val="none" w:sz="0" w:space="0" w:color="auto"/>
          </w:divBdr>
        </w:div>
      </w:divsChild>
    </w:div>
    <w:div w:id="1209486556">
      <w:bodyDiv w:val="1"/>
      <w:marLeft w:val="0"/>
      <w:marRight w:val="0"/>
      <w:marTop w:val="0"/>
      <w:marBottom w:val="0"/>
      <w:divBdr>
        <w:top w:val="none" w:sz="0" w:space="0" w:color="auto"/>
        <w:left w:val="none" w:sz="0" w:space="0" w:color="auto"/>
        <w:bottom w:val="none" w:sz="0" w:space="0" w:color="auto"/>
        <w:right w:val="none" w:sz="0" w:space="0" w:color="auto"/>
      </w:divBdr>
    </w:div>
    <w:div w:id="1223637283">
      <w:bodyDiv w:val="1"/>
      <w:marLeft w:val="0"/>
      <w:marRight w:val="0"/>
      <w:marTop w:val="0"/>
      <w:marBottom w:val="0"/>
      <w:divBdr>
        <w:top w:val="none" w:sz="0" w:space="0" w:color="auto"/>
        <w:left w:val="none" w:sz="0" w:space="0" w:color="auto"/>
        <w:bottom w:val="none" w:sz="0" w:space="0" w:color="auto"/>
        <w:right w:val="none" w:sz="0" w:space="0" w:color="auto"/>
      </w:divBdr>
      <w:divsChild>
        <w:div w:id="191111129">
          <w:marLeft w:val="1253"/>
          <w:marRight w:val="0"/>
          <w:marTop w:val="96"/>
          <w:marBottom w:val="0"/>
          <w:divBdr>
            <w:top w:val="none" w:sz="0" w:space="0" w:color="auto"/>
            <w:left w:val="none" w:sz="0" w:space="0" w:color="auto"/>
            <w:bottom w:val="none" w:sz="0" w:space="0" w:color="auto"/>
            <w:right w:val="none" w:sz="0" w:space="0" w:color="auto"/>
          </w:divBdr>
        </w:div>
        <w:div w:id="1543707225">
          <w:marLeft w:val="1253"/>
          <w:marRight w:val="0"/>
          <w:marTop w:val="96"/>
          <w:marBottom w:val="0"/>
          <w:divBdr>
            <w:top w:val="none" w:sz="0" w:space="0" w:color="auto"/>
            <w:left w:val="none" w:sz="0" w:space="0" w:color="auto"/>
            <w:bottom w:val="none" w:sz="0" w:space="0" w:color="auto"/>
            <w:right w:val="none" w:sz="0" w:space="0" w:color="auto"/>
          </w:divBdr>
        </w:div>
      </w:divsChild>
    </w:div>
    <w:div w:id="1242833684">
      <w:bodyDiv w:val="1"/>
      <w:marLeft w:val="0"/>
      <w:marRight w:val="0"/>
      <w:marTop w:val="0"/>
      <w:marBottom w:val="0"/>
      <w:divBdr>
        <w:top w:val="none" w:sz="0" w:space="0" w:color="auto"/>
        <w:left w:val="none" w:sz="0" w:space="0" w:color="auto"/>
        <w:bottom w:val="none" w:sz="0" w:space="0" w:color="auto"/>
        <w:right w:val="none" w:sz="0" w:space="0" w:color="auto"/>
      </w:divBdr>
      <w:divsChild>
        <w:div w:id="454567272">
          <w:marLeft w:val="533"/>
          <w:marRight w:val="0"/>
          <w:marTop w:val="0"/>
          <w:marBottom w:val="67"/>
          <w:divBdr>
            <w:top w:val="none" w:sz="0" w:space="0" w:color="auto"/>
            <w:left w:val="none" w:sz="0" w:space="0" w:color="auto"/>
            <w:bottom w:val="none" w:sz="0" w:space="0" w:color="auto"/>
            <w:right w:val="none" w:sz="0" w:space="0" w:color="auto"/>
          </w:divBdr>
        </w:div>
        <w:div w:id="530873631">
          <w:marLeft w:val="533"/>
          <w:marRight w:val="0"/>
          <w:marTop w:val="0"/>
          <w:marBottom w:val="67"/>
          <w:divBdr>
            <w:top w:val="none" w:sz="0" w:space="0" w:color="auto"/>
            <w:left w:val="none" w:sz="0" w:space="0" w:color="auto"/>
            <w:bottom w:val="none" w:sz="0" w:space="0" w:color="auto"/>
            <w:right w:val="none" w:sz="0" w:space="0" w:color="auto"/>
          </w:divBdr>
        </w:div>
        <w:div w:id="587615950">
          <w:marLeft w:val="274"/>
          <w:marRight w:val="0"/>
          <w:marTop w:val="0"/>
          <w:marBottom w:val="67"/>
          <w:divBdr>
            <w:top w:val="none" w:sz="0" w:space="0" w:color="auto"/>
            <w:left w:val="none" w:sz="0" w:space="0" w:color="auto"/>
            <w:bottom w:val="none" w:sz="0" w:space="0" w:color="auto"/>
            <w:right w:val="none" w:sz="0" w:space="0" w:color="auto"/>
          </w:divBdr>
        </w:div>
        <w:div w:id="622032133">
          <w:marLeft w:val="878"/>
          <w:marRight w:val="0"/>
          <w:marTop w:val="0"/>
          <w:marBottom w:val="67"/>
          <w:divBdr>
            <w:top w:val="none" w:sz="0" w:space="0" w:color="auto"/>
            <w:left w:val="none" w:sz="0" w:space="0" w:color="auto"/>
            <w:bottom w:val="none" w:sz="0" w:space="0" w:color="auto"/>
            <w:right w:val="none" w:sz="0" w:space="0" w:color="auto"/>
          </w:divBdr>
        </w:div>
        <w:div w:id="698776237">
          <w:marLeft w:val="533"/>
          <w:marRight w:val="0"/>
          <w:marTop w:val="0"/>
          <w:marBottom w:val="67"/>
          <w:divBdr>
            <w:top w:val="none" w:sz="0" w:space="0" w:color="auto"/>
            <w:left w:val="none" w:sz="0" w:space="0" w:color="auto"/>
            <w:bottom w:val="none" w:sz="0" w:space="0" w:color="auto"/>
            <w:right w:val="none" w:sz="0" w:space="0" w:color="auto"/>
          </w:divBdr>
        </w:div>
        <w:div w:id="805510484">
          <w:marLeft w:val="533"/>
          <w:marRight w:val="0"/>
          <w:marTop w:val="0"/>
          <w:marBottom w:val="67"/>
          <w:divBdr>
            <w:top w:val="none" w:sz="0" w:space="0" w:color="auto"/>
            <w:left w:val="none" w:sz="0" w:space="0" w:color="auto"/>
            <w:bottom w:val="none" w:sz="0" w:space="0" w:color="auto"/>
            <w:right w:val="none" w:sz="0" w:space="0" w:color="auto"/>
          </w:divBdr>
        </w:div>
        <w:div w:id="843591388">
          <w:marLeft w:val="533"/>
          <w:marRight w:val="0"/>
          <w:marTop w:val="0"/>
          <w:marBottom w:val="67"/>
          <w:divBdr>
            <w:top w:val="none" w:sz="0" w:space="0" w:color="auto"/>
            <w:left w:val="none" w:sz="0" w:space="0" w:color="auto"/>
            <w:bottom w:val="none" w:sz="0" w:space="0" w:color="auto"/>
            <w:right w:val="none" w:sz="0" w:space="0" w:color="auto"/>
          </w:divBdr>
        </w:div>
        <w:div w:id="1220821499">
          <w:marLeft w:val="878"/>
          <w:marRight w:val="0"/>
          <w:marTop w:val="0"/>
          <w:marBottom w:val="67"/>
          <w:divBdr>
            <w:top w:val="none" w:sz="0" w:space="0" w:color="auto"/>
            <w:left w:val="none" w:sz="0" w:space="0" w:color="auto"/>
            <w:bottom w:val="none" w:sz="0" w:space="0" w:color="auto"/>
            <w:right w:val="none" w:sz="0" w:space="0" w:color="auto"/>
          </w:divBdr>
        </w:div>
        <w:div w:id="1741368392">
          <w:marLeft w:val="274"/>
          <w:marRight w:val="0"/>
          <w:marTop w:val="0"/>
          <w:marBottom w:val="67"/>
          <w:divBdr>
            <w:top w:val="none" w:sz="0" w:space="0" w:color="auto"/>
            <w:left w:val="none" w:sz="0" w:space="0" w:color="auto"/>
            <w:bottom w:val="none" w:sz="0" w:space="0" w:color="auto"/>
            <w:right w:val="none" w:sz="0" w:space="0" w:color="auto"/>
          </w:divBdr>
        </w:div>
        <w:div w:id="1778326438">
          <w:marLeft w:val="274"/>
          <w:marRight w:val="0"/>
          <w:marTop w:val="0"/>
          <w:marBottom w:val="67"/>
          <w:divBdr>
            <w:top w:val="none" w:sz="0" w:space="0" w:color="auto"/>
            <w:left w:val="none" w:sz="0" w:space="0" w:color="auto"/>
            <w:bottom w:val="none" w:sz="0" w:space="0" w:color="auto"/>
            <w:right w:val="none" w:sz="0" w:space="0" w:color="auto"/>
          </w:divBdr>
        </w:div>
        <w:div w:id="1917786477">
          <w:marLeft w:val="533"/>
          <w:marRight w:val="0"/>
          <w:marTop w:val="0"/>
          <w:marBottom w:val="67"/>
          <w:divBdr>
            <w:top w:val="none" w:sz="0" w:space="0" w:color="auto"/>
            <w:left w:val="none" w:sz="0" w:space="0" w:color="auto"/>
            <w:bottom w:val="none" w:sz="0" w:space="0" w:color="auto"/>
            <w:right w:val="none" w:sz="0" w:space="0" w:color="auto"/>
          </w:divBdr>
        </w:div>
        <w:div w:id="1965848800">
          <w:marLeft w:val="878"/>
          <w:marRight w:val="0"/>
          <w:marTop w:val="0"/>
          <w:marBottom w:val="67"/>
          <w:divBdr>
            <w:top w:val="none" w:sz="0" w:space="0" w:color="auto"/>
            <w:left w:val="none" w:sz="0" w:space="0" w:color="auto"/>
            <w:bottom w:val="none" w:sz="0" w:space="0" w:color="auto"/>
            <w:right w:val="none" w:sz="0" w:space="0" w:color="auto"/>
          </w:divBdr>
        </w:div>
      </w:divsChild>
    </w:div>
    <w:div w:id="1336959368">
      <w:bodyDiv w:val="1"/>
      <w:marLeft w:val="0"/>
      <w:marRight w:val="0"/>
      <w:marTop w:val="0"/>
      <w:marBottom w:val="0"/>
      <w:divBdr>
        <w:top w:val="none" w:sz="0" w:space="0" w:color="auto"/>
        <w:left w:val="none" w:sz="0" w:space="0" w:color="auto"/>
        <w:bottom w:val="none" w:sz="0" w:space="0" w:color="auto"/>
        <w:right w:val="none" w:sz="0" w:space="0" w:color="auto"/>
      </w:divBdr>
    </w:div>
    <w:div w:id="1392002430">
      <w:bodyDiv w:val="1"/>
      <w:marLeft w:val="0"/>
      <w:marRight w:val="0"/>
      <w:marTop w:val="0"/>
      <w:marBottom w:val="0"/>
      <w:divBdr>
        <w:top w:val="none" w:sz="0" w:space="0" w:color="auto"/>
        <w:left w:val="none" w:sz="0" w:space="0" w:color="auto"/>
        <w:bottom w:val="none" w:sz="0" w:space="0" w:color="auto"/>
        <w:right w:val="none" w:sz="0" w:space="0" w:color="auto"/>
      </w:divBdr>
      <w:divsChild>
        <w:div w:id="1873764137">
          <w:marLeft w:val="1253"/>
          <w:marRight w:val="0"/>
          <w:marTop w:val="96"/>
          <w:marBottom w:val="0"/>
          <w:divBdr>
            <w:top w:val="none" w:sz="0" w:space="0" w:color="auto"/>
            <w:left w:val="none" w:sz="0" w:space="0" w:color="auto"/>
            <w:bottom w:val="none" w:sz="0" w:space="0" w:color="auto"/>
            <w:right w:val="none" w:sz="0" w:space="0" w:color="auto"/>
          </w:divBdr>
        </w:div>
        <w:div w:id="1906643988">
          <w:marLeft w:val="1253"/>
          <w:marRight w:val="0"/>
          <w:marTop w:val="96"/>
          <w:marBottom w:val="0"/>
          <w:divBdr>
            <w:top w:val="none" w:sz="0" w:space="0" w:color="auto"/>
            <w:left w:val="none" w:sz="0" w:space="0" w:color="auto"/>
            <w:bottom w:val="none" w:sz="0" w:space="0" w:color="auto"/>
            <w:right w:val="none" w:sz="0" w:space="0" w:color="auto"/>
          </w:divBdr>
        </w:div>
      </w:divsChild>
    </w:div>
    <w:div w:id="1431196852">
      <w:bodyDiv w:val="1"/>
      <w:marLeft w:val="0"/>
      <w:marRight w:val="0"/>
      <w:marTop w:val="0"/>
      <w:marBottom w:val="0"/>
      <w:divBdr>
        <w:top w:val="none" w:sz="0" w:space="0" w:color="auto"/>
        <w:left w:val="none" w:sz="0" w:space="0" w:color="auto"/>
        <w:bottom w:val="none" w:sz="0" w:space="0" w:color="auto"/>
        <w:right w:val="none" w:sz="0" w:space="0" w:color="auto"/>
      </w:divBdr>
      <w:divsChild>
        <w:div w:id="173231643">
          <w:marLeft w:val="1253"/>
          <w:marRight w:val="0"/>
          <w:marTop w:val="96"/>
          <w:marBottom w:val="0"/>
          <w:divBdr>
            <w:top w:val="none" w:sz="0" w:space="0" w:color="auto"/>
            <w:left w:val="none" w:sz="0" w:space="0" w:color="auto"/>
            <w:bottom w:val="none" w:sz="0" w:space="0" w:color="auto"/>
            <w:right w:val="none" w:sz="0" w:space="0" w:color="auto"/>
          </w:divBdr>
        </w:div>
        <w:div w:id="1532916110">
          <w:marLeft w:val="547"/>
          <w:marRight w:val="0"/>
          <w:marTop w:val="96"/>
          <w:marBottom w:val="0"/>
          <w:divBdr>
            <w:top w:val="none" w:sz="0" w:space="0" w:color="auto"/>
            <w:left w:val="none" w:sz="0" w:space="0" w:color="auto"/>
            <w:bottom w:val="none" w:sz="0" w:space="0" w:color="auto"/>
            <w:right w:val="none" w:sz="0" w:space="0" w:color="auto"/>
          </w:divBdr>
        </w:div>
        <w:div w:id="1614630149">
          <w:marLeft w:val="1253"/>
          <w:marRight w:val="0"/>
          <w:marTop w:val="96"/>
          <w:marBottom w:val="0"/>
          <w:divBdr>
            <w:top w:val="none" w:sz="0" w:space="0" w:color="auto"/>
            <w:left w:val="none" w:sz="0" w:space="0" w:color="auto"/>
            <w:bottom w:val="none" w:sz="0" w:space="0" w:color="auto"/>
            <w:right w:val="none" w:sz="0" w:space="0" w:color="auto"/>
          </w:divBdr>
        </w:div>
      </w:divsChild>
    </w:div>
    <w:div w:id="1470898820">
      <w:bodyDiv w:val="1"/>
      <w:marLeft w:val="0"/>
      <w:marRight w:val="0"/>
      <w:marTop w:val="0"/>
      <w:marBottom w:val="0"/>
      <w:divBdr>
        <w:top w:val="none" w:sz="0" w:space="0" w:color="auto"/>
        <w:left w:val="none" w:sz="0" w:space="0" w:color="auto"/>
        <w:bottom w:val="none" w:sz="0" w:space="0" w:color="auto"/>
        <w:right w:val="none" w:sz="0" w:space="0" w:color="auto"/>
      </w:divBdr>
      <w:divsChild>
        <w:div w:id="1816750273">
          <w:marLeft w:val="1253"/>
          <w:marRight w:val="0"/>
          <w:marTop w:val="96"/>
          <w:marBottom w:val="67"/>
          <w:divBdr>
            <w:top w:val="none" w:sz="0" w:space="0" w:color="auto"/>
            <w:left w:val="none" w:sz="0" w:space="0" w:color="auto"/>
            <w:bottom w:val="none" w:sz="0" w:space="0" w:color="auto"/>
            <w:right w:val="none" w:sz="0" w:space="0" w:color="auto"/>
          </w:divBdr>
        </w:div>
        <w:div w:id="1990406066">
          <w:marLeft w:val="1253"/>
          <w:marRight w:val="0"/>
          <w:marTop w:val="96"/>
          <w:marBottom w:val="67"/>
          <w:divBdr>
            <w:top w:val="none" w:sz="0" w:space="0" w:color="auto"/>
            <w:left w:val="none" w:sz="0" w:space="0" w:color="auto"/>
            <w:bottom w:val="none" w:sz="0" w:space="0" w:color="auto"/>
            <w:right w:val="none" w:sz="0" w:space="0" w:color="auto"/>
          </w:divBdr>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67185811">
      <w:bodyDiv w:val="1"/>
      <w:marLeft w:val="0"/>
      <w:marRight w:val="0"/>
      <w:marTop w:val="0"/>
      <w:marBottom w:val="0"/>
      <w:divBdr>
        <w:top w:val="none" w:sz="0" w:space="0" w:color="auto"/>
        <w:left w:val="none" w:sz="0" w:space="0" w:color="auto"/>
        <w:bottom w:val="none" w:sz="0" w:space="0" w:color="auto"/>
        <w:right w:val="none" w:sz="0" w:space="0" w:color="auto"/>
      </w:divBdr>
    </w:div>
    <w:div w:id="1598320317">
      <w:bodyDiv w:val="1"/>
      <w:marLeft w:val="0"/>
      <w:marRight w:val="0"/>
      <w:marTop w:val="0"/>
      <w:marBottom w:val="0"/>
      <w:divBdr>
        <w:top w:val="none" w:sz="0" w:space="0" w:color="auto"/>
        <w:left w:val="none" w:sz="0" w:space="0" w:color="auto"/>
        <w:bottom w:val="none" w:sz="0" w:space="0" w:color="auto"/>
        <w:right w:val="none" w:sz="0" w:space="0" w:color="auto"/>
      </w:divBdr>
      <w:divsChild>
        <w:div w:id="1425491014">
          <w:marLeft w:val="0"/>
          <w:marRight w:val="0"/>
          <w:marTop w:val="0"/>
          <w:marBottom w:val="0"/>
          <w:divBdr>
            <w:top w:val="none" w:sz="0" w:space="0" w:color="auto"/>
            <w:left w:val="none" w:sz="0" w:space="0" w:color="auto"/>
            <w:bottom w:val="none" w:sz="0" w:space="0" w:color="auto"/>
            <w:right w:val="none" w:sz="0" w:space="0" w:color="auto"/>
          </w:divBdr>
          <w:divsChild>
            <w:div w:id="1957985124">
              <w:marLeft w:val="0"/>
              <w:marRight w:val="0"/>
              <w:marTop w:val="0"/>
              <w:marBottom w:val="0"/>
              <w:divBdr>
                <w:top w:val="none" w:sz="0" w:space="0" w:color="auto"/>
                <w:left w:val="none" w:sz="0" w:space="0" w:color="auto"/>
                <w:bottom w:val="none" w:sz="0" w:space="0" w:color="auto"/>
                <w:right w:val="none" w:sz="0" w:space="0" w:color="auto"/>
              </w:divBdr>
              <w:divsChild>
                <w:div w:id="1710688630">
                  <w:marLeft w:val="4200"/>
                  <w:marRight w:val="0"/>
                  <w:marTop w:val="0"/>
                  <w:marBottom w:val="0"/>
                  <w:divBdr>
                    <w:top w:val="none" w:sz="0" w:space="0" w:color="auto"/>
                    <w:left w:val="none" w:sz="0" w:space="0" w:color="auto"/>
                    <w:bottom w:val="none" w:sz="0" w:space="0" w:color="auto"/>
                    <w:right w:val="none" w:sz="0" w:space="0" w:color="auto"/>
                  </w:divBdr>
                  <w:divsChild>
                    <w:div w:id="1367221326">
                      <w:marLeft w:val="0"/>
                      <w:marRight w:val="0"/>
                      <w:marTop w:val="0"/>
                      <w:marBottom w:val="0"/>
                      <w:divBdr>
                        <w:top w:val="none" w:sz="0" w:space="0" w:color="auto"/>
                        <w:left w:val="none" w:sz="0" w:space="0" w:color="auto"/>
                        <w:bottom w:val="none" w:sz="0" w:space="0" w:color="auto"/>
                        <w:right w:val="none" w:sz="0" w:space="0" w:color="auto"/>
                      </w:divBdr>
                      <w:divsChild>
                        <w:div w:id="12197805">
                          <w:marLeft w:val="0"/>
                          <w:marRight w:val="0"/>
                          <w:marTop w:val="0"/>
                          <w:marBottom w:val="0"/>
                          <w:divBdr>
                            <w:top w:val="none" w:sz="0" w:space="0" w:color="auto"/>
                            <w:left w:val="none" w:sz="0" w:space="0" w:color="auto"/>
                            <w:bottom w:val="none" w:sz="0" w:space="0" w:color="auto"/>
                            <w:right w:val="none" w:sz="0" w:space="0" w:color="auto"/>
                          </w:divBdr>
                          <w:divsChild>
                            <w:div w:id="580873597">
                              <w:marLeft w:val="0"/>
                              <w:marRight w:val="0"/>
                              <w:marTop w:val="0"/>
                              <w:marBottom w:val="0"/>
                              <w:divBdr>
                                <w:top w:val="none" w:sz="0" w:space="0" w:color="auto"/>
                                <w:left w:val="none" w:sz="0" w:space="0" w:color="auto"/>
                                <w:bottom w:val="none" w:sz="0" w:space="0" w:color="auto"/>
                                <w:right w:val="none" w:sz="0" w:space="0" w:color="auto"/>
                              </w:divBdr>
                              <w:divsChild>
                                <w:div w:id="1480606939">
                                  <w:marLeft w:val="0"/>
                                  <w:marRight w:val="0"/>
                                  <w:marTop w:val="0"/>
                                  <w:marBottom w:val="0"/>
                                  <w:divBdr>
                                    <w:top w:val="none" w:sz="0" w:space="0" w:color="auto"/>
                                    <w:left w:val="none" w:sz="0" w:space="0" w:color="auto"/>
                                    <w:bottom w:val="none" w:sz="0" w:space="0" w:color="auto"/>
                                    <w:right w:val="none" w:sz="0" w:space="0" w:color="auto"/>
                                  </w:divBdr>
                                  <w:divsChild>
                                    <w:div w:id="1464536768">
                                      <w:marLeft w:val="0"/>
                                      <w:marRight w:val="0"/>
                                      <w:marTop w:val="0"/>
                                      <w:marBottom w:val="0"/>
                                      <w:divBdr>
                                        <w:top w:val="none" w:sz="0" w:space="0" w:color="auto"/>
                                        <w:left w:val="none" w:sz="0" w:space="0" w:color="auto"/>
                                        <w:bottom w:val="none" w:sz="0" w:space="0" w:color="auto"/>
                                        <w:right w:val="none" w:sz="0" w:space="0" w:color="auto"/>
                                      </w:divBdr>
                                      <w:divsChild>
                                        <w:div w:id="1652834501">
                                          <w:marLeft w:val="0"/>
                                          <w:marRight w:val="0"/>
                                          <w:marTop w:val="0"/>
                                          <w:marBottom w:val="0"/>
                                          <w:divBdr>
                                            <w:top w:val="none" w:sz="0" w:space="0" w:color="auto"/>
                                            <w:left w:val="none" w:sz="0" w:space="0" w:color="auto"/>
                                            <w:bottom w:val="none" w:sz="0" w:space="0" w:color="auto"/>
                                            <w:right w:val="none" w:sz="0" w:space="0" w:color="auto"/>
                                          </w:divBdr>
                                          <w:divsChild>
                                            <w:div w:id="17209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709728">
      <w:bodyDiv w:val="1"/>
      <w:marLeft w:val="0"/>
      <w:marRight w:val="0"/>
      <w:marTop w:val="0"/>
      <w:marBottom w:val="0"/>
      <w:divBdr>
        <w:top w:val="none" w:sz="0" w:space="0" w:color="auto"/>
        <w:left w:val="none" w:sz="0" w:space="0" w:color="auto"/>
        <w:bottom w:val="none" w:sz="0" w:space="0" w:color="auto"/>
        <w:right w:val="none" w:sz="0" w:space="0" w:color="auto"/>
      </w:divBdr>
    </w:div>
    <w:div w:id="1851597381">
      <w:bodyDiv w:val="1"/>
      <w:marLeft w:val="0"/>
      <w:marRight w:val="0"/>
      <w:marTop w:val="0"/>
      <w:marBottom w:val="0"/>
      <w:divBdr>
        <w:top w:val="none" w:sz="0" w:space="0" w:color="auto"/>
        <w:left w:val="none" w:sz="0" w:space="0" w:color="auto"/>
        <w:bottom w:val="none" w:sz="0" w:space="0" w:color="auto"/>
        <w:right w:val="none" w:sz="0" w:space="0" w:color="auto"/>
      </w:divBdr>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871990">
      <w:bodyDiv w:val="1"/>
      <w:marLeft w:val="0"/>
      <w:marRight w:val="0"/>
      <w:marTop w:val="0"/>
      <w:marBottom w:val="0"/>
      <w:divBdr>
        <w:top w:val="none" w:sz="0" w:space="0" w:color="auto"/>
        <w:left w:val="none" w:sz="0" w:space="0" w:color="auto"/>
        <w:bottom w:val="none" w:sz="0" w:space="0" w:color="auto"/>
        <w:right w:val="none" w:sz="0" w:space="0" w:color="auto"/>
      </w:divBdr>
      <w:divsChild>
        <w:div w:id="1791393283">
          <w:marLeft w:val="0"/>
          <w:marRight w:val="0"/>
          <w:marTop w:val="0"/>
          <w:marBottom w:val="0"/>
          <w:divBdr>
            <w:top w:val="none" w:sz="0" w:space="0" w:color="auto"/>
            <w:left w:val="none" w:sz="0" w:space="0" w:color="auto"/>
            <w:bottom w:val="none" w:sz="0" w:space="0" w:color="auto"/>
            <w:right w:val="none" w:sz="0" w:space="0" w:color="auto"/>
          </w:divBdr>
          <w:divsChild>
            <w:div w:id="739597064">
              <w:marLeft w:val="0"/>
              <w:marRight w:val="0"/>
              <w:marTop w:val="0"/>
              <w:marBottom w:val="0"/>
              <w:divBdr>
                <w:top w:val="none" w:sz="0" w:space="0" w:color="auto"/>
                <w:left w:val="none" w:sz="0" w:space="0" w:color="auto"/>
                <w:bottom w:val="none" w:sz="0" w:space="0" w:color="auto"/>
                <w:right w:val="none" w:sz="0" w:space="0" w:color="auto"/>
              </w:divBdr>
              <w:divsChild>
                <w:div w:id="1614941536">
                  <w:marLeft w:val="4200"/>
                  <w:marRight w:val="0"/>
                  <w:marTop w:val="0"/>
                  <w:marBottom w:val="0"/>
                  <w:divBdr>
                    <w:top w:val="none" w:sz="0" w:space="0" w:color="auto"/>
                    <w:left w:val="none" w:sz="0" w:space="0" w:color="auto"/>
                    <w:bottom w:val="none" w:sz="0" w:space="0" w:color="auto"/>
                    <w:right w:val="none" w:sz="0" w:space="0" w:color="auto"/>
                  </w:divBdr>
                  <w:divsChild>
                    <w:div w:id="85854725">
                      <w:marLeft w:val="0"/>
                      <w:marRight w:val="0"/>
                      <w:marTop w:val="0"/>
                      <w:marBottom w:val="0"/>
                      <w:divBdr>
                        <w:top w:val="none" w:sz="0" w:space="0" w:color="auto"/>
                        <w:left w:val="none" w:sz="0" w:space="0" w:color="auto"/>
                        <w:bottom w:val="none" w:sz="0" w:space="0" w:color="auto"/>
                        <w:right w:val="none" w:sz="0" w:space="0" w:color="auto"/>
                      </w:divBdr>
                      <w:divsChild>
                        <w:div w:id="1986933517">
                          <w:marLeft w:val="0"/>
                          <w:marRight w:val="0"/>
                          <w:marTop w:val="0"/>
                          <w:marBottom w:val="0"/>
                          <w:divBdr>
                            <w:top w:val="none" w:sz="0" w:space="0" w:color="auto"/>
                            <w:left w:val="none" w:sz="0" w:space="0" w:color="auto"/>
                            <w:bottom w:val="none" w:sz="0" w:space="0" w:color="auto"/>
                            <w:right w:val="none" w:sz="0" w:space="0" w:color="auto"/>
                          </w:divBdr>
                          <w:divsChild>
                            <w:div w:id="1160733386">
                              <w:marLeft w:val="0"/>
                              <w:marRight w:val="0"/>
                              <w:marTop w:val="0"/>
                              <w:marBottom w:val="0"/>
                              <w:divBdr>
                                <w:top w:val="none" w:sz="0" w:space="0" w:color="auto"/>
                                <w:left w:val="none" w:sz="0" w:space="0" w:color="auto"/>
                                <w:bottom w:val="none" w:sz="0" w:space="0" w:color="auto"/>
                                <w:right w:val="none" w:sz="0" w:space="0" w:color="auto"/>
                              </w:divBdr>
                              <w:divsChild>
                                <w:div w:id="1403285520">
                                  <w:marLeft w:val="0"/>
                                  <w:marRight w:val="0"/>
                                  <w:marTop w:val="0"/>
                                  <w:marBottom w:val="0"/>
                                  <w:divBdr>
                                    <w:top w:val="none" w:sz="0" w:space="0" w:color="auto"/>
                                    <w:left w:val="none" w:sz="0" w:space="0" w:color="auto"/>
                                    <w:bottom w:val="none" w:sz="0" w:space="0" w:color="auto"/>
                                    <w:right w:val="none" w:sz="0" w:space="0" w:color="auto"/>
                                  </w:divBdr>
                                  <w:divsChild>
                                    <w:div w:id="1340155989">
                                      <w:marLeft w:val="0"/>
                                      <w:marRight w:val="0"/>
                                      <w:marTop w:val="0"/>
                                      <w:marBottom w:val="0"/>
                                      <w:divBdr>
                                        <w:top w:val="none" w:sz="0" w:space="0" w:color="auto"/>
                                        <w:left w:val="none" w:sz="0" w:space="0" w:color="auto"/>
                                        <w:bottom w:val="none" w:sz="0" w:space="0" w:color="auto"/>
                                        <w:right w:val="none" w:sz="0" w:space="0" w:color="auto"/>
                                      </w:divBdr>
                                      <w:divsChild>
                                        <w:div w:id="755714045">
                                          <w:marLeft w:val="0"/>
                                          <w:marRight w:val="0"/>
                                          <w:marTop w:val="0"/>
                                          <w:marBottom w:val="0"/>
                                          <w:divBdr>
                                            <w:top w:val="none" w:sz="0" w:space="0" w:color="auto"/>
                                            <w:left w:val="none" w:sz="0" w:space="0" w:color="auto"/>
                                            <w:bottom w:val="none" w:sz="0" w:space="0" w:color="auto"/>
                                            <w:right w:val="none" w:sz="0" w:space="0" w:color="auto"/>
                                          </w:divBdr>
                                          <w:divsChild>
                                            <w:div w:id="131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25325744">
      <w:bodyDiv w:val="1"/>
      <w:marLeft w:val="0"/>
      <w:marRight w:val="0"/>
      <w:marTop w:val="0"/>
      <w:marBottom w:val="0"/>
      <w:divBdr>
        <w:top w:val="none" w:sz="0" w:space="0" w:color="auto"/>
        <w:left w:val="none" w:sz="0" w:space="0" w:color="auto"/>
        <w:bottom w:val="none" w:sz="0" w:space="0" w:color="auto"/>
        <w:right w:val="none" w:sz="0" w:space="0" w:color="auto"/>
      </w:divBdr>
    </w:div>
    <w:div w:id="203812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yperlink" Target="http://office.microsoft.com/client/helppreview.aspx?AssetID=HA100375931033&amp;QueryID=ALdFua2no0&amp;respos=6&amp;rt=2&amp;ns=WINWORD&amp;lcid=1033&amp;pid=CH100487501033" TargetMode="External"/><Relationship Id="rId39" Type="http://schemas.openxmlformats.org/officeDocument/2006/relationships/hyperlink" Target="https://docs.microsoft.com/en-us/sccm/core/servers/manage/checklist-for-installing-update-1610" TargetMode="External"/><Relationship Id="rId21" Type="http://schemas.openxmlformats.org/officeDocument/2006/relationships/footer" Target="footer4.xml"/><Relationship Id="rId34" Type="http://schemas.openxmlformats.org/officeDocument/2006/relationships/hyperlink" Target="https://technet.microsoft.com/en-us/library/cc738830(v=ws.10).aspx" TargetMode="External"/><Relationship Id="rId42" Type="http://schemas.openxmlformats.org/officeDocument/2006/relationships/hyperlink" Target="https://technet.microsoft.com/en-us/library/mt652102.aspx" TargetMode="External"/><Relationship Id="rId47" Type="http://schemas.openxmlformats.org/officeDocument/2006/relationships/hyperlink" Target="https://technet.microsoft.com/en-US/library/mt590197.aspx" TargetMode="External"/><Relationship Id="rId50" Type="http://schemas.openxmlformats.org/officeDocument/2006/relationships/hyperlink" Target="https://docs.microsoft.com/en-us/sccm/sum/get-started/install-a-software-update-point" TargetMode="External"/><Relationship Id="rId55" Type="http://schemas.openxmlformats.org/officeDocument/2006/relationships/hyperlink" Target="https://docs.microsoft.com/en-us/sccm/sum/get-started/manage-settings-for-software-updates" TargetMode="External"/><Relationship Id="rId63" Type="http://schemas.openxmlformats.org/officeDocument/2006/relationships/hyperlink" Target="http://gpsearch.azurewebsites.net/" TargetMode="External"/><Relationship Id="rId68" Type="http://schemas.openxmlformats.org/officeDocument/2006/relationships/image" Target="media/image8.png"/><Relationship Id="rId76" Type="http://schemas.openxmlformats.org/officeDocument/2006/relationships/footer" Target="footer9.xml"/><Relationship Id="rId7" Type="http://schemas.openxmlformats.org/officeDocument/2006/relationships/numbering" Target="numbering.xml"/><Relationship Id="rId71" Type="http://schemas.openxmlformats.org/officeDocument/2006/relationships/hyperlink" Target="https://technet.microsoft.com/en-us/library/mt629383.aspx" TargetMode="Externa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msdn.microsoft.com/en-us/library/bb530196.aspx" TargetMode="External"/><Relationship Id="rId11" Type="http://schemas.openxmlformats.org/officeDocument/2006/relationships/footnotes" Target="footnotes.xml"/><Relationship Id="rId24" Type="http://schemas.openxmlformats.org/officeDocument/2006/relationships/hyperlink" Target="mailto:msdmods@microsoft.com" TargetMode="External"/><Relationship Id="rId32" Type="http://schemas.openxmlformats.org/officeDocument/2006/relationships/hyperlink" Target="https://technet.microsoft.com/en-us/library/cc771564.aspx" TargetMode="External"/><Relationship Id="rId37" Type="http://schemas.openxmlformats.org/officeDocument/2006/relationships/hyperlink" Target="https://technet.microsoft.com/en-us/library/hh852340.aspx" TargetMode="External"/><Relationship Id="rId40" Type="http://schemas.openxmlformats.org/officeDocument/2006/relationships/hyperlink" Target="https://technet.microsoft.com/en-us/library/mt652102.aspx" TargetMode="External"/><Relationship Id="rId45" Type="http://schemas.openxmlformats.org/officeDocument/2006/relationships/hyperlink" Target="https://technet.microsoft.com/en-us/library/mt652102.aspx" TargetMode="External"/><Relationship Id="rId53" Type="http://schemas.openxmlformats.org/officeDocument/2006/relationships/hyperlink" Target="https://docs.microsoft.com/en-us/sccm/sum/get-started/manage-settings-for-software-updates" TargetMode="External"/><Relationship Id="rId58" Type="http://schemas.openxmlformats.org/officeDocument/2006/relationships/hyperlink" Target="https://technet.microsoft.com/en-us/library/gg712304.aspx" TargetMode="External"/><Relationship Id="rId66" Type="http://schemas.openxmlformats.org/officeDocument/2006/relationships/hyperlink" Target="https://technet.microsoft.com/en-us/library/cc778387(v=ws.10).aspx" TargetMode="External"/><Relationship Id="rId74" Type="http://schemas.openxmlformats.org/officeDocument/2006/relationships/footer" Target="footer7.xm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technet.microsoft.com/en-us/library/cc778387(v=ws.10).aspx"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technet.microsoft.com/en-us/library/cc783256(v=ws.10).aspx" TargetMode="External"/><Relationship Id="rId44" Type="http://schemas.openxmlformats.org/officeDocument/2006/relationships/hyperlink" Target="https://technet.microsoft.com/en-us/library/mt652102.aspx" TargetMode="External"/><Relationship Id="rId52" Type="http://schemas.openxmlformats.org/officeDocument/2006/relationships/hyperlink" Target="https://docs.microsoft.com/en-us/sccm/sum/get-started/configure-classifications-and-products" TargetMode="External"/><Relationship Id="rId60" Type="http://schemas.openxmlformats.org/officeDocument/2006/relationships/hyperlink" Target="http://gpsearch.azurewebsites.net/" TargetMode="External"/><Relationship Id="rId65" Type="http://schemas.openxmlformats.org/officeDocument/2006/relationships/hyperlink" Target="https://technet.microsoft.com/en-us/library/cc780108(v=ws.10).aspx" TargetMode="External"/><Relationship Id="rId73" Type="http://schemas.openxmlformats.org/officeDocument/2006/relationships/footer" Target="footer6.xml"/><Relationship Id="rId78"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hyperlink" Target="https://www.microsoft.com/en-us/download/details.aspx?id=48257" TargetMode="External"/><Relationship Id="rId35" Type="http://schemas.openxmlformats.org/officeDocument/2006/relationships/hyperlink" Target="https://technet.microsoft.com/en-us/library/cc779291(v=ws.10).aspx" TargetMode="External"/><Relationship Id="rId43" Type="http://schemas.openxmlformats.org/officeDocument/2006/relationships/hyperlink" Target="https://technet.microsoft.com/en-us/library/mt652102.aspx" TargetMode="External"/><Relationship Id="rId48" Type="http://schemas.openxmlformats.org/officeDocument/2006/relationships/hyperlink" Target="https://technet.microsoft.com/en-US/library/mt627876.aspx" TargetMode="External"/><Relationship Id="rId56" Type="http://schemas.openxmlformats.org/officeDocument/2006/relationships/hyperlink" Target="https://docs.microsoft.com/en-us/sccm/sum/deploy-use/add-software-updates-to-an-update-group" TargetMode="External"/><Relationship Id="rId64" Type="http://schemas.openxmlformats.org/officeDocument/2006/relationships/hyperlink" Target="https://technet.microsoft.com/en-us/library/cc778387(v=ws.10).aspx" TargetMode="External"/><Relationship Id="rId69" Type="http://schemas.openxmlformats.org/officeDocument/2006/relationships/hyperlink" Target="https://technet.microsoft.com/en-us/library/mt652102.aspx" TargetMode="External"/><Relationship Id="rId77"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docs.microsoft.com/en-us/sccm/sum/get-started/synchronize-software-updates" TargetMode="Externa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hyperlink" Target="https://technet.microsoft.com/en-us/library/cc731076.aspx" TargetMode="External"/><Relationship Id="rId38" Type="http://schemas.openxmlformats.org/officeDocument/2006/relationships/hyperlink" Target="https://support.microsoft.com/en-us/kb/3095113" TargetMode="External"/><Relationship Id="rId46" Type="http://schemas.openxmlformats.org/officeDocument/2006/relationships/hyperlink" Target="https://docs.microsoft.com/en-us/sccm/core/servers/manage/install-in-console-updates" TargetMode="External"/><Relationship Id="rId59" Type="http://schemas.openxmlformats.org/officeDocument/2006/relationships/hyperlink" Target="https://technet.microsoft.com/en-us/library/mt629383.aspx" TargetMode="External"/><Relationship Id="rId67" Type="http://schemas.openxmlformats.org/officeDocument/2006/relationships/hyperlink" Target="https://technet.microsoft.com/en-us/library/mt627931.aspx" TargetMode="External"/><Relationship Id="rId20" Type="http://schemas.openxmlformats.org/officeDocument/2006/relationships/footer" Target="footer3.xml"/><Relationship Id="rId41" Type="http://schemas.openxmlformats.org/officeDocument/2006/relationships/hyperlink" Target="https://technet.microsoft.com/en-us/library/mt652102.aspx" TargetMode="External"/><Relationship Id="rId54" Type="http://schemas.openxmlformats.org/officeDocument/2006/relationships/hyperlink" Target="https://docs.microsoft.com/en-us/sccm/core/plan-design/changes/whats-new-in-version-1610" TargetMode="External"/><Relationship Id="rId62" Type="http://schemas.openxmlformats.org/officeDocument/2006/relationships/hyperlink" Target="https://technet.microsoft.com/en-us/library/cc780108(v=ws.10).aspx" TargetMode="External"/><Relationship Id="rId70" Type="http://schemas.openxmlformats.org/officeDocument/2006/relationships/hyperlink" Target="https://technet.microsoft.com/en-us/library/mt629383.aspx" TargetMode="External"/><Relationship Id="rId75"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7.png"/><Relationship Id="rId36" Type="http://schemas.openxmlformats.org/officeDocument/2006/relationships/hyperlink" Target="https://technet.microsoft.com/en-us/library/cc778238(v=ws.10).aspx" TargetMode="External"/><Relationship Id="rId49" Type="http://schemas.openxmlformats.org/officeDocument/2006/relationships/hyperlink" Target="https://technet.microsoft.com/en-us/library/hh852340.aspx" TargetMode="External"/><Relationship Id="rId57" Type="http://schemas.openxmlformats.org/officeDocument/2006/relationships/hyperlink" Target="https://technet.microsoft.com/en-us/library/mt629383.aspx"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aka.ms/securedelivery" TargetMode="External"/><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29DD066C7C1B401BBC8173E1E9615CE7"/>
        <w:category>
          <w:name w:val="General"/>
          <w:gallery w:val="placeholder"/>
        </w:category>
        <w:types>
          <w:type w:val="bbPlcHdr"/>
        </w:types>
        <w:behaviors>
          <w:behavior w:val="content"/>
        </w:behaviors>
        <w:guid w:val="{AB726CD0-9A4D-46AC-BAF5-3F21F38EB10E}"/>
      </w:docPartPr>
      <w:docPartBody>
        <w:p w:rsidR="006850D7" w:rsidRDefault="00C115FD" w:rsidP="00C115FD">
          <w:pPr>
            <w:pStyle w:val="29DD066C7C1B401BBC8173E1E9615CE7"/>
          </w:pPr>
          <w:r w:rsidRPr="004164DA">
            <w:rPr>
              <w:rStyle w:val="PlaceholderText"/>
            </w:rPr>
            <w:t>Choose an item.</w:t>
          </w:r>
        </w:p>
      </w:docPartBody>
    </w:docPart>
    <w:docPart>
      <w:docPartPr>
        <w:name w:val="1064DC79CF7A4599989B55BAA0475C03"/>
        <w:category>
          <w:name w:val="General"/>
          <w:gallery w:val="placeholder"/>
        </w:category>
        <w:types>
          <w:type w:val="bbPlcHdr"/>
        </w:types>
        <w:behaviors>
          <w:behavior w:val="content"/>
        </w:behaviors>
        <w:guid w:val="{C23A8770-63B8-4B8C-B9AE-B7FF4BCECC6B}"/>
      </w:docPartPr>
      <w:docPartBody>
        <w:p w:rsidR="006850D7" w:rsidRDefault="00C115FD" w:rsidP="00C115FD">
          <w:pPr>
            <w:pStyle w:val="1064DC79CF7A4599989B55BAA0475C03"/>
          </w:pPr>
          <w:r w:rsidRPr="004164DA">
            <w:rPr>
              <w:rStyle w:val="PlaceholderText"/>
            </w:rPr>
            <w:t>Choose an item.</w:t>
          </w:r>
        </w:p>
      </w:docPartBody>
    </w:docPart>
    <w:docPart>
      <w:docPartPr>
        <w:name w:val="931D72FF0BA94F52A9055B0197E99B97"/>
        <w:category>
          <w:name w:val="General"/>
          <w:gallery w:val="placeholder"/>
        </w:category>
        <w:types>
          <w:type w:val="bbPlcHdr"/>
        </w:types>
        <w:behaviors>
          <w:behavior w:val="content"/>
        </w:behaviors>
        <w:guid w:val="{CE58BB11-0604-4E41-B232-70AD4BBE2AD0}"/>
      </w:docPartPr>
      <w:docPartBody>
        <w:p w:rsidR="00CC1D20" w:rsidRDefault="00026E25" w:rsidP="00026E25">
          <w:pPr>
            <w:pStyle w:val="931D72FF0BA94F52A9055B0197E99B97"/>
          </w:pPr>
          <w:r w:rsidRPr="004164DA">
            <w:rPr>
              <w:rStyle w:val="PlaceholderText"/>
            </w:rPr>
            <w:t>Choose an item.</w:t>
          </w:r>
        </w:p>
      </w:docPartBody>
    </w:docPart>
    <w:docPart>
      <w:docPartPr>
        <w:name w:val="505485652D5A44E2BD25ABC96F01390B"/>
        <w:category>
          <w:name w:val="General"/>
          <w:gallery w:val="placeholder"/>
        </w:category>
        <w:types>
          <w:type w:val="bbPlcHdr"/>
        </w:types>
        <w:behaviors>
          <w:behavior w:val="content"/>
        </w:behaviors>
        <w:guid w:val="{B16EA6A8-35CD-4D6A-9E8C-7A3621D2D992}"/>
      </w:docPartPr>
      <w:docPartBody>
        <w:p w:rsidR="00CC1D20" w:rsidRDefault="00026E25" w:rsidP="00026E25">
          <w:pPr>
            <w:pStyle w:val="505485652D5A44E2BD25ABC96F01390B"/>
          </w:pPr>
          <w:r w:rsidRPr="004164DA">
            <w:rPr>
              <w:rStyle w:val="PlaceholderText"/>
            </w:rPr>
            <w:t>Choose an item.</w:t>
          </w:r>
        </w:p>
      </w:docPartBody>
    </w:docPart>
    <w:docPart>
      <w:docPartPr>
        <w:name w:val="A2D7C6756118404F820170D6B0B4F7F0"/>
        <w:category>
          <w:name w:val="General"/>
          <w:gallery w:val="placeholder"/>
        </w:category>
        <w:types>
          <w:type w:val="bbPlcHdr"/>
        </w:types>
        <w:behaviors>
          <w:behavior w:val="content"/>
        </w:behaviors>
        <w:guid w:val="{1C19687C-4813-40C2-B4AE-3D866C3FFB94}"/>
      </w:docPartPr>
      <w:docPartBody>
        <w:p w:rsidR="00CC1D20" w:rsidRDefault="00026E25" w:rsidP="00026E25">
          <w:pPr>
            <w:pStyle w:val="A2D7C6756118404F820170D6B0B4F7F0"/>
          </w:pPr>
          <w:r w:rsidRPr="004164DA">
            <w:rPr>
              <w:rStyle w:val="PlaceholderText"/>
            </w:rPr>
            <w:t>Choose an item.</w:t>
          </w:r>
        </w:p>
      </w:docPartBody>
    </w:docPart>
    <w:docPart>
      <w:docPartPr>
        <w:name w:val="D5190BFE3BFE4433A9FCC2EE9970C102"/>
        <w:category>
          <w:name w:val="General"/>
          <w:gallery w:val="placeholder"/>
        </w:category>
        <w:types>
          <w:type w:val="bbPlcHdr"/>
        </w:types>
        <w:behaviors>
          <w:behavior w:val="content"/>
        </w:behaviors>
        <w:guid w:val="{AC9194A1-FF33-41D2-8D2D-04D6400650A6}"/>
      </w:docPartPr>
      <w:docPartBody>
        <w:p w:rsidR="00435793" w:rsidRDefault="00040C2B" w:rsidP="00040C2B">
          <w:pPr>
            <w:pStyle w:val="D5190BFE3BFE4433A9FCC2EE9970C102"/>
          </w:pPr>
          <w:r w:rsidRPr="004164DA">
            <w:rPr>
              <w:rStyle w:val="PlaceholderText"/>
            </w:rPr>
            <w:t>Choose an item.</w:t>
          </w:r>
        </w:p>
      </w:docPartBody>
    </w:docPart>
    <w:docPart>
      <w:docPartPr>
        <w:name w:val="07EC796AF7EE4EC2A19103393D43CDE3"/>
        <w:category>
          <w:name w:val="General"/>
          <w:gallery w:val="placeholder"/>
        </w:category>
        <w:types>
          <w:type w:val="bbPlcHdr"/>
        </w:types>
        <w:behaviors>
          <w:behavior w:val="content"/>
        </w:behaviors>
        <w:guid w:val="{C98D6470-9FBB-4ECF-AB8F-5CE729E3A33F}"/>
      </w:docPartPr>
      <w:docPartBody>
        <w:p w:rsidR="00435793" w:rsidRDefault="00040C2B" w:rsidP="00040C2B">
          <w:pPr>
            <w:pStyle w:val="07EC796AF7EE4EC2A19103393D43CDE3"/>
          </w:pPr>
          <w:r w:rsidRPr="004164DA">
            <w:rPr>
              <w:rStyle w:val="PlaceholderText"/>
            </w:rPr>
            <w:t>Choose an item.</w:t>
          </w:r>
        </w:p>
      </w:docPartBody>
    </w:docPart>
    <w:docPart>
      <w:docPartPr>
        <w:name w:val="9A8DC72F2E5C462982615808E551961D"/>
        <w:category>
          <w:name w:val="General"/>
          <w:gallery w:val="placeholder"/>
        </w:category>
        <w:types>
          <w:type w:val="bbPlcHdr"/>
        </w:types>
        <w:behaviors>
          <w:behavior w:val="content"/>
        </w:behaviors>
        <w:guid w:val="{499FDC72-4243-404B-92E4-9846A2779891}"/>
      </w:docPartPr>
      <w:docPartBody>
        <w:p w:rsidR="00435793" w:rsidRDefault="00040C2B" w:rsidP="00040C2B">
          <w:pPr>
            <w:pStyle w:val="9A8DC72F2E5C462982615808E551961D"/>
          </w:pPr>
          <w:r w:rsidRPr="004164DA">
            <w:rPr>
              <w:rStyle w:val="PlaceholderText"/>
            </w:rPr>
            <w:t>Choose an item.</w:t>
          </w:r>
        </w:p>
      </w:docPartBody>
    </w:docPart>
    <w:docPart>
      <w:docPartPr>
        <w:name w:val="83B996CFB11F481EA10FDD3CC89A8D2B"/>
        <w:category>
          <w:name w:val="General"/>
          <w:gallery w:val="placeholder"/>
        </w:category>
        <w:types>
          <w:type w:val="bbPlcHdr"/>
        </w:types>
        <w:behaviors>
          <w:behavior w:val="content"/>
        </w:behaviors>
        <w:guid w:val="{292B96D8-7F93-455E-B8D7-8C5B3BB045CD}"/>
      </w:docPartPr>
      <w:docPartBody>
        <w:p w:rsidR="00435793" w:rsidRDefault="00040C2B" w:rsidP="00040C2B">
          <w:pPr>
            <w:pStyle w:val="83B996CFB11F481EA10FDD3CC89A8D2B"/>
          </w:pPr>
          <w:r w:rsidRPr="004164DA">
            <w:rPr>
              <w:rStyle w:val="PlaceholderText"/>
            </w:rPr>
            <w:t>Choose an item.</w:t>
          </w:r>
        </w:p>
      </w:docPartBody>
    </w:docPart>
    <w:docPart>
      <w:docPartPr>
        <w:name w:val="82597D11E59849F1871DBC47F46A494D"/>
        <w:category>
          <w:name w:val="General"/>
          <w:gallery w:val="placeholder"/>
        </w:category>
        <w:types>
          <w:type w:val="bbPlcHdr"/>
        </w:types>
        <w:behaviors>
          <w:behavior w:val="content"/>
        </w:behaviors>
        <w:guid w:val="{2E30CFCB-2BC6-47C9-9862-81BA7890D0B2}"/>
      </w:docPartPr>
      <w:docPartBody>
        <w:p w:rsidR="00435793" w:rsidRDefault="00040C2B" w:rsidP="00040C2B">
          <w:pPr>
            <w:pStyle w:val="82597D11E59849F1871DBC47F46A494D"/>
          </w:pPr>
          <w:r w:rsidRPr="004164DA">
            <w:rPr>
              <w:rStyle w:val="PlaceholderText"/>
            </w:rPr>
            <w:t>Choose an item.</w:t>
          </w:r>
        </w:p>
      </w:docPartBody>
    </w:docPart>
    <w:docPart>
      <w:docPartPr>
        <w:name w:val="45F18FBC6E744A4D8EFF2D6068A5F545"/>
        <w:category>
          <w:name w:val="General"/>
          <w:gallery w:val="placeholder"/>
        </w:category>
        <w:types>
          <w:type w:val="bbPlcHdr"/>
        </w:types>
        <w:behaviors>
          <w:behavior w:val="content"/>
        </w:behaviors>
        <w:guid w:val="{7566C7BE-8F34-40F1-A6B4-AF3D566EACFA}"/>
      </w:docPartPr>
      <w:docPartBody>
        <w:p w:rsidR="00435793" w:rsidRDefault="00040C2B" w:rsidP="00040C2B">
          <w:pPr>
            <w:pStyle w:val="45F18FBC6E744A4D8EFF2D6068A5F545"/>
          </w:pPr>
          <w:r w:rsidRPr="004164DA">
            <w:rPr>
              <w:rStyle w:val="PlaceholderText"/>
            </w:rPr>
            <w:t>Choose an item.</w:t>
          </w:r>
        </w:p>
      </w:docPartBody>
    </w:docPart>
    <w:docPart>
      <w:docPartPr>
        <w:name w:val="4E558A4C733343B1B5E9251FF0FA324C"/>
        <w:category>
          <w:name w:val="General"/>
          <w:gallery w:val="placeholder"/>
        </w:category>
        <w:types>
          <w:type w:val="bbPlcHdr"/>
        </w:types>
        <w:behaviors>
          <w:behavior w:val="content"/>
        </w:behaviors>
        <w:guid w:val="{8E8679DC-7413-4B8B-B041-68DCBB6D1571}"/>
      </w:docPartPr>
      <w:docPartBody>
        <w:p w:rsidR="00435793" w:rsidRDefault="00040C2B" w:rsidP="00040C2B">
          <w:pPr>
            <w:pStyle w:val="4E558A4C733343B1B5E9251FF0FA324C"/>
          </w:pPr>
          <w:r w:rsidRPr="004164DA">
            <w:rPr>
              <w:rStyle w:val="PlaceholderText"/>
            </w:rPr>
            <w:t>Choose an item.</w:t>
          </w:r>
        </w:p>
      </w:docPartBody>
    </w:docPart>
    <w:docPart>
      <w:docPartPr>
        <w:name w:val="9E0D296C505B4C7781032296920E283E"/>
        <w:category>
          <w:name w:val="General"/>
          <w:gallery w:val="placeholder"/>
        </w:category>
        <w:types>
          <w:type w:val="bbPlcHdr"/>
        </w:types>
        <w:behaviors>
          <w:behavior w:val="content"/>
        </w:behaviors>
        <w:guid w:val="{F1A7401A-DC79-4310-B514-7C5B6E29C946}"/>
      </w:docPartPr>
      <w:docPartBody>
        <w:p w:rsidR="00435793" w:rsidRDefault="00040C2B" w:rsidP="00040C2B">
          <w:pPr>
            <w:pStyle w:val="9E0D296C505B4C7781032296920E283E"/>
          </w:pPr>
          <w:r w:rsidRPr="004164DA">
            <w:rPr>
              <w:rStyle w:val="PlaceholderText"/>
            </w:rPr>
            <w:t>Choose an item.</w:t>
          </w:r>
        </w:p>
      </w:docPartBody>
    </w:docPart>
    <w:docPart>
      <w:docPartPr>
        <w:name w:val="97D71DB307AD4599B504576A74DB4758"/>
        <w:category>
          <w:name w:val="General"/>
          <w:gallery w:val="placeholder"/>
        </w:category>
        <w:types>
          <w:type w:val="bbPlcHdr"/>
        </w:types>
        <w:behaviors>
          <w:behavior w:val="content"/>
        </w:behaviors>
        <w:guid w:val="{D5909575-4D12-41CF-8DF8-4F162F00C910}"/>
      </w:docPartPr>
      <w:docPartBody>
        <w:p w:rsidR="00882D0E" w:rsidRDefault="00DB4F46" w:rsidP="00DB4F46">
          <w:pPr>
            <w:pStyle w:val="97D71DB307AD4599B504576A74DB4758"/>
          </w:pPr>
          <w:r w:rsidRPr="004164DA">
            <w:rPr>
              <w:rStyle w:val="PlaceholderText"/>
            </w:rPr>
            <w:t>Choose an item.</w:t>
          </w:r>
        </w:p>
      </w:docPartBody>
    </w:docPart>
    <w:docPart>
      <w:docPartPr>
        <w:name w:val="9A65931DAB1E49A7816A24A7927229BC"/>
        <w:category>
          <w:name w:val="General"/>
          <w:gallery w:val="placeholder"/>
        </w:category>
        <w:types>
          <w:type w:val="bbPlcHdr"/>
        </w:types>
        <w:behaviors>
          <w:behavior w:val="content"/>
        </w:behaviors>
        <w:guid w:val="{AFAE8526-6414-4681-B5A0-8C5107B31B8A}"/>
      </w:docPartPr>
      <w:docPartBody>
        <w:p w:rsidR="00882D0E" w:rsidRDefault="00DB4F46" w:rsidP="00DB4F46">
          <w:pPr>
            <w:pStyle w:val="9A65931DAB1E49A7816A24A7927229BC"/>
          </w:pPr>
          <w:r w:rsidRPr="004164DA">
            <w:rPr>
              <w:rStyle w:val="PlaceholderText"/>
            </w:rPr>
            <w:t>Choose an item.</w:t>
          </w:r>
        </w:p>
      </w:docPartBody>
    </w:docPart>
    <w:docPart>
      <w:docPartPr>
        <w:name w:val="2552EAD6143D412FB85CB9E92CFF9184"/>
        <w:category>
          <w:name w:val="General"/>
          <w:gallery w:val="placeholder"/>
        </w:category>
        <w:types>
          <w:type w:val="bbPlcHdr"/>
        </w:types>
        <w:behaviors>
          <w:behavior w:val="content"/>
        </w:behaviors>
        <w:guid w:val="{01138614-3406-466D-AC94-CEC25AE538EE}"/>
      </w:docPartPr>
      <w:docPartBody>
        <w:p w:rsidR="00882D0E" w:rsidRDefault="00DB4F46" w:rsidP="00DB4F46">
          <w:pPr>
            <w:pStyle w:val="2552EAD6143D412FB85CB9E92CFF9184"/>
          </w:pPr>
          <w:r w:rsidRPr="004164DA">
            <w:rPr>
              <w:rStyle w:val="PlaceholderText"/>
            </w:rPr>
            <w:t>Choose an item.</w:t>
          </w:r>
        </w:p>
      </w:docPartBody>
    </w:docPart>
    <w:docPart>
      <w:docPartPr>
        <w:name w:val="B9F8F9003A2942F5B99A4F7FEFB91463"/>
        <w:category>
          <w:name w:val="General"/>
          <w:gallery w:val="placeholder"/>
        </w:category>
        <w:types>
          <w:type w:val="bbPlcHdr"/>
        </w:types>
        <w:behaviors>
          <w:behavior w:val="content"/>
        </w:behaviors>
        <w:guid w:val="{28D98553-74EC-4A3D-B026-C428A5AB2430}"/>
      </w:docPartPr>
      <w:docPartBody>
        <w:p w:rsidR="00882D0E" w:rsidRDefault="00DB4F46" w:rsidP="00DB4F46">
          <w:pPr>
            <w:pStyle w:val="B9F8F9003A2942F5B99A4F7FEFB91463"/>
          </w:pPr>
          <w:r w:rsidRPr="004164DA">
            <w:rPr>
              <w:rStyle w:val="PlaceholderText"/>
            </w:rPr>
            <w:t>Choose an item.</w:t>
          </w:r>
        </w:p>
      </w:docPartBody>
    </w:docPart>
    <w:docPart>
      <w:docPartPr>
        <w:name w:val="1B15DA48B4A747BE9FC1637C025C0D3E"/>
        <w:category>
          <w:name w:val="General"/>
          <w:gallery w:val="placeholder"/>
        </w:category>
        <w:types>
          <w:type w:val="bbPlcHdr"/>
        </w:types>
        <w:behaviors>
          <w:behavior w:val="content"/>
        </w:behaviors>
        <w:guid w:val="{10594B02-8616-4D9A-8EDE-EF519E3CF9B7}"/>
      </w:docPartPr>
      <w:docPartBody>
        <w:p w:rsidR="00882D0E" w:rsidRDefault="00DB4F46" w:rsidP="00DB4F46">
          <w:pPr>
            <w:pStyle w:val="1B15DA48B4A747BE9FC1637C025C0D3E"/>
          </w:pPr>
          <w:r w:rsidRPr="004164DA">
            <w:rPr>
              <w:rStyle w:val="PlaceholderText"/>
            </w:rPr>
            <w:t>Choose an item.</w:t>
          </w:r>
        </w:p>
      </w:docPartBody>
    </w:docPart>
    <w:docPart>
      <w:docPartPr>
        <w:name w:val="7FCDB0099E8C4FD8857A0E789BE0011E"/>
        <w:category>
          <w:name w:val="General"/>
          <w:gallery w:val="placeholder"/>
        </w:category>
        <w:types>
          <w:type w:val="bbPlcHdr"/>
        </w:types>
        <w:behaviors>
          <w:behavior w:val="content"/>
        </w:behaviors>
        <w:guid w:val="{E78B14CA-A749-4639-BB62-EAF67A2F5D44}"/>
      </w:docPartPr>
      <w:docPartBody>
        <w:p w:rsidR="00882D0E" w:rsidRDefault="00DB4F46" w:rsidP="00DB4F46">
          <w:pPr>
            <w:pStyle w:val="7FCDB0099E8C4FD8857A0E789BE0011E"/>
          </w:pPr>
          <w:r w:rsidRPr="004164DA">
            <w:rPr>
              <w:rStyle w:val="PlaceholderText"/>
            </w:rPr>
            <w:t>Choose an item.</w:t>
          </w:r>
        </w:p>
      </w:docPartBody>
    </w:docPart>
    <w:docPart>
      <w:docPartPr>
        <w:name w:val="09451D738E644ED892FAD54C067ABA6B"/>
        <w:category>
          <w:name w:val="General"/>
          <w:gallery w:val="placeholder"/>
        </w:category>
        <w:types>
          <w:type w:val="bbPlcHdr"/>
        </w:types>
        <w:behaviors>
          <w:behavior w:val="content"/>
        </w:behaviors>
        <w:guid w:val="{ED92C134-C29D-43E0-AC41-0C48F346092E}"/>
      </w:docPartPr>
      <w:docPartBody>
        <w:p w:rsidR="00882D0E" w:rsidRDefault="00DB4F46" w:rsidP="00DB4F46">
          <w:pPr>
            <w:pStyle w:val="09451D738E644ED892FAD54C067ABA6B"/>
          </w:pPr>
          <w:r w:rsidRPr="004164DA">
            <w:rPr>
              <w:rStyle w:val="PlaceholderText"/>
            </w:rPr>
            <w:t>Choose an item.</w:t>
          </w:r>
        </w:p>
      </w:docPartBody>
    </w:docPart>
    <w:docPart>
      <w:docPartPr>
        <w:name w:val="658DF312C08F489396B95FF17EED9F99"/>
        <w:category>
          <w:name w:val="General"/>
          <w:gallery w:val="placeholder"/>
        </w:category>
        <w:types>
          <w:type w:val="bbPlcHdr"/>
        </w:types>
        <w:behaviors>
          <w:behavior w:val="content"/>
        </w:behaviors>
        <w:guid w:val="{296D03E9-E0A1-47CD-B2F9-3B0F7BC883D7}"/>
      </w:docPartPr>
      <w:docPartBody>
        <w:p w:rsidR="00882D0E" w:rsidRDefault="00DB4F46" w:rsidP="00DB4F46">
          <w:pPr>
            <w:pStyle w:val="658DF312C08F489396B95FF17EED9F99"/>
          </w:pPr>
          <w:r w:rsidRPr="004164DA">
            <w:rPr>
              <w:rStyle w:val="PlaceholderText"/>
            </w:rPr>
            <w:t>Choose an item.</w:t>
          </w:r>
        </w:p>
      </w:docPartBody>
    </w:docPart>
    <w:docPart>
      <w:docPartPr>
        <w:name w:val="2D446B4095BE425BBBBA68BAACC20E76"/>
        <w:category>
          <w:name w:val="General"/>
          <w:gallery w:val="placeholder"/>
        </w:category>
        <w:types>
          <w:type w:val="bbPlcHdr"/>
        </w:types>
        <w:behaviors>
          <w:behavior w:val="content"/>
        </w:behaviors>
        <w:guid w:val="{982B5BD8-637A-4C77-B648-7B0596129D60}"/>
      </w:docPartPr>
      <w:docPartBody>
        <w:p w:rsidR="001F614F" w:rsidRDefault="00882D0E" w:rsidP="00882D0E">
          <w:pPr>
            <w:pStyle w:val="2D446B4095BE425BBBBA68BAACC20E76"/>
          </w:pPr>
          <w:r>
            <w:rPr>
              <w:rStyle w:val="PlaceholderText"/>
            </w:rPr>
            <w:t>Choose an item.</w:t>
          </w:r>
        </w:p>
      </w:docPartBody>
    </w:docPart>
    <w:docPart>
      <w:docPartPr>
        <w:name w:val="00B7D399C4C24911B130F7F53C476BA6"/>
        <w:category>
          <w:name w:val="General"/>
          <w:gallery w:val="placeholder"/>
        </w:category>
        <w:types>
          <w:type w:val="bbPlcHdr"/>
        </w:types>
        <w:behaviors>
          <w:behavior w:val="content"/>
        </w:behaviors>
        <w:guid w:val="{68FA1A03-6602-4D41-A564-61F00624151F}"/>
      </w:docPartPr>
      <w:docPartBody>
        <w:p w:rsidR="001F614F" w:rsidRDefault="00882D0E" w:rsidP="00882D0E">
          <w:pPr>
            <w:pStyle w:val="00B7D399C4C24911B130F7F53C476BA6"/>
          </w:pPr>
          <w:r>
            <w:rPr>
              <w:rStyle w:val="PlaceholderText"/>
            </w:rPr>
            <w:t>Choose an item.</w:t>
          </w:r>
        </w:p>
      </w:docPartBody>
    </w:docPart>
    <w:docPart>
      <w:docPartPr>
        <w:name w:val="B054D52A65704726BD43F6D57F04FFF3"/>
        <w:category>
          <w:name w:val="General"/>
          <w:gallery w:val="placeholder"/>
        </w:category>
        <w:types>
          <w:type w:val="bbPlcHdr"/>
        </w:types>
        <w:behaviors>
          <w:behavior w:val="content"/>
        </w:behaviors>
        <w:guid w:val="{41792146-45CF-46B1-98F8-EE4C593CC9E1}"/>
      </w:docPartPr>
      <w:docPartBody>
        <w:p w:rsidR="001F614F" w:rsidRDefault="00882D0E" w:rsidP="00882D0E">
          <w:pPr>
            <w:pStyle w:val="B054D52A65704726BD43F6D57F04FFF3"/>
          </w:pPr>
          <w:r>
            <w:rPr>
              <w:rStyle w:val="PlaceholderText"/>
            </w:rPr>
            <w:t>Choose an item.</w:t>
          </w:r>
        </w:p>
      </w:docPartBody>
    </w:docPart>
    <w:docPart>
      <w:docPartPr>
        <w:name w:val="379C7BA911E04655A3231852DB6E06F2"/>
        <w:category>
          <w:name w:val="General"/>
          <w:gallery w:val="placeholder"/>
        </w:category>
        <w:types>
          <w:type w:val="bbPlcHdr"/>
        </w:types>
        <w:behaviors>
          <w:behavior w:val="content"/>
        </w:behaviors>
        <w:guid w:val="{E6A38DE8-7E56-4AE2-A41D-2CA2DF08A609}"/>
      </w:docPartPr>
      <w:docPartBody>
        <w:p w:rsidR="00C37FB5" w:rsidRDefault="009B6506" w:rsidP="009B6506">
          <w:pPr>
            <w:pStyle w:val="379C7BA911E04655A3231852DB6E06F2"/>
          </w:pPr>
          <w:r w:rsidRPr="004164DA">
            <w:rPr>
              <w:rStyle w:val="PlaceholderText"/>
            </w:rPr>
            <w:t>Choose an item.</w:t>
          </w:r>
        </w:p>
      </w:docPartBody>
    </w:docPart>
    <w:docPart>
      <w:docPartPr>
        <w:name w:val="E8CC3390BCA5471A90C3B852C7421F07"/>
        <w:category>
          <w:name w:val="General"/>
          <w:gallery w:val="placeholder"/>
        </w:category>
        <w:types>
          <w:type w:val="bbPlcHdr"/>
        </w:types>
        <w:behaviors>
          <w:behavior w:val="content"/>
        </w:behaviors>
        <w:guid w:val="{3D0BF9A8-07C4-4FF5-9DEE-299EFB29395F}"/>
      </w:docPartPr>
      <w:docPartBody>
        <w:p w:rsidR="00C37FB5" w:rsidRDefault="009B6506" w:rsidP="009B6506">
          <w:pPr>
            <w:pStyle w:val="E8CC3390BCA5471A90C3B852C7421F07"/>
          </w:pPr>
          <w:r w:rsidRPr="004164DA">
            <w:rPr>
              <w:rStyle w:val="PlaceholderText"/>
            </w:rPr>
            <w:t>Choose an item.</w:t>
          </w:r>
        </w:p>
      </w:docPartBody>
    </w:docPart>
    <w:docPart>
      <w:docPartPr>
        <w:name w:val="1C9D50E2ED7F4ABEACE7FA60F725DD29"/>
        <w:category>
          <w:name w:val="General"/>
          <w:gallery w:val="placeholder"/>
        </w:category>
        <w:types>
          <w:type w:val="bbPlcHdr"/>
        </w:types>
        <w:behaviors>
          <w:behavior w:val="content"/>
        </w:behaviors>
        <w:guid w:val="{A8D46138-62FD-4DA1-9404-848397103A72}"/>
      </w:docPartPr>
      <w:docPartBody>
        <w:p w:rsidR="00C37FB5" w:rsidRDefault="009B6506" w:rsidP="009B6506">
          <w:pPr>
            <w:pStyle w:val="1C9D50E2ED7F4ABEACE7FA60F725DD29"/>
          </w:pPr>
          <w:r w:rsidRPr="004164DA">
            <w:rPr>
              <w:rStyle w:val="PlaceholderText"/>
            </w:rPr>
            <w:t>Choose an item.</w:t>
          </w:r>
        </w:p>
      </w:docPartBody>
    </w:docPart>
    <w:docPart>
      <w:docPartPr>
        <w:name w:val="110FDD30A748404FB17778335FD3B7E9"/>
        <w:category>
          <w:name w:val="General"/>
          <w:gallery w:val="placeholder"/>
        </w:category>
        <w:types>
          <w:type w:val="bbPlcHdr"/>
        </w:types>
        <w:behaviors>
          <w:behavior w:val="content"/>
        </w:behaviors>
        <w:guid w:val="{C10186EC-A5DB-4DC8-A994-DF13F31637DF}"/>
      </w:docPartPr>
      <w:docPartBody>
        <w:p w:rsidR="00C37FB5" w:rsidRDefault="009B6506" w:rsidP="009B6506">
          <w:pPr>
            <w:pStyle w:val="110FDD30A748404FB17778335FD3B7E9"/>
          </w:pPr>
          <w:r w:rsidRPr="004164DA">
            <w:rPr>
              <w:rStyle w:val="PlaceholderText"/>
            </w:rPr>
            <w:t>Choose an item.</w:t>
          </w:r>
        </w:p>
      </w:docPartBody>
    </w:docPart>
    <w:docPart>
      <w:docPartPr>
        <w:name w:val="3E7ADA752DBA4225BFE3DE5D54A3B831"/>
        <w:category>
          <w:name w:val="General"/>
          <w:gallery w:val="placeholder"/>
        </w:category>
        <w:types>
          <w:type w:val="bbPlcHdr"/>
        </w:types>
        <w:behaviors>
          <w:behavior w:val="content"/>
        </w:behaviors>
        <w:guid w:val="{0E316757-18A0-434B-AD88-DA6E1A517F90}"/>
      </w:docPartPr>
      <w:docPartBody>
        <w:p w:rsidR="00C37FB5" w:rsidRDefault="009B6506" w:rsidP="009B6506">
          <w:pPr>
            <w:pStyle w:val="3E7ADA752DBA4225BFE3DE5D54A3B831"/>
          </w:pPr>
          <w:r w:rsidRPr="004164D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Light">
    <w:altName w:val="Segoe UI"/>
    <w:charset w:val="00"/>
    <w:family w:val="swiss"/>
    <w:pitch w:val="variable"/>
    <w:sig w:usb0="A00002AF" w:usb1="4000205B"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035EE"/>
    <w:rsid w:val="00014951"/>
    <w:rsid w:val="00026E25"/>
    <w:rsid w:val="00040C2B"/>
    <w:rsid w:val="00093A8A"/>
    <w:rsid w:val="0012399A"/>
    <w:rsid w:val="00197913"/>
    <w:rsid w:val="001B3D5E"/>
    <w:rsid w:val="001C4D55"/>
    <w:rsid w:val="001D2828"/>
    <w:rsid w:val="001D7F87"/>
    <w:rsid w:val="001F614F"/>
    <w:rsid w:val="00280652"/>
    <w:rsid w:val="00282F94"/>
    <w:rsid w:val="00284166"/>
    <w:rsid w:val="002B10CC"/>
    <w:rsid w:val="002D60A4"/>
    <w:rsid w:val="002E2DAA"/>
    <w:rsid w:val="003072FF"/>
    <w:rsid w:val="00326CB5"/>
    <w:rsid w:val="003B296A"/>
    <w:rsid w:val="003C1036"/>
    <w:rsid w:val="00404B92"/>
    <w:rsid w:val="004058B2"/>
    <w:rsid w:val="00435793"/>
    <w:rsid w:val="0044360D"/>
    <w:rsid w:val="00456393"/>
    <w:rsid w:val="004753FA"/>
    <w:rsid w:val="0051425B"/>
    <w:rsid w:val="00546621"/>
    <w:rsid w:val="00551C2D"/>
    <w:rsid w:val="00555E58"/>
    <w:rsid w:val="005708EA"/>
    <w:rsid w:val="005C50B5"/>
    <w:rsid w:val="00657E5E"/>
    <w:rsid w:val="006850D7"/>
    <w:rsid w:val="006C1A92"/>
    <w:rsid w:val="00722090"/>
    <w:rsid w:val="00757D8D"/>
    <w:rsid w:val="007866DB"/>
    <w:rsid w:val="00790FF3"/>
    <w:rsid w:val="007E48C2"/>
    <w:rsid w:val="007F0F40"/>
    <w:rsid w:val="008249F6"/>
    <w:rsid w:val="00826BDE"/>
    <w:rsid w:val="00835F6E"/>
    <w:rsid w:val="00882D0E"/>
    <w:rsid w:val="008D54B9"/>
    <w:rsid w:val="008F68FB"/>
    <w:rsid w:val="0092656F"/>
    <w:rsid w:val="00995875"/>
    <w:rsid w:val="009B646D"/>
    <w:rsid w:val="009B6506"/>
    <w:rsid w:val="009E487D"/>
    <w:rsid w:val="00A261D4"/>
    <w:rsid w:val="00A27C3C"/>
    <w:rsid w:val="00A5524C"/>
    <w:rsid w:val="00AB5778"/>
    <w:rsid w:val="00AF15E2"/>
    <w:rsid w:val="00B23EEC"/>
    <w:rsid w:val="00BD11F7"/>
    <w:rsid w:val="00C115FD"/>
    <w:rsid w:val="00C37FB5"/>
    <w:rsid w:val="00C5186D"/>
    <w:rsid w:val="00C51B50"/>
    <w:rsid w:val="00CC1D20"/>
    <w:rsid w:val="00CD6FCF"/>
    <w:rsid w:val="00D05397"/>
    <w:rsid w:val="00D30C64"/>
    <w:rsid w:val="00D56C55"/>
    <w:rsid w:val="00D673B7"/>
    <w:rsid w:val="00DB14E0"/>
    <w:rsid w:val="00DB4F46"/>
    <w:rsid w:val="00E36DED"/>
    <w:rsid w:val="00E60882"/>
    <w:rsid w:val="00E7203F"/>
    <w:rsid w:val="00E86FFB"/>
    <w:rsid w:val="00EA7709"/>
    <w:rsid w:val="00ED26B9"/>
    <w:rsid w:val="00F27912"/>
    <w:rsid w:val="00F51F30"/>
    <w:rsid w:val="00F6081D"/>
    <w:rsid w:val="00F75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06"/>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2239686FCC64C88BE3803FD2132D52E">
    <w:name w:val="42239686FCC64C88BE3803FD2132D52E"/>
    <w:rsid w:val="00284166"/>
    <w:pPr>
      <w:spacing w:before="120" w:after="120" w:line="276" w:lineRule="auto"/>
    </w:pPr>
    <w:rPr>
      <w:rFonts w:ascii="Segoe UI" w:hAnsi="Segoe UI"/>
    </w:rPr>
  </w:style>
  <w:style w:type="paragraph" w:customStyle="1" w:styleId="982F82B1009748CA9002BE0CDF8EEFAF">
    <w:name w:val="982F82B1009748CA9002BE0CDF8EEFAF"/>
    <w:rsid w:val="00284166"/>
    <w:rPr>
      <w:lang w:val="en-GB" w:eastAsia="en-GB"/>
    </w:rPr>
  </w:style>
  <w:style w:type="paragraph" w:customStyle="1" w:styleId="9011843955684558AC2D8E8681D0A682">
    <w:name w:val="9011843955684558AC2D8E8681D0A682"/>
    <w:rsid w:val="00AB5778"/>
    <w:rPr>
      <w:lang w:val="es-ES" w:eastAsia="es-ES"/>
    </w:rPr>
  </w:style>
  <w:style w:type="paragraph" w:customStyle="1" w:styleId="2C16815924814FFFBD9D7715ED620CB5">
    <w:name w:val="2C16815924814FFFBD9D7715ED620CB5"/>
    <w:rsid w:val="00AB5778"/>
    <w:rPr>
      <w:lang w:val="es-ES" w:eastAsia="es-ES"/>
    </w:rPr>
  </w:style>
  <w:style w:type="paragraph" w:customStyle="1" w:styleId="5BBC9F73711847DE92438D53C4A81966">
    <w:name w:val="5BBC9F73711847DE92438D53C4A81966"/>
    <w:rsid w:val="00C115FD"/>
    <w:rPr>
      <w:lang w:val="es-ES" w:eastAsia="es-ES"/>
    </w:rPr>
  </w:style>
  <w:style w:type="paragraph" w:customStyle="1" w:styleId="7FDBD57431AB440B9F45EEAC2856D1E4">
    <w:name w:val="7FDBD57431AB440B9F45EEAC2856D1E4"/>
    <w:rsid w:val="00C115FD"/>
    <w:rPr>
      <w:lang w:val="es-ES" w:eastAsia="es-ES"/>
    </w:rPr>
  </w:style>
  <w:style w:type="paragraph" w:customStyle="1" w:styleId="29DD066C7C1B401BBC8173E1E9615CE7">
    <w:name w:val="29DD066C7C1B401BBC8173E1E9615CE7"/>
    <w:rsid w:val="00C115FD"/>
    <w:rPr>
      <w:lang w:val="es-ES" w:eastAsia="es-ES"/>
    </w:rPr>
  </w:style>
  <w:style w:type="paragraph" w:customStyle="1" w:styleId="1064DC79CF7A4599989B55BAA0475C03">
    <w:name w:val="1064DC79CF7A4599989B55BAA0475C03"/>
    <w:rsid w:val="00C115FD"/>
    <w:rPr>
      <w:lang w:val="es-ES" w:eastAsia="es-ES"/>
    </w:rPr>
  </w:style>
  <w:style w:type="paragraph" w:customStyle="1" w:styleId="931D72FF0BA94F52A9055B0197E99B97">
    <w:name w:val="931D72FF0BA94F52A9055B0197E99B97"/>
    <w:rsid w:val="00026E25"/>
    <w:rPr>
      <w:lang w:val="es-ES" w:eastAsia="es-ES"/>
    </w:rPr>
  </w:style>
  <w:style w:type="paragraph" w:customStyle="1" w:styleId="505485652D5A44E2BD25ABC96F01390B">
    <w:name w:val="505485652D5A44E2BD25ABC96F01390B"/>
    <w:rsid w:val="00026E25"/>
    <w:rPr>
      <w:lang w:val="es-ES" w:eastAsia="es-ES"/>
    </w:rPr>
  </w:style>
  <w:style w:type="paragraph" w:customStyle="1" w:styleId="A2D7C6756118404F820170D6B0B4F7F0">
    <w:name w:val="A2D7C6756118404F820170D6B0B4F7F0"/>
    <w:rsid w:val="00026E25"/>
    <w:rPr>
      <w:lang w:val="es-ES" w:eastAsia="es-ES"/>
    </w:rPr>
  </w:style>
  <w:style w:type="paragraph" w:customStyle="1" w:styleId="2C3D5E93CCFE40039A5002C1A8C622E5">
    <w:name w:val="2C3D5E93CCFE40039A5002C1A8C622E5"/>
    <w:rsid w:val="00026E25"/>
    <w:rPr>
      <w:lang w:val="es-ES" w:eastAsia="es-ES"/>
    </w:rPr>
  </w:style>
  <w:style w:type="paragraph" w:customStyle="1" w:styleId="3DFF86C6CCC54FD08A56B41A868E49D1">
    <w:name w:val="3DFF86C6CCC54FD08A56B41A868E49D1"/>
    <w:rsid w:val="00026E25"/>
    <w:rPr>
      <w:lang w:val="es-ES" w:eastAsia="es-ES"/>
    </w:rPr>
  </w:style>
  <w:style w:type="paragraph" w:customStyle="1" w:styleId="F75973B51A14497484240624E4929C2E">
    <w:name w:val="F75973B51A14497484240624E4929C2E"/>
    <w:rsid w:val="00026E25"/>
    <w:rPr>
      <w:lang w:val="es-ES" w:eastAsia="es-ES"/>
    </w:rPr>
  </w:style>
  <w:style w:type="paragraph" w:customStyle="1" w:styleId="FFD6D8881FA84F0FB0B9205D207EE86F">
    <w:name w:val="FFD6D8881FA84F0FB0B9205D207EE86F"/>
    <w:rsid w:val="00026E25"/>
    <w:rPr>
      <w:lang w:val="es-ES" w:eastAsia="es-ES"/>
    </w:rPr>
  </w:style>
  <w:style w:type="paragraph" w:customStyle="1" w:styleId="797026D8417741ABA05CF70F7FDBDDEC">
    <w:name w:val="797026D8417741ABA05CF70F7FDBDDEC"/>
    <w:rsid w:val="00026E25"/>
    <w:rPr>
      <w:lang w:val="es-ES" w:eastAsia="es-ES"/>
    </w:rPr>
  </w:style>
  <w:style w:type="paragraph" w:customStyle="1" w:styleId="F23B8BD1F99B49209C529BC1AB1B1A82">
    <w:name w:val="F23B8BD1F99B49209C529BC1AB1B1A82"/>
    <w:rsid w:val="00026E25"/>
    <w:rPr>
      <w:lang w:val="es-ES" w:eastAsia="es-ES"/>
    </w:rPr>
  </w:style>
  <w:style w:type="paragraph" w:customStyle="1" w:styleId="418D22F2A22F49A4BA179DC0F0719F48">
    <w:name w:val="418D22F2A22F49A4BA179DC0F0719F48"/>
    <w:rsid w:val="00026E25"/>
    <w:rPr>
      <w:lang w:val="es-ES" w:eastAsia="es-ES"/>
    </w:rPr>
  </w:style>
  <w:style w:type="paragraph" w:customStyle="1" w:styleId="D5190BFE3BFE4433A9FCC2EE9970C102">
    <w:name w:val="D5190BFE3BFE4433A9FCC2EE9970C102"/>
    <w:rsid w:val="00040C2B"/>
    <w:rPr>
      <w:lang w:val="en-GB" w:eastAsia="en-GB"/>
    </w:rPr>
  </w:style>
  <w:style w:type="paragraph" w:customStyle="1" w:styleId="E3D4150AED814B3FB0285C30E168C74F">
    <w:name w:val="E3D4150AED814B3FB0285C30E168C74F"/>
    <w:rsid w:val="00040C2B"/>
    <w:rPr>
      <w:lang w:val="en-GB" w:eastAsia="en-GB"/>
    </w:rPr>
  </w:style>
  <w:style w:type="paragraph" w:customStyle="1" w:styleId="E6EFDE2D596E44DE838E9CB1907378AC">
    <w:name w:val="E6EFDE2D596E44DE838E9CB1907378AC"/>
    <w:rsid w:val="00040C2B"/>
    <w:rPr>
      <w:lang w:val="en-GB" w:eastAsia="en-GB"/>
    </w:rPr>
  </w:style>
  <w:style w:type="paragraph" w:customStyle="1" w:styleId="795D7FE0BA9F4715A8B35F6F1B508810">
    <w:name w:val="795D7FE0BA9F4715A8B35F6F1B508810"/>
    <w:rsid w:val="00040C2B"/>
    <w:rPr>
      <w:lang w:val="en-GB" w:eastAsia="en-GB"/>
    </w:rPr>
  </w:style>
  <w:style w:type="paragraph" w:customStyle="1" w:styleId="0C83AEBBC04744BE8C6285BD4D7632C9">
    <w:name w:val="0C83AEBBC04744BE8C6285BD4D7632C9"/>
    <w:rsid w:val="00040C2B"/>
    <w:rPr>
      <w:lang w:val="en-GB" w:eastAsia="en-GB"/>
    </w:rPr>
  </w:style>
  <w:style w:type="paragraph" w:customStyle="1" w:styleId="25BC5FE758AD492698E16DBB17B3569F">
    <w:name w:val="25BC5FE758AD492698E16DBB17B3569F"/>
    <w:rsid w:val="00040C2B"/>
    <w:rPr>
      <w:lang w:val="en-GB" w:eastAsia="en-GB"/>
    </w:rPr>
  </w:style>
  <w:style w:type="paragraph" w:customStyle="1" w:styleId="F0E293B41A4F4F2E8829E4B019E88033">
    <w:name w:val="F0E293B41A4F4F2E8829E4B019E88033"/>
    <w:rsid w:val="00040C2B"/>
    <w:rPr>
      <w:lang w:val="en-GB" w:eastAsia="en-GB"/>
    </w:rPr>
  </w:style>
  <w:style w:type="paragraph" w:customStyle="1" w:styleId="264707B1E23441E9A8BB78D6D371196F">
    <w:name w:val="264707B1E23441E9A8BB78D6D371196F"/>
    <w:rsid w:val="00040C2B"/>
    <w:rPr>
      <w:lang w:val="en-GB" w:eastAsia="en-GB"/>
    </w:rPr>
  </w:style>
  <w:style w:type="paragraph" w:customStyle="1" w:styleId="1A5CD3BD835E49149C462D32944A6D24">
    <w:name w:val="1A5CD3BD835E49149C462D32944A6D24"/>
    <w:rsid w:val="00040C2B"/>
    <w:rPr>
      <w:lang w:val="en-GB" w:eastAsia="en-GB"/>
    </w:rPr>
  </w:style>
  <w:style w:type="paragraph" w:customStyle="1" w:styleId="9A980A21A9954507A5984DFA8A4326D4">
    <w:name w:val="9A980A21A9954507A5984DFA8A4326D4"/>
    <w:rsid w:val="00040C2B"/>
    <w:rPr>
      <w:lang w:val="en-GB" w:eastAsia="en-GB"/>
    </w:rPr>
  </w:style>
  <w:style w:type="paragraph" w:customStyle="1" w:styleId="07EC796AF7EE4EC2A19103393D43CDE3">
    <w:name w:val="07EC796AF7EE4EC2A19103393D43CDE3"/>
    <w:rsid w:val="00040C2B"/>
    <w:rPr>
      <w:lang w:val="en-GB" w:eastAsia="en-GB"/>
    </w:rPr>
  </w:style>
  <w:style w:type="paragraph" w:customStyle="1" w:styleId="9A8DC72F2E5C462982615808E551961D">
    <w:name w:val="9A8DC72F2E5C462982615808E551961D"/>
    <w:rsid w:val="00040C2B"/>
    <w:rPr>
      <w:lang w:val="en-GB" w:eastAsia="en-GB"/>
    </w:rPr>
  </w:style>
  <w:style w:type="paragraph" w:customStyle="1" w:styleId="DB45F3F590914E339999A41164BC17C5">
    <w:name w:val="DB45F3F590914E339999A41164BC17C5"/>
    <w:rsid w:val="00040C2B"/>
    <w:rPr>
      <w:lang w:val="en-GB" w:eastAsia="en-GB"/>
    </w:rPr>
  </w:style>
  <w:style w:type="paragraph" w:customStyle="1" w:styleId="360AF608D8134DEC95B4A0B8246A61C7">
    <w:name w:val="360AF608D8134DEC95B4A0B8246A61C7"/>
    <w:rsid w:val="00040C2B"/>
    <w:rPr>
      <w:lang w:val="en-GB" w:eastAsia="en-GB"/>
    </w:rPr>
  </w:style>
  <w:style w:type="paragraph" w:customStyle="1" w:styleId="83B996CFB11F481EA10FDD3CC89A8D2B">
    <w:name w:val="83B996CFB11F481EA10FDD3CC89A8D2B"/>
    <w:rsid w:val="00040C2B"/>
    <w:rPr>
      <w:lang w:val="en-GB" w:eastAsia="en-GB"/>
    </w:rPr>
  </w:style>
  <w:style w:type="paragraph" w:customStyle="1" w:styleId="82597D11E59849F1871DBC47F46A494D">
    <w:name w:val="82597D11E59849F1871DBC47F46A494D"/>
    <w:rsid w:val="00040C2B"/>
    <w:rPr>
      <w:lang w:val="en-GB" w:eastAsia="en-GB"/>
    </w:rPr>
  </w:style>
  <w:style w:type="paragraph" w:customStyle="1" w:styleId="45F18FBC6E744A4D8EFF2D6068A5F545">
    <w:name w:val="45F18FBC6E744A4D8EFF2D6068A5F545"/>
    <w:rsid w:val="00040C2B"/>
    <w:rPr>
      <w:lang w:val="en-GB" w:eastAsia="en-GB"/>
    </w:rPr>
  </w:style>
  <w:style w:type="paragraph" w:customStyle="1" w:styleId="4E558A4C733343B1B5E9251FF0FA324C">
    <w:name w:val="4E558A4C733343B1B5E9251FF0FA324C"/>
    <w:rsid w:val="00040C2B"/>
    <w:rPr>
      <w:lang w:val="en-GB" w:eastAsia="en-GB"/>
    </w:rPr>
  </w:style>
  <w:style w:type="paragraph" w:customStyle="1" w:styleId="9E0D296C505B4C7781032296920E283E">
    <w:name w:val="9E0D296C505B4C7781032296920E283E"/>
    <w:rsid w:val="00040C2B"/>
    <w:rPr>
      <w:lang w:val="en-GB" w:eastAsia="en-GB"/>
    </w:rPr>
  </w:style>
  <w:style w:type="paragraph" w:customStyle="1" w:styleId="6A35E012056345BEBCAFAD7B4F0E29EE">
    <w:name w:val="6A35E012056345BEBCAFAD7B4F0E29EE"/>
    <w:rsid w:val="00C5186D"/>
  </w:style>
  <w:style w:type="paragraph" w:customStyle="1" w:styleId="8795EC82ECE54163B8C8978BBE2EFDF9">
    <w:name w:val="8795EC82ECE54163B8C8978BBE2EFDF9"/>
    <w:rsid w:val="00C5186D"/>
  </w:style>
  <w:style w:type="paragraph" w:customStyle="1" w:styleId="293FBE3DF126423F9ECDA93B461935EA">
    <w:name w:val="293FBE3DF126423F9ECDA93B461935EA"/>
    <w:rsid w:val="00C5186D"/>
  </w:style>
  <w:style w:type="paragraph" w:customStyle="1" w:styleId="0505978607574928A81E56D8F2ECF45C">
    <w:name w:val="0505978607574928A81E56D8F2ECF45C"/>
    <w:rsid w:val="00C5186D"/>
  </w:style>
  <w:style w:type="paragraph" w:customStyle="1" w:styleId="8BEA763431954B8E81BD0F4CD3A17F3E">
    <w:name w:val="8BEA763431954B8E81BD0F4CD3A17F3E"/>
    <w:rsid w:val="00C5186D"/>
  </w:style>
  <w:style w:type="paragraph" w:customStyle="1" w:styleId="7D6D84D5475D4113960682B96A1DF32E">
    <w:name w:val="7D6D84D5475D4113960682B96A1DF32E"/>
    <w:rsid w:val="00DB4F46"/>
  </w:style>
  <w:style w:type="paragraph" w:customStyle="1" w:styleId="97D71DB307AD4599B504576A74DB4758">
    <w:name w:val="97D71DB307AD4599B504576A74DB4758"/>
    <w:rsid w:val="00DB4F46"/>
  </w:style>
  <w:style w:type="paragraph" w:customStyle="1" w:styleId="6414393543324885B3FF67E20DC01F00">
    <w:name w:val="6414393543324885B3FF67E20DC01F00"/>
    <w:rsid w:val="00DB4F46"/>
  </w:style>
  <w:style w:type="paragraph" w:customStyle="1" w:styleId="D459F384ABB742AAB5C5C44336998402">
    <w:name w:val="D459F384ABB742AAB5C5C44336998402"/>
    <w:rsid w:val="00DB4F46"/>
  </w:style>
  <w:style w:type="paragraph" w:customStyle="1" w:styleId="B9CAEDFA509342078866FB66E632A28A">
    <w:name w:val="B9CAEDFA509342078866FB66E632A28A"/>
    <w:rsid w:val="00DB4F46"/>
  </w:style>
  <w:style w:type="paragraph" w:customStyle="1" w:styleId="C13048474436473F975E915ADD1344F4">
    <w:name w:val="C13048474436473F975E915ADD1344F4"/>
    <w:rsid w:val="00DB4F46"/>
  </w:style>
  <w:style w:type="paragraph" w:customStyle="1" w:styleId="9A65931DAB1E49A7816A24A7927229BC">
    <w:name w:val="9A65931DAB1E49A7816A24A7927229BC"/>
    <w:rsid w:val="00DB4F46"/>
  </w:style>
  <w:style w:type="paragraph" w:customStyle="1" w:styleId="14EE4863E282485CA9AE3331E2B493A4">
    <w:name w:val="14EE4863E282485CA9AE3331E2B493A4"/>
    <w:rsid w:val="00DB4F46"/>
  </w:style>
  <w:style w:type="paragraph" w:customStyle="1" w:styleId="729EFD96D0324B2F8A9E1FD58D87A58A">
    <w:name w:val="729EFD96D0324B2F8A9E1FD58D87A58A"/>
    <w:rsid w:val="00DB4F46"/>
  </w:style>
  <w:style w:type="paragraph" w:customStyle="1" w:styleId="2552EAD6143D412FB85CB9E92CFF9184">
    <w:name w:val="2552EAD6143D412FB85CB9E92CFF9184"/>
    <w:rsid w:val="00DB4F46"/>
  </w:style>
  <w:style w:type="paragraph" w:customStyle="1" w:styleId="B9F8F9003A2942F5B99A4F7FEFB91463">
    <w:name w:val="B9F8F9003A2942F5B99A4F7FEFB91463"/>
    <w:rsid w:val="00DB4F46"/>
  </w:style>
  <w:style w:type="paragraph" w:customStyle="1" w:styleId="1B15DA48B4A747BE9FC1637C025C0D3E">
    <w:name w:val="1B15DA48B4A747BE9FC1637C025C0D3E"/>
    <w:rsid w:val="00DB4F46"/>
  </w:style>
  <w:style w:type="paragraph" w:customStyle="1" w:styleId="FEE8CAC98E47476C8D382FAE88FAACC8">
    <w:name w:val="FEE8CAC98E47476C8D382FAE88FAACC8"/>
    <w:rsid w:val="00DB4F46"/>
  </w:style>
  <w:style w:type="paragraph" w:customStyle="1" w:styleId="7FCDB0099E8C4FD8857A0E789BE0011E">
    <w:name w:val="7FCDB0099E8C4FD8857A0E789BE0011E"/>
    <w:rsid w:val="00DB4F46"/>
  </w:style>
  <w:style w:type="paragraph" w:customStyle="1" w:styleId="09451D738E644ED892FAD54C067ABA6B">
    <w:name w:val="09451D738E644ED892FAD54C067ABA6B"/>
    <w:rsid w:val="00DB4F46"/>
  </w:style>
  <w:style w:type="paragraph" w:customStyle="1" w:styleId="658DF312C08F489396B95FF17EED9F99">
    <w:name w:val="658DF312C08F489396B95FF17EED9F99"/>
    <w:rsid w:val="00DB4F46"/>
  </w:style>
  <w:style w:type="paragraph" w:customStyle="1" w:styleId="2D446B4095BE425BBBBA68BAACC20E76">
    <w:name w:val="2D446B4095BE425BBBBA68BAACC20E76"/>
    <w:rsid w:val="00882D0E"/>
  </w:style>
  <w:style w:type="paragraph" w:customStyle="1" w:styleId="00B7D399C4C24911B130F7F53C476BA6">
    <w:name w:val="00B7D399C4C24911B130F7F53C476BA6"/>
    <w:rsid w:val="00882D0E"/>
  </w:style>
  <w:style w:type="paragraph" w:customStyle="1" w:styleId="B054D52A65704726BD43F6D57F04FFF3">
    <w:name w:val="B054D52A65704726BD43F6D57F04FFF3"/>
    <w:rsid w:val="00882D0E"/>
  </w:style>
  <w:style w:type="paragraph" w:customStyle="1" w:styleId="784936EA6C734009A16D703A883BB402">
    <w:name w:val="784936EA6C734009A16D703A883BB402"/>
    <w:rsid w:val="009B6506"/>
  </w:style>
  <w:style w:type="paragraph" w:customStyle="1" w:styleId="4514ABD4882646FF93A8CB45173775EC">
    <w:name w:val="4514ABD4882646FF93A8CB45173775EC"/>
    <w:rsid w:val="009B6506"/>
  </w:style>
  <w:style w:type="paragraph" w:customStyle="1" w:styleId="BEF3783865BB439795DFA373D1E20E06">
    <w:name w:val="BEF3783865BB439795DFA373D1E20E06"/>
    <w:rsid w:val="009B6506"/>
  </w:style>
  <w:style w:type="paragraph" w:customStyle="1" w:styleId="31BB7D686ABA492FBB13663E6A6801AB">
    <w:name w:val="31BB7D686ABA492FBB13663E6A6801AB"/>
    <w:rsid w:val="009B6506"/>
  </w:style>
  <w:style w:type="paragraph" w:customStyle="1" w:styleId="83186A02F0184A42ABB499D0FBBBF8B0">
    <w:name w:val="83186A02F0184A42ABB499D0FBBBF8B0"/>
    <w:rsid w:val="009B6506"/>
  </w:style>
  <w:style w:type="paragraph" w:customStyle="1" w:styleId="379C7BA911E04655A3231852DB6E06F2">
    <w:name w:val="379C7BA911E04655A3231852DB6E06F2"/>
    <w:rsid w:val="009B6506"/>
  </w:style>
  <w:style w:type="paragraph" w:customStyle="1" w:styleId="E8CC3390BCA5471A90C3B852C7421F07">
    <w:name w:val="E8CC3390BCA5471A90C3B852C7421F07"/>
    <w:rsid w:val="009B6506"/>
  </w:style>
  <w:style w:type="paragraph" w:customStyle="1" w:styleId="1C9D50E2ED7F4ABEACE7FA60F725DD29">
    <w:name w:val="1C9D50E2ED7F4ABEACE7FA60F725DD29"/>
    <w:rsid w:val="009B6506"/>
  </w:style>
  <w:style w:type="paragraph" w:customStyle="1" w:styleId="110FDD30A748404FB17778335FD3B7E9">
    <w:name w:val="110FDD30A748404FB17778335FD3B7E9"/>
    <w:rsid w:val="009B6506"/>
  </w:style>
  <w:style w:type="paragraph" w:customStyle="1" w:styleId="3E7ADA752DBA4225BFE3DE5D54A3B831">
    <w:name w:val="3E7ADA752DBA4225BFE3DE5D54A3B831"/>
    <w:rsid w:val="009B65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1434</Value>
      <Value>1248</Value>
      <Value>1390</Value>
      <Value>195</Value>
      <Value>1381</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CAMPUSIPKIT-1820381960-80</_dlc_DocId>
    <_dlc_DocIdUrl xmlns="230e9df3-be65-4c73-a93b-d1236ebd677e">
      <Url>https://microsoft.sharepoint.com/teams/campusipkits/systemcentermanagementdeployment/_layouts/15/DocIdRedir.aspx?ID=CAMPUSIPKIT-1820381960-80</Url>
      <Description>CAMPUSIPKIT-1820381960-80</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4.xml><?xml version="1.0" encoding="utf-8"?>
<?mso-contentType ?>
<SharedContentType xmlns="Microsoft.SharePoint.Taxonomy.ContentTypeSync" SourceId="e385fb40-52d4-4fae-9c5b-3e8ff8a5878e" ContentTypeId="0x010100B0EA49C7551391488DA3DE2530955E8B" PreviousValue="false"/>
</file>

<file path=customXml/item5.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1929-083F-40A4-8417-3F8C328BB370}">
  <ds:schemaRefs>
    <ds:schemaRef ds:uri="http://schemas.microsoft.com/sharepoint/events"/>
  </ds:schemaRefs>
</ds:datastoreItem>
</file>

<file path=customXml/itemProps2.xml><?xml version="1.0" encoding="utf-8"?>
<ds:datastoreItem xmlns:ds="http://schemas.openxmlformats.org/officeDocument/2006/customXml" ds:itemID="{4103D08C-AD91-4F53-BA32-27EBBF82C908}">
  <ds:schemaRefs>
    <ds:schemaRef ds:uri="http://schemas.microsoft.com/sharepoint/v3/contenttype/forms"/>
  </ds:schemaRefs>
</ds:datastoreItem>
</file>

<file path=customXml/itemProps3.xml><?xml version="1.0" encoding="utf-8"?>
<ds:datastoreItem xmlns:ds="http://schemas.openxmlformats.org/officeDocument/2006/customXml" ds:itemID="{CDA96845-841E-4081-A6FC-C0CF03FEDF94}">
  <ds:schemaRefs>
    <ds:schemaRef ds:uri="http://schemas.microsoft.com/office/2006/metadata/properties"/>
    <ds:schemaRef ds:uri="http://schemas.microsoft.com/office/infopath/2007/PartnerControls"/>
    <ds:schemaRef ds:uri="230e9df3-be65-4c73-a93b-d1236ebd677e"/>
    <ds:schemaRef ds:uri="a03db2c4-cfa1-47cf-b926-9ba3cc5eb230"/>
    <ds:schemaRef ds:uri="http://schemas.microsoft.com/sharepoint/v4"/>
  </ds:schemaRefs>
</ds:datastoreItem>
</file>

<file path=customXml/itemProps4.xml><?xml version="1.0" encoding="utf-8"?>
<ds:datastoreItem xmlns:ds="http://schemas.openxmlformats.org/officeDocument/2006/customXml" ds:itemID="{B2D446DF-954D-43F3-B0F6-0E978B0D48A7}">
  <ds:schemaRefs>
    <ds:schemaRef ds:uri="Microsoft.SharePoint.Taxonomy.ContentTypeSync"/>
  </ds:schemaRefs>
</ds:datastoreItem>
</file>

<file path=customXml/itemProps5.xml><?xml version="1.0" encoding="utf-8"?>
<ds:datastoreItem xmlns:ds="http://schemas.openxmlformats.org/officeDocument/2006/customXml" ds:itemID="{FB7D6AF1-5104-42BB-8AF0-E56BA02EC54C}"/>
</file>

<file path=customXml/itemProps6.xml><?xml version="1.0" encoding="utf-8"?>
<ds:datastoreItem xmlns:ds="http://schemas.openxmlformats.org/officeDocument/2006/customXml" ds:itemID="{5ED95860-1B39-4A8F-97D9-4C88E403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8125</Words>
  <Characters>46315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Servicing Technical Guide</vt:lpstr>
    </vt:vector>
  </TitlesOfParts>
  <Manager/>
  <Company/>
  <LinksUpToDate>false</LinksUpToDate>
  <CharactersWithSpaces>54332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Technical Guide</dc:title>
  <dc:subject>Configuration Manager 1610</dc:subject>
  <dc:creator/>
  <cp:keywords/>
  <dc:description/>
  <cp:lastModifiedBy/>
  <cp:revision>1</cp:revision>
  <dcterms:created xsi:type="dcterms:W3CDTF">2017-09-25T00:17:00Z</dcterms:created>
  <dcterms:modified xsi:type="dcterms:W3CDTF">2017-09-25T00:18:00Z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Version">
    <vt:i4>1</vt:i4>
  </property>
  <property fmtid="{D5CDD505-2E9C-101B-9397-08002B2CF9AE}" pid="4" name="Author Position">
    <vt:lpwstr>[Type Author Position Here]</vt:lpwstr>
  </property>
  <property fmtid="{D5CDD505-2E9C-101B-9397-08002B2CF9AE}" pid="5" name="Author Email">
    <vt:lpwstr>[Type Author Email Here]</vt:lpwstr>
  </property>
  <property fmtid="{D5CDD505-2E9C-101B-9397-08002B2CF9AE}" pid="6" name="Contributors">
    <vt:lpwstr>[Type Contributors Here]</vt:lpwstr>
  </property>
  <property fmtid="{D5CDD505-2E9C-101B-9397-08002B2CF9AE}" pid="7" name="ContentTypeId">
    <vt:lpwstr>0x010100B0EA49C7551391488DA3DE2530955E8B002B4B19A23F728B4F93B1C8E0F11DCA340077C9ECA7F54A5F4A98DD7AD635C5AAF9</vt:lpwstr>
  </property>
  <property fmtid="{D5CDD505-2E9C-101B-9397-08002B2CF9AE}" pid="8" name="af1f5bfae61e4243aac9966cb19580e1">
    <vt:lpwstr>WW Devices and Mobility Community|236ae0f9-b395-4438-8cc8-675ab49b7ce3</vt:lpwstr>
  </property>
  <property fmtid="{D5CDD505-2E9C-101B-9397-08002B2CF9AE}" pid="9" name="bc28b5f076654a3b96073bbbebfeb8c9">
    <vt:lpwstr>English|cb91f272-ce4d-4a7e-9bbf-78b58e3d188d</vt:lpwstr>
  </property>
  <property fmtid="{D5CDD505-2E9C-101B-9397-08002B2CF9AE}" pid="10" name="MSProductsTaxHTField0">
    <vt:lpwstr>Active Directory Domain Services|2e759425-9c39-421a-b53c-3f78ca563707;Microsoft System Center Configuration Manager|12b833ad-46b1-440c-a481-4f2ff4fa1e72;Windows Server 2012 R2|85a16c7b-ffe9-466b-a157-74a56d2e11b7</vt:lpwstr>
  </property>
  <property fmtid="{D5CDD505-2E9C-101B-9397-08002B2CF9AE}" pid="11" name="_dlc_DocIdItemGuid">
    <vt:lpwstr>bbf35fe2-f482-4059-bd9d-8538b4f7f7e1</vt:lpwstr>
  </property>
  <property fmtid="{D5CDD505-2E9C-101B-9397-08002B2CF9AE}" pid="12" name="IPKitNavigation">
    <vt:lpwstr/>
  </property>
  <property fmtid="{D5CDD505-2E9C-101B-9397-08002B2CF9AE}" pid="13" name="MSProducts">
    <vt:lpwstr>1390;#Active Directory Domain Services|2e759425-9c39-421a-b53c-3f78ca563707;#195;#Microsoft System Center Configuration Manager|12b833ad-46b1-440c-a481-4f2ff4fa1e72;#1381;#Windows Server 2012 R2|85a16c7b-ffe9-466b-a157-74a56d2e11b7</vt:lpwstr>
  </property>
  <property fmtid="{D5CDD505-2E9C-101B-9397-08002B2CF9AE}" pid="14" name="ServicesIPTypes">
    <vt:lpwstr/>
  </property>
  <property fmtid="{D5CDD505-2E9C-101B-9397-08002B2CF9AE}" pid="15" name="ServicesCommunities">
    <vt:lpwstr>1434;#WW Devices and Mobility Community|236ae0f9-b395-4438-8cc8-675ab49b7ce3</vt:lpwstr>
  </property>
  <property fmtid="{D5CDD505-2E9C-101B-9397-08002B2CF9AE}" pid="16" name="MSLanguage">
    <vt:lpwstr>1248;#English|cb91f272-ce4d-4a7e-9bbf-78b58e3d188d</vt:lpwstr>
  </property>
  <property fmtid="{D5CDD505-2E9C-101B-9397-08002B2CF9AE}" pid="17" name="MSIP_Label_f42aa342-8706-4288-bd11-ebb85995028c_Enabled">
    <vt:lpwstr>True</vt:lpwstr>
  </property>
  <property fmtid="{D5CDD505-2E9C-101B-9397-08002B2CF9AE}" pid="18" name="MSIP_Label_f42aa342-8706-4288-bd11-ebb85995028c_SiteId">
    <vt:lpwstr>72f988bf-86f1-41af-91ab-2d7cd011db47</vt:lpwstr>
  </property>
  <property fmtid="{D5CDD505-2E9C-101B-9397-08002B2CF9AE}" pid="19" name="MSIP_Label_f42aa342-8706-4288-bd11-ebb85995028c_Ref">
    <vt:lpwstr>https://api.informationprotection.azure.com/api/72f988bf-86f1-41af-91ab-2d7cd011db47</vt:lpwstr>
  </property>
  <property fmtid="{D5CDD505-2E9C-101B-9397-08002B2CF9AE}" pid="20" name="MSIP_Label_f42aa342-8706-4288-bd11-ebb85995028c_Owner">
    <vt:lpwstr>iricsiq@microsoft.com</vt:lpwstr>
  </property>
  <property fmtid="{D5CDD505-2E9C-101B-9397-08002B2CF9AE}" pid="21" name="MSIP_Label_f42aa342-8706-4288-bd11-ebb85995028c_SetDate">
    <vt:lpwstr>2017-09-24T20:17:36.9229702-04:00</vt:lpwstr>
  </property>
  <property fmtid="{D5CDD505-2E9C-101B-9397-08002B2CF9AE}" pid="22" name="MSIP_Label_f42aa342-8706-4288-bd11-ebb85995028c_Name">
    <vt:lpwstr>General</vt:lpwstr>
  </property>
  <property fmtid="{D5CDD505-2E9C-101B-9397-08002B2CF9AE}" pid="23" name="MSIP_Label_f42aa342-8706-4288-bd11-ebb85995028c_Application">
    <vt:lpwstr>Microsoft Azure Information Protection</vt:lpwstr>
  </property>
  <property fmtid="{D5CDD505-2E9C-101B-9397-08002B2CF9AE}" pid="24" name="MSIP_Label_f42aa342-8706-4288-bd11-ebb85995028c_Extended_MSFT_Method">
    <vt:lpwstr>Automatic</vt:lpwstr>
  </property>
  <property fmtid="{D5CDD505-2E9C-101B-9397-08002B2CF9AE}" pid="25" name="Sensitivity">
    <vt:lpwstr>General</vt:lpwstr>
  </property>
</Properties>
</file>