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0.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3.xml" ContentType="application/vnd.openxmlformats-officedocument.wordprocessingml.footer+xml"/>
  <Override PartName="/word/header1.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ED125" w14:textId="77777777" w:rsidR="00C24E60" w:rsidRPr="004F4D0F" w:rsidRDefault="00C24E60" w:rsidP="00C24E60">
      <w:pPr>
        <w:spacing w:before="5160"/>
      </w:pPr>
      <w:r w:rsidRPr="004F4D0F">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6D2DB87F" w:rsidR="00681F94" w:rsidRDefault="00681F94" w:rsidP="00C24E60">
                              <w:pPr>
                                <w:pStyle w:val="CoverTitle"/>
                              </w:pPr>
                              <w:r>
                                <w:t>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6D2DB87F" w:rsidR="00681F94" w:rsidRDefault="00681F94" w:rsidP="00C24E60">
                        <w:pPr>
                          <w:pStyle w:val="CoverTitle"/>
                        </w:pPr>
                        <w:r>
                          <w:t>Technical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2" o:title="MSFT_logo_rgb_C-Wht_D"/>
                  <v:path arrowok="t"/>
                </v:shape>
                <w10:wrap anchorx="page"/>
              </v:group>
            </w:pict>
          </mc:Fallback>
        </mc:AlternateContent>
      </w:r>
    </w:p>
    <w:p w14:paraId="65BED126" w14:textId="58FF4A97" w:rsidR="00C24E60" w:rsidRPr="004F4D0F" w:rsidRDefault="00771EB8" w:rsidP="001D66E5">
      <w:pPr>
        <w:pStyle w:val="CoverSubject"/>
        <w:tabs>
          <w:tab w:val="left" w:pos="3465"/>
          <w:tab w:val="center" w:pos="4320"/>
        </w:tabs>
      </w:pPr>
      <w:r>
        <w:t>Platform Delivery</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4F4D0F" w:rsidRDefault="00C24E60" w:rsidP="00C24E60">
          <w:pPr>
            <w:rPr>
              <w:rStyle w:val="Emphasis"/>
              <w:rFonts w:eastAsiaTheme="minorHAnsi"/>
              <w:i w:val="0"/>
              <w:iCs w:val="0"/>
              <w:noProof/>
              <w:szCs w:val="20"/>
              <w:lang w:eastAsia="en-AU"/>
            </w:rPr>
          </w:pPr>
          <w:r w:rsidRPr="004F4D0F">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EndPr/>
          <w:sdtContent>
            <w:p w14:paraId="65BED128" w14:textId="716CCB8C" w:rsidR="001B02EF" w:rsidRPr="004F4D0F" w:rsidRDefault="007C4ACA" w:rsidP="00C24E60">
              <w:pPr>
                <w:rPr>
                  <w:lang w:eastAsia="en-AU"/>
                </w:rPr>
              </w:pPr>
              <w:sdt>
                <w:sdtPr>
                  <w:rPr>
                    <w:lang w:eastAsia="en-AU"/>
                  </w:rPr>
                  <w:alias w:val="Customer"/>
                  <w:tag w:val="Customer"/>
                  <w:id w:val="-1983002465"/>
                </w:sdtPr>
                <w:sdtContent>
                  <w:r w:rsidRPr="00EB48D6">
                    <w:rPr>
                      <w:lang w:eastAsia="en-AU"/>
                    </w:rPr>
                    <w:fldChar w:fldCharType="begin"/>
                  </w:r>
                  <w:r w:rsidRPr="00EB48D6">
                    <w:rPr>
                      <w:lang w:eastAsia="en-AU"/>
                    </w:rPr>
                    <w:instrText xml:space="preserve"> DOCPROPERTY  Customer  \* MERGEFORMAT </w:instrText>
                  </w:r>
                  <w:r w:rsidRPr="00EB48D6">
                    <w:rPr>
                      <w:lang w:eastAsia="en-AU"/>
                    </w:rPr>
                    <w:fldChar w:fldCharType="separate"/>
                  </w:r>
                  <w:r w:rsidR="0016745B" w:rsidRPr="0016745B">
                    <w:rPr>
                      <w:b/>
                      <w:bCs/>
                      <w:lang w:eastAsia="en-AU"/>
                    </w:rPr>
                    <w:t>[Type Customer Name Here]</w:t>
                  </w:r>
                  <w:r w:rsidRPr="00EB48D6">
                    <w:rPr>
                      <w:lang w:eastAsia="en-AU"/>
                    </w:rPr>
                    <w:fldChar w:fldCharType="end"/>
                  </w:r>
                </w:sdtContent>
              </w:sdt>
            </w:p>
          </w:sdtContent>
        </w:sdt>
        <w:p w14:paraId="65BED129" w14:textId="7CB876C8" w:rsidR="00D725E9" w:rsidRPr="004F4D0F" w:rsidRDefault="00D725E9" w:rsidP="00C24E60">
          <w:r w:rsidRPr="004F4D0F">
            <w:fldChar w:fldCharType="begin"/>
          </w:r>
          <w:r w:rsidRPr="004F4D0F">
            <w:instrText xml:space="preserve"> DATE \@ "M/d/yyyy" </w:instrText>
          </w:r>
          <w:r w:rsidRPr="004F4D0F">
            <w:fldChar w:fldCharType="separate"/>
          </w:r>
          <w:r w:rsidR="0016745B">
            <w:rPr>
              <w:noProof/>
            </w:rPr>
            <w:t>2/13/2017</w:t>
          </w:r>
          <w:r w:rsidRPr="004F4D0F">
            <w:fldChar w:fldCharType="end"/>
          </w:r>
        </w:p>
        <w:p w14:paraId="65BED12A" w14:textId="014D1F15" w:rsidR="00C24E60" w:rsidRPr="004F4D0F" w:rsidRDefault="00C24E60" w:rsidP="00C24E60">
          <w:r w:rsidRPr="004F4D0F">
            <w:t xml:space="preserve">Version </w:t>
          </w:r>
          <w:sdt>
            <w:sdtPr>
              <w:alias w:val="Version"/>
              <w:tag w:val="Version"/>
              <w:id w:val="249159951"/>
              <w:placeholder>
                <w:docPart w:val="9ACBF6684BC1450CB7D38A4CEF75E624"/>
              </w:placeholder>
              <w15:dataBinding w:xpath="/root[1]/version[1]" w:storeItemID="{00000000-0000-0000-0000-000000000000}"/>
            </w:sdtPr>
            <w:sdtEndPr/>
            <w:sdtContent>
              <w:fldSimple w:instr=" DOCPROPERTY  Version  \* MERGEFORMAT ">
                <w:r w:rsidR="0016745B" w:rsidRPr="0016745B">
                  <w:rPr>
                    <w:b/>
                    <w:bCs/>
                  </w:rPr>
                  <w:t>1</w:t>
                </w:r>
              </w:fldSimple>
            </w:sdtContent>
          </w:sdt>
          <w:r w:rsidR="00FA30BF" w:rsidRPr="004F4D0F">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EndPr/>
            <w:sdtContent>
              <w:r w:rsidR="005E0074">
                <w:t>Draft</w:t>
              </w:r>
            </w:sdtContent>
          </w:sdt>
        </w:p>
        <w:p w14:paraId="65BED12B" w14:textId="77777777" w:rsidR="00C24E60" w:rsidRPr="004F4D0F" w:rsidRDefault="00C24E60" w:rsidP="00C24E60"/>
        <w:p w14:paraId="65BED12C" w14:textId="77777777" w:rsidR="00C24E60" w:rsidRPr="004F4D0F" w:rsidRDefault="00C24E60" w:rsidP="00C24E60">
          <w:pPr>
            <w:rPr>
              <w:rStyle w:val="Emphasis"/>
            </w:rPr>
          </w:pPr>
          <w:r w:rsidRPr="004F4D0F">
            <w:rPr>
              <w:rStyle w:val="Emphasis"/>
            </w:rPr>
            <w:t>Prepared by</w:t>
          </w:r>
        </w:p>
        <w:p w14:paraId="65BED12D" w14:textId="3B91AF5E" w:rsidR="00C24E60" w:rsidRPr="004F4D0F" w:rsidRDefault="005E0074" w:rsidP="00D87D77">
          <w:pPr>
            <w:tabs>
              <w:tab w:val="left" w:pos="5340"/>
            </w:tabs>
            <w:rPr>
              <w:rStyle w:val="Strong"/>
            </w:rPr>
          </w:pPr>
          <w:r>
            <w:rPr>
              <w:rStyle w:val="Strong"/>
            </w:rPr>
            <w:t>[Type Author Here]</w:t>
          </w:r>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BED12E" w14:textId="615C1F43" w:rsidR="00C24E60" w:rsidRPr="004F4D0F" w:rsidRDefault="0016745B" w:rsidP="00C24E60">
              <w:r>
                <w:fldChar w:fldCharType="begin"/>
              </w:r>
              <w:r>
                <w:instrText xml:space="preserve"> DOCPROPERTY  "Author Position"  \* MERGEFORMAT </w:instrText>
              </w:r>
              <w:r>
                <w:fldChar w:fldCharType="separate"/>
              </w:r>
              <w:r w:rsidRPr="0016745B">
                <w:rPr>
                  <w:b/>
                  <w:bCs/>
                </w:rPr>
                <w:t>[Type Author Position Here]</w:t>
              </w:r>
              <w:r>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BED12F" w14:textId="720FDC41" w:rsidR="00C24E60" w:rsidRPr="004F4D0F" w:rsidRDefault="0016745B" w:rsidP="00C24E60">
              <w:r>
                <w:fldChar w:fldCharType="begin"/>
              </w:r>
              <w:r>
                <w:instrText xml:space="preserve"> DOCPROPERTY  "Author Email"  \* MERGEFORMAT </w:instrText>
              </w:r>
              <w:r>
                <w:fldChar w:fldCharType="separate"/>
              </w:r>
              <w:r w:rsidRPr="0016745B">
                <w:rPr>
                  <w:b/>
                  <w:bCs/>
                </w:rPr>
                <w:t>[Type Author Email Here]</w:t>
              </w:r>
              <w:r>
                <w:fldChar w:fldCharType="end"/>
              </w:r>
            </w:p>
          </w:sdtContent>
        </w:sdt>
        <w:p w14:paraId="65BED130" w14:textId="77777777" w:rsidR="00C24E60" w:rsidRPr="004F4D0F" w:rsidRDefault="00C24E60" w:rsidP="00C24E60"/>
        <w:p w14:paraId="65BED131" w14:textId="77777777" w:rsidR="00C24E60" w:rsidRPr="004F4D0F" w:rsidRDefault="00C24E60" w:rsidP="00C24E60">
          <w:r w:rsidRPr="004F4D0F">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BED132" w14:textId="393755DD" w:rsidR="00C24E60" w:rsidRPr="004F4D0F" w:rsidRDefault="007743B1" w:rsidP="00C24E60">
              <w:pPr>
                <w:rPr>
                  <w:rStyle w:val="Strong"/>
                </w:rPr>
              </w:pPr>
              <w:r w:rsidRPr="004F4D0F">
                <w:rPr>
                  <w:rStyle w:val="Strong"/>
                </w:rPr>
                <w:fldChar w:fldCharType="begin"/>
              </w:r>
              <w:r w:rsidRPr="004F4D0F">
                <w:rPr>
                  <w:rStyle w:val="Strong"/>
                </w:rPr>
                <w:instrText xml:space="preserve"> DOCPROPERTY  Contributors  \* MERGEFORMAT </w:instrText>
              </w:r>
              <w:r w:rsidRPr="004F4D0F">
                <w:rPr>
                  <w:rStyle w:val="Strong"/>
                </w:rPr>
                <w:fldChar w:fldCharType="separate"/>
              </w:r>
              <w:r w:rsidR="0016745B" w:rsidRPr="0016745B">
                <w:rPr>
                  <w:rStyle w:val="Strong"/>
                  <w:b w:val="0"/>
                  <w:bCs w:val="0"/>
                </w:rPr>
                <w:t>[Type Contributors Here]</w:t>
              </w:r>
              <w:r w:rsidRPr="004F4D0F">
                <w:rPr>
                  <w:rStyle w:val="Strong"/>
                </w:rPr>
                <w:fldChar w:fldCharType="end"/>
              </w:r>
            </w:p>
          </w:sdtContent>
        </w:sdt>
        <w:p w14:paraId="65BED133" w14:textId="77777777" w:rsidR="00457F2C" w:rsidRPr="004F4D0F" w:rsidRDefault="00457F2C" w:rsidP="00457F2C">
          <w:pPr>
            <w:rPr>
              <w:rStyle w:val="Strong"/>
            </w:rPr>
          </w:pPr>
        </w:p>
        <w:p w14:paraId="65BED134" w14:textId="77777777" w:rsidR="00DC364D" w:rsidRPr="004F4D0F" w:rsidRDefault="00DC364D" w:rsidP="00457F2C">
          <w:pPr>
            <w:rPr>
              <w:rStyle w:val="Strong"/>
            </w:rPr>
          </w:pPr>
        </w:p>
        <w:p w14:paraId="65BED135" w14:textId="77777777" w:rsidR="00E82B9A" w:rsidRPr="004F4D0F" w:rsidRDefault="00E82B9A" w:rsidP="00C24E60">
          <w:pPr>
            <w:spacing w:before="0" w:after="200"/>
            <w:rPr>
              <w:rFonts w:cstheme="minorHAnsi"/>
            </w:rPr>
          </w:pPr>
        </w:p>
        <w:p w14:paraId="65BED136" w14:textId="77777777" w:rsidR="00E82B9A" w:rsidRPr="004F4D0F" w:rsidRDefault="00E82B9A" w:rsidP="00E82B9A">
          <w:pPr>
            <w:rPr>
              <w:rFonts w:cstheme="minorHAnsi"/>
            </w:rPr>
          </w:pPr>
        </w:p>
        <w:p w14:paraId="65BED137" w14:textId="77777777" w:rsidR="00E82B9A" w:rsidRPr="004F4D0F" w:rsidRDefault="00E82B9A" w:rsidP="00E82B9A">
          <w:pPr>
            <w:tabs>
              <w:tab w:val="left" w:pos="6555"/>
            </w:tabs>
            <w:rPr>
              <w:rFonts w:cstheme="minorHAnsi"/>
            </w:rPr>
          </w:pPr>
        </w:p>
        <w:p w14:paraId="65BED138" w14:textId="77777777" w:rsidR="00E82B9A" w:rsidRPr="004F4D0F" w:rsidRDefault="00E82B9A" w:rsidP="00E82B9A">
          <w:pPr>
            <w:rPr>
              <w:rFonts w:cstheme="minorHAnsi"/>
            </w:rPr>
          </w:pPr>
        </w:p>
        <w:p w14:paraId="65BED139" w14:textId="77777777" w:rsidR="000610CB" w:rsidRPr="004F4D0F" w:rsidRDefault="000610CB" w:rsidP="00E82B9A">
          <w:pPr>
            <w:rPr>
              <w:rFonts w:cstheme="minorHAnsi"/>
            </w:rPr>
            <w:sectPr w:rsidR="000610CB" w:rsidRPr="004F4D0F" w:rsidSect="000610CB">
              <w:headerReference w:type="default" r:id="rId13"/>
              <w:footerReference w:type="even" r:id="rId14"/>
              <w:footerReference w:type="default" r:id="rId15"/>
              <w:pgSz w:w="12240" w:h="15840" w:code="1"/>
              <w:pgMar w:top="1440" w:right="1440" w:bottom="1440" w:left="1440" w:header="706" w:footer="144" w:gutter="0"/>
              <w:pgNumType w:fmt="lowerRoman" w:start="1"/>
              <w:cols w:space="708"/>
              <w:titlePg/>
              <w:docGrid w:linePitch="360"/>
            </w:sectPr>
          </w:pPr>
          <w:bookmarkStart w:id="0" w:name="_GoBack"/>
          <w:bookmarkEnd w:id="0"/>
        </w:p>
        <w:p w14:paraId="65BED13A" w14:textId="77777777" w:rsidR="00C24E60" w:rsidRPr="004F4D0F" w:rsidRDefault="00C24E60" w:rsidP="00C24E60">
          <w:pPr>
            <w:pStyle w:val="CoverSubject"/>
          </w:pPr>
          <w:r w:rsidRPr="004F4D0F">
            <w:lastRenderedPageBreak/>
            <w:t>Revision and Signoff Sheet</w:t>
          </w:r>
        </w:p>
        <w:p w14:paraId="65BED13B" w14:textId="77777777" w:rsidR="00C24E60" w:rsidRPr="004F4D0F" w:rsidRDefault="00C24E60" w:rsidP="00C24E60">
          <w:pPr>
            <w:pStyle w:val="CoverHeading2"/>
          </w:pPr>
          <w:r w:rsidRPr="004F4D0F">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4F4D0F" w14:paraId="65BED140" w14:textId="77777777" w:rsidTr="006C0AF1">
            <w:trPr>
              <w:cnfStyle w:val="100000000000" w:firstRow="1" w:lastRow="0" w:firstColumn="0" w:lastColumn="0" w:oddVBand="0" w:evenVBand="0" w:oddHBand="0" w:evenHBand="0" w:firstRowFirstColumn="0" w:firstRowLastColumn="0" w:lastRowFirstColumn="0" w:lastRowLastColumn="0"/>
              <w:cantSplit/>
              <w:tblHeader w:val="0"/>
            </w:trPr>
            <w:tc>
              <w:tcPr>
                <w:tcW w:w="1170" w:type="dxa"/>
              </w:tcPr>
              <w:p w14:paraId="65BED13C" w14:textId="77777777" w:rsidR="00C24E60" w:rsidRPr="004F4D0F" w:rsidRDefault="00C24E60" w:rsidP="00E85706">
                <w:pPr>
                  <w:pStyle w:val="TableText"/>
                  <w:rPr>
                    <w:szCs w:val="16"/>
                  </w:rPr>
                </w:pPr>
                <w:r w:rsidRPr="004F4D0F">
                  <w:rPr>
                    <w:szCs w:val="16"/>
                  </w:rPr>
                  <w:t>Date</w:t>
                </w:r>
              </w:p>
            </w:tc>
            <w:tc>
              <w:tcPr>
                <w:tcW w:w="2430" w:type="dxa"/>
              </w:tcPr>
              <w:p w14:paraId="65BED13D" w14:textId="77777777" w:rsidR="00C24E60" w:rsidRPr="004F4D0F" w:rsidRDefault="00C24E60" w:rsidP="00E85706">
                <w:pPr>
                  <w:pStyle w:val="TableText"/>
                  <w:rPr>
                    <w:szCs w:val="16"/>
                  </w:rPr>
                </w:pPr>
                <w:r w:rsidRPr="004F4D0F">
                  <w:rPr>
                    <w:szCs w:val="16"/>
                  </w:rPr>
                  <w:t>Author</w:t>
                </w:r>
              </w:p>
            </w:tc>
            <w:tc>
              <w:tcPr>
                <w:tcW w:w="1170" w:type="dxa"/>
              </w:tcPr>
              <w:p w14:paraId="65BED13E" w14:textId="77777777" w:rsidR="00C24E60" w:rsidRPr="004F4D0F" w:rsidRDefault="00C24E60" w:rsidP="00E85706">
                <w:pPr>
                  <w:pStyle w:val="TableText"/>
                  <w:rPr>
                    <w:szCs w:val="16"/>
                  </w:rPr>
                </w:pPr>
                <w:r w:rsidRPr="004F4D0F">
                  <w:rPr>
                    <w:szCs w:val="16"/>
                  </w:rPr>
                  <w:t>Version</w:t>
                </w:r>
              </w:p>
            </w:tc>
            <w:tc>
              <w:tcPr>
                <w:tcW w:w="4680" w:type="dxa"/>
              </w:tcPr>
              <w:p w14:paraId="65BED13F" w14:textId="77777777" w:rsidR="00C24E60" w:rsidRPr="004F4D0F" w:rsidRDefault="00C24E60" w:rsidP="00E85706">
                <w:pPr>
                  <w:pStyle w:val="TableText"/>
                  <w:rPr>
                    <w:szCs w:val="16"/>
                  </w:rPr>
                </w:pPr>
                <w:r w:rsidRPr="004F4D0F">
                  <w:rPr>
                    <w:szCs w:val="16"/>
                  </w:rPr>
                  <w:t>Change Reference</w:t>
                </w:r>
              </w:p>
            </w:tc>
          </w:tr>
          <w:tr w:rsidR="00C24E60" w:rsidRPr="004F4D0F" w14:paraId="65BED145" w14:textId="77777777" w:rsidTr="006C0AF1">
            <w:tc>
              <w:tcPr>
                <w:tcW w:w="1170" w:type="dxa"/>
              </w:tcPr>
              <w:p w14:paraId="65BED141" w14:textId="77777777" w:rsidR="00C24E60" w:rsidRPr="004F4D0F" w:rsidRDefault="00C24E60" w:rsidP="00E85706">
                <w:pPr>
                  <w:pStyle w:val="TableText"/>
                  <w:rPr>
                    <w:rStyle w:val="StyleLatinSegoeUI10pt"/>
                    <w:sz w:val="16"/>
                    <w:szCs w:val="16"/>
                  </w:rPr>
                </w:pPr>
              </w:p>
            </w:tc>
            <w:tc>
              <w:tcPr>
                <w:tcW w:w="2430" w:type="dxa"/>
              </w:tcPr>
              <w:p w14:paraId="65BED142" w14:textId="77777777" w:rsidR="00C24E60" w:rsidRPr="004F4D0F" w:rsidRDefault="00C24E60" w:rsidP="00E85706">
                <w:pPr>
                  <w:pStyle w:val="TableText"/>
                  <w:rPr>
                    <w:rStyle w:val="StyleLatinSegoeUI10pt"/>
                    <w:sz w:val="16"/>
                    <w:szCs w:val="16"/>
                  </w:rPr>
                </w:pPr>
              </w:p>
            </w:tc>
            <w:tc>
              <w:tcPr>
                <w:tcW w:w="1170" w:type="dxa"/>
              </w:tcPr>
              <w:p w14:paraId="65BED143" w14:textId="77777777" w:rsidR="00C24E60" w:rsidRPr="004F4D0F" w:rsidRDefault="00C24E60" w:rsidP="00E85706">
                <w:pPr>
                  <w:pStyle w:val="TableText"/>
                  <w:rPr>
                    <w:rStyle w:val="StyleLatinSegoeUI10pt"/>
                    <w:sz w:val="16"/>
                    <w:szCs w:val="16"/>
                  </w:rPr>
                </w:pPr>
                <w:r w:rsidRPr="004F4D0F">
                  <w:rPr>
                    <w:szCs w:val="16"/>
                  </w:rPr>
                  <w:t>1</w:t>
                </w:r>
              </w:p>
            </w:tc>
            <w:tc>
              <w:tcPr>
                <w:tcW w:w="4680" w:type="dxa"/>
              </w:tcPr>
              <w:p w14:paraId="65BED144" w14:textId="77777777" w:rsidR="00C24E60" w:rsidRPr="004F4D0F" w:rsidRDefault="00C24E60" w:rsidP="00E85706">
                <w:pPr>
                  <w:pStyle w:val="TableText"/>
                  <w:rPr>
                    <w:rStyle w:val="StyleLatinSegoeUI10pt"/>
                    <w:sz w:val="16"/>
                    <w:szCs w:val="16"/>
                  </w:rPr>
                </w:pPr>
                <w:r w:rsidRPr="004F4D0F">
                  <w:rPr>
                    <w:szCs w:val="16"/>
                  </w:rPr>
                  <w:t>Initial draft for review/discussion</w:t>
                </w:r>
              </w:p>
            </w:tc>
          </w:tr>
          <w:tr w:rsidR="00C24E60" w:rsidRPr="004F4D0F" w14:paraId="65BED14A" w14:textId="77777777" w:rsidTr="006C0AF1">
            <w:tc>
              <w:tcPr>
                <w:tcW w:w="1170" w:type="dxa"/>
              </w:tcPr>
              <w:p w14:paraId="65BED146" w14:textId="77777777" w:rsidR="00C24E60" w:rsidRPr="004F4D0F" w:rsidRDefault="00C24E60" w:rsidP="00E85706">
                <w:pPr>
                  <w:pStyle w:val="TableText"/>
                  <w:rPr>
                    <w:rStyle w:val="StyleLatinSegoeUI10pt"/>
                    <w:sz w:val="16"/>
                    <w:szCs w:val="16"/>
                  </w:rPr>
                </w:pPr>
              </w:p>
            </w:tc>
            <w:tc>
              <w:tcPr>
                <w:tcW w:w="2430" w:type="dxa"/>
              </w:tcPr>
              <w:p w14:paraId="65BED147" w14:textId="77777777" w:rsidR="00C24E60" w:rsidRPr="004F4D0F" w:rsidRDefault="00C24E60" w:rsidP="00E85706">
                <w:pPr>
                  <w:pStyle w:val="TableText"/>
                  <w:rPr>
                    <w:rStyle w:val="StyleLatinSegoeUI10pt"/>
                    <w:sz w:val="16"/>
                    <w:szCs w:val="16"/>
                  </w:rPr>
                </w:pPr>
              </w:p>
            </w:tc>
            <w:tc>
              <w:tcPr>
                <w:tcW w:w="1170" w:type="dxa"/>
              </w:tcPr>
              <w:p w14:paraId="65BED148" w14:textId="77777777" w:rsidR="00C24E60" w:rsidRPr="004F4D0F" w:rsidRDefault="00C24E60" w:rsidP="00E85706">
                <w:pPr>
                  <w:pStyle w:val="TableText"/>
                  <w:rPr>
                    <w:rStyle w:val="StyleLatinSegoeUI10pt"/>
                    <w:sz w:val="16"/>
                    <w:szCs w:val="16"/>
                  </w:rPr>
                </w:pPr>
              </w:p>
            </w:tc>
            <w:tc>
              <w:tcPr>
                <w:tcW w:w="4680" w:type="dxa"/>
              </w:tcPr>
              <w:p w14:paraId="65BED149" w14:textId="77777777" w:rsidR="00C24E60" w:rsidRPr="004F4D0F" w:rsidRDefault="00C24E60" w:rsidP="00E85706">
                <w:pPr>
                  <w:pStyle w:val="TableText"/>
                  <w:rPr>
                    <w:rStyle w:val="StyleLatinSegoeUI10pt"/>
                    <w:sz w:val="16"/>
                    <w:szCs w:val="16"/>
                  </w:rPr>
                </w:pPr>
              </w:p>
            </w:tc>
          </w:tr>
          <w:tr w:rsidR="00C24E60" w:rsidRPr="004F4D0F" w14:paraId="65BED14F" w14:textId="77777777" w:rsidTr="006C0AF1">
            <w:tc>
              <w:tcPr>
                <w:tcW w:w="1170" w:type="dxa"/>
              </w:tcPr>
              <w:p w14:paraId="65BED14B" w14:textId="77777777" w:rsidR="00C24E60" w:rsidRPr="004F4D0F" w:rsidRDefault="00C24E60" w:rsidP="00E85706">
                <w:pPr>
                  <w:pStyle w:val="TableText"/>
                  <w:rPr>
                    <w:rStyle w:val="StyleLatinSegoeUI10pt"/>
                    <w:sz w:val="16"/>
                    <w:szCs w:val="16"/>
                  </w:rPr>
                </w:pPr>
              </w:p>
            </w:tc>
            <w:tc>
              <w:tcPr>
                <w:tcW w:w="2430" w:type="dxa"/>
              </w:tcPr>
              <w:p w14:paraId="65BED14C" w14:textId="77777777" w:rsidR="00C24E60" w:rsidRPr="004F4D0F" w:rsidRDefault="00C24E60" w:rsidP="00E85706">
                <w:pPr>
                  <w:pStyle w:val="TableText"/>
                  <w:rPr>
                    <w:rStyle w:val="StyleLatinSegoeUI10pt"/>
                    <w:sz w:val="16"/>
                    <w:szCs w:val="16"/>
                  </w:rPr>
                </w:pPr>
              </w:p>
            </w:tc>
            <w:tc>
              <w:tcPr>
                <w:tcW w:w="1170" w:type="dxa"/>
              </w:tcPr>
              <w:p w14:paraId="65BED14D" w14:textId="77777777" w:rsidR="00C24E60" w:rsidRPr="004F4D0F" w:rsidRDefault="00C24E60" w:rsidP="00E85706">
                <w:pPr>
                  <w:pStyle w:val="TableText"/>
                  <w:rPr>
                    <w:rStyle w:val="StyleLatinSegoeUI10pt"/>
                    <w:sz w:val="16"/>
                    <w:szCs w:val="16"/>
                  </w:rPr>
                </w:pPr>
              </w:p>
            </w:tc>
            <w:tc>
              <w:tcPr>
                <w:tcW w:w="4680" w:type="dxa"/>
              </w:tcPr>
              <w:p w14:paraId="65BED14E" w14:textId="77777777" w:rsidR="00C24E60" w:rsidRPr="004F4D0F" w:rsidRDefault="00C24E60" w:rsidP="00E85706">
                <w:pPr>
                  <w:pStyle w:val="TableText"/>
                  <w:rPr>
                    <w:rStyle w:val="StyleLatinSegoeUI10pt"/>
                    <w:sz w:val="16"/>
                    <w:szCs w:val="16"/>
                  </w:rPr>
                </w:pPr>
              </w:p>
            </w:tc>
          </w:tr>
        </w:tbl>
        <w:p w14:paraId="65BED150" w14:textId="77777777" w:rsidR="00C24E60" w:rsidRPr="004F4D0F" w:rsidRDefault="00C24E60" w:rsidP="00C24E60"/>
        <w:p w14:paraId="65BED151" w14:textId="77777777" w:rsidR="00C24E60" w:rsidRPr="004F4D0F" w:rsidRDefault="00C24E60" w:rsidP="00C24E60">
          <w:pPr>
            <w:pStyle w:val="CoverHeading2"/>
          </w:pPr>
          <w:r w:rsidRPr="004F4D0F">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4F4D0F" w14:paraId="65BED156" w14:textId="77777777" w:rsidTr="006C0AF1">
            <w:trPr>
              <w:cnfStyle w:val="100000000000" w:firstRow="1" w:lastRow="0" w:firstColumn="0" w:lastColumn="0" w:oddVBand="0" w:evenVBand="0" w:oddHBand="0" w:evenHBand="0" w:firstRowFirstColumn="0" w:firstRowLastColumn="0" w:lastRowFirstColumn="0" w:lastRowLastColumn="0"/>
              <w:cantSplit/>
              <w:tblHeader w:val="0"/>
            </w:trPr>
            <w:tc>
              <w:tcPr>
                <w:tcW w:w="2160" w:type="dxa"/>
              </w:tcPr>
              <w:p w14:paraId="65BED152" w14:textId="77777777" w:rsidR="00C24E60" w:rsidRPr="004F4D0F" w:rsidRDefault="00C24E60" w:rsidP="00E85706">
                <w:pPr>
                  <w:pStyle w:val="TableText"/>
                  <w:rPr>
                    <w:szCs w:val="16"/>
                  </w:rPr>
                </w:pPr>
                <w:r w:rsidRPr="004F4D0F">
                  <w:rPr>
                    <w:szCs w:val="16"/>
                  </w:rPr>
                  <w:t>Name</w:t>
                </w:r>
              </w:p>
            </w:tc>
            <w:tc>
              <w:tcPr>
                <w:tcW w:w="2268" w:type="dxa"/>
              </w:tcPr>
              <w:p w14:paraId="65BED153" w14:textId="77777777" w:rsidR="00C24E60" w:rsidRPr="004F4D0F" w:rsidRDefault="00C24E60" w:rsidP="00E85706">
                <w:pPr>
                  <w:pStyle w:val="TableText"/>
                  <w:rPr>
                    <w:szCs w:val="16"/>
                  </w:rPr>
                </w:pPr>
                <w:r w:rsidRPr="004F4D0F">
                  <w:rPr>
                    <w:szCs w:val="16"/>
                  </w:rPr>
                  <w:t>Version Approved</w:t>
                </w:r>
              </w:p>
            </w:tc>
            <w:tc>
              <w:tcPr>
                <w:tcW w:w="2862" w:type="dxa"/>
              </w:tcPr>
              <w:p w14:paraId="65BED154" w14:textId="77777777" w:rsidR="00C24E60" w:rsidRPr="004F4D0F" w:rsidRDefault="00C24E60" w:rsidP="00E85706">
                <w:pPr>
                  <w:pStyle w:val="TableText"/>
                  <w:rPr>
                    <w:szCs w:val="16"/>
                  </w:rPr>
                </w:pPr>
                <w:r w:rsidRPr="004F4D0F">
                  <w:rPr>
                    <w:szCs w:val="16"/>
                  </w:rPr>
                  <w:t>Position</w:t>
                </w:r>
              </w:p>
            </w:tc>
            <w:tc>
              <w:tcPr>
                <w:tcW w:w="2160" w:type="dxa"/>
              </w:tcPr>
              <w:p w14:paraId="65BED155" w14:textId="77777777" w:rsidR="00C24E60" w:rsidRPr="004F4D0F" w:rsidRDefault="00C24E60" w:rsidP="00E85706">
                <w:pPr>
                  <w:pStyle w:val="TableText"/>
                  <w:rPr>
                    <w:szCs w:val="16"/>
                  </w:rPr>
                </w:pPr>
                <w:r w:rsidRPr="004F4D0F">
                  <w:rPr>
                    <w:szCs w:val="16"/>
                  </w:rPr>
                  <w:t>Date</w:t>
                </w:r>
              </w:p>
            </w:tc>
          </w:tr>
          <w:tr w:rsidR="00C24E60" w:rsidRPr="004F4D0F" w14:paraId="65BED15B" w14:textId="77777777" w:rsidTr="006C0AF1">
            <w:tc>
              <w:tcPr>
                <w:tcW w:w="2160" w:type="dxa"/>
              </w:tcPr>
              <w:p w14:paraId="65BED157" w14:textId="77777777" w:rsidR="00C24E60" w:rsidRPr="004F4D0F" w:rsidRDefault="00C24E60" w:rsidP="00E85706">
                <w:pPr>
                  <w:pStyle w:val="TableText"/>
                  <w:rPr>
                    <w:rStyle w:val="StyleLatinSegoeUI10pt"/>
                    <w:sz w:val="16"/>
                    <w:szCs w:val="16"/>
                  </w:rPr>
                </w:pPr>
              </w:p>
            </w:tc>
            <w:tc>
              <w:tcPr>
                <w:tcW w:w="2268" w:type="dxa"/>
              </w:tcPr>
              <w:p w14:paraId="65BED158" w14:textId="77777777" w:rsidR="00C24E60" w:rsidRPr="004F4D0F" w:rsidRDefault="00C24E60" w:rsidP="00E85706">
                <w:pPr>
                  <w:pStyle w:val="TableText"/>
                  <w:rPr>
                    <w:rStyle w:val="StyleLatinSegoeUI10pt"/>
                    <w:sz w:val="16"/>
                    <w:szCs w:val="16"/>
                  </w:rPr>
                </w:pPr>
              </w:p>
            </w:tc>
            <w:tc>
              <w:tcPr>
                <w:tcW w:w="2862" w:type="dxa"/>
              </w:tcPr>
              <w:p w14:paraId="65BED159" w14:textId="77777777" w:rsidR="00C24E60" w:rsidRPr="004F4D0F" w:rsidRDefault="00C24E60" w:rsidP="00E85706">
                <w:pPr>
                  <w:pStyle w:val="TableText"/>
                  <w:rPr>
                    <w:rStyle w:val="StyleLatinSegoeUI10pt"/>
                    <w:sz w:val="16"/>
                    <w:szCs w:val="16"/>
                  </w:rPr>
                </w:pPr>
              </w:p>
            </w:tc>
            <w:tc>
              <w:tcPr>
                <w:tcW w:w="2160" w:type="dxa"/>
              </w:tcPr>
              <w:p w14:paraId="65BED15A" w14:textId="77777777" w:rsidR="00C24E60" w:rsidRPr="004F4D0F" w:rsidRDefault="00C24E60" w:rsidP="00E85706">
                <w:pPr>
                  <w:pStyle w:val="TableText"/>
                  <w:rPr>
                    <w:rStyle w:val="StyleLatinSegoeUI10pt"/>
                    <w:sz w:val="16"/>
                    <w:szCs w:val="16"/>
                  </w:rPr>
                </w:pPr>
              </w:p>
            </w:tc>
          </w:tr>
          <w:tr w:rsidR="00C24E60" w:rsidRPr="004F4D0F" w14:paraId="65BED160" w14:textId="77777777" w:rsidTr="006C0AF1">
            <w:tc>
              <w:tcPr>
                <w:tcW w:w="2160" w:type="dxa"/>
              </w:tcPr>
              <w:p w14:paraId="65BED15C" w14:textId="77777777" w:rsidR="00C24E60" w:rsidRPr="004F4D0F" w:rsidRDefault="00C24E60" w:rsidP="00E85706">
                <w:pPr>
                  <w:pStyle w:val="TableText"/>
                  <w:rPr>
                    <w:rStyle w:val="StyleLatinSegoeUI10pt"/>
                    <w:sz w:val="16"/>
                    <w:szCs w:val="16"/>
                  </w:rPr>
                </w:pPr>
              </w:p>
            </w:tc>
            <w:tc>
              <w:tcPr>
                <w:tcW w:w="2268" w:type="dxa"/>
              </w:tcPr>
              <w:p w14:paraId="65BED15D" w14:textId="77777777" w:rsidR="00C24E60" w:rsidRPr="004F4D0F" w:rsidRDefault="00C24E60" w:rsidP="00E85706">
                <w:pPr>
                  <w:pStyle w:val="TableText"/>
                  <w:rPr>
                    <w:rStyle w:val="StyleLatinSegoeUI10pt"/>
                    <w:sz w:val="16"/>
                    <w:szCs w:val="16"/>
                  </w:rPr>
                </w:pPr>
              </w:p>
            </w:tc>
            <w:tc>
              <w:tcPr>
                <w:tcW w:w="2862" w:type="dxa"/>
              </w:tcPr>
              <w:p w14:paraId="65BED15E" w14:textId="77777777" w:rsidR="00C24E60" w:rsidRPr="004F4D0F" w:rsidRDefault="00C24E60" w:rsidP="00E85706">
                <w:pPr>
                  <w:pStyle w:val="TableText"/>
                  <w:rPr>
                    <w:rStyle w:val="StyleLatinSegoeUI10pt"/>
                    <w:sz w:val="16"/>
                    <w:szCs w:val="16"/>
                  </w:rPr>
                </w:pPr>
              </w:p>
            </w:tc>
            <w:tc>
              <w:tcPr>
                <w:tcW w:w="2160" w:type="dxa"/>
              </w:tcPr>
              <w:p w14:paraId="65BED15F" w14:textId="77777777" w:rsidR="00C24E60" w:rsidRPr="004F4D0F" w:rsidRDefault="00C24E60" w:rsidP="00E85706">
                <w:pPr>
                  <w:pStyle w:val="TableText"/>
                  <w:rPr>
                    <w:rStyle w:val="StyleLatinSegoeUI10pt"/>
                    <w:sz w:val="16"/>
                    <w:szCs w:val="16"/>
                  </w:rPr>
                </w:pPr>
              </w:p>
            </w:tc>
          </w:tr>
          <w:tr w:rsidR="00C24E60" w:rsidRPr="004F4D0F" w14:paraId="65BED165" w14:textId="77777777" w:rsidTr="006C0AF1">
            <w:tc>
              <w:tcPr>
                <w:tcW w:w="2160" w:type="dxa"/>
              </w:tcPr>
              <w:p w14:paraId="65BED161" w14:textId="77777777" w:rsidR="00C24E60" w:rsidRPr="004F4D0F" w:rsidRDefault="00C24E60" w:rsidP="00E85706">
                <w:pPr>
                  <w:pStyle w:val="TableText"/>
                  <w:rPr>
                    <w:rStyle w:val="StyleLatinSegoeUI10pt"/>
                    <w:sz w:val="16"/>
                    <w:szCs w:val="16"/>
                  </w:rPr>
                </w:pPr>
              </w:p>
            </w:tc>
            <w:tc>
              <w:tcPr>
                <w:tcW w:w="2268" w:type="dxa"/>
              </w:tcPr>
              <w:p w14:paraId="65BED162" w14:textId="77777777" w:rsidR="00C24E60" w:rsidRPr="004F4D0F" w:rsidRDefault="00C24E60" w:rsidP="00E85706">
                <w:pPr>
                  <w:pStyle w:val="TableText"/>
                  <w:rPr>
                    <w:rStyle w:val="StyleLatinSegoeUI10pt"/>
                    <w:sz w:val="16"/>
                    <w:szCs w:val="16"/>
                  </w:rPr>
                </w:pPr>
              </w:p>
            </w:tc>
            <w:tc>
              <w:tcPr>
                <w:tcW w:w="2862" w:type="dxa"/>
              </w:tcPr>
              <w:p w14:paraId="65BED163" w14:textId="77777777" w:rsidR="00C24E60" w:rsidRPr="004F4D0F" w:rsidRDefault="00C24E60" w:rsidP="00E85706">
                <w:pPr>
                  <w:pStyle w:val="TableText"/>
                  <w:rPr>
                    <w:rStyle w:val="StyleLatinSegoeUI10pt"/>
                    <w:sz w:val="16"/>
                    <w:szCs w:val="16"/>
                  </w:rPr>
                </w:pPr>
              </w:p>
            </w:tc>
            <w:tc>
              <w:tcPr>
                <w:tcW w:w="2160" w:type="dxa"/>
              </w:tcPr>
              <w:p w14:paraId="65BED164" w14:textId="77777777" w:rsidR="00C24E60" w:rsidRPr="004F4D0F" w:rsidRDefault="00C24E60" w:rsidP="00E85706">
                <w:pPr>
                  <w:pStyle w:val="TableText"/>
                  <w:rPr>
                    <w:rStyle w:val="StyleLatinSegoeUI10pt"/>
                    <w:sz w:val="16"/>
                    <w:szCs w:val="16"/>
                  </w:rPr>
                </w:pPr>
              </w:p>
            </w:tc>
          </w:tr>
        </w:tbl>
        <w:p w14:paraId="65BED166" w14:textId="77777777" w:rsidR="00C24E60" w:rsidRPr="004F4D0F" w:rsidRDefault="00C24E60" w:rsidP="00C24E60"/>
        <w:p w14:paraId="65BED167" w14:textId="77777777" w:rsidR="00C24E60" w:rsidRPr="004F4D0F" w:rsidRDefault="00C24E60" w:rsidP="004A1130">
          <w:pPr>
            <w:pStyle w:val="TOCHeading"/>
          </w:pPr>
          <w:r w:rsidRPr="004F4D0F">
            <w:lastRenderedPageBreak/>
            <w:t>Table of Contents</w:t>
          </w:r>
        </w:p>
        <w:p w14:paraId="360C861C" w14:textId="6014A1A7" w:rsidR="0016745B" w:rsidRDefault="00354B7A">
          <w:pPr>
            <w:pStyle w:val="TOC1"/>
            <w:tabs>
              <w:tab w:val="left" w:pos="432"/>
            </w:tabs>
            <w:rPr>
              <w:rFonts w:asciiTheme="minorHAnsi" w:hAnsiTheme="minorHAnsi"/>
              <w:sz w:val="22"/>
            </w:rPr>
          </w:pPr>
          <w:r w:rsidRPr="004F4D0F">
            <w:fldChar w:fldCharType="begin"/>
          </w:r>
          <w:r w:rsidRPr="004F4D0F">
            <w:instrText xml:space="preserve"> TOC \o "1-3" \h \z \u </w:instrText>
          </w:r>
          <w:r w:rsidRPr="004F4D0F">
            <w:fldChar w:fldCharType="separate"/>
          </w:r>
          <w:hyperlink w:anchor="_Toc474764425" w:history="1">
            <w:r w:rsidR="0016745B" w:rsidRPr="001573DF">
              <w:rPr>
                <w:rStyle w:val="Hyperlink"/>
              </w:rPr>
              <w:t>1</w:t>
            </w:r>
            <w:r w:rsidR="0016745B">
              <w:rPr>
                <w:rFonts w:asciiTheme="minorHAnsi" w:hAnsiTheme="minorHAnsi"/>
                <w:sz w:val="22"/>
              </w:rPr>
              <w:tab/>
            </w:r>
            <w:r w:rsidR="0016745B" w:rsidRPr="001573DF">
              <w:rPr>
                <w:rStyle w:val="Hyperlink"/>
              </w:rPr>
              <w:t>Overview</w:t>
            </w:r>
            <w:r w:rsidR="0016745B">
              <w:rPr>
                <w:webHidden/>
              </w:rPr>
              <w:tab/>
            </w:r>
            <w:r w:rsidR="0016745B">
              <w:rPr>
                <w:webHidden/>
              </w:rPr>
              <w:fldChar w:fldCharType="begin"/>
            </w:r>
            <w:r w:rsidR="0016745B">
              <w:rPr>
                <w:webHidden/>
              </w:rPr>
              <w:instrText xml:space="preserve"> PAGEREF _Toc474764425 \h </w:instrText>
            </w:r>
            <w:r w:rsidR="0016745B">
              <w:rPr>
                <w:webHidden/>
              </w:rPr>
            </w:r>
            <w:r w:rsidR="0016745B">
              <w:rPr>
                <w:webHidden/>
              </w:rPr>
              <w:fldChar w:fldCharType="separate"/>
            </w:r>
            <w:r w:rsidR="0016745B">
              <w:rPr>
                <w:webHidden/>
              </w:rPr>
              <w:t>6</w:t>
            </w:r>
            <w:r w:rsidR="0016745B">
              <w:rPr>
                <w:webHidden/>
              </w:rPr>
              <w:fldChar w:fldCharType="end"/>
            </w:r>
          </w:hyperlink>
        </w:p>
        <w:p w14:paraId="1981C10F" w14:textId="5B940447" w:rsidR="0016745B" w:rsidRDefault="0016745B">
          <w:pPr>
            <w:pStyle w:val="TOC1"/>
            <w:tabs>
              <w:tab w:val="left" w:pos="432"/>
            </w:tabs>
            <w:rPr>
              <w:rFonts w:asciiTheme="minorHAnsi" w:hAnsiTheme="minorHAnsi"/>
              <w:sz w:val="22"/>
            </w:rPr>
          </w:pPr>
          <w:hyperlink w:anchor="_Toc474764426" w:history="1">
            <w:r w:rsidRPr="001573DF">
              <w:rPr>
                <w:rStyle w:val="Hyperlink"/>
              </w:rPr>
              <w:t>2</w:t>
            </w:r>
            <w:r>
              <w:rPr>
                <w:rFonts w:asciiTheme="minorHAnsi" w:hAnsiTheme="minorHAnsi"/>
                <w:sz w:val="22"/>
              </w:rPr>
              <w:tab/>
            </w:r>
            <w:r w:rsidRPr="001573DF">
              <w:rPr>
                <w:rStyle w:val="Hyperlink"/>
                <w:rFonts w:eastAsia="Times New Roman"/>
              </w:rPr>
              <w:t xml:space="preserve">Technical </w:t>
            </w:r>
            <w:r w:rsidRPr="001573DF">
              <w:rPr>
                <w:rStyle w:val="Hyperlink"/>
              </w:rPr>
              <w:t>Design</w:t>
            </w:r>
            <w:r>
              <w:rPr>
                <w:webHidden/>
              </w:rPr>
              <w:tab/>
            </w:r>
            <w:r>
              <w:rPr>
                <w:webHidden/>
              </w:rPr>
              <w:fldChar w:fldCharType="begin"/>
            </w:r>
            <w:r>
              <w:rPr>
                <w:webHidden/>
              </w:rPr>
              <w:instrText xml:space="preserve"> PAGEREF _Toc474764426 \h </w:instrText>
            </w:r>
            <w:r>
              <w:rPr>
                <w:webHidden/>
              </w:rPr>
            </w:r>
            <w:r>
              <w:rPr>
                <w:webHidden/>
              </w:rPr>
              <w:fldChar w:fldCharType="separate"/>
            </w:r>
            <w:r>
              <w:rPr>
                <w:webHidden/>
              </w:rPr>
              <w:t>7</w:t>
            </w:r>
            <w:r>
              <w:rPr>
                <w:webHidden/>
              </w:rPr>
              <w:fldChar w:fldCharType="end"/>
            </w:r>
          </w:hyperlink>
        </w:p>
        <w:p w14:paraId="21D80A9B" w14:textId="7C371CEB" w:rsidR="0016745B" w:rsidRDefault="0016745B">
          <w:pPr>
            <w:pStyle w:val="TOC2"/>
            <w:rPr>
              <w:rFonts w:asciiTheme="minorHAnsi" w:hAnsiTheme="minorHAnsi"/>
              <w:noProof/>
            </w:rPr>
          </w:pPr>
          <w:hyperlink w:anchor="_Toc474764427" w:history="1">
            <w:r w:rsidRPr="001573DF">
              <w:rPr>
                <w:rStyle w:val="Hyperlink"/>
                <w:noProof/>
              </w:rPr>
              <w:t>2.1</w:t>
            </w:r>
            <w:r>
              <w:rPr>
                <w:rFonts w:asciiTheme="minorHAnsi" w:hAnsiTheme="minorHAnsi"/>
                <w:noProof/>
              </w:rPr>
              <w:tab/>
            </w:r>
            <w:r w:rsidRPr="001573DF">
              <w:rPr>
                <w:rStyle w:val="Hyperlink"/>
                <w:noProof/>
              </w:rPr>
              <w:t>Core Infrastructure Dependencies</w:t>
            </w:r>
            <w:r>
              <w:rPr>
                <w:noProof/>
                <w:webHidden/>
              </w:rPr>
              <w:tab/>
            </w:r>
            <w:r>
              <w:rPr>
                <w:noProof/>
                <w:webHidden/>
              </w:rPr>
              <w:fldChar w:fldCharType="begin"/>
            </w:r>
            <w:r>
              <w:rPr>
                <w:noProof/>
                <w:webHidden/>
              </w:rPr>
              <w:instrText xml:space="preserve"> PAGEREF _Toc474764427 \h </w:instrText>
            </w:r>
            <w:r>
              <w:rPr>
                <w:noProof/>
                <w:webHidden/>
              </w:rPr>
            </w:r>
            <w:r>
              <w:rPr>
                <w:noProof/>
                <w:webHidden/>
              </w:rPr>
              <w:fldChar w:fldCharType="separate"/>
            </w:r>
            <w:r>
              <w:rPr>
                <w:noProof/>
                <w:webHidden/>
              </w:rPr>
              <w:t>9</w:t>
            </w:r>
            <w:r>
              <w:rPr>
                <w:noProof/>
                <w:webHidden/>
              </w:rPr>
              <w:fldChar w:fldCharType="end"/>
            </w:r>
          </w:hyperlink>
        </w:p>
        <w:p w14:paraId="781BB1F3" w14:textId="2ABE1B9F" w:rsidR="0016745B" w:rsidRDefault="0016745B">
          <w:pPr>
            <w:pStyle w:val="TOC2"/>
            <w:rPr>
              <w:rFonts w:asciiTheme="minorHAnsi" w:hAnsiTheme="minorHAnsi"/>
              <w:noProof/>
            </w:rPr>
          </w:pPr>
          <w:hyperlink w:anchor="_Toc474764428" w:history="1">
            <w:r w:rsidRPr="001573DF">
              <w:rPr>
                <w:rStyle w:val="Hyperlink"/>
                <w:noProof/>
              </w:rPr>
              <w:t>2.2</w:t>
            </w:r>
            <w:r>
              <w:rPr>
                <w:rFonts w:asciiTheme="minorHAnsi" w:hAnsiTheme="minorHAnsi"/>
                <w:noProof/>
              </w:rPr>
              <w:tab/>
            </w:r>
            <w:r w:rsidRPr="001573DF">
              <w:rPr>
                <w:rStyle w:val="Hyperlink"/>
                <w:noProof/>
              </w:rPr>
              <w:t>Environment Prerequisites</w:t>
            </w:r>
            <w:r>
              <w:rPr>
                <w:noProof/>
                <w:webHidden/>
              </w:rPr>
              <w:tab/>
            </w:r>
            <w:r>
              <w:rPr>
                <w:noProof/>
                <w:webHidden/>
              </w:rPr>
              <w:fldChar w:fldCharType="begin"/>
            </w:r>
            <w:r>
              <w:rPr>
                <w:noProof/>
                <w:webHidden/>
              </w:rPr>
              <w:instrText xml:space="preserve"> PAGEREF _Toc474764428 \h </w:instrText>
            </w:r>
            <w:r>
              <w:rPr>
                <w:noProof/>
                <w:webHidden/>
              </w:rPr>
            </w:r>
            <w:r>
              <w:rPr>
                <w:noProof/>
                <w:webHidden/>
              </w:rPr>
              <w:fldChar w:fldCharType="separate"/>
            </w:r>
            <w:r>
              <w:rPr>
                <w:noProof/>
                <w:webHidden/>
              </w:rPr>
              <w:t>12</w:t>
            </w:r>
            <w:r>
              <w:rPr>
                <w:noProof/>
                <w:webHidden/>
              </w:rPr>
              <w:fldChar w:fldCharType="end"/>
            </w:r>
          </w:hyperlink>
        </w:p>
        <w:p w14:paraId="5986A8B8" w14:textId="5A1D6FE0" w:rsidR="0016745B" w:rsidRDefault="0016745B">
          <w:pPr>
            <w:pStyle w:val="TOC2"/>
            <w:rPr>
              <w:rFonts w:asciiTheme="minorHAnsi" w:hAnsiTheme="minorHAnsi"/>
              <w:noProof/>
            </w:rPr>
          </w:pPr>
          <w:hyperlink w:anchor="_Toc474764429" w:history="1">
            <w:r w:rsidRPr="001573DF">
              <w:rPr>
                <w:rStyle w:val="Hyperlink"/>
                <w:noProof/>
              </w:rPr>
              <w:t>2.3</w:t>
            </w:r>
            <w:r>
              <w:rPr>
                <w:rFonts w:asciiTheme="minorHAnsi" w:hAnsiTheme="minorHAnsi"/>
                <w:noProof/>
              </w:rPr>
              <w:tab/>
            </w:r>
            <w:r w:rsidRPr="001573DF">
              <w:rPr>
                <w:rStyle w:val="Hyperlink"/>
                <w:noProof/>
              </w:rPr>
              <w:t>Configuration</w:t>
            </w:r>
            <w:r>
              <w:rPr>
                <w:noProof/>
                <w:webHidden/>
              </w:rPr>
              <w:tab/>
            </w:r>
            <w:r>
              <w:rPr>
                <w:noProof/>
                <w:webHidden/>
              </w:rPr>
              <w:fldChar w:fldCharType="begin"/>
            </w:r>
            <w:r>
              <w:rPr>
                <w:noProof/>
                <w:webHidden/>
              </w:rPr>
              <w:instrText xml:space="preserve"> PAGEREF _Toc474764429 \h </w:instrText>
            </w:r>
            <w:r>
              <w:rPr>
                <w:noProof/>
                <w:webHidden/>
              </w:rPr>
            </w:r>
            <w:r>
              <w:rPr>
                <w:noProof/>
                <w:webHidden/>
              </w:rPr>
              <w:fldChar w:fldCharType="separate"/>
            </w:r>
            <w:r>
              <w:rPr>
                <w:noProof/>
                <w:webHidden/>
              </w:rPr>
              <w:t>12</w:t>
            </w:r>
            <w:r>
              <w:rPr>
                <w:noProof/>
                <w:webHidden/>
              </w:rPr>
              <w:fldChar w:fldCharType="end"/>
            </w:r>
          </w:hyperlink>
        </w:p>
        <w:p w14:paraId="1E0374FC" w14:textId="715B9673" w:rsidR="0016745B" w:rsidRDefault="0016745B">
          <w:pPr>
            <w:pStyle w:val="TOC2"/>
            <w:rPr>
              <w:rFonts w:asciiTheme="minorHAnsi" w:hAnsiTheme="minorHAnsi"/>
              <w:noProof/>
            </w:rPr>
          </w:pPr>
          <w:hyperlink w:anchor="_Toc474764430" w:history="1">
            <w:r w:rsidRPr="001573DF">
              <w:rPr>
                <w:rStyle w:val="Hyperlink"/>
                <w:noProof/>
              </w:rPr>
              <w:t>2.4</w:t>
            </w:r>
            <w:r>
              <w:rPr>
                <w:rFonts w:asciiTheme="minorHAnsi" w:hAnsiTheme="minorHAnsi"/>
                <w:noProof/>
              </w:rPr>
              <w:tab/>
            </w:r>
            <w:r w:rsidRPr="001573DF">
              <w:rPr>
                <w:rStyle w:val="Hyperlink"/>
                <w:noProof/>
              </w:rPr>
              <w:t>Workflow</w:t>
            </w:r>
            <w:r>
              <w:rPr>
                <w:noProof/>
                <w:webHidden/>
              </w:rPr>
              <w:tab/>
            </w:r>
            <w:r>
              <w:rPr>
                <w:noProof/>
                <w:webHidden/>
              </w:rPr>
              <w:fldChar w:fldCharType="begin"/>
            </w:r>
            <w:r>
              <w:rPr>
                <w:noProof/>
                <w:webHidden/>
              </w:rPr>
              <w:instrText xml:space="preserve"> PAGEREF _Toc474764430 \h </w:instrText>
            </w:r>
            <w:r>
              <w:rPr>
                <w:noProof/>
                <w:webHidden/>
              </w:rPr>
            </w:r>
            <w:r>
              <w:rPr>
                <w:noProof/>
                <w:webHidden/>
              </w:rPr>
              <w:fldChar w:fldCharType="separate"/>
            </w:r>
            <w:r>
              <w:rPr>
                <w:noProof/>
                <w:webHidden/>
              </w:rPr>
              <w:t>14</w:t>
            </w:r>
            <w:r>
              <w:rPr>
                <w:noProof/>
                <w:webHidden/>
              </w:rPr>
              <w:fldChar w:fldCharType="end"/>
            </w:r>
          </w:hyperlink>
        </w:p>
        <w:p w14:paraId="05ABAEBC" w14:textId="3CD68106" w:rsidR="0016745B" w:rsidRDefault="0016745B">
          <w:pPr>
            <w:pStyle w:val="TOC2"/>
            <w:rPr>
              <w:rFonts w:asciiTheme="minorHAnsi" w:hAnsiTheme="minorHAnsi"/>
              <w:noProof/>
            </w:rPr>
          </w:pPr>
          <w:hyperlink w:anchor="_Toc474764431" w:history="1">
            <w:r w:rsidRPr="001573DF">
              <w:rPr>
                <w:rStyle w:val="Hyperlink"/>
                <w:noProof/>
              </w:rPr>
              <w:t>2.5</w:t>
            </w:r>
            <w:r>
              <w:rPr>
                <w:rFonts w:asciiTheme="minorHAnsi" w:hAnsiTheme="minorHAnsi"/>
                <w:noProof/>
              </w:rPr>
              <w:tab/>
            </w:r>
            <w:r w:rsidRPr="001573DF">
              <w:rPr>
                <w:rStyle w:val="Hyperlink"/>
                <w:noProof/>
              </w:rPr>
              <w:t>Platform</w:t>
            </w:r>
            <w:r>
              <w:rPr>
                <w:noProof/>
                <w:webHidden/>
              </w:rPr>
              <w:tab/>
            </w:r>
            <w:r>
              <w:rPr>
                <w:noProof/>
                <w:webHidden/>
              </w:rPr>
              <w:fldChar w:fldCharType="begin"/>
            </w:r>
            <w:r>
              <w:rPr>
                <w:noProof/>
                <w:webHidden/>
              </w:rPr>
              <w:instrText xml:space="preserve"> PAGEREF _Toc474764431 \h </w:instrText>
            </w:r>
            <w:r>
              <w:rPr>
                <w:noProof/>
                <w:webHidden/>
              </w:rPr>
            </w:r>
            <w:r>
              <w:rPr>
                <w:noProof/>
                <w:webHidden/>
              </w:rPr>
              <w:fldChar w:fldCharType="separate"/>
            </w:r>
            <w:r>
              <w:rPr>
                <w:noProof/>
                <w:webHidden/>
              </w:rPr>
              <w:t>17</w:t>
            </w:r>
            <w:r>
              <w:rPr>
                <w:noProof/>
                <w:webHidden/>
              </w:rPr>
              <w:fldChar w:fldCharType="end"/>
            </w:r>
          </w:hyperlink>
        </w:p>
        <w:p w14:paraId="265B04D7" w14:textId="7E178248" w:rsidR="0016745B" w:rsidRDefault="0016745B">
          <w:pPr>
            <w:pStyle w:val="TOC1"/>
            <w:tabs>
              <w:tab w:val="left" w:pos="432"/>
            </w:tabs>
            <w:rPr>
              <w:rFonts w:asciiTheme="minorHAnsi" w:hAnsiTheme="minorHAnsi"/>
              <w:sz w:val="22"/>
            </w:rPr>
          </w:pPr>
          <w:hyperlink w:anchor="_Toc474764432" w:history="1">
            <w:r w:rsidRPr="001573DF">
              <w:rPr>
                <w:rStyle w:val="Hyperlink"/>
              </w:rPr>
              <w:t>3</w:t>
            </w:r>
            <w:r>
              <w:rPr>
                <w:rFonts w:asciiTheme="minorHAnsi" w:hAnsiTheme="minorHAnsi"/>
                <w:sz w:val="22"/>
              </w:rPr>
              <w:tab/>
            </w:r>
            <w:r w:rsidRPr="001573DF">
              <w:rPr>
                <w:rStyle w:val="Hyperlink"/>
              </w:rPr>
              <w:t>Technical Implementation</w:t>
            </w:r>
            <w:r>
              <w:rPr>
                <w:webHidden/>
              </w:rPr>
              <w:tab/>
            </w:r>
            <w:r>
              <w:rPr>
                <w:webHidden/>
              </w:rPr>
              <w:fldChar w:fldCharType="begin"/>
            </w:r>
            <w:r>
              <w:rPr>
                <w:webHidden/>
              </w:rPr>
              <w:instrText xml:space="preserve"> PAGEREF _Toc474764432 \h </w:instrText>
            </w:r>
            <w:r>
              <w:rPr>
                <w:webHidden/>
              </w:rPr>
            </w:r>
            <w:r>
              <w:rPr>
                <w:webHidden/>
              </w:rPr>
              <w:fldChar w:fldCharType="separate"/>
            </w:r>
            <w:r>
              <w:rPr>
                <w:webHidden/>
              </w:rPr>
              <w:t>19</w:t>
            </w:r>
            <w:r>
              <w:rPr>
                <w:webHidden/>
              </w:rPr>
              <w:fldChar w:fldCharType="end"/>
            </w:r>
          </w:hyperlink>
        </w:p>
        <w:p w14:paraId="0CD57BD5" w14:textId="710E5436" w:rsidR="0016745B" w:rsidRDefault="0016745B">
          <w:pPr>
            <w:pStyle w:val="TOC2"/>
            <w:rPr>
              <w:rFonts w:asciiTheme="minorHAnsi" w:hAnsiTheme="minorHAnsi"/>
              <w:noProof/>
            </w:rPr>
          </w:pPr>
          <w:hyperlink w:anchor="_Toc474764433" w:history="1">
            <w:r w:rsidRPr="001573DF">
              <w:rPr>
                <w:rStyle w:val="Hyperlink"/>
                <w:noProof/>
              </w:rPr>
              <w:t>3.1</w:t>
            </w:r>
            <w:r>
              <w:rPr>
                <w:rFonts w:asciiTheme="minorHAnsi" w:hAnsiTheme="minorHAnsi"/>
                <w:noProof/>
              </w:rPr>
              <w:tab/>
            </w:r>
            <w:r w:rsidRPr="001573DF">
              <w:rPr>
                <w:rStyle w:val="Hyperlink"/>
                <w:noProof/>
              </w:rPr>
              <w:t>Implementation Activities and Tasks</w:t>
            </w:r>
            <w:r>
              <w:rPr>
                <w:noProof/>
                <w:webHidden/>
              </w:rPr>
              <w:tab/>
            </w:r>
            <w:r>
              <w:rPr>
                <w:noProof/>
                <w:webHidden/>
              </w:rPr>
              <w:fldChar w:fldCharType="begin"/>
            </w:r>
            <w:r>
              <w:rPr>
                <w:noProof/>
                <w:webHidden/>
              </w:rPr>
              <w:instrText xml:space="preserve"> PAGEREF _Toc474764433 \h </w:instrText>
            </w:r>
            <w:r>
              <w:rPr>
                <w:noProof/>
                <w:webHidden/>
              </w:rPr>
            </w:r>
            <w:r>
              <w:rPr>
                <w:noProof/>
                <w:webHidden/>
              </w:rPr>
              <w:fldChar w:fldCharType="separate"/>
            </w:r>
            <w:r>
              <w:rPr>
                <w:noProof/>
                <w:webHidden/>
              </w:rPr>
              <w:t>19</w:t>
            </w:r>
            <w:r>
              <w:rPr>
                <w:noProof/>
                <w:webHidden/>
              </w:rPr>
              <w:fldChar w:fldCharType="end"/>
            </w:r>
          </w:hyperlink>
        </w:p>
        <w:p w14:paraId="74FC580B" w14:textId="4468FE57" w:rsidR="0016745B" w:rsidRDefault="0016745B">
          <w:pPr>
            <w:pStyle w:val="TOC2"/>
            <w:rPr>
              <w:rFonts w:asciiTheme="minorHAnsi" w:hAnsiTheme="minorHAnsi"/>
              <w:noProof/>
            </w:rPr>
          </w:pPr>
          <w:hyperlink w:anchor="_Toc474764434" w:history="1">
            <w:r w:rsidRPr="001573DF">
              <w:rPr>
                <w:rStyle w:val="Hyperlink"/>
                <w:noProof/>
              </w:rPr>
              <w:t>3.2</w:t>
            </w:r>
            <w:r>
              <w:rPr>
                <w:rFonts w:asciiTheme="minorHAnsi" w:hAnsiTheme="minorHAnsi"/>
                <w:noProof/>
              </w:rPr>
              <w:tab/>
            </w:r>
            <w:r w:rsidRPr="001573DF">
              <w:rPr>
                <w:rStyle w:val="Hyperlink"/>
                <w:noProof/>
              </w:rPr>
              <w:t>Configure Deployment Assets</w:t>
            </w:r>
            <w:r>
              <w:rPr>
                <w:noProof/>
                <w:webHidden/>
              </w:rPr>
              <w:tab/>
            </w:r>
            <w:r>
              <w:rPr>
                <w:noProof/>
                <w:webHidden/>
              </w:rPr>
              <w:fldChar w:fldCharType="begin"/>
            </w:r>
            <w:r>
              <w:rPr>
                <w:noProof/>
                <w:webHidden/>
              </w:rPr>
              <w:instrText xml:space="preserve"> PAGEREF _Toc474764434 \h </w:instrText>
            </w:r>
            <w:r>
              <w:rPr>
                <w:noProof/>
                <w:webHidden/>
              </w:rPr>
            </w:r>
            <w:r>
              <w:rPr>
                <w:noProof/>
                <w:webHidden/>
              </w:rPr>
              <w:fldChar w:fldCharType="separate"/>
            </w:r>
            <w:r>
              <w:rPr>
                <w:noProof/>
                <w:webHidden/>
              </w:rPr>
              <w:t>20</w:t>
            </w:r>
            <w:r>
              <w:rPr>
                <w:noProof/>
                <w:webHidden/>
              </w:rPr>
              <w:fldChar w:fldCharType="end"/>
            </w:r>
          </w:hyperlink>
        </w:p>
        <w:p w14:paraId="0FCA8AA5" w14:textId="482E17F2" w:rsidR="0016745B" w:rsidRDefault="0016745B">
          <w:pPr>
            <w:pStyle w:val="TOC2"/>
            <w:rPr>
              <w:rFonts w:asciiTheme="minorHAnsi" w:hAnsiTheme="minorHAnsi"/>
              <w:noProof/>
            </w:rPr>
          </w:pPr>
          <w:hyperlink w:anchor="_Toc474764435" w:history="1">
            <w:r w:rsidRPr="001573DF">
              <w:rPr>
                <w:rStyle w:val="Hyperlink"/>
                <w:noProof/>
              </w:rPr>
              <w:t>3.3</w:t>
            </w:r>
            <w:r>
              <w:rPr>
                <w:rFonts w:asciiTheme="minorHAnsi" w:hAnsiTheme="minorHAnsi"/>
                <w:noProof/>
              </w:rPr>
              <w:tab/>
            </w:r>
            <w:r w:rsidRPr="001573DF">
              <w:rPr>
                <w:rStyle w:val="Hyperlink"/>
                <w:noProof/>
              </w:rPr>
              <w:t>Configure ZTI Task Sequences</w:t>
            </w:r>
            <w:r>
              <w:rPr>
                <w:noProof/>
                <w:webHidden/>
              </w:rPr>
              <w:tab/>
            </w:r>
            <w:r>
              <w:rPr>
                <w:noProof/>
                <w:webHidden/>
              </w:rPr>
              <w:fldChar w:fldCharType="begin"/>
            </w:r>
            <w:r>
              <w:rPr>
                <w:noProof/>
                <w:webHidden/>
              </w:rPr>
              <w:instrText xml:space="preserve"> PAGEREF _Toc474764435 \h </w:instrText>
            </w:r>
            <w:r>
              <w:rPr>
                <w:noProof/>
                <w:webHidden/>
              </w:rPr>
            </w:r>
            <w:r>
              <w:rPr>
                <w:noProof/>
                <w:webHidden/>
              </w:rPr>
              <w:fldChar w:fldCharType="separate"/>
            </w:r>
            <w:r>
              <w:rPr>
                <w:noProof/>
                <w:webHidden/>
              </w:rPr>
              <w:t>20</w:t>
            </w:r>
            <w:r>
              <w:rPr>
                <w:noProof/>
                <w:webHidden/>
              </w:rPr>
              <w:fldChar w:fldCharType="end"/>
            </w:r>
          </w:hyperlink>
        </w:p>
        <w:p w14:paraId="68359E1A" w14:textId="5F41FA01" w:rsidR="0016745B" w:rsidRDefault="0016745B">
          <w:pPr>
            <w:pStyle w:val="TOC2"/>
            <w:rPr>
              <w:rFonts w:asciiTheme="minorHAnsi" w:hAnsiTheme="minorHAnsi"/>
              <w:noProof/>
            </w:rPr>
          </w:pPr>
          <w:hyperlink w:anchor="_Toc474764436" w:history="1">
            <w:r w:rsidRPr="001573DF">
              <w:rPr>
                <w:rStyle w:val="Hyperlink"/>
                <w:noProof/>
              </w:rPr>
              <w:t>3.4</w:t>
            </w:r>
            <w:r>
              <w:rPr>
                <w:rFonts w:asciiTheme="minorHAnsi" w:hAnsiTheme="minorHAnsi"/>
                <w:noProof/>
              </w:rPr>
              <w:tab/>
            </w:r>
            <w:r w:rsidRPr="001573DF">
              <w:rPr>
                <w:rStyle w:val="Hyperlink"/>
                <w:noProof/>
              </w:rPr>
              <w:t>Deploy ZTI Task Sequences</w:t>
            </w:r>
            <w:r>
              <w:rPr>
                <w:noProof/>
                <w:webHidden/>
              </w:rPr>
              <w:tab/>
            </w:r>
            <w:r>
              <w:rPr>
                <w:noProof/>
                <w:webHidden/>
              </w:rPr>
              <w:fldChar w:fldCharType="begin"/>
            </w:r>
            <w:r>
              <w:rPr>
                <w:noProof/>
                <w:webHidden/>
              </w:rPr>
              <w:instrText xml:space="preserve"> PAGEREF _Toc474764436 \h </w:instrText>
            </w:r>
            <w:r>
              <w:rPr>
                <w:noProof/>
                <w:webHidden/>
              </w:rPr>
            </w:r>
            <w:r>
              <w:rPr>
                <w:noProof/>
                <w:webHidden/>
              </w:rPr>
              <w:fldChar w:fldCharType="separate"/>
            </w:r>
            <w:r>
              <w:rPr>
                <w:noProof/>
                <w:webHidden/>
              </w:rPr>
              <w:t>21</w:t>
            </w:r>
            <w:r>
              <w:rPr>
                <w:noProof/>
                <w:webHidden/>
              </w:rPr>
              <w:fldChar w:fldCharType="end"/>
            </w:r>
          </w:hyperlink>
        </w:p>
        <w:p w14:paraId="6BFF3431" w14:textId="064D0990" w:rsidR="0016745B" w:rsidRDefault="0016745B">
          <w:pPr>
            <w:pStyle w:val="TOC1"/>
            <w:tabs>
              <w:tab w:val="left" w:pos="432"/>
            </w:tabs>
            <w:rPr>
              <w:rFonts w:asciiTheme="minorHAnsi" w:hAnsiTheme="minorHAnsi"/>
              <w:sz w:val="22"/>
            </w:rPr>
          </w:pPr>
          <w:hyperlink w:anchor="_Toc474764437" w:history="1">
            <w:r w:rsidRPr="001573DF">
              <w:rPr>
                <w:rStyle w:val="Hyperlink"/>
              </w:rPr>
              <w:t>4</w:t>
            </w:r>
            <w:r>
              <w:rPr>
                <w:rFonts w:asciiTheme="minorHAnsi" w:hAnsiTheme="minorHAnsi"/>
                <w:sz w:val="22"/>
              </w:rPr>
              <w:tab/>
            </w:r>
            <w:r w:rsidRPr="001573DF">
              <w:rPr>
                <w:rStyle w:val="Hyperlink"/>
              </w:rPr>
              <w:t>Test Plan</w:t>
            </w:r>
            <w:r>
              <w:rPr>
                <w:webHidden/>
              </w:rPr>
              <w:tab/>
            </w:r>
            <w:r>
              <w:rPr>
                <w:webHidden/>
              </w:rPr>
              <w:fldChar w:fldCharType="begin"/>
            </w:r>
            <w:r>
              <w:rPr>
                <w:webHidden/>
              </w:rPr>
              <w:instrText xml:space="preserve"> PAGEREF _Toc474764437 \h </w:instrText>
            </w:r>
            <w:r>
              <w:rPr>
                <w:webHidden/>
              </w:rPr>
            </w:r>
            <w:r>
              <w:rPr>
                <w:webHidden/>
              </w:rPr>
              <w:fldChar w:fldCharType="separate"/>
            </w:r>
            <w:r>
              <w:rPr>
                <w:webHidden/>
              </w:rPr>
              <w:t>23</w:t>
            </w:r>
            <w:r>
              <w:rPr>
                <w:webHidden/>
              </w:rPr>
              <w:fldChar w:fldCharType="end"/>
            </w:r>
          </w:hyperlink>
        </w:p>
        <w:p w14:paraId="38823975" w14:textId="40AB7D63" w:rsidR="0016745B" w:rsidRDefault="0016745B">
          <w:pPr>
            <w:pStyle w:val="TOC2"/>
            <w:rPr>
              <w:rFonts w:asciiTheme="minorHAnsi" w:hAnsiTheme="minorHAnsi"/>
              <w:noProof/>
            </w:rPr>
          </w:pPr>
          <w:hyperlink w:anchor="_Toc474764438" w:history="1">
            <w:r w:rsidRPr="001573DF">
              <w:rPr>
                <w:rStyle w:val="Hyperlink"/>
                <w:noProof/>
              </w:rPr>
              <w:t>4.1</w:t>
            </w:r>
            <w:r>
              <w:rPr>
                <w:rFonts w:asciiTheme="minorHAnsi" w:hAnsiTheme="minorHAnsi"/>
                <w:noProof/>
              </w:rPr>
              <w:tab/>
            </w:r>
            <w:r w:rsidRPr="001573DF">
              <w:rPr>
                <w:rStyle w:val="Hyperlink"/>
                <w:noProof/>
              </w:rPr>
              <w:t>New Device Deployment</w:t>
            </w:r>
            <w:r>
              <w:rPr>
                <w:noProof/>
                <w:webHidden/>
              </w:rPr>
              <w:tab/>
            </w:r>
            <w:r>
              <w:rPr>
                <w:noProof/>
                <w:webHidden/>
              </w:rPr>
              <w:fldChar w:fldCharType="begin"/>
            </w:r>
            <w:r>
              <w:rPr>
                <w:noProof/>
                <w:webHidden/>
              </w:rPr>
              <w:instrText xml:space="preserve"> PAGEREF _Toc474764438 \h </w:instrText>
            </w:r>
            <w:r>
              <w:rPr>
                <w:noProof/>
                <w:webHidden/>
              </w:rPr>
            </w:r>
            <w:r>
              <w:rPr>
                <w:noProof/>
                <w:webHidden/>
              </w:rPr>
              <w:fldChar w:fldCharType="separate"/>
            </w:r>
            <w:r>
              <w:rPr>
                <w:noProof/>
                <w:webHidden/>
              </w:rPr>
              <w:t>24</w:t>
            </w:r>
            <w:r>
              <w:rPr>
                <w:noProof/>
                <w:webHidden/>
              </w:rPr>
              <w:fldChar w:fldCharType="end"/>
            </w:r>
          </w:hyperlink>
        </w:p>
        <w:p w14:paraId="76E30881" w14:textId="3C560B6D" w:rsidR="0016745B" w:rsidRDefault="0016745B">
          <w:pPr>
            <w:pStyle w:val="TOC2"/>
            <w:rPr>
              <w:rFonts w:asciiTheme="minorHAnsi" w:hAnsiTheme="minorHAnsi"/>
              <w:noProof/>
            </w:rPr>
          </w:pPr>
          <w:hyperlink w:anchor="_Toc474764439" w:history="1">
            <w:r w:rsidRPr="001573DF">
              <w:rPr>
                <w:rStyle w:val="Hyperlink"/>
                <w:noProof/>
              </w:rPr>
              <w:t>4.2</w:t>
            </w:r>
            <w:r>
              <w:rPr>
                <w:rFonts w:asciiTheme="minorHAnsi" w:hAnsiTheme="minorHAnsi"/>
                <w:noProof/>
              </w:rPr>
              <w:tab/>
            </w:r>
            <w:r w:rsidRPr="001573DF">
              <w:rPr>
                <w:rStyle w:val="Hyperlink"/>
                <w:noProof/>
              </w:rPr>
              <w:t>Refresh Device Deployment</w:t>
            </w:r>
            <w:r>
              <w:rPr>
                <w:noProof/>
                <w:webHidden/>
              </w:rPr>
              <w:tab/>
            </w:r>
            <w:r>
              <w:rPr>
                <w:noProof/>
                <w:webHidden/>
              </w:rPr>
              <w:fldChar w:fldCharType="begin"/>
            </w:r>
            <w:r>
              <w:rPr>
                <w:noProof/>
                <w:webHidden/>
              </w:rPr>
              <w:instrText xml:space="preserve"> PAGEREF _Toc474764439 \h </w:instrText>
            </w:r>
            <w:r>
              <w:rPr>
                <w:noProof/>
                <w:webHidden/>
              </w:rPr>
            </w:r>
            <w:r>
              <w:rPr>
                <w:noProof/>
                <w:webHidden/>
              </w:rPr>
              <w:fldChar w:fldCharType="separate"/>
            </w:r>
            <w:r>
              <w:rPr>
                <w:noProof/>
                <w:webHidden/>
              </w:rPr>
              <w:t>24</w:t>
            </w:r>
            <w:r>
              <w:rPr>
                <w:noProof/>
                <w:webHidden/>
              </w:rPr>
              <w:fldChar w:fldCharType="end"/>
            </w:r>
          </w:hyperlink>
        </w:p>
        <w:p w14:paraId="7ECA363E" w14:textId="6A8DE96C" w:rsidR="0016745B" w:rsidRDefault="0016745B">
          <w:pPr>
            <w:pStyle w:val="TOC2"/>
            <w:rPr>
              <w:rFonts w:asciiTheme="minorHAnsi" w:hAnsiTheme="minorHAnsi"/>
              <w:noProof/>
            </w:rPr>
          </w:pPr>
          <w:hyperlink w:anchor="_Toc474764440" w:history="1">
            <w:r w:rsidRPr="001573DF">
              <w:rPr>
                <w:rStyle w:val="Hyperlink"/>
                <w:noProof/>
              </w:rPr>
              <w:t>4.3</w:t>
            </w:r>
            <w:r>
              <w:rPr>
                <w:rFonts w:asciiTheme="minorHAnsi" w:hAnsiTheme="minorHAnsi"/>
                <w:noProof/>
              </w:rPr>
              <w:tab/>
            </w:r>
            <w:r w:rsidRPr="001573DF">
              <w:rPr>
                <w:rStyle w:val="Hyperlink"/>
                <w:noProof/>
              </w:rPr>
              <w:t>In-Place Upgrade Deployment</w:t>
            </w:r>
            <w:r>
              <w:rPr>
                <w:noProof/>
                <w:webHidden/>
              </w:rPr>
              <w:tab/>
            </w:r>
            <w:r>
              <w:rPr>
                <w:noProof/>
                <w:webHidden/>
              </w:rPr>
              <w:fldChar w:fldCharType="begin"/>
            </w:r>
            <w:r>
              <w:rPr>
                <w:noProof/>
                <w:webHidden/>
              </w:rPr>
              <w:instrText xml:space="preserve"> PAGEREF _Toc474764440 \h </w:instrText>
            </w:r>
            <w:r>
              <w:rPr>
                <w:noProof/>
                <w:webHidden/>
              </w:rPr>
            </w:r>
            <w:r>
              <w:rPr>
                <w:noProof/>
                <w:webHidden/>
              </w:rPr>
              <w:fldChar w:fldCharType="separate"/>
            </w:r>
            <w:r>
              <w:rPr>
                <w:noProof/>
                <w:webHidden/>
              </w:rPr>
              <w:t>25</w:t>
            </w:r>
            <w:r>
              <w:rPr>
                <w:noProof/>
                <w:webHidden/>
              </w:rPr>
              <w:fldChar w:fldCharType="end"/>
            </w:r>
          </w:hyperlink>
        </w:p>
        <w:p w14:paraId="2E8FF29E" w14:textId="1230B5B6" w:rsidR="0016745B" w:rsidRDefault="0016745B">
          <w:pPr>
            <w:pStyle w:val="TOC2"/>
            <w:rPr>
              <w:rFonts w:asciiTheme="minorHAnsi" w:hAnsiTheme="minorHAnsi"/>
              <w:noProof/>
            </w:rPr>
          </w:pPr>
          <w:hyperlink w:anchor="_Toc474764441" w:history="1">
            <w:r w:rsidRPr="001573DF">
              <w:rPr>
                <w:rStyle w:val="Hyperlink"/>
                <w:noProof/>
              </w:rPr>
              <w:t>4.4</w:t>
            </w:r>
            <w:r>
              <w:rPr>
                <w:rFonts w:asciiTheme="minorHAnsi" w:hAnsiTheme="minorHAnsi"/>
                <w:noProof/>
              </w:rPr>
              <w:tab/>
            </w:r>
            <w:r w:rsidRPr="001573DF">
              <w:rPr>
                <w:rStyle w:val="Hyperlink"/>
                <w:noProof/>
              </w:rPr>
              <w:t>Media Based Deployment</w:t>
            </w:r>
            <w:r>
              <w:rPr>
                <w:noProof/>
                <w:webHidden/>
              </w:rPr>
              <w:tab/>
            </w:r>
            <w:r>
              <w:rPr>
                <w:noProof/>
                <w:webHidden/>
              </w:rPr>
              <w:fldChar w:fldCharType="begin"/>
            </w:r>
            <w:r>
              <w:rPr>
                <w:noProof/>
                <w:webHidden/>
              </w:rPr>
              <w:instrText xml:space="preserve"> PAGEREF _Toc474764441 \h </w:instrText>
            </w:r>
            <w:r>
              <w:rPr>
                <w:noProof/>
                <w:webHidden/>
              </w:rPr>
            </w:r>
            <w:r>
              <w:rPr>
                <w:noProof/>
                <w:webHidden/>
              </w:rPr>
              <w:fldChar w:fldCharType="separate"/>
            </w:r>
            <w:r>
              <w:rPr>
                <w:noProof/>
                <w:webHidden/>
              </w:rPr>
              <w:t>25</w:t>
            </w:r>
            <w:r>
              <w:rPr>
                <w:noProof/>
                <w:webHidden/>
              </w:rPr>
              <w:fldChar w:fldCharType="end"/>
            </w:r>
          </w:hyperlink>
        </w:p>
        <w:p w14:paraId="635B683F" w14:textId="4DB1638C" w:rsidR="0016745B" w:rsidRDefault="0016745B">
          <w:pPr>
            <w:pStyle w:val="TOC1"/>
            <w:tabs>
              <w:tab w:val="left" w:pos="432"/>
            </w:tabs>
            <w:rPr>
              <w:rFonts w:asciiTheme="minorHAnsi" w:hAnsiTheme="minorHAnsi"/>
              <w:sz w:val="22"/>
            </w:rPr>
          </w:pPr>
          <w:hyperlink w:anchor="_Toc474764442" w:history="1">
            <w:r w:rsidRPr="001573DF">
              <w:rPr>
                <w:rStyle w:val="Hyperlink"/>
              </w:rPr>
              <w:t>5</w:t>
            </w:r>
            <w:r>
              <w:rPr>
                <w:rFonts w:asciiTheme="minorHAnsi" w:hAnsiTheme="minorHAnsi"/>
                <w:sz w:val="22"/>
              </w:rPr>
              <w:tab/>
            </w:r>
            <w:r w:rsidRPr="001573DF">
              <w:rPr>
                <w:rStyle w:val="Hyperlink"/>
              </w:rPr>
              <w:t>Component Operation</w:t>
            </w:r>
            <w:r>
              <w:rPr>
                <w:webHidden/>
              </w:rPr>
              <w:tab/>
            </w:r>
            <w:r>
              <w:rPr>
                <w:webHidden/>
              </w:rPr>
              <w:fldChar w:fldCharType="begin"/>
            </w:r>
            <w:r>
              <w:rPr>
                <w:webHidden/>
              </w:rPr>
              <w:instrText xml:space="preserve"> PAGEREF _Toc474764442 \h </w:instrText>
            </w:r>
            <w:r>
              <w:rPr>
                <w:webHidden/>
              </w:rPr>
            </w:r>
            <w:r>
              <w:rPr>
                <w:webHidden/>
              </w:rPr>
              <w:fldChar w:fldCharType="separate"/>
            </w:r>
            <w:r>
              <w:rPr>
                <w:webHidden/>
              </w:rPr>
              <w:t>27</w:t>
            </w:r>
            <w:r>
              <w:rPr>
                <w:webHidden/>
              </w:rPr>
              <w:fldChar w:fldCharType="end"/>
            </w:r>
          </w:hyperlink>
        </w:p>
        <w:p w14:paraId="44BB125A" w14:textId="6B21B642" w:rsidR="0016745B" w:rsidRDefault="0016745B">
          <w:pPr>
            <w:pStyle w:val="TOC1"/>
            <w:tabs>
              <w:tab w:val="left" w:pos="1540"/>
            </w:tabs>
            <w:rPr>
              <w:rFonts w:asciiTheme="minorHAnsi" w:hAnsiTheme="minorHAnsi"/>
              <w:sz w:val="22"/>
            </w:rPr>
          </w:pPr>
          <w:hyperlink w:anchor="_Toc474764443" w:history="1">
            <w:r w:rsidRPr="001573DF">
              <w:rPr>
                <w:rStyle w:val="Hyperlink"/>
              </w:rPr>
              <w:t>Appendix A</w:t>
            </w:r>
            <w:r>
              <w:rPr>
                <w:rFonts w:asciiTheme="minorHAnsi" w:hAnsiTheme="minorHAnsi"/>
                <w:sz w:val="22"/>
              </w:rPr>
              <w:tab/>
            </w:r>
            <w:r w:rsidRPr="001573DF">
              <w:rPr>
                <w:rStyle w:val="Hyperlink"/>
              </w:rPr>
              <w:t>Hardware Design</w:t>
            </w:r>
            <w:r>
              <w:rPr>
                <w:webHidden/>
              </w:rPr>
              <w:tab/>
            </w:r>
            <w:r>
              <w:rPr>
                <w:webHidden/>
              </w:rPr>
              <w:fldChar w:fldCharType="begin"/>
            </w:r>
            <w:r>
              <w:rPr>
                <w:webHidden/>
              </w:rPr>
              <w:instrText xml:space="preserve"> PAGEREF _Toc474764443 \h </w:instrText>
            </w:r>
            <w:r>
              <w:rPr>
                <w:webHidden/>
              </w:rPr>
            </w:r>
            <w:r>
              <w:rPr>
                <w:webHidden/>
              </w:rPr>
              <w:fldChar w:fldCharType="separate"/>
            </w:r>
            <w:r>
              <w:rPr>
                <w:webHidden/>
              </w:rPr>
              <w:t>28</w:t>
            </w:r>
            <w:r>
              <w:rPr>
                <w:webHidden/>
              </w:rPr>
              <w:fldChar w:fldCharType="end"/>
            </w:r>
          </w:hyperlink>
        </w:p>
        <w:p w14:paraId="65BED184" w14:textId="384E7C8A" w:rsidR="00C24E60" w:rsidRPr="004F4D0F" w:rsidRDefault="00354B7A" w:rsidP="00A77E60">
          <w:pPr>
            <w:pStyle w:val="TOC2"/>
            <w:rPr>
              <w:rStyle w:val="StyleLatinSegoeUI10pt"/>
            </w:rPr>
            <w:sectPr w:rsidR="00C24E60" w:rsidRPr="004F4D0F" w:rsidSect="00696CC7">
              <w:footerReference w:type="default" r:id="rId16"/>
              <w:headerReference w:type="first" r:id="rId17"/>
              <w:footerReference w:type="first" r:id="rId18"/>
              <w:pgSz w:w="12240" w:h="15840" w:code="1"/>
              <w:pgMar w:top="1440" w:right="1440" w:bottom="1440" w:left="1440" w:header="576" w:footer="288" w:gutter="0"/>
              <w:pgNumType w:fmt="lowerRoman"/>
              <w:cols w:space="720"/>
              <w:docGrid w:linePitch="360"/>
            </w:sectPr>
          </w:pPr>
          <w:r w:rsidRPr="004F4D0F">
            <w:rPr>
              <w:noProof/>
            </w:rPr>
            <w:fldChar w:fldCharType="end"/>
          </w:r>
        </w:p>
        <w:p w14:paraId="65BED185" w14:textId="77777777" w:rsidR="005D3874" w:rsidRPr="004F4D0F" w:rsidRDefault="005D3874">
          <w:pPr>
            <w:spacing w:before="0" w:after="160" w:line="259" w:lineRule="auto"/>
          </w:pPr>
          <w:r w:rsidRPr="004F4D0F">
            <w:br w:type="page"/>
          </w:r>
        </w:p>
        <w:p w14:paraId="65BED186" w14:textId="2797246E" w:rsidR="005D3874" w:rsidRPr="004F4D0F" w:rsidRDefault="005D3874" w:rsidP="005D3874">
          <w:pPr>
            <w:pStyle w:val="VisibleGuidance"/>
            <w:rPr>
              <w:sz w:val="20"/>
            </w:rPr>
          </w:pPr>
          <w:r w:rsidRPr="004F4D0F">
            <w:rPr>
              <w:sz w:val="20"/>
            </w:rPr>
            <w:t xml:space="preserve">We are very interested in your input!  If you have comments or would like to request an update to this document, please provide your feedback to the </w:t>
          </w:r>
          <w:hyperlink r:id="rId19" w:history="1">
            <w:r w:rsidRPr="004F4D0F">
              <w:rPr>
                <w:rStyle w:val="Hyperlink"/>
                <w:sz w:val="20"/>
              </w:rPr>
              <w:t>SDM Suggestions alias</w:t>
            </w:r>
          </w:hyperlink>
          <w:r w:rsidRPr="004F4D0F">
            <w:rPr>
              <w:sz w:val="20"/>
            </w:rPr>
            <w:t xml:space="preserve">.   Attach the document and clearly describe the changes you would like and explain why the changes are needed.  </w:t>
          </w:r>
        </w:p>
        <w:p w14:paraId="65BED187" w14:textId="77777777" w:rsidR="005D3874" w:rsidRPr="004F4D0F" w:rsidRDefault="005D3874" w:rsidP="005D3874">
          <w:pPr>
            <w:pStyle w:val="VisibleGuidance"/>
            <w:rPr>
              <w:b/>
              <w:sz w:val="20"/>
            </w:rPr>
          </w:pPr>
        </w:p>
        <w:p w14:paraId="65BED188" w14:textId="77777777" w:rsidR="005D3874" w:rsidRPr="004F4D0F" w:rsidRDefault="005D3874" w:rsidP="005D3874">
          <w:pPr>
            <w:pStyle w:val="VisibleGuidance"/>
            <w:rPr>
              <w:sz w:val="20"/>
            </w:rPr>
          </w:pPr>
          <w:r w:rsidRPr="004F4D0F">
            <w:rPr>
              <w:b/>
              <w:sz w:val="20"/>
            </w:rPr>
            <w:t xml:space="preserve">Spell/grammar check is turned ON within all SDM Word templates - </w:t>
          </w:r>
          <w:r w:rsidRPr="004F4D0F">
            <w:rPr>
              <w:sz w:val="20"/>
            </w:rPr>
            <w:t>Remember to turn off spell/grammar check before sending out the document if you want to avoid showing spelling and grammar red mark-ups.  To turn this feature off, do the following:</w:t>
          </w:r>
        </w:p>
        <w:p w14:paraId="65BED189" w14:textId="77777777" w:rsidR="005D3874" w:rsidRPr="004F4D0F" w:rsidRDefault="005D3874" w:rsidP="00EB7EDD">
          <w:pPr>
            <w:pStyle w:val="VisibleGuidance"/>
            <w:numPr>
              <w:ilvl w:val="0"/>
              <w:numId w:val="12"/>
            </w:numPr>
            <w:spacing w:before="0" w:after="0"/>
            <w:rPr>
              <w:sz w:val="20"/>
            </w:rPr>
          </w:pPr>
          <w:r w:rsidRPr="004F4D0F">
            <w:rPr>
              <w:sz w:val="20"/>
            </w:rPr>
            <w:t>Click on File</w:t>
          </w:r>
        </w:p>
        <w:p w14:paraId="65BED18A" w14:textId="77777777" w:rsidR="005D3874" w:rsidRPr="004F4D0F" w:rsidRDefault="005D3874" w:rsidP="00EB7EDD">
          <w:pPr>
            <w:pStyle w:val="VisibleGuidance"/>
            <w:numPr>
              <w:ilvl w:val="0"/>
              <w:numId w:val="12"/>
            </w:numPr>
            <w:spacing w:before="0" w:after="0"/>
            <w:rPr>
              <w:sz w:val="20"/>
            </w:rPr>
          </w:pPr>
          <w:r w:rsidRPr="004F4D0F">
            <w:rPr>
              <w:sz w:val="20"/>
            </w:rPr>
            <w:t>Click on the Options on the left</w:t>
          </w:r>
        </w:p>
        <w:p w14:paraId="65BED18B" w14:textId="77777777" w:rsidR="005D3874" w:rsidRPr="004F4D0F" w:rsidRDefault="005D3874" w:rsidP="00EB7EDD">
          <w:pPr>
            <w:pStyle w:val="VisibleGuidance"/>
            <w:numPr>
              <w:ilvl w:val="0"/>
              <w:numId w:val="12"/>
            </w:numPr>
            <w:spacing w:before="0" w:after="0"/>
            <w:rPr>
              <w:sz w:val="20"/>
            </w:rPr>
          </w:pPr>
          <w:r w:rsidRPr="004F4D0F">
            <w:rPr>
              <w:sz w:val="20"/>
            </w:rPr>
            <w:t>Click on Proofing</w:t>
          </w:r>
        </w:p>
        <w:p w14:paraId="65BED18C" w14:textId="77777777" w:rsidR="005D3874" w:rsidRPr="004F4D0F" w:rsidRDefault="005D3874" w:rsidP="00EB7EDD">
          <w:pPr>
            <w:pStyle w:val="VisibleGuidance"/>
            <w:numPr>
              <w:ilvl w:val="0"/>
              <w:numId w:val="12"/>
            </w:numPr>
            <w:spacing w:before="0" w:after="0"/>
            <w:rPr>
              <w:sz w:val="20"/>
            </w:rPr>
          </w:pPr>
          <w:r w:rsidRPr="004F4D0F">
            <w:rPr>
              <w:sz w:val="20"/>
            </w:rPr>
            <w:t>Scroll to bottom and check the two boxes shown below:</w:t>
          </w:r>
        </w:p>
        <w:p w14:paraId="65BED18D" w14:textId="77777777" w:rsidR="005D3874" w:rsidRPr="004F4D0F" w:rsidRDefault="005D3874" w:rsidP="005D3874">
          <w:pPr>
            <w:pStyle w:val="VisibleGuidance"/>
            <w:ind w:left="360"/>
          </w:pPr>
          <w:r w:rsidRPr="004F4D0F">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4F4D0F">
            <w:br w:type="textWrapping" w:clear="all"/>
          </w:r>
        </w:p>
        <w:p w14:paraId="65BED18E" w14:textId="77777777" w:rsidR="005D3874" w:rsidRPr="004F4D0F" w:rsidRDefault="005D3874" w:rsidP="005D3874">
          <w:pPr>
            <w:pStyle w:val="VisibleGuidance"/>
            <w:rPr>
              <w:rStyle w:val="Strong"/>
            </w:rPr>
          </w:pPr>
        </w:p>
        <w:p w14:paraId="65BED18F" w14:textId="77777777" w:rsidR="005D3874" w:rsidRPr="004F4D0F" w:rsidRDefault="005D3874" w:rsidP="005D3874">
          <w:pPr>
            <w:pStyle w:val="VisibleGuidance"/>
            <w:rPr>
              <w:rStyle w:val="Strong"/>
              <w:sz w:val="20"/>
            </w:rPr>
          </w:pPr>
          <w:r w:rsidRPr="004F4D0F">
            <w:rPr>
              <w:rStyle w:val="Strong"/>
              <w:sz w:val="20"/>
            </w:rPr>
            <w:t>To remove all the Visible Guidance (Hot Pink text with Grey Background) all at once:</w:t>
          </w:r>
        </w:p>
        <w:p w14:paraId="65BED190" w14:textId="77777777" w:rsidR="005D3874" w:rsidRPr="004F4D0F" w:rsidRDefault="005D3874" w:rsidP="00EB7EDD">
          <w:pPr>
            <w:pStyle w:val="VisibleGuidance"/>
            <w:numPr>
              <w:ilvl w:val="0"/>
              <w:numId w:val="2"/>
            </w:numPr>
            <w:spacing w:before="0" w:after="0"/>
            <w:rPr>
              <w:sz w:val="20"/>
            </w:rPr>
          </w:pPr>
          <w:r w:rsidRPr="004F4D0F">
            <w:rPr>
              <w:sz w:val="20"/>
            </w:rPr>
            <w:t>Click Ctrl H to open the Find and Replace box</w:t>
          </w:r>
        </w:p>
        <w:p w14:paraId="65BED191" w14:textId="77777777" w:rsidR="005D3874" w:rsidRPr="004F4D0F" w:rsidRDefault="005D3874" w:rsidP="00EB7EDD">
          <w:pPr>
            <w:pStyle w:val="VisibleGuidance"/>
            <w:numPr>
              <w:ilvl w:val="0"/>
              <w:numId w:val="2"/>
            </w:numPr>
            <w:spacing w:before="0" w:after="0"/>
            <w:rPr>
              <w:sz w:val="20"/>
            </w:rPr>
          </w:pPr>
          <w:r w:rsidRPr="004F4D0F">
            <w:rPr>
              <w:sz w:val="20"/>
            </w:rPr>
            <w:t>Make sure your cursor is in the ‘Find what’ box.</w:t>
          </w:r>
        </w:p>
        <w:p w14:paraId="65BED192" w14:textId="77777777" w:rsidR="005D3874" w:rsidRPr="004F4D0F" w:rsidRDefault="005D3874" w:rsidP="00EB7EDD">
          <w:pPr>
            <w:pStyle w:val="VisibleGuidance"/>
            <w:numPr>
              <w:ilvl w:val="0"/>
              <w:numId w:val="2"/>
            </w:numPr>
            <w:spacing w:before="0" w:after="0"/>
            <w:rPr>
              <w:sz w:val="20"/>
            </w:rPr>
          </w:pPr>
          <w:r w:rsidRPr="004F4D0F">
            <w:rPr>
              <w:sz w:val="20"/>
            </w:rPr>
            <w:t>Click on the More button at the bottom left</w:t>
          </w:r>
        </w:p>
        <w:p w14:paraId="65BED193" w14:textId="77777777" w:rsidR="005D3874" w:rsidRPr="004F4D0F" w:rsidRDefault="005D3874" w:rsidP="00EB7EDD">
          <w:pPr>
            <w:pStyle w:val="VisibleGuidance"/>
            <w:numPr>
              <w:ilvl w:val="0"/>
              <w:numId w:val="2"/>
            </w:numPr>
            <w:spacing w:before="0" w:after="0"/>
            <w:rPr>
              <w:sz w:val="20"/>
            </w:rPr>
          </w:pPr>
          <w:r w:rsidRPr="004F4D0F">
            <w:rPr>
              <w:sz w:val="20"/>
            </w:rPr>
            <w:t>Click on the Format Button at the bottom left and select Style</w:t>
          </w:r>
        </w:p>
        <w:p w14:paraId="65BED194" w14:textId="77777777" w:rsidR="005D3874" w:rsidRPr="004F4D0F" w:rsidRDefault="005D3874" w:rsidP="00EB7EDD">
          <w:pPr>
            <w:pStyle w:val="VisibleGuidance"/>
            <w:numPr>
              <w:ilvl w:val="0"/>
              <w:numId w:val="2"/>
            </w:numPr>
            <w:spacing w:before="0" w:after="0"/>
            <w:rPr>
              <w:sz w:val="20"/>
            </w:rPr>
          </w:pPr>
          <w:r w:rsidRPr="004F4D0F">
            <w:rPr>
              <w:sz w:val="20"/>
            </w:rPr>
            <w:t>Scroll down, locate select the “Visible Guidance”</w:t>
          </w:r>
        </w:p>
        <w:p w14:paraId="65BED195" w14:textId="77777777" w:rsidR="005D3874" w:rsidRPr="004F4D0F" w:rsidRDefault="005D3874" w:rsidP="00EB7EDD">
          <w:pPr>
            <w:pStyle w:val="VisibleGuidance"/>
            <w:numPr>
              <w:ilvl w:val="0"/>
              <w:numId w:val="2"/>
            </w:numPr>
            <w:spacing w:before="0" w:after="0"/>
            <w:rPr>
              <w:sz w:val="20"/>
            </w:rPr>
          </w:pPr>
          <w:r w:rsidRPr="004F4D0F">
            <w:rPr>
              <w:sz w:val="20"/>
            </w:rPr>
            <w:t>Make sure the ‘Replace with’ box is empty:</w:t>
          </w:r>
        </w:p>
        <w:p w14:paraId="65BED196" w14:textId="77777777" w:rsidR="005D3874" w:rsidRPr="004F4D0F" w:rsidRDefault="005D3874" w:rsidP="00EB7EDD">
          <w:pPr>
            <w:pStyle w:val="VisibleGuidance"/>
            <w:numPr>
              <w:ilvl w:val="0"/>
              <w:numId w:val="2"/>
            </w:numPr>
            <w:spacing w:before="0" w:after="0"/>
            <w:rPr>
              <w:sz w:val="20"/>
            </w:rPr>
          </w:pPr>
          <w:r w:rsidRPr="004F4D0F">
            <w:rPr>
              <w:sz w:val="20"/>
            </w:rPr>
            <w:t>Click ‘Replace All”</w:t>
          </w:r>
        </w:p>
        <w:p w14:paraId="65BED197" w14:textId="77777777" w:rsidR="005D3874" w:rsidRPr="004F4D0F" w:rsidRDefault="005D3874" w:rsidP="00EB7EDD">
          <w:pPr>
            <w:pStyle w:val="VisibleGuidance"/>
            <w:numPr>
              <w:ilvl w:val="0"/>
              <w:numId w:val="2"/>
            </w:numPr>
            <w:spacing w:before="0" w:after="0"/>
            <w:rPr>
              <w:sz w:val="20"/>
            </w:rPr>
          </w:pPr>
          <w:r w:rsidRPr="004F4D0F">
            <w:rPr>
              <w:sz w:val="20"/>
            </w:rPr>
            <w:t>If not empty - click on the format button in the lower left hand corner.  Scroll down and chose ‘(no style)’then replace all.</w:t>
          </w:r>
        </w:p>
        <w:p w14:paraId="65BED198" w14:textId="77777777" w:rsidR="005D3874" w:rsidRPr="004F4D0F" w:rsidRDefault="005D3874" w:rsidP="005D3874">
          <w:pPr>
            <w:pStyle w:val="VisibleGuidance"/>
            <w:rPr>
              <w:sz w:val="20"/>
            </w:rPr>
          </w:pPr>
        </w:p>
        <w:p w14:paraId="65BED199" w14:textId="77777777" w:rsidR="005D3874" w:rsidRPr="004F4D0F" w:rsidRDefault="005D3874" w:rsidP="005D3874">
          <w:pPr>
            <w:pStyle w:val="VisibleGuidance"/>
            <w:rPr>
              <w:rStyle w:val="Strong"/>
              <w:sz w:val="20"/>
            </w:rPr>
          </w:pPr>
          <w:r w:rsidRPr="004F4D0F">
            <w:rPr>
              <w:rStyle w:val="Strong"/>
              <w:sz w:val="20"/>
            </w:rPr>
            <w:t xml:space="preserve">IMPORTANT – Finalize This Document </w:t>
          </w:r>
        </w:p>
        <w:p w14:paraId="65BED19A" w14:textId="77777777" w:rsidR="005D3874" w:rsidRPr="004F4D0F" w:rsidRDefault="005D3874" w:rsidP="005D3874">
          <w:pPr>
            <w:pStyle w:val="VisibleGuidance"/>
            <w:rPr>
              <w:sz w:val="20"/>
            </w:rPr>
          </w:pPr>
          <w:r w:rsidRPr="004F4D0F">
            <w:rPr>
              <w:b/>
              <w:bCs/>
              <w:sz w:val="20"/>
            </w:rPr>
            <w:t>REMOVE</w:t>
          </w:r>
          <w:r w:rsidRPr="004F4D0F">
            <w:rPr>
              <w:sz w:val="20"/>
            </w:rPr>
            <w:t xml:space="preserve"> all pink text, guidance, comments, changes, and hidden text in this document before submitting it to the customer. You can do this in two ways:</w:t>
          </w:r>
        </w:p>
        <w:p w14:paraId="65BED19B" w14:textId="77777777" w:rsidR="005D3874" w:rsidRPr="004F4D0F" w:rsidRDefault="005D3874" w:rsidP="00EB7EDD">
          <w:pPr>
            <w:pStyle w:val="VisibleGuidance"/>
            <w:numPr>
              <w:ilvl w:val="0"/>
              <w:numId w:val="1"/>
            </w:numPr>
            <w:rPr>
              <w:sz w:val="20"/>
            </w:rPr>
          </w:pPr>
          <w:r w:rsidRPr="004F4D0F">
            <w:rPr>
              <w:b/>
              <w:bCs/>
              <w:sz w:val="20"/>
            </w:rPr>
            <w:t>Save as PDF</w:t>
          </w:r>
          <w:r w:rsidRPr="004F4D0F">
            <w:rPr>
              <w:sz w:val="20"/>
            </w:rPr>
            <w:t xml:space="preserve"> and send the PDF version to the customer. </w:t>
          </w:r>
          <w:r w:rsidRPr="004F4D0F">
            <w:rPr>
              <w:sz w:val="20"/>
            </w:rPr>
            <w:br/>
            <w:t xml:space="preserve">~ OR ~ </w:t>
          </w:r>
        </w:p>
        <w:p w14:paraId="65BED19C" w14:textId="6C5D5591" w:rsidR="00C24E60" w:rsidRPr="004F4D0F" w:rsidRDefault="005D3874" w:rsidP="00EB7EDD">
          <w:pPr>
            <w:pStyle w:val="VisibleGuidance"/>
            <w:numPr>
              <w:ilvl w:val="0"/>
              <w:numId w:val="1"/>
            </w:numPr>
          </w:pPr>
          <w:r w:rsidRPr="004F4D0F">
            <w:rPr>
              <w:b/>
              <w:bCs/>
              <w:sz w:val="20"/>
            </w:rPr>
            <w:t xml:space="preserve">Inspect document and remove comments, revisions, any document properties you do not want included, personal information, and hidden text. </w:t>
          </w:r>
          <w:r w:rsidRPr="004F4D0F">
            <w:rPr>
              <w:sz w:val="20"/>
            </w:rPr>
            <w:t xml:space="preserve">For guidance on how to do this, see </w:t>
          </w:r>
          <w:hyperlink r:id="rId21" w:anchor="3" w:history="1">
            <w:r w:rsidRPr="004F4D0F">
              <w:rPr>
                <w:rFonts w:cs="Calibri"/>
                <w:color w:val="0563C1" w:themeColor="hyperlink"/>
                <w:sz w:val="20"/>
                <w:u w:val="single"/>
              </w:rPr>
              <w:t>Remove hidden data and personal information from Office documents</w:t>
            </w:r>
          </w:hyperlink>
          <w:r w:rsidRPr="004F4D0F">
            <w:rPr>
              <w:sz w:val="20"/>
            </w:rPr>
            <w:t>.</w:t>
          </w:r>
          <w:r w:rsidRPr="004F4D0F">
            <w:rPr>
              <w:sz w:val="20"/>
            </w:rPr>
            <w:br w:type="page"/>
          </w:r>
        </w:p>
      </w:sdtContent>
    </w:sdt>
    <w:bookmarkStart w:id="1" w:name="_Toc297286694" w:displacedByCustomXml="prev"/>
    <w:p w14:paraId="65BED1AD" w14:textId="25D06B8A" w:rsidR="001F1552" w:rsidRDefault="009255B4" w:rsidP="00E306FB">
      <w:pPr>
        <w:pStyle w:val="Heading1Numbered"/>
      </w:pPr>
      <w:bookmarkStart w:id="2" w:name="_Toc415107988"/>
      <w:bookmarkStart w:id="3" w:name="_Toc430003190"/>
      <w:bookmarkStart w:id="4" w:name="_Toc374524967"/>
      <w:bookmarkStart w:id="5" w:name="_Toc374530415"/>
      <w:bookmarkStart w:id="6" w:name="_Toc374530420"/>
      <w:bookmarkStart w:id="7" w:name="Head1Num"/>
      <w:bookmarkStart w:id="8" w:name="_Toc474764425"/>
      <w:bookmarkEnd w:id="1"/>
      <w:r>
        <w:t>Overview</w:t>
      </w:r>
      <w:bookmarkEnd w:id="2"/>
      <w:bookmarkEnd w:id="3"/>
      <w:bookmarkEnd w:id="8"/>
    </w:p>
    <w:p w14:paraId="7C7D9588" w14:textId="31A55C8B" w:rsidR="009E765B" w:rsidRPr="00576ACD" w:rsidRDefault="009E765B" w:rsidP="009E765B">
      <w:pPr>
        <w:jc w:val="both"/>
        <w:rPr>
          <w:rFonts w:eastAsiaTheme="minorHAnsi"/>
        </w:rPr>
      </w:pPr>
      <w:r>
        <w:t xml:space="preserve">The purpose of this document is to detail all aspects of the </w:t>
      </w:r>
      <w:r w:rsidR="00771EB8">
        <w:t>Platform Delivery capability</w:t>
      </w:r>
      <w:r>
        <w:t xml:space="preserve"> design and implementation as it relates to the </w:t>
      </w:r>
      <w:r w:rsidRPr="00771EB8">
        <w:rPr>
          <w:rFonts w:eastAsiaTheme="minorHAnsi"/>
          <w:color w:val="FF0000"/>
        </w:rPr>
        <w:t xml:space="preserve">&lt;CUSTOMERNAME&gt; </w:t>
      </w:r>
      <w:r w:rsidRPr="00576ACD">
        <w:rPr>
          <w:rFonts w:eastAsiaTheme="minorHAnsi"/>
        </w:rPr>
        <w:t xml:space="preserve">- </w:t>
      </w:r>
      <w:r w:rsidRPr="00771EB8">
        <w:rPr>
          <w:rFonts w:eastAsiaTheme="minorHAnsi"/>
          <w:color w:val="FF0000"/>
        </w:rPr>
        <w:t xml:space="preserve">&lt;PROJECTNAME&gt; </w:t>
      </w:r>
      <w:r w:rsidRPr="00576ACD">
        <w:rPr>
          <w:rFonts w:eastAsiaTheme="minorHAnsi"/>
        </w:rPr>
        <w:t xml:space="preserve">project.  This document is for use by the </w:t>
      </w:r>
      <w:r w:rsidRPr="00771EB8">
        <w:rPr>
          <w:rFonts w:eastAsiaTheme="minorHAnsi"/>
          <w:color w:val="FF0000"/>
        </w:rPr>
        <w:t xml:space="preserve">&lt;PROJECTNAME&gt; </w:t>
      </w:r>
      <w:r w:rsidRPr="00576ACD">
        <w:rPr>
          <w:rFonts w:eastAsiaTheme="minorHAnsi"/>
        </w:rPr>
        <w:t xml:space="preserve">project manager, </w:t>
      </w:r>
      <w:r w:rsidRPr="00771EB8">
        <w:rPr>
          <w:rFonts w:eastAsiaTheme="minorHAnsi"/>
          <w:color w:val="FF0000"/>
        </w:rPr>
        <w:t xml:space="preserve">&lt;DELIVERYORG&gt; </w:t>
      </w:r>
      <w:r w:rsidRPr="00576ACD">
        <w:rPr>
          <w:rFonts w:eastAsiaTheme="minorHAnsi"/>
        </w:rPr>
        <w:t xml:space="preserve">technical specialists and </w:t>
      </w:r>
      <w:r w:rsidRPr="00771EB8">
        <w:rPr>
          <w:rFonts w:eastAsiaTheme="minorHAnsi"/>
          <w:color w:val="FF0000"/>
        </w:rPr>
        <w:t xml:space="preserve">&lt;CUSTOMERNAME&gt; </w:t>
      </w:r>
      <w:r w:rsidRPr="00576ACD">
        <w:rPr>
          <w:rFonts w:eastAsiaTheme="minorHAnsi"/>
        </w:rPr>
        <w:t>IS and IT teams.</w:t>
      </w:r>
    </w:p>
    <w:p w14:paraId="72EDCAB4" w14:textId="283EDA2F" w:rsidR="009E765B" w:rsidRDefault="009E765B" w:rsidP="009E765B">
      <w:pPr>
        <w:spacing w:before="0"/>
        <w:rPr>
          <w:rFonts w:eastAsiaTheme="minorHAnsi" w:cs="Segoe UI"/>
        </w:rPr>
      </w:pPr>
      <w:r w:rsidRPr="00576ACD">
        <w:rPr>
          <w:rFonts w:eastAsiaTheme="minorHAnsi" w:cs="Segoe UI"/>
        </w:rPr>
        <w:t xml:space="preserve">This document </w:t>
      </w:r>
      <w:r w:rsidRPr="00290060">
        <w:rPr>
          <w:rFonts w:eastAsiaTheme="minorHAnsi" w:cs="Segoe UI"/>
        </w:rPr>
        <w:t xml:space="preserve">includes the design of features to support the </w:t>
      </w:r>
      <w:r w:rsidR="00771EB8">
        <w:t>Platform Delivery capability</w:t>
      </w:r>
      <w:r w:rsidR="00EF6DEE">
        <w:rPr>
          <w:rFonts w:eastAsiaTheme="minorHAnsi" w:cs="Segoe UI"/>
        </w:rPr>
        <w:t xml:space="preserve"> d</w:t>
      </w:r>
      <w:r>
        <w:rPr>
          <w:rFonts w:eastAsiaTheme="minorHAnsi" w:cs="Segoe UI"/>
        </w:rPr>
        <w:t xml:space="preserve">esign </w:t>
      </w:r>
      <w:r w:rsidRPr="00290060">
        <w:rPr>
          <w:rFonts w:eastAsiaTheme="minorHAnsi" w:cs="Segoe UI"/>
        </w:rPr>
        <w:t>including:</w:t>
      </w:r>
    </w:p>
    <w:p w14:paraId="747EB446" w14:textId="12E22154" w:rsidR="00EF6DEE" w:rsidRDefault="00EF6DEE" w:rsidP="00EF6DEE">
      <w:pPr>
        <w:pStyle w:val="VisibleGuidance"/>
      </w:pPr>
      <w:r>
        <w:t>BitLocker is an optional component that may need to be deleted</w:t>
      </w:r>
    </w:p>
    <w:p w14:paraId="548F3D0A" w14:textId="3A333374" w:rsidR="00EF6DEE" w:rsidRDefault="00EF6DEE" w:rsidP="00A03806">
      <w:pPr>
        <w:pStyle w:val="ListBullet"/>
      </w:pPr>
      <w:r>
        <w:t>Supported platform</w:t>
      </w:r>
      <w:r w:rsidR="000A107B">
        <w:t>s</w:t>
      </w:r>
      <w:r>
        <w:t xml:space="preserve"> to deploy </w:t>
      </w:r>
      <w:r w:rsidR="006A0856">
        <w:t>the customer reference image</w:t>
      </w:r>
    </w:p>
    <w:p w14:paraId="0B4A2CA7" w14:textId="6C2BA959" w:rsidR="00EF6DEE" w:rsidRDefault="000A107B" w:rsidP="00A03806">
      <w:pPr>
        <w:pStyle w:val="ListBullet"/>
      </w:pPr>
      <w:r>
        <w:t>Supported p</w:t>
      </w:r>
      <w:r w:rsidR="00EF6DEE">
        <w:t>latform configuration</w:t>
      </w:r>
    </w:p>
    <w:p w14:paraId="49900797" w14:textId="1EC518D3" w:rsidR="00EF6DEE" w:rsidRDefault="00EF6DEE" w:rsidP="00A03806">
      <w:pPr>
        <w:pStyle w:val="ListBullet"/>
      </w:pPr>
      <w:r>
        <w:t>Deployment workflow configuration</w:t>
      </w:r>
    </w:p>
    <w:p w14:paraId="44DDD8E2" w14:textId="5F89B7DC" w:rsidR="0096157E" w:rsidRPr="00972372" w:rsidRDefault="0096157E" w:rsidP="00A03806">
      <w:pPr>
        <w:pStyle w:val="ListBullet"/>
        <w:rPr>
          <w:color w:val="FF0000"/>
        </w:rPr>
      </w:pPr>
      <w:r w:rsidRPr="00972372">
        <w:rPr>
          <w:color w:val="FF0000"/>
        </w:rPr>
        <w:t>BitLocker configuration</w:t>
      </w:r>
    </w:p>
    <w:p w14:paraId="58D54320" w14:textId="77777777" w:rsidR="0096157E" w:rsidRPr="00290060" w:rsidRDefault="0096157E" w:rsidP="0096157E"/>
    <w:p w14:paraId="54D21844" w14:textId="77777777" w:rsidR="009E765B" w:rsidRPr="009E765B" w:rsidRDefault="009E765B" w:rsidP="009E765B"/>
    <w:p w14:paraId="1BCB51EF" w14:textId="6D65EB3B" w:rsidR="00D266C1" w:rsidRPr="004F4D0F" w:rsidRDefault="002A60A5" w:rsidP="00D266C1">
      <w:pPr>
        <w:pStyle w:val="Heading1Numbered"/>
      </w:pPr>
      <w:bookmarkStart w:id="9" w:name="_Toc415107989"/>
      <w:bookmarkStart w:id="10" w:name="_Toc430003191"/>
      <w:bookmarkStart w:id="11" w:name="_Toc474764426"/>
      <w:r>
        <w:rPr>
          <w:rFonts w:eastAsia="Times New Roman"/>
        </w:rPr>
        <w:t xml:space="preserve">Technical </w:t>
      </w:r>
      <w:r w:rsidR="00D266C1" w:rsidRPr="004F4D0F">
        <w:t>Design</w:t>
      </w:r>
      <w:bookmarkEnd w:id="9"/>
      <w:bookmarkEnd w:id="10"/>
      <w:bookmarkEnd w:id="11"/>
    </w:p>
    <w:p w14:paraId="5BE01317" w14:textId="129C1DEA" w:rsidR="002F3265" w:rsidRPr="004F4D0F" w:rsidRDefault="002F3265" w:rsidP="002F3265">
      <w:pPr>
        <w:rPr>
          <w:rFonts w:eastAsiaTheme="minorHAnsi"/>
        </w:rPr>
      </w:pPr>
      <w:r w:rsidRPr="004F4D0F">
        <w:rPr>
          <w:rFonts w:eastAsiaTheme="minorHAnsi"/>
        </w:rPr>
        <w:t xml:space="preserve">This section outlines the design options, </w:t>
      </w:r>
      <w:r w:rsidR="001A3FAA">
        <w:rPr>
          <w:rFonts w:eastAsiaTheme="minorHAnsi"/>
        </w:rPr>
        <w:t>customer</w:t>
      </w:r>
      <w:r w:rsidRPr="004F4D0F">
        <w:rPr>
          <w:rFonts w:eastAsiaTheme="minorHAnsi"/>
        </w:rPr>
        <w:t xml:space="preserve"> decisions and configuration for </w:t>
      </w:r>
      <w:r w:rsidR="00C01D97">
        <w:rPr>
          <w:rFonts w:eastAsiaTheme="minorHAnsi"/>
        </w:rPr>
        <w:t>the</w:t>
      </w:r>
      <w:r w:rsidRPr="004F4D0F">
        <w:rPr>
          <w:rFonts w:eastAsiaTheme="minorHAnsi"/>
        </w:rPr>
        <w:t xml:space="preserve"> </w:t>
      </w:r>
      <w:r w:rsidR="001A3FAA">
        <w:rPr>
          <w:rFonts w:eastAsiaTheme="minorHAnsi"/>
        </w:rPr>
        <w:t>capability</w:t>
      </w:r>
      <w:r w:rsidRPr="004F4D0F">
        <w:rPr>
          <w:rFonts w:eastAsiaTheme="minorHAnsi"/>
        </w:rPr>
        <w:t>.</w:t>
      </w:r>
    </w:p>
    <w:p w14:paraId="18AE1D4E" w14:textId="1C555F9B" w:rsidR="002F3265" w:rsidRDefault="002F3265" w:rsidP="002F3265">
      <w:pPr>
        <w:rPr>
          <w:rFonts w:eastAsiaTheme="minorHAnsi"/>
        </w:rPr>
      </w:pPr>
      <w:r w:rsidRPr="004F4D0F">
        <w:rPr>
          <w:rFonts w:eastAsiaTheme="minorHAnsi"/>
        </w:rPr>
        <w:t xml:space="preserve">The design </w:t>
      </w:r>
      <w:r w:rsidR="001A3FAA">
        <w:rPr>
          <w:rFonts w:eastAsiaTheme="minorHAnsi"/>
        </w:rPr>
        <w:t>will</w:t>
      </w:r>
      <w:r w:rsidRPr="004F4D0F">
        <w:rPr>
          <w:rFonts w:eastAsiaTheme="minorHAnsi"/>
        </w:rPr>
        <w:t xml:space="preserve"> identif</w:t>
      </w:r>
      <w:r w:rsidR="001A3FAA">
        <w:rPr>
          <w:rFonts w:eastAsiaTheme="minorHAnsi"/>
        </w:rPr>
        <w:t>y</w:t>
      </w:r>
      <w:r w:rsidRPr="004F4D0F">
        <w:rPr>
          <w:rFonts w:eastAsiaTheme="minorHAnsi"/>
        </w:rPr>
        <w:t xml:space="preserve"> the appropriate hardware, software, configurations, </w:t>
      </w:r>
      <w:r w:rsidR="00EB7C76" w:rsidRPr="004F4D0F">
        <w:rPr>
          <w:rFonts w:eastAsiaTheme="minorHAnsi"/>
        </w:rPr>
        <w:t>customers,</w:t>
      </w:r>
      <w:r w:rsidRPr="004F4D0F">
        <w:rPr>
          <w:rFonts w:eastAsiaTheme="minorHAnsi"/>
        </w:rPr>
        <w:t xml:space="preserve"> and external services that are required to successfully implement and operate </w:t>
      </w:r>
      <w:r w:rsidR="001A3FAA">
        <w:rPr>
          <w:rFonts w:eastAsiaTheme="minorHAnsi"/>
        </w:rPr>
        <w:t>a platform delivery capability</w:t>
      </w:r>
      <w:r w:rsidRPr="004F4D0F">
        <w:rPr>
          <w:rFonts w:eastAsiaTheme="minorHAnsi"/>
        </w:rPr>
        <w:t>.</w:t>
      </w:r>
    </w:p>
    <w:p w14:paraId="1CF19523" w14:textId="625BBF10" w:rsidR="00C01D97" w:rsidRPr="004F4D0F" w:rsidRDefault="00C01D97" w:rsidP="00C01D97">
      <w:pPr>
        <w:rPr>
          <w:rFonts w:eastAsiaTheme="minorHAnsi"/>
        </w:rPr>
      </w:pPr>
      <w:r w:rsidRPr="004F4D0F">
        <w:rPr>
          <w:rFonts w:eastAsiaTheme="minorHAnsi"/>
        </w:rPr>
        <w:t xml:space="preserve">The design </w:t>
      </w:r>
      <w:r w:rsidR="001A3FAA">
        <w:rPr>
          <w:rFonts w:eastAsiaTheme="minorHAnsi"/>
        </w:rPr>
        <w:t xml:space="preserve">comprises of </w:t>
      </w:r>
      <w:r w:rsidRPr="004F4D0F">
        <w:rPr>
          <w:rFonts w:eastAsiaTheme="minorHAnsi"/>
        </w:rPr>
        <w:t xml:space="preserve">three </w:t>
      </w:r>
      <w:r w:rsidR="001A3FAA">
        <w:rPr>
          <w:rFonts w:eastAsiaTheme="minorHAnsi"/>
        </w:rPr>
        <w:t xml:space="preserve">key </w:t>
      </w:r>
      <w:r w:rsidRPr="004F4D0F">
        <w:rPr>
          <w:rFonts w:eastAsiaTheme="minorHAnsi"/>
        </w:rPr>
        <w:t>areas:</w:t>
      </w:r>
    </w:p>
    <w:p w14:paraId="7AF32EC3" w14:textId="6C7BAD3B" w:rsidR="00C01D97" w:rsidRDefault="00C01D97" w:rsidP="00A03806">
      <w:pPr>
        <w:pStyle w:val="ListBullet"/>
      </w:pPr>
      <w:r w:rsidRPr="004F4D0F">
        <w:t xml:space="preserve">Core </w:t>
      </w:r>
      <w:r w:rsidR="001A3FAA">
        <w:t>infrastructure d</w:t>
      </w:r>
      <w:r w:rsidRPr="004F4D0F">
        <w:t xml:space="preserve">ependencies – all dependent services required for </w:t>
      </w:r>
      <w:r w:rsidR="001A3FAA">
        <w:t>capability to operate.</w:t>
      </w:r>
    </w:p>
    <w:p w14:paraId="5E55E0E1" w14:textId="01097668" w:rsidR="00C01D97" w:rsidRDefault="001A3FAA" w:rsidP="00A03806">
      <w:pPr>
        <w:pStyle w:val="ListBullet"/>
        <w:rPr>
          <w:rFonts w:eastAsiaTheme="minorHAnsi"/>
        </w:rPr>
      </w:pPr>
      <w:r>
        <w:rPr>
          <w:rFonts w:eastAsiaTheme="minorHAnsi"/>
        </w:rPr>
        <w:t>External p</w:t>
      </w:r>
      <w:r w:rsidR="00C01D97" w:rsidRPr="00DF36A6">
        <w:rPr>
          <w:rFonts w:eastAsiaTheme="minorHAnsi"/>
        </w:rPr>
        <w:t xml:space="preserve">rerequisites – </w:t>
      </w:r>
      <w:r w:rsidR="00C01D97">
        <w:rPr>
          <w:lang w:eastAsia="ja-JP"/>
        </w:rPr>
        <w:t>all</w:t>
      </w:r>
      <w:r w:rsidR="00C01D97" w:rsidRPr="004F4D0F">
        <w:rPr>
          <w:lang w:eastAsia="ja-JP"/>
        </w:rPr>
        <w:t xml:space="preserve"> external prerequisites </w:t>
      </w:r>
      <w:r w:rsidR="006A0856">
        <w:rPr>
          <w:lang w:eastAsia="ja-JP"/>
        </w:rPr>
        <w:t xml:space="preserve">for System Center </w:t>
      </w:r>
      <w:r w:rsidR="00F419E9">
        <w:rPr>
          <w:lang w:eastAsia="ja-JP"/>
        </w:rPr>
        <w:t>Configuration Manager</w:t>
      </w:r>
      <w:r w:rsidR="00C01D97">
        <w:t>.</w:t>
      </w:r>
      <w:r w:rsidR="00C01D97" w:rsidRPr="00DF36A6">
        <w:rPr>
          <w:rFonts w:eastAsiaTheme="minorHAnsi"/>
        </w:rPr>
        <w:t xml:space="preserve"> </w:t>
      </w:r>
    </w:p>
    <w:p w14:paraId="755DFA49" w14:textId="77777777" w:rsidR="001A3FAA" w:rsidRDefault="00C01D97" w:rsidP="00A03806">
      <w:pPr>
        <w:pStyle w:val="ListBullet"/>
      </w:pPr>
      <w:r w:rsidRPr="00C01D97">
        <w:t xml:space="preserve">Design – details each of the features of the </w:t>
      </w:r>
      <w:r w:rsidR="001A3FAA">
        <w:t>capability,</w:t>
      </w:r>
      <w:r w:rsidRPr="00C01D97">
        <w:t xml:space="preserve"> including decisions and configuration parameters</w:t>
      </w:r>
      <w:r w:rsidR="001A3FAA" w:rsidRPr="001A3FAA">
        <w:t xml:space="preserve"> as discussed and captured through the design workshop for this capability.</w:t>
      </w:r>
      <w:r w:rsidRPr="00C01D97">
        <w:t xml:space="preserve"> </w:t>
      </w:r>
    </w:p>
    <w:p w14:paraId="7F06EDEA" w14:textId="562CA81D" w:rsidR="00C01D97" w:rsidRPr="00C01D97" w:rsidRDefault="00C01D97" w:rsidP="001A3FAA">
      <w:pPr>
        <w:rPr>
          <w:rFonts w:eastAsiaTheme="minorHAnsi"/>
        </w:rPr>
      </w:pPr>
      <w:r w:rsidRPr="00C01D97">
        <w:t xml:space="preserve">The table below identifies </w:t>
      </w:r>
      <w:r w:rsidR="001A3FAA" w:rsidRPr="001A3FAA">
        <w:t xml:space="preserve">key decisions that impact the overall implementation </w:t>
      </w:r>
      <w:r w:rsidR="001A3FAA">
        <w:t>and ownership of the capability</w:t>
      </w:r>
      <w:r w:rsidRPr="00C01D97">
        <w:t>:</w:t>
      </w:r>
    </w:p>
    <w:tbl>
      <w:tblPr>
        <w:tblStyle w:val="SDMTemplateTable"/>
        <w:tblW w:w="0" w:type="auto"/>
        <w:tblLook w:val="04A0" w:firstRow="1" w:lastRow="0" w:firstColumn="1" w:lastColumn="0" w:noHBand="0" w:noVBand="1"/>
      </w:tblPr>
      <w:tblGrid>
        <w:gridCol w:w="3087"/>
        <w:gridCol w:w="3047"/>
        <w:gridCol w:w="2999"/>
      </w:tblGrid>
      <w:tr w:rsidR="00C01D97" w:rsidRPr="004F4D0F" w14:paraId="49E862D5" w14:textId="77777777" w:rsidTr="009E765B">
        <w:trPr>
          <w:cnfStyle w:val="100000000000" w:firstRow="1" w:lastRow="0" w:firstColumn="0" w:lastColumn="0" w:oddVBand="0" w:evenVBand="0" w:oddHBand="0" w:evenHBand="0" w:firstRowFirstColumn="0" w:firstRowLastColumn="0" w:lastRowFirstColumn="0" w:lastRowLastColumn="0"/>
          <w:cantSplit/>
          <w:tblHeader w:val="0"/>
        </w:trPr>
        <w:tc>
          <w:tcPr>
            <w:tcW w:w="3087" w:type="dxa"/>
            <w:vAlign w:val="center"/>
          </w:tcPr>
          <w:p w14:paraId="47E21C46" w14:textId="77777777" w:rsidR="00C01D97" w:rsidRPr="004F4D0F" w:rsidRDefault="00C01D97" w:rsidP="009E765B">
            <w:r w:rsidRPr="004F4D0F">
              <w:t>Decision</w:t>
            </w:r>
          </w:p>
        </w:tc>
        <w:tc>
          <w:tcPr>
            <w:tcW w:w="3047" w:type="dxa"/>
            <w:vAlign w:val="center"/>
          </w:tcPr>
          <w:p w14:paraId="4863836B" w14:textId="77777777" w:rsidR="00C01D97" w:rsidRPr="004F4D0F" w:rsidRDefault="00C01D97" w:rsidP="009E765B">
            <w:r w:rsidRPr="004F4D0F">
              <w:t>Justification</w:t>
            </w:r>
          </w:p>
        </w:tc>
        <w:tc>
          <w:tcPr>
            <w:tcW w:w="2999" w:type="dxa"/>
            <w:vAlign w:val="center"/>
          </w:tcPr>
          <w:p w14:paraId="2CB57F7B" w14:textId="77777777" w:rsidR="00C01D97" w:rsidRPr="004F4D0F" w:rsidRDefault="00C01D97" w:rsidP="009E765B">
            <w:r w:rsidRPr="004F4D0F">
              <w:t>Impact</w:t>
            </w:r>
          </w:p>
        </w:tc>
      </w:tr>
      <w:tr w:rsidR="00BD05C3" w:rsidRPr="004F4D0F" w14:paraId="2054B29D"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5282D3B3" w14:textId="48BB1079" w:rsidR="00BD05C3" w:rsidRPr="00AB2333" w:rsidRDefault="006A0856" w:rsidP="006A0856">
            <w:pPr>
              <w:pStyle w:val="ListParagraph"/>
              <w:numPr>
                <w:ilvl w:val="0"/>
                <w:numId w:val="0"/>
              </w:numPr>
              <w:rPr>
                <w:rFonts w:cs="Segoe UI"/>
                <w:szCs w:val="18"/>
              </w:rPr>
            </w:pPr>
            <w:r>
              <w:rPr>
                <w:rFonts w:cs="Segoe UI"/>
                <w:szCs w:val="18"/>
              </w:rPr>
              <w:t xml:space="preserve">New Device and </w:t>
            </w:r>
            <w:r w:rsidR="00BD05C3" w:rsidRPr="00AB2333">
              <w:rPr>
                <w:rFonts w:cs="Segoe UI"/>
                <w:szCs w:val="18"/>
              </w:rPr>
              <w:t xml:space="preserve">Refresh Device </w:t>
            </w:r>
            <w:r w:rsidR="00EB48D6" w:rsidRPr="00742B25">
              <w:rPr>
                <w:rFonts w:cs="Segoe UI"/>
                <w:szCs w:val="18"/>
              </w:rPr>
              <w:t>scenarios</w:t>
            </w:r>
            <w:r w:rsidR="00EB48D6">
              <w:rPr>
                <w:rFonts w:cs="Segoe UI"/>
                <w:sz w:val="18"/>
                <w:szCs w:val="18"/>
              </w:rPr>
              <w:t xml:space="preserve"> </w:t>
            </w:r>
            <w:r w:rsidR="00BD05C3" w:rsidRPr="00AB2333">
              <w:rPr>
                <w:rFonts w:cs="Segoe UI"/>
                <w:szCs w:val="18"/>
              </w:rPr>
              <w:t xml:space="preserve">will be supported in the </w:t>
            </w:r>
            <w:r>
              <w:rPr>
                <w:rFonts w:cs="Segoe UI"/>
                <w:szCs w:val="18"/>
              </w:rPr>
              <w:t>production</w:t>
            </w:r>
            <w:r w:rsidR="00BD05C3" w:rsidRPr="00AB2333">
              <w:rPr>
                <w:rFonts w:cs="Segoe UI"/>
                <w:szCs w:val="18"/>
              </w:rPr>
              <w:t xml:space="preserve"> environment.</w:t>
            </w:r>
          </w:p>
        </w:tc>
        <w:tc>
          <w:tcPr>
            <w:tcW w:w="3047" w:type="dxa"/>
          </w:tcPr>
          <w:p w14:paraId="000049FB" w14:textId="3DB852BD" w:rsidR="00BD05C3" w:rsidRPr="00AB2333" w:rsidRDefault="00C87BE0" w:rsidP="00BD05C3">
            <w:pPr>
              <w:pStyle w:val="CellBody"/>
              <w:rPr>
                <w:rFonts w:cs="Segoe UI"/>
                <w:szCs w:val="18"/>
              </w:rPr>
            </w:pPr>
            <w:r w:rsidRPr="00AB2333">
              <w:rPr>
                <w:rFonts w:cs="Segoe UI"/>
                <w:szCs w:val="18"/>
              </w:rPr>
              <w:t xml:space="preserve">These are the </w:t>
            </w:r>
            <w:r w:rsidR="00EB48D6" w:rsidRPr="00742B25">
              <w:rPr>
                <w:rFonts w:cs="Segoe UI"/>
                <w:szCs w:val="18"/>
              </w:rPr>
              <w:t xml:space="preserve">fundamental </w:t>
            </w:r>
            <w:r w:rsidRPr="00AB2333">
              <w:rPr>
                <w:rFonts w:cs="Segoe UI"/>
                <w:szCs w:val="18"/>
              </w:rPr>
              <w:t xml:space="preserve">deployment scenarios </w:t>
            </w:r>
            <w:r w:rsidR="00EB48D6" w:rsidRPr="00742B25">
              <w:rPr>
                <w:rFonts w:cs="Segoe UI"/>
                <w:szCs w:val="18"/>
              </w:rPr>
              <w:t xml:space="preserve">required and must </w:t>
            </w:r>
            <w:r w:rsidRPr="00AB2333">
              <w:rPr>
                <w:rFonts w:cs="Segoe UI"/>
                <w:szCs w:val="18"/>
              </w:rPr>
              <w:t>be tested as part of the pilot</w:t>
            </w:r>
          </w:p>
        </w:tc>
        <w:tc>
          <w:tcPr>
            <w:tcW w:w="2999" w:type="dxa"/>
          </w:tcPr>
          <w:p w14:paraId="2622CE65" w14:textId="4E5E439E" w:rsidR="00BD05C3" w:rsidRPr="00AB2333" w:rsidRDefault="00C87BE0" w:rsidP="00C87BE0">
            <w:pPr>
              <w:pStyle w:val="CellBody"/>
              <w:rPr>
                <w:rFonts w:cs="Segoe UI"/>
                <w:szCs w:val="18"/>
              </w:rPr>
            </w:pPr>
            <w:r w:rsidRPr="00AB2333">
              <w:rPr>
                <w:rFonts w:cs="Segoe UI"/>
                <w:szCs w:val="18"/>
              </w:rPr>
              <w:t xml:space="preserve">Minimal – </w:t>
            </w:r>
            <w:r w:rsidR="00EB48D6" w:rsidRPr="00742B25">
              <w:rPr>
                <w:rFonts w:cs="Segoe UI"/>
                <w:szCs w:val="18"/>
              </w:rPr>
              <w:t>These deployment scenarios will meet the need for the organization.</w:t>
            </w:r>
          </w:p>
        </w:tc>
      </w:tr>
      <w:tr w:rsidR="00C01D97" w:rsidRPr="004F4D0F" w14:paraId="5DD3960E"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338200CE" w14:textId="0A4C3E86" w:rsidR="00C01D97" w:rsidRPr="00AB2333" w:rsidRDefault="000A107B" w:rsidP="00227B63">
            <w:pPr>
              <w:pStyle w:val="ListParagraph"/>
              <w:numPr>
                <w:ilvl w:val="0"/>
                <w:numId w:val="0"/>
              </w:numPr>
              <w:rPr>
                <w:rFonts w:cs="Segoe UI"/>
                <w:szCs w:val="18"/>
              </w:rPr>
            </w:pPr>
            <w:r w:rsidRPr="00AB2333">
              <w:rPr>
                <w:rFonts w:cs="Segoe UI"/>
                <w:szCs w:val="18"/>
              </w:rPr>
              <w:t>Replace Computer scenario</w:t>
            </w:r>
            <w:r w:rsidR="00C01D97" w:rsidRPr="00AB2333">
              <w:rPr>
                <w:rFonts w:cs="Segoe UI"/>
                <w:szCs w:val="18"/>
              </w:rPr>
              <w:t xml:space="preserve"> </w:t>
            </w:r>
            <w:r w:rsidR="00EB48D6" w:rsidRPr="00742B25">
              <w:rPr>
                <w:rFonts w:cs="Segoe UI"/>
                <w:szCs w:val="18"/>
              </w:rPr>
              <w:t xml:space="preserve">will not </w:t>
            </w:r>
            <w:r w:rsidR="00C01D97" w:rsidRPr="00AB2333">
              <w:rPr>
                <w:rFonts w:cs="Segoe UI"/>
                <w:szCs w:val="18"/>
              </w:rPr>
              <w:t xml:space="preserve">be supported </w:t>
            </w:r>
            <w:r w:rsidR="00EB48D6" w:rsidRPr="00742B25">
              <w:rPr>
                <w:rFonts w:cs="Segoe UI"/>
                <w:szCs w:val="18"/>
              </w:rPr>
              <w:t>as part of the project</w:t>
            </w:r>
            <w:r w:rsidR="00C01D97" w:rsidRPr="00AB2333">
              <w:rPr>
                <w:rFonts w:cs="Segoe UI"/>
                <w:szCs w:val="18"/>
              </w:rPr>
              <w:t>.</w:t>
            </w:r>
          </w:p>
        </w:tc>
        <w:tc>
          <w:tcPr>
            <w:tcW w:w="3047" w:type="dxa"/>
          </w:tcPr>
          <w:p w14:paraId="1D65A69F" w14:textId="736B3BED" w:rsidR="00C01D97" w:rsidRPr="00742B25" w:rsidRDefault="00EB48D6" w:rsidP="0084218B">
            <w:pPr>
              <w:pStyle w:val="CellBody"/>
              <w:rPr>
                <w:rFonts w:cs="Segoe UI"/>
                <w:szCs w:val="18"/>
                <w:lang w:val="en-US"/>
              </w:rPr>
            </w:pPr>
            <w:r w:rsidRPr="00742B25">
              <w:rPr>
                <w:rFonts w:cs="Segoe UI"/>
                <w:szCs w:val="18"/>
                <w:lang w:val="en-US"/>
              </w:rPr>
              <w:t>Time</w:t>
            </w:r>
            <w:r w:rsidR="0084218B" w:rsidRPr="00742B25">
              <w:rPr>
                <w:rFonts w:cs="Segoe UI"/>
                <w:szCs w:val="18"/>
                <w:lang w:val="en-US"/>
              </w:rPr>
              <w:t xml:space="preserve"> constraints </w:t>
            </w:r>
            <w:r w:rsidRPr="00742B25">
              <w:rPr>
                <w:rFonts w:cs="Segoe UI"/>
                <w:szCs w:val="18"/>
                <w:lang w:val="en-US"/>
              </w:rPr>
              <w:t xml:space="preserve">do </w:t>
            </w:r>
            <w:r w:rsidR="0084218B" w:rsidRPr="00742B25">
              <w:rPr>
                <w:rFonts w:cs="Segoe UI"/>
                <w:szCs w:val="18"/>
                <w:lang w:val="en-US"/>
              </w:rPr>
              <w:t>not allow the configuring of the Replace Device deployment scenario.</w:t>
            </w:r>
          </w:p>
        </w:tc>
        <w:tc>
          <w:tcPr>
            <w:tcW w:w="2999" w:type="dxa"/>
          </w:tcPr>
          <w:p w14:paraId="5FB5D5AF" w14:textId="27994949" w:rsidR="00C01D97" w:rsidRPr="00742B25" w:rsidRDefault="006A0856" w:rsidP="00771EB8">
            <w:pPr>
              <w:pStyle w:val="CellBody"/>
              <w:rPr>
                <w:rFonts w:cs="Segoe UI"/>
                <w:szCs w:val="18"/>
                <w:lang w:val="en-US"/>
              </w:rPr>
            </w:pPr>
            <w:r>
              <w:rPr>
                <w:rFonts w:cs="Segoe UI"/>
                <w:szCs w:val="18"/>
                <w:lang w:val="en-US"/>
              </w:rPr>
              <w:t xml:space="preserve">User State Migration can be completed as a separate customer task – the System Center </w:t>
            </w:r>
            <w:r w:rsidR="00F419E9">
              <w:rPr>
                <w:rFonts w:cs="Segoe UI"/>
                <w:szCs w:val="18"/>
                <w:lang w:val="en-US"/>
              </w:rPr>
              <w:t>Configuration Manager</w:t>
            </w:r>
            <w:r>
              <w:rPr>
                <w:rFonts w:cs="Segoe UI"/>
                <w:szCs w:val="18"/>
                <w:lang w:val="en-US"/>
              </w:rPr>
              <w:t xml:space="preserve"> design will include the location and content scoping for state migration points to assist with this process.</w:t>
            </w:r>
          </w:p>
        </w:tc>
      </w:tr>
      <w:tr w:rsidR="00912F17" w:rsidRPr="004F4D0F" w14:paraId="74FFEA91"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088E38FD" w14:textId="5871D9C8" w:rsidR="00912F17" w:rsidRPr="00742B25" w:rsidRDefault="00EB48D6" w:rsidP="00227B63">
            <w:pPr>
              <w:pStyle w:val="ListParagraph"/>
              <w:numPr>
                <w:ilvl w:val="0"/>
                <w:numId w:val="0"/>
              </w:numPr>
              <w:rPr>
                <w:rFonts w:cs="Segoe UI"/>
                <w:szCs w:val="18"/>
              </w:rPr>
            </w:pPr>
            <w:r w:rsidRPr="00742B25">
              <w:rPr>
                <w:rFonts w:cs="Segoe UI"/>
                <w:szCs w:val="18"/>
              </w:rPr>
              <w:t xml:space="preserve">The project will not support the migration of user data, </w:t>
            </w:r>
            <w:r w:rsidR="00EB7C76" w:rsidRPr="00742B25">
              <w:rPr>
                <w:rFonts w:cs="Segoe UI"/>
                <w:szCs w:val="18"/>
              </w:rPr>
              <w:t>applications,</w:t>
            </w:r>
            <w:r w:rsidRPr="00742B25">
              <w:rPr>
                <w:rFonts w:cs="Segoe UI"/>
                <w:szCs w:val="18"/>
              </w:rPr>
              <w:t xml:space="preserve"> and settings for the Refresh scenario</w:t>
            </w:r>
          </w:p>
        </w:tc>
        <w:tc>
          <w:tcPr>
            <w:tcW w:w="3047" w:type="dxa"/>
          </w:tcPr>
          <w:p w14:paraId="532CEA72" w14:textId="6C99B6B6" w:rsidR="00912F17" w:rsidRPr="00742B25" w:rsidRDefault="00EB48D6" w:rsidP="006A0856">
            <w:pPr>
              <w:pStyle w:val="CellBody"/>
              <w:rPr>
                <w:rFonts w:cs="Segoe UI"/>
                <w:szCs w:val="18"/>
                <w:lang w:val="en-US"/>
              </w:rPr>
            </w:pPr>
            <w:r w:rsidRPr="00742B25">
              <w:rPr>
                <w:rFonts w:cs="Segoe UI"/>
                <w:szCs w:val="18"/>
                <w:lang w:val="en-US"/>
              </w:rPr>
              <w:t>T</w:t>
            </w:r>
            <w:r w:rsidR="0084218B" w:rsidRPr="00742B25">
              <w:rPr>
                <w:rFonts w:cs="Segoe UI"/>
                <w:szCs w:val="18"/>
                <w:lang w:val="en-US"/>
              </w:rPr>
              <w:t xml:space="preserve">ime constraints </w:t>
            </w:r>
            <w:r w:rsidRPr="00742B25">
              <w:rPr>
                <w:rFonts w:cs="Segoe UI"/>
                <w:szCs w:val="18"/>
                <w:lang w:val="en-US"/>
              </w:rPr>
              <w:t xml:space="preserve">do </w:t>
            </w:r>
            <w:r w:rsidR="0084218B" w:rsidRPr="00742B25">
              <w:rPr>
                <w:rFonts w:cs="Segoe UI"/>
                <w:szCs w:val="18"/>
                <w:lang w:val="en-US"/>
              </w:rPr>
              <w:t xml:space="preserve">not allow configuring the Replace Device deployment scenario to upgrade </w:t>
            </w:r>
            <w:r w:rsidR="006A0856">
              <w:rPr>
                <w:rFonts w:cs="Segoe UI"/>
                <w:szCs w:val="18"/>
                <w:lang w:val="en-US"/>
              </w:rPr>
              <w:t>to a new Operating System</w:t>
            </w:r>
          </w:p>
        </w:tc>
        <w:tc>
          <w:tcPr>
            <w:tcW w:w="2999" w:type="dxa"/>
          </w:tcPr>
          <w:p w14:paraId="7D2AFB84" w14:textId="19F632AB" w:rsidR="00912F17" w:rsidRPr="00742B25" w:rsidRDefault="00227B63" w:rsidP="00227B63">
            <w:pPr>
              <w:pStyle w:val="CellBody"/>
              <w:rPr>
                <w:rFonts w:cs="Segoe UI"/>
                <w:szCs w:val="18"/>
                <w:lang w:val="en-US"/>
              </w:rPr>
            </w:pPr>
            <w:r w:rsidRPr="00742B25">
              <w:rPr>
                <w:rFonts w:cs="Segoe UI"/>
                <w:szCs w:val="18"/>
                <w:lang w:val="en-US"/>
              </w:rPr>
              <w:t xml:space="preserve">Minimal – In-Place upgrades should be used instead of Refresh Device </w:t>
            </w:r>
            <w:r w:rsidR="00EB48D6" w:rsidRPr="00742B25">
              <w:rPr>
                <w:rFonts w:cs="Segoe UI"/>
                <w:szCs w:val="18"/>
                <w:lang w:val="en-US"/>
              </w:rPr>
              <w:t xml:space="preserve">to migrate user settings, </w:t>
            </w:r>
            <w:r w:rsidR="00EB7C76" w:rsidRPr="00742B25">
              <w:rPr>
                <w:rFonts w:cs="Segoe UI"/>
                <w:szCs w:val="18"/>
                <w:lang w:val="en-US"/>
              </w:rPr>
              <w:t>data,</w:t>
            </w:r>
            <w:r w:rsidR="00EB48D6" w:rsidRPr="00742B25">
              <w:rPr>
                <w:rFonts w:cs="Segoe UI"/>
                <w:szCs w:val="18"/>
                <w:lang w:val="en-US"/>
              </w:rPr>
              <w:t xml:space="preserve"> and compatible applications.</w:t>
            </w:r>
          </w:p>
        </w:tc>
      </w:tr>
      <w:tr w:rsidR="00912F17" w:rsidRPr="004F4D0F" w14:paraId="6DA5D232"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10AF0841" w14:textId="788BA206" w:rsidR="00912F17" w:rsidRPr="00AB2333" w:rsidRDefault="00912F17" w:rsidP="006A0856">
            <w:pPr>
              <w:pStyle w:val="ListParagraph"/>
              <w:numPr>
                <w:ilvl w:val="0"/>
                <w:numId w:val="0"/>
              </w:numPr>
              <w:rPr>
                <w:rFonts w:cs="Segoe UI"/>
                <w:szCs w:val="18"/>
              </w:rPr>
            </w:pPr>
            <w:r w:rsidRPr="00AB2333">
              <w:rPr>
                <w:rFonts w:cs="Segoe UI"/>
                <w:szCs w:val="18"/>
              </w:rPr>
              <w:t xml:space="preserve">Default user state migration process included with Refresh and In-Place Upgrade scenarios will be supported in the </w:t>
            </w:r>
            <w:r w:rsidR="006A0856">
              <w:rPr>
                <w:rFonts w:cs="Segoe UI"/>
                <w:szCs w:val="18"/>
              </w:rPr>
              <w:t>production</w:t>
            </w:r>
            <w:r w:rsidRPr="00AB2333">
              <w:rPr>
                <w:rFonts w:cs="Segoe UI"/>
                <w:szCs w:val="18"/>
              </w:rPr>
              <w:t xml:space="preserve"> environment.</w:t>
            </w:r>
          </w:p>
        </w:tc>
        <w:tc>
          <w:tcPr>
            <w:tcW w:w="3047" w:type="dxa"/>
          </w:tcPr>
          <w:p w14:paraId="25DC5AF7" w14:textId="6D370AB2" w:rsidR="00912F17" w:rsidRPr="00742B25" w:rsidRDefault="004F7A3D" w:rsidP="0084218B">
            <w:pPr>
              <w:pStyle w:val="CellBody"/>
              <w:rPr>
                <w:rFonts w:cs="Segoe UI"/>
                <w:szCs w:val="18"/>
                <w:lang w:val="en-US"/>
              </w:rPr>
            </w:pPr>
            <w:r w:rsidRPr="00742B25">
              <w:rPr>
                <w:rFonts w:cs="Segoe UI"/>
                <w:szCs w:val="18"/>
                <w:lang w:val="en-US"/>
              </w:rPr>
              <w:t>T</w:t>
            </w:r>
            <w:r w:rsidR="0084218B" w:rsidRPr="00742B25">
              <w:rPr>
                <w:rFonts w:cs="Segoe UI"/>
                <w:szCs w:val="18"/>
                <w:lang w:val="en-US"/>
              </w:rPr>
              <w:t xml:space="preserve">ime constraints will only allow the use of the default user state migration processes in the Refresh Device and In-Place Upgrade scenario. </w:t>
            </w:r>
          </w:p>
        </w:tc>
        <w:tc>
          <w:tcPr>
            <w:tcW w:w="2999" w:type="dxa"/>
          </w:tcPr>
          <w:p w14:paraId="75E72698" w14:textId="77777777" w:rsidR="00B10128" w:rsidRPr="00742B25" w:rsidRDefault="00227B63" w:rsidP="009E765B">
            <w:pPr>
              <w:pStyle w:val="CellBody"/>
              <w:rPr>
                <w:rFonts w:cs="Segoe UI"/>
                <w:szCs w:val="18"/>
                <w:lang w:val="en-US"/>
              </w:rPr>
            </w:pPr>
            <w:r w:rsidRPr="00742B25">
              <w:rPr>
                <w:rFonts w:cs="Segoe UI"/>
                <w:szCs w:val="18"/>
                <w:lang w:val="en-US"/>
              </w:rPr>
              <w:t xml:space="preserve">Minimal – Default process in In-Place upgrade migrates everything. </w:t>
            </w:r>
          </w:p>
          <w:p w14:paraId="5C86856B" w14:textId="0110A06D" w:rsidR="00227B63" w:rsidRPr="00742B25" w:rsidRDefault="00227B63" w:rsidP="009E765B">
            <w:pPr>
              <w:pStyle w:val="CellBody"/>
              <w:rPr>
                <w:rFonts w:cs="Segoe UI"/>
                <w:szCs w:val="18"/>
                <w:lang w:val="en-US"/>
              </w:rPr>
            </w:pPr>
            <w:r w:rsidRPr="00742B25">
              <w:rPr>
                <w:rFonts w:cs="Segoe UI"/>
                <w:szCs w:val="18"/>
                <w:lang w:val="en-US"/>
              </w:rPr>
              <w:t xml:space="preserve">Default process in Refresh Device does not capture all data and user state therefore users need to be made away that as part of the pilot certain data and user state will not be preserved. </w:t>
            </w:r>
          </w:p>
          <w:p w14:paraId="119A75CC" w14:textId="43EDC17E" w:rsidR="00912F17" w:rsidRPr="00742B25" w:rsidRDefault="00227B63" w:rsidP="009E765B">
            <w:pPr>
              <w:pStyle w:val="CellBody"/>
              <w:rPr>
                <w:rFonts w:cs="Segoe UI"/>
                <w:szCs w:val="18"/>
                <w:lang w:val="en-US"/>
              </w:rPr>
            </w:pPr>
            <w:r w:rsidRPr="00742B25">
              <w:rPr>
                <w:rFonts w:cs="Segoe UI"/>
                <w:szCs w:val="18"/>
                <w:lang w:val="en-US"/>
              </w:rPr>
              <w:t xml:space="preserve">This can be </w:t>
            </w:r>
            <w:r w:rsidR="004F7A3D" w:rsidRPr="00742B25">
              <w:rPr>
                <w:rFonts w:cs="Segoe UI"/>
                <w:szCs w:val="18"/>
                <w:lang w:val="en-US"/>
              </w:rPr>
              <w:t>developed and added prior to a full deployment.</w:t>
            </w:r>
          </w:p>
        </w:tc>
      </w:tr>
      <w:tr w:rsidR="00C01D97" w:rsidRPr="004F4D0F" w14:paraId="0906CC01"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7462EF01" w14:textId="778405AC" w:rsidR="00C01D97" w:rsidRPr="00742B25" w:rsidRDefault="00FA68F0" w:rsidP="006A0856">
            <w:pPr>
              <w:rPr>
                <w:rFonts w:cs="Segoe UI"/>
                <w:szCs w:val="18"/>
              </w:rPr>
            </w:pPr>
            <w:r w:rsidRPr="00AB2333">
              <w:rPr>
                <w:rFonts w:cs="Segoe UI"/>
                <w:szCs w:val="18"/>
              </w:rPr>
              <w:t xml:space="preserve">Multicast network distribution </w:t>
            </w:r>
            <w:r w:rsidR="004F7A3D" w:rsidRPr="00742B25">
              <w:rPr>
                <w:rFonts w:cs="Segoe UI"/>
                <w:szCs w:val="18"/>
              </w:rPr>
              <w:t xml:space="preserve">will </w:t>
            </w:r>
            <w:r w:rsidR="00835426" w:rsidRPr="00742B25">
              <w:rPr>
                <w:rFonts w:cs="Segoe UI"/>
                <w:szCs w:val="18"/>
              </w:rPr>
              <w:t>not</w:t>
            </w:r>
            <w:r w:rsidR="004F7A3D" w:rsidRPr="00742B25">
              <w:rPr>
                <w:rFonts w:cs="Segoe UI"/>
                <w:szCs w:val="18"/>
              </w:rPr>
              <w:t xml:space="preserve"> be </w:t>
            </w:r>
            <w:r w:rsidR="00C01D97" w:rsidRPr="00AB2333">
              <w:rPr>
                <w:rFonts w:cs="Segoe UI"/>
                <w:szCs w:val="18"/>
              </w:rPr>
              <w:t xml:space="preserve">supported in the </w:t>
            </w:r>
            <w:r w:rsidR="006A0856">
              <w:rPr>
                <w:rFonts w:cs="Segoe UI"/>
                <w:szCs w:val="18"/>
              </w:rPr>
              <w:t>production</w:t>
            </w:r>
            <w:r w:rsidR="00C01D97" w:rsidRPr="00AB2333">
              <w:rPr>
                <w:rFonts w:cs="Segoe UI"/>
                <w:szCs w:val="18"/>
              </w:rPr>
              <w:t xml:space="preserve"> environment.</w:t>
            </w:r>
          </w:p>
        </w:tc>
        <w:tc>
          <w:tcPr>
            <w:tcW w:w="3047" w:type="dxa"/>
          </w:tcPr>
          <w:p w14:paraId="1277FCB7" w14:textId="43818227" w:rsidR="00C01D97" w:rsidRPr="00742B25" w:rsidRDefault="00FA68F0" w:rsidP="006A0856">
            <w:pPr>
              <w:pStyle w:val="CellBody"/>
              <w:rPr>
                <w:rFonts w:cs="Segoe UI"/>
                <w:szCs w:val="18"/>
                <w:lang w:val="en-US"/>
              </w:rPr>
            </w:pPr>
            <w:r w:rsidRPr="00742B25">
              <w:rPr>
                <w:rFonts w:cs="Segoe UI"/>
                <w:szCs w:val="18"/>
                <w:lang w:val="en-US"/>
              </w:rPr>
              <w:t xml:space="preserve">Due to added complexity of setting up multicast for network distribution of </w:t>
            </w:r>
            <w:r w:rsidR="006A0856">
              <w:rPr>
                <w:rFonts w:cs="Segoe UI"/>
                <w:szCs w:val="18"/>
                <w:lang w:val="en-US"/>
              </w:rPr>
              <w:t xml:space="preserve">the customer reference image </w:t>
            </w:r>
            <w:r w:rsidRPr="00742B25">
              <w:rPr>
                <w:rFonts w:cs="Segoe UI"/>
                <w:szCs w:val="18"/>
                <w:lang w:val="en-US"/>
              </w:rPr>
              <w:t>is out of scope of the pilot.</w:t>
            </w:r>
          </w:p>
        </w:tc>
        <w:tc>
          <w:tcPr>
            <w:tcW w:w="2999" w:type="dxa"/>
          </w:tcPr>
          <w:p w14:paraId="2026BBFE" w14:textId="266628A7" w:rsidR="00C01D97" w:rsidRPr="00742B25" w:rsidRDefault="00FA68F0" w:rsidP="006A0856">
            <w:pPr>
              <w:pStyle w:val="CellBody"/>
              <w:rPr>
                <w:rFonts w:cs="Segoe UI"/>
                <w:szCs w:val="18"/>
                <w:lang w:val="en-US"/>
              </w:rPr>
            </w:pPr>
            <w:r w:rsidRPr="00742B25">
              <w:rPr>
                <w:rFonts w:cs="Segoe UI"/>
                <w:szCs w:val="18"/>
                <w:lang w:val="en-US"/>
              </w:rPr>
              <w:t xml:space="preserve">Minimal – Unicast and Offline distribution are adequate for the </w:t>
            </w:r>
            <w:r w:rsidR="006A0856">
              <w:rPr>
                <w:rFonts w:cs="Segoe UI"/>
                <w:szCs w:val="18"/>
                <w:lang w:val="en-US"/>
              </w:rPr>
              <w:t>project deployment target</w:t>
            </w:r>
          </w:p>
        </w:tc>
      </w:tr>
      <w:tr w:rsidR="00912F17" w:rsidRPr="004F4D0F" w14:paraId="42C86BB4"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381E2681" w14:textId="57FD1353" w:rsidR="00912F17" w:rsidRPr="00AB2333" w:rsidRDefault="00912F17" w:rsidP="006A0856">
            <w:pPr>
              <w:rPr>
                <w:rFonts w:cs="Segoe UI"/>
                <w:szCs w:val="18"/>
              </w:rPr>
            </w:pPr>
            <w:r w:rsidRPr="00AB2333">
              <w:rPr>
                <w:rFonts w:cs="Segoe UI"/>
                <w:szCs w:val="18"/>
              </w:rPr>
              <w:t xml:space="preserve">UEFI/BIOS changes </w:t>
            </w:r>
            <w:r w:rsidR="006A0856">
              <w:rPr>
                <w:rFonts w:cs="Segoe UI"/>
                <w:szCs w:val="18"/>
              </w:rPr>
              <w:t>are not included as part of the platform delivery capability</w:t>
            </w:r>
            <w:r w:rsidRPr="00AB2333">
              <w:rPr>
                <w:rFonts w:cs="Segoe UI"/>
                <w:szCs w:val="18"/>
              </w:rPr>
              <w:t>.</w:t>
            </w:r>
          </w:p>
        </w:tc>
        <w:tc>
          <w:tcPr>
            <w:tcW w:w="3047" w:type="dxa"/>
          </w:tcPr>
          <w:p w14:paraId="77B80551" w14:textId="14AD8F4B" w:rsidR="00912F17" w:rsidRPr="00742B25" w:rsidRDefault="0084218B" w:rsidP="006A0856">
            <w:pPr>
              <w:pStyle w:val="CellBody"/>
              <w:rPr>
                <w:rFonts w:cs="Segoe UI"/>
                <w:color w:val="auto"/>
                <w:szCs w:val="18"/>
                <w:lang w:val="en-US"/>
              </w:rPr>
            </w:pPr>
            <w:r w:rsidRPr="00742B25">
              <w:rPr>
                <w:rFonts w:cs="Segoe UI"/>
                <w:color w:val="auto"/>
                <w:szCs w:val="18"/>
                <w:lang w:val="en-US"/>
              </w:rPr>
              <w:t>Due to added complexity of making changes to devices UEFI/BIOS firmware it is out of scope.</w:t>
            </w:r>
          </w:p>
        </w:tc>
        <w:tc>
          <w:tcPr>
            <w:tcW w:w="2999" w:type="dxa"/>
          </w:tcPr>
          <w:p w14:paraId="24591D4E" w14:textId="77777777" w:rsidR="00227B63" w:rsidRPr="00742B25" w:rsidRDefault="00227B63" w:rsidP="009E765B">
            <w:pPr>
              <w:pStyle w:val="CellBody"/>
              <w:rPr>
                <w:rFonts w:cs="Segoe UI"/>
                <w:color w:val="auto"/>
                <w:szCs w:val="18"/>
                <w:lang w:val="en-US"/>
              </w:rPr>
            </w:pPr>
            <w:r w:rsidRPr="00742B25">
              <w:rPr>
                <w:rFonts w:cs="Segoe UI"/>
                <w:color w:val="auto"/>
                <w:szCs w:val="18"/>
                <w:lang w:val="en-US"/>
              </w:rPr>
              <w:t xml:space="preserve">Minimal – Devices will utilize features based on their current configuration. </w:t>
            </w:r>
          </w:p>
          <w:p w14:paraId="4730ABE7" w14:textId="77777777" w:rsidR="00F419E9" w:rsidRDefault="00227B63" w:rsidP="009E765B">
            <w:pPr>
              <w:pStyle w:val="CellBody"/>
              <w:rPr>
                <w:rFonts w:cs="Segoe UI"/>
                <w:color w:val="auto"/>
                <w:szCs w:val="18"/>
                <w:lang w:val="en-US"/>
              </w:rPr>
            </w:pPr>
            <w:r w:rsidRPr="00742B25">
              <w:rPr>
                <w:rFonts w:cs="Segoe UI"/>
                <w:color w:val="auto"/>
                <w:szCs w:val="18"/>
                <w:lang w:val="en-US"/>
              </w:rPr>
              <w:t>This can be rectified during a production deployment if required.</w:t>
            </w:r>
          </w:p>
          <w:p w14:paraId="69B0E830" w14:textId="7F78C742" w:rsidR="00912F17" w:rsidRPr="00742B25" w:rsidRDefault="00F419E9" w:rsidP="00F419E9">
            <w:pPr>
              <w:pStyle w:val="CellBody"/>
              <w:rPr>
                <w:rFonts w:cs="Segoe UI"/>
                <w:color w:val="auto"/>
                <w:szCs w:val="18"/>
                <w:lang w:val="en-US"/>
              </w:rPr>
            </w:pPr>
            <w:r>
              <w:rPr>
                <w:rFonts w:cs="Segoe UI"/>
                <w:b/>
                <w:color w:val="auto"/>
                <w:szCs w:val="18"/>
                <w:lang w:val="en-US"/>
              </w:rPr>
              <w:t>Note:</w:t>
            </w:r>
            <w:r>
              <w:rPr>
                <w:rFonts w:cs="Segoe UI"/>
                <w:color w:val="auto"/>
                <w:szCs w:val="18"/>
                <w:lang w:val="en-US"/>
              </w:rPr>
              <w:t xml:space="preserve"> Migrating Machines from BIOS to UEFI currently requires manual intervention</w:t>
            </w:r>
          </w:p>
        </w:tc>
      </w:tr>
      <w:tr w:rsidR="00C87BE0" w:rsidRPr="004F4D0F" w14:paraId="33FF729E"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08FA1C82" w14:textId="7E4708B5" w:rsidR="00C87BE0" w:rsidRPr="00742B25" w:rsidRDefault="00C87BE0" w:rsidP="006328E0">
            <w:pPr>
              <w:rPr>
                <w:rFonts w:cs="Segoe UI"/>
                <w:szCs w:val="18"/>
              </w:rPr>
            </w:pPr>
            <w:r w:rsidRPr="00742B25">
              <w:rPr>
                <w:rFonts w:cs="Segoe UI"/>
                <w:szCs w:val="18"/>
              </w:rPr>
              <w:t xml:space="preserve">BitLocker to Go </w:t>
            </w:r>
            <w:r w:rsidR="004F7A3D" w:rsidRPr="00742B25">
              <w:rPr>
                <w:rFonts w:cs="Segoe UI"/>
                <w:szCs w:val="18"/>
              </w:rPr>
              <w:t xml:space="preserve">will not </w:t>
            </w:r>
            <w:r w:rsidRPr="00742B25">
              <w:rPr>
                <w:rFonts w:cs="Segoe UI"/>
                <w:szCs w:val="18"/>
              </w:rPr>
              <w:t xml:space="preserve">be </w:t>
            </w:r>
            <w:r w:rsidR="006328E0">
              <w:rPr>
                <w:rFonts w:cs="Segoe UI"/>
                <w:szCs w:val="18"/>
              </w:rPr>
              <w:t>implemented in the production</w:t>
            </w:r>
            <w:r w:rsidRPr="00742B25">
              <w:rPr>
                <w:rFonts w:cs="Segoe UI"/>
                <w:szCs w:val="18"/>
              </w:rPr>
              <w:t xml:space="preserve"> environment.</w:t>
            </w:r>
          </w:p>
        </w:tc>
        <w:tc>
          <w:tcPr>
            <w:tcW w:w="3047" w:type="dxa"/>
          </w:tcPr>
          <w:p w14:paraId="7E246C3B" w14:textId="7AB05284" w:rsidR="00C87BE0" w:rsidRPr="00742B25" w:rsidRDefault="006328E0" w:rsidP="006328E0">
            <w:pPr>
              <w:pStyle w:val="CellBody"/>
              <w:rPr>
                <w:rFonts w:cs="Segoe UI"/>
                <w:color w:val="auto"/>
                <w:szCs w:val="18"/>
                <w:lang w:val="en-US"/>
              </w:rPr>
            </w:pPr>
            <w:r>
              <w:rPr>
                <w:rFonts w:cs="Segoe UI"/>
                <w:color w:val="auto"/>
                <w:szCs w:val="18"/>
                <w:lang w:val="en-US"/>
              </w:rPr>
              <w:t>T</w:t>
            </w:r>
            <w:r w:rsidR="00227B63" w:rsidRPr="00742B25">
              <w:rPr>
                <w:rFonts w:cs="Segoe UI"/>
                <w:color w:val="auto"/>
                <w:szCs w:val="18"/>
                <w:lang w:val="en-US"/>
              </w:rPr>
              <w:t xml:space="preserve">ime constraints </w:t>
            </w:r>
            <w:r>
              <w:rPr>
                <w:rFonts w:cs="Segoe UI"/>
                <w:color w:val="auto"/>
                <w:szCs w:val="18"/>
                <w:lang w:val="en-US"/>
              </w:rPr>
              <w:t>do</w:t>
            </w:r>
            <w:r w:rsidR="00227B63" w:rsidRPr="00742B25">
              <w:rPr>
                <w:rFonts w:cs="Segoe UI"/>
                <w:color w:val="auto"/>
                <w:szCs w:val="18"/>
                <w:lang w:val="en-US"/>
              </w:rPr>
              <w:t xml:space="preserve"> not allow the configuration of BitLocker To Go.</w:t>
            </w:r>
          </w:p>
        </w:tc>
        <w:tc>
          <w:tcPr>
            <w:tcW w:w="2999" w:type="dxa"/>
          </w:tcPr>
          <w:p w14:paraId="6D9A9756" w14:textId="18AEE94C" w:rsidR="00227B63" w:rsidRPr="00742B25" w:rsidRDefault="00227B63" w:rsidP="009E765B">
            <w:pPr>
              <w:pStyle w:val="CellBody"/>
              <w:rPr>
                <w:rFonts w:cs="Segoe UI"/>
                <w:color w:val="auto"/>
                <w:szCs w:val="18"/>
                <w:lang w:val="en-US"/>
              </w:rPr>
            </w:pPr>
            <w:r w:rsidRPr="00742B25">
              <w:rPr>
                <w:rFonts w:cs="Segoe UI"/>
                <w:color w:val="auto"/>
                <w:szCs w:val="18"/>
                <w:lang w:val="en-US"/>
              </w:rPr>
              <w:t xml:space="preserve">Medium – Special care </w:t>
            </w:r>
            <w:r w:rsidR="00EB7C76" w:rsidRPr="00742B25">
              <w:rPr>
                <w:rFonts w:cs="Segoe UI"/>
                <w:color w:val="auto"/>
                <w:szCs w:val="18"/>
                <w:lang w:val="en-US"/>
              </w:rPr>
              <w:t>must</w:t>
            </w:r>
            <w:r w:rsidRPr="00742B25">
              <w:rPr>
                <w:rFonts w:cs="Segoe UI"/>
                <w:color w:val="auto"/>
                <w:szCs w:val="18"/>
                <w:lang w:val="en-US"/>
              </w:rPr>
              <w:t xml:space="preserve"> be given during the pilot in scenarios where users transfer sensitive information on to removable media. </w:t>
            </w:r>
          </w:p>
          <w:p w14:paraId="56591ECD" w14:textId="28D03B90" w:rsidR="00C87BE0" w:rsidRPr="00742B25" w:rsidRDefault="00227B63" w:rsidP="009E765B">
            <w:pPr>
              <w:pStyle w:val="CellBody"/>
              <w:rPr>
                <w:rFonts w:cs="Segoe UI"/>
                <w:color w:val="auto"/>
                <w:szCs w:val="18"/>
                <w:lang w:val="en-US"/>
              </w:rPr>
            </w:pPr>
            <w:r w:rsidRPr="00742B25">
              <w:rPr>
                <w:rFonts w:cs="Segoe UI"/>
                <w:color w:val="auto"/>
                <w:szCs w:val="18"/>
                <w:lang w:val="en-US"/>
              </w:rPr>
              <w:t>USB drives can be manually encrypted as a mitigation strategy.</w:t>
            </w:r>
          </w:p>
        </w:tc>
      </w:tr>
    </w:tbl>
    <w:p w14:paraId="64CCF5D6" w14:textId="49615AAD" w:rsidR="00C01D97" w:rsidRPr="004F4D0F" w:rsidRDefault="00C01D97" w:rsidP="00C01D97">
      <w:pPr>
        <w:pStyle w:val="Caption"/>
        <w:rPr>
          <w:rFonts w:eastAsia="Times New Roman"/>
        </w:rPr>
      </w:pPr>
      <w:r w:rsidRPr="004F4D0F">
        <w:rPr>
          <w:rFonts w:eastAsia="Times New Roman"/>
        </w:rPr>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1</w:t>
      </w:r>
      <w:r w:rsidRPr="004F4D0F">
        <w:rPr>
          <w:rFonts w:eastAsia="Times New Roman"/>
        </w:rPr>
        <w:fldChar w:fldCharType="end"/>
      </w:r>
      <w:r w:rsidRPr="004F4D0F">
        <w:rPr>
          <w:rFonts w:eastAsia="Times New Roman"/>
        </w:rPr>
        <w:t xml:space="preserve">: </w:t>
      </w:r>
      <w:r w:rsidR="001A3FAA">
        <w:rPr>
          <w:rFonts w:eastAsia="Times New Roman"/>
        </w:rPr>
        <w:t>Platform Delivery</w:t>
      </w:r>
      <w:r>
        <w:rPr>
          <w:rFonts w:eastAsia="Times New Roman"/>
        </w:rPr>
        <w:t xml:space="preserve"> </w:t>
      </w:r>
      <w:r w:rsidRPr="004F4D0F">
        <w:rPr>
          <w:rFonts w:eastAsia="Times New Roman"/>
        </w:rPr>
        <w:t>Design Decisions</w:t>
      </w:r>
    </w:p>
    <w:p w14:paraId="26000AC7" w14:textId="77777777" w:rsidR="00C01D97" w:rsidRPr="00EB48D6" w:rsidRDefault="00C01D97" w:rsidP="00A03806">
      <w:pPr>
        <w:pStyle w:val="ListBullet"/>
        <w:numPr>
          <w:ilvl w:val="0"/>
          <w:numId w:val="0"/>
        </w:numPr>
      </w:pPr>
    </w:p>
    <w:p w14:paraId="6AAA4DAE" w14:textId="115CDAF9" w:rsidR="00C01D97" w:rsidRDefault="00C01D97" w:rsidP="00C01D97">
      <w:pPr>
        <w:rPr>
          <w:rFonts w:eastAsiaTheme="minorHAnsi"/>
        </w:rPr>
      </w:pPr>
      <w:r w:rsidRPr="004F4D0F">
        <w:rPr>
          <w:rFonts w:eastAsiaTheme="minorHAnsi"/>
        </w:rPr>
        <w:t xml:space="preserve">When considering the </w:t>
      </w:r>
      <w:r w:rsidR="00771EB8">
        <w:t>Platform Delivery capability</w:t>
      </w:r>
      <w:r>
        <w:rPr>
          <w:rFonts w:eastAsiaTheme="minorHAnsi"/>
        </w:rPr>
        <w:t xml:space="preserve"> </w:t>
      </w:r>
      <w:r w:rsidRPr="004F4D0F">
        <w:rPr>
          <w:rFonts w:eastAsiaTheme="minorHAnsi"/>
        </w:rPr>
        <w:t xml:space="preserve">design, the process is separated into </w:t>
      </w:r>
      <w:r w:rsidR="00EB7C76" w:rsidRPr="004F4D0F">
        <w:rPr>
          <w:rFonts w:eastAsiaTheme="minorHAnsi"/>
        </w:rPr>
        <w:t>several</w:t>
      </w:r>
      <w:r w:rsidRPr="004F4D0F">
        <w:rPr>
          <w:rFonts w:eastAsiaTheme="minorHAnsi"/>
        </w:rPr>
        <w:t xml:space="preserve"> key areas:</w:t>
      </w:r>
    </w:p>
    <w:p w14:paraId="227300CD" w14:textId="68668D8F" w:rsidR="00C01D97" w:rsidRDefault="00C01D97" w:rsidP="00C01D97">
      <w:pPr>
        <w:pStyle w:val="VisibleGuidance"/>
        <w:rPr>
          <w:rFonts w:eastAsiaTheme="minorHAnsi"/>
        </w:rPr>
      </w:pPr>
      <w:r>
        <w:t xml:space="preserve">Delete any features from the list below if </w:t>
      </w:r>
      <w:r w:rsidR="00771EB8">
        <w:t>Platform Delivery capability</w:t>
      </w:r>
      <w:r>
        <w:t xml:space="preserve"> &lt;FEATURE&gt; is not being implemented in the customer environment.</w:t>
      </w:r>
    </w:p>
    <w:p w14:paraId="2F7CED72" w14:textId="551FD81A" w:rsidR="006B5DD8" w:rsidRPr="00EB48D6" w:rsidRDefault="006B5DD8" w:rsidP="00A03806">
      <w:pPr>
        <w:pStyle w:val="ListBullet"/>
      </w:pPr>
      <w:r w:rsidRPr="00EB48D6">
        <w:t xml:space="preserve">Platform components: </w:t>
      </w:r>
    </w:p>
    <w:p w14:paraId="66AE0B66" w14:textId="77777777" w:rsidR="006B5DD8" w:rsidRPr="00EB48D6" w:rsidRDefault="006B5DD8" w:rsidP="00972372">
      <w:pPr>
        <w:pStyle w:val="ListBullet"/>
        <w:ind w:left="1080"/>
      </w:pPr>
      <w:r w:rsidRPr="00EB48D6">
        <w:t>Supported platforms</w:t>
      </w:r>
    </w:p>
    <w:p w14:paraId="3DF831DB" w14:textId="77777777" w:rsidR="006B5DD8" w:rsidRPr="00EB48D6" w:rsidRDefault="006B5DD8" w:rsidP="00972372">
      <w:pPr>
        <w:pStyle w:val="ListBullet"/>
        <w:ind w:left="1080"/>
      </w:pPr>
      <w:r w:rsidRPr="00EB48D6">
        <w:t>Boot image requirements</w:t>
      </w:r>
    </w:p>
    <w:p w14:paraId="759D6450" w14:textId="6F416364" w:rsidR="006B5DD8" w:rsidRPr="00EB48D6" w:rsidRDefault="006B5DD8" w:rsidP="00972372">
      <w:pPr>
        <w:pStyle w:val="ListBullet"/>
        <w:ind w:left="1080"/>
      </w:pPr>
      <w:r w:rsidRPr="00EB48D6">
        <w:t>Boot image configuration</w:t>
      </w:r>
    </w:p>
    <w:p w14:paraId="3A8EE8E4" w14:textId="519A0735" w:rsidR="006B5DD8" w:rsidRPr="00EB48D6" w:rsidRDefault="006B5DD8" w:rsidP="00972372">
      <w:pPr>
        <w:pStyle w:val="ListBullet"/>
        <w:ind w:left="1080"/>
      </w:pPr>
      <w:r w:rsidRPr="00EB48D6">
        <w:t>Network distribution configuration</w:t>
      </w:r>
    </w:p>
    <w:p w14:paraId="30F2843A" w14:textId="0EAE7034" w:rsidR="00C01D97" w:rsidRDefault="001A3FAA" w:rsidP="00A03806">
      <w:pPr>
        <w:pStyle w:val="ListBullet"/>
        <w:rPr>
          <w:rFonts w:eastAsiaTheme="minorHAnsi"/>
        </w:rPr>
      </w:pPr>
      <w:r w:rsidRPr="001A3FAA">
        <w:t>Platform</w:t>
      </w:r>
      <w:r w:rsidR="001305CC">
        <w:t xml:space="preserve"> </w:t>
      </w:r>
      <w:r w:rsidR="000A107B">
        <w:t>configuration</w:t>
      </w:r>
      <w:r w:rsidR="001305CC">
        <w:t>:</w:t>
      </w:r>
    </w:p>
    <w:p w14:paraId="7C111867" w14:textId="21CBFDCC" w:rsidR="000A107B" w:rsidRDefault="000A107B" w:rsidP="00972372">
      <w:pPr>
        <w:pStyle w:val="ListBullet"/>
        <w:ind w:left="1080"/>
      </w:pPr>
      <w:r>
        <w:t xml:space="preserve">Utility, </w:t>
      </w:r>
      <w:r w:rsidR="00EB7C76">
        <w:t>runtime,</w:t>
      </w:r>
      <w:r>
        <w:t xml:space="preserve"> and business apps to be included in the deployment process</w:t>
      </w:r>
    </w:p>
    <w:p w14:paraId="5CC99218" w14:textId="2962C407" w:rsidR="006B5DD8" w:rsidRDefault="006B5DD8" w:rsidP="00972372">
      <w:pPr>
        <w:pStyle w:val="ListBullet"/>
        <w:ind w:left="1080"/>
      </w:pPr>
      <w:r>
        <w:t>Device driver targeting</w:t>
      </w:r>
    </w:p>
    <w:p w14:paraId="4D071AE8" w14:textId="4FED89FC" w:rsidR="006B5DD8" w:rsidRDefault="006B5DD8" w:rsidP="00972372">
      <w:pPr>
        <w:pStyle w:val="ListBullet"/>
        <w:ind w:left="1080"/>
      </w:pPr>
      <w:r>
        <w:t>Supported models</w:t>
      </w:r>
    </w:p>
    <w:p w14:paraId="0CB0AC80" w14:textId="3D560BD1" w:rsidR="006B5DD8" w:rsidRDefault="006B5DD8" w:rsidP="00972372">
      <w:pPr>
        <w:pStyle w:val="ListBullet"/>
        <w:ind w:left="1080"/>
      </w:pPr>
      <w:r>
        <w:t>User state migration scope</w:t>
      </w:r>
    </w:p>
    <w:p w14:paraId="291032A2" w14:textId="41304EAF" w:rsidR="006B5DD8" w:rsidRPr="00972372" w:rsidRDefault="006B5DD8" w:rsidP="00972372">
      <w:pPr>
        <w:pStyle w:val="ListBullet"/>
        <w:ind w:left="1080"/>
        <w:rPr>
          <w:color w:val="FF0000"/>
        </w:rPr>
      </w:pPr>
      <w:r w:rsidRPr="00972372">
        <w:rPr>
          <w:color w:val="FF0000"/>
        </w:rPr>
        <w:t>BitLocker configuration</w:t>
      </w:r>
    </w:p>
    <w:p w14:paraId="2F55AC3B" w14:textId="194D43D0" w:rsidR="001305CC" w:rsidRPr="00EB48D6" w:rsidRDefault="006B5DD8" w:rsidP="00A03806">
      <w:pPr>
        <w:pStyle w:val="ListBullet"/>
      </w:pPr>
      <w:r w:rsidRPr="00EB48D6">
        <w:t xml:space="preserve">Deployment workflow configuration: </w:t>
      </w:r>
    </w:p>
    <w:p w14:paraId="74B78D1C" w14:textId="0D37D63C" w:rsidR="001305CC" w:rsidRPr="00EB48D6" w:rsidRDefault="006B5DD8" w:rsidP="00972372">
      <w:pPr>
        <w:pStyle w:val="ListBullet"/>
        <w:ind w:left="1080"/>
      </w:pPr>
      <w:r w:rsidRPr="00EB48D6">
        <w:t>Supported models</w:t>
      </w:r>
    </w:p>
    <w:p w14:paraId="3222842E" w14:textId="222EB16B" w:rsidR="006B5DD8" w:rsidRPr="00EB48D6" w:rsidRDefault="006B5DD8" w:rsidP="00972372">
      <w:pPr>
        <w:pStyle w:val="ListBullet"/>
        <w:ind w:left="1080"/>
      </w:pPr>
      <w:r w:rsidRPr="00EB48D6">
        <w:t>Supported images</w:t>
      </w:r>
    </w:p>
    <w:p w14:paraId="74592D9C" w14:textId="334F01AE" w:rsidR="006B5DD8" w:rsidRPr="00EB48D6" w:rsidRDefault="006B5DD8" w:rsidP="00972372">
      <w:pPr>
        <w:pStyle w:val="ListBullet"/>
        <w:ind w:left="1080"/>
      </w:pPr>
      <w:r w:rsidRPr="00EB48D6">
        <w:t>Supported deployment scenarios</w:t>
      </w:r>
    </w:p>
    <w:p w14:paraId="790041BB" w14:textId="214E66B0" w:rsidR="006B5DD8" w:rsidRPr="00EB48D6" w:rsidRDefault="006B5DD8" w:rsidP="00972372">
      <w:pPr>
        <w:pStyle w:val="ListBullet"/>
        <w:ind w:left="1080"/>
      </w:pPr>
      <w:r w:rsidRPr="00EB48D6">
        <w:t>Device naming</w:t>
      </w:r>
    </w:p>
    <w:p w14:paraId="57C64514" w14:textId="6E79EBA0" w:rsidR="006B5DD8" w:rsidRPr="00EB48D6" w:rsidRDefault="006B5DD8" w:rsidP="00972372">
      <w:pPr>
        <w:pStyle w:val="ListBullet"/>
        <w:ind w:left="1080"/>
      </w:pPr>
      <w:r w:rsidRPr="00EB48D6">
        <w:t>Device tattooing</w:t>
      </w:r>
    </w:p>
    <w:p w14:paraId="56514236" w14:textId="234EDB03" w:rsidR="006B5DD8" w:rsidRPr="00EB48D6" w:rsidRDefault="006B5DD8" w:rsidP="00972372">
      <w:pPr>
        <w:pStyle w:val="ListBullet"/>
        <w:ind w:left="1080"/>
      </w:pPr>
      <w:r w:rsidRPr="00EB48D6">
        <w:t>Supported firmware</w:t>
      </w:r>
    </w:p>
    <w:p w14:paraId="2334C6CD" w14:textId="52E3C57F" w:rsidR="006B5DD8" w:rsidRPr="00EB48D6" w:rsidRDefault="006B5DD8" w:rsidP="00972372">
      <w:pPr>
        <w:pStyle w:val="ListBullet"/>
        <w:ind w:left="1080"/>
      </w:pPr>
      <w:r w:rsidRPr="00EB48D6">
        <w:t>Support upgrade paths</w:t>
      </w:r>
    </w:p>
    <w:p w14:paraId="29C1D798" w14:textId="5621509C" w:rsidR="00E3527F" w:rsidRPr="004F4D0F" w:rsidRDefault="008C0AD9" w:rsidP="00C01D97">
      <w:pPr>
        <w:pStyle w:val="Heading2Numbered"/>
      </w:pPr>
      <w:bookmarkStart w:id="12" w:name="_Toc415107990"/>
      <w:bookmarkStart w:id="13" w:name="_Toc430003192"/>
      <w:bookmarkStart w:id="14" w:name="_Toc474764427"/>
      <w:r w:rsidRPr="004F4D0F">
        <w:t xml:space="preserve">Core </w:t>
      </w:r>
      <w:r w:rsidR="00E3527F" w:rsidRPr="004F4D0F">
        <w:t>Infrastructure Dependencies</w:t>
      </w:r>
      <w:bookmarkEnd w:id="12"/>
      <w:bookmarkEnd w:id="13"/>
      <w:bookmarkEnd w:id="14"/>
    </w:p>
    <w:p w14:paraId="7CF8F71F" w14:textId="4B8BA17D" w:rsidR="00D817FA" w:rsidRPr="00BE2D30" w:rsidRDefault="004616FD" w:rsidP="003A5445">
      <w:r w:rsidRPr="004616FD">
        <w:t>This section identifies services required for the capability to operate. This includes the following mandatory services:</w:t>
      </w:r>
    </w:p>
    <w:tbl>
      <w:tblPr>
        <w:tblStyle w:val="SDMTemplateTable"/>
        <w:tblW w:w="0" w:type="auto"/>
        <w:tblLook w:val="0420" w:firstRow="1" w:lastRow="0" w:firstColumn="0" w:lastColumn="0" w:noHBand="0" w:noVBand="1"/>
      </w:tblPr>
      <w:tblGrid>
        <w:gridCol w:w="2340"/>
        <w:gridCol w:w="6793"/>
      </w:tblGrid>
      <w:tr w:rsidR="00932759" w:rsidRPr="004F4D0F" w14:paraId="158F50E7" w14:textId="77777777" w:rsidTr="003968F3">
        <w:trPr>
          <w:cnfStyle w:val="100000000000" w:firstRow="1" w:lastRow="0" w:firstColumn="0" w:lastColumn="0" w:oddVBand="0" w:evenVBand="0" w:oddHBand="0" w:evenHBand="0" w:firstRowFirstColumn="0" w:firstRowLastColumn="0" w:lastRowFirstColumn="0" w:lastRowLastColumn="0"/>
          <w:cantSplit/>
          <w:tblHeader w:val="0"/>
        </w:trPr>
        <w:tc>
          <w:tcPr>
            <w:tcW w:w="2340" w:type="dxa"/>
          </w:tcPr>
          <w:p w14:paraId="09FB77DE" w14:textId="77777777" w:rsidR="00932759" w:rsidRPr="004F4D0F" w:rsidRDefault="00932759" w:rsidP="00932759">
            <w:pPr>
              <w:pStyle w:val="CellBody"/>
              <w:rPr>
                <w:lang w:val="en-US"/>
              </w:rPr>
            </w:pPr>
            <w:r w:rsidRPr="004F4D0F">
              <w:rPr>
                <w:color w:val="FFFFFF" w:themeColor="background1"/>
                <w:lang w:val="en-US"/>
              </w:rPr>
              <w:t>Component</w:t>
            </w:r>
          </w:p>
        </w:tc>
        <w:tc>
          <w:tcPr>
            <w:tcW w:w="6793" w:type="dxa"/>
          </w:tcPr>
          <w:p w14:paraId="0F323E5E" w14:textId="77777777" w:rsidR="00932759" w:rsidRPr="004F4D0F" w:rsidRDefault="00932759" w:rsidP="00932759">
            <w:pPr>
              <w:pStyle w:val="CellBody"/>
              <w:rPr>
                <w:lang w:val="en-US"/>
              </w:rPr>
            </w:pPr>
            <w:r w:rsidRPr="004F4D0F">
              <w:rPr>
                <w:color w:val="FFFFFF" w:themeColor="background1"/>
                <w:lang w:val="en-US"/>
              </w:rPr>
              <w:t>Description</w:t>
            </w:r>
          </w:p>
        </w:tc>
      </w:tr>
      <w:tr w:rsidR="009F516D" w:rsidRPr="004F4D0F" w14:paraId="1F0F7D6A"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vAlign w:val="center"/>
          </w:tcPr>
          <w:p w14:paraId="361F5C99" w14:textId="222D8726" w:rsidR="009F516D" w:rsidRPr="004F4D0F" w:rsidRDefault="009F516D" w:rsidP="003968F3">
            <w:pPr>
              <w:pStyle w:val="CellBody"/>
              <w:spacing w:before="0"/>
              <w:rPr>
                <w:lang w:val="en-US"/>
              </w:rPr>
            </w:pPr>
            <w:r>
              <w:rPr>
                <w:lang w:val="en-US"/>
              </w:rPr>
              <w:t>Environment</w:t>
            </w:r>
          </w:p>
        </w:tc>
        <w:tc>
          <w:tcPr>
            <w:tcW w:w="6793" w:type="dxa"/>
            <w:vAlign w:val="center"/>
          </w:tcPr>
          <w:p w14:paraId="180BFDAC" w14:textId="7D1E786C" w:rsidR="009F516D" w:rsidRPr="004F4D0F" w:rsidRDefault="009F516D" w:rsidP="003968F3">
            <w:pPr>
              <w:pStyle w:val="CellBody"/>
              <w:spacing w:before="0"/>
              <w:rPr>
                <w:lang w:val="en-US"/>
              </w:rPr>
            </w:pPr>
            <w:r>
              <w:rPr>
                <w:lang w:val="en-US"/>
              </w:rPr>
              <w:t xml:space="preserve">The refers to the computing environment in which the image and applications will be deployed. This environment consists of the infrastructure, software, tools, </w:t>
            </w:r>
            <w:r w:rsidR="00EB7C76">
              <w:rPr>
                <w:lang w:val="en-US"/>
              </w:rPr>
              <w:t>applications,</w:t>
            </w:r>
            <w:r>
              <w:rPr>
                <w:lang w:val="en-US"/>
              </w:rPr>
              <w:t xml:space="preserve"> and source files that will be used to successfully deploy the image and related utility, </w:t>
            </w:r>
            <w:r w:rsidR="00EB7C76">
              <w:rPr>
                <w:lang w:val="en-US"/>
              </w:rPr>
              <w:t>runtime,</w:t>
            </w:r>
            <w:r>
              <w:rPr>
                <w:lang w:val="en-US"/>
              </w:rPr>
              <w:t xml:space="preserve"> and business applications</w:t>
            </w:r>
            <w:r w:rsidR="00D817FA">
              <w:rPr>
                <w:lang w:val="en-US"/>
              </w:rPr>
              <w:t xml:space="preserve"> to pilot devices</w:t>
            </w:r>
            <w:r>
              <w:rPr>
                <w:lang w:val="en-US"/>
              </w:rPr>
              <w:t xml:space="preserve">. </w:t>
            </w:r>
          </w:p>
        </w:tc>
      </w:tr>
      <w:tr w:rsidR="00FA68F0" w:rsidRPr="004F4D0F" w14:paraId="2C401DD1"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61532DAF" w14:textId="6385A398" w:rsidR="00FA68F0" w:rsidRPr="00FA68F0" w:rsidRDefault="00FA68F0" w:rsidP="003968F3">
            <w:pPr>
              <w:pStyle w:val="CellBody"/>
              <w:spacing w:before="0"/>
              <w:rPr>
                <w:color w:val="auto"/>
                <w:lang w:val="en-US"/>
              </w:rPr>
            </w:pPr>
            <w:r w:rsidRPr="00FA68F0">
              <w:rPr>
                <w:color w:val="auto"/>
                <w:lang w:val="en-US"/>
              </w:rPr>
              <w:t>Networking</w:t>
            </w:r>
          </w:p>
        </w:tc>
        <w:tc>
          <w:tcPr>
            <w:tcW w:w="6793" w:type="dxa"/>
          </w:tcPr>
          <w:p w14:paraId="4F0C770D" w14:textId="228E624D" w:rsidR="00FA68F0" w:rsidRPr="00FA68F0" w:rsidRDefault="00FA68F0" w:rsidP="006328E0">
            <w:pPr>
              <w:pStyle w:val="CellBody"/>
              <w:spacing w:before="0"/>
              <w:rPr>
                <w:color w:val="auto"/>
                <w:lang w:val="en-US"/>
              </w:rPr>
            </w:pPr>
            <w:r w:rsidRPr="00FA68F0">
              <w:rPr>
                <w:color w:val="auto"/>
                <w:lang w:val="en-US"/>
              </w:rPr>
              <w:t>DNS, DHCP and PXE are required for network initiation of the deployment</w:t>
            </w:r>
          </w:p>
        </w:tc>
      </w:tr>
      <w:tr w:rsidR="00935621" w:rsidRPr="004F4D0F" w14:paraId="671F4C83"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55E10965" w14:textId="7C6E9AD1" w:rsidR="00935621" w:rsidRPr="00FA68F0" w:rsidRDefault="00935621" w:rsidP="003968F3">
            <w:pPr>
              <w:pStyle w:val="CellBody"/>
              <w:spacing w:before="0"/>
              <w:rPr>
                <w:color w:val="auto"/>
                <w:lang w:val="en-US"/>
              </w:rPr>
            </w:pPr>
            <w:r>
              <w:rPr>
                <w:color w:val="auto"/>
                <w:lang w:val="en-US"/>
              </w:rPr>
              <w:t>Active Directory Domain Services</w:t>
            </w:r>
          </w:p>
        </w:tc>
        <w:tc>
          <w:tcPr>
            <w:tcW w:w="6793" w:type="dxa"/>
          </w:tcPr>
          <w:p w14:paraId="35325623" w14:textId="2EBDAC3B" w:rsidR="00935621" w:rsidRPr="00FA68F0" w:rsidRDefault="00935621" w:rsidP="003968F3">
            <w:pPr>
              <w:pStyle w:val="CellBody"/>
              <w:spacing w:before="0"/>
              <w:rPr>
                <w:color w:val="auto"/>
                <w:lang w:val="en-US"/>
              </w:rPr>
            </w:pPr>
            <w:r>
              <w:rPr>
                <w:color w:val="auto"/>
                <w:lang w:val="en-US"/>
              </w:rPr>
              <w:t xml:space="preserve">Active Directory Domain Services is required </w:t>
            </w:r>
            <w:r w:rsidR="00666EFC">
              <w:rPr>
                <w:color w:val="auto"/>
                <w:lang w:val="en-US"/>
              </w:rPr>
              <w:t xml:space="preserve">authentication and authorization of the device to the domain during </w:t>
            </w:r>
            <w:r w:rsidR="00BD05C3">
              <w:rPr>
                <w:color w:val="auto"/>
                <w:lang w:val="en-US"/>
              </w:rPr>
              <w:t>image deployment process.</w:t>
            </w:r>
          </w:p>
        </w:tc>
      </w:tr>
      <w:tr w:rsidR="00B10128" w:rsidRPr="004F4D0F" w14:paraId="08FFFD07"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6C38AB0D" w14:textId="32873789" w:rsidR="00B10128" w:rsidRPr="00B10128" w:rsidRDefault="00B10128" w:rsidP="003968F3">
            <w:pPr>
              <w:pStyle w:val="CellBody"/>
              <w:spacing w:before="0"/>
              <w:rPr>
                <w:color w:val="FF0000"/>
                <w:lang w:val="en-US"/>
              </w:rPr>
            </w:pPr>
            <w:r w:rsidRPr="00B10128">
              <w:rPr>
                <w:color w:val="FF0000"/>
                <w:lang w:val="en-US"/>
              </w:rPr>
              <w:t>Active Directory Schema</w:t>
            </w:r>
          </w:p>
        </w:tc>
        <w:tc>
          <w:tcPr>
            <w:tcW w:w="6793" w:type="dxa"/>
          </w:tcPr>
          <w:p w14:paraId="550702B7" w14:textId="0AED3493" w:rsidR="00B10128" w:rsidRPr="00B10128" w:rsidRDefault="00214794" w:rsidP="00F419E9">
            <w:pPr>
              <w:pStyle w:val="CellBody"/>
              <w:spacing w:before="0"/>
              <w:rPr>
                <w:color w:val="FF0000"/>
                <w:lang w:val="en-US"/>
              </w:rPr>
            </w:pPr>
            <w:r>
              <w:rPr>
                <w:color w:val="FF0000"/>
                <w:lang w:val="en-US"/>
              </w:rPr>
              <w:t xml:space="preserve">If BitLocker is enabled, the </w:t>
            </w:r>
            <w:r w:rsidR="00F419E9">
              <w:rPr>
                <w:color w:val="FF0000"/>
                <w:lang w:val="en-US"/>
              </w:rPr>
              <w:t xml:space="preserve">Active Directory schema must </w:t>
            </w:r>
            <w:r>
              <w:rPr>
                <w:color w:val="FF0000"/>
                <w:lang w:val="en-US"/>
              </w:rPr>
              <w:t>support the escrow of recovery data from the client to Active Directory.</w:t>
            </w:r>
          </w:p>
        </w:tc>
      </w:tr>
      <w:tr w:rsidR="009F516D" w:rsidRPr="004F4D0F" w14:paraId="5E2688CA"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3A3E0CCA" w14:textId="4B5AA754" w:rsidR="009F516D" w:rsidRPr="004F4D0F" w:rsidRDefault="00F74F5E" w:rsidP="003968F3">
            <w:pPr>
              <w:pStyle w:val="CellBody"/>
              <w:spacing w:before="0"/>
              <w:rPr>
                <w:lang w:val="en-US"/>
              </w:rPr>
            </w:pPr>
            <w:r>
              <w:rPr>
                <w:lang w:val="en-US"/>
              </w:rPr>
              <w:t xml:space="preserve">Update Management </w:t>
            </w:r>
            <w:r w:rsidR="00377CFE">
              <w:rPr>
                <w:lang w:val="en-US"/>
              </w:rPr>
              <w:t>Capability</w:t>
            </w:r>
          </w:p>
        </w:tc>
        <w:tc>
          <w:tcPr>
            <w:tcW w:w="6793" w:type="dxa"/>
          </w:tcPr>
          <w:p w14:paraId="797D7CB8" w14:textId="093BD088" w:rsidR="009F516D" w:rsidRPr="004F4D0F" w:rsidRDefault="00F74F5E" w:rsidP="003A5445">
            <w:pPr>
              <w:pStyle w:val="CellBody"/>
              <w:spacing w:before="0"/>
              <w:rPr>
                <w:lang w:val="en-US"/>
              </w:rPr>
            </w:pPr>
            <w:r w:rsidRPr="00EB48D6">
              <w:rPr>
                <w:lang w:val="en-US"/>
              </w:rPr>
              <w:t>A</w:t>
            </w:r>
            <w:r w:rsidR="00214794">
              <w:rPr>
                <w:lang w:val="en-US"/>
              </w:rPr>
              <w:t>n</w:t>
            </w:r>
            <w:r>
              <w:rPr>
                <w:lang w:val="en-US"/>
              </w:rPr>
              <w:t xml:space="preserve"> update management </w:t>
            </w:r>
            <w:r w:rsidR="00377CFE">
              <w:rPr>
                <w:lang w:val="en-US"/>
              </w:rPr>
              <w:t xml:space="preserve">capability </w:t>
            </w:r>
            <w:r>
              <w:rPr>
                <w:lang w:val="en-US"/>
              </w:rPr>
              <w:t xml:space="preserve">is required to ensure devices are kept up to date with required </w:t>
            </w:r>
            <w:r w:rsidR="00935621">
              <w:rPr>
                <w:lang w:val="en-US"/>
              </w:rPr>
              <w:t>security and feature improvements</w:t>
            </w:r>
          </w:p>
        </w:tc>
      </w:tr>
      <w:tr w:rsidR="00935621" w:rsidRPr="004F4D0F" w14:paraId="24B8F90D"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7FFCBBD1" w14:textId="1F1D6725" w:rsidR="00935621" w:rsidRDefault="00935621" w:rsidP="003968F3">
            <w:pPr>
              <w:pStyle w:val="CellBody"/>
              <w:spacing w:before="0"/>
              <w:rPr>
                <w:lang w:val="en-US"/>
              </w:rPr>
            </w:pPr>
            <w:r>
              <w:rPr>
                <w:lang w:val="en-US"/>
              </w:rPr>
              <w:t xml:space="preserve">Image Creation </w:t>
            </w:r>
            <w:r w:rsidR="00377CFE">
              <w:rPr>
                <w:lang w:val="en-US"/>
              </w:rPr>
              <w:t>Capability</w:t>
            </w:r>
          </w:p>
        </w:tc>
        <w:tc>
          <w:tcPr>
            <w:tcW w:w="6793" w:type="dxa"/>
          </w:tcPr>
          <w:p w14:paraId="1DBE330B" w14:textId="12ED4CC1" w:rsidR="00935621" w:rsidRDefault="00935621" w:rsidP="003A5445">
            <w:pPr>
              <w:pStyle w:val="CellBody"/>
              <w:spacing w:before="0"/>
              <w:rPr>
                <w:lang w:val="en-US"/>
              </w:rPr>
            </w:pPr>
            <w:r>
              <w:rPr>
                <w:lang w:val="en-US"/>
              </w:rPr>
              <w:t xml:space="preserve">A working image creation </w:t>
            </w:r>
            <w:r w:rsidR="00377CFE">
              <w:rPr>
                <w:lang w:val="en-US"/>
              </w:rPr>
              <w:t xml:space="preserve">capability </w:t>
            </w:r>
            <w:r w:rsidR="003A5445">
              <w:rPr>
                <w:lang w:val="en-US"/>
              </w:rPr>
              <w:t xml:space="preserve">in the customer environment </w:t>
            </w:r>
            <w:r>
              <w:rPr>
                <w:lang w:val="en-US"/>
              </w:rPr>
              <w:t>is required to provide the reference image which is a required input in the development of the deployment workflow.</w:t>
            </w:r>
          </w:p>
        </w:tc>
      </w:tr>
      <w:tr w:rsidR="009F516D" w:rsidRPr="004F4D0F" w14:paraId="7E9E0F04"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76A6AFEE" w14:textId="20EB2A37" w:rsidR="009F516D" w:rsidRPr="004F4D0F" w:rsidRDefault="004D189F" w:rsidP="003968F3">
            <w:pPr>
              <w:pStyle w:val="CellBody"/>
              <w:spacing w:before="0"/>
              <w:rPr>
                <w:lang w:val="en-US"/>
              </w:rPr>
            </w:pPr>
            <w:r>
              <w:rPr>
                <w:lang w:val="en-US"/>
              </w:rPr>
              <w:t>Pilot Devices</w:t>
            </w:r>
          </w:p>
        </w:tc>
        <w:tc>
          <w:tcPr>
            <w:tcW w:w="6793" w:type="dxa"/>
          </w:tcPr>
          <w:p w14:paraId="73B840E2" w14:textId="74021AC9" w:rsidR="009F516D" w:rsidRPr="004F4D0F" w:rsidRDefault="00A575F8" w:rsidP="006328E0">
            <w:pPr>
              <w:pStyle w:val="CellBody"/>
              <w:spacing w:before="0"/>
              <w:rPr>
                <w:lang w:val="en-US"/>
              </w:rPr>
            </w:pPr>
            <w:r w:rsidRPr="00A575F8">
              <w:rPr>
                <w:lang w:val="en-US"/>
              </w:rPr>
              <w:t xml:space="preserve">The pilot devices refer to the clients that will be deployed through the </w:t>
            </w:r>
            <w:r w:rsidR="00771EB8">
              <w:rPr>
                <w:lang w:val="en-US"/>
              </w:rPr>
              <w:t>Platform Delivery capability</w:t>
            </w:r>
            <w:r>
              <w:rPr>
                <w:lang w:val="en-US"/>
              </w:rPr>
              <w:t>.</w:t>
            </w:r>
            <w:r w:rsidR="00FA68F0">
              <w:rPr>
                <w:lang w:val="en-US"/>
              </w:rPr>
              <w:t xml:space="preserve"> These devices must meet the minimum requirements to run </w:t>
            </w:r>
            <w:r w:rsidR="006328E0">
              <w:rPr>
                <w:lang w:val="en-US"/>
              </w:rPr>
              <w:t>the customer reference image</w:t>
            </w:r>
            <w:r w:rsidR="00FA68F0">
              <w:rPr>
                <w:lang w:val="en-US"/>
              </w:rPr>
              <w:t xml:space="preserve"> and may require additional hardware requirements to enable additional features e.g. Secure Boot, Credential Guard, Device Guard.</w:t>
            </w:r>
          </w:p>
        </w:tc>
      </w:tr>
    </w:tbl>
    <w:p w14:paraId="737321DF" w14:textId="24FBF9D7" w:rsidR="00932759" w:rsidRPr="004F4D0F" w:rsidRDefault="00932759" w:rsidP="00932759">
      <w:pPr>
        <w:pStyle w:val="Caption"/>
      </w:pPr>
      <w:r w:rsidRPr="004F4D0F">
        <w:t xml:space="preserve">Table </w:t>
      </w:r>
      <w:r w:rsidR="00C44B1C" w:rsidRPr="004F4D0F">
        <w:rPr>
          <w:rFonts w:eastAsia="Times New Roman"/>
        </w:rPr>
        <w:fldChar w:fldCharType="begin"/>
      </w:r>
      <w:r w:rsidR="00C44B1C" w:rsidRPr="004F4D0F">
        <w:rPr>
          <w:rFonts w:eastAsia="Times New Roman"/>
        </w:rPr>
        <w:instrText xml:space="preserve"> </w:instrText>
      </w:r>
      <w:r w:rsidR="000D2BAF" w:rsidRPr="004F4D0F">
        <w:rPr>
          <w:rFonts w:eastAsia="Times New Roman"/>
        </w:rPr>
        <w:instrText>SEQ Table</w:instrText>
      </w:r>
      <w:r w:rsidR="00C44B1C" w:rsidRPr="004F4D0F">
        <w:rPr>
          <w:rFonts w:eastAsia="Times New Roman"/>
        </w:rPr>
        <w:instrText xml:space="preserve"> \* ARABIC </w:instrText>
      </w:r>
      <w:r w:rsidR="00C44B1C" w:rsidRPr="004F4D0F">
        <w:rPr>
          <w:rFonts w:eastAsia="Times New Roman"/>
        </w:rPr>
        <w:fldChar w:fldCharType="separate"/>
      </w:r>
      <w:r w:rsidR="0016745B">
        <w:rPr>
          <w:rFonts w:eastAsia="Times New Roman"/>
          <w:noProof/>
        </w:rPr>
        <w:t>2</w:t>
      </w:r>
      <w:r w:rsidR="00C44B1C" w:rsidRPr="004F4D0F">
        <w:rPr>
          <w:rFonts w:eastAsia="Times New Roman"/>
        </w:rPr>
        <w:fldChar w:fldCharType="end"/>
      </w:r>
      <w:r w:rsidR="00484621" w:rsidRPr="004F4D0F">
        <w:t>:</w:t>
      </w:r>
      <w:r w:rsidRPr="004F4D0F">
        <w:t xml:space="preserve"> Infrastructure Dependencies</w:t>
      </w:r>
    </w:p>
    <w:p w14:paraId="46117A9F" w14:textId="77777777" w:rsidR="00E3527F" w:rsidRPr="004F4D0F" w:rsidRDefault="00E3527F" w:rsidP="00E3527F"/>
    <w:p w14:paraId="05C559CE" w14:textId="68CA8E1B" w:rsidR="00BD6568" w:rsidRPr="004F4D0F" w:rsidRDefault="00BD6568" w:rsidP="00BD6568">
      <w:pPr>
        <w:rPr>
          <w:rFonts w:eastAsiaTheme="minorHAnsi"/>
        </w:rPr>
      </w:pPr>
      <w:r w:rsidRPr="004F4D0F">
        <w:rPr>
          <w:rFonts w:eastAsiaTheme="minorHAnsi"/>
        </w:rPr>
        <w:t xml:space="preserve">The following service map illustrates the infrastructure dependencies required for the </w:t>
      </w:r>
      <w:r w:rsidR="00771EB8">
        <w:rPr>
          <w:rFonts w:eastAsiaTheme="minorHAnsi"/>
        </w:rPr>
        <w:t>Platform Delivery capability</w:t>
      </w:r>
      <w:r w:rsidR="00F741B4">
        <w:rPr>
          <w:rFonts w:eastAsiaTheme="minorHAnsi"/>
        </w:rPr>
        <w:t xml:space="preserve"> </w:t>
      </w:r>
      <w:r w:rsidR="00D067D3">
        <w:rPr>
          <w:rFonts w:eastAsiaTheme="minorHAnsi"/>
        </w:rPr>
        <w:t>component</w:t>
      </w:r>
      <w:r w:rsidRPr="004F4D0F">
        <w:rPr>
          <w:rFonts w:eastAsiaTheme="minorHAnsi"/>
        </w:rPr>
        <w:t>:</w:t>
      </w:r>
    </w:p>
    <w:p w14:paraId="3CA1681A" w14:textId="77777777" w:rsidR="00C1033C" w:rsidRPr="004F4D0F" w:rsidRDefault="00C1033C" w:rsidP="00E3527F"/>
    <w:p w14:paraId="209D0D37" w14:textId="77777777" w:rsidR="006A5BF6" w:rsidRPr="004F4D0F" w:rsidRDefault="006A5BF6" w:rsidP="00E3527F">
      <w:pPr>
        <w:sectPr w:rsidR="006A5BF6" w:rsidRPr="004F4D0F" w:rsidSect="001D66E5">
          <w:footerReference w:type="default" r:id="rId22"/>
          <w:type w:val="continuous"/>
          <w:pgSz w:w="12240" w:h="15840" w:code="1"/>
          <w:pgMar w:top="1440" w:right="1440" w:bottom="1440" w:left="1440" w:header="432" w:footer="0" w:gutter="0"/>
          <w:cols w:space="720"/>
          <w:titlePg/>
          <w:docGrid w:linePitch="360"/>
        </w:sectPr>
      </w:pPr>
    </w:p>
    <w:p w14:paraId="37F89149" w14:textId="3D48E28B" w:rsidR="006A5BF6" w:rsidRPr="004F4D0F" w:rsidRDefault="0049650C" w:rsidP="00AB2333">
      <w:pPr>
        <w:jc w:val="center"/>
      </w:pPr>
      <w:r>
        <w:rPr>
          <w:noProof/>
          <w:sz w:val="16"/>
          <w:szCs w:val="16"/>
        </w:rPr>
        <w:drawing>
          <wp:inline distT="0" distB="0" distL="0" distR="0" wp14:anchorId="3027C21E" wp14:editId="00B98206">
            <wp:extent cx="6401693" cy="482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Delivery-ServiceMap.png"/>
                    <pic:cNvPicPr/>
                  </pic:nvPicPr>
                  <pic:blipFill>
                    <a:blip r:embed="rId23">
                      <a:extLst>
                        <a:ext uri="{28A0092B-C50C-407E-A947-70E740481C1C}">
                          <a14:useLocalDpi xmlns:a14="http://schemas.microsoft.com/office/drawing/2010/main" val="0"/>
                        </a:ext>
                      </a:extLst>
                    </a:blip>
                    <a:stretch>
                      <a:fillRect/>
                    </a:stretch>
                  </pic:blipFill>
                  <pic:spPr>
                    <a:xfrm>
                      <a:off x="0" y="0"/>
                      <a:ext cx="6401693" cy="4820323"/>
                    </a:xfrm>
                    <a:prstGeom prst="rect">
                      <a:avLst/>
                    </a:prstGeom>
                  </pic:spPr>
                </pic:pic>
              </a:graphicData>
            </a:graphic>
          </wp:inline>
        </w:drawing>
      </w:r>
    </w:p>
    <w:p w14:paraId="4FDDCB5D" w14:textId="6ECCDEA8" w:rsidR="006A5BF6" w:rsidRPr="004F4D0F" w:rsidRDefault="006A5BF6" w:rsidP="00DA63BB">
      <w:pPr>
        <w:pStyle w:val="Caption"/>
      </w:pPr>
      <w:r w:rsidRPr="004F4D0F">
        <w:t xml:space="preserve">Figure </w:t>
      </w:r>
      <w:r w:rsidR="00C44B1C" w:rsidRPr="004F4D0F">
        <w:rPr>
          <w:rFonts w:eastAsia="Times New Roman"/>
        </w:rPr>
        <w:fldChar w:fldCharType="begin"/>
      </w:r>
      <w:r w:rsidR="00C44B1C" w:rsidRPr="004F4D0F">
        <w:rPr>
          <w:rFonts w:eastAsia="Times New Roman"/>
        </w:rPr>
        <w:instrText xml:space="preserve"> </w:instrText>
      </w:r>
      <w:r w:rsidR="000D2BAF" w:rsidRPr="004F4D0F">
        <w:rPr>
          <w:rFonts w:eastAsia="Times New Roman"/>
        </w:rPr>
        <w:instrText>SEQ Figure</w:instrText>
      </w:r>
      <w:r w:rsidR="00C44B1C" w:rsidRPr="004F4D0F">
        <w:rPr>
          <w:rFonts w:eastAsia="Times New Roman"/>
        </w:rPr>
        <w:instrText xml:space="preserve"> \* ARABIC </w:instrText>
      </w:r>
      <w:r w:rsidR="00C44B1C" w:rsidRPr="004F4D0F">
        <w:rPr>
          <w:rFonts w:eastAsia="Times New Roman"/>
        </w:rPr>
        <w:fldChar w:fldCharType="separate"/>
      </w:r>
      <w:r w:rsidR="0016745B">
        <w:rPr>
          <w:rFonts w:eastAsia="Times New Roman"/>
          <w:noProof/>
        </w:rPr>
        <w:t>1</w:t>
      </w:r>
      <w:r w:rsidR="00C44B1C" w:rsidRPr="004F4D0F">
        <w:rPr>
          <w:rFonts w:eastAsia="Times New Roman"/>
        </w:rPr>
        <w:fldChar w:fldCharType="end"/>
      </w:r>
      <w:r w:rsidR="00484621" w:rsidRPr="004F4D0F">
        <w:rPr>
          <w:noProof/>
        </w:rPr>
        <w:t>:</w:t>
      </w:r>
      <w:r w:rsidRPr="004F4D0F">
        <w:t xml:space="preserve"> Service </w:t>
      </w:r>
      <w:r w:rsidR="00484621" w:rsidRPr="004F4D0F">
        <w:t>M</w:t>
      </w:r>
      <w:r w:rsidRPr="004F4D0F">
        <w:t xml:space="preserve">ap for </w:t>
      </w:r>
      <w:r w:rsidR="00771EB8">
        <w:t>Platform Delivery capability</w:t>
      </w:r>
      <w:r w:rsidRPr="004F4D0F">
        <w:t>.</w:t>
      </w:r>
    </w:p>
    <w:p w14:paraId="54E08E88" w14:textId="77777777" w:rsidR="006A5BF6" w:rsidRPr="004F4D0F" w:rsidRDefault="006A5BF6" w:rsidP="00D266C1">
      <w:pPr>
        <w:pStyle w:val="Heading2Numbered"/>
        <w:sectPr w:rsidR="006A5BF6" w:rsidRPr="004F4D0F" w:rsidSect="006A5BF6">
          <w:headerReference w:type="first" r:id="rId24"/>
          <w:footerReference w:type="first" r:id="rId25"/>
          <w:pgSz w:w="15840" w:h="12240" w:orient="landscape" w:code="1"/>
          <w:pgMar w:top="1440" w:right="1440" w:bottom="1440" w:left="1440" w:header="432" w:footer="0" w:gutter="0"/>
          <w:cols w:space="720"/>
          <w:titlePg/>
          <w:docGrid w:linePitch="360"/>
        </w:sectPr>
      </w:pPr>
    </w:p>
    <w:p w14:paraId="0F248BCB" w14:textId="6A7C58C6" w:rsidR="000D5333" w:rsidRPr="004F4D0F" w:rsidRDefault="000D5333" w:rsidP="000D5333">
      <w:pPr>
        <w:pStyle w:val="Heading2Numbered"/>
      </w:pPr>
      <w:bookmarkStart w:id="15" w:name="_Toc409600095"/>
      <w:bookmarkStart w:id="16" w:name="_Toc415107991"/>
      <w:bookmarkStart w:id="17" w:name="_Toc430003193"/>
      <w:bookmarkStart w:id="18" w:name="_Toc474764428"/>
      <w:r w:rsidRPr="004F4D0F">
        <w:t>E</w:t>
      </w:r>
      <w:r w:rsidR="003E2F0B">
        <w:t>nvironment</w:t>
      </w:r>
      <w:r w:rsidRPr="004F4D0F">
        <w:t xml:space="preserve"> Prerequisites</w:t>
      </w:r>
      <w:bookmarkEnd w:id="15"/>
      <w:bookmarkEnd w:id="16"/>
      <w:bookmarkEnd w:id="17"/>
      <w:bookmarkEnd w:id="18"/>
    </w:p>
    <w:p w14:paraId="081398D5" w14:textId="4487B183" w:rsidR="000D5333" w:rsidRPr="004F4D0F" w:rsidRDefault="000D5333" w:rsidP="000D5333">
      <w:pPr>
        <w:rPr>
          <w:lang w:eastAsia="ja-JP"/>
        </w:rPr>
      </w:pPr>
      <w:r w:rsidRPr="004F4D0F">
        <w:rPr>
          <w:lang w:eastAsia="ja-JP"/>
        </w:rPr>
        <w:t xml:space="preserve">This section details prerequisites for the </w:t>
      </w:r>
      <w:r w:rsidR="00771EB8">
        <w:rPr>
          <w:lang w:eastAsia="ja-JP"/>
        </w:rPr>
        <w:t>Platform Delivery capability</w:t>
      </w:r>
      <w:r w:rsidR="00F741B4">
        <w:rPr>
          <w:lang w:eastAsia="ja-JP"/>
        </w:rPr>
        <w:t xml:space="preserve"> </w:t>
      </w:r>
      <w:r w:rsidRPr="004F4D0F">
        <w:rPr>
          <w:lang w:eastAsia="ja-JP"/>
        </w:rPr>
        <w:t>and provides context for the design decisions documented in subsequent sections.</w:t>
      </w:r>
    </w:p>
    <w:tbl>
      <w:tblPr>
        <w:tblStyle w:val="SDMTemplateTable"/>
        <w:tblW w:w="0" w:type="auto"/>
        <w:tblLook w:val="0420" w:firstRow="1" w:lastRow="0" w:firstColumn="0" w:lastColumn="0" w:noHBand="0" w:noVBand="1"/>
      </w:tblPr>
      <w:tblGrid>
        <w:gridCol w:w="2089"/>
        <w:gridCol w:w="7044"/>
      </w:tblGrid>
      <w:tr w:rsidR="000D5333" w:rsidRPr="004F4D0F" w14:paraId="6B5F10F7" w14:textId="77777777" w:rsidTr="00A04392">
        <w:trPr>
          <w:cnfStyle w:val="100000000000" w:firstRow="1" w:lastRow="0" w:firstColumn="0" w:lastColumn="0" w:oddVBand="0" w:evenVBand="0" w:oddHBand="0" w:evenHBand="0" w:firstRowFirstColumn="0" w:firstRowLastColumn="0" w:lastRowFirstColumn="0" w:lastRowLastColumn="0"/>
          <w:cantSplit/>
          <w:tblHeader w:val="0"/>
        </w:trPr>
        <w:tc>
          <w:tcPr>
            <w:tcW w:w="2089" w:type="dxa"/>
          </w:tcPr>
          <w:p w14:paraId="7B67B788" w14:textId="666A5C7B" w:rsidR="000D5333" w:rsidRPr="004F4D0F" w:rsidRDefault="000D5333" w:rsidP="00A04392">
            <w:pPr>
              <w:spacing w:before="0"/>
              <w:rPr>
                <w:rFonts w:cs="Segoe UI"/>
                <w:iCs/>
                <w:sz w:val="20"/>
                <w:szCs w:val="20"/>
              </w:rPr>
            </w:pPr>
            <w:r w:rsidRPr="004F4D0F">
              <w:rPr>
                <w:rFonts w:cs="Segoe UI"/>
                <w:iCs/>
                <w:sz w:val="20"/>
                <w:szCs w:val="20"/>
              </w:rPr>
              <w:t>Item</w:t>
            </w:r>
          </w:p>
        </w:tc>
        <w:tc>
          <w:tcPr>
            <w:tcW w:w="7044" w:type="dxa"/>
          </w:tcPr>
          <w:p w14:paraId="54F8E466" w14:textId="77777777" w:rsidR="000D5333" w:rsidRPr="004F4D0F" w:rsidRDefault="000D5333" w:rsidP="00A04392">
            <w:pPr>
              <w:spacing w:before="0"/>
              <w:rPr>
                <w:rFonts w:cs="Segoe UI"/>
                <w:iCs/>
                <w:sz w:val="20"/>
                <w:szCs w:val="20"/>
              </w:rPr>
            </w:pPr>
            <w:r w:rsidRPr="004F4D0F">
              <w:rPr>
                <w:rFonts w:cs="Segoe UI"/>
                <w:iCs/>
                <w:sz w:val="20"/>
                <w:szCs w:val="20"/>
              </w:rPr>
              <w:t>Description</w:t>
            </w:r>
          </w:p>
        </w:tc>
      </w:tr>
      <w:tr w:rsidR="00FD51C9" w:rsidRPr="004F4D0F" w14:paraId="24E44AA8" w14:textId="77777777" w:rsidTr="00527A17">
        <w:trPr>
          <w:cnfStyle w:val="000000100000" w:firstRow="0" w:lastRow="0" w:firstColumn="0" w:lastColumn="0" w:oddVBand="0" w:evenVBand="0" w:oddHBand="1" w:evenHBand="0" w:firstRowFirstColumn="0" w:firstRowLastColumn="0" w:lastRowFirstColumn="0" w:lastRowLastColumn="0"/>
        </w:trPr>
        <w:tc>
          <w:tcPr>
            <w:tcW w:w="2089" w:type="dxa"/>
          </w:tcPr>
          <w:p w14:paraId="5A199759" w14:textId="5B1CED7D" w:rsidR="00FD51C9" w:rsidRPr="003A5445" w:rsidRDefault="00FD51C9" w:rsidP="00FD51C9">
            <w:pPr>
              <w:spacing w:before="0" w:after="0"/>
              <w:rPr>
                <w:rFonts w:cs="Segoe UI"/>
                <w:iCs/>
                <w:szCs w:val="20"/>
              </w:rPr>
            </w:pPr>
            <w:r w:rsidRPr="003A5445">
              <w:t>Zero Touch Infrastructure (Primary and Remote site)</w:t>
            </w:r>
          </w:p>
        </w:tc>
        <w:tc>
          <w:tcPr>
            <w:tcW w:w="7044" w:type="dxa"/>
          </w:tcPr>
          <w:p w14:paraId="22D01C8E" w14:textId="0D91148D" w:rsidR="00FD51C9" w:rsidRPr="003A5445" w:rsidRDefault="00FD51C9" w:rsidP="003A5445">
            <w:pPr>
              <w:spacing w:before="0" w:after="0"/>
              <w:rPr>
                <w:rFonts w:cs="Segoe UI"/>
                <w:iCs/>
                <w:szCs w:val="20"/>
              </w:rPr>
            </w:pPr>
            <w:r w:rsidRPr="003A5445">
              <w:t xml:space="preserve">The </w:t>
            </w:r>
            <w:r w:rsidR="00FA55FA" w:rsidRPr="003A5445">
              <w:t>Z</w:t>
            </w:r>
            <w:r w:rsidRPr="003A5445">
              <w:t xml:space="preserve">ero </w:t>
            </w:r>
            <w:r w:rsidR="00FA55FA" w:rsidRPr="003A5445">
              <w:t>T</w:t>
            </w:r>
            <w:r w:rsidRPr="003A5445">
              <w:t xml:space="preserve">ouch </w:t>
            </w:r>
            <w:r w:rsidR="00FA55FA" w:rsidRPr="003A5445">
              <w:t>O</w:t>
            </w:r>
            <w:r w:rsidRPr="003A5445">
              <w:t xml:space="preserve">perating </w:t>
            </w:r>
            <w:r w:rsidR="00FA55FA" w:rsidRPr="003A5445">
              <w:t>S</w:t>
            </w:r>
            <w:r w:rsidRPr="003A5445">
              <w:t xml:space="preserve">ystem </w:t>
            </w:r>
            <w:r w:rsidR="00FA55FA" w:rsidRPr="003A5445">
              <w:t>D</w:t>
            </w:r>
            <w:r w:rsidRPr="003A5445">
              <w:t>eployment infrastructure refers to the server systems that contain the supported deployment solution</w:t>
            </w:r>
            <w:r w:rsidR="00F419E9">
              <w:t xml:space="preserve"> components. System Center </w:t>
            </w:r>
            <w:r w:rsidRPr="003A5445">
              <w:t xml:space="preserve">Configuration Manager </w:t>
            </w:r>
            <w:r w:rsidR="003A5445" w:rsidRPr="003A5445">
              <w:t xml:space="preserve">may require </w:t>
            </w:r>
            <w:r w:rsidRPr="003A5445">
              <w:t xml:space="preserve">PXE enabled Distribution Points at the primary location and a branch office location </w:t>
            </w:r>
          </w:p>
        </w:tc>
      </w:tr>
      <w:tr w:rsidR="00FD51C9" w:rsidRPr="004F4D0F" w14:paraId="5C625849" w14:textId="77777777" w:rsidTr="003968F3">
        <w:trPr>
          <w:cnfStyle w:val="000000010000" w:firstRow="0" w:lastRow="0" w:firstColumn="0" w:lastColumn="0" w:oddVBand="0" w:evenVBand="0" w:oddHBand="0" w:evenHBand="1" w:firstRowFirstColumn="0" w:firstRowLastColumn="0" w:lastRowFirstColumn="0" w:lastRowLastColumn="0"/>
        </w:trPr>
        <w:tc>
          <w:tcPr>
            <w:tcW w:w="2089" w:type="dxa"/>
            <w:vAlign w:val="center"/>
          </w:tcPr>
          <w:p w14:paraId="4CCEF1A1" w14:textId="3BD6D844" w:rsidR="00FD51C9" w:rsidRPr="004F4D0F" w:rsidRDefault="00FD51C9" w:rsidP="00FD51C9">
            <w:pPr>
              <w:spacing w:before="0" w:after="0"/>
              <w:rPr>
                <w:rFonts w:cs="Segoe UI"/>
                <w:iCs/>
                <w:szCs w:val="20"/>
              </w:rPr>
            </w:pPr>
            <w:r>
              <w:rPr>
                <w:rFonts w:cs="Segoe UI"/>
                <w:iCs/>
                <w:szCs w:val="20"/>
              </w:rPr>
              <w:t>Internet Connectivity</w:t>
            </w:r>
          </w:p>
        </w:tc>
        <w:tc>
          <w:tcPr>
            <w:tcW w:w="7044" w:type="dxa"/>
            <w:vAlign w:val="center"/>
          </w:tcPr>
          <w:p w14:paraId="6B6F0B28" w14:textId="387386EC" w:rsidR="00FD51C9" w:rsidRDefault="00FD51C9" w:rsidP="00FD51C9">
            <w:pPr>
              <w:spacing w:before="0" w:after="0"/>
              <w:rPr>
                <w:rFonts w:cs="Segoe UI"/>
                <w:iCs/>
                <w:szCs w:val="20"/>
              </w:rPr>
            </w:pPr>
            <w:r>
              <w:rPr>
                <w:rFonts w:cs="Segoe UI"/>
                <w:iCs/>
                <w:szCs w:val="20"/>
              </w:rPr>
              <w:t xml:space="preserve">Internet connectivity is required to download </w:t>
            </w:r>
            <w:r w:rsidR="00EB7C76">
              <w:rPr>
                <w:rFonts w:cs="Segoe UI"/>
                <w:iCs/>
                <w:szCs w:val="20"/>
              </w:rPr>
              <w:t>several</w:t>
            </w:r>
            <w:r>
              <w:rPr>
                <w:rFonts w:cs="Segoe UI"/>
                <w:iCs/>
                <w:szCs w:val="20"/>
              </w:rPr>
              <w:t xml:space="preserve"> software prerequisites including:</w:t>
            </w:r>
          </w:p>
          <w:p w14:paraId="5C5AC1D2" w14:textId="6EAA1E8A" w:rsidR="00FD51C9" w:rsidRDefault="00FD51C9" w:rsidP="00FD51C9">
            <w:pPr>
              <w:pStyle w:val="ListBullet"/>
              <w:spacing w:before="0" w:after="0"/>
            </w:pPr>
            <w:r w:rsidRPr="00134D7E">
              <w:t xml:space="preserve">Microsoft </w:t>
            </w:r>
            <w:r w:rsidR="00416914">
              <w:t>Deployment Toolkit 2013 Update 2</w:t>
            </w:r>
            <w:r w:rsidRPr="00134D7E">
              <w:t xml:space="preserve"> </w:t>
            </w:r>
          </w:p>
          <w:p w14:paraId="75669220" w14:textId="5549CE56" w:rsidR="00FD51C9" w:rsidRDefault="00FD51C9" w:rsidP="00FD51C9">
            <w:pPr>
              <w:pStyle w:val="ListBullet"/>
              <w:spacing w:before="0" w:after="0"/>
            </w:pPr>
            <w:r w:rsidRPr="00134D7E">
              <w:t xml:space="preserve">Windows </w:t>
            </w:r>
            <w:r w:rsidR="003A5445" w:rsidRPr="00134D7E">
              <w:t>A</w:t>
            </w:r>
            <w:r w:rsidR="003A5445">
              <w:t>ssessment</w:t>
            </w:r>
            <w:r w:rsidRPr="00134D7E">
              <w:t xml:space="preserve"> and Deployment Kit for Windows 10</w:t>
            </w:r>
            <w:r w:rsidR="00771EB8">
              <w:t xml:space="preserve"> RTM</w:t>
            </w:r>
          </w:p>
          <w:p w14:paraId="3A1896EA" w14:textId="6899AE38" w:rsidR="00FD51C9" w:rsidRPr="004F4D0F" w:rsidRDefault="00FD51C9" w:rsidP="00B154B9">
            <w:pPr>
              <w:pStyle w:val="ListBullet"/>
              <w:spacing w:before="0" w:after="0"/>
            </w:pPr>
            <w:r>
              <w:t>D</w:t>
            </w:r>
            <w:r w:rsidR="00B154B9">
              <w:t>evice Drivers for the 3</w:t>
            </w:r>
            <w:r>
              <w:t xml:space="preserve"> supported device models included </w:t>
            </w:r>
            <w:r w:rsidR="00B154B9">
              <w:t>in</w:t>
            </w:r>
            <w:r>
              <w:t xml:space="preserve"> scope</w:t>
            </w:r>
          </w:p>
        </w:tc>
      </w:tr>
    </w:tbl>
    <w:p w14:paraId="55A0EF3E" w14:textId="62654B29" w:rsidR="000D5333" w:rsidRPr="004F4D0F" w:rsidRDefault="000D5333" w:rsidP="000D5333">
      <w:pPr>
        <w:pStyle w:val="Caption"/>
      </w:pPr>
      <w:bookmarkStart w:id="19" w:name="_Ref370812958"/>
      <w:r w:rsidRPr="004F4D0F">
        <w:t xml:space="preserve">Table </w:t>
      </w:r>
      <w:bookmarkEnd w:id="19"/>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16745B">
        <w:rPr>
          <w:rFonts w:eastAsia="Times New Roman"/>
          <w:noProof/>
        </w:rPr>
        <w:t>3</w:t>
      </w:r>
      <w:r w:rsidR="00641AFE" w:rsidRPr="004F4D0F">
        <w:rPr>
          <w:rFonts w:eastAsia="Times New Roman"/>
        </w:rPr>
        <w:fldChar w:fldCharType="end"/>
      </w:r>
      <w:r w:rsidR="00484621" w:rsidRPr="004F4D0F">
        <w:t>:</w:t>
      </w:r>
      <w:r w:rsidRPr="004F4D0F">
        <w:t xml:space="preserve"> </w:t>
      </w:r>
      <w:r w:rsidR="003E2F0B">
        <w:t>Environment</w:t>
      </w:r>
      <w:r w:rsidRPr="004F4D0F">
        <w:t xml:space="preserve"> Prerequisites of </w:t>
      </w:r>
      <w:r w:rsidR="00771EB8">
        <w:t>Platform Delivery capability</w:t>
      </w:r>
      <w:r w:rsidR="00D067D3">
        <w:t>.</w:t>
      </w:r>
    </w:p>
    <w:p w14:paraId="1A0704C7" w14:textId="77777777" w:rsidR="000D5333" w:rsidRPr="004F4D0F" w:rsidRDefault="000D5333" w:rsidP="000D5333"/>
    <w:p w14:paraId="324E1445" w14:textId="732B9227" w:rsidR="000D5333" w:rsidRPr="004F4D0F" w:rsidRDefault="000D5333" w:rsidP="000D5333">
      <w:pPr>
        <w:pStyle w:val="VisibleGuidance"/>
        <w:jc w:val="both"/>
      </w:pPr>
      <w:r w:rsidRPr="004F4D0F">
        <w:t>This section should be changed and/or completed to detail the</w:t>
      </w:r>
      <w:r w:rsidR="00F741B4">
        <w:t xml:space="preserve"> </w:t>
      </w:r>
      <w:r w:rsidR="00771EB8">
        <w:t>prerequisite</w:t>
      </w:r>
      <w:r w:rsidRPr="004F4D0F">
        <w:t xml:space="preserve"> design decisions specified by the customer. Update this section as required </w:t>
      </w:r>
    </w:p>
    <w:p w14:paraId="02F1F779" w14:textId="77777777" w:rsidR="00134D7E" w:rsidRPr="0031167E" w:rsidRDefault="00134D7E" w:rsidP="00134D7E">
      <w:pPr>
        <w:jc w:val="both"/>
        <w:rPr>
          <w:lang w:eastAsia="ja-JP"/>
        </w:rPr>
      </w:pPr>
      <w:r w:rsidRPr="0031167E">
        <w:rPr>
          <w:lang w:eastAsia="ja-JP"/>
        </w:rPr>
        <w:t>The following table describes how the infrastructure considerations and prerequisites are addressed:</w:t>
      </w:r>
    </w:p>
    <w:tbl>
      <w:tblPr>
        <w:tblStyle w:val="SDMTemplateTable"/>
        <w:tblW w:w="0" w:type="auto"/>
        <w:tblLook w:val="04A0" w:firstRow="1" w:lastRow="0" w:firstColumn="1" w:lastColumn="0" w:noHBand="0" w:noVBand="1"/>
      </w:tblPr>
      <w:tblGrid>
        <w:gridCol w:w="1800"/>
        <w:gridCol w:w="2160"/>
        <w:gridCol w:w="5390"/>
      </w:tblGrid>
      <w:tr w:rsidR="000D5333" w:rsidRPr="00923CA9" w14:paraId="2E5EF072" w14:textId="77777777" w:rsidTr="00923CA9">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74D34E2E" w14:textId="77777777" w:rsidR="000D5333" w:rsidRPr="004F4D0F" w:rsidRDefault="000D5333" w:rsidP="00923CA9">
            <w:r w:rsidRPr="004F4D0F">
              <w:t>Component</w:t>
            </w:r>
          </w:p>
        </w:tc>
        <w:tc>
          <w:tcPr>
            <w:tcW w:w="2160" w:type="dxa"/>
          </w:tcPr>
          <w:p w14:paraId="696B4327" w14:textId="77777777" w:rsidR="000D5333" w:rsidRPr="004F4D0F" w:rsidRDefault="000D5333" w:rsidP="00923CA9">
            <w:r w:rsidRPr="004F4D0F">
              <w:t>Prerequisite Met</w:t>
            </w:r>
          </w:p>
        </w:tc>
        <w:tc>
          <w:tcPr>
            <w:tcW w:w="5390" w:type="dxa"/>
          </w:tcPr>
          <w:p w14:paraId="52FC2687" w14:textId="7215880F" w:rsidR="000D5333" w:rsidRPr="004F4D0F" w:rsidRDefault="000D5333" w:rsidP="00567247">
            <w:r w:rsidRPr="004F4D0F">
              <w:t>Description of service required</w:t>
            </w:r>
          </w:p>
        </w:tc>
      </w:tr>
      <w:tr w:rsidR="000D5333" w:rsidRPr="004F4D0F" w14:paraId="560CBD11" w14:textId="77777777" w:rsidTr="00923CA9">
        <w:trPr>
          <w:cnfStyle w:val="000000100000" w:firstRow="0" w:lastRow="0" w:firstColumn="0" w:lastColumn="0" w:oddVBand="0" w:evenVBand="0" w:oddHBand="1" w:evenHBand="0" w:firstRowFirstColumn="0" w:firstRowLastColumn="0" w:lastRowFirstColumn="0" w:lastRowLastColumn="0"/>
        </w:trPr>
        <w:tc>
          <w:tcPr>
            <w:tcW w:w="1800" w:type="dxa"/>
          </w:tcPr>
          <w:p w14:paraId="0B3B125E" w14:textId="17CBDA60" w:rsidR="000D5333" w:rsidRPr="004F4D0F" w:rsidRDefault="00134D7E" w:rsidP="003968F3">
            <w:pPr>
              <w:pStyle w:val="CellBody"/>
              <w:spacing w:before="0"/>
              <w:rPr>
                <w:lang w:val="en-US"/>
              </w:rPr>
            </w:pPr>
            <w:bookmarkStart w:id="20" w:name="_Hlk411501440"/>
            <w:r>
              <w:rPr>
                <w:lang w:val="en-US"/>
              </w:rPr>
              <w:t xml:space="preserve">Internet </w:t>
            </w:r>
            <w:r w:rsidR="004E33EA">
              <w:rPr>
                <w:lang w:val="en-US"/>
              </w:rPr>
              <w:t>Connectivity</w:t>
            </w:r>
            <w:r w:rsidR="000D5333" w:rsidRPr="004F4D0F">
              <w:rPr>
                <w:lang w:val="en-US"/>
              </w:rPr>
              <w:t xml:space="preserve"> </w:t>
            </w:r>
          </w:p>
        </w:tc>
        <w:tc>
          <w:tcPr>
            <w:tcW w:w="2160" w:type="dxa"/>
          </w:tcPr>
          <w:p w14:paraId="743C6887" w14:textId="77777777" w:rsidR="000D5333" w:rsidRPr="004F4D0F" w:rsidRDefault="000D5333" w:rsidP="003968F3">
            <w:pPr>
              <w:pStyle w:val="CellBody"/>
              <w:spacing w:before="0"/>
              <w:rPr>
                <w:lang w:val="en-US"/>
              </w:rPr>
            </w:pPr>
            <w:r w:rsidRPr="004F4D0F">
              <w:rPr>
                <w:color w:val="FF0000"/>
                <w:lang w:val="en-US"/>
              </w:rPr>
              <w:t>&lt;YES/NO&gt;</w:t>
            </w:r>
          </w:p>
        </w:tc>
        <w:tc>
          <w:tcPr>
            <w:tcW w:w="5390" w:type="dxa"/>
          </w:tcPr>
          <w:p w14:paraId="4C82EEB7" w14:textId="192FE1A2" w:rsidR="000D5333" w:rsidRPr="00A95664" w:rsidRDefault="00A95664" w:rsidP="00A95664">
            <w:pPr>
              <w:pStyle w:val="CellBody"/>
              <w:spacing w:before="0"/>
              <w:rPr>
                <w:color w:val="auto"/>
                <w:lang w:val="en-US"/>
              </w:rPr>
            </w:pPr>
            <w:r w:rsidRPr="00A95664">
              <w:rPr>
                <w:color w:val="auto"/>
                <w:lang w:val="en-US"/>
              </w:rPr>
              <w:t>Internet connectivity</w:t>
            </w:r>
            <w:r w:rsidR="004E33EA" w:rsidRPr="00A95664">
              <w:rPr>
                <w:color w:val="auto"/>
                <w:lang w:val="en-US"/>
              </w:rPr>
              <w:t xml:space="preserve"> </w:t>
            </w:r>
            <w:r w:rsidRPr="00A95664">
              <w:rPr>
                <w:color w:val="auto"/>
                <w:lang w:val="en-US"/>
              </w:rPr>
              <w:t>required</w:t>
            </w:r>
          </w:p>
        </w:tc>
      </w:tr>
    </w:tbl>
    <w:p w14:paraId="57A8C6D9" w14:textId="6CFFFE8E" w:rsidR="000D5333" w:rsidRPr="004F4D0F" w:rsidRDefault="000D5333" w:rsidP="000D5333">
      <w:pPr>
        <w:pStyle w:val="Caption"/>
      </w:pPr>
      <w:bookmarkStart w:id="21" w:name="_Ref370815452"/>
      <w:bookmarkStart w:id="22" w:name="_Ref411794642"/>
      <w:bookmarkEnd w:id="20"/>
      <w:r w:rsidRPr="004F4D0F">
        <w:t xml:space="preserve">Table </w:t>
      </w:r>
      <w:bookmarkEnd w:id="21"/>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16745B">
        <w:rPr>
          <w:rFonts w:eastAsia="Times New Roman"/>
          <w:noProof/>
        </w:rPr>
        <w:t>4</w:t>
      </w:r>
      <w:r w:rsidR="00641AFE" w:rsidRPr="004F4D0F">
        <w:rPr>
          <w:rFonts w:eastAsia="Times New Roman"/>
        </w:rPr>
        <w:fldChar w:fldCharType="end"/>
      </w:r>
      <w:bookmarkEnd w:id="22"/>
      <w:r w:rsidR="00484621" w:rsidRPr="004F4D0F">
        <w:t xml:space="preserve">: </w:t>
      </w:r>
      <w:r w:rsidR="00771EB8">
        <w:t>Platform Delivery Capability</w:t>
      </w:r>
      <w:r w:rsidR="00F741B4">
        <w:t xml:space="preserve"> </w:t>
      </w:r>
      <w:r w:rsidRPr="004F4D0F">
        <w:t>Infrastructure Considerations and Prerequisites</w:t>
      </w:r>
    </w:p>
    <w:p w14:paraId="344B455F" w14:textId="4E04AD07" w:rsidR="0037749A" w:rsidRDefault="003357F4" w:rsidP="00CA438E">
      <w:pPr>
        <w:pStyle w:val="Heading2Numbered"/>
      </w:pPr>
      <w:bookmarkStart w:id="23" w:name="_Toc430003195"/>
      <w:bookmarkStart w:id="24" w:name="_Toc415107996"/>
      <w:bookmarkStart w:id="25" w:name="_Toc474764429"/>
      <w:r>
        <w:t>Configuration</w:t>
      </w:r>
      <w:bookmarkEnd w:id="23"/>
      <w:bookmarkEnd w:id="25"/>
    </w:p>
    <w:p w14:paraId="1A06C524" w14:textId="7C1CFBAA" w:rsidR="0037749A" w:rsidRPr="0037749A" w:rsidRDefault="003357F4" w:rsidP="0037749A">
      <w:r>
        <w:t xml:space="preserve">This section details decisions related to the configuration of the device, before a user </w:t>
      </w:r>
      <w:r w:rsidR="00EB7C76">
        <w:t>can</w:t>
      </w:r>
      <w:r>
        <w:t xml:space="preserve"> log in and start using the device. The scope of the project provides for the deployment of up to </w:t>
      </w:r>
      <w:r w:rsidR="003A5445">
        <w:t xml:space="preserve">three </w:t>
      </w:r>
      <w:r>
        <w:t xml:space="preserve">unique device types (make and model), using the reference image(s) created </w:t>
      </w:r>
      <w:r w:rsidR="003A5445">
        <w:t>by the customer for a supported Operating System</w:t>
      </w:r>
      <w:r>
        <w:t>.</w:t>
      </w:r>
    </w:p>
    <w:bookmarkEnd w:id="24"/>
    <w:p w14:paraId="4C34647C" w14:textId="218F6668" w:rsidR="00E45DF2" w:rsidRDefault="003357F4" w:rsidP="00E45DF2">
      <w:r>
        <w:t>The table b</w:t>
      </w:r>
      <w:r w:rsidR="003A5445">
        <w:t>e</w:t>
      </w:r>
      <w:r>
        <w:t xml:space="preserve">low </w:t>
      </w:r>
      <w:r w:rsidR="00E45DF2">
        <w:t xml:space="preserve">provides a list of all design decisions related to the implementation </w:t>
      </w:r>
      <w:r w:rsidR="009B5FC3">
        <w:t>in the customer production environment.</w:t>
      </w:r>
    </w:p>
    <w:tbl>
      <w:tblPr>
        <w:tblStyle w:val="SDMTemplateTable"/>
        <w:tblW w:w="0" w:type="auto"/>
        <w:tblLook w:val="04A0" w:firstRow="1" w:lastRow="0" w:firstColumn="1" w:lastColumn="0" w:noHBand="0" w:noVBand="1"/>
      </w:tblPr>
      <w:tblGrid>
        <w:gridCol w:w="1800"/>
        <w:gridCol w:w="2070"/>
        <w:gridCol w:w="2520"/>
        <w:gridCol w:w="2960"/>
      </w:tblGrid>
      <w:tr w:rsidR="00E45DF2" w14:paraId="103E4125" w14:textId="77777777" w:rsidTr="00DA0FAF">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10FFC48A" w14:textId="77777777" w:rsidR="00E45DF2" w:rsidRDefault="00E45DF2" w:rsidP="00320439">
            <w:r>
              <w:t>Design Decision</w:t>
            </w:r>
          </w:p>
        </w:tc>
        <w:tc>
          <w:tcPr>
            <w:tcW w:w="2070" w:type="dxa"/>
          </w:tcPr>
          <w:p w14:paraId="3F238D4B" w14:textId="77777777" w:rsidR="00E45DF2" w:rsidRDefault="00E45DF2" w:rsidP="00320439">
            <w:r>
              <w:t>Design Options</w:t>
            </w:r>
          </w:p>
        </w:tc>
        <w:tc>
          <w:tcPr>
            <w:tcW w:w="2520" w:type="dxa"/>
          </w:tcPr>
          <w:p w14:paraId="51F041B3" w14:textId="77777777" w:rsidR="00E45DF2" w:rsidRDefault="00E45DF2" w:rsidP="00320439">
            <w:r>
              <w:t>Decision</w:t>
            </w:r>
          </w:p>
        </w:tc>
        <w:tc>
          <w:tcPr>
            <w:tcW w:w="2960" w:type="dxa"/>
          </w:tcPr>
          <w:p w14:paraId="09154680" w14:textId="77777777" w:rsidR="00E45DF2" w:rsidRDefault="00E45DF2" w:rsidP="00320439">
            <w:r>
              <w:t>Justification</w:t>
            </w:r>
          </w:p>
        </w:tc>
      </w:tr>
      <w:tr w:rsidR="00E45DF2" w14:paraId="75BC38F2" w14:textId="77777777" w:rsidTr="00DA0FAF">
        <w:trPr>
          <w:cnfStyle w:val="000000100000" w:firstRow="0" w:lastRow="0" w:firstColumn="0" w:lastColumn="0" w:oddVBand="0" w:evenVBand="0" w:oddHBand="1" w:evenHBand="0" w:firstRowFirstColumn="0" w:firstRowLastColumn="0" w:lastRowFirstColumn="0" w:lastRowLastColumn="0"/>
        </w:trPr>
        <w:tc>
          <w:tcPr>
            <w:tcW w:w="1800" w:type="dxa"/>
          </w:tcPr>
          <w:p w14:paraId="3F55D519" w14:textId="6B03C699" w:rsidR="00E45DF2" w:rsidRPr="003357F4" w:rsidRDefault="00A46E28" w:rsidP="003968F3">
            <w:pPr>
              <w:spacing w:before="0" w:after="0"/>
            </w:pPr>
            <w:r>
              <w:t xml:space="preserve">Utility </w:t>
            </w:r>
            <w:r w:rsidR="00D81D5F">
              <w:t>Applications</w:t>
            </w:r>
          </w:p>
        </w:tc>
        <w:tc>
          <w:tcPr>
            <w:tcW w:w="2070" w:type="dxa"/>
          </w:tcPr>
          <w:p w14:paraId="6BE81355" w14:textId="28AE6D55" w:rsidR="00E45DF2" w:rsidRPr="003357F4" w:rsidRDefault="00434529" w:rsidP="003968F3">
            <w:pPr>
              <w:spacing w:before="0" w:after="0"/>
            </w:pPr>
            <w:r>
              <w:t>Not applicable – design options addressed in Application Delivery Service</w:t>
            </w:r>
          </w:p>
        </w:tc>
        <w:tc>
          <w:tcPr>
            <w:tcW w:w="2520" w:type="dxa"/>
          </w:tcPr>
          <w:p w14:paraId="413A9CBD" w14:textId="591EB2BD" w:rsidR="00E45DF2" w:rsidRPr="003357F4" w:rsidRDefault="00434529" w:rsidP="00B154B9">
            <w:pPr>
              <w:pStyle w:val="VisibleGuidance"/>
              <w:spacing w:before="0" w:after="0"/>
            </w:pPr>
            <w:r>
              <w:t xml:space="preserve">Obtain Application Name &amp; Version from Application </w:t>
            </w:r>
            <w:r w:rsidR="00B154B9">
              <w:t>Management Capability</w:t>
            </w:r>
            <w:r w:rsidR="00584E4E">
              <w:t xml:space="preserve"> and enter in this section</w:t>
            </w:r>
          </w:p>
        </w:tc>
        <w:tc>
          <w:tcPr>
            <w:tcW w:w="2960" w:type="dxa"/>
          </w:tcPr>
          <w:p w14:paraId="009BD80E" w14:textId="2EDF2D12" w:rsidR="00E45DF2" w:rsidRPr="003357F4" w:rsidRDefault="00A46E28" w:rsidP="003A5445">
            <w:pPr>
              <w:spacing w:before="0" w:after="0"/>
            </w:pPr>
            <w:r>
              <w:t xml:space="preserve">Applications selected as output from the Application </w:t>
            </w:r>
            <w:r w:rsidR="003A5445">
              <w:t>Management Capability</w:t>
            </w:r>
            <w:r w:rsidR="00E45DF2" w:rsidRPr="003357F4">
              <w:t>.</w:t>
            </w:r>
          </w:p>
        </w:tc>
      </w:tr>
      <w:tr w:rsidR="00A46E28" w14:paraId="7B9760C8" w14:textId="77777777" w:rsidTr="00DA0FAF">
        <w:trPr>
          <w:cnfStyle w:val="000000010000" w:firstRow="0" w:lastRow="0" w:firstColumn="0" w:lastColumn="0" w:oddVBand="0" w:evenVBand="0" w:oddHBand="0" w:evenHBand="1" w:firstRowFirstColumn="0" w:firstRowLastColumn="0" w:lastRowFirstColumn="0" w:lastRowLastColumn="0"/>
        </w:trPr>
        <w:tc>
          <w:tcPr>
            <w:tcW w:w="1800" w:type="dxa"/>
          </w:tcPr>
          <w:p w14:paraId="4EC05770" w14:textId="7409F07F" w:rsidR="00A46E28" w:rsidRPr="003357F4" w:rsidRDefault="00A46E28" w:rsidP="003968F3">
            <w:pPr>
              <w:spacing w:before="0" w:after="0"/>
            </w:pPr>
            <w:r>
              <w:t>Runtime Applications</w:t>
            </w:r>
          </w:p>
        </w:tc>
        <w:tc>
          <w:tcPr>
            <w:tcW w:w="2070" w:type="dxa"/>
          </w:tcPr>
          <w:p w14:paraId="43E746F8" w14:textId="713391E4" w:rsidR="00A46E28" w:rsidRPr="003357F4" w:rsidRDefault="00434529" w:rsidP="003968F3">
            <w:pPr>
              <w:spacing w:before="0" w:after="0"/>
            </w:pPr>
            <w:r>
              <w:t>Not applicable – design options addressed in Application Delivery Service</w:t>
            </w:r>
          </w:p>
        </w:tc>
        <w:tc>
          <w:tcPr>
            <w:tcW w:w="2520" w:type="dxa"/>
          </w:tcPr>
          <w:p w14:paraId="1A9A656C" w14:textId="11A84D57" w:rsidR="00A46E28" w:rsidRPr="003357F4" w:rsidRDefault="00434529" w:rsidP="00B154B9">
            <w:pPr>
              <w:pStyle w:val="VisibleGuidance"/>
              <w:spacing w:before="0" w:after="0"/>
            </w:pPr>
            <w:r>
              <w:t xml:space="preserve">Obtain Application Name &amp; Version from Application </w:t>
            </w:r>
            <w:r w:rsidR="00B154B9">
              <w:t xml:space="preserve">Management Capability </w:t>
            </w:r>
            <w:r w:rsidR="00584E4E">
              <w:t>and enter in this section</w:t>
            </w:r>
          </w:p>
        </w:tc>
        <w:tc>
          <w:tcPr>
            <w:tcW w:w="2960" w:type="dxa"/>
          </w:tcPr>
          <w:p w14:paraId="3031A518" w14:textId="2A1531B0" w:rsidR="00A46E28" w:rsidRPr="003357F4" w:rsidRDefault="00A46E28" w:rsidP="003A5445">
            <w:pPr>
              <w:spacing w:before="0" w:after="0"/>
            </w:pPr>
            <w:r>
              <w:t xml:space="preserve">Applications selected as output from the Application </w:t>
            </w:r>
            <w:r w:rsidR="003A5445">
              <w:t>Management Capability</w:t>
            </w:r>
            <w:r w:rsidRPr="003357F4">
              <w:t>.</w:t>
            </w:r>
          </w:p>
        </w:tc>
      </w:tr>
      <w:tr w:rsidR="00A46E28" w14:paraId="5D195854" w14:textId="77777777" w:rsidTr="00DA0FAF">
        <w:trPr>
          <w:cnfStyle w:val="000000100000" w:firstRow="0" w:lastRow="0" w:firstColumn="0" w:lastColumn="0" w:oddVBand="0" w:evenVBand="0" w:oddHBand="1" w:evenHBand="0" w:firstRowFirstColumn="0" w:firstRowLastColumn="0" w:lastRowFirstColumn="0" w:lastRowLastColumn="0"/>
        </w:trPr>
        <w:tc>
          <w:tcPr>
            <w:tcW w:w="1800" w:type="dxa"/>
          </w:tcPr>
          <w:p w14:paraId="23BF3F5E" w14:textId="347990B0" w:rsidR="00A46E28" w:rsidRPr="003357F4" w:rsidRDefault="00A46E28" w:rsidP="003968F3">
            <w:pPr>
              <w:spacing w:before="0" w:after="0"/>
            </w:pPr>
            <w:r>
              <w:t>Business Applications</w:t>
            </w:r>
          </w:p>
        </w:tc>
        <w:tc>
          <w:tcPr>
            <w:tcW w:w="2070" w:type="dxa"/>
          </w:tcPr>
          <w:p w14:paraId="7AEEB78F" w14:textId="11D7DC6E" w:rsidR="00A46E28" w:rsidRPr="003357F4" w:rsidRDefault="00434529" w:rsidP="003968F3">
            <w:pPr>
              <w:spacing w:before="0" w:after="0"/>
            </w:pPr>
            <w:r>
              <w:t>Not applicable – design options addressed in Application Delivery Service</w:t>
            </w:r>
          </w:p>
        </w:tc>
        <w:tc>
          <w:tcPr>
            <w:tcW w:w="2520" w:type="dxa"/>
          </w:tcPr>
          <w:p w14:paraId="3304F4EB" w14:textId="2478CB18" w:rsidR="00A46E28" w:rsidRPr="003357F4" w:rsidRDefault="00434529" w:rsidP="00B154B9">
            <w:pPr>
              <w:pStyle w:val="VisibleGuidance"/>
              <w:spacing w:before="0" w:after="0"/>
            </w:pPr>
            <w:r>
              <w:t xml:space="preserve">Obtain Application Name &amp; Version from Application </w:t>
            </w:r>
            <w:r w:rsidR="00B154B9">
              <w:t>Management Capability</w:t>
            </w:r>
            <w:r w:rsidR="00584E4E">
              <w:t xml:space="preserve"> and enter in this section</w:t>
            </w:r>
          </w:p>
        </w:tc>
        <w:tc>
          <w:tcPr>
            <w:tcW w:w="2960" w:type="dxa"/>
          </w:tcPr>
          <w:p w14:paraId="60349A89" w14:textId="00E70FBF" w:rsidR="00A46E28" w:rsidRPr="003357F4" w:rsidRDefault="00A46E28" w:rsidP="003A5445">
            <w:pPr>
              <w:spacing w:before="0" w:after="0"/>
            </w:pPr>
            <w:r>
              <w:t xml:space="preserve">Applications selected as output from the Application </w:t>
            </w:r>
            <w:r w:rsidR="003A5445">
              <w:t>Management Capability</w:t>
            </w:r>
            <w:r w:rsidRPr="003357F4">
              <w:t>.</w:t>
            </w:r>
          </w:p>
        </w:tc>
      </w:tr>
      <w:tr w:rsidR="00234B70" w14:paraId="52D7B0B7" w14:textId="77777777" w:rsidTr="00DA0FAF">
        <w:trPr>
          <w:cnfStyle w:val="000000010000" w:firstRow="0" w:lastRow="0" w:firstColumn="0" w:lastColumn="0" w:oddVBand="0" w:evenVBand="0" w:oddHBand="0" w:evenHBand="1" w:firstRowFirstColumn="0" w:firstRowLastColumn="0" w:lastRowFirstColumn="0" w:lastRowLastColumn="0"/>
        </w:trPr>
        <w:tc>
          <w:tcPr>
            <w:tcW w:w="1800" w:type="dxa"/>
          </w:tcPr>
          <w:p w14:paraId="12587ADE" w14:textId="658F6A80" w:rsidR="00234B70" w:rsidRDefault="00DA0FAF" w:rsidP="003968F3">
            <w:pPr>
              <w:spacing w:before="0" w:after="0"/>
            </w:pPr>
            <w:r>
              <w:t>Device Drivers</w:t>
            </w:r>
          </w:p>
        </w:tc>
        <w:tc>
          <w:tcPr>
            <w:tcW w:w="2070" w:type="dxa"/>
          </w:tcPr>
          <w:p w14:paraId="3894E827" w14:textId="4A9F0499" w:rsidR="00584E4E" w:rsidRDefault="00584E4E" w:rsidP="003968F3">
            <w:pPr>
              <w:pStyle w:val="ListBullet"/>
              <w:spacing w:before="0" w:after="0"/>
              <w:ind w:left="360"/>
            </w:pPr>
            <w:r>
              <w:t xml:space="preserve">Driver Packages </w:t>
            </w:r>
            <w:r w:rsidRPr="00584E4E">
              <w:rPr>
                <w:b/>
              </w:rPr>
              <w:t>(Default)</w:t>
            </w:r>
          </w:p>
          <w:p w14:paraId="676E5CC7" w14:textId="47F2F343" w:rsidR="00234B70" w:rsidRDefault="00584E4E" w:rsidP="003968F3">
            <w:pPr>
              <w:pStyle w:val="ListBullet"/>
              <w:spacing w:before="0" w:after="0"/>
              <w:ind w:left="360"/>
            </w:pPr>
            <w:r>
              <w:t>Auto-Apply Drivers</w:t>
            </w:r>
          </w:p>
        </w:tc>
        <w:tc>
          <w:tcPr>
            <w:tcW w:w="2520" w:type="dxa"/>
          </w:tcPr>
          <w:p w14:paraId="0FEA3F19" w14:textId="5495F5F6" w:rsidR="00234B70" w:rsidRPr="001C0FAA" w:rsidRDefault="00584E4E" w:rsidP="003968F3">
            <w:pPr>
              <w:spacing w:before="0" w:after="0"/>
              <w:rPr>
                <w:b/>
              </w:rPr>
            </w:pPr>
            <w:r>
              <w:rPr>
                <w:b/>
              </w:rPr>
              <w:t>Driver Packages</w:t>
            </w:r>
          </w:p>
        </w:tc>
        <w:tc>
          <w:tcPr>
            <w:tcW w:w="2960" w:type="dxa"/>
          </w:tcPr>
          <w:p w14:paraId="28835EC7" w14:textId="1A028FF9" w:rsidR="00234B70" w:rsidRPr="003357F4" w:rsidRDefault="00F63256" w:rsidP="003968F3">
            <w:pPr>
              <w:spacing w:before="0" w:after="0"/>
            </w:pPr>
            <w:r>
              <w:t xml:space="preserve">Driver packages will be used to </w:t>
            </w:r>
            <w:r w:rsidR="00672BEB">
              <w:t>target specific drivers to devices during image deployment.</w:t>
            </w:r>
          </w:p>
        </w:tc>
      </w:tr>
      <w:tr w:rsidR="00234B70" w14:paraId="6FC52B68" w14:textId="77777777" w:rsidTr="00DA0FAF">
        <w:trPr>
          <w:cnfStyle w:val="000000100000" w:firstRow="0" w:lastRow="0" w:firstColumn="0" w:lastColumn="0" w:oddVBand="0" w:evenVBand="0" w:oddHBand="1" w:evenHBand="0" w:firstRowFirstColumn="0" w:firstRowLastColumn="0" w:lastRowFirstColumn="0" w:lastRowLastColumn="0"/>
        </w:trPr>
        <w:tc>
          <w:tcPr>
            <w:tcW w:w="1800" w:type="dxa"/>
          </w:tcPr>
          <w:p w14:paraId="2D6B3D5D" w14:textId="3424EA27" w:rsidR="00234B70" w:rsidRDefault="00DA0FAF" w:rsidP="003968F3">
            <w:pPr>
              <w:spacing w:before="0" w:after="0"/>
            </w:pPr>
            <w:r>
              <w:t>Supported Models</w:t>
            </w:r>
          </w:p>
        </w:tc>
        <w:tc>
          <w:tcPr>
            <w:tcW w:w="2070" w:type="dxa"/>
          </w:tcPr>
          <w:p w14:paraId="061DE91D" w14:textId="171F0F9F" w:rsidR="00234B70" w:rsidRDefault="00B154B9" w:rsidP="003968F3">
            <w:pPr>
              <w:spacing w:before="0" w:after="0"/>
            </w:pPr>
            <w:r>
              <w:t>3</w:t>
            </w:r>
            <w:r w:rsidR="00DA0FAF">
              <w:t xml:space="preserve"> customer models</w:t>
            </w:r>
          </w:p>
        </w:tc>
        <w:tc>
          <w:tcPr>
            <w:tcW w:w="2520" w:type="dxa"/>
          </w:tcPr>
          <w:p w14:paraId="61223269" w14:textId="52096269" w:rsidR="005C1BD1" w:rsidRPr="005C1BD1" w:rsidRDefault="005C1BD1" w:rsidP="003968F3">
            <w:pPr>
              <w:spacing w:before="0" w:after="0"/>
              <w:rPr>
                <w:b/>
                <w:color w:val="FF0000"/>
              </w:rPr>
            </w:pPr>
            <w:r w:rsidRPr="005C1BD1">
              <w:rPr>
                <w:b/>
                <w:color w:val="FF0000"/>
              </w:rPr>
              <w:t xml:space="preserve">&lt;1- </w:t>
            </w:r>
            <w:r w:rsidR="006C4854">
              <w:rPr>
                <w:b/>
                <w:color w:val="FF0000"/>
              </w:rPr>
              <w:t>Make</w:t>
            </w:r>
            <w:r w:rsidRPr="005C1BD1">
              <w:rPr>
                <w:b/>
                <w:color w:val="FF0000"/>
              </w:rPr>
              <w:t xml:space="preserve"> &amp; M</w:t>
            </w:r>
            <w:r w:rsidR="006C4854">
              <w:rPr>
                <w:b/>
                <w:color w:val="FF0000"/>
              </w:rPr>
              <w:t>odel</w:t>
            </w:r>
            <w:r w:rsidRPr="005C1BD1">
              <w:rPr>
                <w:b/>
                <w:color w:val="FF0000"/>
              </w:rPr>
              <w:t>&gt;</w:t>
            </w:r>
          </w:p>
          <w:p w14:paraId="2D3B8D62" w14:textId="34B464D7" w:rsidR="005C1BD1" w:rsidRPr="005C1BD1" w:rsidRDefault="005C1BD1" w:rsidP="003968F3">
            <w:pPr>
              <w:spacing w:before="0" w:after="0"/>
              <w:rPr>
                <w:b/>
                <w:color w:val="FF0000"/>
              </w:rPr>
            </w:pPr>
            <w:r w:rsidRPr="005C1BD1">
              <w:rPr>
                <w:b/>
                <w:color w:val="FF0000"/>
              </w:rPr>
              <w:t xml:space="preserve">&lt;2- </w:t>
            </w:r>
            <w:r w:rsidR="006C4854">
              <w:rPr>
                <w:b/>
                <w:color w:val="FF0000"/>
              </w:rPr>
              <w:t>Make</w:t>
            </w:r>
            <w:r w:rsidR="006C4854" w:rsidRPr="005C1BD1">
              <w:rPr>
                <w:b/>
                <w:color w:val="FF0000"/>
              </w:rPr>
              <w:t xml:space="preserve"> &amp; M</w:t>
            </w:r>
            <w:r w:rsidR="006C4854">
              <w:rPr>
                <w:b/>
                <w:color w:val="FF0000"/>
              </w:rPr>
              <w:t>odel</w:t>
            </w:r>
            <w:r w:rsidRPr="005C1BD1">
              <w:rPr>
                <w:b/>
                <w:color w:val="FF0000"/>
              </w:rPr>
              <w:t>&gt;</w:t>
            </w:r>
          </w:p>
          <w:p w14:paraId="4484BD39" w14:textId="45C80225" w:rsidR="00234B70" w:rsidRPr="005C1BD1" w:rsidRDefault="005C1BD1" w:rsidP="003968F3">
            <w:pPr>
              <w:spacing w:before="0" w:after="0"/>
              <w:rPr>
                <w:b/>
                <w:color w:val="FF0000"/>
              </w:rPr>
            </w:pPr>
            <w:r w:rsidRPr="005C1BD1">
              <w:rPr>
                <w:b/>
                <w:color w:val="FF0000"/>
              </w:rPr>
              <w:t xml:space="preserve">&lt;3- </w:t>
            </w:r>
            <w:r w:rsidR="006C4854">
              <w:rPr>
                <w:b/>
                <w:color w:val="FF0000"/>
              </w:rPr>
              <w:t>Make</w:t>
            </w:r>
            <w:r w:rsidR="006C4854" w:rsidRPr="005C1BD1">
              <w:rPr>
                <w:b/>
                <w:color w:val="FF0000"/>
              </w:rPr>
              <w:t xml:space="preserve"> &amp; M</w:t>
            </w:r>
            <w:r w:rsidR="006C4854">
              <w:rPr>
                <w:b/>
                <w:color w:val="FF0000"/>
              </w:rPr>
              <w:t>odel</w:t>
            </w:r>
            <w:r w:rsidRPr="005C1BD1">
              <w:rPr>
                <w:b/>
                <w:color w:val="FF0000"/>
              </w:rPr>
              <w:t>&gt;</w:t>
            </w:r>
          </w:p>
        </w:tc>
        <w:tc>
          <w:tcPr>
            <w:tcW w:w="2960" w:type="dxa"/>
          </w:tcPr>
          <w:p w14:paraId="335C1CAF" w14:textId="6865CDCE" w:rsidR="00234B70" w:rsidRDefault="00335194" w:rsidP="003968F3">
            <w:pPr>
              <w:spacing w:before="0" w:after="0"/>
            </w:pPr>
            <w:r>
              <w:t>Customer selected devices that meet the hardware requirements to run the operating system.</w:t>
            </w:r>
            <w:r w:rsidR="002C705F">
              <w:t xml:space="preserve"> </w:t>
            </w:r>
          </w:p>
        </w:tc>
      </w:tr>
      <w:tr w:rsidR="00F21631" w14:paraId="7F88B563" w14:textId="77777777" w:rsidTr="00DA0FAF">
        <w:trPr>
          <w:cnfStyle w:val="000000010000" w:firstRow="0" w:lastRow="0" w:firstColumn="0" w:lastColumn="0" w:oddVBand="0" w:evenVBand="0" w:oddHBand="0" w:evenHBand="1" w:firstRowFirstColumn="0" w:firstRowLastColumn="0" w:lastRowFirstColumn="0" w:lastRowLastColumn="0"/>
        </w:trPr>
        <w:tc>
          <w:tcPr>
            <w:tcW w:w="1800" w:type="dxa"/>
          </w:tcPr>
          <w:p w14:paraId="4BDA807E" w14:textId="2B64363D" w:rsidR="00F21631" w:rsidRDefault="00F21631" w:rsidP="003968F3">
            <w:pPr>
              <w:spacing w:before="0" w:after="0"/>
            </w:pPr>
            <w:r>
              <w:t>User State Migration</w:t>
            </w:r>
          </w:p>
        </w:tc>
        <w:tc>
          <w:tcPr>
            <w:tcW w:w="2070" w:type="dxa"/>
          </w:tcPr>
          <w:p w14:paraId="622F28B0" w14:textId="724A546E" w:rsidR="00F21631" w:rsidRDefault="00F21631" w:rsidP="003968F3">
            <w:pPr>
              <w:pStyle w:val="ListBullet"/>
              <w:spacing w:before="0" w:after="0"/>
              <w:ind w:left="360"/>
            </w:pPr>
            <w:r>
              <w:t xml:space="preserve">Refresh </w:t>
            </w:r>
            <w:r w:rsidR="005477C2">
              <w:t>scenario</w:t>
            </w:r>
            <w:r>
              <w:t xml:space="preserve"> –</w:t>
            </w:r>
            <w:r w:rsidR="00672BEB">
              <w:t xml:space="preserve"> R</w:t>
            </w:r>
            <w:r>
              <w:t xml:space="preserve">etain user data </w:t>
            </w:r>
            <w:r w:rsidR="004E33EA">
              <w:t xml:space="preserve">through hard-link migration </w:t>
            </w:r>
            <w:r w:rsidRPr="00F21631">
              <w:rPr>
                <w:b/>
              </w:rPr>
              <w:t>(Default)</w:t>
            </w:r>
          </w:p>
          <w:p w14:paraId="18804462" w14:textId="037A2D0C" w:rsidR="005477C2" w:rsidRPr="005477C2" w:rsidRDefault="005477C2" w:rsidP="005477C2">
            <w:pPr>
              <w:pStyle w:val="ListBullet"/>
              <w:spacing w:before="0" w:after="0"/>
              <w:ind w:left="360"/>
            </w:pPr>
            <w:r>
              <w:t>In-Place Upgrade Scenario</w:t>
            </w:r>
            <w:r w:rsidR="00F21631">
              <w:t xml:space="preserve"> – Retain all data, </w:t>
            </w:r>
            <w:r w:rsidR="00EB7C76">
              <w:t>settings,</w:t>
            </w:r>
            <w:r w:rsidR="00F21631">
              <w:t xml:space="preserve"> and app</w:t>
            </w:r>
            <w:r w:rsidR="00672BEB">
              <w:t>lications</w:t>
            </w:r>
            <w:r w:rsidR="00F21631">
              <w:t xml:space="preserve"> </w:t>
            </w:r>
            <w:r w:rsidR="00F21631" w:rsidRPr="00F21631">
              <w:rPr>
                <w:b/>
              </w:rPr>
              <w:t>(Default)</w:t>
            </w:r>
          </w:p>
        </w:tc>
        <w:tc>
          <w:tcPr>
            <w:tcW w:w="2520" w:type="dxa"/>
          </w:tcPr>
          <w:p w14:paraId="772D670F" w14:textId="0981522C" w:rsidR="00F21631" w:rsidRPr="00F21631" w:rsidRDefault="00F21631" w:rsidP="003968F3">
            <w:pPr>
              <w:spacing w:before="0" w:after="0"/>
              <w:rPr>
                <w:b/>
              </w:rPr>
            </w:pPr>
            <w:r w:rsidRPr="00F21631">
              <w:rPr>
                <w:b/>
              </w:rPr>
              <w:t xml:space="preserve">Refresh Existing Device – Retain </w:t>
            </w:r>
            <w:r w:rsidR="005477C2">
              <w:rPr>
                <w:b/>
              </w:rPr>
              <w:t>data through hard link migration</w:t>
            </w:r>
            <w:r w:rsidRPr="00F21631">
              <w:rPr>
                <w:b/>
              </w:rPr>
              <w:t xml:space="preserve"> (Default)</w:t>
            </w:r>
          </w:p>
          <w:p w14:paraId="0BCC1894" w14:textId="6046D70F" w:rsidR="00F21631" w:rsidRPr="005C1BD1" w:rsidRDefault="005477C2" w:rsidP="005477C2">
            <w:pPr>
              <w:spacing w:before="0" w:after="0"/>
              <w:rPr>
                <w:b/>
                <w:color w:val="FF0000"/>
              </w:rPr>
            </w:pPr>
            <w:r>
              <w:rPr>
                <w:b/>
              </w:rPr>
              <w:t xml:space="preserve">In-Place </w:t>
            </w:r>
            <w:r w:rsidR="00F21631" w:rsidRPr="00F21631">
              <w:rPr>
                <w:b/>
              </w:rPr>
              <w:t xml:space="preserve">Upgrade </w:t>
            </w:r>
            <w:r>
              <w:rPr>
                <w:b/>
              </w:rPr>
              <w:t>Scenario</w:t>
            </w:r>
            <w:r w:rsidR="00F21631" w:rsidRPr="00F21631">
              <w:rPr>
                <w:b/>
              </w:rPr>
              <w:t xml:space="preserve"> – Retain all data, </w:t>
            </w:r>
            <w:r w:rsidR="00EB7C76" w:rsidRPr="00F21631">
              <w:rPr>
                <w:b/>
              </w:rPr>
              <w:t>settings,</w:t>
            </w:r>
            <w:r w:rsidR="00F21631" w:rsidRPr="00F21631">
              <w:rPr>
                <w:b/>
              </w:rPr>
              <w:t xml:space="preserve"> and apps</w:t>
            </w:r>
          </w:p>
        </w:tc>
        <w:tc>
          <w:tcPr>
            <w:tcW w:w="2960" w:type="dxa"/>
          </w:tcPr>
          <w:p w14:paraId="6DC49118" w14:textId="77777777" w:rsidR="004E33EA" w:rsidRDefault="00672BEB" w:rsidP="003968F3">
            <w:pPr>
              <w:spacing w:before="0" w:after="0"/>
            </w:pPr>
            <w:r>
              <w:t>Default user state migration is included in scope of the pilot for refresh and in-place upgrade scenarios</w:t>
            </w:r>
            <w:r w:rsidR="004E33EA">
              <w:t>.</w:t>
            </w:r>
          </w:p>
          <w:p w14:paraId="2FD7A95A" w14:textId="2AAE832D" w:rsidR="00F21631" w:rsidRDefault="004E33EA" w:rsidP="003968F3">
            <w:pPr>
              <w:spacing w:before="0" w:after="0"/>
            </w:pPr>
            <w:r>
              <w:t>No other scenarios are supported.</w:t>
            </w:r>
          </w:p>
        </w:tc>
      </w:tr>
      <w:tr w:rsidR="009E2D91" w14:paraId="7373D99C" w14:textId="77777777" w:rsidTr="00DA0FAF">
        <w:trPr>
          <w:cnfStyle w:val="000000100000" w:firstRow="0" w:lastRow="0" w:firstColumn="0" w:lastColumn="0" w:oddVBand="0" w:evenVBand="0" w:oddHBand="1" w:evenHBand="0" w:firstRowFirstColumn="0" w:firstRowLastColumn="0" w:lastRowFirstColumn="0" w:lastRowLastColumn="0"/>
        </w:trPr>
        <w:tc>
          <w:tcPr>
            <w:tcW w:w="1800" w:type="dxa"/>
          </w:tcPr>
          <w:p w14:paraId="309A56F2" w14:textId="7687C09F" w:rsidR="009E2D91" w:rsidRDefault="009E2D91" w:rsidP="003968F3">
            <w:pPr>
              <w:spacing w:before="0" w:after="0"/>
            </w:pPr>
            <w:r>
              <w:t>Target OU Location for Deployed Devices</w:t>
            </w:r>
          </w:p>
        </w:tc>
        <w:tc>
          <w:tcPr>
            <w:tcW w:w="2070" w:type="dxa"/>
          </w:tcPr>
          <w:p w14:paraId="2C063C6F" w14:textId="1225A0FA" w:rsidR="009E2D91" w:rsidRDefault="009E2D91" w:rsidP="003968F3">
            <w:pPr>
              <w:pStyle w:val="ListBullet"/>
              <w:spacing w:before="0" w:after="0"/>
              <w:ind w:left="360"/>
            </w:pPr>
            <w:r>
              <w:t>Dependent on customer environment</w:t>
            </w:r>
          </w:p>
        </w:tc>
        <w:tc>
          <w:tcPr>
            <w:tcW w:w="2520" w:type="dxa"/>
          </w:tcPr>
          <w:p w14:paraId="470025B9" w14:textId="77777777" w:rsidR="009E2D91" w:rsidRPr="009E2D91" w:rsidRDefault="009E2D91" w:rsidP="003968F3">
            <w:pPr>
              <w:spacing w:before="0" w:after="0"/>
              <w:rPr>
                <w:b/>
                <w:color w:val="FF0000"/>
              </w:rPr>
            </w:pPr>
            <w:r w:rsidRPr="009E2D91">
              <w:rPr>
                <w:b/>
                <w:color w:val="FF0000"/>
              </w:rPr>
              <w:t>&lt;OUNAME&gt;</w:t>
            </w:r>
          </w:p>
          <w:p w14:paraId="064942D9" w14:textId="38F25AC4" w:rsidR="009E2D91" w:rsidRPr="00F21631" w:rsidRDefault="009E2D91" w:rsidP="003968F3">
            <w:pPr>
              <w:spacing w:before="0" w:after="0"/>
              <w:rPr>
                <w:b/>
              </w:rPr>
            </w:pPr>
            <w:r w:rsidRPr="009E2D91">
              <w:rPr>
                <w:b/>
                <w:color w:val="FF0000"/>
              </w:rPr>
              <w:t>&lt;OULOCATION&gt;</w:t>
            </w:r>
          </w:p>
        </w:tc>
        <w:tc>
          <w:tcPr>
            <w:tcW w:w="2960" w:type="dxa"/>
          </w:tcPr>
          <w:p w14:paraId="43962E1D" w14:textId="3C76A907" w:rsidR="009E2D91" w:rsidRDefault="003A5445" w:rsidP="003A5445">
            <w:pPr>
              <w:spacing w:before="0" w:after="0"/>
            </w:pPr>
            <w:r>
              <w:t>D</w:t>
            </w:r>
            <w:r w:rsidR="009E2D91">
              <w:t>evices must be deployed to a standardized location in the production environment.</w:t>
            </w:r>
          </w:p>
        </w:tc>
      </w:tr>
      <w:tr w:rsidR="00A46E28" w14:paraId="686763AE" w14:textId="77777777" w:rsidTr="00DA0FAF">
        <w:trPr>
          <w:cnfStyle w:val="000000010000" w:firstRow="0" w:lastRow="0" w:firstColumn="0" w:lastColumn="0" w:oddVBand="0" w:evenVBand="0" w:oddHBand="0" w:evenHBand="1" w:firstRowFirstColumn="0" w:firstRowLastColumn="0" w:lastRowFirstColumn="0" w:lastRowLastColumn="0"/>
        </w:trPr>
        <w:tc>
          <w:tcPr>
            <w:tcW w:w="1800" w:type="dxa"/>
          </w:tcPr>
          <w:p w14:paraId="305E7133" w14:textId="0E7B34D6" w:rsidR="00A46E28" w:rsidRPr="003E2F0B" w:rsidRDefault="00591053" w:rsidP="003968F3">
            <w:pPr>
              <w:spacing w:before="0" w:after="0"/>
              <w:rPr>
                <w:color w:val="FF0000"/>
              </w:rPr>
            </w:pPr>
            <w:r w:rsidRPr="003E2F0B">
              <w:rPr>
                <w:color w:val="FF0000"/>
              </w:rPr>
              <w:t>Bit</w:t>
            </w:r>
            <w:r w:rsidR="00DA0FAF" w:rsidRPr="003E2F0B">
              <w:rPr>
                <w:color w:val="FF0000"/>
              </w:rPr>
              <w:t>L</w:t>
            </w:r>
            <w:r w:rsidRPr="003E2F0B">
              <w:rPr>
                <w:color w:val="FF0000"/>
              </w:rPr>
              <w:t xml:space="preserve">ocker </w:t>
            </w:r>
          </w:p>
        </w:tc>
        <w:tc>
          <w:tcPr>
            <w:tcW w:w="2070" w:type="dxa"/>
          </w:tcPr>
          <w:p w14:paraId="357F505A" w14:textId="0CDE0A5C" w:rsidR="00A46E28" w:rsidRPr="003E2F0B" w:rsidRDefault="00DA0FAF" w:rsidP="003968F3">
            <w:pPr>
              <w:pStyle w:val="ListBullet"/>
              <w:spacing w:before="0" w:after="0"/>
              <w:ind w:left="360"/>
              <w:rPr>
                <w:color w:val="FF0000"/>
              </w:rPr>
            </w:pPr>
            <w:r w:rsidRPr="003E2F0B">
              <w:rPr>
                <w:color w:val="FF0000"/>
              </w:rPr>
              <w:t>Enable</w:t>
            </w:r>
            <w:r w:rsidR="00B624C0" w:rsidRPr="003E2F0B">
              <w:rPr>
                <w:color w:val="FF0000"/>
              </w:rPr>
              <w:t xml:space="preserve"> (Default)</w:t>
            </w:r>
          </w:p>
          <w:p w14:paraId="32296D79" w14:textId="489B409B" w:rsidR="00E30AE2" w:rsidRPr="003E2F0B" w:rsidRDefault="00DA0FAF" w:rsidP="003968F3">
            <w:pPr>
              <w:pStyle w:val="ListBullet"/>
              <w:spacing w:before="0" w:after="0"/>
              <w:ind w:left="360"/>
              <w:rPr>
                <w:color w:val="FF0000"/>
              </w:rPr>
            </w:pPr>
            <w:r w:rsidRPr="003E2F0B">
              <w:rPr>
                <w:color w:val="FF0000"/>
              </w:rPr>
              <w:t>Do not enable</w:t>
            </w:r>
          </w:p>
        </w:tc>
        <w:tc>
          <w:tcPr>
            <w:tcW w:w="2520" w:type="dxa"/>
          </w:tcPr>
          <w:p w14:paraId="7A597A6B" w14:textId="11CEDC99" w:rsidR="00A46E28" w:rsidRPr="003E2F0B" w:rsidRDefault="00DA0FAF" w:rsidP="003968F3">
            <w:pPr>
              <w:spacing w:before="0" w:after="0"/>
              <w:rPr>
                <w:b/>
                <w:color w:val="FF0000"/>
              </w:rPr>
            </w:pPr>
            <w:r w:rsidRPr="003E2F0B">
              <w:rPr>
                <w:b/>
                <w:color w:val="FF0000"/>
              </w:rPr>
              <w:t>Enable</w:t>
            </w:r>
          </w:p>
        </w:tc>
        <w:tc>
          <w:tcPr>
            <w:tcW w:w="2960" w:type="dxa"/>
          </w:tcPr>
          <w:p w14:paraId="55BA554E" w14:textId="026B6C02" w:rsidR="00A46E28" w:rsidRPr="003E2F0B" w:rsidRDefault="00672BEB" w:rsidP="003968F3">
            <w:pPr>
              <w:spacing w:before="0" w:after="0"/>
              <w:rPr>
                <w:color w:val="FF0000"/>
              </w:rPr>
            </w:pPr>
            <w:r w:rsidRPr="003E2F0B">
              <w:rPr>
                <w:color w:val="FF0000"/>
              </w:rPr>
              <w:t>BitLocker will be enabled to provide full volume encryption to protect data on operating system volumes as well as other fixed and removable data volumes</w:t>
            </w:r>
          </w:p>
        </w:tc>
      </w:tr>
      <w:tr w:rsidR="00591053" w14:paraId="0E0466AB" w14:textId="77777777" w:rsidTr="00DA0FAF">
        <w:trPr>
          <w:cnfStyle w:val="000000100000" w:firstRow="0" w:lastRow="0" w:firstColumn="0" w:lastColumn="0" w:oddVBand="0" w:evenVBand="0" w:oddHBand="1" w:evenHBand="0" w:firstRowFirstColumn="0" w:firstRowLastColumn="0" w:lastRowFirstColumn="0" w:lastRowLastColumn="0"/>
        </w:trPr>
        <w:tc>
          <w:tcPr>
            <w:tcW w:w="1800" w:type="dxa"/>
          </w:tcPr>
          <w:p w14:paraId="48EF0FEA" w14:textId="4CC6F07D" w:rsidR="00591053" w:rsidRPr="003E2F0B" w:rsidRDefault="008B2A53" w:rsidP="003968F3">
            <w:pPr>
              <w:spacing w:before="0" w:after="0"/>
              <w:rPr>
                <w:color w:val="FF0000"/>
              </w:rPr>
            </w:pPr>
            <w:r w:rsidRPr="003E2F0B">
              <w:rPr>
                <w:color w:val="FF0000"/>
              </w:rPr>
              <w:t xml:space="preserve">General </w:t>
            </w:r>
            <w:r w:rsidR="005978CC" w:rsidRPr="003E2F0B">
              <w:rPr>
                <w:color w:val="FF0000"/>
              </w:rPr>
              <w:t>BitL</w:t>
            </w:r>
            <w:r w:rsidR="00591053" w:rsidRPr="003E2F0B">
              <w:rPr>
                <w:color w:val="FF0000"/>
              </w:rPr>
              <w:t>ocker Configuration</w:t>
            </w:r>
          </w:p>
        </w:tc>
        <w:tc>
          <w:tcPr>
            <w:tcW w:w="2070" w:type="dxa"/>
          </w:tcPr>
          <w:p w14:paraId="1AF465BE" w14:textId="013D14B1" w:rsidR="003C5D35" w:rsidRPr="003E2F0B" w:rsidRDefault="003C5D35" w:rsidP="003968F3">
            <w:pPr>
              <w:pStyle w:val="ListBullet"/>
              <w:spacing w:before="0" w:after="0"/>
              <w:ind w:left="360"/>
              <w:rPr>
                <w:color w:val="FF0000"/>
              </w:rPr>
            </w:pPr>
            <w:r w:rsidRPr="003E2F0B">
              <w:rPr>
                <w:color w:val="FF0000"/>
              </w:rPr>
              <w:t>Encryption and Cypher Strength</w:t>
            </w:r>
          </w:p>
          <w:p w14:paraId="412DA993" w14:textId="53A70AEB" w:rsidR="003C5D35" w:rsidRPr="006C4854" w:rsidRDefault="003C5D35" w:rsidP="002D3960">
            <w:pPr>
              <w:pStyle w:val="ListBullet"/>
              <w:spacing w:before="0" w:after="0"/>
              <w:ind w:left="360"/>
              <w:rPr>
                <w:color w:val="FF0000"/>
              </w:rPr>
            </w:pPr>
            <w:r w:rsidRPr="006C4854">
              <w:rPr>
                <w:color w:val="FF0000"/>
              </w:rPr>
              <w:t>AES 256-bit</w:t>
            </w:r>
            <w:r w:rsidR="006C4854">
              <w:rPr>
                <w:color w:val="FF0000"/>
              </w:rPr>
              <w:t xml:space="preserve"> </w:t>
            </w:r>
            <w:r w:rsidR="006C4854" w:rsidRPr="003E2F0B">
              <w:rPr>
                <w:b/>
                <w:color w:val="FF0000"/>
              </w:rPr>
              <w:t>(Default)</w:t>
            </w:r>
          </w:p>
          <w:p w14:paraId="05847C01" w14:textId="1C5B8DF2" w:rsidR="00591053" w:rsidRPr="003E2F0B" w:rsidRDefault="00DB13F1" w:rsidP="003968F3">
            <w:pPr>
              <w:pStyle w:val="ListBullet"/>
              <w:spacing w:before="0" w:after="0"/>
              <w:ind w:left="360"/>
              <w:rPr>
                <w:b/>
                <w:color w:val="FF0000"/>
              </w:rPr>
            </w:pPr>
            <w:r w:rsidRPr="003E2F0B">
              <w:rPr>
                <w:color w:val="FF0000"/>
              </w:rPr>
              <w:t>Enable standard user PIN &amp; password change</w:t>
            </w:r>
            <w:r w:rsidR="00902847" w:rsidRPr="003E2F0B">
              <w:rPr>
                <w:color w:val="FF0000"/>
              </w:rPr>
              <w:t xml:space="preserve"> </w:t>
            </w:r>
            <w:r w:rsidR="00902847" w:rsidRPr="003E2F0B">
              <w:rPr>
                <w:b/>
                <w:color w:val="FF0000"/>
              </w:rPr>
              <w:t>(Default)</w:t>
            </w:r>
          </w:p>
          <w:p w14:paraId="2FFE71BB" w14:textId="77777777" w:rsidR="00672BEB" w:rsidRPr="003E2F0B" w:rsidRDefault="00902847" w:rsidP="003968F3">
            <w:pPr>
              <w:pStyle w:val="ListBullet"/>
              <w:spacing w:before="0" w:after="0"/>
              <w:ind w:left="360"/>
              <w:rPr>
                <w:color w:val="FF0000"/>
              </w:rPr>
            </w:pPr>
            <w:r w:rsidRPr="003E2F0B">
              <w:rPr>
                <w:color w:val="FF0000"/>
              </w:rPr>
              <w:t>Apply Bit</w:t>
            </w:r>
            <w:r w:rsidR="005978CC" w:rsidRPr="003E2F0B">
              <w:rPr>
                <w:color w:val="FF0000"/>
              </w:rPr>
              <w:t>L</w:t>
            </w:r>
            <w:r w:rsidRPr="003E2F0B">
              <w:rPr>
                <w:color w:val="FF0000"/>
              </w:rPr>
              <w:t xml:space="preserve">ocker before deployment </w:t>
            </w:r>
            <w:r w:rsidRPr="003E2F0B">
              <w:rPr>
                <w:b/>
                <w:color w:val="FF0000"/>
              </w:rPr>
              <w:t>(Default)</w:t>
            </w:r>
            <w:r w:rsidR="00672BEB" w:rsidRPr="003E2F0B">
              <w:rPr>
                <w:color w:val="FF0000"/>
              </w:rPr>
              <w:t xml:space="preserve"> </w:t>
            </w:r>
          </w:p>
          <w:p w14:paraId="7E6E0F06" w14:textId="5B283176" w:rsidR="00672BEB" w:rsidRPr="003E2F0B" w:rsidRDefault="00672BEB" w:rsidP="003968F3">
            <w:pPr>
              <w:pStyle w:val="ListBullet"/>
              <w:spacing w:before="0" w:after="0"/>
              <w:ind w:left="360"/>
              <w:rPr>
                <w:color w:val="FF0000"/>
              </w:rPr>
            </w:pPr>
            <w:r w:rsidRPr="003E2F0B">
              <w:rPr>
                <w:color w:val="FF0000"/>
              </w:rPr>
              <w:t>Full Encryption</w:t>
            </w:r>
          </w:p>
          <w:p w14:paraId="16426EC9" w14:textId="5F43594E" w:rsidR="00902847" w:rsidRPr="003E2F0B" w:rsidRDefault="00672BEB" w:rsidP="003968F3">
            <w:pPr>
              <w:pStyle w:val="ListBullet"/>
              <w:spacing w:before="0" w:after="0"/>
              <w:ind w:left="360"/>
              <w:rPr>
                <w:color w:val="FF0000"/>
              </w:rPr>
            </w:pPr>
            <w:r w:rsidRPr="003E2F0B">
              <w:rPr>
                <w:color w:val="FF0000"/>
              </w:rPr>
              <w:t xml:space="preserve">Encrypt used disk space only </w:t>
            </w:r>
            <w:r w:rsidRPr="003E2F0B">
              <w:rPr>
                <w:b/>
                <w:color w:val="FF0000"/>
              </w:rPr>
              <w:t>(Default)</w:t>
            </w:r>
          </w:p>
        </w:tc>
        <w:tc>
          <w:tcPr>
            <w:tcW w:w="2520" w:type="dxa"/>
          </w:tcPr>
          <w:p w14:paraId="608A5706" w14:textId="248B5DCF" w:rsidR="008B2A53" w:rsidRPr="003E2F0B" w:rsidRDefault="008B2A53" w:rsidP="003968F3">
            <w:pPr>
              <w:spacing w:before="0" w:after="0"/>
              <w:rPr>
                <w:b/>
                <w:color w:val="FF0000"/>
              </w:rPr>
            </w:pPr>
            <w:r w:rsidRPr="003E2F0B">
              <w:rPr>
                <w:b/>
                <w:color w:val="FF0000"/>
              </w:rPr>
              <w:t xml:space="preserve">AES </w:t>
            </w:r>
            <w:r w:rsidR="006C4854">
              <w:rPr>
                <w:b/>
                <w:color w:val="FF0000"/>
              </w:rPr>
              <w:t>256</w:t>
            </w:r>
            <w:r w:rsidRPr="003E2F0B">
              <w:rPr>
                <w:b/>
                <w:color w:val="FF0000"/>
              </w:rPr>
              <w:t>-bit encryption</w:t>
            </w:r>
          </w:p>
          <w:p w14:paraId="5842D7A3" w14:textId="77777777" w:rsidR="001C0FAA" w:rsidRPr="003E2F0B" w:rsidRDefault="001C0FAA" w:rsidP="003968F3">
            <w:pPr>
              <w:spacing w:before="0" w:after="0"/>
              <w:rPr>
                <w:b/>
                <w:color w:val="FF0000"/>
              </w:rPr>
            </w:pPr>
            <w:r w:rsidRPr="003E2F0B">
              <w:rPr>
                <w:b/>
                <w:color w:val="FF0000"/>
              </w:rPr>
              <w:t>Enable standard user PIN &amp; password change</w:t>
            </w:r>
          </w:p>
          <w:p w14:paraId="24614B7B" w14:textId="2849CA0C" w:rsidR="00100F33" w:rsidRPr="003E2F0B" w:rsidRDefault="00100F33" w:rsidP="003968F3">
            <w:pPr>
              <w:spacing w:before="0" w:after="0"/>
              <w:rPr>
                <w:b/>
                <w:color w:val="FF0000"/>
              </w:rPr>
            </w:pPr>
            <w:r w:rsidRPr="003E2F0B">
              <w:rPr>
                <w:b/>
                <w:color w:val="FF0000"/>
              </w:rPr>
              <w:t>Apply BitLocker before deployment</w:t>
            </w:r>
          </w:p>
          <w:p w14:paraId="31D906DA" w14:textId="21C26A9A" w:rsidR="00A90E36" w:rsidRPr="003E2F0B" w:rsidRDefault="00A90E36" w:rsidP="003968F3">
            <w:pPr>
              <w:spacing w:before="0" w:after="0"/>
              <w:rPr>
                <w:b/>
                <w:color w:val="FF0000"/>
              </w:rPr>
            </w:pPr>
            <w:r w:rsidRPr="003E2F0B">
              <w:rPr>
                <w:b/>
                <w:color w:val="FF0000"/>
              </w:rPr>
              <w:t>Encrypt used disk space only</w:t>
            </w:r>
          </w:p>
          <w:p w14:paraId="0DA0C248" w14:textId="04BE1CD6" w:rsidR="00591053" w:rsidRPr="003E2F0B" w:rsidRDefault="00591053" w:rsidP="003968F3">
            <w:pPr>
              <w:spacing w:before="0" w:after="0"/>
              <w:rPr>
                <w:color w:val="FF0000"/>
              </w:rPr>
            </w:pPr>
          </w:p>
        </w:tc>
        <w:tc>
          <w:tcPr>
            <w:tcW w:w="2960" w:type="dxa"/>
          </w:tcPr>
          <w:p w14:paraId="6B49EC8A" w14:textId="5ED05E22" w:rsidR="00591053" w:rsidRPr="003E2F0B" w:rsidRDefault="00672BEB" w:rsidP="003A5445">
            <w:pPr>
              <w:spacing w:before="0" w:after="0"/>
              <w:rPr>
                <w:color w:val="FF0000"/>
              </w:rPr>
            </w:pPr>
            <w:r w:rsidRPr="003E2F0B">
              <w:rPr>
                <w:color w:val="FF0000"/>
              </w:rPr>
              <w:t xml:space="preserve">To reduce the time required to encrypt </w:t>
            </w:r>
            <w:r w:rsidR="00A90E36" w:rsidRPr="003E2F0B">
              <w:rPr>
                <w:color w:val="FF0000"/>
              </w:rPr>
              <w:t>volumes,</w:t>
            </w:r>
            <w:r w:rsidRPr="003E2F0B">
              <w:rPr>
                <w:color w:val="FF0000"/>
              </w:rPr>
              <w:t xml:space="preserve"> BitLocker will be configured to initiate the encryption of the volumes</w:t>
            </w:r>
            <w:r w:rsidR="00A90E36" w:rsidRPr="003E2F0B">
              <w:rPr>
                <w:color w:val="FF0000"/>
              </w:rPr>
              <w:t xml:space="preserve"> prior to the installed of </w:t>
            </w:r>
            <w:r w:rsidR="003A5445">
              <w:rPr>
                <w:color w:val="FF0000"/>
              </w:rPr>
              <w:t xml:space="preserve">the supported Operating </w:t>
            </w:r>
            <w:r w:rsidR="00EB7C76">
              <w:rPr>
                <w:color w:val="FF0000"/>
              </w:rPr>
              <w:t xml:space="preserve">System </w:t>
            </w:r>
            <w:r w:rsidR="00EB7C76" w:rsidRPr="003E2F0B">
              <w:rPr>
                <w:color w:val="FF0000"/>
              </w:rPr>
              <w:t>and</w:t>
            </w:r>
            <w:r w:rsidR="00A90E36" w:rsidRPr="003E2F0B">
              <w:rPr>
                <w:color w:val="FF0000"/>
              </w:rPr>
              <w:t xml:space="preserve"> will be configured to only encrypt used disk space rather than the entire volume. With the possible difference between used disk space and full volume encryption being hundreds of gigabytes this can drastically reduce encryption time.</w:t>
            </w:r>
          </w:p>
        </w:tc>
      </w:tr>
      <w:tr w:rsidR="008B2A53" w14:paraId="1635DCA7" w14:textId="77777777" w:rsidTr="00DA0FAF">
        <w:trPr>
          <w:cnfStyle w:val="000000010000" w:firstRow="0" w:lastRow="0" w:firstColumn="0" w:lastColumn="0" w:oddVBand="0" w:evenVBand="0" w:oddHBand="0" w:evenHBand="1" w:firstRowFirstColumn="0" w:firstRowLastColumn="0" w:lastRowFirstColumn="0" w:lastRowLastColumn="0"/>
        </w:trPr>
        <w:tc>
          <w:tcPr>
            <w:tcW w:w="1800" w:type="dxa"/>
          </w:tcPr>
          <w:p w14:paraId="0F952E87" w14:textId="283AB623" w:rsidR="008B2A53" w:rsidRPr="003E2F0B" w:rsidRDefault="00100F33" w:rsidP="003968F3">
            <w:pPr>
              <w:spacing w:before="0" w:after="0"/>
              <w:rPr>
                <w:color w:val="FF0000"/>
              </w:rPr>
            </w:pPr>
            <w:r w:rsidRPr="003E2F0B">
              <w:rPr>
                <w:color w:val="FF0000"/>
              </w:rPr>
              <w:t>BitLocker Drive Encryption</w:t>
            </w:r>
            <w:r w:rsidR="00A90E36" w:rsidRPr="003E2F0B">
              <w:rPr>
                <w:color w:val="FF0000"/>
              </w:rPr>
              <w:t xml:space="preserve"> Options</w:t>
            </w:r>
          </w:p>
        </w:tc>
        <w:tc>
          <w:tcPr>
            <w:tcW w:w="2070" w:type="dxa"/>
          </w:tcPr>
          <w:p w14:paraId="758175D1" w14:textId="77777777" w:rsidR="00100F33" w:rsidRPr="003E2F0B" w:rsidRDefault="00100F33" w:rsidP="003968F3">
            <w:pPr>
              <w:pStyle w:val="ListBullet"/>
              <w:spacing w:before="0" w:after="0"/>
              <w:ind w:left="360"/>
              <w:rPr>
                <w:color w:val="FF0000"/>
              </w:rPr>
            </w:pPr>
            <w:r w:rsidRPr="003E2F0B">
              <w:rPr>
                <w:color w:val="FF0000"/>
              </w:rPr>
              <w:t>Encrypt Operating System Drive</w:t>
            </w:r>
          </w:p>
          <w:p w14:paraId="7610933D" w14:textId="77777777" w:rsidR="00100F33" w:rsidRPr="003E2F0B" w:rsidRDefault="00100F33" w:rsidP="003968F3">
            <w:pPr>
              <w:pStyle w:val="ListBullet"/>
              <w:spacing w:before="0" w:after="0"/>
              <w:ind w:left="360"/>
              <w:rPr>
                <w:color w:val="FF0000"/>
              </w:rPr>
            </w:pPr>
            <w:r w:rsidRPr="003E2F0B">
              <w:rPr>
                <w:color w:val="FF0000"/>
              </w:rPr>
              <w:t>Encrypt Fixed Data Drive</w:t>
            </w:r>
          </w:p>
          <w:p w14:paraId="6926AB56" w14:textId="1A693B45" w:rsidR="00A90E36" w:rsidRPr="003E2F0B" w:rsidRDefault="00A90E36" w:rsidP="003968F3">
            <w:pPr>
              <w:pStyle w:val="ListBullet"/>
              <w:spacing w:before="0" w:after="0"/>
              <w:ind w:left="360"/>
              <w:rPr>
                <w:color w:val="FF0000"/>
              </w:rPr>
            </w:pPr>
            <w:r w:rsidRPr="003E2F0B">
              <w:rPr>
                <w:color w:val="FF0000"/>
              </w:rPr>
              <w:t>Encrypt Removable Data Drive</w:t>
            </w:r>
            <w:r w:rsidR="002D00CF" w:rsidRPr="003E2F0B">
              <w:rPr>
                <w:color w:val="FF0000"/>
              </w:rPr>
              <w:t xml:space="preserve"> (out of scope)</w:t>
            </w:r>
          </w:p>
        </w:tc>
        <w:tc>
          <w:tcPr>
            <w:tcW w:w="2520" w:type="dxa"/>
          </w:tcPr>
          <w:p w14:paraId="43349711" w14:textId="77777777" w:rsidR="00100F33" w:rsidRPr="003E2F0B" w:rsidRDefault="00100F33" w:rsidP="003968F3">
            <w:pPr>
              <w:spacing w:before="0" w:after="0"/>
              <w:rPr>
                <w:b/>
                <w:color w:val="FF0000"/>
              </w:rPr>
            </w:pPr>
            <w:r w:rsidRPr="003E2F0B">
              <w:rPr>
                <w:b/>
                <w:color w:val="FF0000"/>
              </w:rPr>
              <w:t>Encrypt Operating System Drive</w:t>
            </w:r>
          </w:p>
          <w:p w14:paraId="0E435F90" w14:textId="77777777" w:rsidR="008B2A53" w:rsidRPr="003E2F0B" w:rsidRDefault="00100F33" w:rsidP="003968F3">
            <w:pPr>
              <w:spacing w:before="0" w:after="0"/>
              <w:rPr>
                <w:b/>
                <w:color w:val="FF0000"/>
              </w:rPr>
            </w:pPr>
            <w:r w:rsidRPr="003E2F0B">
              <w:rPr>
                <w:b/>
                <w:color w:val="FF0000"/>
              </w:rPr>
              <w:t>Encrypt Fixed Data Drive</w:t>
            </w:r>
          </w:p>
          <w:p w14:paraId="0B87E839" w14:textId="569548AD" w:rsidR="00A90E36" w:rsidRPr="003E2F0B" w:rsidRDefault="00A90E36" w:rsidP="003968F3">
            <w:pPr>
              <w:spacing w:before="0" w:after="0"/>
              <w:rPr>
                <w:b/>
                <w:color w:val="FF0000"/>
              </w:rPr>
            </w:pPr>
          </w:p>
        </w:tc>
        <w:tc>
          <w:tcPr>
            <w:tcW w:w="2960" w:type="dxa"/>
          </w:tcPr>
          <w:p w14:paraId="77E48E59" w14:textId="5574557A" w:rsidR="008B2A53" w:rsidRPr="003E2F0B" w:rsidRDefault="00A90E36" w:rsidP="003968F3">
            <w:pPr>
              <w:spacing w:before="0" w:after="0"/>
              <w:rPr>
                <w:color w:val="FF0000"/>
              </w:rPr>
            </w:pPr>
            <w:r w:rsidRPr="003E2F0B">
              <w:rPr>
                <w:color w:val="FF0000"/>
              </w:rPr>
              <w:t>To ensure all corporate data at rest is encrypted, all fixed drives will be protected with BitLocker Drive Encryption.</w:t>
            </w:r>
          </w:p>
        </w:tc>
      </w:tr>
    </w:tbl>
    <w:p w14:paraId="1C47FD64" w14:textId="2C905B13" w:rsidR="00E45DF2" w:rsidRDefault="00DA0AD6" w:rsidP="00E56D2A">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5</w:t>
      </w:r>
      <w:r w:rsidRPr="004F4D0F">
        <w:rPr>
          <w:rFonts w:eastAsia="Times New Roman"/>
        </w:rPr>
        <w:fldChar w:fldCharType="end"/>
      </w:r>
      <w:r w:rsidRPr="004F4D0F">
        <w:t xml:space="preserve">: </w:t>
      </w:r>
      <w:r w:rsidR="00E45DF2">
        <w:t xml:space="preserve">Design </w:t>
      </w:r>
      <w:r w:rsidR="003357F4">
        <w:t>decisions for Configuration</w:t>
      </w:r>
    </w:p>
    <w:p w14:paraId="20E22991" w14:textId="77777777" w:rsidR="00DB13F1" w:rsidRDefault="00DB13F1" w:rsidP="00DB13F1"/>
    <w:p w14:paraId="4E0CD08D" w14:textId="24CE836E" w:rsidR="00DB13F1" w:rsidRDefault="001A116A" w:rsidP="00CA438E">
      <w:pPr>
        <w:pStyle w:val="Heading2Numbered"/>
      </w:pPr>
      <w:bookmarkStart w:id="26" w:name="_Toc430003196"/>
      <w:bookmarkStart w:id="27" w:name="_Toc474764430"/>
      <w:r>
        <w:t>Workflow</w:t>
      </w:r>
      <w:bookmarkEnd w:id="26"/>
      <w:bookmarkEnd w:id="27"/>
    </w:p>
    <w:p w14:paraId="6C831665" w14:textId="22C7859E" w:rsidR="00F63256" w:rsidRDefault="00F63256" w:rsidP="001A116A">
      <w:r w:rsidRPr="00F63256">
        <w:t xml:space="preserve">This section details decisions related to the </w:t>
      </w:r>
      <w:r>
        <w:t xml:space="preserve">workflow used to deploy </w:t>
      </w:r>
      <w:r w:rsidR="006328E0">
        <w:t>the customer reference image</w:t>
      </w:r>
      <w:r>
        <w:t xml:space="preserve"> to a </w:t>
      </w:r>
      <w:r w:rsidRPr="00F63256">
        <w:t>device</w:t>
      </w:r>
      <w:r>
        <w:t xml:space="preserve"> and covers the key inputs that are required to customize the workflow. </w:t>
      </w:r>
      <w:r w:rsidRPr="00F63256">
        <w:t xml:space="preserve">The scope of the project provides for the </w:t>
      </w:r>
      <w:r w:rsidR="003D593A">
        <w:t xml:space="preserve">creation of </w:t>
      </w:r>
      <w:r>
        <w:t>task sequence</w:t>
      </w:r>
      <w:r w:rsidR="003D593A">
        <w:t>s</w:t>
      </w:r>
      <w:r>
        <w:t xml:space="preserve"> to support </w:t>
      </w:r>
      <w:r w:rsidR="003D593A">
        <w:t>both a new/refresh device scenario and the new Windows 10 in-place upgrade scenario</w:t>
      </w:r>
      <w:r w:rsidR="006328E0">
        <w:t>, if a Windows 10 Customer Reference Image is available</w:t>
      </w:r>
      <w:r w:rsidR="003D593A">
        <w:t xml:space="preserve">. These task sequences will be used to deploy the </w:t>
      </w:r>
      <w:r w:rsidRPr="00F63256">
        <w:t xml:space="preserve">reference image(s) created from </w:t>
      </w:r>
      <w:r w:rsidR="006328E0">
        <w:t>by the customer</w:t>
      </w:r>
      <w:r w:rsidR="003D593A">
        <w:t xml:space="preserve"> and applications created in the Application Delivery Service</w:t>
      </w:r>
      <w:r w:rsidRPr="00F63256">
        <w:t xml:space="preserve">. </w:t>
      </w:r>
    </w:p>
    <w:p w14:paraId="57D2337A" w14:textId="447E5492" w:rsidR="001A116A" w:rsidRDefault="001A116A" w:rsidP="001A116A">
      <w:r>
        <w:t>The table b</w:t>
      </w:r>
      <w:r w:rsidR="003A5445">
        <w:t>e</w:t>
      </w:r>
      <w:r>
        <w:t>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2298"/>
        <w:gridCol w:w="2433"/>
        <w:gridCol w:w="2331"/>
        <w:gridCol w:w="2298"/>
      </w:tblGrid>
      <w:tr w:rsidR="001A116A" w14:paraId="77DFF064" w14:textId="77777777" w:rsidTr="00DA0AD6">
        <w:trPr>
          <w:cnfStyle w:val="100000000000" w:firstRow="1" w:lastRow="0" w:firstColumn="0" w:lastColumn="0" w:oddVBand="0" w:evenVBand="0" w:oddHBand="0" w:evenHBand="0" w:firstRowFirstColumn="0" w:firstRowLastColumn="0" w:lastRowFirstColumn="0" w:lastRowLastColumn="0"/>
          <w:cantSplit/>
          <w:tblHeader w:val="0"/>
        </w:trPr>
        <w:tc>
          <w:tcPr>
            <w:tcW w:w="2298" w:type="dxa"/>
          </w:tcPr>
          <w:p w14:paraId="360DAB09" w14:textId="77777777" w:rsidR="001A116A" w:rsidRDefault="001A116A" w:rsidP="00084FDE">
            <w:r>
              <w:t>Design Decision</w:t>
            </w:r>
          </w:p>
        </w:tc>
        <w:tc>
          <w:tcPr>
            <w:tcW w:w="2433" w:type="dxa"/>
          </w:tcPr>
          <w:p w14:paraId="45673855" w14:textId="77777777" w:rsidR="001A116A" w:rsidRDefault="001A116A" w:rsidP="00084FDE">
            <w:r>
              <w:t>Design Options</w:t>
            </w:r>
          </w:p>
        </w:tc>
        <w:tc>
          <w:tcPr>
            <w:tcW w:w="2331" w:type="dxa"/>
          </w:tcPr>
          <w:p w14:paraId="23E8FA55" w14:textId="77777777" w:rsidR="001A116A" w:rsidRDefault="001A116A" w:rsidP="00084FDE">
            <w:r>
              <w:t>Decision</w:t>
            </w:r>
          </w:p>
        </w:tc>
        <w:tc>
          <w:tcPr>
            <w:tcW w:w="2298" w:type="dxa"/>
          </w:tcPr>
          <w:p w14:paraId="3BD86678" w14:textId="77777777" w:rsidR="001A116A" w:rsidRDefault="001A116A" w:rsidP="00084FDE">
            <w:r>
              <w:t>Justification</w:t>
            </w:r>
          </w:p>
        </w:tc>
      </w:tr>
      <w:tr w:rsidR="001A116A" w14:paraId="77808DDB" w14:textId="77777777" w:rsidTr="00DA0AD6">
        <w:trPr>
          <w:cnfStyle w:val="000000100000" w:firstRow="0" w:lastRow="0" w:firstColumn="0" w:lastColumn="0" w:oddVBand="0" w:evenVBand="0" w:oddHBand="1" w:evenHBand="0" w:firstRowFirstColumn="0" w:firstRowLastColumn="0" w:lastRowFirstColumn="0" w:lastRowLastColumn="0"/>
        </w:trPr>
        <w:tc>
          <w:tcPr>
            <w:tcW w:w="2298" w:type="dxa"/>
          </w:tcPr>
          <w:p w14:paraId="6516349F" w14:textId="0907DB6F" w:rsidR="001A116A" w:rsidRPr="003357F4" w:rsidRDefault="001A116A" w:rsidP="003968F3">
            <w:pPr>
              <w:spacing w:before="0" w:after="0"/>
            </w:pPr>
            <w:r>
              <w:t xml:space="preserve">New &amp; Refresh Task Sequence </w:t>
            </w:r>
          </w:p>
        </w:tc>
        <w:tc>
          <w:tcPr>
            <w:tcW w:w="2433" w:type="dxa"/>
          </w:tcPr>
          <w:p w14:paraId="4F0493A8" w14:textId="77777777" w:rsidR="001A116A" w:rsidRDefault="001A116A" w:rsidP="003968F3">
            <w:pPr>
              <w:pStyle w:val="ListBullet"/>
              <w:spacing w:before="0" w:after="0"/>
              <w:ind w:left="360"/>
            </w:pPr>
            <w:r>
              <w:t xml:space="preserve">Supported by all device models </w:t>
            </w:r>
            <w:r w:rsidRPr="001A116A">
              <w:rPr>
                <w:b/>
              </w:rPr>
              <w:t>(Default)</w:t>
            </w:r>
          </w:p>
          <w:p w14:paraId="1FEDA130" w14:textId="36D3DA4C" w:rsidR="001A116A" w:rsidRPr="003357F4" w:rsidRDefault="001A116A" w:rsidP="003968F3">
            <w:pPr>
              <w:pStyle w:val="ListBullet"/>
              <w:spacing w:before="0" w:after="0"/>
              <w:ind w:left="360"/>
            </w:pPr>
            <w:r>
              <w:t>Supported by selected device models</w:t>
            </w:r>
          </w:p>
        </w:tc>
        <w:tc>
          <w:tcPr>
            <w:tcW w:w="2331" w:type="dxa"/>
          </w:tcPr>
          <w:p w14:paraId="7A4D77B7" w14:textId="627BDBB7" w:rsidR="001A116A" w:rsidRPr="001A116A" w:rsidRDefault="001A116A" w:rsidP="003968F3">
            <w:pPr>
              <w:spacing w:before="0" w:after="0"/>
              <w:rPr>
                <w:b/>
              </w:rPr>
            </w:pPr>
            <w:r w:rsidRPr="001A116A">
              <w:rPr>
                <w:b/>
              </w:rPr>
              <w:t>Supported by all device models</w:t>
            </w:r>
          </w:p>
        </w:tc>
        <w:tc>
          <w:tcPr>
            <w:tcW w:w="2298" w:type="dxa"/>
          </w:tcPr>
          <w:p w14:paraId="08F69A0D" w14:textId="1227237E" w:rsidR="001A116A" w:rsidRPr="003357F4" w:rsidRDefault="00EB7C76" w:rsidP="003968F3">
            <w:pPr>
              <w:spacing w:before="0" w:after="0"/>
            </w:pPr>
            <w:r>
              <w:t>This task sequence supports all device models</w:t>
            </w:r>
            <w:r w:rsidR="002C705F">
              <w:t>. See Appendix A – Hardware Design for further information on hardware types</w:t>
            </w:r>
          </w:p>
        </w:tc>
      </w:tr>
      <w:tr w:rsidR="001A116A" w14:paraId="03BE2FE3" w14:textId="77777777" w:rsidTr="00DA0AD6">
        <w:trPr>
          <w:cnfStyle w:val="000000010000" w:firstRow="0" w:lastRow="0" w:firstColumn="0" w:lastColumn="0" w:oddVBand="0" w:evenVBand="0" w:oddHBand="0" w:evenHBand="1" w:firstRowFirstColumn="0" w:firstRowLastColumn="0" w:lastRowFirstColumn="0" w:lastRowLastColumn="0"/>
        </w:trPr>
        <w:tc>
          <w:tcPr>
            <w:tcW w:w="2298" w:type="dxa"/>
          </w:tcPr>
          <w:p w14:paraId="047F3EF3" w14:textId="748E7B9F" w:rsidR="001A116A" w:rsidRDefault="001A116A" w:rsidP="003968F3">
            <w:pPr>
              <w:spacing w:before="0" w:after="0"/>
            </w:pPr>
            <w:r>
              <w:t>New &amp; Refresh Task Sequence - Image</w:t>
            </w:r>
          </w:p>
        </w:tc>
        <w:tc>
          <w:tcPr>
            <w:tcW w:w="2433" w:type="dxa"/>
          </w:tcPr>
          <w:p w14:paraId="209EA15C" w14:textId="4798E130" w:rsidR="001A116A" w:rsidRDefault="00B154B9" w:rsidP="00B154B9">
            <w:pPr>
              <w:pStyle w:val="ListBullet"/>
              <w:spacing w:before="0" w:after="0"/>
              <w:ind w:left="360"/>
            </w:pPr>
            <w:r w:rsidRPr="00B154B9">
              <w:rPr>
                <w:color w:val="FF0000"/>
              </w:rPr>
              <w:t xml:space="preserve">&lt;CUSTOMERNAME&gt; </w:t>
            </w:r>
            <w:r>
              <w:t>reference image</w:t>
            </w:r>
            <w:r w:rsidR="001A116A" w:rsidRPr="001A116A">
              <w:rPr>
                <w:b/>
              </w:rPr>
              <w:t xml:space="preserve"> (Default)</w:t>
            </w:r>
          </w:p>
        </w:tc>
        <w:tc>
          <w:tcPr>
            <w:tcW w:w="2331" w:type="dxa"/>
          </w:tcPr>
          <w:p w14:paraId="00A0F8EE" w14:textId="5F498D73" w:rsidR="001A116A" w:rsidRPr="001A116A" w:rsidRDefault="00B154B9" w:rsidP="003968F3">
            <w:pPr>
              <w:spacing w:before="0" w:after="0"/>
              <w:rPr>
                <w:b/>
              </w:rPr>
            </w:pPr>
            <w:r w:rsidRPr="00B154B9">
              <w:rPr>
                <w:b/>
                <w:color w:val="FF0000"/>
              </w:rPr>
              <w:t xml:space="preserve">&lt;CUSTOMERNAME&gt; </w:t>
            </w:r>
            <w:r w:rsidRPr="00B154B9">
              <w:rPr>
                <w:b/>
              </w:rPr>
              <w:t>reference image</w:t>
            </w:r>
          </w:p>
        </w:tc>
        <w:tc>
          <w:tcPr>
            <w:tcW w:w="2298" w:type="dxa"/>
          </w:tcPr>
          <w:p w14:paraId="3A7A5FE9" w14:textId="34340A4C" w:rsidR="001A116A" w:rsidRDefault="003D593A" w:rsidP="003968F3">
            <w:pPr>
              <w:spacing w:before="0" w:after="0"/>
            </w:pPr>
            <w:r>
              <w:t>Task sequences will be created to support all images created in the Image Creation Service.</w:t>
            </w:r>
          </w:p>
        </w:tc>
      </w:tr>
      <w:tr w:rsidR="00420E09" w14:paraId="635D7ED4" w14:textId="77777777" w:rsidTr="00DA0AD6">
        <w:trPr>
          <w:cnfStyle w:val="000000100000" w:firstRow="0" w:lastRow="0" w:firstColumn="0" w:lastColumn="0" w:oddVBand="0" w:evenVBand="0" w:oddHBand="1" w:evenHBand="0" w:firstRowFirstColumn="0" w:firstRowLastColumn="0" w:lastRowFirstColumn="0" w:lastRowLastColumn="0"/>
        </w:trPr>
        <w:tc>
          <w:tcPr>
            <w:tcW w:w="2298" w:type="dxa"/>
          </w:tcPr>
          <w:p w14:paraId="51477B53" w14:textId="160B741E" w:rsidR="00420E09" w:rsidRDefault="00044C74" w:rsidP="003968F3">
            <w:pPr>
              <w:spacing w:before="0" w:after="0"/>
            </w:pPr>
            <w:r>
              <w:t xml:space="preserve">New &amp; Refresh Task Sequence – </w:t>
            </w:r>
            <w:r w:rsidR="003D593A">
              <w:t>Deployment Scenarios supported</w:t>
            </w:r>
          </w:p>
        </w:tc>
        <w:tc>
          <w:tcPr>
            <w:tcW w:w="2433" w:type="dxa"/>
          </w:tcPr>
          <w:p w14:paraId="2D166F83" w14:textId="2EBD0414" w:rsidR="00044C74" w:rsidRDefault="00044C74" w:rsidP="003968F3">
            <w:pPr>
              <w:pStyle w:val="ListBullet"/>
              <w:spacing w:before="0" w:after="0"/>
              <w:ind w:left="360"/>
            </w:pPr>
            <w:r>
              <w:t>New Device deployment for new devices</w:t>
            </w:r>
          </w:p>
          <w:p w14:paraId="02D4B15E" w14:textId="5E6945DE" w:rsidR="003D593A" w:rsidRDefault="00420E09" w:rsidP="003968F3">
            <w:pPr>
              <w:pStyle w:val="ListBullet"/>
              <w:spacing w:before="0" w:after="0"/>
              <w:ind w:left="360"/>
            </w:pPr>
            <w:r>
              <w:t xml:space="preserve">Refresh deployment </w:t>
            </w:r>
            <w:r w:rsidR="009C4298">
              <w:t xml:space="preserve">from </w:t>
            </w:r>
            <w:r w:rsidR="00B154B9">
              <w:t>existing OS</w:t>
            </w:r>
          </w:p>
          <w:p w14:paraId="3E52F565" w14:textId="73E6148C" w:rsidR="009C4298" w:rsidRDefault="003D593A" w:rsidP="003968F3">
            <w:pPr>
              <w:pStyle w:val="ListBullet"/>
              <w:spacing w:before="0" w:after="0"/>
              <w:ind w:left="360"/>
            </w:pPr>
            <w:r>
              <w:t>Refresh deployment from previous Windows version</w:t>
            </w:r>
          </w:p>
        </w:tc>
        <w:tc>
          <w:tcPr>
            <w:tcW w:w="2331" w:type="dxa"/>
          </w:tcPr>
          <w:p w14:paraId="763039E5" w14:textId="77777777" w:rsidR="00044C74" w:rsidRDefault="00044C74" w:rsidP="003968F3">
            <w:pPr>
              <w:spacing w:before="0" w:after="0"/>
              <w:rPr>
                <w:b/>
              </w:rPr>
            </w:pPr>
            <w:r w:rsidRPr="00044C74">
              <w:rPr>
                <w:b/>
              </w:rPr>
              <w:t>New Device deployment for new devices</w:t>
            </w:r>
          </w:p>
          <w:p w14:paraId="0F9D0028" w14:textId="5AC3128B" w:rsidR="00420E09" w:rsidRPr="00044C74" w:rsidRDefault="00044C74" w:rsidP="00B154B9">
            <w:pPr>
              <w:spacing w:before="0" w:after="0"/>
              <w:rPr>
                <w:b/>
              </w:rPr>
            </w:pPr>
            <w:r w:rsidRPr="00044C74">
              <w:rPr>
                <w:b/>
              </w:rPr>
              <w:t xml:space="preserve">Refresh deployment from Existing </w:t>
            </w:r>
            <w:r w:rsidR="00B154B9">
              <w:rPr>
                <w:b/>
              </w:rPr>
              <w:t>OS</w:t>
            </w:r>
          </w:p>
        </w:tc>
        <w:tc>
          <w:tcPr>
            <w:tcW w:w="2298" w:type="dxa"/>
          </w:tcPr>
          <w:p w14:paraId="151BB78E" w14:textId="2BBD21B4" w:rsidR="00420E09" w:rsidRDefault="00044C74" w:rsidP="006328E0">
            <w:pPr>
              <w:spacing w:before="0" w:after="0"/>
            </w:pPr>
            <w:r>
              <w:t xml:space="preserve">The </w:t>
            </w:r>
            <w:r w:rsidR="006328E0">
              <w:t>project</w:t>
            </w:r>
            <w:r>
              <w:t xml:space="preserve"> supports the deployment of </w:t>
            </w:r>
            <w:r w:rsidR="006328E0">
              <w:t>a customer reference image</w:t>
            </w:r>
            <w:r>
              <w:t xml:space="preserve"> to new devices and the refresh of </w:t>
            </w:r>
            <w:r w:rsidR="006328E0">
              <w:t>existing devices</w:t>
            </w:r>
            <w:r>
              <w:t xml:space="preserve">. </w:t>
            </w:r>
          </w:p>
        </w:tc>
      </w:tr>
      <w:tr w:rsidR="00420E09" w14:paraId="41F691BC" w14:textId="77777777" w:rsidTr="00DA0AD6">
        <w:trPr>
          <w:cnfStyle w:val="000000010000" w:firstRow="0" w:lastRow="0" w:firstColumn="0" w:lastColumn="0" w:oddVBand="0" w:evenVBand="0" w:oddHBand="0" w:evenHBand="1" w:firstRowFirstColumn="0" w:firstRowLastColumn="0" w:lastRowFirstColumn="0" w:lastRowLastColumn="0"/>
        </w:trPr>
        <w:tc>
          <w:tcPr>
            <w:tcW w:w="2298" w:type="dxa"/>
          </w:tcPr>
          <w:p w14:paraId="2E49885E" w14:textId="3284B25B" w:rsidR="00420E09" w:rsidRDefault="00420E09" w:rsidP="003968F3">
            <w:pPr>
              <w:spacing w:before="0" w:after="0"/>
            </w:pPr>
            <w:r>
              <w:t>New &amp; Refresh Task Sequence – Pre-Flight Activity – Computer Name</w:t>
            </w:r>
          </w:p>
        </w:tc>
        <w:tc>
          <w:tcPr>
            <w:tcW w:w="2433" w:type="dxa"/>
          </w:tcPr>
          <w:p w14:paraId="2BC38707" w14:textId="7EB11DF8" w:rsidR="00420E09" w:rsidRDefault="00420E09" w:rsidP="003968F3">
            <w:pPr>
              <w:pStyle w:val="ListBullet"/>
              <w:spacing w:before="0" w:after="0"/>
              <w:ind w:left="360"/>
            </w:pPr>
            <w:r>
              <w:t xml:space="preserve">Existing Device – Use Existing Device Name </w:t>
            </w:r>
            <w:r w:rsidRPr="00420E09">
              <w:rPr>
                <w:b/>
              </w:rPr>
              <w:t>(Default)</w:t>
            </w:r>
          </w:p>
          <w:p w14:paraId="117DF043" w14:textId="77777777" w:rsidR="00745704" w:rsidRDefault="00745704" w:rsidP="003968F3">
            <w:pPr>
              <w:pStyle w:val="ListBullet"/>
              <w:spacing w:before="0" w:after="0"/>
              <w:ind w:left="360"/>
            </w:pPr>
            <w:r>
              <w:t>Existing Device – Use Asset Tag in Firmware</w:t>
            </w:r>
          </w:p>
          <w:p w14:paraId="3A85B717" w14:textId="77777777" w:rsidR="00745704" w:rsidRDefault="00745704" w:rsidP="003968F3">
            <w:pPr>
              <w:pStyle w:val="ListBullet"/>
              <w:spacing w:before="0" w:after="0"/>
              <w:ind w:left="360"/>
            </w:pPr>
            <w:r>
              <w:t xml:space="preserve">Existing Device – Customer Selected Naming Convention </w:t>
            </w:r>
          </w:p>
          <w:p w14:paraId="605DDDD0" w14:textId="1469D10E" w:rsidR="00420E09" w:rsidRDefault="00420E09" w:rsidP="003968F3">
            <w:pPr>
              <w:pStyle w:val="ListBullet"/>
              <w:spacing w:before="0" w:after="0"/>
              <w:ind w:left="360"/>
            </w:pPr>
            <w:r>
              <w:t xml:space="preserve">New Computer Name Use Asset Tag in Firmware </w:t>
            </w:r>
            <w:r w:rsidRPr="00420E09">
              <w:rPr>
                <w:b/>
              </w:rPr>
              <w:t>(Default)</w:t>
            </w:r>
          </w:p>
          <w:p w14:paraId="56013CB6" w14:textId="01357A3E" w:rsidR="00420E09" w:rsidRDefault="00420E09" w:rsidP="003968F3">
            <w:pPr>
              <w:pStyle w:val="ListBullet"/>
              <w:spacing w:before="0" w:after="0"/>
              <w:ind w:left="360"/>
            </w:pPr>
            <w:r>
              <w:t>New Device Name – Customer Selected Naming Convention</w:t>
            </w:r>
          </w:p>
        </w:tc>
        <w:tc>
          <w:tcPr>
            <w:tcW w:w="2331" w:type="dxa"/>
          </w:tcPr>
          <w:p w14:paraId="4057C574" w14:textId="5ACF2D78" w:rsidR="00420E09" w:rsidRPr="00044C74" w:rsidRDefault="00420E09" w:rsidP="003968F3">
            <w:pPr>
              <w:spacing w:before="0" w:after="0"/>
              <w:rPr>
                <w:b/>
              </w:rPr>
            </w:pPr>
            <w:r w:rsidRPr="00044C74">
              <w:rPr>
                <w:b/>
              </w:rPr>
              <w:t xml:space="preserve">Existing Device – Use Existing Device Name </w:t>
            </w:r>
          </w:p>
          <w:p w14:paraId="023ED6CD" w14:textId="4742BF45" w:rsidR="00420E09" w:rsidRPr="00044C74" w:rsidRDefault="00420E09" w:rsidP="003968F3">
            <w:pPr>
              <w:spacing w:before="0" w:after="0"/>
              <w:rPr>
                <w:b/>
              </w:rPr>
            </w:pPr>
            <w:r w:rsidRPr="00044C74">
              <w:rPr>
                <w:b/>
              </w:rPr>
              <w:t>New Computer Name Use Asset Tag in Firmware</w:t>
            </w:r>
          </w:p>
          <w:p w14:paraId="088305A9" w14:textId="77777777" w:rsidR="00420E09" w:rsidRDefault="00420E09" w:rsidP="003968F3">
            <w:pPr>
              <w:spacing w:before="0" w:after="0"/>
            </w:pPr>
          </w:p>
        </w:tc>
        <w:tc>
          <w:tcPr>
            <w:tcW w:w="2298" w:type="dxa"/>
          </w:tcPr>
          <w:p w14:paraId="522ED7E4" w14:textId="4B4F0BA8" w:rsidR="00044C74" w:rsidRDefault="00044C74" w:rsidP="003968F3">
            <w:pPr>
              <w:spacing w:before="0" w:after="0"/>
            </w:pPr>
            <w:r>
              <w:t xml:space="preserve">To simplify the device naming process while deploying </w:t>
            </w:r>
            <w:r w:rsidR="006328E0">
              <w:t>the reference image,</w:t>
            </w:r>
            <w:r>
              <w:t xml:space="preserve"> the existing device name will be used when refreshing existing devices.</w:t>
            </w:r>
          </w:p>
          <w:p w14:paraId="257CDB52" w14:textId="628406D0" w:rsidR="00420E09" w:rsidRDefault="00044C74" w:rsidP="003968F3">
            <w:pPr>
              <w:spacing w:before="0" w:after="0"/>
            </w:pPr>
            <w:r>
              <w:t>New devices will use the Asset Tag in the firmware to set the devices name. This can be pre-populated with a customer specific naming convention if required.</w:t>
            </w:r>
          </w:p>
        </w:tc>
      </w:tr>
      <w:tr w:rsidR="004D4EE0" w14:paraId="4489B992" w14:textId="77777777" w:rsidTr="00DA0AD6">
        <w:trPr>
          <w:cnfStyle w:val="000000100000" w:firstRow="0" w:lastRow="0" w:firstColumn="0" w:lastColumn="0" w:oddVBand="0" w:evenVBand="0" w:oddHBand="1" w:evenHBand="0" w:firstRowFirstColumn="0" w:firstRowLastColumn="0" w:lastRowFirstColumn="0" w:lastRowLastColumn="0"/>
        </w:trPr>
        <w:tc>
          <w:tcPr>
            <w:tcW w:w="2298" w:type="dxa"/>
          </w:tcPr>
          <w:p w14:paraId="401E677D" w14:textId="573A2EC4" w:rsidR="004D4EE0" w:rsidRDefault="004D4EE0" w:rsidP="003968F3">
            <w:pPr>
              <w:spacing w:before="0" w:after="0"/>
            </w:pPr>
            <w:r>
              <w:t>New &amp; Refresh Task Sequence – Pre-Flight Activity – Tattoo</w:t>
            </w:r>
          </w:p>
        </w:tc>
        <w:tc>
          <w:tcPr>
            <w:tcW w:w="2433" w:type="dxa"/>
          </w:tcPr>
          <w:p w14:paraId="728C023C" w14:textId="52262FDA" w:rsidR="004D4EE0" w:rsidRDefault="004D4EE0" w:rsidP="003968F3">
            <w:pPr>
              <w:pStyle w:val="ListBullet"/>
              <w:spacing w:before="0" w:after="0"/>
              <w:ind w:left="360"/>
            </w:pPr>
            <w:r>
              <w:t>Tattoo Task Sequence Name and Build Version into device registry</w:t>
            </w:r>
            <w:r w:rsidR="002C705F">
              <w:t xml:space="preserve"> </w:t>
            </w:r>
            <w:r w:rsidR="002C705F" w:rsidRPr="002C705F">
              <w:rPr>
                <w:b/>
              </w:rPr>
              <w:t>(Default)</w:t>
            </w:r>
          </w:p>
          <w:p w14:paraId="6974F336" w14:textId="6EF0838F" w:rsidR="002C705F" w:rsidRDefault="002C705F" w:rsidP="003968F3">
            <w:pPr>
              <w:pStyle w:val="ListBullet"/>
              <w:spacing w:before="0" w:after="0"/>
              <w:ind w:left="360"/>
            </w:pPr>
            <w:r>
              <w:t>Do not tattoo</w:t>
            </w:r>
          </w:p>
        </w:tc>
        <w:tc>
          <w:tcPr>
            <w:tcW w:w="2331" w:type="dxa"/>
          </w:tcPr>
          <w:p w14:paraId="46A33F6D" w14:textId="1635B8BA" w:rsidR="004D4EE0" w:rsidRPr="002C705F" w:rsidRDefault="002C705F" w:rsidP="003968F3">
            <w:pPr>
              <w:spacing w:before="0" w:after="0"/>
              <w:rPr>
                <w:b/>
              </w:rPr>
            </w:pPr>
            <w:r w:rsidRPr="002C705F">
              <w:rPr>
                <w:b/>
              </w:rPr>
              <w:t>Tattoo Task Sequence Name and Build Version into device registry</w:t>
            </w:r>
          </w:p>
        </w:tc>
        <w:tc>
          <w:tcPr>
            <w:tcW w:w="2298" w:type="dxa"/>
          </w:tcPr>
          <w:p w14:paraId="7FC50625" w14:textId="27634A4A" w:rsidR="004D4EE0" w:rsidRDefault="00044C74" w:rsidP="003968F3">
            <w:pPr>
              <w:spacing w:before="0" w:after="0"/>
            </w:pPr>
            <w:r>
              <w:t>Devices will be tattooed during the deployment process to allow future identification of the task sequence and version that was used to deploy the device.</w:t>
            </w:r>
          </w:p>
        </w:tc>
      </w:tr>
      <w:tr w:rsidR="004D4EE0" w14:paraId="401001B2" w14:textId="77777777" w:rsidTr="00DA0AD6">
        <w:trPr>
          <w:cnfStyle w:val="000000010000" w:firstRow="0" w:lastRow="0" w:firstColumn="0" w:lastColumn="0" w:oddVBand="0" w:evenVBand="0" w:oddHBand="0" w:evenHBand="1" w:firstRowFirstColumn="0" w:firstRowLastColumn="0" w:lastRowFirstColumn="0" w:lastRowLastColumn="0"/>
        </w:trPr>
        <w:tc>
          <w:tcPr>
            <w:tcW w:w="2298" w:type="dxa"/>
          </w:tcPr>
          <w:p w14:paraId="54C2EBBF" w14:textId="3597FB78" w:rsidR="004D4EE0" w:rsidRDefault="004D4EE0" w:rsidP="003968F3">
            <w:pPr>
              <w:spacing w:before="0" w:after="0"/>
            </w:pPr>
            <w:r>
              <w:t>New &amp; Refresh Task Sequence – Pre-Flight Activity – Firmware Configuration</w:t>
            </w:r>
          </w:p>
        </w:tc>
        <w:tc>
          <w:tcPr>
            <w:tcW w:w="2433" w:type="dxa"/>
          </w:tcPr>
          <w:p w14:paraId="6B5614B3" w14:textId="77777777" w:rsidR="004D4EE0" w:rsidRDefault="004D4EE0" w:rsidP="003968F3">
            <w:pPr>
              <w:pStyle w:val="ListBullet"/>
              <w:spacing w:before="0" w:after="0"/>
              <w:ind w:left="360"/>
            </w:pPr>
            <w:r>
              <w:t xml:space="preserve">Use existing device firmware configuration </w:t>
            </w:r>
            <w:r w:rsidRPr="004D4EE0">
              <w:rPr>
                <w:b/>
              </w:rPr>
              <w:t>(Default)</w:t>
            </w:r>
          </w:p>
          <w:p w14:paraId="05E91DC7" w14:textId="77777777" w:rsidR="004D4EE0" w:rsidRDefault="004D4EE0" w:rsidP="003968F3">
            <w:pPr>
              <w:pStyle w:val="ListBullet"/>
              <w:spacing w:before="0" w:after="0"/>
              <w:ind w:left="360"/>
            </w:pPr>
            <w:r>
              <w:t>All devices UEFI</w:t>
            </w:r>
          </w:p>
          <w:p w14:paraId="54DAE8C9" w14:textId="6C851DA3" w:rsidR="004D4EE0" w:rsidRDefault="004D4EE0" w:rsidP="003968F3">
            <w:pPr>
              <w:pStyle w:val="ListBullet"/>
              <w:spacing w:before="0" w:after="0"/>
              <w:ind w:left="360"/>
            </w:pPr>
            <w:r>
              <w:t>All devices BIOS</w:t>
            </w:r>
          </w:p>
        </w:tc>
        <w:tc>
          <w:tcPr>
            <w:tcW w:w="2331" w:type="dxa"/>
          </w:tcPr>
          <w:p w14:paraId="6D213E29" w14:textId="137D2CCA" w:rsidR="004D4EE0" w:rsidRPr="004D4EE0" w:rsidRDefault="004D4EE0" w:rsidP="003968F3">
            <w:pPr>
              <w:spacing w:before="0" w:after="0"/>
              <w:rPr>
                <w:b/>
              </w:rPr>
            </w:pPr>
            <w:r w:rsidRPr="004D4EE0">
              <w:rPr>
                <w:b/>
              </w:rPr>
              <w:t>Use existing device firmware configuration</w:t>
            </w:r>
          </w:p>
        </w:tc>
        <w:tc>
          <w:tcPr>
            <w:tcW w:w="2298" w:type="dxa"/>
          </w:tcPr>
          <w:p w14:paraId="2F5A8E40" w14:textId="2CC3CDC9" w:rsidR="004D4EE0" w:rsidRDefault="002C705F" w:rsidP="006328E0">
            <w:pPr>
              <w:spacing w:before="0" w:after="0"/>
            </w:pPr>
            <w:r>
              <w:t xml:space="preserve">A mixture of BIOS and UEFI devices exist in the production environment, and this configuration will be maintained for the pilot. Changing the firmware configuration is a manual process and is out of scope for the </w:t>
            </w:r>
            <w:r w:rsidR="006328E0">
              <w:t>project</w:t>
            </w:r>
          </w:p>
        </w:tc>
      </w:tr>
      <w:tr w:rsidR="00084FDE" w:rsidRPr="003357F4" w14:paraId="7835F350" w14:textId="77777777" w:rsidTr="00DA0AD6">
        <w:trPr>
          <w:cnfStyle w:val="000000100000" w:firstRow="0" w:lastRow="0" w:firstColumn="0" w:lastColumn="0" w:oddVBand="0" w:evenVBand="0" w:oddHBand="1" w:evenHBand="0" w:firstRowFirstColumn="0" w:firstRowLastColumn="0" w:lastRowFirstColumn="0" w:lastRowLastColumn="0"/>
        </w:trPr>
        <w:tc>
          <w:tcPr>
            <w:tcW w:w="2298" w:type="dxa"/>
          </w:tcPr>
          <w:p w14:paraId="5CA45CF4" w14:textId="3E1390B6" w:rsidR="00084FDE" w:rsidRPr="003357F4" w:rsidRDefault="00084FDE" w:rsidP="003968F3">
            <w:pPr>
              <w:spacing w:before="0" w:after="0"/>
            </w:pPr>
            <w:r>
              <w:t>In-Place Upgrade Task Sequence – Supported Devices</w:t>
            </w:r>
          </w:p>
        </w:tc>
        <w:tc>
          <w:tcPr>
            <w:tcW w:w="2433" w:type="dxa"/>
          </w:tcPr>
          <w:p w14:paraId="288EE9D0" w14:textId="77777777" w:rsidR="00084FDE" w:rsidRDefault="00084FDE" w:rsidP="003968F3">
            <w:pPr>
              <w:pStyle w:val="ListBullet"/>
              <w:spacing w:before="0" w:after="0"/>
              <w:ind w:left="360"/>
            </w:pPr>
            <w:r>
              <w:t xml:space="preserve">Supported by all device models </w:t>
            </w:r>
            <w:r w:rsidRPr="001A116A">
              <w:rPr>
                <w:b/>
              </w:rPr>
              <w:t>(Default)</w:t>
            </w:r>
          </w:p>
          <w:p w14:paraId="0DAC9CFE" w14:textId="77777777" w:rsidR="00084FDE" w:rsidRPr="003357F4" w:rsidRDefault="00084FDE" w:rsidP="003968F3">
            <w:pPr>
              <w:pStyle w:val="ListBullet"/>
              <w:spacing w:before="0" w:after="0"/>
              <w:ind w:left="360"/>
            </w:pPr>
            <w:r>
              <w:t>Supported by selected device models</w:t>
            </w:r>
          </w:p>
        </w:tc>
        <w:tc>
          <w:tcPr>
            <w:tcW w:w="2331" w:type="dxa"/>
          </w:tcPr>
          <w:p w14:paraId="320F7A3E" w14:textId="77777777" w:rsidR="00084FDE" w:rsidRPr="001A116A" w:rsidRDefault="00084FDE" w:rsidP="003968F3">
            <w:pPr>
              <w:spacing w:before="0" w:after="0"/>
              <w:rPr>
                <w:b/>
              </w:rPr>
            </w:pPr>
            <w:r w:rsidRPr="001A116A">
              <w:rPr>
                <w:b/>
              </w:rPr>
              <w:t>Supported by all device models</w:t>
            </w:r>
          </w:p>
        </w:tc>
        <w:tc>
          <w:tcPr>
            <w:tcW w:w="2298" w:type="dxa"/>
          </w:tcPr>
          <w:p w14:paraId="16D15852" w14:textId="64007BE9" w:rsidR="00084FDE" w:rsidRPr="003357F4" w:rsidRDefault="00EB7C76" w:rsidP="003968F3">
            <w:pPr>
              <w:spacing w:before="0" w:after="0"/>
            </w:pPr>
            <w:r>
              <w:t>This task sequence supports all device models</w:t>
            </w:r>
            <w:r w:rsidR="00084FDE">
              <w:t>. See Appendix A – Hardware Design for further information on hardware types</w:t>
            </w:r>
          </w:p>
        </w:tc>
      </w:tr>
      <w:tr w:rsidR="00084FDE" w14:paraId="517D973D" w14:textId="77777777" w:rsidTr="00DA0AD6">
        <w:trPr>
          <w:cnfStyle w:val="000000010000" w:firstRow="0" w:lastRow="0" w:firstColumn="0" w:lastColumn="0" w:oddVBand="0" w:evenVBand="0" w:oddHBand="0" w:evenHBand="1" w:firstRowFirstColumn="0" w:firstRowLastColumn="0" w:lastRowFirstColumn="0" w:lastRowLastColumn="0"/>
        </w:trPr>
        <w:tc>
          <w:tcPr>
            <w:tcW w:w="2298" w:type="dxa"/>
          </w:tcPr>
          <w:p w14:paraId="56F31451" w14:textId="12F6E6BE" w:rsidR="00084FDE" w:rsidRDefault="00084FDE" w:rsidP="003968F3">
            <w:pPr>
              <w:spacing w:before="0" w:after="0"/>
            </w:pPr>
            <w:r>
              <w:t xml:space="preserve">In-Place Upgrade Task Sequence – Pre-Flight Activity – Supported </w:t>
            </w:r>
            <w:r w:rsidR="00044C74">
              <w:t>Upgrade Path</w:t>
            </w:r>
          </w:p>
        </w:tc>
        <w:tc>
          <w:tcPr>
            <w:tcW w:w="2433" w:type="dxa"/>
          </w:tcPr>
          <w:p w14:paraId="4FA81BC1" w14:textId="7734DE8E" w:rsidR="00084FDE" w:rsidRDefault="00044C74" w:rsidP="003968F3">
            <w:pPr>
              <w:pStyle w:val="ListBullet"/>
              <w:spacing w:before="0" w:after="0"/>
              <w:ind w:left="360"/>
            </w:pPr>
            <w:r>
              <w:t>In-Place Upgrade from</w:t>
            </w:r>
            <w:r w:rsidR="00084FDE">
              <w:t xml:space="preserve"> Windows 8.1</w:t>
            </w:r>
          </w:p>
          <w:p w14:paraId="7F3D9433" w14:textId="43CEE6EE" w:rsidR="00084FDE" w:rsidRDefault="00044C74" w:rsidP="003968F3">
            <w:pPr>
              <w:pStyle w:val="ListBullet"/>
              <w:spacing w:before="0" w:after="0"/>
              <w:ind w:left="360"/>
            </w:pPr>
            <w:r>
              <w:t xml:space="preserve">In-Place Upgrade from </w:t>
            </w:r>
            <w:r w:rsidR="00084FDE">
              <w:t>Windows 8</w:t>
            </w:r>
          </w:p>
          <w:p w14:paraId="02E0A26B" w14:textId="36B22204" w:rsidR="00084FDE" w:rsidRPr="00745704" w:rsidRDefault="00044C74" w:rsidP="003968F3">
            <w:pPr>
              <w:pStyle w:val="ListBullet"/>
              <w:spacing w:before="0" w:after="0"/>
              <w:ind w:left="360"/>
            </w:pPr>
            <w:r>
              <w:t xml:space="preserve">In-Place Upgrade from </w:t>
            </w:r>
            <w:r w:rsidR="00084FDE">
              <w:t>Windows 7</w:t>
            </w:r>
          </w:p>
        </w:tc>
        <w:tc>
          <w:tcPr>
            <w:tcW w:w="2331" w:type="dxa"/>
          </w:tcPr>
          <w:p w14:paraId="7EC38C14" w14:textId="20186D80" w:rsidR="00084FDE" w:rsidRDefault="009C4298" w:rsidP="003968F3">
            <w:pPr>
              <w:spacing w:before="0" w:after="0"/>
              <w:rPr>
                <w:b/>
              </w:rPr>
            </w:pPr>
            <w:r>
              <w:rPr>
                <w:b/>
              </w:rPr>
              <w:t>In-place Upgrade</w:t>
            </w:r>
            <w:r w:rsidR="00044C74">
              <w:rPr>
                <w:b/>
              </w:rPr>
              <w:t xml:space="preserve"> from Windows </w:t>
            </w:r>
            <w:r w:rsidR="00044C74" w:rsidRPr="00044C74">
              <w:rPr>
                <w:b/>
                <w:color w:val="FF0000"/>
              </w:rPr>
              <w:t>X</w:t>
            </w:r>
          </w:p>
          <w:p w14:paraId="291DB9BD" w14:textId="77777777" w:rsidR="00084FDE" w:rsidRPr="004D4EE0" w:rsidRDefault="00084FDE" w:rsidP="003968F3">
            <w:pPr>
              <w:spacing w:before="0" w:after="0"/>
            </w:pPr>
          </w:p>
        </w:tc>
        <w:tc>
          <w:tcPr>
            <w:tcW w:w="2298" w:type="dxa"/>
          </w:tcPr>
          <w:p w14:paraId="746B3FDA" w14:textId="3E6B681F" w:rsidR="00084FDE" w:rsidRDefault="001543D3" w:rsidP="003968F3">
            <w:pPr>
              <w:spacing w:before="0" w:after="0"/>
            </w:pPr>
            <w:r>
              <w:t>In-Place upgrades will be supported from</w:t>
            </w:r>
            <w:r w:rsidR="003830D0">
              <w:t xml:space="preserve"> Windows </w:t>
            </w:r>
            <w:r w:rsidR="003830D0" w:rsidRPr="003830D0">
              <w:rPr>
                <w:color w:val="FF0000"/>
              </w:rPr>
              <w:t>X</w:t>
            </w:r>
            <w:r w:rsidR="003830D0">
              <w:t xml:space="preserve"> as it is the primary source OS in the environment</w:t>
            </w:r>
          </w:p>
        </w:tc>
      </w:tr>
    </w:tbl>
    <w:p w14:paraId="0F95D3C1" w14:textId="558EE80D" w:rsidR="003830D0" w:rsidRDefault="00DA0AD6" w:rsidP="003830D0">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6</w:t>
      </w:r>
      <w:r w:rsidRPr="004F4D0F">
        <w:rPr>
          <w:rFonts w:eastAsia="Times New Roman"/>
        </w:rPr>
        <w:fldChar w:fldCharType="end"/>
      </w:r>
      <w:r w:rsidRPr="004F4D0F">
        <w:t xml:space="preserve">: </w:t>
      </w:r>
      <w:r w:rsidR="003830D0">
        <w:t>Design decisions for Workflow</w:t>
      </w:r>
    </w:p>
    <w:p w14:paraId="759D3B2E" w14:textId="46725FE2" w:rsidR="001A116A" w:rsidRDefault="001A116A" w:rsidP="00DB13F1"/>
    <w:p w14:paraId="74861C3C" w14:textId="68E32983" w:rsidR="00DB13F1" w:rsidRDefault="00DB13F1" w:rsidP="00CA438E">
      <w:pPr>
        <w:pStyle w:val="Heading2Numbered"/>
      </w:pPr>
      <w:bookmarkStart w:id="28" w:name="_Toc430003197"/>
      <w:bookmarkStart w:id="29" w:name="_Toc474764431"/>
      <w:r>
        <w:t>Platform</w:t>
      </w:r>
      <w:bookmarkEnd w:id="28"/>
      <w:bookmarkEnd w:id="29"/>
    </w:p>
    <w:p w14:paraId="5F38AC03" w14:textId="4D10F8D9" w:rsidR="00C643A3" w:rsidRDefault="00C643A3" w:rsidP="00C643A3">
      <w:r>
        <w:t xml:space="preserve">This section details decisions related to the </w:t>
      </w:r>
      <w:r w:rsidR="003830D0">
        <w:t>platform that will be</w:t>
      </w:r>
      <w:r>
        <w:t xml:space="preserve"> used to deploy </w:t>
      </w:r>
      <w:r w:rsidR="006328E0">
        <w:t>the customer reference image</w:t>
      </w:r>
      <w:r>
        <w:t xml:space="preserve"> and covers the key inputs that are required to </w:t>
      </w:r>
      <w:r w:rsidR="003830D0">
        <w:t>configure the platform</w:t>
      </w:r>
      <w:r>
        <w:t xml:space="preserve">. The scope of the project provides for the </w:t>
      </w:r>
      <w:r w:rsidR="003830D0">
        <w:t>use of System Center Configuration Manager</w:t>
      </w:r>
      <w:r w:rsidR="006328E0">
        <w:t xml:space="preserve"> to provide the platform delivery capability to in-scope devices, and to design the capability to support the production environment</w:t>
      </w:r>
      <w:r>
        <w:t xml:space="preserve">. </w:t>
      </w:r>
    </w:p>
    <w:p w14:paraId="6E4091A4" w14:textId="653209EA" w:rsidR="002C705F" w:rsidRDefault="00C643A3" w:rsidP="00C643A3">
      <w:r>
        <w:t>The table b</w:t>
      </w:r>
      <w:r w:rsidR="003A5445">
        <w:t>e</w:t>
      </w:r>
      <w:r>
        <w:t>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1924"/>
        <w:gridCol w:w="2629"/>
        <w:gridCol w:w="560"/>
        <w:gridCol w:w="1931"/>
        <w:gridCol w:w="73"/>
        <w:gridCol w:w="2233"/>
        <w:gridCol w:w="10"/>
      </w:tblGrid>
      <w:tr w:rsidR="002C705F" w14:paraId="3914D8B5" w14:textId="77777777" w:rsidTr="00696CC7">
        <w:trPr>
          <w:gridAfter w:val="1"/>
          <w:cnfStyle w:val="100000000000" w:firstRow="1" w:lastRow="0" w:firstColumn="0" w:lastColumn="0" w:oddVBand="0" w:evenVBand="0" w:oddHBand="0" w:evenHBand="0" w:firstRowFirstColumn="0" w:firstRowLastColumn="0" w:lastRowFirstColumn="0" w:lastRowLastColumn="0"/>
          <w:wAfter w:w="10" w:type="dxa"/>
          <w:cantSplit/>
          <w:tblHeader w:val="0"/>
        </w:trPr>
        <w:tc>
          <w:tcPr>
            <w:tcW w:w="1924" w:type="dxa"/>
          </w:tcPr>
          <w:p w14:paraId="22413DDA" w14:textId="77777777" w:rsidR="002C705F" w:rsidRDefault="002C705F" w:rsidP="00084FDE">
            <w:r>
              <w:t>Design Decision</w:t>
            </w:r>
          </w:p>
        </w:tc>
        <w:tc>
          <w:tcPr>
            <w:tcW w:w="2629" w:type="dxa"/>
          </w:tcPr>
          <w:p w14:paraId="3BEE9BE7" w14:textId="77777777" w:rsidR="002C705F" w:rsidRDefault="002C705F" w:rsidP="00084FDE">
            <w:r>
              <w:t>Design Options</w:t>
            </w:r>
          </w:p>
        </w:tc>
        <w:tc>
          <w:tcPr>
            <w:tcW w:w="2564" w:type="dxa"/>
            <w:gridSpan w:val="3"/>
          </w:tcPr>
          <w:p w14:paraId="4BDFC03D" w14:textId="77777777" w:rsidR="002C705F" w:rsidRDefault="002C705F" w:rsidP="00084FDE">
            <w:r>
              <w:t>Decision</w:t>
            </w:r>
          </w:p>
        </w:tc>
        <w:tc>
          <w:tcPr>
            <w:tcW w:w="2233" w:type="dxa"/>
          </w:tcPr>
          <w:p w14:paraId="61DEBD66" w14:textId="77777777" w:rsidR="002C705F" w:rsidRDefault="002C705F" w:rsidP="00084FDE">
            <w:r>
              <w:t>Justification</w:t>
            </w:r>
          </w:p>
        </w:tc>
      </w:tr>
      <w:tr w:rsidR="006328E0" w:rsidRPr="003357F4" w14:paraId="0005E70E"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2476A1F9" w14:textId="0E7AEB6C" w:rsidR="006328E0" w:rsidRDefault="00A66C00" w:rsidP="003968F3">
            <w:pPr>
              <w:spacing w:before="0" w:after="0"/>
            </w:pPr>
            <w:r>
              <w:t>State Migration Point</w:t>
            </w:r>
          </w:p>
        </w:tc>
        <w:tc>
          <w:tcPr>
            <w:tcW w:w="3189" w:type="dxa"/>
            <w:gridSpan w:val="2"/>
          </w:tcPr>
          <w:p w14:paraId="08328B2E" w14:textId="67962D64" w:rsidR="00A66C00" w:rsidRDefault="00A66C00" w:rsidP="003968F3">
            <w:pPr>
              <w:pStyle w:val="ListBullet"/>
              <w:spacing w:before="0" w:after="0"/>
              <w:ind w:left="360"/>
            </w:pPr>
            <w:r>
              <w:t xml:space="preserve">Not included </w:t>
            </w:r>
            <w:r w:rsidRPr="00A66C00">
              <w:rPr>
                <w:b/>
              </w:rPr>
              <w:t>(Default)</w:t>
            </w:r>
          </w:p>
          <w:p w14:paraId="76309250" w14:textId="769FCD7B" w:rsidR="006328E0" w:rsidRDefault="00A66C00" w:rsidP="007747C3">
            <w:pPr>
              <w:pStyle w:val="ListBullet"/>
              <w:spacing w:before="0" w:after="0"/>
              <w:ind w:left="360"/>
            </w:pPr>
            <w:r>
              <w:t xml:space="preserve">Included in design </w:t>
            </w:r>
            <w:r w:rsidR="007747C3">
              <w:t>for</w:t>
            </w:r>
            <w:r>
              <w:t xml:space="preserve"> future state migration capability</w:t>
            </w:r>
          </w:p>
        </w:tc>
        <w:tc>
          <w:tcPr>
            <w:tcW w:w="1931" w:type="dxa"/>
          </w:tcPr>
          <w:p w14:paraId="406A047E" w14:textId="334C34B1" w:rsidR="006328E0" w:rsidRPr="00CD60B1" w:rsidRDefault="007747C3" w:rsidP="003968F3">
            <w:pPr>
              <w:spacing w:before="0" w:after="0"/>
              <w:rPr>
                <w:b/>
              </w:rPr>
            </w:pPr>
            <w:r>
              <w:rPr>
                <w:b/>
              </w:rPr>
              <w:t>Not included</w:t>
            </w:r>
          </w:p>
        </w:tc>
        <w:tc>
          <w:tcPr>
            <w:tcW w:w="2316" w:type="dxa"/>
            <w:gridSpan w:val="3"/>
          </w:tcPr>
          <w:p w14:paraId="3E3B324F" w14:textId="21807F2A" w:rsidR="006328E0" w:rsidRDefault="007747C3" w:rsidP="003968F3">
            <w:pPr>
              <w:spacing w:before="0" w:after="0"/>
            </w:pPr>
            <w:r>
              <w:t>No user state migration requirement exists in the environment</w:t>
            </w:r>
          </w:p>
        </w:tc>
      </w:tr>
      <w:tr w:rsidR="00A66C00" w:rsidRPr="003357F4" w14:paraId="0BD11A79"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1FD3DA65" w14:textId="067FD48C" w:rsidR="00A66C00" w:rsidRDefault="00A66C00" w:rsidP="003968F3">
            <w:pPr>
              <w:spacing w:before="0" w:after="0"/>
            </w:pPr>
            <w:r>
              <w:t>Microsoft Deployment Toolkit Integration</w:t>
            </w:r>
          </w:p>
        </w:tc>
        <w:tc>
          <w:tcPr>
            <w:tcW w:w="3189" w:type="dxa"/>
            <w:gridSpan w:val="2"/>
          </w:tcPr>
          <w:p w14:paraId="231279E7" w14:textId="3A7C2B0D" w:rsidR="00A66C00" w:rsidRPr="00A66C00" w:rsidRDefault="00A66C00" w:rsidP="00A66C00">
            <w:pPr>
              <w:pStyle w:val="ListBullet"/>
              <w:ind w:left="360"/>
              <w:rPr>
                <w:b/>
              </w:rPr>
            </w:pPr>
            <w:r>
              <w:t xml:space="preserve">Integrated </w:t>
            </w:r>
            <w:r w:rsidRPr="00A66C00">
              <w:rPr>
                <w:b/>
              </w:rPr>
              <w:t>(Default)</w:t>
            </w:r>
          </w:p>
          <w:p w14:paraId="1D6E192E" w14:textId="2DB99D76" w:rsidR="00A66C00" w:rsidRDefault="00A66C00" w:rsidP="003968F3">
            <w:pPr>
              <w:pStyle w:val="ListBullet"/>
              <w:spacing w:before="0" w:after="0"/>
              <w:ind w:left="360"/>
            </w:pPr>
            <w:r>
              <w:t>Not Integrated</w:t>
            </w:r>
          </w:p>
        </w:tc>
        <w:tc>
          <w:tcPr>
            <w:tcW w:w="1931" w:type="dxa"/>
          </w:tcPr>
          <w:p w14:paraId="23C8ADF0" w14:textId="026C1008" w:rsidR="00A66C00" w:rsidRPr="00CD60B1" w:rsidRDefault="007747C3" w:rsidP="003968F3">
            <w:pPr>
              <w:spacing w:before="0" w:after="0"/>
              <w:rPr>
                <w:b/>
              </w:rPr>
            </w:pPr>
            <w:r>
              <w:rPr>
                <w:b/>
              </w:rPr>
              <w:t>Integrated</w:t>
            </w:r>
          </w:p>
        </w:tc>
        <w:tc>
          <w:tcPr>
            <w:tcW w:w="2316" w:type="dxa"/>
            <w:gridSpan w:val="3"/>
          </w:tcPr>
          <w:p w14:paraId="64C59AD0" w14:textId="33E45E05" w:rsidR="00A66C00" w:rsidRDefault="007747C3" w:rsidP="003968F3">
            <w:pPr>
              <w:spacing w:before="0" w:after="0"/>
            </w:pPr>
            <w:r>
              <w:t>Extends features and functionality of the platform delivery</w:t>
            </w:r>
            <w:r w:rsidR="00F419E9">
              <w:t xml:space="preserve"> capability with System Center Configuration Manager</w:t>
            </w:r>
          </w:p>
        </w:tc>
      </w:tr>
      <w:tr w:rsidR="007D6450" w:rsidRPr="003357F4" w14:paraId="0708FB31"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129536FE" w14:textId="39E7E80D" w:rsidR="007D6450" w:rsidRDefault="007D6450" w:rsidP="003968F3">
            <w:pPr>
              <w:spacing w:before="0" w:after="0"/>
            </w:pPr>
            <w:r>
              <w:t>Naming Convention - Applications</w:t>
            </w:r>
          </w:p>
        </w:tc>
        <w:tc>
          <w:tcPr>
            <w:tcW w:w="3189" w:type="dxa"/>
            <w:gridSpan w:val="2"/>
          </w:tcPr>
          <w:p w14:paraId="0966B7FF" w14:textId="2CBC8204" w:rsidR="00CD60B1" w:rsidRDefault="00CD60B1" w:rsidP="003968F3">
            <w:pPr>
              <w:pStyle w:val="ListBullet"/>
              <w:spacing w:before="0" w:after="0"/>
              <w:ind w:left="360"/>
            </w:pPr>
            <w:r>
              <w:t>(Vendor) (Application Name) (Version) (Service Pack) (Internal Version)</w:t>
            </w:r>
          </w:p>
          <w:p w14:paraId="016B6008" w14:textId="4F068DEB" w:rsidR="007D6450" w:rsidRDefault="00CD60B1" w:rsidP="003968F3">
            <w:pPr>
              <w:pStyle w:val="ListBullet"/>
              <w:spacing w:before="0" w:after="0"/>
              <w:ind w:left="360"/>
            </w:pPr>
            <w:r>
              <w:t>Customer chosen application name</w:t>
            </w:r>
          </w:p>
        </w:tc>
        <w:tc>
          <w:tcPr>
            <w:tcW w:w="1931" w:type="dxa"/>
          </w:tcPr>
          <w:p w14:paraId="0F4FB766" w14:textId="077829D7" w:rsidR="007D6450" w:rsidRPr="002C705F" w:rsidRDefault="00CD60B1" w:rsidP="003968F3">
            <w:pPr>
              <w:spacing w:before="0" w:after="0"/>
              <w:rPr>
                <w:b/>
              </w:rPr>
            </w:pPr>
            <w:r w:rsidRPr="00CD60B1">
              <w:rPr>
                <w:b/>
              </w:rPr>
              <w:t>(Vendor) (Application Name) (Version) (Service Pack) (Internal Version)</w:t>
            </w:r>
          </w:p>
        </w:tc>
        <w:tc>
          <w:tcPr>
            <w:tcW w:w="2316" w:type="dxa"/>
            <w:gridSpan w:val="3"/>
          </w:tcPr>
          <w:p w14:paraId="003B8925" w14:textId="38B73121" w:rsidR="007D6450" w:rsidRDefault="003E2F0B" w:rsidP="003968F3">
            <w:pPr>
              <w:spacing w:before="0" w:after="0"/>
            </w:pPr>
            <w:r>
              <w:t>This naming convention will be used as no existing naming convention is defined.</w:t>
            </w:r>
          </w:p>
        </w:tc>
      </w:tr>
      <w:tr w:rsidR="007D6450" w:rsidRPr="003357F4" w14:paraId="4106B4E2"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0E6943C3" w14:textId="33C57D72" w:rsidR="007D6450" w:rsidRDefault="007D6450" w:rsidP="003968F3">
            <w:pPr>
              <w:spacing w:before="0" w:after="0"/>
            </w:pPr>
            <w:r>
              <w:t>Naming Convention – Driver Packages</w:t>
            </w:r>
          </w:p>
        </w:tc>
        <w:tc>
          <w:tcPr>
            <w:tcW w:w="3189" w:type="dxa"/>
            <w:gridSpan w:val="2"/>
          </w:tcPr>
          <w:p w14:paraId="2248DAD0" w14:textId="77777777" w:rsidR="00CD60B1" w:rsidRDefault="00CD60B1" w:rsidP="003968F3">
            <w:pPr>
              <w:pStyle w:val="ListBullet"/>
              <w:spacing w:before="0" w:after="0"/>
              <w:ind w:left="0" w:firstLine="0"/>
              <w:rPr>
                <w:b/>
              </w:rPr>
            </w:pPr>
            <w:r>
              <w:t xml:space="preserve">(Brand) (Model) – (OS Edition) – (OS Architecture) </w:t>
            </w:r>
            <w:r w:rsidRPr="00CD60B1">
              <w:rPr>
                <w:b/>
              </w:rPr>
              <w:t>(Default)</w:t>
            </w:r>
          </w:p>
          <w:p w14:paraId="77594988" w14:textId="54A5EF7D" w:rsidR="007D6450" w:rsidRDefault="00CD60B1" w:rsidP="003968F3">
            <w:pPr>
              <w:pStyle w:val="ListBullet"/>
              <w:spacing w:before="0" w:after="0"/>
              <w:ind w:left="0" w:firstLine="0"/>
            </w:pPr>
            <w:r>
              <w:t>Customer chosen driver package name</w:t>
            </w:r>
          </w:p>
        </w:tc>
        <w:tc>
          <w:tcPr>
            <w:tcW w:w="1931" w:type="dxa"/>
          </w:tcPr>
          <w:p w14:paraId="3766E15D" w14:textId="298A1D4E" w:rsidR="007D6450" w:rsidRPr="003830D0" w:rsidRDefault="00CD60B1" w:rsidP="003968F3">
            <w:pPr>
              <w:spacing w:before="0" w:after="0"/>
              <w:rPr>
                <w:b/>
              </w:rPr>
            </w:pPr>
            <w:r w:rsidRPr="003830D0">
              <w:rPr>
                <w:b/>
              </w:rPr>
              <w:t>(Brand) (Model) – (OS Edition) – (OS Architecture)</w:t>
            </w:r>
          </w:p>
        </w:tc>
        <w:tc>
          <w:tcPr>
            <w:tcW w:w="2316" w:type="dxa"/>
            <w:gridSpan w:val="3"/>
          </w:tcPr>
          <w:p w14:paraId="00E0897A" w14:textId="0883C5FA" w:rsidR="007D6450" w:rsidRDefault="003E2F0B" w:rsidP="003968F3">
            <w:pPr>
              <w:spacing w:before="0" w:after="0"/>
            </w:pPr>
            <w:r>
              <w:t>This naming convention will be used as no existing naming convention is defined.</w:t>
            </w:r>
          </w:p>
        </w:tc>
      </w:tr>
      <w:tr w:rsidR="007D6450" w:rsidRPr="003357F4" w14:paraId="38EBBECF"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4EC440C6" w14:textId="63B6A487" w:rsidR="007D6450" w:rsidRDefault="007D6450" w:rsidP="003968F3">
            <w:pPr>
              <w:spacing w:before="0" w:after="0"/>
            </w:pPr>
            <w:r>
              <w:t xml:space="preserve">Naming Convention – Task Sequence </w:t>
            </w:r>
          </w:p>
        </w:tc>
        <w:tc>
          <w:tcPr>
            <w:tcW w:w="3189" w:type="dxa"/>
            <w:gridSpan w:val="2"/>
          </w:tcPr>
          <w:p w14:paraId="0D40D60B" w14:textId="541C34CD" w:rsidR="007D6450" w:rsidRDefault="007D6450" w:rsidP="00A66C00">
            <w:pPr>
              <w:pStyle w:val="ListBullet"/>
              <w:spacing w:before="0" w:after="0"/>
              <w:ind w:left="0" w:firstLine="0"/>
            </w:pPr>
            <w:r>
              <w:t>(Deploy/Upgrade) –</w:t>
            </w:r>
            <w:r w:rsidR="000B2DDF">
              <w:t xml:space="preserve"> </w:t>
            </w:r>
            <w:r>
              <w:t xml:space="preserve">(OS Edition) – (OS Architecture) </w:t>
            </w:r>
            <w:r w:rsidRPr="00A66C00">
              <w:rPr>
                <w:b/>
              </w:rPr>
              <w:t>(Default)</w:t>
            </w:r>
            <w:r w:rsidRPr="00A66C00">
              <w:t xml:space="preserve"> </w:t>
            </w:r>
          </w:p>
          <w:p w14:paraId="59F5BF40" w14:textId="0B601ED1" w:rsidR="007D6450" w:rsidRDefault="007D6450" w:rsidP="003968F3">
            <w:pPr>
              <w:pStyle w:val="ListBullet"/>
              <w:spacing w:before="0" w:after="0"/>
              <w:ind w:left="0" w:firstLine="0"/>
            </w:pPr>
            <w:r>
              <w:t>Customer chosen task sequence name</w:t>
            </w:r>
          </w:p>
        </w:tc>
        <w:tc>
          <w:tcPr>
            <w:tcW w:w="1931" w:type="dxa"/>
          </w:tcPr>
          <w:p w14:paraId="43B6D37D" w14:textId="08558683" w:rsidR="007D6450" w:rsidRPr="002C705F" w:rsidRDefault="007D6450" w:rsidP="003968F3">
            <w:pPr>
              <w:spacing w:before="0" w:after="0"/>
              <w:rPr>
                <w:b/>
              </w:rPr>
            </w:pPr>
            <w:r w:rsidRPr="007D6450">
              <w:rPr>
                <w:b/>
              </w:rPr>
              <w:t xml:space="preserve">(Deploy/Upgrade) </w:t>
            </w:r>
            <w:r w:rsidR="00EB7C76" w:rsidRPr="007D6450">
              <w:rPr>
                <w:b/>
              </w:rPr>
              <w:t>– (</w:t>
            </w:r>
            <w:r w:rsidRPr="007D6450">
              <w:rPr>
                <w:b/>
              </w:rPr>
              <w:t>OS Edition) – (OS Architecture)</w:t>
            </w:r>
            <w:r>
              <w:t xml:space="preserve"> </w:t>
            </w:r>
          </w:p>
        </w:tc>
        <w:tc>
          <w:tcPr>
            <w:tcW w:w="2316" w:type="dxa"/>
            <w:gridSpan w:val="3"/>
          </w:tcPr>
          <w:p w14:paraId="57DC4910" w14:textId="2C91A21A" w:rsidR="007D6450" w:rsidRDefault="003E2F0B" w:rsidP="003968F3">
            <w:pPr>
              <w:spacing w:before="0" w:after="0"/>
            </w:pPr>
            <w:r>
              <w:t>This naming convention will be used as no existing naming convention is defined.</w:t>
            </w:r>
          </w:p>
        </w:tc>
      </w:tr>
    </w:tbl>
    <w:p w14:paraId="7A5554F2" w14:textId="45175BFB" w:rsidR="00084FDE" w:rsidRDefault="00DA0AD6" w:rsidP="00084FDE">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7</w:t>
      </w:r>
      <w:r w:rsidRPr="004F4D0F">
        <w:rPr>
          <w:rFonts w:eastAsia="Times New Roman"/>
        </w:rPr>
        <w:fldChar w:fldCharType="end"/>
      </w:r>
      <w:r w:rsidRPr="004F4D0F">
        <w:t xml:space="preserve">: </w:t>
      </w:r>
      <w:r w:rsidR="00084FDE">
        <w:t xml:space="preserve">Design decisions for </w:t>
      </w:r>
      <w:r w:rsidR="003830D0">
        <w:t>Platform</w:t>
      </w:r>
    </w:p>
    <w:p w14:paraId="671EE18A" w14:textId="77777777" w:rsidR="002C705F" w:rsidRPr="002C705F" w:rsidRDefault="002C705F" w:rsidP="002C705F"/>
    <w:p w14:paraId="3D796E0B" w14:textId="11BBEC4D" w:rsidR="00D266C1" w:rsidRPr="004F4D0F" w:rsidRDefault="002A60A5" w:rsidP="00D266C1">
      <w:pPr>
        <w:pStyle w:val="Heading1Numbered"/>
      </w:pPr>
      <w:bookmarkStart w:id="30" w:name="_Toc415107997"/>
      <w:bookmarkStart w:id="31" w:name="_Toc430003198"/>
      <w:bookmarkStart w:id="32" w:name="_Toc474764432"/>
      <w:r>
        <w:t xml:space="preserve">Technical </w:t>
      </w:r>
      <w:r w:rsidR="00D266C1" w:rsidRPr="004F4D0F">
        <w:t>Implementation</w:t>
      </w:r>
      <w:bookmarkEnd w:id="30"/>
      <w:bookmarkEnd w:id="31"/>
      <w:bookmarkEnd w:id="32"/>
    </w:p>
    <w:p w14:paraId="1FAC140E" w14:textId="4E0DEBA8" w:rsidR="00B03122" w:rsidRPr="004F4D0F" w:rsidRDefault="00B03122" w:rsidP="00B03122">
      <w:r w:rsidRPr="004F4D0F">
        <w:t xml:space="preserve">This section details the implementation </w:t>
      </w:r>
      <w:r w:rsidR="00732D89">
        <w:t xml:space="preserve">of </w:t>
      </w:r>
      <w:r w:rsidRPr="004F4D0F">
        <w:t xml:space="preserve">the </w:t>
      </w:r>
      <w:r w:rsidR="001A3FAA">
        <w:t xml:space="preserve">Platform Delivery </w:t>
      </w:r>
      <w:r w:rsidR="004D66D5">
        <w:t>capability</w:t>
      </w:r>
      <w:r w:rsidR="004D66D5" w:rsidRPr="00EB48D6">
        <w:t xml:space="preserve"> </w:t>
      </w:r>
      <w:r w:rsidR="009B5FC3">
        <w:t>developed for the production</w:t>
      </w:r>
      <w:r w:rsidRPr="004F4D0F">
        <w:t xml:space="preserve"> environment and the steps to install</w:t>
      </w:r>
      <w:r w:rsidR="00A04392" w:rsidRPr="004F4D0F">
        <w:t xml:space="preserve">, </w:t>
      </w:r>
      <w:r w:rsidRPr="004F4D0F">
        <w:t>configure</w:t>
      </w:r>
      <w:r w:rsidR="00A04392" w:rsidRPr="004F4D0F">
        <w:t>, and operate</w:t>
      </w:r>
      <w:r w:rsidRPr="004F4D0F">
        <w:t xml:space="preserve"> the required component that will deliver </w:t>
      </w:r>
      <w:r w:rsidR="005E2D98">
        <w:t>this</w:t>
      </w:r>
      <w:r w:rsidR="00732D89">
        <w:t xml:space="preserve"> capability</w:t>
      </w:r>
      <w:r w:rsidRPr="004F4D0F">
        <w:t xml:space="preserve">. </w:t>
      </w:r>
    </w:p>
    <w:p w14:paraId="278A1B0E" w14:textId="162F2946" w:rsidR="00B03122" w:rsidRDefault="00B03122" w:rsidP="00B03122">
      <w:r w:rsidRPr="004F4D0F">
        <w:t xml:space="preserve">The following </w:t>
      </w:r>
      <w:r w:rsidR="00346AA1" w:rsidRPr="004F4D0F">
        <w:t>high-level</w:t>
      </w:r>
      <w:r w:rsidRPr="004F4D0F">
        <w:t xml:space="preserve"> </w:t>
      </w:r>
      <w:r w:rsidR="00732D89">
        <w:t>activities</w:t>
      </w:r>
      <w:r w:rsidRPr="004F4D0F">
        <w:t xml:space="preserve"> are needed:</w:t>
      </w:r>
    </w:p>
    <w:tbl>
      <w:tblPr>
        <w:tblStyle w:val="SDMTemplateTable"/>
        <w:tblW w:w="9413" w:type="dxa"/>
        <w:tblLook w:val="01E0" w:firstRow="1" w:lastRow="1" w:firstColumn="1" w:lastColumn="1" w:noHBand="0" w:noVBand="0"/>
      </w:tblPr>
      <w:tblGrid>
        <w:gridCol w:w="1248"/>
        <w:gridCol w:w="8165"/>
      </w:tblGrid>
      <w:tr w:rsidR="002E4266" w:rsidRPr="004F4D0F" w14:paraId="0DFEA4F3" w14:textId="77777777" w:rsidTr="00782B73">
        <w:trPr>
          <w:cnfStyle w:val="100000000000" w:firstRow="1" w:lastRow="0" w:firstColumn="0" w:lastColumn="0" w:oddVBand="0" w:evenVBand="0" w:oddHBand="0" w:evenHBand="0" w:firstRowFirstColumn="0" w:firstRowLastColumn="0" w:lastRowFirstColumn="0" w:lastRowLastColumn="0"/>
          <w:cantSplit/>
          <w:trHeight w:val="290"/>
          <w:tblHeader w:val="0"/>
        </w:trPr>
        <w:tc>
          <w:tcPr>
            <w:tcW w:w="1248" w:type="dxa"/>
          </w:tcPr>
          <w:p w14:paraId="0DDB69B3" w14:textId="77777777" w:rsidR="002E4266" w:rsidRPr="004F4D0F" w:rsidRDefault="002E4266" w:rsidP="00782B73">
            <w:r w:rsidRPr="004F4D0F">
              <w:t>Section</w:t>
            </w:r>
          </w:p>
        </w:tc>
        <w:tc>
          <w:tcPr>
            <w:tcW w:w="8165" w:type="dxa"/>
          </w:tcPr>
          <w:p w14:paraId="3572BE63" w14:textId="77777777" w:rsidR="002E4266" w:rsidRPr="004F4D0F" w:rsidRDefault="002E4266" w:rsidP="00782B73">
            <w:r>
              <w:t>Activity</w:t>
            </w:r>
          </w:p>
        </w:tc>
      </w:tr>
      <w:tr w:rsidR="002E4266" w:rsidRPr="004F4D0F" w14:paraId="34E73B01" w14:textId="77777777" w:rsidTr="00782B73">
        <w:trPr>
          <w:cnfStyle w:val="000000100000" w:firstRow="0" w:lastRow="0" w:firstColumn="0" w:lastColumn="0" w:oddVBand="0" w:evenVBand="0" w:oddHBand="1" w:evenHBand="0" w:firstRowFirstColumn="0" w:firstRowLastColumn="0" w:lastRowFirstColumn="0" w:lastRowLastColumn="0"/>
        </w:trPr>
        <w:tc>
          <w:tcPr>
            <w:tcW w:w="1248" w:type="dxa"/>
          </w:tcPr>
          <w:p w14:paraId="7D0AAE9A" w14:textId="5B815223" w:rsidR="002E4266" w:rsidRPr="004F4D0F" w:rsidRDefault="00CB00C4" w:rsidP="00782B73">
            <w:pPr>
              <w:pStyle w:val="CellBody"/>
              <w:rPr>
                <w:lang w:val="en-US"/>
              </w:rPr>
            </w:pPr>
            <w:r>
              <w:rPr>
                <w:lang w:val="en-US"/>
              </w:rPr>
              <w:fldChar w:fldCharType="begin"/>
            </w:r>
            <w:r>
              <w:rPr>
                <w:lang w:val="en-US"/>
              </w:rPr>
              <w:instrText xml:space="preserve"> REF _Ref430212296 \r \h </w:instrText>
            </w:r>
            <w:r>
              <w:rPr>
                <w:lang w:val="en-US"/>
              </w:rPr>
            </w:r>
            <w:r>
              <w:rPr>
                <w:lang w:val="en-US"/>
              </w:rPr>
              <w:fldChar w:fldCharType="separate"/>
            </w:r>
            <w:r w:rsidR="0016745B">
              <w:rPr>
                <w:lang w:val="en-US"/>
              </w:rPr>
              <w:t>3.2</w:t>
            </w:r>
            <w:r>
              <w:rPr>
                <w:lang w:val="en-US"/>
              </w:rPr>
              <w:fldChar w:fldCharType="end"/>
            </w:r>
          </w:p>
        </w:tc>
        <w:tc>
          <w:tcPr>
            <w:tcW w:w="8165" w:type="dxa"/>
          </w:tcPr>
          <w:p w14:paraId="1DD95038" w14:textId="024D4F2A" w:rsidR="002E4266" w:rsidRPr="004F4D0F" w:rsidRDefault="00CB00C4" w:rsidP="00782B73">
            <w:pPr>
              <w:pStyle w:val="CellBody"/>
              <w:rPr>
                <w:lang w:val="en-US"/>
              </w:rPr>
            </w:pPr>
            <w:r>
              <w:rPr>
                <w:lang w:val="en-US"/>
              </w:rPr>
              <w:t>Configure Deployment Assets</w:t>
            </w:r>
          </w:p>
        </w:tc>
      </w:tr>
      <w:tr w:rsidR="002E4266" w:rsidRPr="004F4D0F" w14:paraId="6C33469C" w14:textId="77777777" w:rsidTr="00782B73">
        <w:trPr>
          <w:cnfStyle w:val="000000010000" w:firstRow="0" w:lastRow="0" w:firstColumn="0" w:lastColumn="0" w:oddVBand="0" w:evenVBand="0" w:oddHBand="0" w:evenHBand="1" w:firstRowFirstColumn="0" w:firstRowLastColumn="0" w:lastRowFirstColumn="0" w:lastRowLastColumn="0"/>
        </w:trPr>
        <w:tc>
          <w:tcPr>
            <w:tcW w:w="1248" w:type="dxa"/>
          </w:tcPr>
          <w:p w14:paraId="25CF53DB" w14:textId="0ED92B5F" w:rsidR="002E4266" w:rsidRPr="004F4D0F" w:rsidRDefault="00771EB8" w:rsidP="00771EB8">
            <w:pPr>
              <w:pStyle w:val="CellBody"/>
              <w:rPr>
                <w:lang w:val="en-US"/>
              </w:rPr>
            </w:pPr>
            <w:r>
              <w:rPr>
                <w:lang w:val="en-US"/>
              </w:rPr>
              <w:t>3.3</w:t>
            </w:r>
          </w:p>
        </w:tc>
        <w:tc>
          <w:tcPr>
            <w:tcW w:w="8165" w:type="dxa"/>
          </w:tcPr>
          <w:p w14:paraId="1DD0BEC5" w14:textId="65A1BDEE" w:rsidR="002E4266" w:rsidRPr="004F4D0F" w:rsidRDefault="00CB00C4" w:rsidP="00782B73">
            <w:pPr>
              <w:pStyle w:val="CellBody"/>
              <w:rPr>
                <w:lang w:val="en-US"/>
              </w:rPr>
            </w:pPr>
            <w:r>
              <w:rPr>
                <w:lang w:val="en-US"/>
              </w:rPr>
              <w:t>Configure ZTI Task Sequences</w:t>
            </w:r>
          </w:p>
        </w:tc>
      </w:tr>
      <w:tr w:rsidR="002E4266" w:rsidRPr="004F4D0F" w14:paraId="439D932A" w14:textId="77777777" w:rsidTr="00782B73">
        <w:trPr>
          <w:cnfStyle w:val="000000100000" w:firstRow="0" w:lastRow="0" w:firstColumn="0" w:lastColumn="0" w:oddVBand="0" w:evenVBand="0" w:oddHBand="1" w:evenHBand="0" w:firstRowFirstColumn="0" w:firstRowLastColumn="0" w:lastRowFirstColumn="0" w:lastRowLastColumn="0"/>
        </w:trPr>
        <w:tc>
          <w:tcPr>
            <w:tcW w:w="1248" w:type="dxa"/>
          </w:tcPr>
          <w:p w14:paraId="0628AD9C" w14:textId="2174C675" w:rsidR="002E4266" w:rsidRPr="004F4D0F" w:rsidRDefault="00CB00C4" w:rsidP="00782B73">
            <w:pPr>
              <w:pStyle w:val="CellBody"/>
              <w:rPr>
                <w:lang w:val="en-US"/>
              </w:rPr>
            </w:pPr>
            <w:r>
              <w:rPr>
                <w:lang w:val="en-US"/>
              </w:rPr>
              <w:fldChar w:fldCharType="begin"/>
            </w:r>
            <w:r>
              <w:rPr>
                <w:lang w:val="en-US"/>
              </w:rPr>
              <w:instrText xml:space="preserve"> REF _Ref430212307 \r \h </w:instrText>
            </w:r>
            <w:r>
              <w:rPr>
                <w:lang w:val="en-US"/>
              </w:rPr>
            </w:r>
            <w:r>
              <w:rPr>
                <w:lang w:val="en-US"/>
              </w:rPr>
              <w:fldChar w:fldCharType="separate"/>
            </w:r>
            <w:r w:rsidR="0016745B">
              <w:rPr>
                <w:lang w:val="en-US"/>
              </w:rPr>
              <w:t>3.4</w:t>
            </w:r>
            <w:r>
              <w:rPr>
                <w:lang w:val="en-US"/>
              </w:rPr>
              <w:fldChar w:fldCharType="end"/>
            </w:r>
          </w:p>
        </w:tc>
        <w:tc>
          <w:tcPr>
            <w:tcW w:w="8165" w:type="dxa"/>
          </w:tcPr>
          <w:p w14:paraId="6198F28A" w14:textId="6BEC4540" w:rsidR="002E4266" w:rsidRDefault="00CB00C4" w:rsidP="00CB00C4">
            <w:pPr>
              <w:pStyle w:val="CellBody"/>
              <w:rPr>
                <w:lang w:val="en-US"/>
              </w:rPr>
            </w:pPr>
            <w:r>
              <w:rPr>
                <w:lang w:val="en-US"/>
              </w:rPr>
              <w:t>Deploy ZTI Task Sequences</w:t>
            </w:r>
          </w:p>
        </w:tc>
      </w:tr>
    </w:tbl>
    <w:p w14:paraId="0F2395D7" w14:textId="1175DA35" w:rsidR="002E4266" w:rsidRPr="004F4D0F" w:rsidRDefault="002E4266" w:rsidP="002E4266">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8</w:t>
      </w:r>
      <w:r w:rsidRPr="004F4D0F">
        <w:rPr>
          <w:rFonts w:eastAsia="Times New Roman"/>
        </w:rPr>
        <w:fldChar w:fldCharType="end"/>
      </w:r>
      <w:r w:rsidRPr="004F4D0F">
        <w:t xml:space="preserve">: List of tasks to prepare for the </w:t>
      </w:r>
      <w:r w:rsidR="00771EB8">
        <w:t>Platform Delivery capability</w:t>
      </w:r>
    </w:p>
    <w:p w14:paraId="6CD9A85E" w14:textId="5BC011F8" w:rsidR="00D266C1" w:rsidRDefault="00D266C1" w:rsidP="00D266C1">
      <w:pPr>
        <w:pStyle w:val="Heading2Numbered"/>
      </w:pPr>
      <w:bookmarkStart w:id="33" w:name="_Toc415107998"/>
      <w:bookmarkStart w:id="34" w:name="_Toc430003199"/>
      <w:bookmarkStart w:id="35" w:name="_Toc474764433"/>
      <w:r w:rsidRPr="004F4D0F">
        <w:t xml:space="preserve">Implementation </w:t>
      </w:r>
      <w:r w:rsidR="008F1414">
        <w:t>Activities and Tasks</w:t>
      </w:r>
      <w:bookmarkEnd w:id="33"/>
      <w:bookmarkEnd w:id="34"/>
      <w:bookmarkEnd w:id="35"/>
    </w:p>
    <w:p w14:paraId="491B52CA" w14:textId="0A225CA4" w:rsidR="003E2F0B" w:rsidRDefault="00D47762" w:rsidP="003968F3">
      <w:pPr>
        <w:jc w:val="center"/>
        <w:rPr>
          <w:lang w:eastAsia="ja-JP"/>
        </w:rPr>
      </w:pPr>
      <w:r>
        <w:rPr>
          <w:noProof/>
        </w:rPr>
        <w:drawing>
          <wp:inline distT="0" distB="0" distL="0" distR="0" wp14:anchorId="0BCBA11E" wp14:editId="77476B94">
            <wp:extent cx="3310255" cy="338011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8151" cy="3388179"/>
                    </a:xfrm>
                    <a:prstGeom prst="rect">
                      <a:avLst/>
                    </a:prstGeom>
                    <a:noFill/>
                    <a:ln>
                      <a:noFill/>
                    </a:ln>
                  </pic:spPr>
                </pic:pic>
              </a:graphicData>
            </a:graphic>
          </wp:inline>
        </w:drawing>
      </w:r>
    </w:p>
    <w:p w14:paraId="7DA6E0C4" w14:textId="120636F4" w:rsidR="000B3EDF" w:rsidRDefault="000B3EDF" w:rsidP="000B3EDF">
      <w:pPr>
        <w:pStyle w:val="Caption"/>
      </w:pPr>
      <w:r w:rsidRPr="004F4D0F">
        <w:t xml:space="preserve">Figure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Figure</w:instrText>
      </w:r>
      <w:r w:rsidR="00641AFE" w:rsidRPr="004F4D0F">
        <w:rPr>
          <w:rFonts w:eastAsia="Times New Roman"/>
        </w:rPr>
        <w:instrText xml:space="preserve"> \* ARABIC </w:instrText>
      </w:r>
      <w:r w:rsidR="00641AFE" w:rsidRPr="004F4D0F">
        <w:rPr>
          <w:rFonts w:eastAsia="Times New Roman"/>
        </w:rPr>
        <w:fldChar w:fldCharType="separate"/>
      </w:r>
      <w:r w:rsidR="0016745B">
        <w:rPr>
          <w:rFonts w:eastAsia="Times New Roman"/>
          <w:noProof/>
        </w:rPr>
        <w:t>2</w:t>
      </w:r>
      <w:r w:rsidR="00641AFE" w:rsidRPr="004F4D0F">
        <w:rPr>
          <w:rFonts w:eastAsia="Times New Roman"/>
        </w:rPr>
        <w:fldChar w:fldCharType="end"/>
      </w:r>
      <w:r w:rsidRPr="004F4D0F">
        <w:t xml:space="preserve">: </w:t>
      </w:r>
      <w:r w:rsidR="00771EB8">
        <w:t>Platform Delivery capability</w:t>
      </w:r>
      <w:r w:rsidR="00F741B4">
        <w:t xml:space="preserve"> </w:t>
      </w:r>
      <w:r w:rsidR="00732D89">
        <w:t>component</w:t>
      </w:r>
      <w:r w:rsidRPr="004F4D0F">
        <w:t xml:space="preserve"> implementation steps</w:t>
      </w:r>
    </w:p>
    <w:p w14:paraId="4CF101FA" w14:textId="77777777" w:rsidR="00813A3C" w:rsidRDefault="00813A3C" w:rsidP="00813A3C">
      <w:pPr>
        <w:sectPr w:rsidR="00813A3C" w:rsidSect="006A5BF6">
          <w:headerReference w:type="first" r:id="rId27"/>
          <w:footerReference w:type="first" r:id="rId28"/>
          <w:pgSz w:w="12240" w:h="15840" w:code="1"/>
          <w:pgMar w:top="1440" w:right="1440" w:bottom="1440" w:left="1440" w:header="432" w:footer="0" w:gutter="0"/>
          <w:cols w:space="720"/>
          <w:titlePg/>
          <w:docGrid w:linePitch="360"/>
        </w:sectPr>
      </w:pPr>
    </w:p>
    <w:p w14:paraId="03767E23" w14:textId="2527FBCC" w:rsidR="00042BEA" w:rsidRPr="004F4D0F" w:rsidRDefault="00042BEA" w:rsidP="00042BEA">
      <w:pPr>
        <w:pStyle w:val="Heading2Numbered"/>
      </w:pPr>
      <w:bookmarkStart w:id="36" w:name="_Ref430212296"/>
      <w:bookmarkStart w:id="37" w:name="_Toc474764434"/>
      <w:r>
        <w:t>Configure Deployment Assets</w:t>
      </w:r>
      <w:bookmarkEnd w:id="36"/>
      <w:bookmarkEnd w:id="37"/>
    </w:p>
    <w:p w14:paraId="73D1B68A" w14:textId="7DD0DF0A" w:rsidR="00042BEA" w:rsidRDefault="00042BEA" w:rsidP="00042BEA">
      <w:pPr>
        <w:rPr>
          <w:lang w:eastAsia="ja-JP"/>
        </w:rPr>
      </w:pPr>
      <w:r>
        <w:rPr>
          <w:lang w:eastAsia="ja-JP"/>
        </w:rPr>
        <w:t xml:space="preserve">The deployment assets that are imported are required for use in the task sequences that will be created to support the New Device, </w:t>
      </w:r>
      <w:r w:rsidR="00EB7C76">
        <w:rPr>
          <w:lang w:eastAsia="ja-JP"/>
        </w:rPr>
        <w:t>Refresh,</w:t>
      </w:r>
      <w:r>
        <w:rPr>
          <w:lang w:eastAsia="ja-JP"/>
        </w:rPr>
        <w:t xml:space="preserve"> and In-place Upgrade scenarios.</w:t>
      </w:r>
      <w:r w:rsidRPr="004F4D0F">
        <w:rPr>
          <w:lang w:eastAsia="ja-JP"/>
        </w:rPr>
        <w:t xml:space="preserve"> </w:t>
      </w:r>
      <w:r>
        <w:rPr>
          <w:color w:val="000000" w:themeColor="text1"/>
          <w:lang w:eastAsia="ja-JP"/>
        </w:rPr>
        <w:t xml:space="preserve">This can </w:t>
      </w:r>
      <w:r w:rsidRPr="004F4D0F">
        <w:rPr>
          <w:lang w:eastAsia="ja-JP"/>
        </w:rPr>
        <w:t>be performed using the steps below.</w:t>
      </w:r>
    </w:p>
    <w:tbl>
      <w:tblPr>
        <w:tblStyle w:val="SDMTemplateTable"/>
        <w:tblW w:w="5000" w:type="pct"/>
        <w:tblLayout w:type="fixed"/>
        <w:tblLook w:val="04A0" w:firstRow="1" w:lastRow="0" w:firstColumn="1" w:lastColumn="0" w:noHBand="0" w:noVBand="1"/>
      </w:tblPr>
      <w:tblGrid>
        <w:gridCol w:w="1559"/>
        <w:gridCol w:w="2926"/>
        <w:gridCol w:w="4875"/>
      </w:tblGrid>
      <w:tr w:rsidR="00DD6816" w:rsidRPr="004F4D0F" w14:paraId="094899C4" w14:textId="77777777" w:rsidTr="003907FD">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1B33459A" w14:textId="77777777" w:rsidR="00DD6816" w:rsidRPr="004F4D0F" w:rsidRDefault="00DD6816" w:rsidP="003907FD">
            <w:r>
              <w:t>Task</w:t>
            </w:r>
          </w:p>
        </w:tc>
        <w:tc>
          <w:tcPr>
            <w:tcW w:w="1563" w:type="pct"/>
          </w:tcPr>
          <w:p w14:paraId="1901D2E1" w14:textId="77777777" w:rsidR="00DD6816" w:rsidRPr="004F4D0F" w:rsidRDefault="00DD6816" w:rsidP="003907FD">
            <w:r>
              <w:t>Rationale</w:t>
            </w:r>
          </w:p>
        </w:tc>
        <w:tc>
          <w:tcPr>
            <w:tcW w:w="2604" w:type="pct"/>
          </w:tcPr>
          <w:p w14:paraId="7603C279" w14:textId="77777777" w:rsidR="00DD6816" w:rsidRPr="004F4D0F" w:rsidRDefault="00DD6816" w:rsidP="003907FD">
            <w:r>
              <w:t>Implementation Guidance</w:t>
            </w:r>
          </w:p>
        </w:tc>
      </w:tr>
      <w:tr w:rsidR="00042BEA" w14:paraId="0C41AF92"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413FA6C8" w14:textId="45A7F218" w:rsidR="00042BEA" w:rsidRDefault="00042BEA" w:rsidP="0048311F">
            <w:r>
              <w:t xml:space="preserve">Import Reference image </w:t>
            </w:r>
          </w:p>
        </w:tc>
        <w:tc>
          <w:tcPr>
            <w:tcW w:w="1563" w:type="pct"/>
            <w:vAlign w:val="center"/>
          </w:tcPr>
          <w:p w14:paraId="41EE116F" w14:textId="778613FB" w:rsidR="00042BEA" w:rsidRDefault="0048311F" w:rsidP="0048311F">
            <w:r>
              <w:t>A customer</w:t>
            </w:r>
            <w:r w:rsidR="00042BEA">
              <w:t xml:space="preserve"> reference image </w:t>
            </w:r>
            <w:r w:rsidR="00F419E9">
              <w:t xml:space="preserve">supported by System Center Configuration Manager </w:t>
            </w:r>
            <w:r w:rsidR="00042BEA">
              <w:t>is required for using the New Device and Refresh scenarios</w:t>
            </w:r>
          </w:p>
        </w:tc>
        <w:tc>
          <w:tcPr>
            <w:tcW w:w="2604" w:type="pct"/>
            <w:vAlign w:val="center"/>
          </w:tcPr>
          <w:p w14:paraId="651FB3CD" w14:textId="698526F4" w:rsidR="00042BEA" w:rsidRDefault="00042BEA" w:rsidP="0033322A">
            <w:pPr>
              <w:pStyle w:val="ListBullet"/>
            </w:pPr>
            <w:r>
              <w:t xml:space="preserve">Refer to </w:t>
            </w:r>
            <w:hyperlink r:id="rId29" w:anchor="BKMK_AddOSImages" w:history="1">
              <w:r w:rsidR="0033322A" w:rsidRPr="00D2139F">
                <w:rPr>
                  <w:rStyle w:val="Hyperlink"/>
                </w:rPr>
                <w:t>https://technet.microsoft.com/en-us/library/mt627939.aspx#BKMK_AddOSImages</w:t>
              </w:r>
            </w:hyperlink>
            <w:r w:rsidR="0033322A">
              <w:t xml:space="preserve"> </w:t>
            </w:r>
            <w:r>
              <w:rPr>
                <w:rFonts w:eastAsiaTheme="minorHAnsi" w:cs="Segoe UI"/>
                <w:color w:val="000000"/>
                <w:szCs w:val="20"/>
              </w:rPr>
              <w:t xml:space="preserve"> </w:t>
            </w:r>
          </w:p>
        </w:tc>
      </w:tr>
      <w:tr w:rsidR="00042BEA" w14:paraId="588E6129"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0F49BAC2" w14:textId="0884385C" w:rsidR="00042BEA" w:rsidRDefault="0048311F">
            <w:r>
              <w:t xml:space="preserve">(Optional) </w:t>
            </w:r>
            <w:r w:rsidR="00042BEA">
              <w:t>Import Windows 10 Media</w:t>
            </w:r>
          </w:p>
        </w:tc>
        <w:tc>
          <w:tcPr>
            <w:tcW w:w="1563" w:type="pct"/>
            <w:vAlign w:val="center"/>
          </w:tcPr>
          <w:p w14:paraId="1A8E631F" w14:textId="480AA2E2" w:rsidR="00042BEA" w:rsidRDefault="00042BEA">
            <w:r>
              <w:t>Windows 10 Media is required for using the in-Place Upgrade scenario</w:t>
            </w:r>
          </w:p>
        </w:tc>
        <w:tc>
          <w:tcPr>
            <w:tcW w:w="2604" w:type="pct"/>
            <w:vAlign w:val="center"/>
          </w:tcPr>
          <w:p w14:paraId="637D4A0B" w14:textId="34344B10" w:rsidR="00042BEA" w:rsidRDefault="00042BEA" w:rsidP="0033322A">
            <w:pPr>
              <w:pStyle w:val="ListBullet"/>
            </w:pPr>
            <w:r>
              <w:t xml:space="preserve">Refer to </w:t>
            </w:r>
            <w:hyperlink r:id="rId30" w:history="1">
              <w:r w:rsidR="0033322A" w:rsidRPr="00D2139F">
                <w:rPr>
                  <w:rStyle w:val="Hyperlink"/>
                </w:rPr>
                <w:t>https://technet.microsoft.com/en-us/library/mt627933.aspx</w:t>
              </w:r>
            </w:hyperlink>
          </w:p>
        </w:tc>
      </w:tr>
      <w:tr w:rsidR="00042BEA" w14:paraId="4522012E" w14:textId="77777777" w:rsidTr="003968F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DED66A2" w14:textId="44940D63" w:rsidR="00042BEA" w:rsidRPr="00C6252B" w:rsidRDefault="00042BEA">
            <w:r>
              <w:t>Import Applications</w:t>
            </w:r>
          </w:p>
        </w:tc>
        <w:tc>
          <w:tcPr>
            <w:tcW w:w="1563" w:type="pct"/>
            <w:vAlign w:val="center"/>
          </w:tcPr>
          <w:p w14:paraId="3787172A" w14:textId="7ED27A55" w:rsidR="00042BEA" w:rsidRPr="00C6252B" w:rsidRDefault="00042BEA">
            <w:r>
              <w:t>Create new applications for utility, runtime and business applications that require installation during the deployment process.</w:t>
            </w:r>
          </w:p>
        </w:tc>
        <w:tc>
          <w:tcPr>
            <w:tcW w:w="2604" w:type="pct"/>
            <w:vAlign w:val="center"/>
          </w:tcPr>
          <w:p w14:paraId="54907694" w14:textId="55307848" w:rsidR="00042BEA" w:rsidRPr="00C6252B" w:rsidRDefault="00042BEA" w:rsidP="0033322A">
            <w:pPr>
              <w:pStyle w:val="ListBullet"/>
            </w:pPr>
            <w:r>
              <w:t xml:space="preserve">Refer to </w:t>
            </w:r>
            <w:hyperlink r:id="rId31" w:history="1">
              <w:r w:rsidR="0033322A" w:rsidRPr="00D2139F">
                <w:rPr>
                  <w:rStyle w:val="Hyperlink"/>
                </w:rPr>
                <w:t>https://technet.microsoft.com/en-us/library/mt627959.aspx</w:t>
              </w:r>
            </w:hyperlink>
          </w:p>
        </w:tc>
      </w:tr>
      <w:tr w:rsidR="00042BEA" w14:paraId="27BACD94" w14:textId="77777777" w:rsidTr="003968F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70E1D5B6" w14:textId="446D78AA" w:rsidR="00042BEA" w:rsidRDefault="00042BEA">
            <w:r>
              <w:t>Import Drivers</w:t>
            </w:r>
          </w:p>
        </w:tc>
        <w:tc>
          <w:tcPr>
            <w:tcW w:w="1563" w:type="pct"/>
            <w:vAlign w:val="center"/>
          </w:tcPr>
          <w:p w14:paraId="22D098B6" w14:textId="031721E4" w:rsidR="00042BEA" w:rsidRDefault="00EB7C76">
            <w:r>
              <w:t>To</w:t>
            </w:r>
            <w:r w:rsidR="00C046D3">
              <w:t xml:space="preserve"> be utilized in the i</w:t>
            </w:r>
            <w:r w:rsidR="00042BEA" w:rsidRPr="00C6252B">
              <w:t xml:space="preserve">mage </w:t>
            </w:r>
            <w:r w:rsidR="00C046D3">
              <w:t>d</w:t>
            </w:r>
            <w:r w:rsidR="00042BEA">
              <w:t xml:space="preserve">eployment </w:t>
            </w:r>
            <w:r w:rsidR="00C046D3">
              <w:t>p</w:t>
            </w:r>
            <w:r w:rsidR="00042BEA" w:rsidRPr="00C6252B">
              <w:t xml:space="preserve">rocess, drivers </w:t>
            </w:r>
            <w:r w:rsidR="00042BEA">
              <w:t xml:space="preserve">for the 5 models in scope of the project </w:t>
            </w:r>
            <w:r w:rsidR="00042BEA" w:rsidRPr="00C6252B">
              <w:t xml:space="preserve">must be imported into </w:t>
            </w:r>
            <w:r w:rsidR="00C046D3">
              <w:t>System Center Configuration Manager</w:t>
            </w:r>
            <w:r w:rsidR="00042BEA" w:rsidRPr="00C6252B">
              <w:t>.</w:t>
            </w:r>
          </w:p>
        </w:tc>
        <w:tc>
          <w:tcPr>
            <w:tcW w:w="2604" w:type="pct"/>
            <w:vAlign w:val="center"/>
          </w:tcPr>
          <w:p w14:paraId="377F3FAE" w14:textId="3F834955" w:rsidR="00042BEA" w:rsidRDefault="00042BEA" w:rsidP="0033322A">
            <w:pPr>
              <w:pStyle w:val="ListBullet"/>
            </w:pPr>
            <w:r>
              <w:t xml:space="preserve">Refer to </w:t>
            </w:r>
            <w:hyperlink r:id="rId32" w:anchor="BKMK_ImportDrivers" w:history="1">
              <w:r w:rsidR="0033322A" w:rsidRPr="00D2139F">
                <w:rPr>
                  <w:rStyle w:val="Hyperlink"/>
                </w:rPr>
                <w:t>https://technet.microsoft.com/en-us/library/mt627934.aspx#BKMK_ImportDrivers</w:t>
              </w:r>
            </w:hyperlink>
          </w:p>
        </w:tc>
      </w:tr>
    </w:tbl>
    <w:p w14:paraId="72347175" w14:textId="62F8D6F5" w:rsidR="00DA0AD6" w:rsidRDefault="00DA0AD6" w:rsidP="00DA0AD6">
      <w:pPr>
        <w:pStyle w:val="Caption"/>
      </w:pPr>
      <w:bookmarkStart w:id="38" w:name="_Ref430212302"/>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9</w:t>
      </w:r>
      <w:r w:rsidRPr="004F4D0F">
        <w:rPr>
          <w:rFonts w:eastAsia="Times New Roman"/>
        </w:rPr>
        <w:fldChar w:fldCharType="end"/>
      </w:r>
      <w:r w:rsidRPr="004F4D0F">
        <w:t xml:space="preserve">: </w:t>
      </w:r>
      <w:r>
        <w:t>Implementation – Configure Deployment Assets</w:t>
      </w:r>
    </w:p>
    <w:p w14:paraId="2E2CDDBC" w14:textId="437DFEC5" w:rsidR="00DA0AD6" w:rsidRDefault="00DA0AD6" w:rsidP="00DA0AD6"/>
    <w:p w14:paraId="49B6E47E" w14:textId="0706E286" w:rsidR="00C046D3" w:rsidRPr="004F4D0F" w:rsidRDefault="00C046D3" w:rsidP="00C046D3">
      <w:pPr>
        <w:pStyle w:val="Heading2Numbered"/>
      </w:pPr>
      <w:bookmarkStart w:id="39" w:name="_Toc474764435"/>
      <w:r>
        <w:t>Configure ZTI Task Sequences</w:t>
      </w:r>
      <w:bookmarkEnd w:id="38"/>
      <w:bookmarkEnd w:id="39"/>
    </w:p>
    <w:p w14:paraId="08689456" w14:textId="77777777" w:rsidR="00C046D3" w:rsidRDefault="00C046D3" w:rsidP="00C046D3">
      <w:pPr>
        <w:rPr>
          <w:lang w:eastAsia="ja-JP"/>
        </w:rPr>
      </w:pPr>
      <w:r w:rsidRPr="004F4D0F">
        <w:rPr>
          <w:lang w:eastAsia="ja-JP"/>
        </w:rPr>
        <w:t xml:space="preserve">The </w:t>
      </w:r>
      <w:r>
        <w:rPr>
          <w:lang w:eastAsia="ja-JP"/>
        </w:rPr>
        <w:t>Task Sequences to support the New Device, Refresh and In-place Upgrade scenarios need to be created.</w:t>
      </w:r>
      <w:r w:rsidRPr="004F4D0F">
        <w:rPr>
          <w:lang w:eastAsia="ja-JP"/>
        </w:rPr>
        <w:t xml:space="preserve"> </w:t>
      </w:r>
      <w:r>
        <w:rPr>
          <w:color w:val="000000" w:themeColor="text1"/>
          <w:lang w:eastAsia="ja-JP"/>
        </w:rPr>
        <w:t xml:space="preserve">This can </w:t>
      </w:r>
      <w:r w:rsidRPr="004F4D0F">
        <w:rPr>
          <w:lang w:eastAsia="ja-JP"/>
        </w:rPr>
        <w:t>be performed using the steps below.</w:t>
      </w:r>
    </w:p>
    <w:tbl>
      <w:tblPr>
        <w:tblStyle w:val="SDMTemplateTable"/>
        <w:tblW w:w="5000" w:type="pct"/>
        <w:tblLayout w:type="fixed"/>
        <w:tblLook w:val="04A0" w:firstRow="1" w:lastRow="0" w:firstColumn="1" w:lastColumn="0" w:noHBand="0" w:noVBand="1"/>
      </w:tblPr>
      <w:tblGrid>
        <w:gridCol w:w="1559"/>
        <w:gridCol w:w="2990"/>
        <w:gridCol w:w="4811"/>
      </w:tblGrid>
      <w:tr w:rsidR="00C046D3" w:rsidRPr="004F4D0F" w14:paraId="2B2EB932" w14:textId="77777777" w:rsidTr="003907FD">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2F0F6390" w14:textId="77777777" w:rsidR="00C046D3" w:rsidRPr="004F4D0F" w:rsidRDefault="00C046D3" w:rsidP="003907FD">
            <w:r>
              <w:t>Task</w:t>
            </w:r>
          </w:p>
        </w:tc>
        <w:tc>
          <w:tcPr>
            <w:tcW w:w="1597" w:type="pct"/>
          </w:tcPr>
          <w:p w14:paraId="7C6B4740" w14:textId="77777777" w:rsidR="00C046D3" w:rsidRPr="004F4D0F" w:rsidRDefault="00C046D3" w:rsidP="003907FD">
            <w:r>
              <w:t>Rationale</w:t>
            </w:r>
          </w:p>
        </w:tc>
        <w:tc>
          <w:tcPr>
            <w:tcW w:w="2570" w:type="pct"/>
          </w:tcPr>
          <w:p w14:paraId="3A996E71" w14:textId="77777777" w:rsidR="00C046D3" w:rsidRPr="004F4D0F" w:rsidRDefault="00C046D3" w:rsidP="003907FD">
            <w:r>
              <w:t>Implementation Guidance</w:t>
            </w:r>
          </w:p>
        </w:tc>
      </w:tr>
      <w:tr w:rsidR="00C046D3" w:rsidRPr="004F4D0F" w14:paraId="63AB5232" w14:textId="77777777" w:rsidTr="003907FD">
        <w:trPr>
          <w:cnfStyle w:val="000000100000" w:firstRow="0" w:lastRow="0" w:firstColumn="0" w:lastColumn="0" w:oddVBand="0" w:evenVBand="0" w:oddHBand="1" w:evenHBand="0" w:firstRowFirstColumn="0" w:firstRowLastColumn="0" w:lastRowFirstColumn="0" w:lastRowLastColumn="0"/>
          <w:trHeight w:val="309"/>
        </w:trPr>
        <w:tc>
          <w:tcPr>
            <w:tcW w:w="5000" w:type="pct"/>
            <w:gridSpan w:val="3"/>
            <w:shd w:val="clear" w:color="auto" w:fill="D9D9D9" w:themeFill="background1" w:themeFillShade="D9"/>
          </w:tcPr>
          <w:p w14:paraId="3A838C54" w14:textId="77777777" w:rsidR="00C046D3" w:rsidRDefault="00C046D3" w:rsidP="003907FD">
            <w:r>
              <w:t>Repeat this process for all Task Sequences that are required</w:t>
            </w:r>
          </w:p>
        </w:tc>
      </w:tr>
      <w:tr w:rsidR="00C046D3" w14:paraId="7F06DBF3" w14:textId="77777777" w:rsidTr="003968F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3E7D46A5" w14:textId="77777777" w:rsidR="00C046D3" w:rsidRPr="004F4D0F" w:rsidRDefault="00C046D3">
            <w:pPr>
              <w:pStyle w:val="CellBody"/>
              <w:rPr>
                <w:lang w:val="en-US"/>
              </w:rPr>
            </w:pPr>
            <w:r>
              <w:rPr>
                <w:lang w:val="en-US"/>
              </w:rPr>
              <w:t>Create New Task Sequence</w:t>
            </w:r>
          </w:p>
        </w:tc>
        <w:tc>
          <w:tcPr>
            <w:tcW w:w="1597" w:type="pct"/>
            <w:vAlign w:val="center"/>
          </w:tcPr>
          <w:p w14:paraId="670BF2CB" w14:textId="616B87A9" w:rsidR="00C046D3" w:rsidRPr="004F4D0F" w:rsidRDefault="00C046D3">
            <w:pPr>
              <w:pStyle w:val="CellBody"/>
              <w:rPr>
                <w:lang w:val="en-US"/>
              </w:rPr>
            </w:pPr>
            <w:r w:rsidRPr="00DE5B51">
              <w:rPr>
                <w:lang w:val="en-US"/>
              </w:rPr>
              <w:t xml:space="preserve">To implement the </w:t>
            </w:r>
            <w:r w:rsidR="008B4CC2">
              <w:rPr>
                <w:lang w:val="en-US"/>
              </w:rPr>
              <w:t>a</w:t>
            </w:r>
            <w:r w:rsidRPr="00DE5B51">
              <w:rPr>
                <w:lang w:val="en-US"/>
              </w:rPr>
              <w:t xml:space="preserve">utomation, a task sequence must be created. This will house </w:t>
            </w:r>
            <w:r w:rsidR="00EB7C76" w:rsidRPr="00DE5B51">
              <w:rPr>
                <w:lang w:val="en-US"/>
              </w:rPr>
              <w:t>most</w:t>
            </w:r>
            <w:r w:rsidRPr="00DE5B51">
              <w:rPr>
                <w:lang w:val="en-US"/>
              </w:rPr>
              <w:t xml:space="preserve"> the automation and serves as the instruction set that will be used by the </w:t>
            </w:r>
            <w:r w:rsidR="00771EB8">
              <w:rPr>
                <w:lang w:val="en-US"/>
              </w:rPr>
              <w:t>Platform Delivery capability</w:t>
            </w:r>
            <w:r>
              <w:rPr>
                <w:lang w:val="en-US"/>
              </w:rPr>
              <w:t>.</w:t>
            </w:r>
          </w:p>
        </w:tc>
        <w:tc>
          <w:tcPr>
            <w:tcW w:w="2570" w:type="pct"/>
            <w:vAlign w:val="center"/>
          </w:tcPr>
          <w:p w14:paraId="506E4131" w14:textId="77777777" w:rsidR="00C046D3" w:rsidRDefault="00C046D3">
            <w:pPr>
              <w:pStyle w:val="ListBullet"/>
            </w:pPr>
            <w:r>
              <w:t>Different task sequence templates are required for New/Refresh Device scenario and the In-Place Upgrade scenario</w:t>
            </w:r>
          </w:p>
          <w:p w14:paraId="30C7E0C6" w14:textId="0141E565" w:rsidR="00C046D3" w:rsidRDefault="00C046D3" w:rsidP="0033322A">
            <w:pPr>
              <w:pStyle w:val="ListBullet"/>
            </w:pPr>
            <w:r>
              <w:t xml:space="preserve">Refer to </w:t>
            </w:r>
            <w:r w:rsidR="00F44C84">
              <w:fldChar w:fldCharType="begin"/>
            </w:r>
            <w:r w:rsidR="00F44C84">
              <w:instrText xml:space="preserve"> HYPERLINK </w:instrText>
            </w:r>
            <w:r w:rsidR="00F44C84">
              <w:fldChar w:fldCharType="separate"/>
            </w:r>
            <w:r w:rsidR="0016745B">
              <w:rPr>
                <w:b/>
                <w:bCs/>
              </w:rPr>
              <w:t>Error! Hyperlink reference not valid.</w:t>
            </w:r>
            <w:r w:rsidR="00F44C84">
              <w:fldChar w:fldCharType="end"/>
            </w:r>
            <w:hyperlink r:id="rId33" w:anchor="BKMK_CreateTaskSequence" w:history="1">
              <w:r w:rsidR="0033322A" w:rsidRPr="00D2139F">
                <w:rPr>
                  <w:rStyle w:val="Hyperlink"/>
                </w:rPr>
                <w:t>https://technet.microsoft.com/en-us/library/mt627917.aspx#BKMK_CreateTaskSequence</w:t>
              </w:r>
            </w:hyperlink>
          </w:p>
        </w:tc>
      </w:tr>
      <w:tr w:rsidR="00C046D3" w14:paraId="69823727"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4530F92E" w14:textId="77777777" w:rsidR="00C046D3" w:rsidRDefault="00C046D3">
            <w:pPr>
              <w:pStyle w:val="CellBody"/>
              <w:rPr>
                <w:lang w:val="en-US"/>
              </w:rPr>
            </w:pPr>
            <w:r>
              <w:rPr>
                <w:lang w:val="en-US"/>
              </w:rPr>
              <w:t>Configure Task Sequence</w:t>
            </w:r>
          </w:p>
        </w:tc>
        <w:tc>
          <w:tcPr>
            <w:tcW w:w="1597" w:type="pct"/>
            <w:vAlign w:val="center"/>
          </w:tcPr>
          <w:p w14:paraId="02D435F4" w14:textId="34D60D03" w:rsidR="00C046D3" w:rsidRDefault="00EB7C76">
            <w:pPr>
              <w:pStyle w:val="CellBody"/>
              <w:rPr>
                <w:lang w:val="en-US"/>
              </w:rPr>
            </w:pPr>
            <w:r w:rsidRPr="00DE5B51">
              <w:rPr>
                <w:lang w:val="en-US"/>
              </w:rPr>
              <w:t>To</w:t>
            </w:r>
            <w:r w:rsidR="00C046D3" w:rsidRPr="00DE5B51">
              <w:rPr>
                <w:lang w:val="en-US"/>
              </w:rPr>
              <w:t xml:space="preserve"> utilize the configuration that </w:t>
            </w:r>
            <w:r w:rsidR="00C046D3">
              <w:rPr>
                <w:lang w:val="en-US"/>
              </w:rPr>
              <w:t xml:space="preserve">has been </w:t>
            </w:r>
            <w:r w:rsidR="00C046D3" w:rsidRPr="00DE5B51">
              <w:rPr>
                <w:lang w:val="en-US"/>
              </w:rPr>
              <w:t xml:space="preserve">implemented, several items need to </w:t>
            </w:r>
            <w:r w:rsidR="00C046D3">
              <w:rPr>
                <w:lang w:val="en-US"/>
              </w:rPr>
              <w:t xml:space="preserve">be </w:t>
            </w:r>
            <w:r w:rsidR="00C046D3" w:rsidRPr="00DE5B51">
              <w:rPr>
                <w:lang w:val="en-US"/>
              </w:rPr>
              <w:t>modify in the task sequence. This will allow us to target updates and drivers that are required by the task sequence and the image build process.</w:t>
            </w:r>
          </w:p>
        </w:tc>
        <w:tc>
          <w:tcPr>
            <w:tcW w:w="2570" w:type="pct"/>
            <w:vAlign w:val="center"/>
          </w:tcPr>
          <w:p w14:paraId="222675C2" w14:textId="77777777" w:rsidR="00C046D3" w:rsidRDefault="00C046D3">
            <w:pPr>
              <w:pStyle w:val="ListBullet"/>
            </w:pPr>
            <w:r>
              <w:t>Configure the New Device &amp; Refresh Device task sequence with the following:</w:t>
            </w:r>
          </w:p>
          <w:p w14:paraId="38805C16" w14:textId="564E145A" w:rsidR="00C046D3" w:rsidRDefault="00DA0AD6">
            <w:pPr>
              <w:pStyle w:val="ListBullet"/>
              <w:ind w:left="1080"/>
            </w:pPr>
            <w:r>
              <w:t>Customer</w:t>
            </w:r>
            <w:r w:rsidR="00C046D3">
              <w:t xml:space="preserve"> reference image</w:t>
            </w:r>
          </w:p>
          <w:p w14:paraId="2F5982D9" w14:textId="1B0A0C35" w:rsidR="00C046D3" w:rsidRDefault="00C046D3">
            <w:pPr>
              <w:pStyle w:val="ListBullet"/>
              <w:ind w:left="1080"/>
            </w:pPr>
            <w:r>
              <w:t xml:space="preserve">Utility, </w:t>
            </w:r>
            <w:r w:rsidR="00EB7C76">
              <w:t>runtime,</w:t>
            </w:r>
            <w:r>
              <w:t xml:space="preserve"> and business applications</w:t>
            </w:r>
          </w:p>
          <w:p w14:paraId="17FD83EB" w14:textId="77777777" w:rsidR="00C046D3" w:rsidRDefault="00C046D3">
            <w:pPr>
              <w:pStyle w:val="ListBullet"/>
              <w:ind w:left="1080"/>
            </w:pPr>
            <w:r>
              <w:t>Driver packages</w:t>
            </w:r>
          </w:p>
          <w:p w14:paraId="57CBD435" w14:textId="77777777" w:rsidR="00C046D3" w:rsidRDefault="00C046D3">
            <w:pPr>
              <w:pStyle w:val="ListBullet"/>
            </w:pPr>
            <w:r>
              <w:t>Configure the In-Place Upgrade task sequence with the following:</w:t>
            </w:r>
          </w:p>
          <w:p w14:paraId="306291F0" w14:textId="512D04B0" w:rsidR="00C046D3" w:rsidRDefault="00C046D3">
            <w:pPr>
              <w:pStyle w:val="ListBullet"/>
              <w:ind w:left="1080"/>
            </w:pPr>
            <w:r>
              <w:t>Windows 10 source media</w:t>
            </w:r>
          </w:p>
          <w:p w14:paraId="4719A9E1" w14:textId="4E8D9D2A" w:rsidR="00D5559D" w:rsidRDefault="00EB7C76">
            <w:pPr>
              <w:pStyle w:val="ListBullet"/>
              <w:ind w:left="1080"/>
            </w:pPr>
            <w:r>
              <w:t>Pre-OS</w:t>
            </w:r>
            <w:r w:rsidR="00D5559D">
              <w:t xml:space="preserve"> installation runtime and business application uninstallations</w:t>
            </w:r>
          </w:p>
          <w:p w14:paraId="6730C4E5" w14:textId="3351AD49" w:rsidR="00D5559D" w:rsidRDefault="00D5559D" w:rsidP="00D5559D">
            <w:pPr>
              <w:pStyle w:val="ListBullet"/>
              <w:ind w:left="1080"/>
            </w:pPr>
            <w:r>
              <w:t xml:space="preserve">Utility, </w:t>
            </w:r>
            <w:r w:rsidR="00EB7C76">
              <w:t>runtime,</w:t>
            </w:r>
            <w:r>
              <w:t xml:space="preserve"> and business applications</w:t>
            </w:r>
          </w:p>
          <w:p w14:paraId="18AA93AF" w14:textId="23B920E5" w:rsidR="008D1548" w:rsidRDefault="00D5559D">
            <w:pPr>
              <w:pStyle w:val="ListBullet"/>
              <w:ind w:left="1080"/>
            </w:pPr>
            <w:r>
              <w:t>Driver packages</w:t>
            </w:r>
          </w:p>
          <w:p w14:paraId="1E421DE9" w14:textId="58C05AF6" w:rsidR="008B4CC2" w:rsidRDefault="008B4CC2" w:rsidP="0033322A">
            <w:pPr>
              <w:pStyle w:val="ListBullet"/>
            </w:pPr>
            <w:r>
              <w:t xml:space="preserve">Refer to </w:t>
            </w:r>
            <w:hyperlink r:id="rId34" w:anchor="BKMK_ModifyTaskSequence" w:history="1">
              <w:r w:rsidR="0033322A" w:rsidRPr="0033322A">
                <w:rPr>
                  <w:rStyle w:val="Hyperlink"/>
                  <w:rFonts w:cs="Segoe UI"/>
                </w:rPr>
                <w:t>https://technet.microsoft.com/en-us/library/mt627917.aspx#BKMK_ModifyTaskSequence</w:t>
              </w:r>
            </w:hyperlink>
          </w:p>
        </w:tc>
      </w:tr>
    </w:tbl>
    <w:p w14:paraId="6E6B9A0B" w14:textId="54F9149C" w:rsidR="00DA0AD6" w:rsidRDefault="00DA0AD6" w:rsidP="00DA0AD6">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10</w:t>
      </w:r>
      <w:r w:rsidRPr="004F4D0F">
        <w:rPr>
          <w:rFonts w:eastAsia="Times New Roman"/>
        </w:rPr>
        <w:fldChar w:fldCharType="end"/>
      </w:r>
      <w:r w:rsidRPr="004F4D0F">
        <w:t xml:space="preserve">: </w:t>
      </w:r>
      <w:r>
        <w:t>Implementation – Configure ZTI Task Sequences</w:t>
      </w:r>
    </w:p>
    <w:p w14:paraId="6D38657B" w14:textId="6E5CED82" w:rsidR="00130EA2" w:rsidRPr="004F4D0F" w:rsidRDefault="00130EA2" w:rsidP="00130EA2">
      <w:pPr>
        <w:pStyle w:val="Heading2Numbered"/>
      </w:pPr>
      <w:bookmarkStart w:id="40" w:name="_Ref430212307"/>
      <w:bookmarkStart w:id="41" w:name="_Toc474764436"/>
      <w:r>
        <w:t>Deploy ZTI Task Sequences</w:t>
      </w:r>
      <w:bookmarkEnd w:id="40"/>
      <w:bookmarkEnd w:id="41"/>
    </w:p>
    <w:p w14:paraId="279A2043" w14:textId="12E927AB" w:rsidR="00130EA2" w:rsidRDefault="00130EA2" w:rsidP="00130EA2">
      <w:pPr>
        <w:rPr>
          <w:lang w:eastAsia="ja-JP"/>
        </w:rPr>
      </w:pPr>
      <w:r w:rsidRPr="004F4D0F">
        <w:rPr>
          <w:lang w:eastAsia="ja-JP"/>
        </w:rPr>
        <w:t xml:space="preserve">The </w:t>
      </w:r>
      <w:r>
        <w:rPr>
          <w:lang w:eastAsia="ja-JP"/>
        </w:rPr>
        <w:t>Task Sequences to support the New Device, Refresh and In-place Upgrade scenarios need to be configured for deployment.</w:t>
      </w:r>
      <w:r w:rsidRPr="004F4D0F">
        <w:rPr>
          <w:lang w:eastAsia="ja-JP"/>
        </w:rPr>
        <w:t xml:space="preserve"> </w:t>
      </w:r>
      <w:r>
        <w:rPr>
          <w:color w:val="000000" w:themeColor="text1"/>
          <w:lang w:eastAsia="ja-JP"/>
        </w:rPr>
        <w:t xml:space="preserve">This can </w:t>
      </w:r>
      <w:r w:rsidRPr="004F4D0F">
        <w:rPr>
          <w:lang w:eastAsia="ja-JP"/>
        </w:rPr>
        <w:t>be performed using the steps below.</w:t>
      </w:r>
    </w:p>
    <w:tbl>
      <w:tblPr>
        <w:tblStyle w:val="SDMTemplateTable"/>
        <w:tblW w:w="5000" w:type="pct"/>
        <w:tblLayout w:type="fixed"/>
        <w:tblLook w:val="04A0" w:firstRow="1" w:lastRow="0" w:firstColumn="1" w:lastColumn="0" w:noHBand="0" w:noVBand="1"/>
      </w:tblPr>
      <w:tblGrid>
        <w:gridCol w:w="1559"/>
        <w:gridCol w:w="2990"/>
        <w:gridCol w:w="4811"/>
      </w:tblGrid>
      <w:tr w:rsidR="00130EA2" w:rsidRPr="004F4D0F" w14:paraId="4F00E0DE" w14:textId="77777777" w:rsidTr="003907FD">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5ED4787D" w14:textId="77777777" w:rsidR="00130EA2" w:rsidRPr="004F4D0F" w:rsidRDefault="00130EA2" w:rsidP="003907FD">
            <w:r>
              <w:t>Task</w:t>
            </w:r>
          </w:p>
        </w:tc>
        <w:tc>
          <w:tcPr>
            <w:tcW w:w="1597" w:type="pct"/>
          </w:tcPr>
          <w:p w14:paraId="181F3E8F" w14:textId="77777777" w:rsidR="00130EA2" w:rsidRPr="004F4D0F" w:rsidRDefault="00130EA2" w:rsidP="003907FD">
            <w:r>
              <w:t>Rationale</w:t>
            </w:r>
          </w:p>
        </w:tc>
        <w:tc>
          <w:tcPr>
            <w:tcW w:w="2570" w:type="pct"/>
          </w:tcPr>
          <w:p w14:paraId="01AFC40D" w14:textId="77777777" w:rsidR="00130EA2" w:rsidRPr="004F4D0F" w:rsidRDefault="00130EA2" w:rsidP="003907FD">
            <w:r>
              <w:t>Implementation Guidance</w:t>
            </w:r>
          </w:p>
        </w:tc>
      </w:tr>
      <w:tr w:rsidR="003E2F0B" w14:paraId="58421AD9"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5960C44D" w14:textId="0F3F2BB0" w:rsidR="003E2F0B" w:rsidRDefault="003E2F0B">
            <w:pPr>
              <w:pStyle w:val="CellBody"/>
              <w:rPr>
                <w:lang w:val="en-US"/>
              </w:rPr>
            </w:pPr>
            <w:r>
              <w:t>Distribute Content to Distribution Points</w:t>
            </w:r>
          </w:p>
        </w:tc>
        <w:tc>
          <w:tcPr>
            <w:tcW w:w="1597" w:type="pct"/>
            <w:vAlign w:val="center"/>
          </w:tcPr>
          <w:p w14:paraId="7057A72B" w14:textId="057BA96D" w:rsidR="003E2F0B" w:rsidRDefault="003E2F0B">
            <w:pPr>
              <w:pStyle w:val="CellBody"/>
              <w:rPr>
                <w:lang w:val="en-US"/>
              </w:rPr>
            </w:pPr>
            <w:r>
              <w:t>Once the assets have been imported they need to be distributed to all required distribution points.</w:t>
            </w:r>
          </w:p>
        </w:tc>
        <w:tc>
          <w:tcPr>
            <w:tcW w:w="2570" w:type="pct"/>
            <w:vAlign w:val="center"/>
          </w:tcPr>
          <w:p w14:paraId="6DB51DB8" w14:textId="214741E9" w:rsidR="003E2F0B" w:rsidRDefault="003E2F0B" w:rsidP="0033322A">
            <w:pPr>
              <w:pStyle w:val="ListBullet"/>
            </w:pPr>
            <w:r>
              <w:t xml:space="preserve">Refer to </w:t>
            </w:r>
            <w:hyperlink r:id="rId35" w:anchor="BKMK_DistributeTS" w:history="1">
              <w:r w:rsidR="0033322A" w:rsidRPr="00D2139F">
                <w:rPr>
                  <w:rStyle w:val="Hyperlink"/>
                </w:rPr>
                <w:t>https://technet.microsoft.com/en-us/library/mt627917.aspx#BKMK_DistributeTS</w:t>
              </w:r>
            </w:hyperlink>
          </w:p>
        </w:tc>
      </w:tr>
      <w:tr w:rsidR="003E2F0B" w14:paraId="4E8E028B" w14:textId="77777777" w:rsidTr="003968F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70ACB103" w14:textId="7FDBBB1C" w:rsidR="003E2F0B" w:rsidRPr="004F4D0F" w:rsidRDefault="003E2F0B">
            <w:pPr>
              <w:pStyle w:val="CellBody"/>
              <w:rPr>
                <w:lang w:val="en-US"/>
              </w:rPr>
            </w:pPr>
            <w:r>
              <w:rPr>
                <w:lang w:val="en-US"/>
              </w:rPr>
              <w:t>Create Collection</w:t>
            </w:r>
          </w:p>
        </w:tc>
        <w:tc>
          <w:tcPr>
            <w:tcW w:w="1597" w:type="pct"/>
            <w:vAlign w:val="center"/>
          </w:tcPr>
          <w:p w14:paraId="2C0FB37B" w14:textId="28471EC2" w:rsidR="003E2F0B" w:rsidRPr="004F4D0F" w:rsidRDefault="003E2F0B" w:rsidP="0048311F">
            <w:pPr>
              <w:pStyle w:val="CellBody"/>
              <w:rPr>
                <w:lang w:val="en-US"/>
              </w:rPr>
            </w:pPr>
            <w:r>
              <w:rPr>
                <w:lang w:val="en-US"/>
              </w:rPr>
              <w:t>A collection will need to be created to define devices that the reference image will be deployed to</w:t>
            </w:r>
          </w:p>
        </w:tc>
        <w:tc>
          <w:tcPr>
            <w:tcW w:w="2570" w:type="pct"/>
            <w:vAlign w:val="center"/>
          </w:tcPr>
          <w:p w14:paraId="55162B75" w14:textId="45B83ABF" w:rsidR="003E2F0B" w:rsidRDefault="003E2F0B" w:rsidP="0033322A">
            <w:pPr>
              <w:pStyle w:val="ListBullet"/>
            </w:pPr>
            <w:r>
              <w:t xml:space="preserve">Refer to </w:t>
            </w:r>
            <w:hyperlink r:id="rId36" w:history="1">
              <w:r w:rsidR="0033322A" w:rsidRPr="00D2139F">
                <w:rPr>
                  <w:rStyle w:val="Hyperlink"/>
                </w:rPr>
                <w:t>https://technet.microsoft.com/en-us/library/mt629371.aspx</w:t>
              </w:r>
            </w:hyperlink>
          </w:p>
        </w:tc>
      </w:tr>
      <w:tr w:rsidR="003E2F0B" w14:paraId="0D354A6B"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73D357C9" w14:textId="30FD57BF" w:rsidR="003E2F0B" w:rsidRDefault="003E2F0B">
            <w:pPr>
              <w:pStyle w:val="CellBody"/>
              <w:rPr>
                <w:lang w:val="en-US"/>
              </w:rPr>
            </w:pPr>
            <w:r>
              <w:rPr>
                <w:lang w:val="en-US"/>
              </w:rPr>
              <w:t>Create Deployment</w:t>
            </w:r>
          </w:p>
        </w:tc>
        <w:tc>
          <w:tcPr>
            <w:tcW w:w="1597" w:type="pct"/>
            <w:vAlign w:val="center"/>
          </w:tcPr>
          <w:p w14:paraId="0DDBB774" w14:textId="47738F8D" w:rsidR="003E2F0B" w:rsidRDefault="003E2F0B">
            <w:pPr>
              <w:pStyle w:val="CellBody"/>
              <w:rPr>
                <w:lang w:val="en-US"/>
              </w:rPr>
            </w:pPr>
            <w:r>
              <w:rPr>
                <w:lang w:val="en-US"/>
              </w:rPr>
              <w:t>A deployment is created to link the new task sequences to the collection created in the previous step. Once the deployment is created the image can be deployed to the device.</w:t>
            </w:r>
          </w:p>
        </w:tc>
        <w:tc>
          <w:tcPr>
            <w:tcW w:w="2570" w:type="pct"/>
            <w:vAlign w:val="center"/>
          </w:tcPr>
          <w:p w14:paraId="41199350" w14:textId="47B28694" w:rsidR="003E2F0B" w:rsidRDefault="003E2F0B" w:rsidP="0033322A">
            <w:pPr>
              <w:pStyle w:val="ListBullet"/>
            </w:pPr>
            <w:r>
              <w:t xml:space="preserve">Refer to </w:t>
            </w:r>
            <w:hyperlink r:id="rId37" w:anchor="BKMK_DeployTS" w:history="1">
              <w:r w:rsidR="0033322A" w:rsidRPr="00D2139F">
                <w:rPr>
                  <w:rStyle w:val="Hyperlink"/>
                </w:rPr>
                <w:t>https://technet.microsoft.com/en-us/library/mt627917.aspx#BKMK_DeployTS</w:t>
              </w:r>
            </w:hyperlink>
          </w:p>
        </w:tc>
      </w:tr>
      <w:tr w:rsidR="00DB6338" w14:paraId="3F22A144" w14:textId="77777777" w:rsidTr="003968F3">
        <w:trPr>
          <w:cnfStyle w:val="000000010000" w:firstRow="0" w:lastRow="0" w:firstColumn="0" w:lastColumn="0" w:oddVBand="0" w:evenVBand="0" w:oddHBand="0" w:evenHBand="1" w:firstRowFirstColumn="0" w:firstRowLastColumn="0" w:lastRowFirstColumn="0" w:lastRowLastColumn="0"/>
          <w:trHeight w:val="785"/>
        </w:trPr>
        <w:tc>
          <w:tcPr>
            <w:tcW w:w="833" w:type="pct"/>
            <w:vAlign w:val="center"/>
          </w:tcPr>
          <w:p w14:paraId="5AFA5888" w14:textId="5F0799FB" w:rsidR="00DB6338" w:rsidRDefault="00DB6338">
            <w:pPr>
              <w:pStyle w:val="CellBody"/>
              <w:rPr>
                <w:lang w:val="en-US"/>
              </w:rPr>
            </w:pPr>
            <w:r>
              <w:rPr>
                <w:lang w:val="en-US"/>
              </w:rPr>
              <w:t>Create Media</w:t>
            </w:r>
          </w:p>
        </w:tc>
        <w:tc>
          <w:tcPr>
            <w:tcW w:w="1597" w:type="pct"/>
            <w:vAlign w:val="center"/>
          </w:tcPr>
          <w:p w14:paraId="51233977" w14:textId="7F305C44" w:rsidR="00DB6338" w:rsidRDefault="00DB6338">
            <w:pPr>
              <w:pStyle w:val="CellBody"/>
              <w:rPr>
                <w:lang w:val="en-US"/>
              </w:rPr>
            </w:pPr>
            <w:r>
              <w:rPr>
                <w:lang w:val="en-US"/>
              </w:rPr>
              <w:t>Once the task sequence is completed, media can be created within the administrative console to perform media based deployments</w:t>
            </w:r>
          </w:p>
        </w:tc>
        <w:tc>
          <w:tcPr>
            <w:tcW w:w="2570" w:type="pct"/>
            <w:vAlign w:val="center"/>
          </w:tcPr>
          <w:p w14:paraId="4F605ED3" w14:textId="26E1C9C3" w:rsidR="00DB6338" w:rsidRDefault="00DB6338" w:rsidP="0033322A">
            <w:pPr>
              <w:pStyle w:val="ListBullet"/>
            </w:pPr>
            <w:r>
              <w:t xml:space="preserve">Refer to </w:t>
            </w:r>
            <w:hyperlink r:id="rId38" w:history="1">
              <w:r w:rsidR="0033322A" w:rsidRPr="00D2139F">
                <w:rPr>
                  <w:rStyle w:val="Hyperlink"/>
                </w:rPr>
                <w:t>https://technet.microsoft.com/en-us/library/mt627921.aspx</w:t>
              </w:r>
            </w:hyperlink>
            <w:r>
              <w:t xml:space="preserve"> </w:t>
            </w:r>
          </w:p>
        </w:tc>
      </w:tr>
      <w:tr w:rsidR="003E2F0B" w14:paraId="6A5EC2FE" w14:textId="77777777" w:rsidTr="003968F3">
        <w:trPr>
          <w:cnfStyle w:val="000000100000" w:firstRow="0" w:lastRow="0" w:firstColumn="0" w:lastColumn="0" w:oddVBand="0" w:evenVBand="0" w:oddHBand="1" w:evenHBand="0" w:firstRowFirstColumn="0" w:firstRowLastColumn="0" w:lastRowFirstColumn="0" w:lastRowLastColumn="0"/>
          <w:trHeight w:val="785"/>
        </w:trPr>
        <w:tc>
          <w:tcPr>
            <w:tcW w:w="833" w:type="pct"/>
            <w:vAlign w:val="center"/>
          </w:tcPr>
          <w:p w14:paraId="35B86395" w14:textId="3A90E476" w:rsidR="003E2F0B" w:rsidRDefault="003E2F0B">
            <w:pPr>
              <w:pStyle w:val="CellBody"/>
              <w:rPr>
                <w:lang w:val="en-US"/>
              </w:rPr>
            </w:pPr>
            <w:r>
              <w:rPr>
                <w:lang w:val="en-US"/>
              </w:rPr>
              <w:t>Test Task Sequence</w:t>
            </w:r>
          </w:p>
        </w:tc>
        <w:tc>
          <w:tcPr>
            <w:tcW w:w="1597" w:type="pct"/>
            <w:vAlign w:val="center"/>
          </w:tcPr>
          <w:p w14:paraId="7DD12AF5" w14:textId="6399488C" w:rsidR="003E2F0B" w:rsidRDefault="003E2F0B">
            <w:pPr>
              <w:pStyle w:val="CellBody"/>
              <w:rPr>
                <w:lang w:val="en-US"/>
              </w:rPr>
            </w:pPr>
            <w:r>
              <w:rPr>
                <w:lang w:val="en-US"/>
              </w:rPr>
              <w:t>Test the task sequence to ensure it functions as expected.</w:t>
            </w:r>
          </w:p>
        </w:tc>
        <w:tc>
          <w:tcPr>
            <w:tcW w:w="2570" w:type="pct"/>
            <w:vAlign w:val="center"/>
          </w:tcPr>
          <w:p w14:paraId="5C6A056B" w14:textId="7F332B12" w:rsidR="003E2F0B" w:rsidRDefault="003E2F0B">
            <w:pPr>
              <w:pStyle w:val="ListBullet"/>
            </w:pPr>
            <w:r>
              <w:t>Refer to the test plan to perform testing on the ZTI Task Sequence</w:t>
            </w:r>
          </w:p>
        </w:tc>
      </w:tr>
    </w:tbl>
    <w:p w14:paraId="173E7F6F" w14:textId="62652F54" w:rsidR="00DA0AD6" w:rsidRDefault="00DA0AD6" w:rsidP="00DA0AD6">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11</w:t>
      </w:r>
      <w:r w:rsidRPr="004F4D0F">
        <w:rPr>
          <w:rFonts w:eastAsia="Times New Roman"/>
        </w:rPr>
        <w:fldChar w:fldCharType="end"/>
      </w:r>
      <w:r w:rsidRPr="004F4D0F">
        <w:t xml:space="preserve">: </w:t>
      </w:r>
      <w:r>
        <w:t>Implementation – Deploy ZTI Task Sequences</w:t>
      </w:r>
    </w:p>
    <w:p w14:paraId="5735B1D8" w14:textId="77777777" w:rsidR="00DA0AD6" w:rsidRDefault="00DA0AD6" w:rsidP="00813A3C"/>
    <w:p w14:paraId="54003987" w14:textId="77777777" w:rsidR="00813A3C" w:rsidRDefault="00813A3C" w:rsidP="00EC36E1"/>
    <w:p w14:paraId="69BF6632" w14:textId="4FB390B7" w:rsidR="00813A3C" w:rsidRDefault="00813A3C" w:rsidP="00035000">
      <w:pPr>
        <w:pStyle w:val="VisibleGuidance"/>
        <w:sectPr w:rsidR="00813A3C" w:rsidSect="00173A83">
          <w:headerReference w:type="default" r:id="rId39"/>
          <w:footerReference w:type="default" r:id="rId40"/>
          <w:headerReference w:type="first" r:id="rId41"/>
          <w:footerReference w:type="first" r:id="rId42"/>
          <w:pgSz w:w="12240" w:h="15840" w:code="1"/>
          <w:pgMar w:top="1440" w:right="1440" w:bottom="1440" w:left="1440" w:header="432" w:footer="0" w:gutter="0"/>
          <w:cols w:space="720"/>
          <w:titlePg/>
          <w:docGrid w:linePitch="360"/>
        </w:sectPr>
      </w:pPr>
    </w:p>
    <w:p w14:paraId="654BC068" w14:textId="5238CEB5" w:rsidR="00B56D7C" w:rsidRPr="004F4D0F" w:rsidRDefault="00B56D7C" w:rsidP="00B56D7C">
      <w:pPr>
        <w:pStyle w:val="Heading1Numbered"/>
      </w:pPr>
      <w:bookmarkStart w:id="42" w:name="_Toc415108001"/>
      <w:bookmarkStart w:id="43" w:name="_Toc430003202"/>
      <w:bookmarkStart w:id="44" w:name="_Toc474764437"/>
      <w:r w:rsidRPr="004F4D0F">
        <w:t>Test Plan</w:t>
      </w:r>
      <w:bookmarkEnd w:id="42"/>
      <w:bookmarkEnd w:id="43"/>
      <w:bookmarkEnd w:id="44"/>
    </w:p>
    <w:p w14:paraId="24D8EA1D" w14:textId="6BC99BB9" w:rsidR="004564E8" w:rsidRPr="004F4D0F" w:rsidRDefault="004564E8" w:rsidP="004564E8">
      <w:r w:rsidRPr="004F4D0F">
        <w:t xml:space="preserve">This section details the test plan for the </w:t>
      </w:r>
      <w:r w:rsidR="00771EB8">
        <w:t>Platform Delivery capability</w:t>
      </w:r>
      <w:r w:rsidR="00F741B4">
        <w:t xml:space="preserve"> </w:t>
      </w:r>
      <w:r w:rsidR="00262190">
        <w:t>component</w:t>
      </w:r>
      <w:r w:rsidRPr="004F4D0F">
        <w:t xml:space="preserve"> developed for the </w:t>
      </w:r>
      <w:r w:rsidR="009B5FC3" w:rsidRPr="009B5FC3">
        <w:rPr>
          <w:color w:val="000000" w:themeColor="text1"/>
        </w:rPr>
        <w:t xml:space="preserve">production </w:t>
      </w:r>
      <w:r w:rsidRPr="009B5FC3">
        <w:rPr>
          <w:color w:val="000000" w:themeColor="text1"/>
        </w:rPr>
        <w:t>environment</w:t>
      </w:r>
      <w:r w:rsidRPr="004F4D0F">
        <w:t xml:space="preserve">. </w:t>
      </w:r>
    </w:p>
    <w:p w14:paraId="0FFFEC64" w14:textId="07FEF2BC" w:rsidR="00EC3254" w:rsidRDefault="00EC3254" w:rsidP="00D74DCE"/>
    <w:p w14:paraId="3CBA2FE3" w14:textId="22EA9465" w:rsidR="00183B6D" w:rsidRPr="004F4D0F" w:rsidRDefault="005E0074" w:rsidP="00D74DCE">
      <w:r>
        <w:rPr>
          <w:noProof/>
        </w:rPr>
        <w:drawing>
          <wp:inline distT="0" distB="0" distL="0" distR="0" wp14:anchorId="1C4BAB41" wp14:editId="0A3ED9AF">
            <wp:extent cx="5943600" cy="4556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Test.jpg"/>
                    <pic:cNvPicPr/>
                  </pic:nvPicPr>
                  <pic:blipFill>
                    <a:blip r:embed="rId43">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14:paraId="681C7A56" w14:textId="02E1239C" w:rsidR="00EC3254" w:rsidRPr="004F4D0F" w:rsidRDefault="00EC3254" w:rsidP="00EC3254">
      <w:pPr>
        <w:pStyle w:val="Caption"/>
      </w:pPr>
      <w:r w:rsidRPr="004F4D0F">
        <w:t>Figure</w:t>
      </w:r>
      <w:r w:rsidR="00641AFE" w:rsidRPr="004F4D0F">
        <w:t xml:space="preserv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Figure</w:instrText>
      </w:r>
      <w:r w:rsidR="00641AFE" w:rsidRPr="004F4D0F">
        <w:rPr>
          <w:rFonts w:eastAsia="Times New Roman"/>
        </w:rPr>
        <w:instrText xml:space="preserve"> \* ARABIC </w:instrText>
      </w:r>
      <w:r w:rsidR="00641AFE" w:rsidRPr="004F4D0F">
        <w:rPr>
          <w:rFonts w:eastAsia="Times New Roman"/>
        </w:rPr>
        <w:fldChar w:fldCharType="separate"/>
      </w:r>
      <w:r w:rsidR="0016745B">
        <w:rPr>
          <w:rFonts w:eastAsia="Times New Roman"/>
          <w:noProof/>
        </w:rPr>
        <w:t>3</w:t>
      </w:r>
      <w:r w:rsidR="00641AFE" w:rsidRPr="004F4D0F">
        <w:rPr>
          <w:rFonts w:eastAsia="Times New Roman"/>
        </w:rPr>
        <w:fldChar w:fldCharType="end"/>
      </w:r>
      <w:r w:rsidRPr="004F4D0F">
        <w:t xml:space="preserve">: </w:t>
      </w:r>
      <w:r w:rsidR="00771EB8">
        <w:t>Platform Delivery Capability</w:t>
      </w:r>
      <w:r w:rsidR="00F741B4">
        <w:t xml:space="preserve"> </w:t>
      </w:r>
      <w:r w:rsidR="00AF7D8F">
        <w:t>Test Scenario</w:t>
      </w:r>
    </w:p>
    <w:p w14:paraId="0859CD87" w14:textId="77777777" w:rsidR="00371B2B" w:rsidRPr="004F4D0F" w:rsidRDefault="00371B2B" w:rsidP="00371B2B"/>
    <w:p w14:paraId="60380BE8" w14:textId="77777777" w:rsidR="00371B2B" w:rsidRPr="004F4D0F" w:rsidRDefault="00371B2B" w:rsidP="00371B2B">
      <w:pPr>
        <w:sectPr w:rsidR="00371B2B" w:rsidRPr="004F4D0F" w:rsidSect="006A5BF6">
          <w:headerReference w:type="first" r:id="rId44"/>
          <w:footerReference w:type="first" r:id="rId45"/>
          <w:pgSz w:w="12240" w:h="15840" w:code="1"/>
          <w:pgMar w:top="1440" w:right="1440" w:bottom="1440" w:left="1440" w:header="432" w:footer="0" w:gutter="0"/>
          <w:cols w:space="720"/>
          <w:titlePg/>
          <w:docGrid w:linePitch="360"/>
        </w:sectPr>
      </w:pPr>
    </w:p>
    <w:p w14:paraId="1AB89617" w14:textId="3BF2573F" w:rsidR="009173D5" w:rsidRPr="004F4D0F" w:rsidRDefault="009173D5" w:rsidP="009173D5">
      <w:bookmarkStart w:id="45" w:name="_Toc415108003"/>
      <w:bookmarkEnd w:id="45"/>
      <w:r w:rsidRPr="004F4D0F">
        <w:t>The following section</w:t>
      </w:r>
      <w:r w:rsidR="00183B6D">
        <w:t>s</w:t>
      </w:r>
      <w:r w:rsidRPr="004F4D0F">
        <w:t xml:space="preserve"> define the description of how testing should start, pause, and stop for each test </w:t>
      </w:r>
      <w:r w:rsidR="00183B6D">
        <w:t>scenario</w:t>
      </w:r>
      <w:r w:rsidRPr="004F4D0F">
        <w:t xml:space="preserve">. These are key quality metrics to be used in ensuring the items under test are ready to progress to the next stage in the testing process. </w:t>
      </w:r>
    </w:p>
    <w:p w14:paraId="3662B644" w14:textId="58F84FB5" w:rsidR="009173D5" w:rsidRDefault="00EB3B22" w:rsidP="003968F3">
      <w:pPr>
        <w:pStyle w:val="Heading2Numbered"/>
      </w:pPr>
      <w:bookmarkStart w:id="46" w:name="_Toc474764438"/>
      <w:r>
        <w:t>New Device Deployment</w:t>
      </w:r>
      <w:bookmarkEnd w:id="46"/>
    </w:p>
    <w:p w14:paraId="08566DF5" w14:textId="62B54789" w:rsidR="00696731" w:rsidRPr="00696731" w:rsidRDefault="00696731" w:rsidP="00696731">
      <w:r>
        <w:t>List of tasks we need to perform</w:t>
      </w:r>
      <w:r w:rsidR="00EB3B22">
        <w:t xml:space="preserve"> a new device deployment:</w:t>
      </w:r>
    </w:p>
    <w:tbl>
      <w:tblPr>
        <w:tblStyle w:val="SDMTemplateTable"/>
        <w:tblW w:w="5000" w:type="pct"/>
        <w:tblLook w:val="01E0" w:firstRow="1" w:lastRow="1" w:firstColumn="1" w:lastColumn="1" w:noHBand="0" w:noVBand="0"/>
      </w:tblPr>
      <w:tblGrid>
        <w:gridCol w:w="1351"/>
        <w:gridCol w:w="7296"/>
        <w:gridCol w:w="4313"/>
      </w:tblGrid>
      <w:tr w:rsidR="00696731" w:rsidRPr="004F4D0F" w14:paraId="402BBE0B" w14:textId="77777777" w:rsidTr="003968F3">
        <w:trPr>
          <w:cnfStyle w:val="100000000000" w:firstRow="1" w:lastRow="0" w:firstColumn="0" w:lastColumn="0" w:oddVBand="0" w:evenVBand="0" w:oddHBand="0" w:evenHBand="0" w:firstRowFirstColumn="0" w:firstRowLastColumn="0" w:lastRowFirstColumn="0" w:lastRowLastColumn="0"/>
        </w:trPr>
        <w:tc>
          <w:tcPr>
            <w:tcW w:w="521" w:type="pct"/>
          </w:tcPr>
          <w:p w14:paraId="03F7143E" w14:textId="589757C5" w:rsidR="00696731" w:rsidRPr="004F4D0F" w:rsidRDefault="00696731" w:rsidP="00B84780">
            <w:r>
              <w:t>Task ID</w:t>
            </w:r>
          </w:p>
        </w:tc>
        <w:tc>
          <w:tcPr>
            <w:tcW w:w="2815" w:type="pct"/>
          </w:tcPr>
          <w:p w14:paraId="25FCE8A5" w14:textId="77777777" w:rsidR="00696731" w:rsidRPr="004F4D0F" w:rsidRDefault="00696731" w:rsidP="00B84780">
            <w:r w:rsidRPr="004F4D0F">
              <w:t>Description</w:t>
            </w:r>
          </w:p>
        </w:tc>
        <w:tc>
          <w:tcPr>
            <w:tcW w:w="1664" w:type="pct"/>
          </w:tcPr>
          <w:p w14:paraId="7275B75D" w14:textId="354800E1" w:rsidR="00696731" w:rsidRPr="004F4D0F" w:rsidRDefault="00696731" w:rsidP="00696731">
            <w:r w:rsidRPr="004F4D0F">
              <w:t xml:space="preserve">Pass / </w:t>
            </w:r>
            <w:r>
              <w:t>Fail</w:t>
            </w:r>
          </w:p>
        </w:tc>
      </w:tr>
      <w:tr w:rsidR="00696731" w:rsidRPr="004F4D0F" w14:paraId="3FBC1D59"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692683F6" w14:textId="3714BAA9" w:rsidR="00696731" w:rsidRPr="004F4D0F" w:rsidRDefault="00EB3B22" w:rsidP="003968F3">
            <w:pPr>
              <w:spacing w:before="0" w:after="0"/>
            </w:pPr>
            <w:r>
              <w:t>1</w:t>
            </w:r>
          </w:p>
        </w:tc>
        <w:tc>
          <w:tcPr>
            <w:tcW w:w="2815" w:type="pct"/>
          </w:tcPr>
          <w:p w14:paraId="19AC48A2" w14:textId="5940347D" w:rsidR="00696731" w:rsidRPr="004F4D0F" w:rsidRDefault="007255A8" w:rsidP="003968F3">
            <w:pPr>
              <w:spacing w:before="0" w:after="0"/>
            </w:pPr>
            <w:r>
              <w:t xml:space="preserve">Device </w:t>
            </w:r>
            <w:r w:rsidR="00EB7C76">
              <w:t>can</w:t>
            </w:r>
            <w:r>
              <w:t xml:space="preserve"> network boot and connect to deployment system</w:t>
            </w:r>
          </w:p>
        </w:tc>
        <w:sdt>
          <w:sdtPr>
            <w:rPr>
              <w:lang w:val="en-US"/>
            </w:rPr>
            <w:alias w:val="Test Successful"/>
            <w:tag w:val="Test Successful"/>
            <w:id w:val="1826167330"/>
            <w:placeholder>
              <w:docPart w:val="42239686FCC64C88BE3803FD2132D52E"/>
            </w:placeholder>
            <w:temporary/>
            <w:showingPlcHdr/>
            <w:comboBox>
              <w:listItem w:value="Choose an item."/>
              <w:listItem w:displayText="Pass" w:value="Pass"/>
              <w:listItem w:displayText="Fail" w:value="Fail"/>
            </w:comboBox>
          </w:sdtPr>
          <w:sdtEndPr/>
          <w:sdtContent>
            <w:tc>
              <w:tcPr>
                <w:tcW w:w="1664" w:type="pct"/>
              </w:tcPr>
              <w:p w14:paraId="016B33B7" w14:textId="375C6A6B" w:rsidR="00696731" w:rsidRPr="00EB48D6" w:rsidRDefault="00696731" w:rsidP="00696731">
                <w:pPr>
                  <w:pStyle w:val="CellBody"/>
                  <w:rPr>
                    <w:lang w:val="en-US"/>
                  </w:rPr>
                </w:pPr>
                <w:r w:rsidRPr="00EB48D6">
                  <w:rPr>
                    <w:rStyle w:val="PlaceholderText"/>
                    <w:lang w:val="en-US"/>
                  </w:rPr>
                  <w:t>Choose an item.</w:t>
                </w:r>
              </w:p>
            </w:tc>
          </w:sdtContent>
        </w:sdt>
      </w:tr>
      <w:tr w:rsidR="00696731" w:rsidRPr="004F4D0F" w14:paraId="4A12502A"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2EBEA877" w14:textId="2E2874CA" w:rsidR="00696731" w:rsidRPr="004F4D0F" w:rsidRDefault="00EB3B22" w:rsidP="003968F3">
            <w:pPr>
              <w:spacing w:before="0" w:after="0"/>
            </w:pPr>
            <w:r>
              <w:t>2</w:t>
            </w:r>
          </w:p>
        </w:tc>
        <w:tc>
          <w:tcPr>
            <w:tcW w:w="2815" w:type="pct"/>
          </w:tcPr>
          <w:p w14:paraId="4CC72ECD" w14:textId="5712BA51" w:rsidR="00696731" w:rsidRPr="004F4D0F" w:rsidRDefault="007255A8" w:rsidP="003968F3">
            <w:pPr>
              <w:spacing w:before="0" w:after="0"/>
            </w:pPr>
            <w:r>
              <w:t>Wizard is automated and new device task sequence commences</w:t>
            </w:r>
          </w:p>
        </w:tc>
        <w:sdt>
          <w:sdtPr>
            <w:rPr>
              <w:lang w:val="en-US"/>
            </w:rPr>
            <w:alias w:val="Test Successful"/>
            <w:tag w:val="Test Successful"/>
            <w:id w:val="-1225070091"/>
            <w:placeholder>
              <w:docPart w:val="982F82B1009748CA9002BE0CDF8EEFAF"/>
            </w:placeholder>
            <w:temporary/>
            <w:showingPlcHdr/>
            <w:comboBox>
              <w:listItem w:value="Choose an item."/>
              <w:listItem w:displayText="Pass" w:value="Pass"/>
              <w:listItem w:displayText="Fail" w:value="Fail"/>
            </w:comboBox>
          </w:sdtPr>
          <w:sdtEndPr/>
          <w:sdtContent>
            <w:tc>
              <w:tcPr>
                <w:tcW w:w="1664" w:type="pct"/>
              </w:tcPr>
              <w:p w14:paraId="105B5C3F" w14:textId="5CBEB5E6" w:rsidR="00696731" w:rsidRPr="00EB48D6" w:rsidRDefault="00696731" w:rsidP="00696731">
                <w:pPr>
                  <w:pStyle w:val="CellBody"/>
                  <w:rPr>
                    <w:lang w:val="en-US"/>
                  </w:rPr>
                </w:pPr>
                <w:r w:rsidRPr="00EB48D6">
                  <w:rPr>
                    <w:rStyle w:val="PlaceholderText"/>
                    <w:lang w:val="en-US"/>
                  </w:rPr>
                  <w:t>Choose an item.</w:t>
                </w:r>
              </w:p>
            </w:tc>
          </w:sdtContent>
        </w:sdt>
      </w:tr>
      <w:tr w:rsidR="00EB3B22" w:rsidRPr="004F4D0F" w14:paraId="702EC094"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1F2432D1" w14:textId="115422DA" w:rsidR="00EB3B22" w:rsidRDefault="00EB3B22" w:rsidP="003968F3">
            <w:pPr>
              <w:spacing w:before="0" w:after="0"/>
            </w:pPr>
            <w:r>
              <w:t>3</w:t>
            </w:r>
          </w:p>
        </w:tc>
        <w:tc>
          <w:tcPr>
            <w:tcW w:w="2815" w:type="pct"/>
          </w:tcPr>
          <w:p w14:paraId="4ABE3B2A" w14:textId="74C2917D" w:rsidR="00EB3B22" w:rsidRDefault="00EB3B22" w:rsidP="003968F3">
            <w:pPr>
              <w:spacing w:before="0" w:after="0"/>
            </w:pPr>
            <w:r>
              <w:t>Deployment completes with no errors or warnings</w:t>
            </w:r>
          </w:p>
        </w:tc>
        <w:sdt>
          <w:sdtPr>
            <w:rPr>
              <w:lang w:val="en-US"/>
            </w:rPr>
            <w:alias w:val="Test Successful"/>
            <w:tag w:val="Test Successful"/>
            <w:id w:val="-1910220780"/>
            <w:placeholder>
              <w:docPart w:val="F0E701858ED7447FB343DBBB5FC20F32"/>
            </w:placeholder>
            <w:temporary/>
            <w:showingPlcHdr/>
            <w:comboBox>
              <w:listItem w:value="Choose an item."/>
              <w:listItem w:displayText="Pass" w:value="Pass"/>
              <w:listItem w:displayText="Fail" w:value="Fail"/>
            </w:comboBox>
          </w:sdtPr>
          <w:sdtEndPr/>
          <w:sdtContent>
            <w:tc>
              <w:tcPr>
                <w:tcW w:w="1664" w:type="pct"/>
              </w:tcPr>
              <w:p w14:paraId="7EF09FC8" w14:textId="24356614" w:rsidR="00EB3B22" w:rsidRPr="00EB48D6" w:rsidRDefault="00EB3B22" w:rsidP="00696731">
                <w:pPr>
                  <w:pStyle w:val="CellBody"/>
                  <w:rPr>
                    <w:lang w:val="en-US"/>
                  </w:rPr>
                </w:pPr>
                <w:r w:rsidRPr="00EB48D6">
                  <w:rPr>
                    <w:rStyle w:val="PlaceholderText"/>
                    <w:lang w:val="en-US"/>
                  </w:rPr>
                  <w:t>Choose an item.</w:t>
                </w:r>
              </w:p>
            </w:tc>
          </w:sdtContent>
        </w:sdt>
      </w:tr>
      <w:tr w:rsidR="00EB3B22" w:rsidRPr="004F4D0F" w14:paraId="51683FF1"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3B71B49A" w14:textId="7B7E5462" w:rsidR="00EB3B22" w:rsidRDefault="00EB3B22" w:rsidP="003968F3">
            <w:pPr>
              <w:spacing w:before="0" w:after="0"/>
            </w:pPr>
            <w:r>
              <w:t>6</w:t>
            </w:r>
          </w:p>
        </w:tc>
        <w:tc>
          <w:tcPr>
            <w:tcW w:w="2815" w:type="pct"/>
          </w:tcPr>
          <w:p w14:paraId="142A57C8" w14:textId="3918ECDF" w:rsidR="00EB3B22" w:rsidRDefault="00EB3B22" w:rsidP="003968F3">
            <w:pPr>
              <w:spacing w:before="0" w:after="0"/>
            </w:pPr>
            <w:r>
              <w:t xml:space="preserve">Applications </w:t>
            </w:r>
            <w:r w:rsidR="003907FD">
              <w:t xml:space="preserve">are </w:t>
            </w:r>
            <w:r>
              <w:t>installed and function as expected</w:t>
            </w:r>
          </w:p>
        </w:tc>
        <w:sdt>
          <w:sdtPr>
            <w:rPr>
              <w:lang w:val="en-US"/>
            </w:rPr>
            <w:alias w:val="Test Successful"/>
            <w:tag w:val="Test Successful"/>
            <w:id w:val="1505247363"/>
            <w:placeholder>
              <w:docPart w:val="3F4CFDC2027A4097945CBBE2EEB06A62"/>
            </w:placeholder>
            <w:temporary/>
            <w:showingPlcHdr/>
            <w:comboBox>
              <w:listItem w:value="Choose an item."/>
              <w:listItem w:displayText="Pass" w:value="Pass"/>
              <w:listItem w:displayText="Fail" w:value="Fail"/>
            </w:comboBox>
          </w:sdtPr>
          <w:sdtEndPr/>
          <w:sdtContent>
            <w:tc>
              <w:tcPr>
                <w:tcW w:w="1664" w:type="pct"/>
              </w:tcPr>
              <w:p w14:paraId="37765359" w14:textId="22E1490A" w:rsidR="00EB3B22" w:rsidRPr="00EB48D6" w:rsidRDefault="00EB3B22" w:rsidP="00696731">
                <w:pPr>
                  <w:pStyle w:val="CellBody"/>
                  <w:rPr>
                    <w:lang w:val="en-US"/>
                  </w:rPr>
                </w:pPr>
                <w:r w:rsidRPr="00EB48D6">
                  <w:rPr>
                    <w:rStyle w:val="PlaceholderText"/>
                    <w:lang w:val="en-US"/>
                  </w:rPr>
                  <w:t>Choose an item.</w:t>
                </w:r>
              </w:p>
            </w:tc>
          </w:sdtContent>
        </w:sdt>
      </w:tr>
      <w:tr w:rsidR="00EB3B22" w:rsidRPr="004F4D0F" w14:paraId="1C58571D"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4B1BEBDF" w14:textId="35278A3B" w:rsidR="00EB3B22" w:rsidRDefault="00EB3B22" w:rsidP="003968F3">
            <w:pPr>
              <w:spacing w:before="0" w:after="0"/>
            </w:pPr>
            <w:r>
              <w:t>7</w:t>
            </w:r>
          </w:p>
        </w:tc>
        <w:tc>
          <w:tcPr>
            <w:tcW w:w="2815" w:type="pct"/>
          </w:tcPr>
          <w:p w14:paraId="093498D7" w14:textId="141B3F9C" w:rsidR="00EB3B22" w:rsidRDefault="00EB3B22" w:rsidP="003968F3">
            <w:pPr>
              <w:spacing w:before="0" w:after="0"/>
            </w:pPr>
            <w:r>
              <w:t>Device drivers installed as expected</w:t>
            </w:r>
          </w:p>
        </w:tc>
        <w:sdt>
          <w:sdtPr>
            <w:rPr>
              <w:lang w:val="en-US"/>
            </w:rPr>
            <w:alias w:val="Test Successful"/>
            <w:tag w:val="Test Successful"/>
            <w:id w:val="-1229532838"/>
            <w:placeholder>
              <w:docPart w:val="5BF686858BF0443B88EB507AA762E7CF"/>
            </w:placeholder>
            <w:temporary/>
            <w:showingPlcHdr/>
            <w:comboBox>
              <w:listItem w:value="Choose an item."/>
              <w:listItem w:displayText="Pass" w:value="Pass"/>
              <w:listItem w:displayText="Fail" w:value="Fail"/>
            </w:comboBox>
          </w:sdtPr>
          <w:sdtEndPr/>
          <w:sdtContent>
            <w:tc>
              <w:tcPr>
                <w:tcW w:w="1664" w:type="pct"/>
              </w:tcPr>
              <w:p w14:paraId="41D826E1" w14:textId="6C48BCA3" w:rsidR="00EB3B22" w:rsidRPr="00EB48D6" w:rsidRDefault="00EB3B22" w:rsidP="00696731">
                <w:pPr>
                  <w:pStyle w:val="CellBody"/>
                  <w:rPr>
                    <w:lang w:val="en-US"/>
                  </w:rPr>
                </w:pPr>
                <w:r w:rsidRPr="00EB48D6">
                  <w:rPr>
                    <w:rStyle w:val="PlaceholderText"/>
                    <w:lang w:val="en-US"/>
                  </w:rPr>
                  <w:t>Choose an item.</w:t>
                </w:r>
              </w:p>
            </w:tc>
          </w:sdtContent>
        </w:sdt>
      </w:tr>
    </w:tbl>
    <w:p w14:paraId="5C41B986" w14:textId="705D8753" w:rsidR="009173D5" w:rsidRDefault="009173D5" w:rsidP="009173D5">
      <w:pPr>
        <w:pStyle w:val="Caption"/>
      </w:pPr>
      <w:r w:rsidRPr="004F4D0F">
        <w:t>Table</w:t>
      </w:r>
      <w:r w:rsidR="00641AFE" w:rsidRPr="004F4D0F">
        <w:t xml:space="preserve"> </w:t>
      </w:r>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16745B">
        <w:rPr>
          <w:rFonts w:eastAsia="Times New Roman"/>
          <w:noProof/>
        </w:rPr>
        <w:t>12</w:t>
      </w:r>
      <w:r w:rsidR="00641AFE" w:rsidRPr="004F4D0F">
        <w:rPr>
          <w:rFonts w:eastAsia="Times New Roman"/>
        </w:rPr>
        <w:fldChar w:fldCharType="end"/>
      </w:r>
      <w:r w:rsidRPr="004F4D0F">
        <w:t xml:space="preserve">: </w:t>
      </w:r>
      <w:r w:rsidR="00DA0AD6">
        <w:t>New Device Deployment</w:t>
      </w:r>
      <w:r w:rsidR="007D20E0" w:rsidRPr="004F4D0F">
        <w:t xml:space="preserve"> Test Criteria</w:t>
      </w:r>
    </w:p>
    <w:p w14:paraId="24A0E6A8" w14:textId="414ED547" w:rsidR="00B27740" w:rsidRDefault="00B27740" w:rsidP="00B27740"/>
    <w:p w14:paraId="5FA94204" w14:textId="51CC2885" w:rsidR="00EB3B22" w:rsidRDefault="00EB3B22" w:rsidP="003968F3">
      <w:pPr>
        <w:pStyle w:val="Heading2Numbered"/>
      </w:pPr>
      <w:bookmarkStart w:id="47" w:name="_Toc474764439"/>
      <w:r>
        <w:t>Refresh Device Deployment</w:t>
      </w:r>
      <w:bookmarkEnd w:id="47"/>
    </w:p>
    <w:p w14:paraId="7B567ADA" w14:textId="3E84D8DD" w:rsidR="00EB3B22" w:rsidRDefault="00EB3B22" w:rsidP="00EB3B22">
      <w:r>
        <w:t>List of tasks we need to perform a refresh device deployment:</w:t>
      </w:r>
    </w:p>
    <w:tbl>
      <w:tblPr>
        <w:tblStyle w:val="SDMTemplateTable"/>
        <w:tblW w:w="5000" w:type="pct"/>
        <w:tblLook w:val="01E0" w:firstRow="1" w:lastRow="1" w:firstColumn="1" w:lastColumn="1" w:noHBand="0" w:noVBand="0"/>
      </w:tblPr>
      <w:tblGrid>
        <w:gridCol w:w="1351"/>
        <w:gridCol w:w="7296"/>
        <w:gridCol w:w="4313"/>
      </w:tblGrid>
      <w:tr w:rsidR="00EB3B22" w:rsidRPr="004F4D0F" w14:paraId="0CBB65C3" w14:textId="77777777" w:rsidTr="003968F3">
        <w:trPr>
          <w:cnfStyle w:val="100000000000" w:firstRow="1" w:lastRow="0" w:firstColumn="0" w:lastColumn="0" w:oddVBand="0" w:evenVBand="0" w:oddHBand="0" w:evenHBand="0" w:firstRowFirstColumn="0" w:firstRowLastColumn="0" w:lastRowFirstColumn="0" w:lastRowLastColumn="0"/>
        </w:trPr>
        <w:tc>
          <w:tcPr>
            <w:tcW w:w="521" w:type="pct"/>
          </w:tcPr>
          <w:p w14:paraId="3FB3F083" w14:textId="77777777" w:rsidR="00EB3B22" w:rsidRPr="004F4D0F" w:rsidRDefault="00EB3B22" w:rsidP="003907FD">
            <w:r>
              <w:t>Task ID</w:t>
            </w:r>
          </w:p>
        </w:tc>
        <w:tc>
          <w:tcPr>
            <w:tcW w:w="2815" w:type="pct"/>
          </w:tcPr>
          <w:p w14:paraId="751E9A0B" w14:textId="77777777" w:rsidR="00EB3B22" w:rsidRPr="004F4D0F" w:rsidRDefault="00EB3B22" w:rsidP="003907FD">
            <w:r w:rsidRPr="004F4D0F">
              <w:t>Description</w:t>
            </w:r>
          </w:p>
        </w:tc>
        <w:tc>
          <w:tcPr>
            <w:tcW w:w="1664" w:type="pct"/>
          </w:tcPr>
          <w:p w14:paraId="32088AA3" w14:textId="77777777" w:rsidR="00EB3B22" w:rsidRPr="004F4D0F" w:rsidRDefault="00EB3B22" w:rsidP="003907FD">
            <w:r w:rsidRPr="004F4D0F">
              <w:t xml:space="preserve">Pass / </w:t>
            </w:r>
            <w:r>
              <w:t>Fail</w:t>
            </w:r>
          </w:p>
        </w:tc>
      </w:tr>
      <w:tr w:rsidR="00EB3B22" w:rsidRPr="004F4D0F" w14:paraId="18722721"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4BF2FF15" w14:textId="30FA218D" w:rsidR="00EB3B22" w:rsidRPr="004F4D0F" w:rsidRDefault="00183B6D" w:rsidP="003968F3">
            <w:pPr>
              <w:spacing w:before="0" w:after="0"/>
            </w:pPr>
            <w:r>
              <w:t>1</w:t>
            </w:r>
          </w:p>
        </w:tc>
        <w:tc>
          <w:tcPr>
            <w:tcW w:w="2815" w:type="pct"/>
          </w:tcPr>
          <w:p w14:paraId="4430A3D1" w14:textId="6FFB4CED" w:rsidR="00EB3B22" w:rsidRPr="004F4D0F" w:rsidRDefault="007255A8" w:rsidP="003968F3">
            <w:pPr>
              <w:spacing w:before="0" w:after="0"/>
            </w:pPr>
            <w:r>
              <w:t>Wizard is automated and refresh device task sequence commences</w:t>
            </w:r>
          </w:p>
        </w:tc>
        <w:sdt>
          <w:sdtPr>
            <w:rPr>
              <w:lang w:val="en-US"/>
            </w:rPr>
            <w:alias w:val="Test Successful"/>
            <w:tag w:val="Test Successful"/>
            <w:id w:val="751710755"/>
            <w:placeholder>
              <w:docPart w:val="8670C21CBCEE46E9B25C66002A687387"/>
            </w:placeholder>
            <w:temporary/>
            <w:showingPlcHdr/>
            <w:comboBox>
              <w:listItem w:value="Choose an item."/>
              <w:listItem w:displayText="Pass" w:value="Pass"/>
              <w:listItem w:displayText="Fail" w:value="Fail"/>
            </w:comboBox>
          </w:sdtPr>
          <w:sdtEndPr/>
          <w:sdtContent>
            <w:tc>
              <w:tcPr>
                <w:tcW w:w="1664" w:type="pct"/>
              </w:tcPr>
              <w:p w14:paraId="190964F1" w14:textId="77777777" w:rsidR="00EB3B22" w:rsidRPr="00EB48D6" w:rsidRDefault="00EB3B22" w:rsidP="003907FD">
                <w:pPr>
                  <w:pStyle w:val="CellBody"/>
                  <w:rPr>
                    <w:lang w:val="en-US"/>
                  </w:rPr>
                </w:pPr>
                <w:r w:rsidRPr="00EB48D6">
                  <w:rPr>
                    <w:rStyle w:val="PlaceholderText"/>
                    <w:lang w:val="en-US"/>
                  </w:rPr>
                  <w:t>Choose an item.</w:t>
                </w:r>
              </w:p>
            </w:tc>
          </w:sdtContent>
        </w:sdt>
      </w:tr>
      <w:tr w:rsidR="00EB3B22" w:rsidRPr="004F4D0F" w14:paraId="0864C89E"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6E53CB97" w14:textId="16C3192F" w:rsidR="00EB3B22" w:rsidRDefault="00183B6D" w:rsidP="003968F3">
            <w:pPr>
              <w:spacing w:before="0" w:after="0"/>
            </w:pPr>
            <w:r>
              <w:t>2</w:t>
            </w:r>
          </w:p>
        </w:tc>
        <w:tc>
          <w:tcPr>
            <w:tcW w:w="2815" w:type="pct"/>
          </w:tcPr>
          <w:p w14:paraId="1FB65F50" w14:textId="77777777" w:rsidR="00EB3B22" w:rsidRDefault="00EB3B22" w:rsidP="003968F3">
            <w:pPr>
              <w:spacing w:before="0" w:after="0"/>
            </w:pPr>
            <w:r>
              <w:t>Deployment completes with no errors or warnings</w:t>
            </w:r>
          </w:p>
        </w:tc>
        <w:sdt>
          <w:sdtPr>
            <w:rPr>
              <w:lang w:val="en-US"/>
            </w:rPr>
            <w:alias w:val="Test Successful"/>
            <w:tag w:val="Test Successful"/>
            <w:id w:val="-1038815527"/>
            <w:placeholder>
              <w:docPart w:val="272F92D4DA4A46DABF2D532C203C6F03"/>
            </w:placeholder>
            <w:temporary/>
            <w:showingPlcHdr/>
            <w:comboBox>
              <w:listItem w:value="Choose an item."/>
              <w:listItem w:displayText="Pass" w:value="Pass"/>
              <w:listItem w:displayText="Fail" w:value="Fail"/>
            </w:comboBox>
          </w:sdtPr>
          <w:sdtEndPr/>
          <w:sdtContent>
            <w:tc>
              <w:tcPr>
                <w:tcW w:w="1664" w:type="pct"/>
              </w:tcPr>
              <w:p w14:paraId="3273327E" w14:textId="77777777" w:rsidR="00EB3B22" w:rsidRPr="00EB48D6" w:rsidRDefault="00EB3B22" w:rsidP="003907FD">
                <w:pPr>
                  <w:pStyle w:val="CellBody"/>
                  <w:rPr>
                    <w:lang w:val="en-US"/>
                  </w:rPr>
                </w:pPr>
                <w:r w:rsidRPr="00EB48D6">
                  <w:rPr>
                    <w:rStyle w:val="PlaceholderText"/>
                    <w:lang w:val="en-US"/>
                  </w:rPr>
                  <w:t>Choose an item.</w:t>
                </w:r>
              </w:p>
            </w:tc>
          </w:sdtContent>
        </w:sdt>
      </w:tr>
      <w:tr w:rsidR="00EB3B22" w:rsidRPr="004F4D0F" w14:paraId="69C6DEAE"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02F08E5B" w14:textId="042ACCCB" w:rsidR="00EB3B22" w:rsidRDefault="00183B6D" w:rsidP="003968F3">
            <w:pPr>
              <w:spacing w:before="0" w:after="0"/>
            </w:pPr>
            <w:r>
              <w:t>3</w:t>
            </w:r>
          </w:p>
        </w:tc>
        <w:tc>
          <w:tcPr>
            <w:tcW w:w="2815" w:type="pct"/>
          </w:tcPr>
          <w:p w14:paraId="6191F1DA" w14:textId="30202699" w:rsidR="00EB3B22" w:rsidRDefault="00EB3B22" w:rsidP="003968F3">
            <w:pPr>
              <w:spacing w:before="0" w:after="0"/>
            </w:pPr>
            <w:r>
              <w:t xml:space="preserve">Applications </w:t>
            </w:r>
            <w:r w:rsidR="003907FD">
              <w:t xml:space="preserve">are </w:t>
            </w:r>
            <w:r>
              <w:t>installed and function as expected</w:t>
            </w:r>
          </w:p>
        </w:tc>
        <w:sdt>
          <w:sdtPr>
            <w:rPr>
              <w:lang w:val="en-US"/>
            </w:rPr>
            <w:alias w:val="Test Successful"/>
            <w:tag w:val="Test Successful"/>
            <w:id w:val="-1711643653"/>
            <w:placeholder>
              <w:docPart w:val="3457E2F499494F33AFE4B13780046036"/>
            </w:placeholder>
            <w:temporary/>
            <w:showingPlcHdr/>
            <w:comboBox>
              <w:listItem w:value="Choose an item."/>
              <w:listItem w:displayText="Pass" w:value="Pass"/>
              <w:listItem w:displayText="Fail" w:value="Fail"/>
            </w:comboBox>
          </w:sdtPr>
          <w:sdtEndPr/>
          <w:sdtContent>
            <w:tc>
              <w:tcPr>
                <w:tcW w:w="1664" w:type="pct"/>
              </w:tcPr>
              <w:p w14:paraId="36F82C43" w14:textId="77777777" w:rsidR="00EB3B22" w:rsidRPr="00EB48D6" w:rsidRDefault="00EB3B22" w:rsidP="003907FD">
                <w:pPr>
                  <w:pStyle w:val="CellBody"/>
                  <w:rPr>
                    <w:lang w:val="en-US"/>
                  </w:rPr>
                </w:pPr>
                <w:r w:rsidRPr="00EB48D6">
                  <w:rPr>
                    <w:rStyle w:val="PlaceholderText"/>
                    <w:lang w:val="en-US"/>
                  </w:rPr>
                  <w:t>Choose an item.</w:t>
                </w:r>
              </w:p>
            </w:tc>
          </w:sdtContent>
        </w:sdt>
      </w:tr>
      <w:tr w:rsidR="00EB3B22" w:rsidRPr="004F4D0F" w14:paraId="681302DF"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0D5998F9" w14:textId="78FF4350" w:rsidR="00EB3B22" w:rsidRDefault="00183B6D" w:rsidP="003968F3">
            <w:pPr>
              <w:spacing w:before="0" w:after="0"/>
            </w:pPr>
            <w:r>
              <w:t>4</w:t>
            </w:r>
          </w:p>
        </w:tc>
        <w:tc>
          <w:tcPr>
            <w:tcW w:w="2815" w:type="pct"/>
          </w:tcPr>
          <w:p w14:paraId="414E412E" w14:textId="77777777" w:rsidR="00EB3B22" w:rsidRDefault="00EB3B22" w:rsidP="003968F3">
            <w:pPr>
              <w:spacing w:before="0" w:after="0"/>
            </w:pPr>
            <w:r>
              <w:t>Device drivers installed as expected</w:t>
            </w:r>
          </w:p>
        </w:tc>
        <w:sdt>
          <w:sdtPr>
            <w:rPr>
              <w:lang w:val="en-US"/>
            </w:rPr>
            <w:alias w:val="Test Successful"/>
            <w:tag w:val="Test Successful"/>
            <w:id w:val="-77834404"/>
            <w:placeholder>
              <w:docPart w:val="E21E300783A948AA90C6A72B369F5902"/>
            </w:placeholder>
            <w:temporary/>
            <w:showingPlcHdr/>
            <w:comboBox>
              <w:listItem w:value="Choose an item."/>
              <w:listItem w:displayText="Pass" w:value="Pass"/>
              <w:listItem w:displayText="Fail" w:value="Fail"/>
            </w:comboBox>
          </w:sdtPr>
          <w:sdtEndPr/>
          <w:sdtContent>
            <w:tc>
              <w:tcPr>
                <w:tcW w:w="1664" w:type="pct"/>
              </w:tcPr>
              <w:p w14:paraId="72274871" w14:textId="77777777" w:rsidR="00EB3B22" w:rsidRPr="00EB48D6" w:rsidRDefault="00EB3B22" w:rsidP="003907FD">
                <w:pPr>
                  <w:pStyle w:val="CellBody"/>
                  <w:rPr>
                    <w:lang w:val="en-US"/>
                  </w:rPr>
                </w:pPr>
                <w:r w:rsidRPr="00EB48D6">
                  <w:rPr>
                    <w:rStyle w:val="PlaceholderText"/>
                    <w:lang w:val="en-US"/>
                  </w:rPr>
                  <w:t>Choose an item.</w:t>
                </w:r>
              </w:p>
            </w:tc>
          </w:sdtContent>
        </w:sdt>
      </w:tr>
      <w:tr w:rsidR="003907FD" w:rsidRPr="004F4D0F" w14:paraId="40F9F6CD"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3A0E693A" w14:textId="73C63D69" w:rsidR="003907FD" w:rsidRDefault="00183B6D" w:rsidP="003968F3">
            <w:pPr>
              <w:spacing w:before="0" w:after="0"/>
            </w:pPr>
            <w:r>
              <w:t>5</w:t>
            </w:r>
          </w:p>
        </w:tc>
        <w:tc>
          <w:tcPr>
            <w:tcW w:w="2815" w:type="pct"/>
          </w:tcPr>
          <w:p w14:paraId="55E7AF3C" w14:textId="57629171" w:rsidR="003907FD" w:rsidRDefault="003907FD" w:rsidP="003968F3">
            <w:pPr>
              <w:spacing w:before="0" w:after="0"/>
            </w:pPr>
            <w:r>
              <w:t xml:space="preserve">Default </w:t>
            </w:r>
            <w:r w:rsidR="008F4EAE">
              <w:t xml:space="preserve">USMT </w:t>
            </w:r>
            <w:r>
              <w:t>user data and state is retained</w:t>
            </w:r>
          </w:p>
        </w:tc>
        <w:sdt>
          <w:sdtPr>
            <w:rPr>
              <w:lang w:val="en-US"/>
            </w:rPr>
            <w:alias w:val="Test Successful"/>
            <w:tag w:val="Test Successful"/>
            <w:id w:val="-286434394"/>
            <w:placeholder>
              <w:docPart w:val="6DCFD3A96BCD4D66BCEB0CB898C020AD"/>
            </w:placeholder>
            <w:temporary/>
            <w:showingPlcHdr/>
            <w:comboBox>
              <w:listItem w:value="Choose an item."/>
              <w:listItem w:displayText="Pass" w:value="Pass"/>
              <w:listItem w:displayText="Fail" w:value="Fail"/>
            </w:comboBox>
          </w:sdtPr>
          <w:sdtEndPr/>
          <w:sdtContent>
            <w:tc>
              <w:tcPr>
                <w:tcW w:w="1664" w:type="pct"/>
              </w:tcPr>
              <w:p w14:paraId="343A707B" w14:textId="2C7594DB" w:rsidR="003907FD" w:rsidRPr="00EB48D6" w:rsidRDefault="003907FD" w:rsidP="003907FD">
                <w:pPr>
                  <w:pStyle w:val="CellBody"/>
                  <w:rPr>
                    <w:lang w:val="en-US"/>
                  </w:rPr>
                </w:pPr>
                <w:r w:rsidRPr="00EB48D6">
                  <w:rPr>
                    <w:rStyle w:val="PlaceholderText"/>
                    <w:lang w:val="en-US"/>
                  </w:rPr>
                  <w:t>Choose an item.</w:t>
                </w:r>
              </w:p>
            </w:tc>
          </w:sdtContent>
        </w:sdt>
      </w:tr>
    </w:tbl>
    <w:p w14:paraId="3C620D8A" w14:textId="7C1287A3" w:rsidR="00EB3B22" w:rsidRDefault="00EB3B22" w:rsidP="00EB3B22">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13</w:t>
      </w:r>
      <w:r w:rsidRPr="004F4D0F">
        <w:rPr>
          <w:rFonts w:eastAsia="Times New Roman"/>
        </w:rPr>
        <w:fldChar w:fldCharType="end"/>
      </w:r>
      <w:r w:rsidRPr="004F4D0F">
        <w:t xml:space="preserve">: </w:t>
      </w:r>
      <w:r w:rsidR="00DA0AD6">
        <w:t>Refresh Device Deployment</w:t>
      </w:r>
      <w:r w:rsidRPr="004F4D0F">
        <w:t xml:space="preserve"> Test Criteria</w:t>
      </w:r>
    </w:p>
    <w:p w14:paraId="0858DF03" w14:textId="4B11062A" w:rsidR="00EB3B22" w:rsidRDefault="00EB3B22" w:rsidP="00B27740"/>
    <w:p w14:paraId="1E09E88E" w14:textId="3E57FF2C" w:rsidR="003907FD" w:rsidRDefault="003907FD" w:rsidP="003968F3">
      <w:pPr>
        <w:pStyle w:val="Heading2Numbered"/>
      </w:pPr>
      <w:bookmarkStart w:id="48" w:name="_Toc474764440"/>
      <w:r>
        <w:t>In-Place Upgrade Deployment</w:t>
      </w:r>
      <w:bookmarkEnd w:id="48"/>
    </w:p>
    <w:p w14:paraId="7D2B4C6D" w14:textId="5DCE20ED" w:rsidR="003907FD" w:rsidRPr="00696731" w:rsidRDefault="003907FD" w:rsidP="003907FD">
      <w:r>
        <w:t>List of tasks we need to perform an In-Place Upgrade</w:t>
      </w:r>
    </w:p>
    <w:tbl>
      <w:tblPr>
        <w:tblStyle w:val="SDMTemplateTable"/>
        <w:tblW w:w="5000" w:type="pct"/>
        <w:tblLook w:val="01E0" w:firstRow="1" w:lastRow="1" w:firstColumn="1" w:lastColumn="1" w:noHBand="0" w:noVBand="0"/>
      </w:tblPr>
      <w:tblGrid>
        <w:gridCol w:w="1351"/>
        <w:gridCol w:w="7296"/>
        <w:gridCol w:w="4313"/>
      </w:tblGrid>
      <w:tr w:rsidR="003907FD" w:rsidRPr="004F4D0F" w14:paraId="4D711D3D" w14:textId="77777777" w:rsidTr="003968F3">
        <w:trPr>
          <w:cnfStyle w:val="100000000000" w:firstRow="1" w:lastRow="0" w:firstColumn="0" w:lastColumn="0" w:oddVBand="0" w:evenVBand="0" w:oddHBand="0" w:evenHBand="0" w:firstRowFirstColumn="0" w:firstRowLastColumn="0" w:lastRowFirstColumn="0" w:lastRowLastColumn="0"/>
        </w:trPr>
        <w:tc>
          <w:tcPr>
            <w:tcW w:w="521" w:type="pct"/>
          </w:tcPr>
          <w:p w14:paraId="011FDE53" w14:textId="77777777" w:rsidR="003907FD" w:rsidRPr="004F4D0F" w:rsidRDefault="003907FD" w:rsidP="003907FD">
            <w:r>
              <w:t>Task ID</w:t>
            </w:r>
          </w:p>
        </w:tc>
        <w:tc>
          <w:tcPr>
            <w:tcW w:w="2815" w:type="pct"/>
          </w:tcPr>
          <w:p w14:paraId="3EA0B8D8" w14:textId="77777777" w:rsidR="003907FD" w:rsidRPr="004F4D0F" w:rsidRDefault="003907FD" w:rsidP="003907FD">
            <w:r w:rsidRPr="004F4D0F">
              <w:t>Description</w:t>
            </w:r>
          </w:p>
        </w:tc>
        <w:tc>
          <w:tcPr>
            <w:tcW w:w="1664" w:type="pct"/>
          </w:tcPr>
          <w:p w14:paraId="36E01422" w14:textId="77777777" w:rsidR="003907FD" w:rsidRPr="004F4D0F" w:rsidRDefault="003907FD" w:rsidP="003907FD">
            <w:r w:rsidRPr="004F4D0F">
              <w:t xml:space="preserve">Pass / </w:t>
            </w:r>
            <w:r>
              <w:t>Fail</w:t>
            </w:r>
          </w:p>
        </w:tc>
      </w:tr>
      <w:tr w:rsidR="003907FD" w:rsidRPr="004F4D0F" w14:paraId="3DF71DD4"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077B928B" w14:textId="77777777" w:rsidR="003907FD" w:rsidRPr="004F4D0F" w:rsidRDefault="003907FD" w:rsidP="003968F3">
            <w:pPr>
              <w:spacing w:before="0" w:after="0"/>
            </w:pPr>
            <w:r>
              <w:t>1</w:t>
            </w:r>
          </w:p>
        </w:tc>
        <w:tc>
          <w:tcPr>
            <w:tcW w:w="2815" w:type="pct"/>
          </w:tcPr>
          <w:p w14:paraId="2AB188C2" w14:textId="79A0816D" w:rsidR="003907FD" w:rsidRPr="004F4D0F" w:rsidRDefault="007255A8" w:rsidP="003968F3">
            <w:pPr>
              <w:spacing w:before="0" w:after="0"/>
            </w:pPr>
            <w:r>
              <w:t>Wizard is automated and in-place upgrade task sequence commences</w:t>
            </w:r>
          </w:p>
        </w:tc>
        <w:sdt>
          <w:sdtPr>
            <w:rPr>
              <w:lang w:val="en-US"/>
            </w:rPr>
            <w:alias w:val="Test Successful"/>
            <w:tag w:val="Test Successful"/>
            <w:id w:val="609945525"/>
            <w:placeholder>
              <w:docPart w:val="7A1063EE163A4BB7BF229C77873D1483"/>
            </w:placeholder>
            <w:temporary/>
            <w:showingPlcHdr/>
            <w:comboBox>
              <w:listItem w:value="Choose an item."/>
              <w:listItem w:displayText="Pass" w:value="Pass"/>
              <w:listItem w:displayText="Fail" w:value="Fail"/>
            </w:comboBox>
          </w:sdtPr>
          <w:sdtEndPr/>
          <w:sdtContent>
            <w:tc>
              <w:tcPr>
                <w:tcW w:w="1664" w:type="pct"/>
              </w:tcPr>
              <w:p w14:paraId="77D83F08" w14:textId="77777777" w:rsidR="003907FD" w:rsidRPr="00EB48D6" w:rsidRDefault="003907FD" w:rsidP="003907FD">
                <w:pPr>
                  <w:pStyle w:val="CellBody"/>
                  <w:rPr>
                    <w:lang w:val="en-US"/>
                  </w:rPr>
                </w:pPr>
                <w:r w:rsidRPr="00EB48D6">
                  <w:rPr>
                    <w:rStyle w:val="PlaceholderText"/>
                    <w:lang w:val="en-US"/>
                  </w:rPr>
                  <w:t>Choose an item.</w:t>
                </w:r>
              </w:p>
            </w:tc>
          </w:sdtContent>
        </w:sdt>
      </w:tr>
      <w:tr w:rsidR="003907FD" w:rsidRPr="004F4D0F" w14:paraId="43C1E6F8"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4C4014AC" w14:textId="77777777" w:rsidR="003907FD" w:rsidRPr="004F4D0F" w:rsidRDefault="003907FD" w:rsidP="003968F3">
            <w:pPr>
              <w:spacing w:before="0" w:after="0"/>
            </w:pPr>
            <w:r>
              <w:t>2</w:t>
            </w:r>
          </w:p>
        </w:tc>
        <w:tc>
          <w:tcPr>
            <w:tcW w:w="2815" w:type="pct"/>
          </w:tcPr>
          <w:p w14:paraId="5165EF56" w14:textId="6A025F28" w:rsidR="003907FD" w:rsidRPr="004F4D0F" w:rsidRDefault="003907FD" w:rsidP="003968F3">
            <w:pPr>
              <w:spacing w:before="0" w:after="0"/>
            </w:pPr>
            <w:r>
              <w:t>Deployment Wizard works as expected and initiates In-Place Upgrade scenario</w:t>
            </w:r>
          </w:p>
        </w:tc>
        <w:sdt>
          <w:sdtPr>
            <w:rPr>
              <w:lang w:val="en-US"/>
            </w:rPr>
            <w:alias w:val="Test Successful"/>
            <w:tag w:val="Test Successful"/>
            <w:id w:val="-157233964"/>
            <w:placeholder>
              <w:docPart w:val="3B0543DE23B4409D86A79FE5E56A068C"/>
            </w:placeholder>
            <w:temporary/>
            <w:showingPlcHdr/>
            <w:comboBox>
              <w:listItem w:value="Choose an item."/>
              <w:listItem w:displayText="Pass" w:value="Pass"/>
              <w:listItem w:displayText="Fail" w:value="Fail"/>
            </w:comboBox>
          </w:sdtPr>
          <w:sdtEndPr/>
          <w:sdtContent>
            <w:tc>
              <w:tcPr>
                <w:tcW w:w="1664" w:type="pct"/>
              </w:tcPr>
              <w:p w14:paraId="4E9BA2D0" w14:textId="77777777" w:rsidR="003907FD" w:rsidRPr="00EB48D6" w:rsidRDefault="003907FD" w:rsidP="003907FD">
                <w:pPr>
                  <w:pStyle w:val="CellBody"/>
                  <w:rPr>
                    <w:lang w:val="en-US"/>
                  </w:rPr>
                </w:pPr>
                <w:r w:rsidRPr="00EB48D6">
                  <w:rPr>
                    <w:rStyle w:val="PlaceholderText"/>
                    <w:lang w:val="en-US"/>
                  </w:rPr>
                  <w:t>Choose an item.</w:t>
                </w:r>
              </w:p>
            </w:tc>
          </w:sdtContent>
        </w:sdt>
      </w:tr>
      <w:tr w:rsidR="003907FD" w:rsidRPr="004F4D0F" w14:paraId="58532685"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00C69708" w14:textId="77777777" w:rsidR="003907FD" w:rsidRDefault="003907FD" w:rsidP="003968F3">
            <w:pPr>
              <w:spacing w:before="0" w:after="0"/>
            </w:pPr>
            <w:r>
              <w:t>3</w:t>
            </w:r>
          </w:p>
        </w:tc>
        <w:tc>
          <w:tcPr>
            <w:tcW w:w="2815" w:type="pct"/>
          </w:tcPr>
          <w:p w14:paraId="5D9CC6B3" w14:textId="77777777" w:rsidR="003907FD" w:rsidRDefault="003907FD" w:rsidP="003968F3">
            <w:pPr>
              <w:spacing w:before="0" w:after="0"/>
            </w:pPr>
            <w:r>
              <w:t>Deployment completes with no errors or warnings</w:t>
            </w:r>
          </w:p>
        </w:tc>
        <w:sdt>
          <w:sdtPr>
            <w:rPr>
              <w:lang w:val="en-US"/>
            </w:rPr>
            <w:alias w:val="Test Successful"/>
            <w:tag w:val="Test Successful"/>
            <w:id w:val="991063299"/>
            <w:placeholder>
              <w:docPart w:val="74FDD709BC8748ABACA4A03DFEF08199"/>
            </w:placeholder>
            <w:temporary/>
            <w:showingPlcHdr/>
            <w:comboBox>
              <w:listItem w:value="Choose an item."/>
              <w:listItem w:displayText="Pass" w:value="Pass"/>
              <w:listItem w:displayText="Fail" w:value="Fail"/>
            </w:comboBox>
          </w:sdtPr>
          <w:sdtEndPr/>
          <w:sdtContent>
            <w:tc>
              <w:tcPr>
                <w:tcW w:w="1664" w:type="pct"/>
              </w:tcPr>
              <w:p w14:paraId="627FB517" w14:textId="77777777" w:rsidR="003907FD" w:rsidRPr="00EB48D6" w:rsidRDefault="003907FD" w:rsidP="003907FD">
                <w:pPr>
                  <w:pStyle w:val="CellBody"/>
                  <w:rPr>
                    <w:lang w:val="en-US"/>
                  </w:rPr>
                </w:pPr>
                <w:r w:rsidRPr="00EB48D6">
                  <w:rPr>
                    <w:rStyle w:val="PlaceholderText"/>
                    <w:lang w:val="en-US"/>
                  </w:rPr>
                  <w:t>Choose an item.</w:t>
                </w:r>
              </w:p>
            </w:tc>
          </w:sdtContent>
        </w:sdt>
      </w:tr>
      <w:tr w:rsidR="003907FD" w:rsidRPr="004F4D0F" w14:paraId="00A3E571"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2027F4AB" w14:textId="77777777" w:rsidR="003907FD" w:rsidRDefault="003907FD" w:rsidP="003968F3">
            <w:pPr>
              <w:spacing w:before="0" w:after="0"/>
            </w:pPr>
            <w:r>
              <w:t>6</w:t>
            </w:r>
          </w:p>
        </w:tc>
        <w:tc>
          <w:tcPr>
            <w:tcW w:w="2815" w:type="pct"/>
          </w:tcPr>
          <w:p w14:paraId="37E20E9A" w14:textId="30E33E8E" w:rsidR="003907FD" w:rsidRDefault="003907FD">
            <w:pPr>
              <w:spacing w:before="0" w:after="0"/>
            </w:pPr>
            <w:r>
              <w:t xml:space="preserve">Applications are </w:t>
            </w:r>
            <w:r w:rsidR="000D3C00">
              <w:t xml:space="preserve">installed </w:t>
            </w:r>
            <w:r>
              <w:t>and function as expected</w:t>
            </w:r>
          </w:p>
        </w:tc>
        <w:sdt>
          <w:sdtPr>
            <w:rPr>
              <w:lang w:val="en-US"/>
            </w:rPr>
            <w:alias w:val="Test Successful"/>
            <w:tag w:val="Test Successful"/>
            <w:id w:val="557214707"/>
            <w:placeholder>
              <w:docPart w:val="27A6D3D3876F4EE0ACF2F65DD2CA1098"/>
            </w:placeholder>
            <w:temporary/>
            <w:showingPlcHdr/>
            <w:comboBox>
              <w:listItem w:value="Choose an item."/>
              <w:listItem w:displayText="Pass" w:value="Pass"/>
              <w:listItem w:displayText="Fail" w:value="Fail"/>
            </w:comboBox>
          </w:sdtPr>
          <w:sdtEndPr/>
          <w:sdtContent>
            <w:tc>
              <w:tcPr>
                <w:tcW w:w="1664" w:type="pct"/>
              </w:tcPr>
              <w:p w14:paraId="7656F28C" w14:textId="77777777" w:rsidR="003907FD" w:rsidRPr="00EB48D6" w:rsidRDefault="003907FD" w:rsidP="003907FD">
                <w:pPr>
                  <w:pStyle w:val="CellBody"/>
                  <w:rPr>
                    <w:lang w:val="en-US"/>
                  </w:rPr>
                </w:pPr>
                <w:r w:rsidRPr="00EB48D6">
                  <w:rPr>
                    <w:rStyle w:val="PlaceholderText"/>
                    <w:lang w:val="en-US"/>
                  </w:rPr>
                  <w:t>Choose an item.</w:t>
                </w:r>
              </w:p>
            </w:tc>
          </w:sdtContent>
        </w:sdt>
      </w:tr>
      <w:tr w:rsidR="003907FD" w:rsidRPr="004F4D0F" w14:paraId="642931C0" w14:textId="77777777" w:rsidTr="003968F3">
        <w:trPr>
          <w:cnfStyle w:val="000000100000" w:firstRow="0" w:lastRow="0" w:firstColumn="0" w:lastColumn="0" w:oddVBand="0" w:evenVBand="0" w:oddHBand="1" w:evenHBand="0" w:firstRowFirstColumn="0" w:firstRowLastColumn="0" w:lastRowFirstColumn="0" w:lastRowLastColumn="0"/>
        </w:trPr>
        <w:tc>
          <w:tcPr>
            <w:tcW w:w="521" w:type="pct"/>
          </w:tcPr>
          <w:p w14:paraId="2AA5C7D7" w14:textId="77777777" w:rsidR="003907FD" w:rsidRDefault="003907FD" w:rsidP="003968F3">
            <w:pPr>
              <w:spacing w:before="0" w:after="0"/>
            </w:pPr>
            <w:r>
              <w:t>7</w:t>
            </w:r>
          </w:p>
        </w:tc>
        <w:tc>
          <w:tcPr>
            <w:tcW w:w="2815" w:type="pct"/>
          </w:tcPr>
          <w:p w14:paraId="34F047E4" w14:textId="18E3A40E" w:rsidR="003907FD" w:rsidRDefault="003907FD">
            <w:pPr>
              <w:spacing w:before="0" w:after="0"/>
            </w:pPr>
            <w:r>
              <w:t xml:space="preserve">Device drivers are </w:t>
            </w:r>
            <w:r w:rsidR="000D3C00">
              <w:t xml:space="preserve">installed </w:t>
            </w:r>
            <w:r>
              <w:t>and function as expected</w:t>
            </w:r>
          </w:p>
        </w:tc>
        <w:sdt>
          <w:sdtPr>
            <w:rPr>
              <w:lang w:val="en-US"/>
            </w:rPr>
            <w:alias w:val="Test Successful"/>
            <w:tag w:val="Test Successful"/>
            <w:id w:val="-1839149988"/>
            <w:placeholder>
              <w:docPart w:val="89D9F1E788E3457AB762E7F34C612581"/>
            </w:placeholder>
            <w:temporary/>
            <w:showingPlcHdr/>
            <w:comboBox>
              <w:listItem w:value="Choose an item."/>
              <w:listItem w:displayText="Pass" w:value="Pass"/>
              <w:listItem w:displayText="Fail" w:value="Fail"/>
            </w:comboBox>
          </w:sdtPr>
          <w:sdtEndPr/>
          <w:sdtContent>
            <w:tc>
              <w:tcPr>
                <w:tcW w:w="1664" w:type="pct"/>
              </w:tcPr>
              <w:p w14:paraId="0102D16F" w14:textId="77777777" w:rsidR="003907FD" w:rsidRPr="00EB48D6" w:rsidRDefault="003907FD" w:rsidP="003907FD">
                <w:pPr>
                  <w:pStyle w:val="CellBody"/>
                  <w:rPr>
                    <w:lang w:val="en-US"/>
                  </w:rPr>
                </w:pPr>
                <w:r w:rsidRPr="00EB48D6">
                  <w:rPr>
                    <w:rStyle w:val="PlaceholderText"/>
                    <w:lang w:val="en-US"/>
                  </w:rPr>
                  <w:t>Choose an item.</w:t>
                </w:r>
              </w:p>
            </w:tc>
          </w:sdtContent>
        </w:sdt>
      </w:tr>
      <w:tr w:rsidR="008F4EAE" w:rsidRPr="004F4D0F" w14:paraId="2664144D" w14:textId="77777777" w:rsidTr="003968F3">
        <w:trPr>
          <w:cnfStyle w:val="000000010000" w:firstRow="0" w:lastRow="0" w:firstColumn="0" w:lastColumn="0" w:oddVBand="0" w:evenVBand="0" w:oddHBand="0" w:evenHBand="1" w:firstRowFirstColumn="0" w:firstRowLastColumn="0" w:lastRowFirstColumn="0" w:lastRowLastColumn="0"/>
        </w:trPr>
        <w:tc>
          <w:tcPr>
            <w:tcW w:w="521" w:type="pct"/>
          </w:tcPr>
          <w:p w14:paraId="36CB6D79" w14:textId="0C3E7FD6" w:rsidR="008F4EAE" w:rsidRDefault="008F4EAE" w:rsidP="003968F3">
            <w:pPr>
              <w:spacing w:before="0" w:after="0"/>
            </w:pPr>
            <w:r>
              <w:t>8</w:t>
            </w:r>
          </w:p>
        </w:tc>
        <w:tc>
          <w:tcPr>
            <w:tcW w:w="2815" w:type="pct"/>
          </w:tcPr>
          <w:p w14:paraId="35339ACB" w14:textId="44414EDA" w:rsidR="008F4EAE" w:rsidRDefault="008F4EAE" w:rsidP="003968F3">
            <w:pPr>
              <w:spacing w:before="0" w:after="0"/>
            </w:pPr>
            <w:r>
              <w:t>All user data and state is retained</w:t>
            </w:r>
          </w:p>
        </w:tc>
        <w:sdt>
          <w:sdtPr>
            <w:rPr>
              <w:lang w:val="en-US"/>
            </w:rPr>
            <w:alias w:val="Test Successful"/>
            <w:tag w:val="Test Successful"/>
            <w:id w:val="1233274206"/>
            <w:placeholder>
              <w:docPart w:val="F45FE4F6AD034545B81300BEC009C0C3"/>
            </w:placeholder>
            <w:temporary/>
            <w:showingPlcHdr/>
            <w:comboBox>
              <w:listItem w:value="Choose an item."/>
              <w:listItem w:displayText="Pass" w:value="Pass"/>
              <w:listItem w:displayText="Fail" w:value="Fail"/>
            </w:comboBox>
          </w:sdtPr>
          <w:sdtEndPr/>
          <w:sdtContent>
            <w:tc>
              <w:tcPr>
                <w:tcW w:w="1664" w:type="pct"/>
              </w:tcPr>
              <w:p w14:paraId="17C61D70" w14:textId="3500A8F6" w:rsidR="008F4EAE" w:rsidRPr="00EB48D6" w:rsidRDefault="008F4EAE" w:rsidP="003907FD">
                <w:pPr>
                  <w:pStyle w:val="CellBody"/>
                  <w:rPr>
                    <w:lang w:val="en-US"/>
                  </w:rPr>
                </w:pPr>
                <w:r w:rsidRPr="00EB48D6">
                  <w:rPr>
                    <w:rStyle w:val="PlaceholderText"/>
                    <w:lang w:val="en-US"/>
                  </w:rPr>
                  <w:t>Choose an item.</w:t>
                </w:r>
              </w:p>
            </w:tc>
          </w:sdtContent>
        </w:sdt>
      </w:tr>
    </w:tbl>
    <w:p w14:paraId="1B669192" w14:textId="2188F6F9" w:rsidR="003907FD" w:rsidRDefault="003907FD" w:rsidP="003907FD">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14</w:t>
      </w:r>
      <w:r w:rsidRPr="004F4D0F">
        <w:rPr>
          <w:rFonts w:eastAsia="Times New Roman"/>
        </w:rPr>
        <w:fldChar w:fldCharType="end"/>
      </w:r>
      <w:r w:rsidRPr="004F4D0F">
        <w:t xml:space="preserve">: </w:t>
      </w:r>
      <w:r w:rsidR="00DA0AD6">
        <w:t>In-Place Upgrade Deployment</w:t>
      </w:r>
      <w:r w:rsidRPr="004F4D0F">
        <w:t xml:space="preserve"> Test Criteria</w:t>
      </w:r>
    </w:p>
    <w:p w14:paraId="67264E4D" w14:textId="77777777" w:rsidR="003907FD" w:rsidRDefault="003907FD" w:rsidP="00B27740"/>
    <w:p w14:paraId="15708B1D" w14:textId="1530B63D" w:rsidR="00DB6338" w:rsidRDefault="00DB6338" w:rsidP="00DB6338">
      <w:pPr>
        <w:pStyle w:val="Heading2Numbered"/>
      </w:pPr>
      <w:bookmarkStart w:id="49" w:name="_Toc474764441"/>
      <w:r>
        <w:t>Media Based Deployment</w:t>
      </w:r>
      <w:bookmarkEnd w:id="49"/>
    </w:p>
    <w:p w14:paraId="19958206" w14:textId="67F1C0B3" w:rsidR="00DB6338" w:rsidRPr="00696731" w:rsidRDefault="00DB6338" w:rsidP="00DB6338">
      <w:r>
        <w:t>List of tasks we need to perform a media based deployment:</w:t>
      </w:r>
    </w:p>
    <w:tbl>
      <w:tblPr>
        <w:tblStyle w:val="SDMTemplateTable"/>
        <w:tblW w:w="5000" w:type="pct"/>
        <w:tblLook w:val="01E0" w:firstRow="1" w:lastRow="1" w:firstColumn="1" w:lastColumn="1" w:noHBand="0" w:noVBand="0"/>
      </w:tblPr>
      <w:tblGrid>
        <w:gridCol w:w="1351"/>
        <w:gridCol w:w="7296"/>
        <w:gridCol w:w="4313"/>
      </w:tblGrid>
      <w:tr w:rsidR="00DB6338" w:rsidRPr="004F4D0F" w14:paraId="3CD40CDE" w14:textId="77777777" w:rsidTr="00C25C42">
        <w:trPr>
          <w:cnfStyle w:val="100000000000" w:firstRow="1" w:lastRow="0" w:firstColumn="0" w:lastColumn="0" w:oddVBand="0" w:evenVBand="0" w:oddHBand="0" w:evenHBand="0" w:firstRowFirstColumn="0" w:firstRowLastColumn="0" w:lastRowFirstColumn="0" w:lastRowLastColumn="0"/>
        </w:trPr>
        <w:tc>
          <w:tcPr>
            <w:tcW w:w="521" w:type="pct"/>
          </w:tcPr>
          <w:p w14:paraId="17A9D349" w14:textId="77777777" w:rsidR="00DB6338" w:rsidRPr="004F4D0F" w:rsidRDefault="00DB6338" w:rsidP="00C25C42">
            <w:r>
              <w:t>Task ID</w:t>
            </w:r>
          </w:p>
        </w:tc>
        <w:tc>
          <w:tcPr>
            <w:tcW w:w="2815" w:type="pct"/>
          </w:tcPr>
          <w:p w14:paraId="691B4659" w14:textId="77777777" w:rsidR="00DB6338" w:rsidRPr="004F4D0F" w:rsidRDefault="00DB6338" w:rsidP="00C25C42">
            <w:r w:rsidRPr="004F4D0F">
              <w:t>Description</w:t>
            </w:r>
          </w:p>
        </w:tc>
        <w:tc>
          <w:tcPr>
            <w:tcW w:w="1664" w:type="pct"/>
          </w:tcPr>
          <w:p w14:paraId="5666B253" w14:textId="77777777" w:rsidR="00DB6338" w:rsidRPr="004F4D0F" w:rsidRDefault="00DB6338" w:rsidP="00C25C42">
            <w:r w:rsidRPr="004F4D0F">
              <w:t xml:space="preserve">Pass / </w:t>
            </w:r>
            <w:r>
              <w:t>Fail</w:t>
            </w:r>
          </w:p>
        </w:tc>
      </w:tr>
      <w:tr w:rsidR="00DB6338" w:rsidRPr="004F4D0F" w14:paraId="77E10192" w14:textId="77777777" w:rsidTr="00C25C42">
        <w:trPr>
          <w:cnfStyle w:val="000000100000" w:firstRow="0" w:lastRow="0" w:firstColumn="0" w:lastColumn="0" w:oddVBand="0" w:evenVBand="0" w:oddHBand="1" w:evenHBand="0" w:firstRowFirstColumn="0" w:firstRowLastColumn="0" w:lastRowFirstColumn="0" w:lastRowLastColumn="0"/>
        </w:trPr>
        <w:tc>
          <w:tcPr>
            <w:tcW w:w="521" w:type="pct"/>
          </w:tcPr>
          <w:p w14:paraId="2DFE7E03" w14:textId="77777777" w:rsidR="00DB6338" w:rsidRPr="004F4D0F" w:rsidRDefault="00DB6338" w:rsidP="00C25C42">
            <w:pPr>
              <w:spacing w:before="0" w:after="0"/>
            </w:pPr>
            <w:r>
              <w:t>1</w:t>
            </w:r>
          </w:p>
        </w:tc>
        <w:tc>
          <w:tcPr>
            <w:tcW w:w="2815" w:type="pct"/>
          </w:tcPr>
          <w:p w14:paraId="1734F902" w14:textId="17B801B8" w:rsidR="00DB6338" w:rsidRPr="004F4D0F" w:rsidRDefault="00DB6338" w:rsidP="00DB6338">
            <w:pPr>
              <w:spacing w:before="0" w:after="0"/>
            </w:pPr>
            <w:r>
              <w:t xml:space="preserve">Device </w:t>
            </w:r>
            <w:r w:rsidR="00EB7C76">
              <w:t>can</w:t>
            </w:r>
            <w:r>
              <w:t xml:space="preserve"> boot from media and connect to deployment system</w:t>
            </w:r>
          </w:p>
        </w:tc>
        <w:sdt>
          <w:sdtPr>
            <w:rPr>
              <w:lang w:val="en-US"/>
            </w:rPr>
            <w:alias w:val="Test Successful"/>
            <w:tag w:val="Test Successful"/>
            <w:id w:val="594595669"/>
            <w:placeholder>
              <w:docPart w:val="9FA9A445F4B34652A4F96E64F271F196"/>
            </w:placeholder>
            <w:temporary/>
            <w:showingPlcHdr/>
            <w:comboBox>
              <w:listItem w:value="Choose an item."/>
              <w:listItem w:displayText="Pass" w:value="Pass"/>
              <w:listItem w:displayText="Fail" w:value="Fail"/>
            </w:comboBox>
          </w:sdtPr>
          <w:sdtEndPr/>
          <w:sdtContent>
            <w:tc>
              <w:tcPr>
                <w:tcW w:w="1664" w:type="pct"/>
              </w:tcPr>
              <w:p w14:paraId="664172E1" w14:textId="77777777" w:rsidR="00DB6338" w:rsidRPr="00EB48D6" w:rsidRDefault="00DB6338" w:rsidP="00C25C42">
                <w:pPr>
                  <w:pStyle w:val="CellBody"/>
                  <w:rPr>
                    <w:lang w:val="en-US"/>
                  </w:rPr>
                </w:pPr>
                <w:r w:rsidRPr="00EB48D6">
                  <w:rPr>
                    <w:rStyle w:val="PlaceholderText"/>
                    <w:lang w:val="en-US"/>
                  </w:rPr>
                  <w:t>Choose an item.</w:t>
                </w:r>
              </w:p>
            </w:tc>
          </w:sdtContent>
        </w:sdt>
      </w:tr>
      <w:tr w:rsidR="00DB6338" w:rsidRPr="004F4D0F" w14:paraId="0F8A5FD5" w14:textId="77777777" w:rsidTr="00C25C42">
        <w:trPr>
          <w:cnfStyle w:val="000000010000" w:firstRow="0" w:lastRow="0" w:firstColumn="0" w:lastColumn="0" w:oddVBand="0" w:evenVBand="0" w:oddHBand="0" w:evenHBand="1" w:firstRowFirstColumn="0" w:firstRowLastColumn="0" w:lastRowFirstColumn="0" w:lastRowLastColumn="0"/>
        </w:trPr>
        <w:tc>
          <w:tcPr>
            <w:tcW w:w="521" w:type="pct"/>
          </w:tcPr>
          <w:p w14:paraId="0E062418" w14:textId="77777777" w:rsidR="00DB6338" w:rsidRPr="004F4D0F" w:rsidRDefault="00DB6338" w:rsidP="00C25C42">
            <w:pPr>
              <w:spacing w:before="0" w:after="0"/>
            </w:pPr>
            <w:r>
              <w:t>2</w:t>
            </w:r>
          </w:p>
        </w:tc>
        <w:tc>
          <w:tcPr>
            <w:tcW w:w="2815" w:type="pct"/>
          </w:tcPr>
          <w:p w14:paraId="1CA36F7B" w14:textId="4C4987B2" w:rsidR="00DB6338" w:rsidRPr="004F4D0F" w:rsidRDefault="00DB6338" w:rsidP="00DB6338">
            <w:pPr>
              <w:spacing w:before="0" w:after="0"/>
            </w:pPr>
            <w:r>
              <w:t>Wizard is automated and task sequence commences</w:t>
            </w:r>
          </w:p>
        </w:tc>
        <w:sdt>
          <w:sdtPr>
            <w:rPr>
              <w:lang w:val="en-US"/>
            </w:rPr>
            <w:alias w:val="Test Successful"/>
            <w:tag w:val="Test Successful"/>
            <w:id w:val="1348830942"/>
            <w:placeholder>
              <w:docPart w:val="0F0050C4A0F54A5FA02FCB0DC462F432"/>
            </w:placeholder>
            <w:temporary/>
            <w:showingPlcHdr/>
            <w:comboBox>
              <w:listItem w:value="Choose an item."/>
              <w:listItem w:displayText="Pass" w:value="Pass"/>
              <w:listItem w:displayText="Fail" w:value="Fail"/>
            </w:comboBox>
          </w:sdtPr>
          <w:sdtEndPr/>
          <w:sdtContent>
            <w:tc>
              <w:tcPr>
                <w:tcW w:w="1664" w:type="pct"/>
              </w:tcPr>
              <w:p w14:paraId="44F89574" w14:textId="77777777" w:rsidR="00DB6338" w:rsidRPr="00EB48D6" w:rsidRDefault="00DB6338" w:rsidP="00C25C42">
                <w:pPr>
                  <w:pStyle w:val="CellBody"/>
                  <w:rPr>
                    <w:lang w:val="en-US"/>
                  </w:rPr>
                </w:pPr>
                <w:r w:rsidRPr="00EB48D6">
                  <w:rPr>
                    <w:rStyle w:val="PlaceholderText"/>
                    <w:lang w:val="en-US"/>
                  </w:rPr>
                  <w:t>Choose an item.</w:t>
                </w:r>
              </w:p>
            </w:tc>
          </w:sdtContent>
        </w:sdt>
      </w:tr>
      <w:tr w:rsidR="00DB6338" w:rsidRPr="004F4D0F" w14:paraId="1C732CA4" w14:textId="77777777" w:rsidTr="00C25C42">
        <w:trPr>
          <w:cnfStyle w:val="000000100000" w:firstRow="0" w:lastRow="0" w:firstColumn="0" w:lastColumn="0" w:oddVBand="0" w:evenVBand="0" w:oddHBand="1" w:evenHBand="0" w:firstRowFirstColumn="0" w:firstRowLastColumn="0" w:lastRowFirstColumn="0" w:lastRowLastColumn="0"/>
        </w:trPr>
        <w:tc>
          <w:tcPr>
            <w:tcW w:w="521" w:type="pct"/>
          </w:tcPr>
          <w:p w14:paraId="4A8B15F1" w14:textId="77777777" w:rsidR="00DB6338" w:rsidRDefault="00DB6338" w:rsidP="00C25C42">
            <w:pPr>
              <w:spacing w:before="0" w:after="0"/>
            </w:pPr>
            <w:r>
              <w:t>3</w:t>
            </w:r>
          </w:p>
        </w:tc>
        <w:tc>
          <w:tcPr>
            <w:tcW w:w="2815" w:type="pct"/>
          </w:tcPr>
          <w:p w14:paraId="54D594CB" w14:textId="77777777" w:rsidR="00DB6338" w:rsidRDefault="00DB6338" w:rsidP="00C25C42">
            <w:pPr>
              <w:spacing w:before="0" w:after="0"/>
            </w:pPr>
            <w:r>
              <w:t>Deployment completes with no errors or warnings</w:t>
            </w:r>
          </w:p>
        </w:tc>
        <w:sdt>
          <w:sdtPr>
            <w:rPr>
              <w:lang w:val="en-US"/>
            </w:rPr>
            <w:alias w:val="Test Successful"/>
            <w:tag w:val="Test Successful"/>
            <w:id w:val="1337191790"/>
            <w:placeholder>
              <w:docPart w:val="6E525D4245F54A479969AA4708BAD789"/>
            </w:placeholder>
            <w:temporary/>
            <w:showingPlcHdr/>
            <w:comboBox>
              <w:listItem w:value="Choose an item."/>
              <w:listItem w:displayText="Pass" w:value="Pass"/>
              <w:listItem w:displayText="Fail" w:value="Fail"/>
            </w:comboBox>
          </w:sdtPr>
          <w:sdtEndPr/>
          <w:sdtContent>
            <w:tc>
              <w:tcPr>
                <w:tcW w:w="1664" w:type="pct"/>
              </w:tcPr>
              <w:p w14:paraId="20BA0C36" w14:textId="77777777" w:rsidR="00DB6338" w:rsidRPr="00EB48D6" w:rsidRDefault="00DB6338" w:rsidP="00C25C42">
                <w:pPr>
                  <w:pStyle w:val="CellBody"/>
                  <w:rPr>
                    <w:lang w:val="en-US"/>
                  </w:rPr>
                </w:pPr>
                <w:r w:rsidRPr="00EB48D6">
                  <w:rPr>
                    <w:rStyle w:val="PlaceholderText"/>
                    <w:lang w:val="en-US"/>
                  </w:rPr>
                  <w:t>Choose an item.</w:t>
                </w:r>
              </w:p>
            </w:tc>
          </w:sdtContent>
        </w:sdt>
      </w:tr>
      <w:tr w:rsidR="00DB6338" w:rsidRPr="004F4D0F" w14:paraId="48902299" w14:textId="77777777" w:rsidTr="00C25C42">
        <w:trPr>
          <w:cnfStyle w:val="000000010000" w:firstRow="0" w:lastRow="0" w:firstColumn="0" w:lastColumn="0" w:oddVBand="0" w:evenVBand="0" w:oddHBand="0" w:evenHBand="1" w:firstRowFirstColumn="0" w:firstRowLastColumn="0" w:lastRowFirstColumn="0" w:lastRowLastColumn="0"/>
        </w:trPr>
        <w:tc>
          <w:tcPr>
            <w:tcW w:w="521" w:type="pct"/>
          </w:tcPr>
          <w:p w14:paraId="09844BD3" w14:textId="77777777" w:rsidR="00DB6338" w:rsidRDefault="00DB6338" w:rsidP="00C25C42">
            <w:pPr>
              <w:spacing w:before="0" w:after="0"/>
            </w:pPr>
            <w:r>
              <w:t>6</w:t>
            </w:r>
          </w:p>
        </w:tc>
        <w:tc>
          <w:tcPr>
            <w:tcW w:w="2815" w:type="pct"/>
          </w:tcPr>
          <w:p w14:paraId="335D92A1" w14:textId="77777777" w:rsidR="00DB6338" w:rsidRDefault="00DB6338" w:rsidP="00C25C42">
            <w:pPr>
              <w:spacing w:before="0" w:after="0"/>
            </w:pPr>
            <w:r>
              <w:t>Applications are installed and function as expected</w:t>
            </w:r>
          </w:p>
        </w:tc>
        <w:sdt>
          <w:sdtPr>
            <w:rPr>
              <w:lang w:val="en-US"/>
            </w:rPr>
            <w:alias w:val="Test Successful"/>
            <w:tag w:val="Test Successful"/>
            <w:id w:val="146872849"/>
            <w:placeholder>
              <w:docPart w:val="F532FDE516984BCBBF4DE2301EDD57F2"/>
            </w:placeholder>
            <w:temporary/>
            <w:showingPlcHdr/>
            <w:comboBox>
              <w:listItem w:value="Choose an item."/>
              <w:listItem w:displayText="Pass" w:value="Pass"/>
              <w:listItem w:displayText="Fail" w:value="Fail"/>
            </w:comboBox>
          </w:sdtPr>
          <w:sdtEndPr/>
          <w:sdtContent>
            <w:tc>
              <w:tcPr>
                <w:tcW w:w="1664" w:type="pct"/>
              </w:tcPr>
              <w:p w14:paraId="27CEEE13" w14:textId="77777777" w:rsidR="00DB6338" w:rsidRPr="00EB48D6" w:rsidRDefault="00DB6338" w:rsidP="00C25C42">
                <w:pPr>
                  <w:pStyle w:val="CellBody"/>
                  <w:rPr>
                    <w:lang w:val="en-US"/>
                  </w:rPr>
                </w:pPr>
                <w:r w:rsidRPr="00EB48D6">
                  <w:rPr>
                    <w:rStyle w:val="PlaceholderText"/>
                    <w:lang w:val="en-US"/>
                  </w:rPr>
                  <w:t>Choose an item.</w:t>
                </w:r>
              </w:p>
            </w:tc>
          </w:sdtContent>
        </w:sdt>
      </w:tr>
      <w:tr w:rsidR="00DB6338" w:rsidRPr="004F4D0F" w14:paraId="05A50790" w14:textId="77777777" w:rsidTr="00C25C42">
        <w:trPr>
          <w:cnfStyle w:val="000000100000" w:firstRow="0" w:lastRow="0" w:firstColumn="0" w:lastColumn="0" w:oddVBand="0" w:evenVBand="0" w:oddHBand="1" w:evenHBand="0" w:firstRowFirstColumn="0" w:firstRowLastColumn="0" w:lastRowFirstColumn="0" w:lastRowLastColumn="0"/>
        </w:trPr>
        <w:tc>
          <w:tcPr>
            <w:tcW w:w="521" w:type="pct"/>
          </w:tcPr>
          <w:p w14:paraId="5C8C1D4C" w14:textId="77777777" w:rsidR="00DB6338" w:rsidRDefault="00DB6338" w:rsidP="00C25C42">
            <w:pPr>
              <w:spacing w:before="0" w:after="0"/>
            </w:pPr>
            <w:r>
              <w:t>7</w:t>
            </w:r>
          </w:p>
        </w:tc>
        <w:tc>
          <w:tcPr>
            <w:tcW w:w="2815" w:type="pct"/>
          </w:tcPr>
          <w:p w14:paraId="064CE506" w14:textId="77777777" w:rsidR="00DB6338" w:rsidRDefault="00DB6338" w:rsidP="00C25C42">
            <w:pPr>
              <w:spacing w:before="0" w:after="0"/>
            </w:pPr>
            <w:r>
              <w:t>Device drivers installed as expected</w:t>
            </w:r>
          </w:p>
        </w:tc>
        <w:sdt>
          <w:sdtPr>
            <w:rPr>
              <w:lang w:val="en-US"/>
            </w:rPr>
            <w:alias w:val="Test Successful"/>
            <w:tag w:val="Test Successful"/>
            <w:id w:val="1436399249"/>
            <w:placeholder>
              <w:docPart w:val="5BE92EC141A14D1DB49E0FA69572F781"/>
            </w:placeholder>
            <w:temporary/>
            <w:showingPlcHdr/>
            <w:comboBox>
              <w:listItem w:value="Choose an item."/>
              <w:listItem w:displayText="Pass" w:value="Pass"/>
              <w:listItem w:displayText="Fail" w:value="Fail"/>
            </w:comboBox>
          </w:sdtPr>
          <w:sdtEndPr/>
          <w:sdtContent>
            <w:tc>
              <w:tcPr>
                <w:tcW w:w="1664" w:type="pct"/>
              </w:tcPr>
              <w:p w14:paraId="4EFAC6AF" w14:textId="77777777" w:rsidR="00DB6338" w:rsidRPr="00EB48D6" w:rsidRDefault="00DB6338" w:rsidP="00C25C42">
                <w:pPr>
                  <w:pStyle w:val="CellBody"/>
                  <w:rPr>
                    <w:lang w:val="en-US"/>
                  </w:rPr>
                </w:pPr>
                <w:r w:rsidRPr="00EB48D6">
                  <w:rPr>
                    <w:rStyle w:val="PlaceholderText"/>
                    <w:lang w:val="en-US"/>
                  </w:rPr>
                  <w:t>Choose an item.</w:t>
                </w:r>
              </w:p>
            </w:tc>
          </w:sdtContent>
        </w:sdt>
      </w:tr>
    </w:tbl>
    <w:p w14:paraId="271FC694" w14:textId="27F024A5" w:rsidR="00DB6338" w:rsidRDefault="00DB6338" w:rsidP="00DB6338">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16745B">
        <w:rPr>
          <w:rFonts w:eastAsia="Times New Roman"/>
          <w:noProof/>
        </w:rPr>
        <w:t>15</w:t>
      </w:r>
      <w:r w:rsidRPr="004F4D0F">
        <w:rPr>
          <w:rFonts w:eastAsia="Times New Roman"/>
        </w:rPr>
        <w:fldChar w:fldCharType="end"/>
      </w:r>
      <w:r w:rsidRPr="004F4D0F">
        <w:t xml:space="preserve">: </w:t>
      </w:r>
      <w:r>
        <w:t>New Device Deployment</w:t>
      </w:r>
      <w:r w:rsidRPr="004F4D0F">
        <w:t xml:space="preserve"> Test Criteria</w:t>
      </w:r>
    </w:p>
    <w:p w14:paraId="48E723AF" w14:textId="77777777" w:rsidR="00B27740" w:rsidRPr="00B27740" w:rsidRDefault="00B27740" w:rsidP="00B27740"/>
    <w:p w14:paraId="1465A6B1" w14:textId="77777777" w:rsidR="009173D5" w:rsidRPr="004F4D0F" w:rsidRDefault="009173D5" w:rsidP="00B56D7C"/>
    <w:p w14:paraId="555FDF9B" w14:textId="1CFA23AF" w:rsidR="005728A8" w:rsidRPr="005728A8" w:rsidRDefault="005728A8" w:rsidP="00815525">
      <w:pPr>
        <w:pStyle w:val="Caption"/>
        <w:sectPr w:rsidR="005728A8" w:rsidRPr="005728A8" w:rsidSect="002478EE">
          <w:headerReference w:type="first" r:id="rId46"/>
          <w:footerReference w:type="first" r:id="rId47"/>
          <w:pgSz w:w="15840" w:h="12240" w:orient="landscape" w:code="1"/>
          <w:pgMar w:top="1440" w:right="1440" w:bottom="1440" w:left="1440" w:header="432" w:footer="0" w:gutter="0"/>
          <w:cols w:space="720"/>
          <w:titlePg/>
          <w:docGrid w:linePitch="360"/>
        </w:sectPr>
      </w:pPr>
    </w:p>
    <w:p w14:paraId="3BBE16FD" w14:textId="1AC6BA54" w:rsidR="00FC26C4" w:rsidRPr="004F4D0F" w:rsidRDefault="00262190" w:rsidP="00FC26C4">
      <w:pPr>
        <w:pStyle w:val="Heading1Numbered"/>
      </w:pPr>
      <w:bookmarkStart w:id="50" w:name="_Toc415108006"/>
      <w:bookmarkStart w:id="51" w:name="_Toc430003205"/>
      <w:bookmarkStart w:id="52" w:name="_Toc474764442"/>
      <w:bookmarkEnd w:id="4"/>
      <w:bookmarkEnd w:id="5"/>
      <w:bookmarkEnd w:id="6"/>
      <w:bookmarkEnd w:id="7"/>
      <w:r>
        <w:t>Component</w:t>
      </w:r>
      <w:r w:rsidR="00FC26C4">
        <w:t xml:space="preserve"> Operation</w:t>
      </w:r>
      <w:bookmarkEnd w:id="50"/>
      <w:bookmarkEnd w:id="51"/>
      <w:bookmarkEnd w:id="52"/>
    </w:p>
    <w:p w14:paraId="0179E4AA" w14:textId="24D5FFC8" w:rsidR="00265D56" w:rsidRDefault="00FC26C4" w:rsidP="00FC26C4">
      <w:r w:rsidRPr="004F4D0F">
        <w:t xml:space="preserve">This section details the </w:t>
      </w:r>
      <w:r>
        <w:t xml:space="preserve">operation </w:t>
      </w:r>
      <w:r w:rsidR="009B5FC3">
        <w:t>of the service as implemented in the production environment</w:t>
      </w:r>
      <w:r>
        <w:t>.</w:t>
      </w:r>
    </w:p>
    <w:p w14:paraId="60795AAA" w14:textId="7825D42D" w:rsidR="00696731" w:rsidRPr="004F4D0F" w:rsidRDefault="00696731" w:rsidP="00696731">
      <w:pPr>
        <w:rPr>
          <w:lang w:eastAsia="ja-JP"/>
        </w:rPr>
      </w:pPr>
      <w:r w:rsidRPr="004F4D0F">
        <w:rPr>
          <w:lang w:eastAsia="ja-JP"/>
        </w:rPr>
        <w:t xml:space="preserve">The environment must be prepared to support the </w:t>
      </w:r>
      <w:r w:rsidR="00771EB8">
        <w:rPr>
          <w:lang w:eastAsia="ja-JP"/>
        </w:rPr>
        <w:t>Platform Delivery capability</w:t>
      </w:r>
      <w:r>
        <w:rPr>
          <w:lang w:eastAsia="ja-JP"/>
        </w:rPr>
        <w:t xml:space="preserve"> component</w:t>
      </w:r>
      <w:r w:rsidRPr="004F4D0F">
        <w:rPr>
          <w:lang w:eastAsia="ja-JP"/>
        </w:rPr>
        <w:t xml:space="preserve"> in the </w:t>
      </w:r>
      <w:r w:rsidR="00567247" w:rsidRPr="00567247">
        <w:rPr>
          <w:color w:val="000000" w:themeColor="text1"/>
          <w:lang w:eastAsia="ja-JP"/>
        </w:rPr>
        <w:t xml:space="preserve">production </w:t>
      </w:r>
      <w:r w:rsidRPr="004F4D0F">
        <w:rPr>
          <w:lang w:eastAsia="ja-JP"/>
        </w:rPr>
        <w:t xml:space="preserve">environment, which can be performed using the steps below. </w:t>
      </w:r>
    </w:p>
    <w:tbl>
      <w:tblPr>
        <w:tblStyle w:val="SDMTemplateTable"/>
        <w:tblW w:w="5000" w:type="pct"/>
        <w:tblLook w:val="01E0" w:firstRow="1" w:lastRow="1" w:firstColumn="1" w:lastColumn="1" w:noHBand="0" w:noVBand="0"/>
      </w:tblPr>
      <w:tblGrid>
        <w:gridCol w:w="1951"/>
        <w:gridCol w:w="3444"/>
        <w:gridCol w:w="3965"/>
      </w:tblGrid>
      <w:tr w:rsidR="00696731" w:rsidRPr="004F4D0F" w14:paraId="4CB38763" w14:textId="77777777" w:rsidTr="003A6A37">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2A98260B" w14:textId="5DE5CC47" w:rsidR="00696731" w:rsidRPr="004F4D0F" w:rsidRDefault="00696731" w:rsidP="003A6A37">
            <w:r>
              <w:t>Scenario</w:t>
            </w:r>
          </w:p>
        </w:tc>
        <w:tc>
          <w:tcPr>
            <w:tcW w:w="1840" w:type="pct"/>
          </w:tcPr>
          <w:p w14:paraId="29F83842" w14:textId="1E21405C" w:rsidR="00696731" w:rsidRPr="004F4D0F" w:rsidRDefault="00696731" w:rsidP="003A6A37">
            <w:r>
              <w:t>Outcome</w:t>
            </w:r>
          </w:p>
        </w:tc>
        <w:tc>
          <w:tcPr>
            <w:tcW w:w="2118" w:type="pct"/>
          </w:tcPr>
          <w:p w14:paraId="329301A9" w14:textId="16DB2AD5" w:rsidR="00696731" w:rsidRPr="004F4D0F" w:rsidRDefault="00696731" w:rsidP="003A6A37">
            <w:r>
              <w:t>Tasks</w:t>
            </w:r>
          </w:p>
        </w:tc>
      </w:tr>
      <w:tr w:rsidR="00696731" w:rsidRPr="004F4D0F" w14:paraId="6CE0EFF7" w14:textId="77777777" w:rsidTr="003A6A3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2AB1101C" w14:textId="5BD52F9A" w:rsidR="00696731" w:rsidRPr="004F4D0F" w:rsidRDefault="00834D3B" w:rsidP="003A6A37">
            <w:pPr>
              <w:pStyle w:val="CellBody"/>
              <w:rPr>
                <w:lang w:val="en-US"/>
              </w:rPr>
            </w:pPr>
            <w:r>
              <w:rPr>
                <w:lang w:val="en-US"/>
              </w:rPr>
              <w:t>Review current update level of System Center Configuration Manager</w:t>
            </w:r>
          </w:p>
        </w:tc>
        <w:tc>
          <w:tcPr>
            <w:tcW w:w="1840" w:type="pct"/>
          </w:tcPr>
          <w:p w14:paraId="65C3C23C" w14:textId="3304E023" w:rsidR="00696731" w:rsidRPr="004F4D0F" w:rsidRDefault="00F207B3" w:rsidP="00DA0AD6">
            <w:pPr>
              <w:pStyle w:val="CellBody"/>
              <w:rPr>
                <w:lang w:val="en-US"/>
              </w:rPr>
            </w:pPr>
            <w:r>
              <w:rPr>
                <w:lang w:val="en-US"/>
              </w:rPr>
              <w:t>E</w:t>
            </w:r>
            <w:r w:rsidR="00834D3B">
              <w:rPr>
                <w:lang w:val="en-US"/>
              </w:rPr>
              <w:t>nsure System Center Configurati</w:t>
            </w:r>
            <w:r w:rsidR="00DA0AD6">
              <w:rPr>
                <w:lang w:val="en-US"/>
              </w:rPr>
              <w:t xml:space="preserve">on Manager </w:t>
            </w:r>
            <w:r w:rsidR="00EB7C76">
              <w:rPr>
                <w:lang w:val="en-US"/>
              </w:rPr>
              <w:t>can</w:t>
            </w:r>
            <w:r w:rsidR="00DA0AD6">
              <w:rPr>
                <w:lang w:val="en-US"/>
              </w:rPr>
              <w:t xml:space="preserve"> continue to support the most recent releases of Operating Systems. </w:t>
            </w:r>
            <w:r w:rsidR="00834D3B">
              <w:rPr>
                <w:lang w:val="en-US"/>
              </w:rPr>
              <w:t xml:space="preserve"> new feature updates have been released the latest release must be installed</w:t>
            </w:r>
          </w:p>
        </w:tc>
        <w:tc>
          <w:tcPr>
            <w:tcW w:w="2118" w:type="pct"/>
          </w:tcPr>
          <w:p w14:paraId="647EBB36" w14:textId="5814BB12" w:rsidR="00696731" w:rsidRPr="004F4D0F" w:rsidRDefault="00834D3B" w:rsidP="00834D3B">
            <w:pPr>
              <w:pStyle w:val="ListBullet"/>
              <w:ind w:left="360"/>
            </w:pPr>
            <w:r>
              <w:t xml:space="preserve">If more recent updates are </w:t>
            </w:r>
            <w:r w:rsidR="00DA0AD6">
              <w:t>available, initiate</w:t>
            </w:r>
            <w:r>
              <w:t xml:space="preserve"> a controlled process to install the updates.</w:t>
            </w:r>
          </w:p>
        </w:tc>
      </w:tr>
      <w:tr w:rsidR="00834D3B" w:rsidRPr="004F4D0F" w14:paraId="2C653E0F" w14:textId="77777777" w:rsidTr="003A6A37">
        <w:trPr>
          <w:cnfStyle w:val="000000010000" w:firstRow="0" w:lastRow="0" w:firstColumn="0" w:lastColumn="0" w:oddVBand="0" w:evenVBand="0" w:oddHBand="0" w:evenHBand="1" w:firstRowFirstColumn="0" w:firstRowLastColumn="0" w:lastRowFirstColumn="0" w:lastRowLastColumn="0"/>
          <w:trHeight w:val="448"/>
        </w:trPr>
        <w:tc>
          <w:tcPr>
            <w:tcW w:w="1042" w:type="pct"/>
          </w:tcPr>
          <w:p w14:paraId="3BF465D3" w14:textId="4C80B4B3" w:rsidR="00834D3B" w:rsidRDefault="00834D3B" w:rsidP="003A6A37">
            <w:pPr>
              <w:pStyle w:val="CellBody"/>
              <w:rPr>
                <w:lang w:val="en-US"/>
              </w:rPr>
            </w:pPr>
            <w:r>
              <w:rPr>
                <w:lang w:val="en-US"/>
              </w:rPr>
              <w:t>Update MDT deployment assets</w:t>
            </w:r>
          </w:p>
        </w:tc>
        <w:tc>
          <w:tcPr>
            <w:tcW w:w="1840" w:type="pct"/>
          </w:tcPr>
          <w:p w14:paraId="29F32F7D" w14:textId="6EBD620B" w:rsidR="00834D3B" w:rsidRDefault="00F207B3" w:rsidP="00834D3B">
            <w:pPr>
              <w:pStyle w:val="CellBody"/>
              <w:rPr>
                <w:lang w:val="en-US"/>
              </w:rPr>
            </w:pPr>
            <w:r>
              <w:rPr>
                <w:lang w:val="en-US"/>
              </w:rPr>
              <w:t>E</w:t>
            </w:r>
            <w:r w:rsidR="00834D3B">
              <w:rPr>
                <w:lang w:val="en-US"/>
              </w:rPr>
              <w:t xml:space="preserve">nsure MDT </w:t>
            </w:r>
            <w:r w:rsidR="00EB7C76">
              <w:rPr>
                <w:lang w:val="en-US"/>
              </w:rPr>
              <w:t>can</w:t>
            </w:r>
            <w:r w:rsidR="00834D3B">
              <w:rPr>
                <w:lang w:val="en-US"/>
              </w:rPr>
              <w:t xml:space="preserve"> continue deploying Windows 10 after MDT or Configuration Manager are upgraded or updated respectively.</w:t>
            </w:r>
          </w:p>
        </w:tc>
        <w:tc>
          <w:tcPr>
            <w:tcW w:w="2118" w:type="pct"/>
          </w:tcPr>
          <w:p w14:paraId="71718E19" w14:textId="7FA62114" w:rsidR="00834D3B" w:rsidRDefault="00834D3B" w:rsidP="00834D3B">
            <w:pPr>
              <w:pStyle w:val="ListBullet"/>
              <w:ind w:left="360"/>
            </w:pPr>
            <w:r>
              <w:t xml:space="preserve">If MDT is updated in a LTI or ZTI environment the MDT </w:t>
            </w:r>
            <w:r w:rsidR="00DB6338">
              <w:t>deployment assets</w:t>
            </w:r>
            <w:r>
              <w:t xml:space="preserve"> will need to be updated accordingly e.g. MDT boot images, MDT Files package, USMT Files package.</w:t>
            </w:r>
          </w:p>
        </w:tc>
      </w:tr>
      <w:tr w:rsidR="00834D3B" w:rsidRPr="004F4D0F" w14:paraId="1E0A40BA" w14:textId="77777777" w:rsidTr="003A6A37">
        <w:trPr>
          <w:cnfStyle w:val="000000100000" w:firstRow="0" w:lastRow="0" w:firstColumn="0" w:lastColumn="0" w:oddVBand="0" w:evenVBand="0" w:oddHBand="1" w:evenHBand="0" w:firstRowFirstColumn="0" w:firstRowLastColumn="0" w:lastRowFirstColumn="0" w:lastRowLastColumn="0"/>
          <w:trHeight w:val="448"/>
        </w:trPr>
        <w:tc>
          <w:tcPr>
            <w:tcW w:w="1042" w:type="pct"/>
          </w:tcPr>
          <w:p w14:paraId="5399877E" w14:textId="4C7CB158" w:rsidR="00834D3B" w:rsidRDefault="00DA0AD6" w:rsidP="00DA0AD6">
            <w:pPr>
              <w:pStyle w:val="CellBody"/>
              <w:rPr>
                <w:lang w:val="en-US"/>
              </w:rPr>
            </w:pPr>
            <w:r>
              <w:rPr>
                <w:lang w:val="en-US"/>
              </w:rPr>
              <w:t>In-place upgrade - u</w:t>
            </w:r>
            <w:r w:rsidR="00834D3B">
              <w:rPr>
                <w:lang w:val="en-US"/>
              </w:rPr>
              <w:t>pdated Windows 10 source media</w:t>
            </w:r>
          </w:p>
        </w:tc>
        <w:tc>
          <w:tcPr>
            <w:tcW w:w="1840" w:type="pct"/>
          </w:tcPr>
          <w:p w14:paraId="43EFCC62" w14:textId="6D949FC9" w:rsidR="00834D3B" w:rsidRDefault="00F207B3" w:rsidP="00834D3B">
            <w:pPr>
              <w:pStyle w:val="CellBody"/>
              <w:rPr>
                <w:lang w:val="en-US"/>
              </w:rPr>
            </w:pPr>
            <w:r>
              <w:rPr>
                <w:lang w:val="en-US"/>
              </w:rPr>
              <w:t>E</w:t>
            </w:r>
            <w:r w:rsidR="00834D3B">
              <w:rPr>
                <w:lang w:val="en-US"/>
              </w:rPr>
              <w:t>nsure that the latest build of Windows 10 is available to be installed</w:t>
            </w:r>
          </w:p>
        </w:tc>
        <w:tc>
          <w:tcPr>
            <w:tcW w:w="2118" w:type="pct"/>
          </w:tcPr>
          <w:p w14:paraId="61809CBF" w14:textId="1C87C1C3" w:rsidR="00834D3B" w:rsidRDefault="00834D3B" w:rsidP="00834D3B">
            <w:pPr>
              <w:pStyle w:val="ListBullet"/>
              <w:ind w:left="360"/>
            </w:pPr>
            <w:r>
              <w:t xml:space="preserve">With new builds set to come out on a frequent basis in future. It will be important to ensure Windows 10 source media is updated on MDT or Configuration Manager </w:t>
            </w:r>
            <w:r w:rsidR="00F207B3">
              <w:t>for in-Place upgrades</w:t>
            </w:r>
          </w:p>
        </w:tc>
      </w:tr>
      <w:tr w:rsidR="00F207B3" w:rsidRPr="004F4D0F" w14:paraId="6E250643" w14:textId="77777777" w:rsidTr="003A6A37">
        <w:trPr>
          <w:cnfStyle w:val="000000010000" w:firstRow="0" w:lastRow="0" w:firstColumn="0" w:lastColumn="0" w:oddVBand="0" w:evenVBand="0" w:oddHBand="0" w:evenHBand="1" w:firstRowFirstColumn="0" w:firstRowLastColumn="0" w:lastRowFirstColumn="0" w:lastRowLastColumn="0"/>
          <w:trHeight w:val="448"/>
        </w:trPr>
        <w:tc>
          <w:tcPr>
            <w:tcW w:w="1042" w:type="pct"/>
          </w:tcPr>
          <w:p w14:paraId="0492951D" w14:textId="76A79BEB" w:rsidR="00F207B3" w:rsidRDefault="00F207B3" w:rsidP="00F207B3">
            <w:pPr>
              <w:pStyle w:val="CellBody"/>
              <w:rPr>
                <w:lang w:val="en-US"/>
              </w:rPr>
            </w:pPr>
            <w:r>
              <w:rPr>
                <w:lang w:val="en-US"/>
              </w:rPr>
              <w:t>Updated Drivers</w:t>
            </w:r>
          </w:p>
        </w:tc>
        <w:tc>
          <w:tcPr>
            <w:tcW w:w="1840" w:type="pct"/>
          </w:tcPr>
          <w:p w14:paraId="066F3329" w14:textId="7293CF40" w:rsidR="00F207B3" w:rsidRDefault="00F207B3" w:rsidP="00F207B3">
            <w:pPr>
              <w:pStyle w:val="CellBody"/>
              <w:rPr>
                <w:lang w:val="en-US"/>
              </w:rPr>
            </w:pPr>
            <w:r>
              <w:rPr>
                <w:lang w:val="en-US"/>
              </w:rPr>
              <w:t xml:space="preserve">To ensure devices function as efficiently as possible </w:t>
            </w:r>
          </w:p>
        </w:tc>
        <w:tc>
          <w:tcPr>
            <w:tcW w:w="2118" w:type="pct"/>
          </w:tcPr>
          <w:p w14:paraId="730A5327" w14:textId="5721851E" w:rsidR="00F207B3" w:rsidRDefault="00F207B3" w:rsidP="00834D3B">
            <w:pPr>
              <w:pStyle w:val="ListBullet"/>
              <w:ind w:left="360"/>
            </w:pPr>
            <w:r>
              <w:t xml:space="preserve">Some devices will have device drivers that are released on a regular basis. Driver packages </w:t>
            </w:r>
            <w:r w:rsidR="00EB7C76">
              <w:t>must</w:t>
            </w:r>
            <w:r>
              <w:t xml:space="preserve"> be updated to reflect the updated device drivers.</w:t>
            </w:r>
          </w:p>
        </w:tc>
      </w:tr>
    </w:tbl>
    <w:p w14:paraId="5961EB8C" w14:textId="77777777" w:rsidR="004D4EE0" w:rsidRDefault="004D4EE0" w:rsidP="00696731">
      <w:pPr>
        <w:sectPr w:rsidR="004D4EE0" w:rsidSect="006A5BF6">
          <w:headerReference w:type="first" r:id="rId48"/>
          <w:footerReference w:type="first" r:id="rId49"/>
          <w:pgSz w:w="12240" w:h="15840" w:code="1"/>
          <w:pgMar w:top="1440" w:right="1440" w:bottom="1440" w:left="1440" w:header="432" w:footer="0" w:gutter="0"/>
          <w:cols w:space="720"/>
          <w:titlePg/>
          <w:docGrid w:linePitch="360"/>
        </w:sectPr>
      </w:pPr>
    </w:p>
    <w:p w14:paraId="63096F3F" w14:textId="23C70FF2" w:rsidR="004D4EE0" w:rsidRDefault="004D4EE0" w:rsidP="00F50591">
      <w:pPr>
        <w:pStyle w:val="Appendix"/>
        <w:numPr>
          <w:ilvl w:val="0"/>
          <w:numId w:val="29"/>
        </w:numPr>
      </w:pPr>
      <w:bookmarkStart w:id="53" w:name="_Toc430003206"/>
      <w:bookmarkStart w:id="54" w:name="_Toc474764443"/>
      <w:r>
        <w:t>Hardware Design</w:t>
      </w:r>
      <w:bookmarkEnd w:id="53"/>
      <w:bookmarkEnd w:id="54"/>
    </w:p>
    <w:tbl>
      <w:tblPr>
        <w:tblStyle w:val="SDMTemplateTable"/>
        <w:tblW w:w="0" w:type="auto"/>
        <w:tblLook w:val="04A0" w:firstRow="1" w:lastRow="0" w:firstColumn="1" w:lastColumn="0" w:noHBand="0" w:noVBand="1"/>
      </w:tblPr>
      <w:tblGrid>
        <w:gridCol w:w="645"/>
        <w:gridCol w:w="1034"/>
        <w:gridCol w:w="1415"/>
        <w:gridCol w:w="1172"/>
        <w:gridCol w:w="1148"/>
        <w:gridCol w:w="1148"/>
        <w:gridCol w:w="1346"/>
        <w:gridCol w:w="1033"/>
        <w:gridCol w:w="1493"/>
        <w:gridCol w:w="1747"/>
      </w:tblGrid>
      <w:tr w:rsidR="002C705F" w14:paraId="695266DE" w14:textId="520D8134" w:rsidTr="002C705F">
        <w:trPr>
          <w:cnfStyle w:val="100000000000" w:firstRow="1" w:lastRow="0" w:firstColumn="0" w:lastColumn="0" w:oddVBand="0" w:evenVBand="0" w:oddHBand="0" w:evenHBand="0" w:firstRowFirstColumn="0" w:firstRowLastColumn="0" w:lastRowFirstColumn="0" w:lastRowLastColumn="0"/>
        </w:trPr>
        <w:tc>
          <w:tcPr>
            <w:tcW w:w="645" w:type="dxa"/>
          </w:tcPr>
          <w:p w14:paraId="2EC4308E" w14:textId="3519B8A6" w:rsidR="002C705F" w:rsidRDefault="002C705F" w:rsidP="00084FDE">
            <w:r>
              <w:t>No</w:t>
            </w:r>
          </w:p>
        </w:tc>
        <w:tc>
          <w:tcPr>
            <w:tcW w:w="1034" w:type="dxa"/>
          </w:tcPr>
          <w:p w14:paraId="49EA25C6" w14:textId="5FC3A0DE" w:rsidR="002C705F" w:rsidRDefault="002C705F" w:rsidP="00084FDE">
            <w:r>
              <w:t>Type</w:t>
            </w:r>
          </w:p>
        </w:tc>
        <w:tc>
          <w:tcPr>
            <w:tcW w:w="1415" w:type="dxa"/>
          </w:tcPr>
          <w:p w14:paraId="40023C3B" w14:textId="2DF277C9" w:rsidR="002C705F" w:rsidRDefault="002C705F" w:rsidP="00084FDE">
            <w:r>
              <w:t>Make</w:t>
            </w:r>
          </w:p>
        </w:tc>
        <w:tc>
          <w:tcPr>
            <w:tcW w:w="1172" w:type="dxa"/>
          </w:tcPr>
          <w:p w14:paraId="30CD7AA7" w14:textId="32735BB7" w:rsidR="002C705F" w:rsidRDefault="002C705F" w:rsidP="00084FDE">
            <w:r>
              <w:t>Model</w:t>
            </w:r>
          </w:p>
        </w:tc>
        <w:tc>
          <w:tcPr>
            <w:tcW w:w="1148" w:type="dxa"/>
          </w:tcPr>
          <w:p w14:paraId="55E71CA0" w14:textId="00AB1FA5" w:rsidR="002C705F" w:rsidRDefault="002C705F" w:rsidP="004D4EE0">
            <w:r>
              <w:t>Firmware Type</w:t>
            </w:r>
          </w:p>
        </w:tc>
        <w:tc>
          <w:tcPr>
            <w:tcW w:w="1148" w:type="dxa"/>
          </w:tcPr>
          <w:p w14:paraId="1E421CAA" w14:textId="4D60C43B" w:rsidR="002C705F" w:rsidRDefault="002C705F" w:rsidP="004D4EE0">
            <w:r>
              <w:t>Firmware Version</w:t>
            </w:r>
          </w:p>
        </w:tc>
        <w:tc>
          <w:tcPr>
            <w:tcW w:w="1346" w:type="dxa"/>
          </w:tcPr>
          <w:p w14:paraId="362E80BE" w14:textId="6F629E71" w:rsidR="002C705F" w:rsidRDefault="002C705F" w:rsidP="004D4EE0">
            <w:r>
              <w:t>TPM Supported?</w:t>
            </w:r>
          </w:p>
        </w:tc>
        <w:tc>
          <w:tcPr>
            <w:tcW w:w="1033" w:type="dxa"/>
          </w:tcPr>
          <w:p w14:paraId="310DD8DC" w14:textId="0D550C41" w:rsidR="002C705F" w:rsidRDefault="002C705F" w:rsidP="004D4EE0">
            <w:r>
              <w:t>TPM Version</w:t>
            </w:r>
          </w:p>
        </w:tc>
        <w:tc>
          <w:tcPr>
            <w:tcW w:w="1493" w:type="dxa"/>
          </w:tcPr>
          <w:p w14:paraId="79E89594" w14:textId="59D35476" w:rsidR="002C705F" w:rsidRDefault="002C705F" w:rsidP="004D4EE0">
            <w:r>
              <w:t>Virtualization Support</w:t>
            </w:r>
          </w:p>
        </w:tc>
        <w:tc>
          <w:tcPr>
            <w:tcW w:w="1747" w:type="dxa"/>
          </w:tcPr>
          <w:p w14:paraId="6B229775" w14:textId="5020A99D" w:rsidR="002C705F" w:rsidRDefault="002C705F" w:rsidP="004D4EE0">
            <w:r>
              <w:t>Biometric Support</w:t>
            </w:r>
          </w:p>
        </w:tc>
      </w:tr>
      <w:tr w:rsidR="002C705F" w:rsidRPr="003357F4" w14:paraId="33A1F257" w14:textId="29194F1A" w:rsidTr="002C705F">
        <w:trPr>
          <w:cnfStyle w:val="000000100000" w:firstRow="0" w:lastRow="0" w:firstColumn="0" w:lastColumn="0" w:oddVBand="0" w:evenVBand="0" w:oddHBand="1" w:evenHBand="0" w:firstRowFirstColumn="0" w:firstRowLastColumn="0" w:lastRowFirstColumn="0" w:lastRowLastColumn="0"/>
        </w:trPr>
        <w:tc>
          <w:tcPr>
            <w:tcW w:w="645" w:type="dxa"/>
          </w:tcPr>
          <w:p w14:paraId="65BDA175" w14:textId="6D159EEF" w:rsidR="002C705F" w:rsidRDefault="002C705F" w:rsidP="00084FDE">
            <w:r>
              <w:t>1</w:t>
            </w:r>
          </w:p>
        </w:tc>
        <w:tc>
          <w:tcPr>
            <w:tcW w:w="1034" w:type="dxa"/>
          </w:tcPr>
          <w:p w14:paraId="486EED2A" w14:textId="324EC2E1" w:rsidR="002C705F" w:rsidRPr="003357F4" w:rsidRDefault="002C705F" w:rsidP="00084FDE">
            <w:r>
              <w:t>Desktop / Laptop / Tablet</w:t>
            </w:r>
          </w:p>
        </w:tc>
        <w:tc>
          <w:tcPr>
            <w:tcW w:w="1415" w:type="dxa"/>
          </w:tcPr>
          <w:p w14:paraId="19414CEF" w14:textId="47042451" w:rsidR="002C705F" w:rsidRPr="003357F4" w:rsidRDefault="002C705F" w:rsidP="00084FDE">
            <w:r>
              <w:t>E.g. Surface</w:t>
            </w:r>
          </w:p>
        </w:tc>
        <w:tc>
          <w:tcPr>
            <w:tcW w:w="1172" w:type="dxa"/>
          </w:tcPr>
          <w:p w14:paraId="79313115" w14:textId="5DBB5673" w:rsidR="002C705F" w:rsidRPr="003357F4" w:rsidRDefault="002C705F" w:rsidP="00084FDE">
            <w:r>
              <w:t>E.g. Pro 3</w:t>
            </w:r>
          </w:p>
        </w:tc>
        <w:tc>
          <w:tcPr>
            <w:tcW w:w="1148" w:type="dxa"/>
          </w:tcPr>
          <w:p w14:paraId="6F34DEAC" w14:textId="232C4A55" w:rsidR="002C705F" w:rsidRPr="004D4EE0" w:rsidRDefault="002C705F" w:rsidP="004D4EE0">
            <w:r>
              <w:t>UEFI / BIOS</w:t>
            </w:r>
          </w:p>
        </w:tc>
        <w:tc>
          <w:tcPr>
            <w:tcW w:w="1148" w:type="dxa"/>
          </w:tcPr>
          <w:p w14:paraId="5A4F69FD" w14:textId="6A41DA60" w:rsidR="002C705F" w:rsidRPr="003357F4" w:rsidRDefault="002C705F" w:rsidP="00084FDE">
            <w:r>
              <w:t>E.g. 2.3.1</w:t>
            </w:r>
          </w:p>
        </w:tc>
        <w:tc>
          <w:tcPr>
            <w:tcW w:w="1346" w:type="dxa"/>
          </w:tcPr>
          <w:p w14:paraId="28405CA6" w14:textId="6E8E074A" w:rsidR="002C705F" w:rsidRPr="003357F4" w:rsidRDefault="002C705F" w:rsidP="002C705F">
            <w:r>
              <w:t>Y/N</w:t>
            </w:r>
          </w:p>
        </w:tc>
        <w:tc>
          <w:tcPr>
            <w:tcW w:w="1033" w:type="dxa"/>
          </w:tcPr>
          <w:p w14:paraId="482F1236" w14:textId="4F26E653" w:rsidR="002C705F" w:rsidRPr="003357F4" w:rsidRDefault="002C705F" w:rsidP="00CE3BEE">
            <w:r>
              <w:t>E.g. 2</w:t>
            </w:r>
            <w:r w:rsidR="00CE3BEE">
              <w:t>.0</w:t>
            </w:r>
          </w:p>
        </w:tc>
        <w:tc>
          <w:tcPr>
            <w:tcW w:w="1493" w:type="dxa"/>
          </w:tcPr>
          <w:p w14:paraId="471D3F16" w14:textId="5A411190" w:rsidR="002C705F" w:rsidRDefault="002C705F" w:rsidP="00084FDE">
            <w:r>
              <w:t>Yes/No</w:t>
            </w:r>
          </w:p>
        </w:tc>
        <w:tc>
          <w:tcPr>
            <w:tcW w:w="1747" w:type="dxa"/>
          </w:tcPr>
          <w:p w14:paraId="4AFC6BFD" w14:textId="03A0961F" w:rsidR="002C705F" w:rsidRDefault="002C705F" w:rsidP="00084FDE">
            <w:r>
              <w:t>None/Fingerprint Reader/IR Camera</w:t>
            </w:r>
          </w:p>
        </w:tc>
      </w:tr>
      <w:tr w:rsidR="002C705F" w:rsidRPr="003357F4" w14:paraId="052FA622" w14:textId="77777777" w:rsidTr="002C705F">
        <w:trPr>
          <w:cnfStyle w:val="000000010000" w:firstRow="0" w:lastRow="0" w:firstColumn="0" w:lastColumn="0" w:oddVBand="0" w:evenVBand="0" w:oddHBand="0" w:evenHBand="1" w:firstRowFirstColumn="0" w:firstRowLastColumn="0" w:lastRowFirstColumn="0" w:lastRowLastColumn="0"/>
        </w:trPr>
        <w:tc>
          <w:tcPr>
            <w:tcW w:w="645" w:type="dxa"/>
          </w:tcPr>
          <w:p w14:paraId="47A59317" w14:textId="57A06127" w:rsidR="002C705F" w:rsidRDefault="002C705F" w:rsidP="00084FDE">
            <w:r>
              <w:t>2</w:t>
            </w:r>
          </w:p>
        </w:tc>
        <w:tc>
          <w:tcPr>
            <w:tcW w:w="1034" w:type="dxa"/>
          </w:tcPr>
          <w:p w14:paraId="3608C69A" w14:textId="77777777" w:rsidR="002C705F" w:rsidRDefault="002C705F" w:rsidP="00084FDE"/>
        </w:tc>
        <w:tc>
          <w:tcPr>
            <w:tcW w:w="1415" w:type="dxa"/>
          </w:tcPr>
          <w:p w14:paraId="09B7D558" w14:textId="77777777" w:rsidR="002C705F" w:rsidRDefault="002C705F" w:rsidP="00084FDE"/>
        </w:tc>
        <w:tc>
          <w:tcPr>
            <w:tcW w:w="1172" w:type="dxa"/>
          </w:tcPr>
          <w:p w14:paraId="6C804AD0" w14:textId="77777777" w:rsidR="002C705F" w:rsidRDefault="002C705F" w:rsidP="00084FDE"/>
        </w:tc>
        <w:tc>
          <w:tcPr>
            <w:tcW w:w="1148" w:type="dxa"/>
          </w:tcPr>
          <w:p w14:paraId="10C2F019" w14:textId="77777777" w:rsidR="002C705F" w:rsidRDefault="002C705F" w:rsidP="004D4EE0"/>
        </w:tc>
        <w:tc>
          <w:tcPr>
            <w:tcW w:w="1148" w:type="dxa"/>
          </w:tcPr>
          <w:p w14:paraId="21819D2A" w14:textId="77777777" w:rsidR="002C705F" w:rsidRDefault="002C705F" w:rsidP="00084FDE"/>
        </w:tc>
        <w:tc>
          <w:tcPr>
            <w:tcW w:w="1346" w:type="dxa"/>
          </w:tcPr>
          <w:p w14:paraId="047722F0" w14:textId="77777777" w:rsidR="002C705F" w:rsidRDefault="002C705F" w:rsidP="002C705F"/>
        </w:tc>
        <w:tc>
          <w:tcPr>
            <w:tcW w:w="1033" w:type="dxa"/>
          </w:tcPr>
          <w:p w14:paraId="6983FA05" w14:textId="77777777" w:rsidR="002C705F" w:rsidRDefault="002C705F" w:rsidP="00084FDE"/>
        </w:tc>
        <w:tc>
          <w:tcPr>
            <w:tcW w:w="1493" w:type="dxa"/>
          </w:tcPr>
          <w:p w14:paraId="071B91CC" w14:textId="77777777" w:rsidR="002C705F" w:rsidRDefault="002C705F" w:rsidP="00084FDE"/>
        </w:tc>
        <w:tc>
          <w:tcPr>
            <w:tcW w:w="1747" w:type="dxa"/>
          </w:tcPr>
          <w:p w14:paraId="47B4FBE0" w14:textId="77777777" w:rsidR="002C705F" w:rsidRDefault="002C705F" w:rsidP="00084FDE"/>
        </w:tc>
      </w:tr>
      <w:tr w:rsidR="002C705F" w:rsidRPr="003357F4" w14:paraId="3074F662" w14:textId="77777777" w:rsidTr="002C705F">
        <w:trPr>
          <w:cnfStyle w:val="000000100000" w:firstRow="0" w:lastRow="0" w:firstColumn="0" w:lastColumn="0" w:oddVBand="0" w:evenVBand="0" w:oddHBand="1" w:evenHBand="0" w:firstRowFirstColumn="0" w:firstRowLastColumn="0" w:lastRowFirstColumn="0" w:lastRowLastColumn="0"/>
        </w:trPr>
        <w:tc>
          <w:tcPr>
            <w:tcW w:w="645" w:type="dxa"/>
          </w:tcPr>
          <w:p w14:paraId="79C8D28F" w14:textId="1271C90E" w:rsidR="002C705F" w:rsidRDefault="002C705F" w:rsidP="00084FDE">
            <w:r>
              <w:t>3</w:t>
            </w:r>
          </w:p>
        </w:tc>
        <w:tc>
          <w:tcPr>
            <w:tcW w:w="1034" w:type="dxa"/>
          </w:tcPr>
          <w:p w14:paraId="2842B2FC" w14:textId="77777777" w:rsidR="002C705F" w:rsidRDefault="002C705F" w:rsidP="00084FDE"/>
        </w:tc>
        <w:tc>
          <w:tcPr>
            <w:tcW w:w="1415" w:type="dxa"/>
          </w:tcPr>
          <w:p w14:paraId="21D92AEA" w14:textId="77777777" w:rsidR="002C705F" w:rsidRDefault="002C705F" w:rsidP="00084FDE"/>
        </w:tc>
        <w:tc>
          <w:tcPr>
            <w:tcW w:w="1172" w:type="dxa"/>
          </w:tcPr>
          <w:p w14:paraId="235023C8" w14:textId="77777777" w:rsidR="002C705F" w:rsidRDefault="002C705F" w:rsidP="00084FDE"/>
        </w:tc>
        <w:tc>
          <w:tcPr>
            <w:tcW w:w="1148" w:type="dxa"/>
          </w:tcPr>
          <w:p w14:paraId="54798227" w14:textId="77777777" w:rsidR="002C705F" w:rsidRDefault="002C705F" w:rsidP="004D4EE0"/>
        </w:tc>
        <w:tc>
          <w:tcPr>
            <w:tcW w:w="1148" w:type="dxa"/>
          </w:tcPr>
          <w:p w14:paraId="5482EB7B" w14:textId="77777777" w:rsidR="002C705F" w:rsidRDefault="002C705F" w:rsidP="00084FDE"/>
        </w:tc>
        <w:tc>
          <w:tcPr>
            <w:tcW w:w="1346" w:type="dxa"/>
          </w:tcPr>
          <w:p w14:paraId="3D90BB4E" w14:textId="77777777" w:rsidR="002C705F" w:rsidRDefault="002C705F" w:rsidP="002C705F"/>
        </w:tc>
        <w:tc>
          <w:tcPr>
            <w:tcW w:w="1033" w:type="dxa"/>
          </w:tcPr>
          <w:p w14:paraId="746E6F35" w14:textId="77777777" w:rsidR="002C705F" w:rsidRDefault="002C705F" w:rsidP="00084FDE"/>
        </w:tc>
        <w:tc>
          <w:tcPr>
            <w:tcW w:w="1493" w:type="dxa"/>
          </w:tcPr>
          <w:p w14:paraId="4BAD3638" w14:textId="77777777" w:rsidR="002C705F" w:rsidRDefault="002C705F" w:rsidP="00084FDE"/>
        </w:tc>
        <w:tc>
          <w:tcPr>
            <w:tcW w:w="1747" w:type="dxa"/>
          </w:tcPr>
          <w:p w14:paraId="4F05E6D2" w14:textId="77777777" w:rsidR="002C705F" w:rsidRDefault="002C705F" w:rsidP="00084FDE"/>
        </w:tc>
      </w:tr>
    </w:tbl>
    <w:p w14:paraId="492DCC8F" w14:textId="77777777" w:rsidR="00A51B72" w:rsidRPr="004F4D0F" w:rsidRDefault="00A51B72" w:rsidP="00696CC7"/>
    <w:sectPr w:rsidR="00A51B72" w:rsidRPr="004F4D0F" w:rsidSect="00696CC7">
      <w:footerReference w:type="first" r:id="rId50"/>
      <w:pgSz w:w="15840" w:h="12240" w:orient="landscape"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3F15A" w14:textId="77777777" w:rsidR="00681F94" w:rsidRDefault="00681F94">
      <w:pPr>
        <w:spacing w:before="0" w:after="0" w:line="240" w:lineRule="auto"/>
      </w:pPr>
      <w:r>
        <w:separator/>
      </w:r>
    </w:p>
  </w:endnote>
  <w:endnote w:type="continuationSeparator" w:id="0">
    <w:p w14:paraId="58DD7557" w14:textId="77777777" w:rsidR="00681F94" w:rsidRDefault="00681F94">
      <w:pPr>
        <w:spacing w:before="0" w:after="0" w:line="240" w:lineRule="auto"/>
      </w:pPr>
      <w:r>
        <w:continuationSeparator/>
      </w:r>
    </w:p>
  </w:endnote>
  <w:endnote w:type="continuationNotice" w:id="1">
    <w:p w14:paraId="5AE0E1F0" w14:textId="77777777" w:rsidR="00681F94" w:rsidRDefault="00681F9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B3" w14:textId="77777777" w:rsidR="00681F94" w:rsidRDefault="00681F94">
    <w:pPr>
      <w:pStyle w:val="Footer"/>
    </w:pPr>
  </w:p>
  <w:p w14:paraId="65BED2B4" w14:textId="77777777" w:rsidR="00681F94" w:rsidRDefault="00681F94"/>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760813"/>
      <w:docPartObj>
        <w:docPartGallery w:val="Page Numbers (Bottom of Page)"/>
        <w:docPartUnique/>
      </w:docPartObj>
    </w:sdtPr>
    <w:sdtEndPr>
      <w:rPr>
        <w:noProof/>
      </w:rPr>
    </w:sdtEndPr>
    <w:sdtContent>
      <w:p w14:paraId="2DA1B4E0"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681F94" w14:paraId="07E2D6D5" w14:textId="77777777" w:rsidTr="00FA55FA">
          <w:tc>
            <w:tcPr>
              <w:tcW w:w="4423" w:type="pct"/>
            </w:tcPr>
            <w:p w14:paraId="2F6E62C2" w14:textId="634ABD60"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38CF6858" w14:textId="6D851DCB"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23</w:t>
              </w:r>
              <w:r>
                <w:rPr>
                  <w:noProof/>
                </w:rPr>
                <w:fldChar w:fldCharType="end"/>
              </w:r>
            </w:p>
          </w:tc>
        </w:tr>
      </w:tbl>
      <w:p w14:paraId="012EEF15" w14:textId="5191FEAC" w:rsidR="00681F94" w:rsidRDefault="0016745B">
        <w:pPr>
          <w:pStyle w:val="Footer"/>
        </w:pPr>
      </w:p>
    </w:sdtContent>
  </w:sdt>
  <w:p w14:paraId="0096A271" w14:textId="77777777" w:rsidR="00681F94" w:rsidRPr="00714235" w:rsidRDefault="00681F94" w:rsidP="0081552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130773"/>
      <w:docPartObj>
        <w:docPartGallery w:val="Page Numbers (Bottom of Page)"/>
        <w:docPartUnique/>
      </w:docPartObj>
    </w:sdtPr>
    <w:sdtEndPr>
      <w:rPr>
        <w:noProof/>
      </w:rPr>
    </w:sdtEndPr>
    <w:sdtContent>
      <w:p w14:paraId="5143B200"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681F94" w14:paraId="24587EAE" w14:textId="77777777" w:rsidTr="00FA55FA">
          <w:tc>
            <w:tcPr>
              <w:tcW w:w="4423" w:type="pct"/>
            </w:tcPr>
            <w:p w14:paraId="21CF52CA" w14:textId="454FE93C"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29A7C5B5" w14:textId="35579613"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24</w:t>
              </w:r>
              <w:r>
                <w:rPr>
                  <w:noProof/>
                </w:rPr>
                <w:fldChar w:fldCharType="end"/>
              </w:r>
            </w:p>
          </w:tc>
        </w:tr>
      </w:tbl>
      <w:p w14:paraId="10D9F0E1" w14:textId="610BE6AB" w:rsidR="00681F94" w:rsidRDefault="0016745B">
        <w:pPr>
          <w:pStyle w:val="Footer"/>
        </w:pPr>
      </w:p>
    </w:sdtContent>
  </w:sdt>
  <w:p w14:paraId="13FAA9C1" w14:textId="77777777" w:rsidR="00681F94" w:rsidRPr="00714235" w:rsidRDefault="00681F94" w:rsidP="0081552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927617"/>
      <w:docPartObj>
        <w:docPartGallery w:val="Page Numbers (Bottom of Page)"/>
        <w:docPartUnique/>
      </w:docPartObj>
    </w:sdtPr>
    <w:sdtEndPr>
      <w:rPr>
        <w:noProof/>
      </w:rPr>
    </w:sdtEndPr>
    <w:sdtContent>
      <w:p w14:paraId="1154D589"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681F94" w14:paraId="5D607874" w14:textId="77777777" w:rsidTr="00FA55FA">
          <w:tc>
            <w:tcPr>
              <w:tcW w:w="4423" w:type="pct"/>
            </w:tcPr>
            <w:p w14:paraId="5E729068" w14:textId="25B38913"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6C1ADB6B" w14:textId="22CDDFF8"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27</w:t>
              </w:r>
              <w:r>
                <w:rPr>
                  <w:noProof/>
                </w:rPr>
                <w:fldChar w:fldCharType="end"/>
              </w:r>
            </w:p>
          </w:tc>
        </w:tr>
      </w:tbl>
      <w:p w14:paraId="6C14CD9E" w14:textId="39402AE8" w:rsidR="00681F94" w:rsidRDefault="0016745B">
        <w:pPr>
          <w:pStyle w:val="Footer"/>
        </w:pPr>
      </w:p>
    </w:sdtContent>
  </w:sdt>
  <w:p w14:paraId="752127B9" w14:textId="77777777" w:rsidR="00681F94" w:rsidRPr="00714235" w:rsidRDefault="00681F94" w:rsidP="0081552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6547606"/>
      <w:docPartObj>
        <w:docPartGallery w:val="Page Numbers (Bottom of Page)"/>
        <w:docPartUnique/>
      </w:docPartObj>
    </w:sdtPr>
    <w:sdtEndPr>
      <w:rPr>
        <w:noProof/>
      </w:rPr>
    </w:sdtEndPr>
    <w:sdtContent>
      <w:p w14:paraId="45A8B7AA"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681F94" w14:paraId="2013165F" w14:textId="77777777" w:rsidTr="00FA55FA">
          <w:tc>
            <w:tcPr>
              <w:tcW w:w="4423" w:type="pct"/>
            </w:tcPr>
            <w:p w14:paraId="749AC36E" w14:textId="739E756A"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70484885" w14:textId="2248C439"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28</w:t>
              </w:r>
              <w:r>
                <w:rPr>
                  <w:noProof/>
                </w:rPr>
                <w:fldChar w:fldCharType="end"/>
              </w:r>
            </w:p>
          </w:tc>
        </w:tr>
      </w:tbl>
      <w:p w14:paraId="174DFE53" w14:textId="368D9C9D" w:rsidR="00681F94" w:rsidRDefault="0016745B">
        <w:pPr>
          <w:pStyle w:val="Footer"/>
        </w:pPr>
      </w:p>
    </w:sdtContent>
  </w:sdt>
  <w:p w14:paraId="26227864" w14:textId="77777777" w:rsidR="00681F94" w:rsidRPr="00714235" w:rsidRDefault="00681F94" w:rsidP="0081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B5" w14:textId="77777777" w:rsidR="00681F94" w:rsidRDefault="00681F94"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60FD0454" w:rsidR="00681F94" w:rsidRDefault="00681F94"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r w:rsidR="00EB7C76">
      <w:rPr>
        <w:rFonts w:cstheme="minorHAnsi"/>
        <w:sz w:val="18"/>
        <w:szCs w:val="18"/>
      </w:rPr>
      <w:t>in,</w:t>
    </w:r>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65BED2B7" w14:textId="77777777" w:rsidR="00681F94" w:rsidRDefault="00681F94"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681F94" w:rsidRDefault="00681F94"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5CA1CA77" w:rsidR="00681F94" w:rsidRDefault="007C4ACA" w:rsidP="00C14C70">
    <w:pPr>
      <w:pStyle w:val="Footer"/>
      <w:spacing w:after="120"/>
      <w:rPr>
        <w:rFonts w:cstheme="minorHAnsi"/>
        <w:sz w:val="18"/>
        <w:szCs w:val="18"/>
      </w:rPr>
    </w:pPr>
    <w:r>
      <w:rPr>
        <w:rFonts w:cstheme="minorHAnsi"/>
        <w:sz w:val="18"/>
        <w:szCs w:val="18"/>
      </w:rPr>
      <w:t>© 2017</w:t>
    </w:r>
    <w:r w:rsidR="00681F94">
      <w:rPr>
        <w:rFonts w:cstheme="minorHAnsi"/>
        <w:sz w:val="18"/>
        <w:szCs w:val="18"/>
      </w:rPr>
      <w:t xml:space="preserve"> Microsoft Corporation. All rights reserved. Any use or distribution of these materials without express authorization of Microsoft Corp. is strictly prohibited.</w:t>
    </w:r>
  </w:p>
  <w:p w14:paraId="65BED2BA" w14:textId="77777777" w:rsidR="00681F94" w:rsidRDefault="00681F94"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681F94" w:rsidRDefault="00681F94"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W w:w="9587" w:type="dxa"/>
      <w:tblInd w:w="-227" w:type="dxa"/>
      <w:tblLayout w:type="fixed"/>
      <w:tblLook w:val="01E0" w:firstRow="1" w:lastRow="1" w:firstColumn="1" w:lastColumn="1" w:noHBand="0" w:noVBand="0"/>
    </w:tblPr>
    <w:tblGrid>
      <w:gridCol w:w="9587"/>
    </w:tblGrid>
    <w:tr w:rsidR="00681F94" w:rsidRPr="00C831C4" w14:paraId="65BED2C0" w14:textId="77777777" w:rsidTr="00D87D77">
      <w:tc>
        <w:tcPr>
          <w:tcW w:w="9587" w:type="dxa"/>
        </w:tcPr>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9"/>
            <w:gridCol w:w="812"/>
          </w:tblGrid>
          <w:tr w:rsidR="00681F94" w14:paraId="29C02137" w14:textId="77777777" w:rsidTr="00FA55FA">
            <w:tc>
              <w:tcPr>
                <w:tcW w:w="4567" w:type="pct"/>
              </w:tcPr>
              <w:p w14:paraId="2EC42D8F" w14:textId="71FC6309"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433" w:type="pct"/>
              </w:tcPr>
              <w:p w14:paraId="3714885D" w14:textId="68583B16" w:rsidR="00681F94" w:rsidRDefault="00681F94" w:rsidP="00696CC7">
                <w:pPr>
                  <w:pStyle w:val="Footer"/>
                  <w:jc w:val="right"/>
                </w:pPr>
                <w:r>
                  <w:fldChar w:fldCharType="begin"/>
                </w:r>
                <w:r>
                  <w:instrText xml:space="preserve"> PAGE   \* MERGEFORMAT </w:instrText>
                </w:r>
                <w:r>
                  <w:fldChar w:fldCharType="separate"/>
                </w:r>
                <w:r w:rsidR="0016745B">
                  <w:rPr>
                    <w:noProof/>
                  </w:rPr>
                  <w:t>ii</w:t>
                </w:r>
                <w:r>
                  <w:rPr>
                    <w:noProof/>
                  </w:rPr>
                  <w:fldChar w:fldCharType="end"/>
                </w:r>
              </w:p>
            </w:tc>
          </w:tr>
        </w:tbl>
        <w:p w14:paraId="65BED2BF" w14:textId="36FD2903" w:rsidR="00681F94" w:rsidRPr="001F1552" w:rsidRDefault="00681F94" w:rsidP="008E05D3">
          <w:pPr>
            <w:pStyle w:val="Footer"/>
            <w:tabs>
              <w:tab w:val="clear" w:pos="4680"/>
              <w:tab w:val="clear" w:pos="9360"/>
              <w:tab w:val="left" w:pos="3270"/>
            </w:tabs>
            <w:ind w:firstLine="119"/>
          </w:pPr>
        </w:p>
      </w:tc>
    </w:tr>
  </w:tbl>
  <w:p w14:paraId="65BED2C1" w14:textId="77777777" w:rsidR="00681F94" w:rsidRPr="001F1552" w:rsidRDefault="00681F94"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9"/>
      <w:gridCol w:w="811"/>
    </w:tblGrid>
    <w:tr w:rsidR="00681F94" w14:paraId="45C7FDEC" w14:textId="77777777" w:rsidTr="00FA55FA">
      <w:tc>
        <w:tcPr>
          <w:tcW w:w="4567" w:type="pct"/>
        </w:tcPr>
        <w:p w14:paraId="3D38A156" w14:textId="7A7049A6"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433" w:type="pct"/>
        </w:tcPr>
        <w:p w14:paraId="409240AD" w14:textId="1EF0492C" w:rsidR="00681F94" w:rsidRDefault="00681F94" w:rsidP="00696CC7">
          <w:pPr>
            <w:pStyle w:val="Footer"/>
            <w:jc w:val="right"/>
          </w:pPr>
          <w:r>
            <w:fldChar w:fldCharType="begin"/>
          </w:r>
          <w:r>
            <w:instrText xml:space="preserve"> PAGE   \* MERGEFORMAT </w:instrText>
          </w:r>
          <w:r>
            <w:fldChar w:fldCharType="separate"/>
          </w:r>
          <w:r w:rsidR="0016745B">
            <w:rPr>
              <w:noProof/>
            </w:rPr>
            <w:t>iv</w:t>
          </w:r>
          <w:r>
            <w:rPr>
              <w:noProof/>
            </w:rPr>
            <w:fldChar w:fldCharType="end"/>
          </w:r>
        </w:p>
      </w:tc>
    </w:tr>
  </w:tbl>
  <w:p w14:paraId="65BED2C7" w14:textId="77777777" w:rsidR="00681F94" w:rsidRPr="001F1552" w:rsidRDefault="00681F94"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08100"/>
      <w:docPartObj>
        <w:docPartGallery w:val="Page Numbers (Bottom of Page)"/>
        <w:docPartUnique/>
      </w:docPartObj>
    </w:sdtPr>
    <w:sdtEndPr>
      <w:rPr>
        <w:noProof/>
      </w:rPr>
    </w:sdtEndPr>
    <w:sdtContent>
      <w:p w14:paraId="2AD2922A" w14:textId="6D0B129D" w:rsidR="00681F94" w:rsidRDefault="00681F94">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tblGrid>
        <w:tr w:rsidR="00681F94" w14:paraId="1D32026F" w14:textId="77777777" w:rsidTr="00815525">
          <w:tc>
            <w:tcPr>
              <w:tcW w:w="0" w:type="auto"/>
            </w:tcPr>
            <w:p w14:paraId="4A00D681" w14:textId="7B223559" w:rsidR="00681F94" w:rsidRDefault="00681F94" w:rsidP="00815525">
              <w:pPr>
                <w:pStyle w:val="Footer"/>
                <w:jc w:val="right"/>
              </w:pPr>
              <w:r>
                <w:t xml:space="preserve">Page </w:t>
              </w:r>
              <w:r>
                <w:fldChar w:fldCharType="begin"/>
              </w:r>
              <w:r>
                <w:instrText xml:space="preserve"> PAGE   \* MERGEFORMAT </w:instrText>
              </w:r>
              <w:r>
                <w:fldChar w:fldCharType="separate"/>
              </w:r>
              <w:r>
                <w:rPr>
                  <w:noProof/>
                </w:rPr>
                <w:t>5</w:t>
              </w:r>
              <w:r>
                <w:rPr>
                  <w:noProof/>
                </w:rPr>
                <w:fldChar w:fldCharType="end"/>
              </w:r>
            </w:p>
          </w:tc>
        </w:tr>
      </w:tbl>
      <w:p w14:paraId="5BFB6457" w14:textId="40662CD4" w:rsidR="00681F94" w:rsidRDefault="0016745B">
        <w:pPr>
          <w:pStyle w:val="Footer"/>
        </w:pPr>
      </w:p>
    </w:sdtContent>
  </w:sdt>
  <w:p w14:paraId="65BED2C9" w14:textId="6EA321EF" w:rsidR="00681F94" w:rsidRPr="00714235" w:rsidRDefault="00681F94" w:rsidP="008155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681F94" w14:paraId="1B27AA25" w14:textId="77777777" w:rsidTr="00696CC7">
      <w:tc>
        <w:tcPr>
          <w:tcW w:w="4567" w:type="pct"/>
        </w:tcPr>
        <w:p w14:paraId="7FC78206" w14:textId="40C66F66"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433" w:type="pct"/>
        </w:tcPr>
        <w:p w14:paraId="23D41B4A" w14:textId="097201CE"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5</w:t>
          </w:r>
          <w:r>
            <w:rPr>
              <w:noProof/>
            </w:rPr>
            <w:fldChar w:fldCharType="end"/>
          </w:r>
        </w:p>
      </w:tc>
    </w:tr>
  </w:tbl>
  <w:p w14:paraId="7408CB4D" w14:textId="77777777" w:rsidR="00681F94" w:rsidRDefault="00681F9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27308"/>
      <w:docPartObj>
        <w:docPartGallery w:val="Page Numbers (Bottom of Page)"/>
        <w:docPartUnique/>
      </w:docPartObj>
    </w:sdtPr>
    <w:sdtEndPr>
      <w:rPr>
        <w:noProof/>
      </w:rPr>
    </w:sdtEndPr>
    <w:sdtContent>
      <w:p w14:paraId="2C3184C6"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681F94" w14:paraId="63E070E4" w14:textId="77777777" w:rsidTr="00FA55FA">
          <w:tc>
            <w:tcPr>
              <w:tcW w:w="4423" w:type="pct"/>
            </w:tcPr>
            <w:p w14:paraId="56C6E815" w14:textId="17AC6CE8"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16745B">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0016745B">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27C24BBE" w14:textId="44ECB198"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11</w:t>
              </w:r>
              <w:r>
                <w:rPr>
                  <w:noProof/>
                </w:rPr>
                <w:fldChar w:fldCharType="end"/>
              </w:r>
            </w:p>
          </w:tc>
        </w:tr>
      </w:tbl>
      <w:p w14:paraId="56F8F329" w14:textId="77777777" w:rsidR="00681F94" w:rsidRDefault="0016745B">
        <w:pPr>
          <w:pStyle w:val="Footer"/>
        </w:pPr>
      </w:p>
    </w:sdtContent>
  </w:sdt>
  <w:p w14:paraId="279544C0" w14:textId="77777777" w:rsidR="00681F94" w:rsidRPr="00714235" w:rsidRDefault="00681F94" w:rsidP="008155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702466"/>
      <w:docPartObj>
        <w:docPartGallery w:val="Page Numbers (Bottom of Page)"/>
        <w:docPartUnique/>
      </w:docPartObj>
    </w:sdtPr>
    <w:sdtEndPr>
      <w:rPr>
        <w:noProof/>
      </w:rPr>
    </w:sdtEndPr>
    <w:sdtContent>
      <w:p w14:paraId="2294ED33"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681F94" w14:paraId="079C4FF0" w14:textId="77777777" w:rsidTr="00FA55FA">
          <w:tc>
            <w:tcPr>
              <w:tcW w:w="4423" w:type="pct"/>
            </w:tcPr>
            <w:p w14:paraId="34B484F8" w14:textId="4CDAB362"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16745B">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0016745B">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0C5DDAB7" w14:textId="566B9814"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12</w:t>
              </w:r>
              <w:r>
                <w:rPr>
                  <w:noProof/>
                </w:rPr>
                <w:fldChar w:fldCharType="end"/>
              </w:r>
            </w:p>
          </w:tc>
        </w:tr>
      </w:tbl>
      <w:p w14:paraId="3B9AEC4C" w14:textId="142B0ADD" w:rsidR="00681F94" w:rsidRDefault="0016745B">
        <w:pPr>
          <w:pStyle w:val="Footer"/>
        </w:pPr>
      </w:p>
    </w:sdtContent>
  </w:sdt>
  <w:p w14:paraId="4168019E" w14:textId="77777777" w:rsidR="00681F94" w:rsidRPr="00714235" w:rsidRDefault="00681F94" w:rsidP="0081552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681F94" w14:paraId="02DBED7B" w14:textId="77777777" w:rsidTr="00696CC7">
      <w:tc>
        <w:tcPr>
          <w:tcW w:w="4567" w:type="pct"/>
        </w:tcPr>
        <w:p w14:paraId="0B032B1C" w14:textId="7D208BCB"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433" w:type="pct"/>
        </w:tcPr>
        <w:p w14:paraId="1399804E" w14:textId="24318547"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26</w:t>
          </w:r>
          <w:r>
            <w:rPr>
              <w:noProof/>
            </w:rPr>
            <w:fldChar w:fldCharType="end"/>
          </w:r>
        </w:p>
      </w:tc>
    </w:tr>
  </w:tbl>
  <w:p w14:paraId="4A32438D" w14:textId="77777777" w:rsidR="00681F94" w:rsidRDefault="00681F9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27642"/>
      <w:docPartObj>
        <w:docPartGallery w:val="Page Numbers (Bottom of Page)"/>
        <w:docPartUnique/>
      </w:docPartObj>
    </w:sdtPr>
    <w:sdtEndPr>
      <w:rPr>
        <w:noProof/>
      </w:rPr>
    </w:sdtEndPr>
    <w:sdtContent>
      <w:p w14:paraId="569697E9" w14:textId="77777777" w:rsidR="00681F94" w:rsidRDefault="00681F94">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681F94" w14:paraId="4497844B" w14:textId="77777777" w:rsidTr="00FA55FA">
          <w:tc>
            <w:tcPr>
              <w:tcW w:w="4423" w:type="pct"/>
            </w:tcPr>
            <w:p w14:paraId="006384A4" w14:textId="649FD8BD" w:rsidR="00681F94" w:rsidRDefault="00681F94"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16745B">
                <w:rPr>
                  <w:color w:val="000000" w:themeColor="text1"/>
                </w:rPr>
                <w:t>Platform Delivery Technical Guide</w:t>
              </w:r>
              <w:r w:rsidRPr="00A86FCD">
                <w:rPr>
                  <w:color w:val="000000" w:themeColor="text1"/>
                </w:rPr>
                <w:fldChar w:fldCharType="end"/>
              </w:r>
              <w:r>
                <w:rPr>
                  <w:color w:val="000000" w:themeColor="text1"/>
                </w:rPr>
                <w:t xml:space="preserve"> - Platform Delivery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16745B">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16745B">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16745B">
                <w:rPr>
                  <w:noProof/>
                  <w:color w:val="000000" w:themeColor="text1"/>
                </w:rPr>
                <w:t>CM_07_PlatformDelivery_TechnicalGuide_1610.docx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16745B">
                <w:rPr>
                  <w:noProof/>
                  <w:color w:val="000000" w:themeColor="text1"/>
                </w:rPr>
                <w:t>13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16745B">
                <w:rPr>
                  <w:noProof/>
                  <w:color w:val="000000" w:themeColor="text1"/>
                </w:rPr>
                <w:t>1</w:t>
              </w:r>
              <w:r w:rsidRPr="005C56AE">
                <w:rPr>
                  <w:color w:val="000000" w:themeColor="text1"/>
                </w:rPr>
                <w:fldChar w:fldCharType="end"/>
              </w:r>
            </w:p>
          </w:tc>
          <w:tc>
            <w:tcPr>
              <w:tcW w:w="577" w:type="pct"/>
            </w:tcPr>
            <w:p w14:paraId="04E4477F" w14:textId="1F4C9517" w:rsidR="00681F94" w:rsidRDefault="00681F94" w:rsidP="00696CC7">
              <w:pPr>
                <w:pStyle w:val="Footer"/>
                <w:jc w:val="right"/>
              </w:pPr>
              <w:r>
                <w:t xml:space="preserve">Page </w:t>
              </w:r>
              <w:r>
                <w:fldChar w:fldCharType="begin"/>
              </w:r>
              <w:r>
                <w:instrText xml:space="preserve"> PAGE   \* MERGEFORMAT </w:instrText>
              </w:r>
              <w:r>
                <w:fldChar w:fldCharType="separate"/>
              </w:r>
              <w:r w:rsidR="0016745B">
                <w:rPr>
                  <w:noProof/>
                </w:rPr>
                <w:t>20</w:t>
              </w:r>
              <w:r>
                <w:rPr>
                  <w:noProof/>
                </w:rPr>
                <w:fldChar w:fldCharType="end"/>
              </w:r>
            </w:p>
          </w:tc>
        </w:tr>
      </w:tbl>
      <w:p w14:paraId="64014211" w14:textId="17CDC6B2" w:rsidR="00681F94" w:rsidRDefault="0016745B">
        <w:pPr>
          <w:pStyle w:val="Footer"/>
        </w:pPr>
      </w:p>
    </w:sdtContent>
  </w:sdt>
  <w:p w14:paraId="1F5068DC" w14:textId="77777777" w:rsidR="00681F94" w:rsidRPr="00714235" w:rsidRDefault="00681F94"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BC9DD" w14:textId="77777777" w:rsidR="00681F94" w:rsidRDefault="00681F94">
      <w:pPr>
        <w:spacing w:before="0" w:after="0" w:line="240" w:lineRule="auto"/>
      </w:pPr>
      <w:r>
        <w:separator/>
      </w:r>
    </w:p>
  </w:footnote>
  <w:footnote w:type="continuationSeparator" w:id="0">
    <w:p w14:paraId="328F21C6" w14:textId="77777777" w:rsidR="00681F94" w:rsidRDefault="00681F94">
      <w:pPr>
        <w:spacing w:before="0" w:after="0" w:line="240" w:lineRule="auto"/>
      </w:pPr>
      <w:r>
        <w:continuationSeparator/>
      </w:r>
    </w:p>
  </w:footnote>
  <w:footnote w:type="continuationNotice" w:id="1">
    <w:p w14:paraId="41A92452" w14:textId="77777777" w:rsidR="00681F94" w:rsidRDefault="00681F9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600" w:firstRow="0" w:lastRow="0" w:firstColumn="0" w:lastColumn="0" w:noHBand="1" w:noVBand="1"/>
    </w:tblPr>
    <w:tblGrid>
      <w:gridCol w:w="2256"/>
      <w:gridCol w:w="7104"/>
    </w:tblGrid>
    <w:tr w:rsidR="00681F94" w:rsidRPr="00BF6753" w14:paraId="65BED2B1" w14:textId="77777777" w:rsidTr="00B04116">
      <w:trPr>
        <w:trHeight w:val="800"/>
      </w:trPr>
      <w:tc>
        <w:tcPr>
          <w:tcW w:w="2256" w:type="dxa"/>
          <w:tcBorders>
            <w:top w:val="nil"/>
            <w:left w:val="nil"/>
            <w:bottom w:val="nil"/>
            <w:right w:val="nil"/>
          </w:tcBorders>
        </w:tcPr>
        <w:p w14:paraId="65BED2AE" w14:textId="77777777" w:rsidR="00681F94" w:rsidRPr="00BF6753" w:rsidRDefault="00681F94"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0DCE93BE" w:rsidR="00681F94" w:rsidRPr="00BF6753" w:rsidRDefault="00681F94"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681F94" w:rsidRPr="00BF6753" w:rsidRDefault="00681F94" w:rsidP="00BF6753">
          <w:pPr>
            <w:spacing w:after="0"/>
            <w:jc w:val="center"/>
            <w:rPr>
              <w:rFonts w:ascii="Calibri" w:eastAsia="Calibri" w:hAnsi="Calibri" w:cs="Calibri"/>
              <w:szCs w:val="16"/>
              <w:lang w:val="en-AU" w:eastAsia="en-AU"/>
            </w:rPr>
          </w:pPr>
        </w:p>
      </w:tc>
    </w:tr>
  </w:tbl>
  <w:p w14:paraId="65BED2B2" w14:textId="77777777" w:rsidR="00681F94" w:rsidRPr="00BF6753" w:rsidRDefault="00681F94" w:rsidP="00BF6753">
    <w:pPr>
      <w:tabs>
        <w:tab w:val="center" w:pos="4680"/>
        <w:tab w:val="right" w:pos="9360"/>
      </w:tabs>
      <w:spacing w:after="0" w:line="240" w:lineRule="aut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C8" w14:textId="77777777" w:rsidR="00681F94" w:rsidRPr="00714235" w:rsidRDefault="00681F94" w:rsidP="00714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3123"/>
      <w:gridCol w:w="9837"/>
    </w:tblGrid>
    <w:tr w:rsidR="00681F94" w:rsidRPr="00BF6753" w14:paraId="777D48C6" w14:textId="77777777" w:rsidTr="00B37158">
      <w:trPr>
        <w:trHeight w:val="800"/>
      </w:trPr>
      <w:tc>
        <w:tcPr>
          <w:tcW w:w="1205" w:type="pct"/>
          <w:tcBorders>
            <w:top w:val="nil"/>
            <w:left w:val="nil"/>
            <w:bottom w:val="nil"/>
            <w:right w:val="nil"/>
          </w:tcBorders>
        </w:tcPr>
        <w:p w14:paraId="043986AB" w14:textId="77777777" w:rsidR="00681F94" w:rsidRPr="00BF6753" w:rsidRDefault="00681F94"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C5DC141" wp14:editId="53CB8EB0">
                <wp:extent cx="1295648" cy="27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DF00F76" w14:textId="5F639804" w:rsidR="00681F94" w:rsidRPr="00BF6753" w:rsidRDefault="00681F94"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w:instrText>
          </w:r>
          <w:r w:rsidR="0016745B">
            <w:instrText xml:space="preserve">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8DE453" w14:textId="77777777" w:rsidR="00681F94" w:rsidRPr="00BF6753" w:rsidRDefault="00681F94" w:rsidP="00B37158">
          <w:pPr>
            <w:spacing w:after="0"/>
            <w:jc w:val="center"/>
            <w:rPr>
              <w:rFonts w:ascii="Calibri" w:eastAsia="Calibri" w:hAnsi="Calibri" w:cs="Calibri"/>
              <w:szCs w:val="16"/>
              <w:lang w:val="en-AU" w:eastAsia="en-AU"/>
            </w:rPr>
          </w:pPr>
        </w:p>
      </w:tc>
    </w:tr>
  </w:tbl>
  <w:p w14:paraId="6D0F870D" w14:textId="77777777" w:rsidR="00681F94" w:rsidRPr="00714235" w:rsidRDefault="00681F94" w:rsidP="007142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681F94" w:rsidRPr="00BF6753" w14:paraId="2A868890" w14:textId="77777777" w:rsidTr="00B37158">
      <w:trPr>
        <w:trHeight w:val="800"/>
      </w:trPr>
      <w:tc>
        <w:tcPr>
          <w:tcW w:w="1205" w:type="pct"/>
          <w:tcBorders>
            <w:top w:val="nil"/>
            <w:left w:val="nil"/>
            <w:bottom w:val="nil"/>
            <w:right w:val="nil"/>
          </w:tcBorders>
        </w:tcPr>
        <w:p w14:paraId="5B7B2C36" w14:textId="77777777" w:rsidR="00681F94" w:rsidRPr="00BF6753" w:rsidRDefault="00681F94"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D737010" wp14:editId="109ED880">
                <wp:extent cx="1295648" cy="276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F5C0224" w14:textId="3CD7D67F" w:rsidR="00681F94" w:rsidRPr="00BF6753" w:rsidRDefault="00681F94"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7CACF7C" w14:textId="77777777" w:rsidR="00681F94" w:rsidRPr="00BF6753" w:rsidRDefault="00681F94" w:rsidP="00B37158">
          <w:pPr>
            <w:spacing w:after="0"/>
            <w:jc w:val="center"/>
            <w:rPr>
              <w:rFonts w:ascii="Calibri" w:eastAsia="Calibri" w:hAnsi="Calibri" w:cs="Calibri"/>
              <w:szCs w:val="16"/>
              <w:lang w:val="en-AU" w:eastAsia="en-AU"/>
            </w:rPr>
          </w:pPr>
        </w:p>
      </w:tc>
    </w:tr>
  </w:tbl>
  <w:p w14:paraId="0631BEDA" w14:textId="77777777" w:rsidR="00681F94" w:rsidRPr="00714235" w:rsidRDefault="00681F94"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681F94" w:rsidRPr="00BF6753" w14:paraId="654B2CE0" w14:textId="77777777" w:rsidTr="00B37158">
      <w:trPr>
        <w:trHeight w:val="800"/>
      </w:trPr>
      <w:tc>
        <w:tcPr>
          <w:tcW w:w="1205" w:type="pct"/>
          <w:tcBorders>
            <w:top w:val="nil"/>
            <w:left w:val="nil"/>
            <w:bottom w:val="nil"/>
            <w:right w:val="nil"/>
          </w:tcBorders>
        </w:tcPr>
        <w:p w14:paraId="731FA5E5" w14:textId="77777777" w:rsidR="00681F94" w:rsidRPr="00BF6753" w:rsidRDefault="00681F94"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F743FAE" wp14:editId="69BBD033">
                <wp:extent cx="1295648" cy="276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02C4133" w14:textId="1458FAFB" w:rsidR="00681F94" w:rsidRPr="00BF6753" w:rsidRDefault="00681F94"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CCDFC0B" w14:textId="77777777" w:rsidR="00681F94" w:rsidRPr="00BF6753" w:rsidRDefault="00681F94" w:rsidP="00BF6753">
          <w:pPr>
            <w:spacing w:after="0"/>
            <w:jc w:val="center"/>
            <w:rPr>
              <w:rFonts w:ascii="Calibri" w:eastAsia="Calibri" w:hAnsi="Calibri" w:cs="Calibri"/>
              <w:szCs w:val="16"/>
              <w:lang w:val="en-AU" w:eastAsia="en-AU"/>
            </w:rPr>
          </w:pPr>
        </w:p>
      </w:tc>
    </w:tr>
  </w:tbl>
  <w:p w14:paraId="10058962" w14:textId="77777777" w:rsidR="00681F94" w:rsidRPr="00BF6753" w:rsidRDefault="00681F94" w:rsidP="00BF6753">
    <w:pPr>
      <w:tabs>
        <w:tab w:val="center" w:pos="4680"/>
        <w:tab w:val="right" w:pos="9360"/>
      </w:tabs>
      <w:spacing w:after="0" w:line="240" w:lineRule="auto"/>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681F94" w:rsidRPr="00BF6753" w14:paraId="34887717" w14:textId="77777777" w:rsidTr="00B37158">
      <w:trPr>
        <w:trHeight w:val="800"/>
      </w:trPr>
      <w:tc>
        <w:tcPr>
          <w:tcW w:w="1205" w:type="pct"/>
          <w:tcBorders>
            <w:top w:val="nil"/>
            <w:left w:val="nil"/>
            <w:bottom w:val="nil"/>
            <w:right w:val="nil"/>
          </w:tcBorders>
        </w:tcPr>
        <w:p w14:paraId="1A269231" w14:textId="77777777" w:rsidR="00681F94" w:rsidRPr="00BF6753" w:rsidRDefault="00681F94"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25405D5" wp14:editId="0C707481">
                <wp:extent cx="1295648" cy="27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54C31653" w14:textId="392C5C00" w:rsidR="00681F94" w:rsidRPr="00BF6753" w:rsidRDefault="00681F94"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B3C54A7" w14:textId="77777777" w:rsidR="00681F94" w:rsidRPr="00BF6753" w:rsidRDefault="00681F94" w:rsidP="00B37158">
          <w:pPr>
            <w:spacing w:after="0"/>
            <w:jc w:val="center"/>
            <w:rPr>
              <w:rFonts w:ascii="Calibri" w:eastAsia="Calibri" w:hAnsi="Calibri" w:cs="Calibri"/>
              <w:szCs w:val="16"/>
              <w:lang w:val="en-AU" w:eastAsia="en-AU"/>
            </w:rPr>
          </w:pPr>
        </w:p>
      </w:tc>
    </w:tr>
  </w:tbl>
  <w:p w14:paraId="724D80D3" w14:textId="77777777" w:rsidR="00681F94" w:rsidRPr="00714235" w:rsidRDefault="00681F94" w:rsidP="0071423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2256"/>
      <w:gridCol w:w="7104"/>
    </w:tblGrid>
    <w:tr w:rsidR="00681F94" w:rsidRPr="00BF6753" w14:paraId="626171DB" w14:textId="77777777" w:rsidTr="00B37158">
      <w:trPr>
        <w:trHeight w:val="800"/>
      </w:trPr>
      <w:tc>
        <w:tcPr>
          <w:tcW w:w="1205" w:type="pct"/>
          <w:tcBorders>
            <w:top w:val="nil"/>
            <w:left w:val="nil"/>
            <w:bottom w:val="nil"/>
            <w:right w:val="nil"/>
          </w:tcBorders>
        </w:tcPr>
        <w:p w14:paraId="28538016" w14:textId="77777777" w:rsidR="00681F94" w:rsidRPr="00BF6753" w:rsidRDefault="00681F94"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41B03F75" wp14:editId="217F44AC">
                <wp:extent cx="1295648" cy="276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6659B0B" w14:textId="163F8B2D" w:rsidR="00681F94" w:rsidRPr="00BF6753" w:rsidRDefault="00681F94"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2F9C0AD" w14:textId="77777777" w:rsidR="00681F94" w:rsidRPr="00BF6753" w:rsidRDefault="00681F94" w:rsidP="00B37158">
          <w:pPr>
            <w:spacing w:after="0"/>
            <w:jc w:val="center"/>
            <w:rPr>
              <w:rFonts w:ascii="Calibri" w:eastAsia="Calibri" w:hAnsi="Calibri" w:cs="Calibri"/>
              <w:szCs w:val="16"/>
              <w:lang w:val="en-AU" w:eastAsia="en-AU"/>
            </w:rPr>
          </w:pPr>
        </w:p>
      </w:tc>
    </w:tr>
  </w:tbl>
  <w:p w14:paraId="4F59C390" w14:textId="77777777" w:rsidR="00681F94" w:rsidRPr="00714235" w:rsidRDefault="00681F94" w:rsidP="0071423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3123"/>
      <w:gridCol w:w="9837"/>
    </w:tblGrid>
    <w:tr w:rsidR="00681F94" w:rsidRPr="00BF6753" w14:paraId="29A39486" w14:textId="77777777" w:rsidTr="00B37158">
      <w:trPr>
        <w:trHeight w:val="800"/>
      </w:trPr>
      <w:tc>
        <w:tcPr>
          <w:tcW w:w="1205" w:type="pct"/>
          <w:tcBorders>
            <w:top w:val="nil"/>
            <w:left w:val="nil"/>
            <w:bottom w:val="nil"/>
            <w:right w:val="nil"/>
          </w:tcBorders>
        </w:tcPr>
        <w:p w14:paraId="5A3DAC62" w14:textId="77777777" w:rsidR="00681F94" w:rsidRPr="00BF6753" w:rsidRDefault="00681F94"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84A0A94" wp14:editId="0B84ABDB">
                <wp:extent cx="1295648" cy="276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0B0B0BAA" w14:textId="22DA59B1" w:rsidR="00681F94" w:rsidRPr="00BF6753" w:rsidRDefault="00681F94"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1CB26FD" w14:textId="77777777" w:rsidR="00681F94" w:rsidRPr="00BF6753" w:rsidRDefault="00681F94" w:rsidP="00B37158">
          <w:pPr>
            <w:spacing w:after="0"/>
            <w:jc w:val="center"/>
            <w:rPr>
              <w:rFonts w:ascii="Calibri" w:eastAsia="Calibri" w:hAnsi="Calibri" w:cs="Calibri"/>
              <w:szCs w:val="16"/>
              <w:lang w:val="en-AU" w:eastAsia="en-AU"/>
            </w:rPr>
          </w:pPr>
        </w:p>
      </w:tc>
    </w:tr>
  </w:tbl>
  <w:p w14:paraId="03859FA4" w14:textId="77777777" w:rsidR="00681F94" w:rsidRPr="00714235" w:rsidRDefault="00681F94" w:rsidP="0071423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600" w:firstRow="0" w:lastRow="0" w:firstColumn="0" w:lastColumn="0" w:noHBand="1" w:noVBand="1"/>
    </w:tblPr>
    <w:tblGrid>
      <w:gridCol w:w="3123"/>
      <w:gridCol w:w="9837"/>
    </w:tblGrid>
    <w:tr w:rsidR="00681F94" w:rsidRPr="00BF6753" w14:paraId="3B231041" w14:textId="77777777" w:rsidTr="00B37158">
      <w:trPr>
        <w:trHeight w:val="800"/>
      </w:trPr>
      <w:tc>
        <w:tcPr>
          <w:tcW w:w="1205" w:type="pct"/>
          <w:tcBorders>
            <w:top w:val="nil"/>
            <w:left w:val="nil"/>
            <w:bottom w:val="nil"/>
            <w:right w:val="nil"/>
          </w:tcBorders>
        </w:tcPr>
        <w:p w14:paraId="4480CAF2" w14:textId="77777777" w:rsidR="00681F94" w:rsidRPr="00BF6753" w:rsidRDefault="00681F94"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0E793A4A" wp14:editId="5BBDE520">
                <wp:extent cx="1295648" cy="27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BF6829A" w14:textId="592EE405" w:rsidR="00681F94" w:rsidRPr="00BF6753" w:rsidRDefault="00681F94"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16745B">
            <w:fldChar w:fldCharType="begin" w:fldLock="1"/>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MERGEFORMAT </w:instrText>
          </w:r>
          <w:r w:rsidR="0016745B">
            <w:fldChar w:fldCharType="separate"/>
          </w:r>
          <w:r w:rsidRPr="00DC1322">
            <w:instrText>0</w:instrText>
          </w:r>
          <w:r w:rsidR="0016745B">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16745B">
            <w:fldChar w:fldCharType="begin"/>
          </w:r>
          <w:r w:rsidR="0016745B">
            <w:instrText xml:space="preserve"> DOCPROPERTY  Confidential  \* MERGEFOR</w:instrText>
          </w:r>
          <w:r w:rsidR="0016745B">
            <w:instrText xml:space="preserve">MAT </w:instrText>
          </w:r>
          <w:r w:rsidR="0016745B">
            <w:fldChar w:fldCharType="separate"/>
          </w:r>
          <w:r w:rsidRPr="00DC1322">
            <w:instrText>0</w:instrText>
          </w:r>
          <w:r w:rsidR="0016745B">
            <w:fldChar w:fldCharType="end"/>
          </w:r>
          <w:r w:rsidRPr="00DC1322">
            <w:instrText xml:space="preserve"> = 3 "Microsoft" </w:instrText>
          </w:r>
          <w:r w:rsidR="0016745B">
            <w:fldChar w:fldCharType="begin"/>
          </w:r>
          <w:r w:rsidR="0016745B">
            <w:instrText xml:space="preserve"> DOCPROPERTY  Customer  \* MERGEFORMAT </w:instrText>
          </w:r>
          <w:r w:rsidR="0016745B">
            <w:fldChar w:fldCharType="separate"/>
          </w:r>
          <w:r w:rsidRPr="00DC1322">
            <w:instrText>[Type Customer Name Here]</w:instrText>
          </w:r>
          <w:r w:rsidR="0016745B">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AFD1BDF" w14:textId="77777777" w:rsidR="00681F94" w:rsidRPr="00BF6753" w:rsidRDefault="00681F94" w:rsidP="00B37158">
          <w:pPr>
            <w:spacing w:after="0"/>
            <w:jc w:val="center"/>
            <w:rPr>
              <w:rFonts w:ascii="Calibri" w:eastAsia="Calibri" w:hAnsi="Calibri" w:cs="Calibri"/>
              <w:szCs w:val="16"/>
              <w:lang w:val="en-AU" w:eastAsia="en-AU"/>
            </w:rPr>
          </w:pPr>
        </w:p>
      </w:tc>
    </w:tr>
  </w:tbl>
  <w:p w14:paraId="4B336A13" w14:textId="77777777" w:rsidR="00681F94" w:rsidRPr="00714235" w:rsidRDefault="00681F94"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93A4767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27A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552117"/>
    <w:multiLevelType w:val="hybridMultilevel"/>
    <w:tmpl w:val="3AF434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9C316C"/>
    <w:multiLevelType w:val="hybridMultilevel"/>
    <w:tmpl w:val="9340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77908AC"/>
    <w:multiLevelType w:val="multilevel"/>
    <w:tmpl w:val="AA3C6D2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9"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6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22"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632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6"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7A39AE"/>
    <w:multiLevelType w:val="hybridMultilevel"/>
    <w:tmpl w:val="9340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253852"/>
    <w:multiLevelType w:val="hybridMultilevel"/>
    <w:tmpl w:val="D0E0D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1" w15:restartNumberingAfterBreak="0">
    <w:nsid w:val="659D798B"/>
    <w:multiLevelType w:val="hybridMultilevel"/>
    <w:tmpl w:val="F3246FA8"/>
    <w:lvl w:ilvl="0" w:tplc="731A1832">
      <w:start w:val="1"/>
      <w:numFmt w:val="bullet"/>
      <w:lvlText w:val=""/>
      <w:lvlJc w:val="left"/>
      <w:pPr>
        <w:ind w:left="720" w:hanging="360"/>
      </w:pPr>
      <w:rPr>
        <w:rFonts w:ascii="Wingdings" w:hAnsi="Wingdings" w:hint="default"/>
        <w:color w:val="008AC8"/>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C08E7"/>
    <w:multiLevelType w:val="singleLevel"/>
    <w:tmpl w:val="BBAEA02E"/>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7"/>
  </w:num>
  <w:num w:numId="2">
    <w:abstractNumId w:val="19"/>
  </w:num>
  <w:num w:numId="3">
    <w:abstractNumId w:val="25"/>
  </w:num>
  <w:num w:numId="4">
    <w:abstractNumId w:val="34"/>
  </w:num>
  <w:num w:numId="5">
    <w:abstractNumId w:val="32"/>
  </w:num>
  <w:num w:numId="6">
    <w:abstractNumId w:val="22"/>
  </w:num>
  <w:num w:numId="7">
    <w:abstractNumId w:val="33"/>
  </w:num>
  <w:num w:numId="8">
    <w:abstractNumId w:val="18"/>
  </w:num>
  <w:num w:numId="9">
    <w:abstractNumId w:val="15"/>
  </w:num>
  <w:num w:numId="10">
    <w:abstractNumId w:val="10"/>
  </w:num>
  <w:num w:numId="11">
    <w:abstractNumId w:val="9"/>
  </w:num>
  <w:num w:numId="12">
    <w:abstractNumId w:val="29"/>
  </w:num>
  <w:num w:numId="13">
    <w:abstractNumId w:val="23"/>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4"/>
  </w:num>
  <w:num w:numId="23">
    <w:abstractNumId w:val="35"/>
    <w:lvlOverride w:ilvl="0">
      <w:startOverride w:val="1"/>
    </w:lvlOverride>
  </w:num>
  <w:num w:numId="24">
    <w:abstractNumId w:val="21"/>
  </w:num>
  <w:num w:numId="25">
    <w:abstractNumId w:val="26"/>
  </w:num>
  <w:num w:numId="26">
    <w:abstractNumId w:val="30"/>
  </w:num>
  <w:num w:numId="27">
    <w:abstractNumId w:val="13"/>
  </w:num>
  <w:num w:numId="28">
    <w:abstractNumId w:val="27"/>
  </w:num>
  <w:num w:numId="29">
    <w:abstractNumId w:val="16"/>
  </w:num>
  <w:num w:numId="30">
    <w:abstractNumId w:val="20"/>
  </w:num>
  <w:num w:numId="31">
    <w:abstractNumId w:val="11"/>
  </w:num>
  <w:num w:numId="32">
    <w:abstractNumId w:val="24"/>
  </w:num>
  <w:num w:numId="33">
    <w:abstractNumId w:val="9"/>
  </w:num>
  <w:num w:numId="34">
    <w:abstractNumId w:val="9"/>
  </w:num>
  <w:num w:numId="35">
    <w:abstractNumId w:val="9"/>
  </w:num>
  <w:num w:numId="36">
    <w:abstractNumId w:val="9"/>
  </w:num>
  <w:num w:numId="37">
    <w:abstractNumId w:val="8"/>
  </w:num>
  <w:num w:numId="38">
    <w:abstractNumId w:val="28"/>
  </w:num>
  <w:num w:numId="39">
    <w:abstractNumId w:val="32"/>
  </w:num>
  <w:num w:numId="40">
    <w:abstractNumId w:val="31"/>
  </w:num>
  <w:num w:numId="41">
    <w:abstractNumId w:val="9"/>
  </w:num>
  <w:num w:numId="42">
    <w:abstractNumId w:val="12"/>
  </w:num>
  <w:num w:numId="43">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SortMethod w:val="0000"/>
  <w:defaultTabStop w:val="432"/>
  <w:hyphenationZone w:val="425"/>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1FED"/>
    <w:rsid w:val="000023D2"/>
    <w:rsid w:val="0000441A"/>
    <w:rsid w:val="000044A3"/>
    <w:rsid w:val="000103C8"/>
    <w:rsid w:val="00012C9B"/>
    <w:rsid w:val="00013C98"/>
    <w:rsid w:val="00014485"/>
    <w:rsid w:val="00014C3F"/>
    <w:rsid w:val="00014EDB"/>
    <w:rsid w:val="000200EA"/>
    <w:rsid w:val="0002654E"/>
    <w:rsid w:val="00032A72"/>
    <w:rsid w:val="00033D75"/>
    <w:rsid w:val="0003429F"/>
    <w:rsid w:val="00035000"/>
    <w:rsid w:val="0003663B"/>
    <w:rsid w:val="00042A3C"/>
    <w:rsid w:val="00042BEA"/>
    <w:rsid w:val="00044C74"/>
    <w:rsid w:val="000554ED"/>
    <w:rsid w:val="00060CC3"/>
    <w:rsid w:val="000610CB"/>
    <w:rsid w:val="000643AB"/>
    <w:rsid w:val="00070D4E"/>
    <w:rsid w:val="000713C4"/>
    <w:rsid w:val="000733F1"/>
    <w:rsid w:val="000764BC"/>
    <w:rsid w:val="00076CF1"/>
    <w:rsid w:val="00077CF0"/>
    <w:rsid w:val="00082875"/>
    <w:rsid w:val="0008290A"/>
    <w:rsid w:val="00084FDE"/>
    <w:rsid w:val="000875D1"/>
    <w:rsid w:val="00094841"/>
    <w:rsid w:val="000978FA"/>
    <w:rsid w:val="000A107B"/>
    <w:rsid w:val="000A7872"/>
    <w:rsid w:val="000B129B"/>
    <w:rsid w:val="000B2DDF"/>
    <w:rsid w:val="000B3EDF"/>
    <w:rsid w:val="000B4A1C"/>
    <w:rsid w:val="000B6310"/>
    <w:rsid w:val="000B7E5C"/>
    <w:rsid w:val="000C1807"/>
    <w:rsid w:val="000C5FCC"/>
    <w:rsid w:val="000D091D"/>
    <w:rsid w:val="000D09EA"/>
    <w:rsid w:val="000D0C1A"/>
    <w:rsid w:val="000D1770"/>
    <w:rsid w:val="000D297C"/>
    <w:rsid w:val="000D2BAF"/>
    <w:rsid w:val="000D3C00"/>
    <w:rsid w:val="000D5333"/>
    <w:rsid w:val="000D67A1"/>
    <w:rsid w:val="000E5930"/>
    <w:rsid w:val="000E7101"/>
    <w:rsid w:val="000F1492"/>
    <w:rsid w:val="000F2CA0"/>
    <w:rsid w:val="000F4709"/>
    <w:rsid w:val="000F5A4B"/>
    <w:rsid w:val="000F6D59"/>
    <w:rsid w:val="00100CFD"/>
    <w:rsid w:val="00100F33"/>
    <w:rsid w:val="00101335"/>
    <w:rsid w:val="00101C10"/>
    <w:rsid w:val="00104A2B"/>
    <w:rsid w:val="00104FD1"/>
    <w:rsid w:val="001127BE"/>
    <w:rsid w:val="001129AE"/>
    <w:rsid w:val="00115FAC"/>
    <w:rsid w:val="001222C2"/>
    <w:rsid w:val="001223B6"/>
    <w:rsid w:val="00123CE8"/>
    <w:rsid w:val="001266F2"/>
    <w:rsid w:val="00127F8F"/>
    <w:rsid w:val="001305CC"/>
    <w:rsid w:val="00130EA2"/>
    <w:rsid w:val="00131E3C"/>
    <w:rsid w:val="00134523"/>
    <w:rsid w:val="00134D7E"/>
    <w:rsid w:val="00135CC1"/>
    <w:rsid w:val="00137704"/>
    <w:rsid w:val="00142487"/>
    <w:rsid w:val="001520BA"/>
    <w:rsid w:val="0015313A"/>
    <w:rsid w:val="001543D3"/>
    <w:rsid w:val="0015580D"/>
    <w:rsid w:val="0015705A"/>
    <w:rsid w:val="0016126D"/>
    <w:rsid w:val="00163A4C"/>
    <w:rsid w:val="0016745B"/>
    <w:rsid w:val="00173A83"/>
    <w:rsid w:val="00176B5E"/>
    <w:rsid w:val="001815D1"/>
    <w:rsid w:val="00183B6D"/>
    <w:rsid w:val="0018723C"/>
    <w:rsid w:val="001872BA"/>
    <w:rsid w:val="00192099"/>
    <w:rsid w:val="001958E7"/>
    <w:rsid w:val="00195E86"/>
    <w:rsid w:val="001974D6"/>
    <w:rsid w:val="001A014D"/>
    <w:rsid w:val="001A116A"/>
    <w:rsid w:val="001A1AF1"/>
    <w:rsid w:val="001A3FAA"/>
    <w:rsid w:val="001A5899"/>
    <w:rsid w:val="001A6F3C"/>
    <w:rsid w:val="001A7332"/>
    <w:rsid w:val="001B02EF"/>
    <w:rsid w:val="001B530A"/>
    <w:rsid w:val="001B76C8"/>
    <w:rsid w:val="001B7EAA"/>
    <w:rsid w:val="001C06F7"/>
    <w:rsid w:val="001C0FAA"/>
    <w:rsid w:val="001C3F05"/>
    <w:rsid w:val="001C4A70"/>
    <w:rsid w:val="001C4E36"/>
    <w:rsid w:val="001C53E9"/>
    <w:rsid w:val="001C73A5"/>
    <w:rsid w:val="001D1ECE"/>
    <w:rsid w:val="001D4938"/>
    <w:rsid w:val="001D4963"/>
    <w:rsid w:val="001D66E5"/>
    <w:rsid w:val="001D7240"/>
    <w:rsid w:val="001D75A3"/>
    <w:rsid w:val="001E383D"/>
    <w:rsid w:val="001F1552"/>
    <w:rsid w:val="001F1BC1"/>
    <w:rsid w:val="001F2932"/>
    <w:rsid w:val="001F33BC"/>
    <w:rsid w:val="00202241"/>
    <w:rsid w:val="00203ECA"/>
    <w:rsid w:val="00205094"/>
    <w:rsid w:val="00205379"/>
    <w:rsid w:val="00205EE7"/>
    <w:rsid w:val="00213A38"/>
    <w:rsid w:val="00214794"/>
    <w:rsid w:val="00214BFC"/>
    <w:rsid w:val="00216070"/>
    <w:rsid w:val="00220B77"/>
    <w:rsid w:val="00225AC3"/>
    <w:rsid w:val="00226251"/>
    <w:rsid w:val="00227742"/>
    <w:rsid w:val="00227B63"/>
    <w:rsid w:val="002349B9"/>
    <w:rsid w:val="00234B70"/>
    <w:rsid w:val="002359F0"/>
    <w:rsid w:val="00243820"/>
    <w:rsid w:val="002438C9"/>
    <w:rsid w:val="00245DBF"/>
    <w:rsid w:val="002478EE"/>
    <w:rsid w:val="002524FA"/>
    <w:rsid w:val="002546D0"/>
    <w:rsid w:val="00256AEA"/>
    <w:rsid w:val="00262190"/>
    <w:rsid w:val="00265D56"/>
    <w:rsid w:val="00271119"/>
    <w:rsid w:val="00274DAF"/>
    <w:rsid w:val="0027789B"/>
    <w:rsid w:val="002778D8"/>
    <w:rsid w:val="00280E7E"/>
    <w:rsid w:val="002816E3"/>
    <w:rsid w:val="002943A0"/>
    <w:rsid w:val="00296EB5"/>
    <w:rsid w:val="002A2B1F"/>
    <w:rsid w:val="002A2D58"/>
    <w:rsid w:val="002A4365"/>
    <w:rsid w:val="002A60A5"/>
    <w:rsid w:val="002A6E2E"/>
    <w:rsid w:val="002B3EEF"/>
    <w:rsid w:val="002B525C"/>
    <w:rsid w:val="002B6519"/>
    <w:rsid w:val="002C4C49"/>
    <w:rsid w:val="002C5A3D"/>
    <w:rsid w:val="002C669D"/>
    <w:rsid w:val="002C6757"/>
    <w:rsid w:val="002C705F"/>
    <w:rsid w:val="002C7480"/>
    <w:rsid w:val="002D00CF"/>
    <w:rsid w:val="002D3960"/>
    <w:rsid w:val="002E04E0"/>
    <w:rsid w:val="002E2CEE"/>
    <w:rsid w:val="002E33F2"/>
    <w:rsid w:val="002E4266"/>
    <w:rsid w:val="002E4B2E"/>
    <w:rsid w:val="002E5FA8"/>
    <w:rsid w:val="002F3265"/>
    <w:rsid w:val="002F3551"/>
    <w:rsid w:val="003020DB"/>
    <w:rsid w:val="00305909"/>
    <w:rsid w:val="00306DD2"/>
    <w:rsid w:val="003152C9"/>
    <w:rsid w:val="003154A4"/>
    <w:rsid w:val="00316140"/>
    <w:rsid w:val="00317537"/>
    <w:rsid w:val="00320439"/>
    <w:rsid w:val="00322BC4"/>
    <w:rsid w:val="00323DD5"/>
    <w:rsid w:val="0032483A"/>
    <w:rsid w:val="003301AB"/>
    <w:rsid w:val="003319FD"/>
    <w:rsid w:val="0033322A"/>
    <w:rsid w:val="00335194"/>
    <w:rsid w:val="003357F4"/>
    <w:rsid w:val="00337717"/>
    <w:rsid w:val="00337DA4"/>
    <w:rsid w:val="00340DB4"/>
    <w:rsid w:val="003410D0"/>
    <w:rsid w:val="0034270E"/>
    <w:rsid w:val="00342C30"/>
    <w:rsid w:val="0034375C"/>
    <w:rsid w:val="00345958"/>
    <w:rsid w:val="00346AA1"/>
    <w:rsid w:val="0034719B"/>
    <w:rsid w:val="00354B7A"/>
    <w:rsid w:val="00357C7C"/>
    <w:rsid w:val="0036043F"/>
    <w:rsid w:val="003607E1"/>
    <w:rsid w:val="0036103D"/>
    <w:rsid w:val="00361476"/>
    <w:rsid w:val="00361F54"/>
    <w:rsid w:val="0036470F"/>
    <w:rsid w:val="00367BA8"/>
    <w:rsid w:val="00371B2B"/>
    <w:rsid w:val="003745B7"/>
    <w:rsid w:val="0037749A"/>
    <w:rsid w:val="00377CFE"/>
    <w:rsid w:val="00380BCA"/>
    <w:rsid w:val="00381BA5"/>
    <w:rsid w:val="003830D0"/>
    <w:rsid w:val="003863CD"/>
    <w:rsid w:val="00387069"/>
    <w:rsid w:val="0038728A"/>
    <w:rsid w:val="00387E87"/>
    <w:rsid w:val="003907FD"/>
    <w:rsid w:val="00392169"/>
    <w:rsid w:val="00392211"/>
    <w:rsid w:val="003968F3"/>
    <w:rsid w:val="00396C9A"/>
    <w:rsid w:val="00396E48"/>
    <w:rsid w:val="003A1A32"/>
    <w:rsid w:val="003A2596"/>
    <w:rsid w:val="003A4D0E"/>
    <w:rsid w:val="003A5445"/>
    <w:rsid w:val="003A6A37"/>
    <w:rsid w:val="003A6C88"/>
    <w:rsid w:val="003B27C5"/>
    <w:rsid w:val="003B2B87"/>
    <w:rsid w:val="003B5F76"/>
    <w:rsid w:val="003B6436"/>
    <w:rsid w:val="003C0C0C"/>
    <w:rsid w:val="003C3745"/>
    <w:rsid w:val="003C57DD"/>
    <w:rsid w:val="003C5D35"/>
    <w:rsid w:val="003D25C5"/>
    <w:rsid w:val="003D593A"/>
    <w:rsid w:val="003D69E2"/>
    <w:rsid w:val="003E2F0B"/>
    <w:rsid w:val="003E33BA"/>
    <w:rsid w:val="003F06B3"/>
    <w:rsid w:val="003F1F90"/>
    <w:rsid w:val="003F2D59"/>
    <w:rsid w:val="003F4F46"/>
    <w:rsid w:val="003F4F84"/>
    <w:rsid w:val="003F5FD4"/>
    <w:rsid w:val="00402752"/>
    <w:rsid w:val="00412370"/>
    <w:rsid w:val="00412BFD"/>
    <w:rsid w:val="0041463D"/>
    <w:rsid w:val="00416914"/>
    <w:rsid w:val="004207EA"/>
    <w:rsid w:val="00420E09"/>
    <w:rsid w:val="00424630"/>
    <w:rsid w:val="00424E02"/>
    <w:rsid w:val="00426814"/>
    <w:rsid w:val="004300F0"/>
    <w:rsid w:val="00432F46"/>
    <w:rsid w:val="00434529"/>
    <w:rsid w:val="00436293"/>
    <w:rsid w:val="00442A59"/>
    <w:rsid w:val="004453E9"/>
    <w:rsid w:val="004473BE"/>
    <w:rsid w:val="00451995"/>
    <w:rsid w:val="00452219"/>
    <w:rsid w:val="00452B0E"/>
    <w:rsid w:val="00454318"/>
    <w:rsid w:val="00454339"/>
    <w:rsid w:val="004564E8"/>
    <w:rsid w:val="00457F2C"/>
    <w:rsid w:val="004616FD"/>
    <w:rsid w:val="00462901"/>
    <w:rsid w:val="0046338E"/>
    <w:rsid w:val="004637BE"/>
    <w:rsid w:val="00464CA9"/>
    <w:rsid w:val="00470555"/>
    <w:rsid w:val="00472E23"/>
    <w:rsid w:val="004756E0"/>
    <w:rsid w:val="00475B6F"/>
    <w:rsid w:val="0047608B"/>
    <w:rsid w:val="0048311F"/>
    <w:rsid w:val="0048353C"/>
    <w:rsid w:val="00484621"/>
    <w:rsid w:val="004857B4"/>
    <w:rsid w:val="00485D98"/>
    <w:rsid w:val="0048647A"/>
    <w:rsid w:val="00491910"/>
    <w:rsid w:val="0049351F"/>
    <w:rsid w:val="0049650C"/>
    <w:rsid w:val="004969D6"/>
    <w:rsid w:val="0049777D"/>
    <w:rsid w:val="004A02AA"/>
    <w:rsid w:val="004A1130"/>
    <w:rsid w:val="004A3B6E"/>
    <w:rsid w:val="004A4A89"/>
    <w:rsid w:val="004B07B7"/>
    <w:rsid w:val="004C0ED3"/>
    <w:rsid w:val="004C5D42"/>
    <w:rsid w:val="004D0A48"/>
    <w:rsid w:val="004D189F"/>
    <w:rsid w:val="004D422B"/>
    <w:rsid w:val="004D4EE0"/>
    <w:rsid w:val="004D565C"/>
    <w:rsid w:val="004D5EF0"/>
    <w:rsid w:val="004D66D5"/>
    <w:rsid w:val="004D7D93"/>
    <w:rsid w:val="004E33EA"/>
    <w:rsid w:val="004E69DF"/>
    <w:rsid w:val="004E75DE"/>
    <w:rsid w:val="004F1950"/>
    <w:rsid w:val="004F2EC3"/>
    <w:rsid w:val="004F4061"/>
    <w:rsid w:val="004F4D0F"/>
    <w:rsid w:val="004F6E97"/>
    <w:rsid w:val="004F7A3D"/>
    <w:rsid w:val="0050087C"/>
    <w:rsid w:val="00501020"/>
    <w:rsid w:val="005044A7"/>
    <w:rsid w:val="00505697"/>
    <w:rsid w:val="005067D5"/>
    <w:rsid w:val="00507990"/>
    <w:rsid w:val="005108BF"/>
    <w:rsid w:val="00512C2E"/>
    <w:rsid w:val="00514A81"/>
    <w:rsid w:val="0052128A"/>
    <w:rsid w:val="00522F17"/>
    <w:rsid w:val="00523F62"/>
    <w:rsid w:val="005256E2"/>
    <w:rsid w:val="00526001"/>
    <w:rsid w:val="00527A17"/>
    <w:rsid w:val="00532A0C"/>
    <w:rsid w:val="00533FB7"/>
    <w:rsid w:val="005349D8"/>
    <w:rsid w:val="005352A8"/>
    <w:rsid w:val="00537BB3"/>
    <w:rsid w:val="00541484"/>
    <w:rsid w:val="00542251"/>
    <w:rsid w:val="00544919"/>
    <w:rsid w:val="00545F87"/>
    <w:rsid w:val="005477C2"/>
    <w:rsid w:val="00561EFA"/>
    <w:rsid w:val="00563A2B"/>
    <w:rsid w:val="00567247"/>
    <w:rsid w:val="005728A8"/>
    <w:rsid w:val="00572C7D"/>
    <w:rsid w:val="00575A6F"/>
    <w:rsid w:val="005761C1"/>
    <w:rsid w:val="00577F1D"/>
    <w:rsid w:val="00580330"/>
    <w:rsid w:val="005829F5"/>
    <w:rsid w:val="00584D47"/>
    <w:rsid w:val="00584E4E"/>
    <w:rsid w:val="00586436"/>
    <w:rsid w:val="0058670B"/>
    <w:rsid w:val="00591053"/>
    <w:rsid w:val="005929F0"/>
    <w:rsid w:val="00595CE7"/>
    <w:rsid w:val="005978CC"/>
    <w:rsid w:val="005A09CB"/>
    <w:rsid w:val="005A127C"/>
    <w:rsid w:val="005A3478"/>
    <w:rsid w:val="005A5628"/>
    <w:rsid w:val="005A5D0E"/>
    <w:rsid w:val="005A6BA7"/>
    <w:rsid w:val="005B0482"/>
    <w:rsid w:val="005B1F0E"/>
    <w:rsid w:val="005B709C"/>
    <w:rsid w:val="005B718A"/>
    <w:rsid w:val="005C1BD1"/>
    <w:rsid w:val="005C6841"/>
    <w:rsid w:val="005C7D55"/>
    <w:rsid w:val="005D17CA"/>
    <w:rsid w:val="005D29F7"/>
    <w:rsid w:val="005D3874"/>
    <w:rsid w:val="005D4D87"/>
    <w:rsid w:val="005D7AB9"/>
    <w:rsid w:val="005E0074"/>
    <w:rsid w:val="005E2D98"/>
    <w:rsid w:val="005E4EC2"/>
    <w:rsid w:val="005F2D1F"/>
    <w:rsid w:val="005F7E55"/>
    <w:rsid w:val="00604E5C"/>
    <w:rsid w:val="00611BDF"/>
    <w:rsid w:val="00624400"/>
    <w:rsid w:val="00630806"/>
    <w:rsid w:val="006328E0"/>
    <w:rsid w:val="00632EC6"/>
    <w:rsid w:val="00634707"/>
    <w:rsid w:val="00637A66"/>
    <w:rsid w:val="00641AFE"/>
    <w:rsid w:val="006477EA"/>
    <w:rsid w:val="006517CD"/>
    <w:rsid w:val="00652E30"/>
    <w:rsid w:val="00653094"/>
    <w:rsid w:val="00655379"/>
    <w:rsid w:val="00657113"/>
    <w:rsid w:val="00657C7C"/>
    <w:rsid w:val="00660D55"/>
    <w:rsid w:val="00666EFC"/>
    <w:rsid w:val="006729A3"/>
    <w:rsid w:val="00672BEB"/>
    <w:rsid w:val="0067390D"/>
    <w:rsid w:val="00681F94"/>
    <w:rsid w:val="00686049"/>
    <w:rsid w:val="00690892"/>
    <w:rsid w:val="0069150E"/>
    <w:rsid w:val="006922C4"/>
    <w:rsid w:val="00694B6C"/>
    <w:rsid w:val="00696731"/>
    <w:rsid w:val="00696CC7"/>
    <w:rsid w:val="00697D30"/>
    <w:rsid w:val="006A0856"/>
    <w:rsid w:val="006A1A3D"/>
    <w:rsid w:val="006A37B5"/>
    <w:rsid w:val="006A5BF6"/>
    <w:rsid w:val="006B077E"/>
    <w:rsid w:val="006B1AD4"/>
    <w:rsid w:val="006B539D"/>
    <w:rsid w:val="006B5DD8"/>
    <w:rsid w:val="006C0AF1"/>
    <w:rsid w:val="006C4854"/>
    <w:rsid w:val="006C6DC5"/>
    <w:rsid w:val="006C7E9D"/>
    <w:rsid w:val="006D3F7C"/>
    <w:rsid w:val="006E164C"/>
    <w:rsid w:val="006E4057"/>
    <w:rsid w:val="006F09D8"/>
    <w:rsid w:val="00706CD5"/>
    <w:rsid w:val="007072D6"/>
    <w:rsid w:val="00707AC4"/>
    <w:rsid w:val="00714235"/>
    <w:rsid w:val="007145C8"/>
    <w:rsid w:val="007155C2"/>
    <w:rsid w:val="007228C7"/>
    <w:rsid w:val="00723A7B"/>
    <w:rsid w:val="00723F98"/>
    <w:rsid w:val="00725268"/>
    <w:rsid w:val="007255A8"/>
    <w:rsid w:val="007276BA"/>
    <w:rsid w:val="00730CAD"/>
    <w:rsid w:val="00732D89"/>
    <w:rsid w:val="007377E6"/>
    <w:rsid w:val="00741486"/>
    <w:rsid w:val="00742B25"/>
    <w:rsid w:val="00742E20"/>
    <w:rsid w:val="00742F84"/>
    <w:rsid w:val="00745704"/>
    <w:rsid w:val="0075176A"/>
    <w:rsid w:val="00754C37"/>
    <w:rsid w:val="00762058"/>
    <w:rsid w:val="00763E41"/>
    <w:rsid w:val="0076536B"/>
    <w:rsid w:val="00765AD4"/>
    <w:rsid w:val="00766D90"/>
    <w:rsid w:val="0076770A"/>
    <w:rsid w:val="00767C8F"/>
    <w:rsid w:val="00771EB8"/>
    <w:rsid w:val="007726CD"/>
    <w:rsid w:val="007743B1"/>
    <w:rsid w:val="007747C3"/>
    <w:rsid w:val="00781ED7"/>
    <w:rsid w:val="00782B73"/>
    <w:rsid w:val="00783A20"/>
    <w:rsid w:val="00786067"/>
    <w:rsid w:val="00790154"/>
    <w:rsid w:val="00792D19"/>
    <w:rsid w:val="00793667"/>
    <w:rsid w:val="00793FAF"/>
    <w:rsid w:val="00796483"/>
    <w:rsid w:val="007A0499"/>
    <w:rsid w:val="007A12DE"/>
    <w:rsid w:val="007A26EA"/>
    <w:rsid w:val="007A3E45"/>
    <w:rsid w:val="007A4D48"/>
    <w:rsid w:val="007A578A"/>
    <w:rsid w:val="007A695B"/>
    <w:rsid w:val="007B090C"/>
    <w:rsid w:val="007B1D90"/>
    <w:rsid w:val="007C0605"/>
    <w:rsid w:val="007C1E4A"/>
    <w:rsid w:val="007C23C7"/>
    <w:rsid w:val="007C4ACA"/>
    <w:rsid w:val="007C5072"/>
    <w:rsid w:val="007C71BD"/>
    <w:rsid w:val="007D20E0"/>
    <w:rsid w:val="007D2DEC"/>
    <w:rsid w:val="007D3C7B"/>
    <w:rsid w:val="007D43AE"/>
    <w:rsid w:val="007D4B3E"/>
    <w:rsid w:val="007D4B8E"/>
    <w:rsid w:val="007D4DAA"/>
    <w:rsid w:val="007D6450"/>
    <w:rsid w:val="007D6696"/>
    <w:rsid w:val="007E2344"/>
    <w:rsid w:val="007E5B34"/>
    <w:rsid w:val="007E5D45"/>
    <w:rsid w:val="007E70F1"/>
    <w:rsid w:val="007F2F42"/>
    <w:rsid w:val="007F3730"/>
    <w:rsid w:val="00801E7F"/>
    <w:rsid w:val="00802339"/>
    <w:rsid w:val="00805C8C"/>
    <w:rsid w:val="008110DC"/>
    <w:rsid w:val="008129C9"/>
    <w:rsid w:val="00813A3C"/>
    <w:rsid w:val="00815525"/>
    <w:rsid w:val="008222B8"/>
    <w:rsid w:val="008231AF"/>
    <w:rsid w:val="0083246E"/>
    <w:rsid w:val="00832C7B"/>
    <w:rsid w:val="00834D3B"/>
    <w:rsid w:val="00835426"/>
    <w:rsid w:val="0083624E"/>
    <w:rsid w:val="008408AB"/>
    <w:rsid w:val="00840D1E"/>
    <w:rsid w:val="008411E6"/>
    <w:rsid w:val="00841E80"/>
    <w:rsid w:val="0084218B"/>
    <w:rsid w:val="008446DE"/>
    <w:rsid w:val="00845831"/>
    <w:rsid w:val="008505C8"/>
    <w:rsid w:val="008604DA"/>
    <w:rsid w:val="00860F7B"/>
    <w:rsid w:val="00864943"/>
    <w:rsid w:val="00866FBD"/>
    <w:rsid w:val="00875D14"/>
    <w:rsid w:val="00876F0E"/>
    <w:rsid w:val="00886CEC"/>
    <w:rsid w:val="008960E9"/>
    <w:rsid w:val="008A0BA5"/>
    <w:rsid w:val="008A6516"/>
    <w:rsid w:val="008B2A53"/>
    <w:rsid w:val="008B4CC2"/>
    <w:rsid w:val="008C0AD9"/>
    <w:rsid w:val="008C5DCF"/>
    <w:rsid w:val="008C75C1"/>
    <w:rsid w:val="008C7F86"/>
    <w:rsid w:val="008D1548"/>
    <w:rsid w:val="008D430D"/>
    <w:rsid w:val="008D4BBD"/>
    <w:rsid w:val="008E05D3"/>
    <w:rsid w:val="008E76AF"/>
    <w:rsid w:val="008F1414"/>
    <w:rsid w:val="008F1D5B"/>
    <w:rsid w:val="008F4EAE"/>
    <w:rsid w:val="008F6042"/>
    <w:rsid w:val="008F723A"/>
    <w:rsid w:val="008F73C3"/>
    <w:rsid w:val="008F7BB6"/>
    <w:rsid w:val="00902847"/>
    <w:rsid w:val="009063D2"/>
    <w:rsid w:val="00907C87"/>
    <w:rsid w:val="00912F17"/>
    <w:rsid w:val="009143CA"/>
    <w:rsid w:val="00915EA0"/>
    <w:rsid w:val="009173D5"/>
    <w:rsid w:val="0092032B"/>
    <w:rsid w:val="0092281B"/>
    <w:rsid w:val="009236B5"/>
    <w:rsid w:val="00923CA9"/>
    <w:rsid w:val="009255B4"/>
    <w:rsid w:val="00932759"/>
    <w:rsid w:val="00935621"/>
    <w:rsid w:val="009375A2"/>
    <w:rsid w:val="009402A1"/>
    <w:rsid w:val="0094245D"/>
    <w:rsid w:val="009449DA"/>
    <w:rsid w:val="00944ED3"/>
    <w:rsid w:val="00945A96"/>
    <w:rsid w:val="00946CA5"/>
    <w:rsid w:val="00951469"/>
    <w:rsid w:val="009538B3"/>
    <w:rsid w:val="0096157E"/>
    <w:rsid w:val="00961B79"/>
    <w:rsid w:val="009637FB"/>
    <w:rsid w:val="00972372"/>
    <w:rsid w:val="00974243"/>
    <w:rsid w:val="00976ADA"/>
    <w:rsid w:val="00980E79"/>
    <w:rsid w:val="00984051"/>
    <w:rsid w:val="009841F0"/>
    <w:rsid w:val="00984673"/>
    <w:rsid w:val="00987785"/>
    <w:rsid w:val="00990C15"/>
    <w:rsid w:val="00990D94"/>
    <w:rsid w:val="0099167C"/>
    <w:rsid w:val="00992575"/>
    <w:rsid w:val="009925D2"/>
    <w:rsid w:val="00992A57"/>
    <w:rsid w:val="00992C6F"/>
    <w:rsid w:val="009937B5"/>
    <w:rsid w:val="0099410A"/>
    <w:rsid w:val="009947D2"/>
    <w:rsid w:val="009A4875"/>
    <w:rsid w:val="009A7A3D"/>
    <w:rsid w:val="009B1CA4"/>
    <w:rsid w:val="009B1CF8"/>
    <w:rsid w:val="009B570E"/>
    <w:rsid w:val="009B5FC3"/>
    <w:rsid w:val="009B7B1C"/>
    <w:rsid w:val="009C03B5"/>
    <w:rsid w:val="009C159D"/>
    <w:rsid w:val="009C1BF5"/>
    <w:rsid w:val="009C4298"/>
    <w:rsid w:val="009D18F8"/>
    <w:rsid w:val="009D1C56"/>
    <w:rsid w:val="009D26E3"/>
    <w:rsid w:val="009D6B8A"/>
    <w:rsid w:val="009E01E7"/>
    <w:rsid w:val="009E2D91"/>
    <w:rsid w:val="009E43C9"/>
    <w:rsid w:val="009E56DD"/>
    <w:rsid w:val="009E765B"/>
    <w:rsid w:val="009F4F52"/>
    <w:rsid w:val="009F516D"/>
    <w:rsid w:val="009F561A"/>
    <w:rsid w:val="009F6E3B"/>
    <w:rsid w:val="00A01EF0"/>
    <w:rsid w:val="00A03806"/>
    <w:rsid w:val="00A04392"/>
    <w:rsid w:val="00A04722"/>
    <w:rsid w:val="00A055E3"/>
    <w:rsid w:val="00A05672"/>
    <w:rsid w:val="00A07833"/>
    <w:rsid w:val="00A1664D"/>
    <w:rsid w:val="00A16B7F"/>
    <w:rsid w:val="00A1723C"/>
    <w:rsid w:val="00A21204"/>
    <w:rsid w:val="00A2135E"/>
    <w:rsid w:val="00A228B5"/>
    <w:rsid w:val="00A22A13"/>
    <w:rsid w:val="00A24D3F"/>
    <w:rsid w:val="00A307DA"/>
    <w:rsid w:val="00A35DCF"/>
    <w:rsid w:val="00A403D8"/>
    <w:rsid w:val="00A405EC"/>
    <w:rsid w:val="00A413C0"/>
    <w:rsid w:val="00A46E28"/>
    <w:rsid w:val="00A51B72"/>
    <w:rsid w:val="00A52ED6"/>
    <w:rsid w:val="00A5675B"/>
    <w:rsid w:val="00A574A6"/>
    <w:rsid w:val="00A575F8"/>
    <w:rsid w:val="00A61A31"/>
    <w:rsid w:val="00A66C00"/>
    <w:rsid w:val="00A701D4"/>
    <w:rsid w:val="00A716AB"/>
    <w:rsid w:val="00A7273A"/>
    <w:rsid w:val="00A72DED"/>
    <w:rsid w:val="00A75B56"/>
    <w:rsid w:val="00A77383"/>
    <w:rsid w:val="00A77E60"/>
    <w:rsid w:val="00A8281B"/>
    <w:rsid w:val="00A83135"/>
    <w:rsid w:val="00A83789"/>
    <w:rsid w:val="00A8388B"/>
    <w:rsid w:val="00A867B7"/>
    <w:rsid w:val="00A9008F"/>
    <w:rsid w:val="00A901A0"/>
    <w:rsid w:val="00A90E36"/>
    <w:rsid w:val="00A91F33"/>
    <w:rsid w:val="00A94554"/>
    <w:rsid w:val="00A94A61"/>
    <w:rsid w:val="00A94DC5"/>
    <w:rsid w:val="00A95664"/>
    <w:rsid w:val="00AA4774"/>
    <w:rsid w:val="00AA4AEC"/>
    <w:rsid w:val="00AA68A6"/>
    <w:rsid w:val="00AB2333"/>
    <w:rsid w:val="00AC309C"/>
    <w:rsid w:val="00AC4DB7"/>
    <w:rsid w:val="00AC55EC"/>
    <w:rsid w:val="00AC6E1D"/>
    <w:rsid w:val="00AC7075"/>
    <w:rsid w:val="00AC77CD"/>
    <w:rsid w:val="00AC7E6E"/>
    <w:rsid w:val="00AE2A30"/>
    <w:rsid w:val="00AE2DE4"/>
    <w:rsid w:val="00AF7901"/>
    <w:rsid w:val="00AF7D8F"/>
    <w:rsid w:val="00B006E6"/>
    <w:rsid w:val="00B02BAD"/>
    <w:rsid w:val="00B03122"/>
    <w:rsid w:val="00B04116"/>
    <w:rsid w:val="00B054E3"/>
    <w:rsid w:val="00B06781"/>
    <w:rsid w:val="00B10128"/>
    <w:rsid w:val="00B147B3"/>
    <w:rsid w:val="00B14C79"/>
    <w:rsid w:val="00B154B9"/>
    <w:rsid w:val="00B16F66"/>
    <w:rsid w:val="00B17879"/>
    <w:rsid w:val="00B253EB"/>
    <w:rsid w:val="00B25643"/>
    <w:rsid w:val="00B25CE4"/>
    <w:rsid w:val="00B27740"/>
    <w:rsid w:val="00B33247"/>
    <w:rsid w:val="00B37158"/>
    <w:rsid w:val="00B37C82"/>
    <w:rsid w:val="00B37E6E"/>
    <w:rsid w:val="00B37FBE"/>
    <w:rsid w:val="00B42F92"/>
    <w:rsid w:val="00B512F6"/>
    <w:rsid w:val="00B54989"/>
    <w:rsid w:val="00B56D7C"/>
    <w:rsid w:val="00B61DFE"/>
    <w:rsid w:val="00B624C0"/>
    <w:rsid w:val="00B71944"/>
    <w:rsid w:val="00B745E8"/>
    <w:rsid w:val="00B75DF2"/>
    <w:rsid w:val="00B814CE"/>
    <w:rsid w:val="00B84780"/>
    <w:rsid w:val="00B86152"/>
    <w:rsid w:val="00B9221C"/>
    <w:rsid w:val="00B93263"/>
    <w:rsid w:val="00B938B3"/>
    <w:rsid w:val="00B95256"/>
    <w:rsid w:val="00BA50DB"/>
    <w:rsid w:val="00BA5320"/>
    <w:rsid w:val="00BB35A6"/>
    <w:rsid w:val="00BB62ED"/>
    <w:rsid w:val="00BC064D"/>
    <w:rsid w:val="00BC31CD"/>
    <w:rsid w:val="00BC3F9F"/>
    <w:rsid w:val="00BC614A"/>
    <w:rsid w:val="00BC6528"/>
    <w:rsid w:val="00BD01F7"/>
    <w:rsid w:val="00BD05C3"/>
    <w:rsid w:val="00BD3796"/>
    <w:rsid w:val="00BD45FA"/>
    <w:rsid w:val="00BD5E80"/>
    <w:rsid w:val="00BD6568"/>
    <w:rsid w:val="00BE244D"/>
    <w:rsid w:val="00BE2D30"/>
    <w:rsid w:val="00BE48C4"/>
    <w:rsid w:val="00BE4C6D"/>
    <w:rsid w:val="00BE72BA"/>
    <w:rsid w:val="00BF0B87"/>
    <w:rsid w:val="00BF3555"/>
    <w:rsid w:val="00BF6753"/>
    <w:rsid w:val="00C01D97"/>
    <w:rsid w:val="00C03DD1"/>
    <w:rsid w:val="00C046D3"/>
    <w:rsid w:val="00C0689F"/>
    <w:rsid w:val="00C07C3E"/>
    <w:rsid w:val="00C1033C"/>
    <w:rsid w:val="00C13EFA"/>
    <w:rsid w:val="00C14C70"/>
    <w:rsid w:val="00C24AA0"/>
    <w:rsid w:val="00C24E60"/>
    <w:rsid w:val="00C25C42"/>
    <w:rsid w:val="00C30EC3"/>
    <w:rsid w:val="00C44A9B"/>
    <w:rsid w:val="00C44B1C"/>
    <w:rsid w:val="00C46E8A"/>
    <w:rsid w:val="00C53B72"/>
    <w:rsid w:val="00C540AF"/>
    <w:rsid w:val="00C56F63"/>
    <w:rsid w:val="00C6252B"/>
    <w:rsid w:val="00C643A3"/>
    <w:rsid w:val="00C64933"/>
    <w:rsid w:val="00C70E51"/>
    <w:rsid w:val="00C722D7"/>
    <w:rsid w:val="00C7257F"/>
    <w:rsid w:val="00C72944"/>
    <w:rsid w:val="00C7660D"/>
    <w:rsid w:val="00C7717F"/>
    <w:rsid w:val="00C831C4"/>
    <w:rsid w:val="00C87BE0"/>
    <w:rsid w:val="00C87E9B"/>
    <w:rsid w:val="00C956C0"/>
    <w:rsid w:val="00CA05D2"/>
    <w:rsid w:val="00CA20E3"/>
    <w:rsid w:val="00CA233F"/>
    <w:rsid w:val="00CA3E4C"/>
    <w:rsid w:val="00CA438E"/>
    <w:rsid w:val="00CB00C4"/>
    <w:rsid w:val="00CB1694"/>
    <w:rsid w:val="00CB453C"/>
    <w:rsid w:val="00CD1726"/>
    <w:rsid w:val="00CD2DEF"/>
    <w:rsid w:val="00CD60B1"/>
    <w:rsid w:val="00CE1278"/>
    <w:rsid w:val="00CE2202"/>
    <w:rsid w:val="00CE3BEE"/>
    <w:rsid w:val="00CE568F"/>
    <w:rsid w:val="00CF1029"/>
    <w:rsid w:val="00CF2016"/>
    <w:rsid w:val="00CF673B"/>
    <w:rsid w:val="00D007E2"/>
    <w:rsid w:val="00D01B84"/>
    <w:rsid w:val="00D0256C"/>
    <w:rsid w:val="00D04DDF"/>
    <w:rsid w:val="00D067D3"/>
    <w:rsid w:val="00D104BD"/>
    <w:rsid w:val="00D11CAE"/>
    <w:rsid w:val="00D14465"/>
    <w:rsid w:val="00D1631C"/>
    <w:rsid w:val="00D16615"/>
    <w:rsid w:val="00D266C1"/>
    <w:rsid w:val="00D35420"/>
    <w:rsid w:val="00D453FE"/>
    <w:rsid w:val="00D47762"/>
    <w:rsid w:val="00D47CAE"/>
    <w:rsid w:val="00D50D77"/>
    <w:rsid w:val="00D50D84"/>
    <w:rsid w:val="00D5378B"/>
    <w:rsid w:val="00D5559D"/>
    <w:rsid w:val="00D55B69"/>
    <w:rsid w:val="00D61482"/>
    <w:rsid w:val="00D617BC"/>
    <w:rsid w:val="00D65D3E"/>
    <w:rsid w:val="00D71443"/>
    <w:rsid w:val="00D723E7"/>
    <w:rsid w:val="00D725E9"/>
    <w:rsid w:val="00D7362C"/>
    <w:rsid w:val="00D74DCE"/>
    <w:rsid w:val="00D759C6"/>
    <w:rsid w:val="00D7619D"/>
    <w:rsid w:val="00D817FA"/>
    <w:rsid w:val="00D81D5F"/>
    <w:rsid w:val="00D8418E"/>
    <w:rsid w:val="00D84702"/>
    <w:rsid w:val="00D853FA"/>
    <w:rsid w:val="00D8652D"/>
    <w:rsid w:val="00D87D77"/>
    <w:rsid w:val="00D92878"/>
    <w:rsid w:val="00D95AD9"/>
    <w:rsid w:val="00D95C3D"/>
    <w:rsid w:val="00DA0AD6"/>
    <w:rsid w:val="00DA0FAF"/>
    <w:rsid w:val="00DA468E"/>
    <w:rsid w:val="00DA5B07"/>
    <w:rsid w:val="00DA63BB"/>
    <w:rsid w:val="00DB13F1"/>
    <w:rsid w:val="00DB5727"/>
    <w:rsid w:val="00DB6338"/>
    <w:rsid w:val="00DC1322"/>
    <w:rsid w:val="00DC219B"/>
    <w:rsid w:val="00DC2D0B"/>
    <w:rsid w:val="00DC3511"/>
    <w:rsid w:val="00DC364D"/>
    <w:rsid w:val="00DD6816"/>
    <w:rsid w:val="00DE4206"/>
    <w:rsid w:val="00DE4517"/>
    <w:rsid w:val="00DE57D5"/>
    <w:rsid w:val="00DE5B51"/>
    <w:rsid w:val="00DE610A"/>
    <w:rsid w:val="00DE6958"/>
    <w:rsid w:val="00DF01F9"/>
    <w:rsid w:val="00DF199F"/>
    <w:rsid w:val="00DF536C"/>
    <w:rsid w:val="00DF62DF"/>
    <w:rsid w:val="00E00EC9"/>
    <w:rsid w:val="00E03906"/>
    <w:rsid w:val="00E04681"/>
    <w:rsid w:val="00E04B96"/>
    <w:rsid w:val="00E05A2E"/>
    <w:rsid w:val="00E06094"/>
    <w:rsid w:val="00E060E0"/>
    <w:rsid w:val="00E159CC"/>
    <w:rsid w:val="00E17BEA"/>
    <w:rsid w:val="00E2139D"/>
    <w:rsid w:val="00E30203"/>
    <w:rsid w:val="00E306FB"/>
    <w:rsid w:val="00E30AE2"/>
    <w:rsid w:val="00E333D4"/>
    <w:rsid w:val="00E335F3"/>
    <w:rsid w:val="00E349BE"/>
    <w:rsid w:val="00E3527F"/>
    <w:rsid w:val="00E36957"/>
    <w:rsid w:val="00E374EB"/>
    <w:rsid w:val="00E4177B"/>
    <w:rsid w:val="00E41EC1"/>
    <w:rsid w:val="00E440E8"/>
    <w:rsid w:val="00E45DF2"/>
    <w:rsid w:val="00E4615D"/>
    <w:rsid w:val="00E5047F"/>
    <w:rsid w:val="00E56D2A"/>
    <w:rsid w:val="00E60BD6"/>
    <w:rsid w:val="00E6105E"/>
    <w:rsid w:val="00E61306"/>
    <w:rsid w:val="00E65F7F"/>
    <w:rsid w:val="00E670B9"/>
    <w:rsid w:val="00E7335F"/>
    <w:rsid w:val="00E7406B"/>
    <w:rsid w:val="00E82B9A"/>
    <w:rsid w:val="00E83E8D"/>
    <w:rsid w:val="00E85706"/>
    <w:rsid w:val="00E85F1E"/>
    <w:rsid w:val="00E90910"/>
    <w:rsid w:val="00E90E43"/>
    <w:rsid w:val="00E91B34"/>
    <w:rsid w:val="00EA1EE4"/>
    <w:rsid w:val="00EA4B7F"/>
    <w:rsid w:val="00EB31EF"/>
    <w:rsid w:val="00EB3B22"/>
    <w:rsid w:val="00EB3BBA"/>
    <w:rsid w:val="00EB48D6"/>
    <w:rsid w:val="00EB7C76"/>
    <w:rsid w:val="00EB7EDD"/>
    <w:rsid w:val="00EC3254"/>
    <w:rsid w:val="00EC36E1"/>
    <w:rsid w:val="00EC3CC9"/>
    <w:rsid w:val="00EC6DD6"/>
    <w:rsid w:val="00ED116D"/>
    <w:rsid w:val="00EF1054"/>
    <w:rsid w:val="00EF289D"/>
    <w:rsid w:val="00EF4D7F"/>
    <w:rsid w:val="00EF6DEE"/>
    <w:rsid w:val="00F0113E"/>
    <w:rsid w:val="00F03EA3"/>
    <w:rsid w:val="00F12126"/>
    <w:rsid w:val="00F1294F"/>
    <w:rsid w:val="00F15DF9"/>
    <w:rsid w:val="00F207B3"/>
    <w:rsid w:val="00F20F5B"/>
    <w:rsid w:val="00F21631"/>
    <w:rsid w:val="00F245B2"/>
    <w:rsid w:val="00F24F0A"/>
    <w:rsid w:val="00F25F4E"/>
    <w:rsid w:val="00F27DED"/>
    <w:rsid w:val="00F311B8"/>
    <w:rsid w:val="00F36C0F"/>
    <w:rsid w:val="00F419E9"/>
    <w:rsid w:val="00F434AE"/>
    <w:rsid w:val="00F44C84"/>
    <w:rsid w:val="00F46534"/>
    <w:rsid w:val="00F47124"/>
    <w:rsid w:val="00F50591"/>
    <w:rsid w:val="00F50FE2"/>
    <w:rsid w:val="00F56FD4"/>
    <w:rsid w:val="00F61AFE"/>
    <w:rsid w:val="00F63256"/>
    <w:rsid w:val="00F64A04"/>
    <w:rsid w:val="00F741B4"/>
    <w:rsid w:val="00F74F5E"/>
    <w:rsid w:val="00F7520A"/>
    <w:rsid w:val="00F77C03"/>
    <w:rsid w:val="00F8069D"/>
    <w:rsid w:val="00F9161B"/>
    <w:rsid w:val="00F95328"/>
    <w:rsid w:val="00FA1119"/>
    <w:rsid w:val="00FA30BF"/>
    <w:rsid w:val="00FA5459"/>
    <w:rsid w:val="00FA55FA"/>
    <w:rsid w:val="00FA68F0"/>
    <w:rsid w:val="00FB169B"/>
    <w:rsid w:val="00FB30B3"/>
    <w:rsid w:val="00FB3411"/>
    <w:rsid w:val="00FB3F47"/>
    <w:rsid w:val="00FC26C4"/>
    <w:rsid w:val="00FC35DE"/>
    <w:rsid w:val="00FD05BF"/>
    <w:rsid w:val="00FD1639"/>
    <w:rsid w:val="00FD4935"/>
    <w:rsid w:val="00FD4AC1"/>
    <w:rsid w:val="00FD51C9"/>
    <w:rsid w:val="00FD64D2"/>
    <w:rsid w:val="00FE17E1"/>
    <w:rsid w:val="00FE1FEB"/>
    <w:rsid w:val="00FE7446"/>
    <w:rsid w:val="00FF0425"/>
    <w:rsid w:val="00FF1BBB"/>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A03806"/>
    <w:pPr>
      <w:numPr>
        <w:numId w:val="5"/>
      </w:numPr>
      <w:spacing w:before="60" w:after="60"/>
    </w:pPr>
    <w:rPr>
      <w:color w:val="000000" w:themeColor="text1"/>
      <w:sz w:val="20"/>
    </w:r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7C0605"/>
    <w:rPr>
      <w:rFonts w:ascii="Segoe UI" w:hAnsi="Segoe UI"/>
      <w:color w:val="008AC8"/>
      <w:spacing w:val="10"/>
      <w:sz w:val="36"/>
      <w:szCs w:val="48"/>
    </w:rPr>
  </w:style>
  <w:style w:type="character" w:customStyle="1" w:styleId="AppendixChar">
    <w:name w:val="Appendix Char"/>
    <w:basedOn w:val="Heading1NumberedChar"/>
    <w:link w:val="Appendix"/>
    <w:rsid w:val="007C0605"/>
    <w:rPr>
      <w:rFonts w:ascii="Segoe UI" w:hAnsi="Segoe UI"/>
      <w:color w:val="008AC8"/>
      <w:spacing w:val="10"/>
      <w:sz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20681">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header" Target="header5.xml"/><Relationship Id="rId21" Type="http://schemas.openxmlformats.org/officeDocument/2006/relationships/hyperlink" Target="http://office.microsoft.com/client/helppreview.aspx?AssetID=HA100375931033&amp;QueryID=ALdFua2no0&amp;respos=6&amp;rt=2&amp;ns=WINWORD&amp;lcid=1033&amp;pid=CH100487501033" TargetMode="External"/><Relationship Id="rId34" Type="http://schemas.openxmlformats.org/officeDocument/2006/relationships/hyperlink" Target="https://technet.microsoft.com/en-us/library/mt627917.aspx" TargetMode="External"/><Relationship Id="rId42" Type="http://schemas.openxmlformats.org/officeDocument/2006/relationships/footer" Target="footer9.xml"/><Relationship Id="rId47" Type="http://schemas.openxmlformats.org/officeDocument/2006/relationships/footer" Target="footer11.xml"/><Relationship Id="rId50" Type="http://schemas.openxmlformats.org/officeDocument/2006/relationships/footer" Target="footer13.xml"/><Relationship Id="rId55" Type="http://schemas.openxmlformats.org/officeDocument/2006/relationships/customXml" Target="../customXml/item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technet.microsoft.com/en-us/library/mt627939.aspx" TargetMode="Externa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technet.microsoft.com/en-us/library/mt627934.aspx" TargetMode="External"/><Relationship Id="rId37" Type="http://schemas.openxmlformats.org/officeDocument/2006/relationships/hyperlink" Target="https://technet.microsoft.com/en-us/library/mt627917.aspx" TargetMode="External"/><Relationship Id="rId40" Type="http://schemas.openxmlformats.org/officeDocument/2006/relationships/footer" Target="footer8.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mailto:msdmods@microsoft.com" TargetMode="External"/><Relationship Id="rId31" Type="http://schemas.openxmlformats.org/officeDocument/2006/relationships/hyperlink" Target="https://technet.microsoft.com/en-us/library/mt627959.aspx" TargetMode="External"/><Relationship Id="rId44" Type="http://schemas.openxmlformats.org/officeDocument/2006/relationships/header" Target="header7.xm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4.xml"/><Relationship Id="rId30" Type="http://schemas.openxmlformats.org/officeDocument/2006/relationships/hyperlink" Target="https://technet.microsoft.com/en-us/library/mt627933.aspx" TargetMode="External"/><Relationship Id="rId35" Type="http://schemas.openxmlformats.org/officeDocument/2006/relationships/hyperlink" Target="https://technet.microsoft.com/en-us/library/mt627917.aspx" TargetMode="External"/><Relationship Id="rId43" Type="http://schemas.openxmlformats.org/officeDocument/2006/relationships/image" Target="media/image7.jpg"/><Relationship Id="rId48" Type="http://schemas.openxmlformats.org/officeDocument/2006/relationships/header" Target="header9.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oter" Target="footer6.xml"/><Relationship Id="rId33" Type="http://schemas.openxmlformats.org/officeDocument/2006/relationships/hyperlink" Target="https://technet.microsoft.com/en-us/library/mt627917.aspx" TargetMode="External"/><Relationship Id="rId38" Type="http://schemas.openxmlformats.org/officeDocument/2006/relationships/hyperlink" Target="https://technet.microsoft.com/en-us/library/mt627921.aspx" TargetMode="External"/><Relationship Id="rId46" Type="http://schemas.openxmlformats.org/officeDocument/2006/relationships/header" Target="header8.xml"/><Relationship Id="rId20" Type="http://schemas.openxmlformats.org/officeDocument/2006/relationships/image" Target="media/image4.png"/><Relationship Id="rId41" Type="http://schemas.openxmlformats.org/officeDocument/2006/relationships/header" Target="header6.xml"/><Relationship Id="rId54"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footer" Target="footer7.xml"/><Relationship Id="rId36" Type="http://schemas.openxmlformats.org/officeDocument/2006/relationships/hyperlink" Target="https://technet.microsoft.com/en-us/library/mt629371.aspx" TargetMode="External"/><Relationship Id="rId49" Type="http://schemas.openxmlformats.org/officeDocument/2006/relationships/footer" Target="footer1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42239686FCC64C88BE3803FD2132D52E"/>
        <w:category>
          <w:name w:val="General"/>
          <w:gallery w:val="placeholder"/>
        </w:category>
        <w:types>
          <w:type w:val="bbPlcHdr"/>
        </w:types>
        <w:behaviors>
          <w:behavior w:val="content"/>
        </w:behaviors>
        <w:guid w:val="{2C1BE6FC-4FF5-4AC1-8BEA-547B504E4F4D}"/>
      </w:docPartPr>
      <w:docPartBody>
        <w:p w:rsidR="00790FF3" w:rsidRDefault="00284166" w:rsidP="00284166">
          <w:pPr>
            <w:pStyle w:val="42239686FCC64C88BE3803FD2132D52E"/>
          </w:pPr>
          <w:r w:rsidRPr="004164DA">
            <w:rPr>
              <w:rStyle w:val="PlaceholderText"/>
            </w:rPr>
            <w:t>Choose an item.</w:t>
          </w:r>
        </w:p>
      </w:docPartBody>
    </w:docPart>
    <w:docPart>
      <w:docPartPr>
        <w:name w:val="982F82B1009748CA9002BE0CDF8EEFAF"/>
        <w:category>
          <w:name w:val="General"/>
          <w:gallery w:val="placeholder"/>
        </w:category>
        <w:types>
          <w:type w:val="bbPlcHdr"/>
        </w:types>
        <w:behaviors>
          <w:behavior w:val="content"/>
        </w:behaviors>
        <w:guid w:val="{9C0158C2-C6FA-49A8-9ED3-7E389647A529}"/>
      </w:docPartPr>
      <w:docPartBody>
        <w:p w:rsidR="00790FF3" w:rsidRDefault="00284166" w:rsidP="00284166">
          <w:pPr>
            <w:pStyle w:val="982F82B1009748CA9002BE0CDF8EEFAF"/>
          </w:pPr>
          <w:r w:rsidRPr="004164DA">
            <w:rPr>
              <w:rStyle w:val="PlaceholderText"/>
            </w:rPr>
            <w:t>Choose an item.</w:t>
          </w:r>
        </w:p>
      </w:docPartBody>
    </w:docPart>
    <w:docPart>
      <w:docPartPr>
        <w:name w:val="F0E701858ED7447FB343DBBB5FC20F32"/>
        <w:category>
          <w:name w:val="General"/>
          <w:gallery w:val="placeholder"/>
        </w:category>
        <w:types>
          <w:type w:val="bbPlcHdr"/>
        </w:types>
        <w:behaviors>
          <w:behavior w:val="content"/>
        </w:behaviors>
        <w:guid w:val="{C2F6FAC4-3104-48FE-8BCD-A6E3526F5E42}"/>
      </w:docPartPr>
      <w:docPartBody>
        <w:p w:rsidR="00426DCB" w:rsidRDefault="00426DCB" w:rsidP="00426DCB">
          <w:pPr>
            <w:pStyle w:val="F0E701858ED7447FB343DBBB5FC20F32"/>
          </w:pPr>
          <w:r w:rsidRPr="004164DA">
            <w:rPr>
              <w:rStyle w:val="PlaceholderText"/>
            </w:rPr>
            <w:t>Choose an item.</w:t>
          </w:r>
        </w:p>
      </w:docPartBody>
    </w:docPart>
    <w:docPart>
      <w:docPartPr>
        <w:name w:val="3F4CFDC2027A4097945CBBE2EEB06A62"/>
        <w:category>
          <w:name w:val="General"/>
          <w:gallery w:val="placeholder"/>
        </w:category>
        <w:types>
          <w:type w:val="bbPlcHdr"/>
        </w:types>
        <w:behaviors>
          <w:behavior w:val="content"/>
        </w:behaviors>
        <w:guid w:val="{48E5F341-4B4D-4A3A-9C10-753291DE89FA}"/>
      </w:docPartPr>
      <w:docPartBody>
        <w:p w:rsidR="00426DCB" w:rsidRDefault="00426DCB" w:rsidP="00426DCB">
          <w:pPr>
            <w:pStyle w:val="3F4CFDC2027A4097945CBBE2EEB06A62"/>
          </w:pPr>
          <w:r w:rsidRPr="004164DA">
            <w:rPr>
              <w:rStyle w:val="PlaceholderText"/>
            </w:rPr>
            <w:t>Choose an item.</w:t>
          </w:r>
        </w:p>
      </w:docPartBody>
    </w:docPart>
    <w:docPart>
      <w:docPartPr>
        <w:name w:val="5BF686858BF0443B88EB507AA762E7CF"/>
        <w:category>
          <w:name w:val="General"/>
          <w:gallery w:val="placeholder"/>
        </w:category>
        <w:types>
          <w:type w:val="bbPlcHdr"/>
        </w:types>
        <w:behaviors>
          <w:behavior w:val="content"/>
        </w:behaviors>
        <w:guid w:val="{59CC2DF5-D47B-401A-B619-7F1119FC61A0}"/>
      </w:docPartPr>
      <w:docPartBody>
        <w:p w:rsidR="00426DCB" w:rsidRDefault="00426DCB" w:rsidP="00426DCB">
          <w:pPr>
            <w:pStyle w:val="5BF686858BF0443B88EB507AA762E7CF"/>
          </w:pPr>
          <w:r w:rsidRPr="004164DA">
            <w:rPr>
              <w:rStyle w:val="PlaceholderText"/>
            </w:rPr>
            <w:t>Choose an item.</w:t>
          </w:r>
        </w:p>
      </w:docPartBody>
    </w:docPart>
    <w:docPart>
      <w:docPartPr>
        <w:name w:val="8670C21CBCEE46E9B25C66002A687387"/>
        <w:category>
          <w:name w:val="General"/>
          <w:gallery w:val="placeholder"/>
        </w:category>
        <w:types>
          <w:type w:val="bbPlcHdr"/>
        </w:types>
        <w:behaviors>
          <w:behavior w:val="content"/>
        </w:behaviors>
        <w:guid w:val="{F2AB49AB-D9EC-4187-9995-D0BEC36D86FA}"/>
      </w:docPartPr>
      <w:docPartBody>
        <w:p w:rsidR="00426DCB" w:rsidRDefault="00426DCB" w:rsidP="00426DCB">
          <w:pPr>
            <w:pStyle w:val="8670C21CBCEE46E9B25C66002A687387"/>
          </w:pPr>
          <w:r w:rsidRPr="004164DA">
            <w:rPr>
              <w:rStyle w:val="PlaceholderText"/>
            </w:rPr>
            <w:t>Choose an item.</w:t>
          </w:r>
        </w:p>
      </w:docPartBody>
    </w:docPart>
    <w:docPart>
      <w:docPartPr>
        <w:name w:val="272F92D4DA4A46DABF2D532C203C6F03"/>
        <w:category>
          <w:name w:val="General"/>
          <w:gallery w:val="placeholder"/>
        </w:category>
        <w:types>
          <w:type w:val="bbPlcHdr"/>
        </w:types>
        <w:behaviors>
          <w:behavior w:val="content"/>
        </w:behaviors>
        <w:guid w:val="{73F858C3-11F1-4661-B793-8DF275164DDB}"/>
      </w:docPartPr>
      <w:docPartBody>
        <w:p w:rsidR="00426DCB" w:rsidRDefault="00426DCB" w:rsidP="00426DCB">
          <w:pPr>
            <w:pStyle w:val="272F92D4DA4A46DABF2D532C203C6F03"/>
          </w:pPr>
          <w:r w:rsidRPr="004164DA">
            <w:rPr>
              <w:rStyle w:val="PlaceholderText"/>
            </w:rPr>
            <w:t>Choose an item.</w:t>
          </w:r>
        </w:p>
      </w:docPartBody>
    </w:docPart>
    <w:docPart>
      <w:docPartPr>
        <w:name w:val="3457E2F499494F33AFE4B13780046036"/>
        <w:category>
          <w:name w:val="General"/>
          <w:gallery w:val="placeholder"/>
        </w:category>
        <w:types>
          <w:type w:val="bbPlcHdr"/>
        </w:types>
        <w:behaviors>
          <w:behavior w:val="content"/>
        </w:behaviors>
        <w:guid w:val="{1357A4FC-D973-470A-9815-9F72F415C4F1}"/>
      </w:docPartPr>
      <w:docPartBody>
        <w:p w:rsidR="00426DCB" w:rsidRDefault="00426DCB" w:rsidP="00426DCB">
          <w:pPr>
            <w:pStyle w:val="3457E2F499494F33AFE4B13780046036"/>
          </w:pPr>
          <w:r w:rsidRPr="004164DA">
            <w:rPr>
              <w:rStyle w:val="PlaceholderText"/>
            </w:rPr>
            <w:t>Choose an item.</w:t>
          </w:r>
        </w:p>
      </w:docPartBody>
    </w:docPart>
    <w:docPart>
      <w:docPartPr>
        <w:name w:val="E21E300783A948AA90C6A72B369F5902"/>
        <w:category>
          <w:name w:val="General"/>
          <w:gallery w:val="placeholder"/>
        </w:category>
        <w:types>
          <w:type w:val="bbPlcHdr"/>
        </w:types>
        <w:behaviors>
          <w:behavior w:val="content"/>
        </w:behaviors>
        <w:guid w:val="{2888CBE1-086B-4BD4-995A-C2D8648B83AD}"/>
      </w:docPartPr>
      <w:docPartBody>
        <w:p w:rsidR="00426DCB" w:rsidRDefault="00426DCB" w:rsidP="00426DCB">
          <w:pPr>
            <w:pStyle w:val="E21E300783A948AA90C6A72B369F5902"/>
          </w:pPr>
          <w:r w:rsidRPr="004164DA">
            <w:rPr>
              <w:rStyle w:val="PlaceholderText"/>
            </w:rPr>
            <w:t>Choose an item.</w:t>
          </w:r>
        </w:p>
      </w:docPartBody>
    </w:docPart>
    <w:docPart>
      <w:docPartPr>
        <w:name w:val="7A1063EE163A4BB7BF229C77873D1483"/>
        <w:category>
          <w:name w:val="General"/>
          <w:gallery w:val="placeholder"/>
        </w:category>
        <w:types>
          <w:type w:val="bbPlcHdr"/>
        </w:types>
        <w:behaviors>
          <w:behavior w:val="content"/>
        </w:behaviors>
        <w:guid w:val="{F4D711A3-1B8E-45B0-8CC4-03420F86D8EB}"/>
      </w:docPartPr>
      <w:docPartBody>
        <w:p w:rsidR="00426DCB" w:rsidRDefault="00426DCB" w:rsidP="00426DCB">
          <w:pPr>
            <w:pStyle w:val="7A1063EE163A4BB7BF229C77873D1483"/>
          </w:pPr>
          <w:r w:rsidRPr="004164DA">
            <w:rPr>
              <w:rStyle w:val="PlaceholderText"/>
            </w:rPr>
            <w:t>Choose an item.</w:t>
          </w:r>
        </w:p>
      </w:docPartBody>
    </w:docPart>
    <w:docPart>
      <w:docPartPr>
        <w:name w:val="3B0543DE23B4409D86A79FE5E56A068C"/>
        <w:category>
          <w:name w:val="General"/>
          <w:gallery w:val="placeholder"/>
        </w:category>
        <w:types>
          <w:type w:val="bbPlcHdr"/>
        </w:types>
        <w:behaviors>
          <w:behavior w:val="content"/>
        </w:behaviors>
        <w:guid w:val="{75DD5A87-2262-4203-ADDD-6B08764352C3}"/>
      </w:docPartPr>
      <w:docPartBody>
        <w:p w:rsidR="00426DCB" w:rsidRDefault="00426DCB" w:rsidP="00426DCB">
          <w:pPr>
            <w:pStyle w:val="3B0543DE23B4409D86A79FE5E56A068C"/>
          </w:pPr>
          <w:r w:rsidRPr="004164DA">
            <w:rPr>
              <w:rStyle w:val="PlaceholderText"/>
            </w:rPr>
            <w:t>Choose an item.</w:t>
          </w:r>
        </w:p>
      </w:docPartBody>
    </w:docPart>
    <w:docPart>
      <w:docPartPr>
        <w:name w:val="74FDD709BC8748ABACA4A03DFEF08199"/>
        <w:category>
          <w:name w:val="General"/>
          <w:gallery w:val="placeholder"/>
        </w:category>
        <w:types>
          <w:type w:val="bbPlcHdr"/>
        </w:types>
        <w:behaviors>
          <w:behavior w:val="content"/>
        </w:behaviors>
        <w:guid w:val="{8F38EA7F-C2D3-4417-B36B-7C6C1DD63E64}"/>
      </w:docPartPr>
      <w:docPartBody>
        <w:p w:rsidR="00426DCB" w:rsidRDefault="00426DCB" w:rsidP="00426DCB">
          <w:pPr>
            <w:pStyle w:val="74FDD709BC8748ABACA4A03DFEF08199"/>
          </w:pPr>
          <w:r w:rsidRPr="004164DA">
            <w:rPr>
              <w:rStyle w:val="PlaceholderText"/>
            </w:rPr>
            <w:t>Choose an item.</w:t>
          </w:r>
        </w:p>
      </w:docPartBody>
    </w:docPart>
    <w:docPart>
      <w:docPartPr>
        <w:name w:val="27A6D3D3876F4EE0ACF2F65DD2CA1098"/>
        <w:category>
          <w:name w:val="General"/>
          <w:gallery w:val="placeholder"/>
        </w:category>
        <w:types>
          <w:type w:val="bbPlcHdr"/>
        </w:types>
        <w:behaviors>
          <w:behavior w:val="content"/>
        </w:behaviors>
        <w:guid w:val="{23FDEA97-3001-4CA3-B2E6-827CDCE500A0}"/>
      </w:docPartPr>
      <w:docPartBody>
        <w:p w:rsidR="00426DCB" w:rsidRDefault="00426DCB" w:rsidP="00426DCB">
          <w:pPr>
            <w:pStyle w:val="27A6D3D3876F4EE0ACF2F65DD2CA1098"/>
          </w:pPr>
          <w:r w:rsidRPr="004164DA">
            <w:rPr>
              <w:rStyle w:val="PlaceholderText"/>
            </w:rPr>
            <w:t>Choose an item.</w:t>
          </w:r>
        </w:p>
      </w:docPartBody>
    </w:docPart>
    <w:docPart>
      <w:docPartPr>
        <w:name w:val="89D9F1E788E3457AB762E7F34C612581"/>
        <w:category>
          <w:name w:val="General"/>
          <w:gallery w:val="placeholder"/>
        </w:category>
        <w:types>
          <w:type w:val="bbPlcHdr"/>
        </w:types>
        <w:behaviors>
          <w:behavior w:val="content"/>
        </w:behaviors>
        <w:guid w:val="{C2CF971A-A9BC-40DE-9EBF-9D9D13645130}"/>
      </w:docPartPr>
      <w:docPartBody>
        <w:p w:rsidR="00426DCB" w:rsidRDefault="00426DCB" w:rsidP="00426DCB">
          <w:pPr>
            <w:pStyle w:val="89D9F1E788E3457AB762E7F34C612581"/>
          </w:pPr>
          <w:r w:rsidRPr="004164DA">
            <w:rPr>
              <w:rStyle w:val="PlaceholderText"/>
            </w:rPr>
            <w:t>Choose an item.</w:t>
          </w:r>
        </w:p>
      </w:docPartBody>
    </w:docPart>
    <w:docPart>
      <w:docPartPr>
        <w:name w:val="6DCFD3A96BCD4D66BCEB0CB898C020AD"/>
        <w:category>
          <w:name w:val="General"/>
          <w:gallery w:val="placeholder"/>
        </w:category>
        <w:types>
          <w:type w:val="bbPlcHdr"/>
        </w:types>
        <w:behaviors>
          <w:behavior w:val="content"/>
        </w:behaviors>
        <w:guid w:val="{95D07C2E-9042-49C4-A140-3B313E1B851E}"/>
      </w:docPartPr>
      <w:docPartBody>
        <w:p w:rsidR="00426DCB" w:rsidRDefault="00426DCB" w:rsidP="00426DCB">
          <w:pPr>
            <w:pStyle w:val="6DCFD3A96BCD4D66BCEB0CB898C020AD"/>
          </w:pPr>
          <w:r w:rsidRPr="004164DA">
            <w:rPr>
              <w:rStyle w:val="PlaceholderText"/>
            </w:rPr>
            <w:t>Choose an item.</w:t>
          </w:r>
        </w:p>
      </w:docPartBody>
    </w:docPart>
    <w:docPart>
      <w:docPartPr>
        <w:name w:val="F45FE4F6AD034545B81300BEC009C0C3"/>
        <w:category>
          <w:name w:val="General"/>
          <w:gallery w:val="placeholder"/>
        </w:category>
        <w:types>
          <w:type w:val="bbPlcHdr"/>
        </w:types>
        <w:behaviors>
          <w:behavior w:val="content"/>
        </w:behaviors>
        <w:guid w:val="{AE807CC1-D6BF-4B84-B268-0898EB8A0AC6}"/>
      </w:docPartPr>
      <w:docPartBody>
        <w:p w:rsidR="00685599" w:rsidRDefault="00426DCB" w:rsidP="00426DCB">
          <w:pPr>
            <w:pStyle w:val="F45FE4F6AD034545B81300BEC009C0C3"/>
          </w:pPr>
          <w:r w:rsidRPr="004164DA">
            <w:rPr>
              <w:rStyle w:val="PlaceholderText"/>
            </w:rPr>
            <w:t>Choose an item.</w:t>
          </w:r>
        </w:p>
      </w:docPartBody>
    </w:docPart>
    <w:docPart>
      <w:docPartPr>
        <w:name w:val="9FA9A445F4B34652A4F96E64F271F196"/>
        <w:category>
          <w:name w:val="General"/>
          <w:gallery w:val="placeholder"/>
        </w:category>
        <w:types>
          <w:type w:val="bbPlcHdr"/>
        </w:types>
        <w:behaviors>
          <w:behavior w:val="content"/>
        </w:behaviors>
        <w:guid w:val="{26942C25-2824-4866-A3C1-5E2A43EB1C43}"/>
      </w:docPartPr>
      <w:docPartBody>
        <w:p w:rsidR="00F305C7" w:rsidRDefault="00F305C7" w:rsidP="00F305C7">
          <w:pPr>
            <w:pStyle w:val="9FA9A445F4B34652A4F96E64F271F196"/>
          </w:pPr>
          <w:r w:rsidRPr="004164DA">
            <w:rPr>
              <w:rStyle w:val="PlaceholderText"/>
            </w:rPr>
            <w:t>Choose an item.</w:t>
          </w:r>
        </w:p>
      </w:docPartBody>
    </w:docPart>
    <w:docPart>
      <w:docPartPr>
        <w:name w:val="0F0050C4A0F54A5FA02FCB0DC462F432"/>
        <w:category>
          <w:name w:val="General"/>
          <w:gallery w:val="placeholder"/>
        </w:category>
        <w:types>
          <w:type w:val="bbPlcHdr"/>
        </w:types>
        <w:behaviors>
          <w:behavior w:val="content"/>
        </w:behaviors>
        <w:guid w:val="{3DCC5A99-D1E9-44D4-9EDC-F1D43F6780E1}"/>
      </w:docPartPr>
      <w:docPartBody>
        <w:p w:rsidR="00F305C7" w:rsidRDefault="00F305C7" w:rsidP="00F305C7">
          <w:pPr>
            <w:pStyle w:val="0F0050C4A0F54A5FA02FCB0DC462F432"/>
          </w:pPr>
          <w:r w:rsidRPr="004164DA">
            <w:rPr>
              <w:rStyle w:val="PlaceholderText"/>
            </w:rPr>
            <w:t>Choose an item.</w:t>
          </w:r>
        </w:p>
      </w:docPartBody>
    </w:docPart>
    <w:docPart>
      <w:docPartPr>
        <w:name w:val="6E525D4245F54A479969AA4708BAD789"/>
        <w:category>
          <w:name w:val="General"/>
          <w:gallery w:val="placeholder"/>
        </w:category>
        <w:types>
          <w:type w:val="bbPlcHdr"/>
        </w:types>
        <w:behaviors>
          <w:behavior w:val="content"/>
        </w:behaviors>
        <w:guid w:val="{5B4711BC-10A8-4C63-936D-0BCEC44FF5E2}"/>
      </w:docPartPr>
      <w:docPartBody>
        <w:p w:rsidR="00F305C7" w:rsidRDefault="00F305C7" w:rsidP="00F305C7">
          <w:pPr>
            <w:pStyle w:val="6E525D4245F54A479969AA4708BAD789"/>
          </w:pPr>
          <w:r w:rsidRPr="004164DA">
            <w:rPr>
              <w:rStyle w:val="PlaceholderText"/>
            </w:rPr>
            <w:t>Choose an item.</w:t>
          </w:r>
        </w:p>
      </w:docPartBody>
    </w:docPart>
    <w:docPart>
      <w:docPartPr>
        <w:name w:val="F532FDE516984BCBBF4DE2301EDD57F2"/>
        <w:category>
          <w:name w:val="General"/>
          <w:gallery w:val="placeholder"/>
        </w:category>
        <w:types>
          <w:type w:val="bbPlcHdr"/>
        </w:types>
        <w:behaviors>
          <w:behavior w:val="content"/>
        </w:behaviors>
        <w:guid w:val="{8D55B488-02B6-4537-B64F-84B0DF66130A}"/>
      </w:docPartPr>
      <w:docPartBody>
        <w:p w:rsidR="00F305C7" w:rsidRDefault="00F305C7" w:rsidP="00F305C7">
          <w:pPr>
            <w:pStyle w:val="F532FDE516984BCBBF4DE2301EDD57F2"/>
          </w:pPr>
          <w:r w:rsidRPr="004164DA">
            <w:rPr>
              <w:rStyle w:val="PlaceholderText"/>
            </w:rPr>
            <w:t>Choose an item.</w:t>
          </w:r>
        </w:p>
      </w:docPartBody>
    </w:docPart>
    <w:docPart>
      <w:docPartPr>
        <w:name w:val="5BE92EC141A14D1DB49E0FA69572F781"/>
        <w:category>
          <w:name w:val="General"/>
          <w:gallery w:val="placeholder"/>
        </w:category>
        <w:types>
          <w:type w:val="bbPlcHdr"/>
        </w:types>
        <w:behaviors>
          <w:behavior w:val="content"/>
        </w:behaviors>
        <w:guid w:val="{A00CEF07-64F5-4A33-A9E4-DD16AD5BAF70}"/>
      </w:docPartPr>
      <w:docPartBody>
        <w:p w:rsidR="00F305C7" w:rsidRDefault="00F305C7" w:rsidP="00F305C7">
          <w:pPr>
            <w:pStyle w:val="5BE92EC141A14D1DB49E0FA69572F781"/>
          </w:pPr>
          <w:r w:rsidRPr="004164D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14951"/>
    <w:rsid w:val="00051803"/>
    <w:rsid w:val="00093A8A"/>
    <w:rsid w:val="001B3D5E"/>
    <w:rsid w:val="001D2828"/>
    <w:rsid w:val="001D7F87"/>
    <w:rsid w:val="002723A5"/>
    <w:rsid w:val="00284166"/>
    <w:rsid w:val="002B10CC"/>
    <w:rsid w:val="002E2DAA"/>
    <w:rsid w:val="00326CB5"/>
    <w:rsid w:val="003C1036"/>
    <w:rsid w:val="00426DCB"/>
    <w:rsid w:val="0044360D"/>
    <w:rsid w:val="00456393"/>
    <w:rsid w:val="004739A9"/>
    <w:rsid w:val="00484F9B"/>
    <w:rsid w:val="004E1138"/>
    <w:rsid w:val="004E2076"/>
    <w:rsid w:val="00555E58"/>
    <w:rsid w:val="0060036E"/>
    <w:rsid w:val="00685599"/>
    <w:rsid w:val="006A5FE6"/>
    <w:rsid w:val="006D3F27"/>
    <w:rsid w:val="00790FF3"/>
    <w:rsid w:val="007E425A"/>
    <w:rsid w:val="007F0F40"/>
    <w:rsid w:val="008249F6"/>
    <w:rsid w:val="00826BDE"/>
    <w:rsid w:val="00835F6E"/>
    <w:rsid w:val="008D54B9"/>
    <w:rsid w:val="008F68FB"/>
    <w:rsid w:val="00995875"/>
    <w:rsid w:val="00A261D4"/>
    <w:rsid w:val="00A64331"/>
    <w:rsid w:val="00AB324A"/>
    <w:rsid w:val="00AB6B97"/>
    <w:rsid w:val="00AF15E2"/>
    <w:rsid w:val="00B23EEC"/>
    <w:rsid w:val="00B85B4F"/>
    <w:rsid w:val="00CD7805"/>
    <w:rsid w:val="00D05397"/>
    <w:rsid w:val="00D673B7"/>
    <w:rsid w:val="00E16D14"/>
    <w:rsid w:val="00E60882"/>
    <w:rsid w:val="00E7203F"/>
    <w:rsid w:val="00E86FFB"/>
    <w:rsid w:val="00EE005A"/>
    <w:rsid w:val="00F003C3"/>
    <w:rsid w:val="00F27912"/>
    <w:rsid w:val="00F305C7"/>
    <w:rsid w:val="00F51F30"/>
    <w:rsid w:val="00F750C9"/>
    <w:rsid w:val="00FA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5C7"/>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E5A60FD10DDD40EEB93910AA2FDD93C7">
    <w:name w:val="E5A60FD10DDD40EEB93910AA2FDD93C7"/>
    <w:rsid w:val="00426DCB"/>
    <w:rPr>
      <w:lang w:val="en-NZ" w:eastAsia="en-NZ"/>
    </w:rPr>
  </w:style>
  <w:style w:type="paragraph" w:customStyle="1" w:styleId="8807FE2DCF564D108289DDAFBB9D9685">
    <w:name w:val="8807FE2DCF564D108289DDAFBB9D9685"/>
    <w:rsid w:val="00426DCB"/>
    <w:rPr>
      <w:lang w:val="en-NZ" w:eastAsia="en-NZ"/>
    </w:rPr>
  </w:style>
  <w:style w:type="paragraph" w:customStyle="1" w:styleId="F0E701858ED7447FB343DBBB5FC20F32">
    <w:name w:val="F0E701858ED7447FB343DBBB5FC20F32"/>
    <w:rsid w:val="00426DCB"/>
    <w:rPr>
      <w:lang w:val="en-NZ" w:eastAsia="en-NZ"/>
    </w:rPr>
  </w:style>
  <w:style w:type="paragraph" w:customStyle="1" w:styleId="754ED14747194333ABD2D4C95D5F320C">
    <w:name w:val="754ED14747194333ABD2D4C95D5F320C"/>
    <w:rsid w:val="00426DCB"/>
    <w:rPr>
      <w:lang w:val="en-NZ" w:eastAsia="en-NZ"/>
    </w:rPr>
  </w:style>
  <w:style w:type="paragraph" w:customStyle="1" w:styleId="49783F89D49B422999ED381D57915A56">
    <w:name w:val="49783F89D49B422999ED381D57915A56"/>
    <w:rsid w:val="00426DCB"/>
    <w:rPr>
      <w:lang w:val="en-NZ" w:eastAsia="en-NZ"/>
    </w:rPr>
  </w:style>
  <w:style w:type="paragraph" w:customStyle="1" w:styleId="3F4CFDC2027A4097945CBBE2EEB06A62">
    <w:name w:val="3F4CFDC2027A4097945CBBE2EEB06A62"/>
    <w:rsid w:val="00426DCB"/>
    <w:rPr>
      <w:lang w:val="en-NZ" w:eastAsia="en-NZ"/>
    </w:rPr>
  </w:style>
  <w:style w:type="paragraph" w:customStyle="1" w:styleId="5BF686858BF0443B88EB507AA762E7CF">
    <w:name w:val="5BF686858BF0443B88EB507AA762E7CF"/>
    <w:rsid w:val="00426DCB"/>
    <w:rPr>
      <w:lang w:val="en-NZ" w:eastAsia="en-NZ"/>
    </w:rPr>
  </w:style>
  <w:style w:type="paragraph" w:customStyle="1" w:styleId="F1EC721B18F344D2A07E2DC1D77C85CE">
    <w:name w:val="F1EC721B18F344D2A07E2DC1D77C85CE"/>
    <w:rsid w:val="00426DCB"/>
    <w:rPr>
      <w:lang w:val="en-NZ" w:eastAsia="en-NZ"/>
    </w:rPr>
  </w:style>
  <w:style w:type="paragraph" w:customStyle="1" w:styleId="8670C21CBCEE46E9B25C66002A687387">
    <w:name w:val="8670C21CBCEE46E9B25C66002A687387"/>
    <w:rsid w:val="00426DCB"/>
    <w:rPr>
      <w:lang w:val="en-NZ" w:eastAsia="en-NZ"/>
    </w:rPr>
  </w:style>
  <w:style w:type="paragraph" w:customStyle="1" w:styleId="272F92D4DA4A46DABF2D532C203C6F03">
    <w:name w:val="272F92D4DA4A46DABF2D532C203C6F03"/>
    <w:rsid w:val="00426DCB"/>
    <w:rPr>
      <w:lang w:val="en-NZ" w:eastAsia="en-NZ"/>
    </w:rPr>
  </w:style>
  <w:style w:type="paragraph" w:customStyle="1" w:styleId="7B5631C6031D42A0A5665354419E5BC4">
    <w:name w:val="7B5631C6031D42A0A5665354419E5BC4"/>
    <w:rsid w:val="00426DCB"/>
    <w:rPr>
      <w:lang w:val="en-NZ" w:eastAsia="en-NZ"/>
    </w:rPr>
  </w:style>
  <w:style w:type="paragraph" w:customStyle="1" w:styleId="B227B74A389641F592CBAD10B534157A">
    <w:name w:val="B227B74A389641F592CBAD10B534157A"/>
    <w:rsid w:val="00426DCB"/>
    <w:rPr>
      <w:lang w:val="en-NZ" w:eastAsia="en-NZ"/>
    </w:rPr>
  </w:style>
  <w:style w:type="paragraph" w:customStyle="1" w:styleId="3457E2F499494F33AFE4B13780046036">
    <w:name w:val="3457E2F499494F33AFE4B13780046036"/>
    <w:rsid w:val="00426DCB"/>
    <w:rPr>
      <w:lang w:val="en-NZ" w:eastAsia="en-NZ"/>
    </w:rPr>
  </w:style>
  <w:style w:type="paragraph" w:customStyle="1" w:styleId="E21E300783A948AA90C6A72B369F5902">
    <w:name w:val="E21E300783A948AA90C6A72B369F5902"/>
    <w:rsid w:val="00426DCB"/>
    <w:rPr>
      <w:lang w:val="en-NZ" w:eastAsia="en-NZ"/>
    </w:rPr>
  </w:style>
  <w:style w:type="paragraph" w:customStyle="1" w:styleId="7A1063EE163A4BB7BF229C77873D1483">
    <w:name w:val="7A1063EE163A4BB7BF229C77873D1483"/>
    <w:rsid w:val="00426DCB"/>
    <w:rPr>
      <w:lang w:val="en-NZ" w:eastAsia="en-NZ"/>
    </w:rPr>
  </w:style>
  <w:style w:type="paragraph" w:customStyle="1" w:styleId="3B0543DE23B4409D86A79FE5E56A068C">
    <w:name w:val="3B0543DE23B4409D86A79FE5E56A068C"/>
    <w:rsid w:val="00426DCB"/>
    <w:rPr>
      <w:lang w:val="en-NZ" w:eastAsia="en-NZ"/>
    </w:rPr>
  </w:style>
  <w:style w:type="paragraph" w:customStyle="1" w:styleId="74FDD709BC8748ABACA4A03DFEF08199">
    <w:name w:val="74FDD709BC8748ABACA4A03DFEF08199"/>
    <w:rsid w:val="00426DCB"/>
    <w:rPr>
      <w:lang w:val="en-NZ" w:eastAsia="en-NZ"/>
    </w:rPr>
  </w:style>
  <w:style w:type="paragraph" w:customStyle="1" w:styleId="B6B08CDB35754D3EBA38F420C064EAA8">
    <w:name w:val="B6B08CDB35754D3EBA38F420C064EAA8"/>
    <w:rsid w:val="00426DCB"/>
    <w:rPr>
      <w:lang w:val="en-NZ" w:eastAsia="en-NZ"/>
    </w:rPr>
  </w:style>
  <w:style w:type="paragraph" w:customStyle="1" w:styleId="413D9E42EC2B4C049C13DA392539F463">
    <w:name w:val="413D9E42EC2B4C049C13DA392539F463"/>
    <w:rsid w:val="00426DCB"/>
    <w:rPr>
      <w:lang w:val="en-NZ" w:eastAsia="en-NZ"/>
    </w:rPr>
  </w:style>
  <w:style w:type="paragraph" w:customStyle="1" w:styleId="27A6D3D3876F4EE0ACF2F65DD2CA1098">
    <w:name w:val="27A6D3D3876F4EE0ACF2F65DD2CA1098"/>
    <w:rsid w:val="00426DCB"/>
    <w:rPr>
      <w:lang w:val="en-NZ" w:eastAsia="en-NZ"/>
    </w:rPr>
  </w:style>
  <w:style w:type="paragraph" w:customStyle="1" w:styleId="89D9F1E788E3457AB762E7F34C612581">
    <w:name w:val="89D9F1E788E3457AB762E7F34C612581"/>
    <w:rsid w:val="00426DCB"/>
    <w:rPr>
      <w:lang w:val="en-NZ" w:eastAsia="en-NZ"/>
    </w:rPr>
  </w:style>
  <w:style w:type="paragraph" w:customStyle="1" w:styleId="7BD8F2701C794BD29ADAC7598E9925CB">
    <w:name w:val="7BD8F2701C794BD29ADAC7598E9925CB"/>
    <w:rsid w:val="00426DCB"/>
    <w:rPr>
      <w:lang w:val="en-NZ" w:eastAsia="en-NZ"/>
    </w:rPr>
  </w:style>
  <w:style w:type="paragraph" w:customStyle="1" w:styleId="6DCFD3A96BCD4D66BCEB0CB898C020AD">
    <w:name w:val="6DCFD3A96BCD4D66BCEB0CB898C020AD"/>
    <w:rsid w:val="00426DCB"/>
    <w:rPr>
      <w:lang w:val="en-NZ" w:eastAsia="en-NZ"/>
    </w:rPr>
  </w:style>
  <w:style w:type="paragraph" w:customStyle="1" w:styleId="B3E542C2D1804B0C9FA47B14EAC12CE5">
    <w:name w:val="B3E542C2D1804B0C9FA47B14EAC12CE5"/>
    <w:rsid w:val="00426DCB"/>
    <w:rPr>
      <w:lang w:val="en-NZ" w:eastAsia="en-NZ"/>
    </w:rPr>
  </w:style>
  <w:style w:type="paragraph" w:customStyle="1" w:styleId="A7B02F4620AD450986D70BF762BBCAC1">
    <w:name w:val="A7B02F4620AD450986D70BF762BBCAC1"/>
    <w:rsid w:val="00426DCB"/>
    <w:rPr>
      <w:lang w:val="en-NZ" w:eastAsia="en-NZ"/>
    </w:rPr>
  </w:style>
  <w:style w:type="paragraph" w:customStyle="1" w:styleId="1769B2287E7B46759A312184C450AC89">
    <w:name w:val="1769B2287E7B46759A312184C450AC89"/>
    <w:rsid w:val="00426DCB"/>
    <w:rPr>
      <w:lang w:val="en-NZ" w:eastAsia="en-NZ"/>
    </w:rPr>
  </w:style>
  <w:style w:type="paragraph" w:customStyle="1" w:styleId="4CCA28E372354D14851F72426B108A63">
    <w:name w:val="4CCA28E372354D14851F72426B108A63"/>
    <w:rsid w:val="00426DCB"/>
    <w:rPr>
      <w:lang w:val="en-NZ" w:eastAsia="en-NZ"/>
    </w:rPr>
  </w:style>
  <w:style w:type="paragraph" w:customStyle="1" w:styleId="3E8A65F233574C86AEFB7B17D6CD7AF9">
    <w:name w:val="3E8A65F233574C86AEFB7B17D6CD7AF9"/>
    <w:rsid w:val="00426DCB"/>
    <w:rPr>
      <w:lang w:val="en-NZ" w:eastAsia="en-NZ"/>
    </w:rPr>
  </w:style>
  <w:style w:type="paragraph" w:customStyle="1" w:styleId="6940B7B133734BC4A995156194602CEE">
    <w:name w:val="6940B7B133734BC4A995156194602CEE"/>
    <w:rsid w:val="00426DCB"/>
    <w:rPr>
      <w:lang w:val="en-NZ" w:eastAsia="en-NZ"/>
    </w:rPr>
  </w:style>
  <w:style w:type="paragraph" w:customStyle="1" w:styleId="52A29984F9F7425E8495F6B425123812">
    <w:name w:val="52A29984F9F7425E8495F6B425123812"/>
    <w:rsid w:val="00426DCB"/>
    <w:rPr>
      <w:lang w:val="en-NZ" w:eastAsia="en-NZ"/>
    </w:rPr>
  </w:style>
  <w:style w:type="paragraph" w:customStyle="1" w:styleId="0950EDBA2A3E4BB789AA7290EB11E9D5">
    <w:name w:val="0950EDBA2A3E4BB789AA7290EB11E9D5"/>
    <w:rsid w:val="00426DCB"/>
    <w:rPr>
      <w:lang w:val="en-NZ" w:eastAsia="en-NZ"/>
    </w:rPr>
  </w:style>
  <w:style w:type="paragraph" w:customStyle="1" w:styleId="678A1359C4C64075AFE8B17D749FA2D1">
    <w:name w:val="678A1359C4C64075AFE8B17D749FA2D1"/>
    <w:rsid w:val="00426DCB"/>
    <w:rPr>
      <w:lang w:val="en-NZ" w:eastAsia="en-NZ"/>
    </w:rPr>
  </w:style>
  <w:style w:type="paragraph" w:customStyle="1" w:styleId="11F8003564504E76A7E9A70ABC7CE29F">
    <w:name w:val="11F8003564504E76A7E9A70ABC7CE29F"/>
    <w:rsid w:val="00426DCB"/>
    <w:rPr>
      <w:lang w:val="en-NZ" w:eastAsia="en-NZ"/>
    </w:rPr>
  </w:style>
  <w:style w:type="paragraph" w:customStyle="1" w:styleId="F115426753204F888844742C0E8C1A03">
    <w:name w:val="F115426753204F888844742C0E8C1A03"/>
    <w:rsid w:val="00426DCB"/>
    <w:rPr>
      <w:lang w:val="en-NZ" w:eastAsia="en-NZ"/>
    </w:rPr>
  </w:style>
  <w:style w:type="paragraph" w:customStyle="1" w:styleId="A58719FC8F844AE6B927642D1EAF486B">
    <w:name w:val="A58719FC8F844AE6B927642D1EAF486B"/>
    <w:rsid w:val="00426DCB"/>
    <w:rPr>
      <w:lang w:val="en-NZ" w:eastAsia="en-NZ"/>
    </w:rPr>
  </w:style>
  <w:style w:type="paragraph" w:customStyle="1" w:styleId="2F14EEAC9CE04D888748CC841A630D14">
    <w:name w:val="2F14EEAC9CE04D888748CC841A630D14"/>
    <w:rsid w:val="00426DCB"/>
    <w:rPr>
      <w:lang w:val="en-NZ" w:eastAsia="en-NZ"/>
    </w:rPr>
  </w:style>
  <w:style w:type="paragraph" w:customStyle="1" w:styleId="90F496682C494131BEA4ECE29A77097A">
    <w:name w:val="90F496682C494131BEA4ECE29A77097A"/>
    <w:rsid w:val="00426DCB"/>
    <w:rPr>
      <w:lang w:val="en-NZ" w:eastAsia="en-NZ"/>
    </w:rPr>
  </w:style>
  <w:style w:type="paragraph" w:customStyle="1" w:styleId="A42277EA2DCC46E3BD7787DE0D9C1F08">
    <w:name w:val="A42277EA2DCC46E3BD7787DE0D9C1F08"/>
    <w:rsid w:val="00426DCB"/>
    <w:rPr>
      <w:lang w:val="en-NZ" w:eastAsia="en-NZ"/>
    </w:rPr>
  </w:style>
  <w:style w:type="paragraph" w:customStyle="1" w:styleId="DD963EEFE4684598929AF958814E0BA9">
    <w:name w:val="DD963EEFE4684598929AF958814E0BA9"/>
    <w:rsid w:val="00426DCB"/>
    <w:rPr>
      <w:lang w:val="en-NZ" w:eastAsia="en-NZ"/>
    </w:rPr>
  </w:style>
  <w:style w:type="paragraph" w:customStyle="1" w:styleId="A0FEDF84910B4422A7ABD4E31A4E178A">
    <w:name w:val="A0FEDF84910B4422A7ABD4E31A4E178A"/>
    <w:rsid w:val="00426DCB"/>
    <w:rPr>
      <w:lang w:val="en-NZ" w:eastAsia="en-NZ"/>
    </w:rPr>
  </w:style>
  <w:style w:type="paragraph" w:customStyle="1" w:styleId="7748225E133A4672B6143DEB9835EAC5">
    <w:name w:val="7748225E133A4672B6143DEB9835EAC5"/>
    <w:rsid w:val="00426DCB"/>
    <w:rPr>
      <w:lang w:val="en-NZ" w:eastAsia="en-NZ"/>
    </w:rPr>
  </w:style>
  <w:style w:type="paragraph" w:customStyle="1" w:styleId="03533DB0D77A4CE1B0FF3DF7BD877075">
    <w:name w:val="03533DB0D77A4CE1B0FF3DF7BD877075"/>
    <w:rsid w:val="00426DCB"/>
    <w:rPr>
      <w:lang w:val="en-NZ" w:eastAsia="en-NZ"/>
    </w:rPr>
  </w:style>
  <w:style w:type="paragraph" w:customStyle="1" w:styleId="06717082E270465EB58C50F9155E4666">
    <w:name w:val="06717082E270465EB58C50F9155E4666"/>
    <w:rsid w:val="00426DCB"/>
    <w:rPr>
      <w:lang w:val="en-NZ" w:eastAsia="en-NZ"/>
    </w:rPr>
  </w:style>
  <w:style w:type="paragraph" w:customStyle="1" w:styleId="FD19022CB6F949B1B093BCB9DAD1BB23">
    <w:name w:val="FD19022CB6F949B1B093BCB9DAD1BB23"/>
    <w:rsid w:val="00426DCB"/>
    <w:rPr>
      <w:lang w:val="en-NZ" w:eastAsia="en-NZ"/>
    </w:rPr>
  </w:style>
  <w:style w:type="paragraph" w:customStyle="1" w:styleId="50E305E96C68473EAC83B144695B4DA2">
    <w:name w:val="50E305E96C68473EAC83B144695B4DA2"/>
    <w:rsid w:val="00426DCB"/>
    <w:rPr>
      <w:lang w:val="en-NZ" w:eastAsia="en-NZ"/>
    </w:rPr>
  </w:style>
  <w:style w:type="paragraph" w:customStyle="1" w:styleId="A611914501BA4D66980414198C666968">
    <w:name w:val="A611914501BA4D66980414198C666968"/>
    <w:rsid w:val="00426DCB"/>
    <w:rPr>
      <w:lang w:val="en-NZ" w:eastAsia="en-NZ"/>
    </w:rPr>
  </w:style>
  <w:style w:type="paragraph" w:customStyle="1" w:styleId="F45FE4F6AD034545B81300BEC009C0C3">
    <w:name w:val="F45FE4F6AD034545B81300BEC009C0C3"/>
    <w:rsid w:val="00426DCB"/>
    <w:rPr>
      <w:lang w:val="en-NZ" w:eastAsia="en-NZ"/>
    </w:rPr>
  </w:style>
  <w:style w:type="paragraph" w:customStyle="1" w:styleId="3FD2D49B52104004B38ED9BB9C79B8F5">
    <w:name w:val="3FD2D49B52104004B38ED9BB9C79B8F5"/>
    <w:rsid w:val="00426DCB"/>
    <w:rPr>
      <w:lang w:val="en-NZ" w:eastAsia="en-NZ"/>
    </w:rPr>
  </w:style>
  <w:style w:type="paragraph" w:customStyle="1" w:styleId="C1842B5F95A1475E9308415D56F31163">
    <w:name w:val="C1842B5F95A1475E9308415D56F31163"/>
    <w:rPr>
      <w:lang w:val="en-GB" w:eastAsia="en-GB"/>
    </w:rPr>
  </w:style>
  <w:style w:type="paragraph" w:customStyle="1" w:styleId="C2246EAAAF9F44DEB2722FD2EB810164">
    <w:name w:val="C2246EAAAF9F44DEB2722FD2EB810164"/>
    <w:rPr>
      <w:lang w:val="en-GB" w:eastAsia="en-GB"/>
    </w:rPr>
  </w:style>
  <w:style w:type="paragraph" w:customStyle="1" w:styleId="9B701366A72F4D37AEB0F9C6E2A6E054">
    <w:name w:val="9B701366A72F4D37AEB0F9C6E2A6E054"/>
    <w:rsid w:val="00484F9B"/>
  </w:style>
  <w:style w:type="paragraph" w:customStyle="1" w:styleId="F8B61E7521E448A496007ED2AF0F65B1">
    <w:name w:val="F8B61E7521E448A496007ED2AF0F65B1"/>
    <w:rsid w:val="00484F9B"/>
  </w:style>
  <w:style w:type="paragraph" w:customStyle="1" w:styleId="0B12C90E4AEA4BB08ECEF4432EE5B99C">
    <w:name w:val="0B12C90E4AEA4BB08ECEF4432EE5B99C"/>
    <w:rsid w:val="00484F9B"/>
  </w:style>
  <w:style w:type="paragraph" w:customStyle="1" w:styleId="6E725A25C6E8424AB1AF2B9E1B6397F0">
    <w:name w:val="6E725A25C6E8424AB1AF2B9E1B6397F0"/>
    <w:rsid w:val="00484F9B"/>
  </w:style>
  <w:style w:type="paragraph" w:customStyle="1" w:styleId="F3ED589BC4BA4EE491A792CD92FAC2F6">
    <w:name w:val="F3ED589BC4BA4EE491A792CD92FAC2F6"/>
    <w:rsid w:val="00484F9B"/>
  </w:style>
  <w:style w:type="paragraph" w:customStyle="1" w:styleId="41CA6882333842808F77E3ED18B84E88">
    <w:name w:val="41CA6882333842808F77E3ED18B84E88"/>
    <w:rsid w:val="00484F9B"/>
  </w:style>
  <w:style w:type="paragraph" w:customStyle="1" w:styleId="94A90FD6CE064107B72DA9FA3DAB666F">
    <w:name w:val="94A90FD6CE064107B72DA9FA3DAB666F"/>
    <w:rsid w:val="00484F9B"/>
  </w:style>
  <w:style w:type="paragraph" w:customStyle="1" w:styleId="0A1BF4C5695C4ECFB3FC8DCA9C11B443">
    <w:name w:val="0A1BF4C5695C4ECFB3FC8DCA9C11B443"/>
    <w:rsid w:val="00484F9B"/>
  </w:style>
  <w:style w:type="paragraph" w:customStyle="1" w:styleId="23F644EE246A4BCD9EBDF75382CF2068">
    <w:name w:val="23F644EE246A4BCD9EBDF75382CF2068"/>
    <w:rsid w:val="00484F9B"/>
  </w:style>
  <w:style w:type="paragraph" w:customStyle="1" w:styleId="92A0C6F274F543B6B5601E57DD7D87CB">
    <w:name w:val="92A0C6F274F543B6B5601E57DD7D87CB"/>
    <w:rsid w:val="00484F9B"/>
  </w:style>
  <w:style w:type="paragraph" w:customStyle="1" w:styleId="46B1F936CD0E4F11B69A02F5D8743E03">
    <w:name w:val="46B1F936CD0E4F11B69A02F5D8743E03"/>
    <w:rsid w:val="00484F9B"/>
  </w:style>
  <w:style w:type="paragraph" w:customStyle="1" w:styleId="9FA9A445F4B34652A4F96E64F271F196">
    <w:name w:val="9FA9A445F4B34652A4F96E64F271F196"/>
    <w:rsid w:val="00F305C7"/>
  </w:style>
  <w:style w:type="paragraph" w:customStyle="1" w:styleId="0F0050C4A0F54A5FA02FCB0DC462F432">
    <w:name w:val="0F0050C4A0F54A5FA02FCB0DC462F432"/>
    <w:rsid w:val="00F305C7"/>
  </w:style>
  <w:style w:type="paragraph" w:customStyle="1" w:styleId="6E525D4245F54A479969AA4708BAD789">
    <w:name w:val="6E525D4245F54A479969AA4708BAD789"/>
    <w:rsid w:val="00F305C7"/>
  </w:style>
  <w:style w:type="paragraph" w:customStyle="1" w:styleId="F532FDE516984BCBBF4DE2301EDD57F2">
    <w:name w:val="F532FDE516984BCBBF4DE2301EDD57F2"/>
    <w:rsid w:val="00F305C7"/>
  </w:style>
  <w:style w:type="paragraph" w:customStyle="1" w:styleId="5BE92EC141A14D1DB49E0FA69572F781">
    <w:name w:val="5BE92EC141A14D1DB49E0FA69572F781"/>
    <w:rsid w:val="00F30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1443</Value>
      <Value>1390</Value>
      <Value>1456</Value>
      <Value>195</Value>
      <Value>1248</Value>
      <Value>1434</Value>
      <Value>1381</Value>
      <Value>1394</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CAMPUSIPKIT-1820381960-99</_dlc_DocId>
    <_dlc_DocIdUrl xmlns="230e9df3-be65-4c73-a93b-d1236ebd677e">
      <Url>https://microsoft.sharepoint.com/teams/campusipkits/systemcentermanagementdeployment/_layouts/15/DocIdRedir.aspx?ID=CAMPUSIPKIT-1820381960-99</Url>
      <Description>CAMPUSIPKIT-1820381960-99</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e385fb40-52d4-4fae-9c5b-3e8ff8a5878e" ContentTypeId="0x010100B0EA49C7551391488DA3DE2530955E8B"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2292DC7-E61C-406D-805A-379863A0D61E}"/>
</file>

<file path=customXml/itemProps2.xml><?xml version="1.0" encoding="utf-8"?>
<ds:datastoreItem xmlns:ds="http://schemas.openxmlformats.org/officeDocument/2006/customXml" ds:itemID="{6A9AF3C9-A95C-4B1B-B188-5277E59F76D4}">
  <ds:schemaRefs>
    <ds:schemaRef ds:uri="http://schemas.microsoft.com/sharepoint/v3/contenttype/forms"/>
  </ds:schemaRefs>
</ds:datastoreItem>
</file>

<file path=customXml/itemProps3.xml><?xml version="1.0" encoding="utf-8"?>
<ds:datastoreItem xmlns:ds="http://schemas.openxmlformats.org/officeDocument/2006/customXml" ds:itemID="{46543068-45E2-477E-9ED3-0B75B51D0EB0}">
  <ds:schemaRefs>
    <ds:schemaRef ds:uri="http://schemas.microsoft.com/office/infopath/2007/PartnerControls"/>
    <ds:schemaRef ds:uri="http://schemas.microsoft.com/office/2006/metadata/properties"/>
    <ds:schemaRef ds:uri="http://purl.org/dc/elements/1.1/"/>
    <ds:schemaRef ds:uri="http://purl.org/dc/dcmitype/"/>
    <ds:schemaRef ds:uri="http://schemas.microsoft.com/office/2006/documentManagement/types"/>
    <ds:schemaRef ds:uri="680d9d03-2361-40c1-933e-f270420bece6"/>
    <ds:schemaRef ds:uri="http://www.w3.org/XML/1998/namespace"/>
    <ds:schemaRef ds:uri="http://schemas.openxmlformats.org/package/2006/metadata/core-properties"/>
    <ds:schemaRef ds:uri="10997a0c-80aa-4760-a75f-9a078461c403"/>
    <ds:schemaRef ds:uri="http://purl.org/dc/terms/"/>
  </ds:schemaRefs>
</ds:datastoreItem>
</file>

<file path=customXml/itemProps4.xml><?xml version="1.0" encoding="utf-8"?>
<ds:datastoreItem xmlns:ds="http://schemas.openxmlformats.org/officeDocument/2006/customXml" ds:itemID="{D5767413-17A4-4AF4-BFA1-9E98E04BAAF4}">
  <ds:schemaRefs>
    <ds:schemaRef ds:uri="http://schemas.openxmlformats.org/officeDocument/2006/bibliography"/>
  </ds:schemaRefs>
</ds:datastoreItem>
</file>

<file path=customXml/itemProps5.xml><?xml version="1.0" encoding="utf-8"?>
<ds:datastoreItem xmlns:ds="http://schemas.openxmlformats.org/officeDocument/2006/customXml" ds:itemID="{648BCD53-9B31-41C5-8A41-BF00EE6EBFA3}"/>
</file>

<file path=customXml/itemProps6.xml><?xml version="1.0" encoding="utf-8"?>
<ds:datastoreItem xmlns:ds="http://schemas.openxmlformats.org/officeDocument/2006/customXml" ds:itemID="{2D07F5B0-388B-4FDE-95BE-9040A070070F}"/>
</file>

<file path=docProps/app.xml><?xml version="1.0" encoding="utf-8"?>
<Properties xmlns="http://schemas.openxmlformats.org/officeDocument/2006/extended-properties" xmlns:vt="http://schemas.openxmlformats.org/officeDocument/2006/docPropsVTypes">
  <Template>Normal.dotm</Template>
  <TotalTime>0</TotalTime>
  <Pages>28</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Platform Delivery Technical Guide</vt:lpstr>
    </vt:vector>
  </TitlesOfParts>
  <Manager/>
  <Company/>
  <LinksUpToDate>false</LinksUpToDate>
  <CharactersWithSpaces>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Delivery Technical Guide</dc:title>
  <dc:subject>Configuration Manager 1610</dc:subject>
  <dc:creator/>
  <cp:keywords/>
  <dc:description/>
  <cp:lastModifiedBy/>
  <cp:revision>1</cp:revision>
  <dcterms:created xsi:type="dcterms:W3CDTF">2017-02-13T23:45:00Z</dcterms:created>
  <dcterms:modified xsi:type="dcterms:W3CDTF">2017-02-13T23:53:00Z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Email Here]</vt:lpwstr>
  </property>
  <property fmtid="{D5CDD505-2E9C-101B-9397-08002B2CF9AE}" pid="6" name="Contributors">
    <vt:lpwstr>[Type Contributors Here]</vt:lpwstr>
  </property>
  <property fmtid="{D5CDD505-2E9C-101B-9397-08002B2CF9AE}" pid="7" name="ContentTypeId">
    <vt:lpwstr>0x010100B0EA49C7551391488DA3DE2530955E8B002B4B19A23F728B4F93B1C8E0F11DCA340077C9ECA7F54A5F4A98DD7AD635C5AAF9</vt:lpwstr>
  </property>
  <property fmtid="{D5CDD505-2E9C-101B-9397-08002B2CF9AE}" pid="8" name="af1f5bfae61e4243aac9966cb19580e1">
    <vt:lpwstr>WW Devices and Mobility Community|236ae0f9-b395-4438-8cc8-675ab49b7ce3</vt:lpwstr>
  </property>
  <property fmtid="{D5CDD505-2E9C-101B-9397-08002B2CF9AE}" pid="9" name="bc28b5f076654a3b96073bbbebfeb8c9">
    <vt:lpwstr>English|cb91f272-ce4d-4a7e-9bbf-78b58e3d188d</vt:lpwstr>
  </property>
  <property fmtid="{D5CDD505-2E9C-101B-9397-08002B2CF9AE}" pid="10" name="MSProductsTaxHTField0">
    <vt:lpwstr>Active Directory Domain Services|2e759425-9c39-421a-b53c-3f78ca563707;Microsoft System Center Configuration Manager|12b833ad-46b1-440c-a481-4f2ff4fa1e72;Windows Server 2012 R2|85a16c7b-ffe9-466b-a157-74a56d2e11b7;Microsoft Azure Active Directory|fb8fdb9a-c49d-44cf-9863-7f7e5356dff8;Microsoft Deployment Toolkit 2013|fc465756-0ccf-4af9-b5ed-cb9921cf06e0;Microsoft Intune|c86b3eb9-f0f7-4cea-b68e-dc08fe97bea1</vt:lpwstr>
  </property>
  <property fmtid="{D5CDD505-2E9C-101B-9397-08002B2CF9AE}" pid="11" name="_dlc_DocIdItemGuid">
    <vt:lpwstr>dea5c42b-167a-4505-9150-1ffea9650f8b</vt:lpwstr>
  </property>
  <property fmtid="{D5CDD505-2E9C-101B-9397-08002B2CF9AE}" pid="12" name="IPKitNavigation">
    <vt:lpwstr/>
  </property>
  <property fmtid="{D5CDD505-2E9C-101B-9397-08002B2CF9AE}" pid="13" name="MSProducts">
    <vt:lpwstr>1390;#Active Directory Domain Services|2e759425-9c39-421a-b53c-3f78ca563707;#195;#Microsoft System Center Configuration Manager|12b833ad-46b1-440c-a481-4f2ff4fa1e72;#1381;#Windows Server 2012 R2|85a16c7b-ffe9-466b-a157-74a56d2e11b7;#1394;#Microsoft Azure Active Directory|fb8fdb9a-c49d-44cf-9863-7f7e5356dff8;#1456;#Microsoft Deployment Toolkit 2013|fc465756-0ccf-4af9-b5ed-cb9921cf06e0;#1443;#Microsoft Intune|c86b3eb9-f0f7-4cea-b68e-dc08fe97bea1</vt:lpwstr>
  </property>
  <property fmtid="{D5CDD505-2E9C-101B-9397-08002B2CF9AE}" pid="14" name="ServicesIPTypes">
    <vt:lpwstr/>
  </property>
  <property fmtid="{D5CDD505-2E9C-101B-9397-08002B2CF9AE}" pid="15" name="ServicesCommunities">
    <vt:lpwstr>1434;#WW Devices and Mobility Community|236ae0f9-b395-4438-8cc8-675ab49b7ce3</vt:lpwstr>
  </property>
  <property fmtid="{D5CDD505-2E9C-101B-9397-08002B2CF9AE}" pid="16" name="MSLanguage">
    <vt:lpwstr>1248;#English|cb91f272-ce4d-4a7e-9bbf-78b58e3d188d</vt:lpwstr>
  </property>
</Properties>
</file>