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docProps/app.xml" ContentType="application/vnd.openxmlformats-officedocument.extended-properties+xml"/>
  <Override PartName="/customXml/itemProps1.xml" ContentType="application/vnd.openxmlformats-officedocument.customXmlProperties+xml"/>
  <Override PartName="/docProps/core.xml" ContentType="application/vnd.openxmlformats-package.core-properties+xml"/>
  <Override PartName="/docProps/custom.xml" ContentType="application/vnd.openxmlformats-officedocument.custom-properties+xml"/>
  <Override PartName="/customXml/itemProps2.xml" ContentType="application/vnd.openxmlformats-officedocument.customXmlProperties+xml"/>
  <Override PartName="/word/glossary/webSettings.xml" ContentType="application/vnd.openxmlformats-officedocument.wordprocessingml.webSettings+xml"/>
  <Override PartName="/customXml/itemProps5.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glossary/styles.xml" ContentType="application/vnd.openxmlformats-officedocument.wordprocessingml.styles+xml"/>
  <Override PartName="/word/fontTable.xml" ContentType="application/vnd.openxmlformats-officedocument.wordprocessingml.fontTable+xml"/>
  <Override PartName="/word/glossary/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customXml/itemProps7.xml" ContentType="application/vnd.openxmlformats-officedocument.customXmlProperties+xml"/>
  <Override PartName="/customXml/itemProps8.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50354EF3" w14:textId="57E947ED" w:rsidR="00C24E60" w:rsidRDefault="00C24E60" w:rsidP="004132BF">
      <w:pPr>
        <w:spacing w:before="5160"/>
        <w:ind w:left="432" w:hanging="432"/>
      </w:pPr>
      <w:r>
        <w:rPr>
          <w:rFonts w:ascii="Times New Roman" w:eastAsiaTheme="minorHAnsi" w:hAnsi="Times New Roman" w:cs="Times New Roman"/>
          <w:noProof/>
          <w:sz w:val="24"/>
          <w:szCs w:val="24"/>
          <w:lang w:val="en-US"/>
        </w:rPr>
        <mc:AlternateContent>
          <mc:Choice Requires="wpg">
            <w:drawing>
              <wp:anchor distT="0" distB="0" distL="114300" distR="114300" simplePos="0" relativeHeight="251658240" behindDoc="0" locked="0" layoutInCell="1" allowOverlap="1" wp14:anchorId="50354FE7" wp14:editId="50354FE8">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50355011" w14:textId="245C61FF" w:rsidR="00C83359" w:rsidRDefault="00C83359" w:rsidP="00C24E60">
                                  <w:pPr>
                                    <w:pStyle w:val="CoverTitle"/>
                                  </w:pPr>
                                  <w:r>
                                    <w:rPr>
                                      <w:lang w:val="en-US"/>
                                    </w:rPr>
                                    <w:t>ATAIS - Operations Guide</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50354FE7" id="Group 22" o:spid="_x0000_s1026" style="position:absolute;left:0;text-align:left;margin-left:-9.75pt;margin-top:-1in;width:712.5pt;height:306.65pt;z-index:251658240;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Content>
                          <w:p w14:paraId="50355011" w14:textId="245C61FF" w:rsidR="00C83359" w:rsidRDefault="00C83359" w:rsidP="00C24E60">
                            <w:pPr>
                              <w:pStyle w:val="CoverTitle"/>
                            </w:pPr>
                            <w:r>
                              <w:rPr>
                                <w:lang w:val="en-US"/>
                              </w:rPr>
                              <w:t>ATAIS - Operations Guide</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">
                  <v:imagedata r:id="rId14" o:title="MSFT_logo_rgb_C-Wht_D"/>
                  <v:path arrowok="t"/>
                </v:shape>
                <w10:wrap anchorx="page"/>
              </v:group>
            </w:pict>
          </mc:Fallback>
        </mc:AlternateContent>
      </w:r>
    </w:p>
    <w:p w14:paraId="50354EF4" w14:textId="40FDD820" w:rsidR="00C24E60" w:rsidRDefault="00520B33" w:rsidP="001D66E5">
      <w:pPr>
        <w:pStyle w:val="CoverSubject"/>
        <w:tabs>
          <w:tab w:val="left" w:pos="3465"/>
          <w:tab w:val="center" w:pos="4320"/>
        </w:tabs>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DE2C92">
            <w:t>Advanced Threat Analytics Implementation Services</w:t>
          </w:r>
        </w:sdtContent>
      </w:sdt>
    </w:p>
    <w:sdt>
      <w:sdtPr>
        <w:rPr>
          <w:rFonts w:eastAsiaTheme="minorHAnsi"/>
          <w:bCs/>
          <w:noProof/>
          <w:color w:val="FF0066"/>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50354EF5" w14:textId="77777777" w:rsidR="00C24E60" w:rsidRDefault="00C24E60" w:rsidP="00C24E60">
          <w:pPr>
            <w:rPr>
              <w:rStyle w:val="Emphasis"/>
              <w:rFonts w:eastAsiaTheme="minorHAnsi"/>
              <w:i w:val="0"/>
              <w:iCs w:val="0"/>
              <w:noProof/>
              <w:szCs w:val="20"/>
              <w:lang w:eastAsia="en-AU"/>
            </w:rPr>
          </w:pPr>
          <w:r>
            <w:rPr>
              <w:rStyle w:val="Emphasis"/>
            </w:rPr>
            <w:t>Prepared for</w:t>
          </w:r>
        </w:p>
        <w:p w14:paraId="50354EF6" w14:textId="3152C439" w:rsidR="001B02EF" w:rsidRDefault="00520B33" w:rsidP="00C24E60">
          <w:pPr>
            <w:rPr>
              <w:lang w:eastAsia="en-AU"/>
            </w:rPr>
          </w:pPr>
          <w:sdt>
            <w:sdtPr>
              <w:rPr>
                <w:lang w:eastAsia="en-AU"/>
              </w:rPr>
              <w:alias w:val="Customer"/>
              <w:tag w:val="Customer"/>
              <w:id w:val="-707030904"/>
            </w:sdtPr>
            <w:sdtEndPr/>
            <w:sdtContent>
              <w:sdt>
                <w:sdtPr>
                  <w:rPr>
                    <w:lang w:eastAsia="en-AU"/>
                  </w:rPr>
                  <w:id w:val="-1727218567"/>
                  <w:placeholder>
                    <w:docPart w:val="8B54EAFE9D4248879BD37D941E99821F"/>
                  </w:placeholder>
                  <w15:dataBinding w:prefixMappings="" w:xpath="/root[1]/customer[1]" w:storeItemID="{A7D598A9-AC5B-49BC-AE59-C7616FDA4C36}"/>
                </w:sdtPr>
                <w:sdtEndPr/>
                <w:sdtContent>
                  <w:sdt>
                    <w:sdtPr>
                      <w:rPr>
                        <w:lang w:eastAsia="en-AU"/>
                      </w:rPr>
                      <w:alias w:val="Customer"/>
                      <w:tag w:val="Customer"/>
                      <w:id w:val="1448345106"/>
                    </w:sdtPr>
                    <w:sdtContent>
                      <w:r>
                        <w:rPr>
                          <w:lang w:eastAsia="en-AU"/>
                        </w:rPr>
                        <w:fldChar w:fldCharType="begin"/>
                      </w:r>
                      <w:r>
                        <w:rPr>
                          <w:lang w:eastAsia="en-AU"/>
                        </w:rPr>
                        <w:instrText xml:space="preserve"> DOCPROPERTY  Customer  \* MERGEFORMAT </w:instrText>
                      </w:r>
                      <w:r>
                        <w:rPr>
                          <w:lang w:eastAsia="en-AU"/>
                        </w:rPr>
                        <w:fldChar w:fldCharType="separate"/>
                      </w:r>
                      <w:r>
                        <w:rPr>
                          <w:lang w:eastAsia="en-AU"/>
                        </w:rPr>
                        <w:t>Customer Name</w:t>
                      </w:r>
                      <w:r>
                        <w:rPr>
                          <w:lang w:eastAsia="en-AU"/>
                        </w:rPr>
                        <w:fldChar w:fldCharType="end"/>
                      </w:r>
                    </w:sdtContent>
                  </w:sdt>
                </w:sdtContent>
              </w:sdt>
            </w:sdtContent>
          </w:sdt>
        </w:p>
        <w:p w14:paraId="50354EF7" w14:textId="6CA1CE39" w:rsidR="00D725E9" w:rsidRDefault="00D725E9" w:rsidP="00C24E60">
          <w:r>
            <w:fldChar w:fldCharType="begin"/>
          </w:r>
          <w:r>
            <w:instrText xml:space="preserve"> DATE \@ "M</w:instrText>
          </w:r>
          <w:r w:rsidR="0023241B">
            <w:instrText xml:space="preserve">MMM </w:instrText>
          </w:r>
          <w:r>
            <w:instrText>d</w:instrText>
          </w:r>
          <w:r w:rsidR="0023241B">
            <w:instrText xml:space="preserve">, </w:instrText>
          </w:r>
          <w:r>
            <w:instrText xml:space="preserve">yyyy" </w:instrText>
          </w:r>
          <w:r>
            <w:fldChar w:fldCharType="separate"/>
          </w:r>
          <w:r w:rsidR="00520B33">
            <w:rPr>
              <w:noProof/>
            </w:rPr>
            <w:t>June 27, 2016</w:t>
          </w:r>
          <w:r>
            <w:fldChar w:fldCharType="end"/>
          </w:r>
        </w:p>
        <w:p w14:paraId="50354EF8" w14:textId="2E71FE23" w:rsidR="00C24E60" w:rsidRDefault="00C24E60" w:rsidP="00C24E60">
          <w:r>
            <w:t xml:space="preserve">Version </w:t>
          </w:r>
          <w:sdt>
            <w:sdtPr>
              <w:alias w:val="Version"/>
              <w:tag w:val="Version"/>
              <w:id w:val="249159951"/>
              <w:placeholder>
                <w:docPart w:val="8B54EAFE9D4248879BD37D941E99821F"/>
              </w:placeholder>
              <w15:dataBinding w:prefixMappings="" w:xpath="/root[1]/version[1]" w:storeItemID="{A7D598A9-AC5B-49BC-AE59-C7616FDA4C36}"/>
            </w:sdtPr>
            <w:sdtEndPr/>
            <w:sdtContent>
              <w:fldSimple w:instr=" DOCPROPERTY  Version  \* MERGEFORMAT ">
                <w:r w:rsidR="00520B33">
                  <w:t>1</w:t>
                </w:r>
              </w:fldSimple>
            </w:sdtContent>
          </w:sdt>
          <w:r w:rsidR="00FA30BF">
            <w:t xml:space="preserve"> </w:t>
          </w:r>
          <w:sdt>
            <w:sdtPr>
              <w:alias w:val="Document Status"/>
              <w:tag w:val="Document Status"/>
              <w:id w:val="2011862660"/>
              <w:placeholder>
                <w:docPart w:val="29262CD7EEEB4320A8DD816A86FB246C"/>
              </w:placeholder>
              <w:dataBinding w:prefixMappings="" w:xpath="/root[1]/status[1]" w:storeItemID="{A7D598A9-AC5B-49BC-AE59-C7616FDA4C36}"/>
              <w:dropDownList w:lastValue="Draft">
                <w:listItem w:displayText="Draft" w:value="Draft"/>
                <w:listItem w:displayText="Final" w:value="Final"/>
              </w:dropDownList>
            </w:sdtPr>
            <w:sdtEndPr/>
            <w:sdtContent>
              <w:r w:rsidR="00FA30BF">
                <w:t>Draft</w:t>
              </w:r>
            </w:sdtContent>
          </w:sdt>
          <w:r w:rsidR="00337DA4" w:rsidRPr="00337DA4">
            <w:rPr>
              <w:color w:val="FF0000"/>
            </w:rPr>
            <w:fldChar w:fldCharType="begin"/>
          </w:r>
          <w:r w:rsidR="00337DA4" w:rsidRPr="00337DA4">
            <w:rPr>
              <w:color w:val="FF0000"/>
            </w:rPr>
            <w:instrText xml:space="preserve"> DOCPROPERTY Status \* MERGEFORMAT </w:instrText>
          </w:r>
          <w:r w:rsidR="00337DA4" w:rsidRPr="00337DA4">
            <w:rPr>
              <w:color w:val="FF0000"/>
            </w:rPr>
            <w:fldChar w:fldCharType="end"/>
          </w:r>
        </w:p>
        <w:p w14:paraId="50354EF9" w14:textId="77777777" w:rsidR="00C24E60" w:rsidRDefault="00C24E60" w:rsidP="00C24E60"/>
        <w:p w14:paraId="50354EFA" w14:textId="77777777" w:rsidR="00C24E60" w:rsidRDefault="00C24E60" w:rsidP="00C24E60">
          <w:pPr>
            <w:rPr>
              <w:rStyle w:val="Emphasis"/>
            </w:rPr>
          </w:pPr>
          <w:r>
            <w:rPr>
              <w:rStyle w:val="Emphasis"/>
            </w:rPr>
            <w:t>Prepared by</w:t>
          </w:r>
        </w:p>
        <w:p w14:paraId="50354EFB" w14:textId="3CCEB352" w:rsidR="00C24E60" w:rsidRDefault="00520B33" w:rsidP="00D87D77">
          <w:pPr>
            <w:tabs>
              <w:tab w:val="left" w:pos="5340"/>
            </w:tabs>
            <w:rPr>
              <w:rStyle w:val="Strong"/>
            </w:rPr>
          </w:pPr>
          <w:sdt>
            <w:sdtPr>
              <w:rPr>
                <w:rStyle w:val="Strong"/>
              </w:rPr>
              <w:alias w:val="Author"/>
              <w:tag w:val=""/>
              <w:id w:val="80649995"/>
              <w:placeholder>
                <w:docPart w:val="3194B1A007F04346BCDC3DF766A053BE"/>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sidR="00C83359">
                <w:rPr>
                  <w:rStyle w:val="Strong"/>
                  <w:lang w:val="en-US"/>
                </w:rPr>
                <w:t>[Update Author in Doc Properties]</w:t>
              </w:r>
            </w:sdtContent>
          </w:sdt>
        </w:p>
        <w:p w14:paraId="50354EFC" w14:textId="09ABC985" w:rsidR="00C24E60" w:rsidRDefault="00520B33" w:rsidP="00C24E60">
          <w:r>
            <w:fldChar w:fldCharType="begin"/>
          </w:r>
          <w:r>
            <w:instrText xml:space="preserve"> DOCPROPERTY  "Author Position"  \* MERGEFORMAT </w:instrText>
          </w:r>
          <w:r>
            <w:fldChar w:fldCharType="separate"/>
          </w:r>
          <w:sdt>
            <w:sdtPr>
              <w:alias w:val="Author Position"/>
              <w:tag w:val="Author Position"/>
              <w:id w:val="1063681955"/>
              <w:placeholder>
                <w:docPart w:val="C51FE2DFDE6B43EF8FBFACE9CA69A985"/>
              </w:placeholder>
              <w15:dataBinding w:xpath="/root[1]/authorposition[1]" w:storeItemID="{00000000-0000-0000-0000-000000000000}"/>
            </w:sdtPr>
            <w:sdtEndPr/>
            <w:sdtContent>
              <w:r w:rsidR="00640005">
                <w:t>[Type Author Position Here]</w:t>
              </w:r>
            </w:sdtContent>
          </w:sdt>
          <w:r>
            <w:fldChar w:fldCharType="end"/>
          </w:r>
        </w:p>
        <w:p w14:paraId="50354EFD" w14:textId="2EE41A6C" w:rsidR="00C24E60" w:rsidRDefault="00520B33" w:rsidP="00C24E60">
          <w:r>
            <w:fldChar w:fldCharType="begin"/>
          </w:r>
          <w:r>
            <w:instrText xml:space="preserve"> DOCPROPERTY  "Author Email"  \* MERGEFORMAT </w:instrText>
          </w:r>
          <w:r>
            <w:fldChar w:fldCharType="separate"/>
          </w:r>
          <w:sdt>
            <w:sdtPr>
              <w:alias w:val="Author Emails"/>
              <w:tag w:val="Author Emails"/>
              <w:id w:val="-530571258"/>
              <w:placeholder>
                <w:docPart w:val="C51FE2DFDE6B43EF8FBFACE9CA69A985"/>
              </w:placeholder>
              <w15:dataBinding w:xpath="/root[1]/authoremail[1]" w:storeItemID="{00000000-0000-0000-0000-000000000000}"/>
            </w:sdtPr>
            <w:sdtEndPr/>
            <w:sdtContent>
              <w:r w:rsidR="00640005">
                <w:t>[Type Author Email Here]</w:t>
              </w:r>
            </w:sdtContent>
          </w:sdt>
          <w:r>
            <w:fldChar w:fldCharType="end"/>
          </w:r>
        </w:p>
        <w:p w14:paraId="50354EFE" w14:textId="77777777" w:rsidR="00C24E60" w:rsidRDefault="00C24E60" w:rsidP="00C24E60"/>
        <w:p w14:paraId="50354EFF" w14:textId="77777777" w:rsidR="00C24E60" w:rsidRDefault="00C24E60" w:rsidP="00C24E60">
          <w:r>
            <w:t>Contributors</w:t>
          </w:r>
        </w:p>
        <w:sdt>
          <w:sdtPr>
            <w:rPr>
              <w:rStyle w:val="Strong"/>
            </w:rPr>
            <w:alias w:val="Contributors"/>
            <w:tag w:val="Contributors"/>
            <w:id w:val="696117366"/>
            <w:placeholder>
              <w:docPart w:val="C51FE2DFDE6B43EF8FBFACE9CA69A985"/>
            </w:placeholder>
            <w15:dataBinding w:xpath="/root[1]/contributors[1]" w:storeItemID="{00000000-0000-0000-0000-000000000000}"/>
          </w:sdtPr>
          <w:sdtEndPr>
            <w:rPr>
              <w:rStyle w:val="Strong"/>
            </w:rPr>
          </w:sdtEndPr>
          <w:sdtContent>
            <w:p w14:paraId="50354F00" w14:textId="5F11BE0B" w:rsidR="00C24E60" w:rsidRDefault="007743B1" w:rsidP="00C24E60">
              <w:pPr>
                <w:rPr>
                  <w:rStyle w:val="Strong"/>
                </w:rPr>
              </w:pPr>
              <w:r>
                <w:rPr>
                  <w:rStyle w:val="Strong"/>
                </w:rPr>
                <w:fldChar w:fldCharType="begin"/>
              </w:r>
              <w:r>
                <w:rPr>
                  <w:rStyle w:val="Strong"/>
                </w:rPr>
                <w:instrText xml:space="preserve"> DOCPROPERTY  Contributors  \* MERGEFORMAT </w:instrText>
              </w:r>
              <w:r>
                <w:rPr>
                  <w:rStyle w:val="Strong"/>
                </w:rPr>
                <w:fldChar w:fldCharType="separate"/>
              </w:r>
              <w:r w:rsidR="00640005">
                <w:rPr>
                  <w:rStyle w:val="Strong"/>
                </w:rPr>
                <w:t>[Type Contributors Here]</w:t>
              </w:r>
              <w:r>
                <w:rPr>
                  <w:rStyle w:val="Strong"/>
                </w:rPr>
                <w:fldChar w:fldCharType="end"/>
              </w:r>
            </w:p>
          </w:sdtContent>
        </w:sdt>
        <w:p w14:paraId="50354F01" w14:textId="77777777" w:rsidR="00457F2C" w:rsidRDefault="00457F2C" w:rsidP="00457F2C">
          <w:pPr>
            <w:rPr>
              <w:rStyle w:val="Strong"/>
            </w:rPr>
          </w:pPr>
        </w:p>
        <w:p w14:paraId="50354F02" w14:textId="77777777" w:rsidR="00DC364D" w:rsidRDefault="00DC364D" w:rsidP="00457F2C">
          <w:pPr>
            <w:rPr>
              <w:rStyle w:val="Strong"/>
            </w:rPr>
          </w:pPr>
        </w:p>
        <w:p w14:paraId="50354F03" w14:textId="77777777" w:rsidR="00E82B9A" w:rsidRDefault="00E82B9A" w:rsidP="00C24E60">
          <w:pPr>
            <w:spacing w:before="0" w:after="200"/>
            <w:rPr>
              <w:rFonts w:cstheme="minorHAnsi"/>
            </w:rPr>
          </w:pPr>
        </w:p>
        <w:p w14:paraId="50354F04" w14:textId="77777777" w:rsidR="00E82B9A" w:rsidRPr="00E82B9A" w:rsidRDefault="00E82B9A" w:rsidP="00E82B9A">
          <w:pPr>
            <w:rPr>
              <w:rFonts w:cstheme="minorHAnsi"/>
            </w:rPr>
          </w:pPr>
        </w:p>
        <w:p w14:paraId="50354F05" w14:textId="77777777" w:rsidR="00E82B9A" w:rsidRDefault="00E82B9A" w:rsidP="00E82B9A">
          <w:pPr>
            <w:tabs>
              <w:tab w:val="left" w:pos="6555"/>
            </w:tabs>
            <w:rPr>
              <w:rFonts w:cstheme="minorHAnsi"/>
            </w:rPr>
          </w:pPr>
        </w:p>
        <w:p w14:paraId="50354F06" w14:textId="77777777" w:rsidR="00E82B9A" w:rsidRDefault="00E82B9A" w:rsidP="00E82B9A">
          <w:pPr>
            <w:rPr>
              <w:rFonts w:cstheme="minorHAnsi"/>
            </w:rPr>
          </w:pPr>
        </w:p>
        <w:p w14:paraId="50354F07" w14:textId="77777777" w:rsidR="000610CB" w:rsidRPr="00E82B9A" w:rsidRDefault="000610CB" w:rsidP="00E82B9A">
          <w:pPr>
            <w:rPr>
              <w:rFonts w:cstheme="minorHAnsi"/>
            </w:rPr>
            <w:sectPr w:rsidR="000610CB" w:rsidRPr="00E82B9A" w:rsidSect="000610CB">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06" w:footer="144" w:gutter="0"/>
              <w:pgNumType w:fmt="lowerRoman" w:start="1"/>
              <w:cols w:space="708"/>
              <w:titlePg/>
              <w:docGrid w:linePitch="360"/>
            </w:sectPr>
          </w:pPr>
        </w:p>
        <w:p w14:paraId="50354F08" w14:textId="50914E93" w:rsidR="00C24E60" w:rsidRDefault="00C24E60" w:rsidP="00C24E60">
          <w:pPr>
            <w:pStyle w:val="CoverSubject"/>
          </w:pPr>
          <w:r>
            <w:lastRenderedPageBreak/>
            <w:t>Revision and Sign</w:t>
          </w:r>
          <w:r w:rsidR="00841D5C">
            <w:t>-</w:t>
          </w:r>
          <w:r>
            <w:t>off Sheet</w:t>
          </w:r>
        </w:p>
        <w:p w14:paraId="50354F09" w14:textId="77777777" w:rsidR="00C24E60" w:rsidRDefault="00C24E60" w:rsidP="00C24E60">
          <w:pPr>
            <w:pStyle w:val="CoverHeading2"/>
          </w:pPr>
          <w:r>
            <w:t>Change Record</w:t>
          </w:r>
        </w:p>
        <w:tbl>
          <w:tblPr>
            <w:tblStyle w:val="TableGrid"/>
            <w:tblW w:w="9450" w:type="dxa"/>
            <w:tblLook w:val="0620" w:firstRow="1" w:lastRow="0" w:firstColumn="0" w:lastColumn="0" w:noHBand="1" w:noVBand="1"/>
          </w:tblPr>
          <w:tblGrid>
            <w:gridCol w:w="1170"/>
            <w:gridCol w:w="2430"/>
            <w:gridCol w:w="1170"/>
            <w:gridCol w:w="4680"/>
          </w:tblGrid>
          <w:tr w:rsidR="00C302C8" w14:paraId="24312923" w14:textId="77777777" w:rsidTr="00C302C8">
            <w:trPr>
              <w:cnfStyle w:val="100000000000" w:firstRow="1" w:lastRow="0" w:firstColumn="0" w:lastColumn="0" w:oddVBand="0" w:evenVBand="0" w:oddHBand="0" w:evenHBand="0" w:firstRowFirstColumn="0" w:firstRowLastColumn="0" w:lastRowFirstColumn="0" w:lastRowLastColumn="0"/>
            </w:trPr>
            <w:tc>
              <w:tcPr>
                <w:tcW w:w="1170" w:type="dxa"/>
              </w:tcPr>
              <w:p w14:paraId="50354F0A" w14:textId="77777777" w:rsidR="00C24E60" w:rsidRPr="00E85706" w:rsidRDefault="00C24E60" w:rsidP="00E85706">
                <w:pPr>
                  <w:pStyle w:val="TableText"/>
                  <w:rPr>
                    <w:szCs w:val="16"/>
                  </w:rPr>
                </w:pPr>
                <w:r w:rsidRPr="00E85706">
                  <w:rPr>
                    <w:szCs w:val="16"/>
                  </w:rPr>
                  <w:t>Date</w:t>
                </w:r>
              </w:p>
            </w:tc>
            <w:tc>
              <w:tcPr>
                <w:tcW w:w="2430" w:type="dxa"/>
              </w:tcPr>
              <w:p w14:paraId="50354F0B" w14:textId="77777777" w:rsidR="00C24E60" w:rsidRPr="00E85706" w:rsidRDefault="00C24E60" w:rsidP="00E85706">
                <w:pPr>
                  <w:pStyle w:val="TableText"/>
                  <w:rPr>
                    <w:szCs w:val="16"/>
                  </w:rPr>
                </w:pPr>
                <w:r w:rsidRPr="00E85706">
                  <w:rPr>
                    <w:szCs w:val="16"/>
                  </w:rPr>
                  <w:t>Author</w:t>
                </w:r>
              </w:p>
            </w:tc>
            <w:tc>
              <w:tcPr>
                <w:tcW w:w="1170" w:type="dxa"/>
              </w:tcPr>
              <w:p w14:paraId="50354F0C" w14:textId="77777777" w:rsidR="00C24E60" w:rsidRPr="00E85706" w:rsidRDefault="00C24E60" w:rsidP="00E85706">
                <w:pPr>
                  <w:pStyle w:val="TableText"/>
                  <w:rPr>
                    <w:szCs w:val="16"/>
                  </w:rPr>
                </w:pPr>
                <w:r w:rsidRPr="00E85706">
                  <w:rPr>
                    <w:szCs w:val="16"/>
                  </w:rPr>
                  <w:t>Version</w:t>
                </w:r>
              </w:p>
            </w:tc>
            <w:tc>
              <w:tcPr>
                <w:tcW w:w="4680" w:type="dxa"/>
              </w:tcPr>
              <w:p w14:paraId="50354F0D" w14:textId="77777777" w:rsidR="00C24E60" w:rsidRPr="00E85706" w:rsidRDefault="00C24E60" w:rsidP="00E85706">
                <w:pPr>
                  <w:pStyle w:val="TableText"/>
                  <w:rPr>
                    <w:szCs w:val="16"/>
                  </w:rPr>
                </w:pPr>
                <w:r w:rsidRPr="00E85706">
                  <w:rPr>
                    <w:szCs w:val="16"/>
                  </w:rPr>
                  <w:t>Change Reference</w:t>
                </w:r>
              </w:p>
            </w:tc>
          </w:tr>
          <w:tr w:rsidR="00C302C8" w14:paraId="0D03EE92" w14:textId="77777777" w:rsidTr="00C302C8">
            <w:tc>
              <w:tcPr>
                <w:tcW w:w="1170" w:type="dxa"/>
              </w:tcPr>
              <w:p w14:paraId="50354F0F" w14:textId="77777777" w:rsidR="00C24E60" w:rsidRPr="00E85706" w:rsidRDefault="00C24E60" w:rsidP="00E85706">
                <w:pPr>
                  <w:pStyle w:val="TableText"/>
                  <w:rPr>
                    <w:rStyle w:val="StyleLatinSegoeUI10pt"/>
                    <w:sz w:val="16"/>
                    <w:szCs w:val="16"/>
                  </w:rPr>
                </w:pPr>
              </w:p>
            </w:tc>
            <w:tc>
              <w:tcPr>
                <w:tcW w:w="2430" w:type="dxa"/>
              </w:tcPr>
              <w:p w14:paraId="50354F10" w14:textId="77777777" w:rsidR="00C24E60" w:rsidRPr="00E85706" w:rsidRDefault="00C24E60" w:rsidP="00E85706">
                <w:pPr>
                  <w:pStyle w:val="TableText"/>
                  <w:rPr>
                    <w:rStyle w:val="StyleLatinSegoeUI10pt"/>
                    <w:sz w:val="16"/>
                    <w:szCs w:val="16"/>
                  </w:rPr>
                </w:pPr>
              </w:p>
            </w:tc>
            <w:tc>
              <w:tcPr>
                <w:tcW w:w="1170" w:type="dxa"/>
              </w:tcPr>
              <w:p w14:paraId="50354F11" w14:textId="77777777" w:rsidR="00C24E60" w:rsidRPr="00E85706" w:rsidRDefault="00C24E60" w:rsidP="00E85706">
                <w:pPr>
                  <w:pStyle w:val="TableText"/>
                  <w:rPr>
                    <w:rStyle w:val="StyleLatinSegoeUI10pt"/>
                    <w:sz w:val="16"/>
                    <w:szCs w:val="16"/>
                  </w:rPr>
                </w:pPr>
                <w:r w:rsidRPr="00E85706">
                  <w:rPr>
                    <w:szCs w:val="16"/>
                  </w:rPr>
                  <w:t>1</w:t>
                </w:r>
              </w:p>
            </w:tc>
            <w:tc>
              <w:tcPr>
                <w:tcW w:w="4680" w:type="dxa"/>
              </w:tcPr>
              <w:p w14:paraId="50354F12" w14:textId="4E984404" w:rsidR="00C24E60" w:rsidRPr="00E85706" w:rsidRDefault="00C24E60">
                <w:pPr>
                  <w:pStyle w:val="TableText"/>
                  <w:rPr>
                    <w:rStyle w:val="StyleLatinSegoeUI10pt"/>
                    <w:sz w:val="16"/>
                    <w:szCs w:val="16"/>
                  </w:rPr>
                </w:pPr>
                <w:r w:rsidRPr="00E85706">
                  <w:rPr>
                    <w:szCs w:val="16"/>
                  </w:rPr>
                  <w:t>Initial draft for review</w:t>
                </w:r>
                <w:r w:rsidR="00841D5C">
                  <w:rPr>
                    <w:szCs w:val="16"/>
                  </w:rPr>
                  <w:t xml:space="preserve"> and </w:t>
                </w:r>
                <w:r w:rsidRPr="00E85706">
                  <w:rPr>
                    <w:szCs w:val="16"/>
                  </w:rPr>
                  <w:t>discussion</w:t>
                </w:r>
              </w:p>
            </w:tc>
          </w:tr>
          <w:tr w:rsidR="00C302C8" w14:paraId="6AE41C1F" w14:textId="77777777" w:rsidTr="00C302C8">
            <w:tc>
              <w:tcPr>
                <w:tcW w:w="1170" w:type="dxa"/>
              </w:tcPr>
              <w:p w14:paraId="50354F14" w14:textId="77777777" w:rsidR="00C24E60" w:rsidRPr="00E85706" w:rsidRDefault="00C24E60" w:rsidP="00E85706">
                <w:pPr>
                  <w:pStyle w:val="TableText"/>
                  <w:rPr>
                    <w:rStyle w:val="StyleLatinSegoeUI10pt"/>
                    <w:sz w:val="16"/>
                    <w:szCs w:val="16"/>
                  </w:rPr>
                </w:pPr>
              </w:p>
            </w:tc>
            <w:tc>
              <w:tcPr>
                <w:tcW w:w="2430" w:type="dxa"/>
              </w:tcPr>
              <w:p w14:paraId="50354F15" w14:textId="77777777" w:rsidR="00C24E60" w:rsidRPr="00E85706" w:rsidRDefault="00C24E60" w:rsidP="00E85706">
                <w:pPr>
                  <w:pStyle w:val="TableText"/>
                  <w:rPr>
                    <w:rStyle w:val="StyleLatinSegoeUI10pt"/>
                    <w:sz w:val="16"/>
                    <w:szCs w:val="16"/>
                  </w:rPr>
                </w:pPr>
              </w:p>
            </w:tc>
            <w:tc>
              <w:tcPr>
                <w:tcW w:w="1170" w:type="dxa"/>
              </w:tcPr>
              <w:p w14:paraId="50354F16" w14:textId="77777777" w:rsidR="00C24E60" w:rsidRPr="00E85706" w:rsidRDefault="00C24E60" w:rsidP="00E85706">
                <w:pPr>
                  <w:pStyle w:val="TableText"/>
                  <w:rPr>
                    <w:rStyle w:val="StyleLatinSegoeUI10pt"/>
                    <w:sz w:val="16"/>
                    <w:szCs w:val="16"/>
                  </w:rPr>
                </w:pPr>
              </w:p>
            </w:tc>
            <w:tc>
              <w:tcPr>
                <w:tcW w:w="4680" w:type="dxa"/>
              </w:tcPr>
              <w:p w14:paraId="50354F17" w14:textId="77777777" w:rsidR="00C24E60" w:rsidRPr="00E85706" w:rsidRDefault="00C24E60" w:rsidP="00E85706">
                <w:pPr>
                  <w:pStyle w:val="TableText"/>
                  <w:rPr>
                    <w:rStyle w:val="StyleLatinSegoeUI10pt"/>
                    <w:sz w:val="16"/>
                    <w:szCs w:val="16"/>
                  </w:rPr>
                </w:pPr>
              </w:p>
            </w:tc>
          </w:tr>
          <w:tr w:rsidR="00C302C8" w14:paraId="4C17BD3C" w14:textId="77777777" w:rsidTr="00C302C8">
            <w:tc>
              <w:tcPr>
                <w:tcW w:w="1170" w:type="dxa"/>
              </w:tcPr>
              <w:p w14:paraId="50354F19" w14:textId="77777777" w:rsidR="00C24E60" w:rsidRPr="00E85706" w:rsidRDefault="00C24E60" w:rsidP="00E85706">
                <w:pPr>
                  <w:pStyle w:val="TableText"/>
                  <w:rPr>
                    <w:rStyle w:val="StyleLatinSegoeUI10pt"/>
                    <w:sz w:val="16"/>
                    <w:szCs w:val="16"/>
                  </w:rPr>
                </w:pPr>
              </w:p>
            </w:tc>
            <w:tc>
              <w:tcPr>
                <w:tcW w:w="2430" w:type="dxa"/>
              </w:tcPr>
              <w:p w14:paraId="50354F1A" w14:textId="77777777" w:rsidR="00C24E60" w:rsidRPr="00E85706" w:rsidRDefault="00C24E60" w:rsidP="00E85706">
                <w:pPr>
                  <w:pStyle w:val="TableText"/>
                  <w:rPr>
                    <w:rStyle w:val="StyleLatinSegoeUI10pt"/>
                    <w:sz w:val="16"/>
                    <w:szCs w:val="16"/>
                  </w:rPr>
                </w:pPr>
              </w:p>
            </w:tc>
            <w:tc>
              <w:tcPr>
                <w:tcW w:w="1170" w:type="dxa"/>
              </w:tcPr>
              <w:p w14:paraId="50354F1B" w14:textId="77777777" w:rsidR="00C24E60" w:rsidRPr="00E85706" w:rsidRDefault="00C24E60" w:rsidP="00E85706">
                <w:pPr>
                  <w:pStyle w:val="TableText"/>
                  <w:rPr>
                    <w:rStyle w:val="StyleLatinSegoeUI10pt"/>
                    <w:sz w:val="16"/>
                    <w:szCs w:val="16"/>
                  </w:rPr>
                </w:pPr>
              </w:p>
            </w:tc>
            <w:tc>
              <w:tcPr>
                <w:tcW w:w="4680" w:type="dxa"/>
              </w:tcPr>
              <w:p w14:paraId="50354F1C" w14:textId="77777777" w:rsidR="00C24E60" w:rsidRPr="00E85706" w:rsidRDefault="00C24E60" w:rsidP="00E85706">
                <w:pPr>
                  <w:pStyle w:val="TableText"/>
                  <w:rPr>
                    <w:rStyle w:val="StyleLatinSegoeUI10pt"/>
                    <w:sz w:val="16"/>
                    <w:szCs w:val="16"/>
                  </w:rPr>
                </w:pPr>
              </w:p>
            </w:tc>
          </w:tr>
        </w:tbl>
        <w:p w14:paraId="50354F1E" w14:textId="77777777" w:rsidR="00C24E60" w:rsidRDefault="00C24E60" w:rsidP="00C24E60"/>
        <w:p w14:paraId="50354F1F" w14:textId="77777777" w:rsidR="00C24E60" w:rsidRDefault="00C24E60" w:rsidP="00C24E60">
          <w:pPr>
            <w:pStyle w:val="CoverHeading2"/>
          </w:pPr>
          <w:r>
            <w:t>Reviewers</w:t>
          </w:r>
        </w:p>
        <w:tbl>
          <w:tblPr>
            <w:tblStyle w:val="TableGrid"/>
            <w:tblW w:w="9450" w:type="dxa"/>
            <w:tblLook w:val="0620" w:firstRow="1" w:lastRow="0" w:firstColumn="0" w:lastColumn="0" w:noHBand="1" w:noVBand="1"/>
          </w:tblPr>
          <w:tblGrid>
            <w:gridCol w:w="2160"/>
            <w:gridCol w:w="2268"/>
            <w:gridCol w:w="2862"/>
            <w:gridCol w:w="2160"/>
          </w:tblGrid>
          <w:tr w:rsidR="00C302C8" w14:paraId="45C376E5" w14:textId="77777777" w:rsidTr="00C302C8">
            <w:trPr>
              <w:cnfStyle w:val="100000000000" w:firstRow="1" w:lastRow="0" w:firstColumn="0" w:lastColumn="0" w:oddVBand="0" w:evenVBand="0" w:oddHBand="0" w:evenHBand="0" w:firstRowFirstColumn="0" w:firstRowLastColumn="0" w:lastRowFirstColumn="0" w:lastRowLastColumn="0"/>
            </w:trPr>
            <w:tc>
              <w:tcPr>
                <w:tcW w:w="2160" w:type="dxa"/>
              </w:tcPr>
              <w:p w14:paraId="50354F20" w14:textId="77777777" w:rsidR="00C24E60" w:rsidRPr="00E85706" w:rsidRDefault="00C24E60" w:rsidP="00E85706">
                <w:pPr>
                  <w:pStyle w:val="TableText"/>
                  <w:rPr>
                    <w:szCs w:val="16"/>
                  </w:rPr>
                </w:pPr>
                <w:r w:rsidRPr="00E85706">
                  <w:rPr>
                    <w:szCs w:val="16"/>
                  </w:rPr>
                  <w:t>Name</w:t>
                </w:r>
              </w:p>
            </w:tc>
            <w:tc>
              <w:tcPr>
                <w:tcW w:w="2268" w:type="dxa"/>
              </w:tcPr>
              <w:p w14:paraId="50354F21" w14:textId="77777777" w:rsidR="00C24E60" w:rsidRPr="00E85706" w:rsidRDefault="00C24E60" w:rsidP="00E85706">
                <w:pPr>
                  <w:pStyle w:val="TableText"/>
                  <w:rPr>
                    <w:szCs w:val="16"/>
                  </w:rPr>
                </w:pPr>
                <w:r w:rsidRPr="00E85706">
                  <w:rPr>
                    <w:szCs w:val="16"/>
                  </w:rPr>
                  <w:t>Version Approved</w:t>
                </w:r>
              </w:p>
            </w:tc>
            <w:tc>
              <w:tcPr>
                <w:tcW w:w="2862" w:type="dxa"/>
              </w:tcPr>
              <w:p w14:paraId="50354F22" w14:textId="77777777" w:rsidR="00C24E60" w:rsidRPr="00E85706" w:rsidRDefault="00C24E60" w:rsidP="00E85706">
                <w:pPr>
                  <w:pStyle w:val="TableText"/>
                  <w:rPr>
                    <w:szCs w:val="16"/>
                  </w:rPr>
                </w:pPr>
                <w:r w:rsidRPr="00E85706">
                  <w:rPr>
                    <w:szCs w:val="16"/>
                  </w:rPr>
                  <w:t>Position</w:t>
                </w:r>
              </w:p>
            </w:tc>
            <w:tc>
              <w:tcPr>
                <w:tcW w:w="2160" w:type="dxa"/>
              </w:tcPr>
              <w:p w14:paraId="50354F23" w14:textId="77777777" w:rsidR="00C24E60" w:rsidRPr="00E85706" w:rsidRDefault="00C24E60" w:rsidP="00E85706">
                <w:pPr>
                  <w:pStyle w:val="TableText"/>
                  <w:rPr>
                    <w:szCs w:val="16"/>
                  </w:rPr>
                </w:pPr>
                <w:r w:rsidRPr="00E85706">
                  <w:rPr>
                    <w:szCs w:val="16"/>
                  </w:rPr>
                  <w:t>Date</w:t>
                </w:r>
              </w:p>
            </w:tc>
          </w:tr>
          <w:tr w:rsidR="00C302C8" w14:paraId="76B50FB2" w14:textId="77777777" w:rsidTr="00C302C8">
            <w:tc>
              <w:tcPr>
                <w:tcW w:w="2160" w:type="dxa"/>
              </w:tcPr>
              <w:p w14:paraId="50354F25" w14:textId="77777777" w:rsidR="00C24E60" w:rsidRPr="00E85706" w:rsidRDefault="00C24E60" w:rsidP="00E85706">
                <w:pPr>
                  <w:pStyle w:val="TableText"/>
                  <w:rPr>
                    <w:rStyle w:val="StyleLatinSegoeUI10pt"/>
                    <w:sz w:val="16"/>
                    <w:szCs w:val="16"/>
                  </w:rPr>
                </w:pPr>
              </w:p>
            </w:tc>
            <w:tc>
              <w:tcPr>
                <w:tcW w:w="2268" w:type="dxa"/>
              </w:tcPr>
              <w:p w14:paraId="50354F26" w14:textId="77777777" w:rsidR="00C24E60" w:rsidRPr="00E85706" w:rsidRDefault="00C24E60" w:rsidP="00E85706">
                <w:pPr>
                  <w:pStyle w:val="TableText"/>
                  <w:rPr>
                    <w:rStyle w:val="StyleLatinSegoeUI10pt"/>
                    <w:sz w:val="16"/>
                    <w:szCs w:val="16"/>
                  </w:rPr>
                </w:pPr>
              </w:p>
            </w:tc>
            <w:tc>
              <w:tcPr>
                <w:tcW w:w="2862" w:type="dxa"/>
              </w:tcPr>
              <w:p w14:paraId="50354F27" w14:textId="77777777" w:rsidR="00C24E60" w:rsidRPr="00E85706" w:rsidRDefault="00C24E60" w:rsidP="00E85706">
                <w:pPr>
                  <w:pStyle w:val="TableText"/>
                  <w:rPr>
                    <w:rStyle w:val="StyleLatinSegoeUI10pt"/>
                    <w:sz w:val="16"/>
                    <w:szCs w:val="16"/>
                  </w:rPr>
                </w:pPr>
              </w:p>
            </w:tc>
            <w:tc>
              <w:tcPr>
                <w:tcW w:w="2160" w:type="dxa"/>
              </w:tcPr>
              <w:p w14:paraId="50354F28" w14:textId="77777777" w:rsidR="00C24E60" w:rsidRPr="00E85706" w:rsidRDefault="00C24E60" w:rsidP="00E85706">
                <w:pPr>
                  <w:pStyle w:val="TableText"/>
                  <w:rPr>
                    <w:rStyle w:val="StyleLatinSegoeUI10pt"/>
                    <w:sz w:val="16"/>
                    <w:szCs w:val="16"/>
                  </w:rPr>
                </w:pPr>
              </w:p>
            </w:tc>
          </w:tr>
          <w:tr w:rsidR="00C302C8" w14:paraId="1B281E12" w14:textId="77777777" w:rsidTr="00C302C8">
            <w:tc>
              <w:tcPr>
                <w:tcW w:w="2160" w:type="dxa"/>
              </w:tcPr>
              <w:p w14:paraId="50354F2A" w14:textId="77777777" w:rsidR="00C24E60" w:rsidRPr="00E85706" w:rsidRDefault="00C24E60" w:rsidP="00E85706">
                <w:pPr>
                  <w:pStyle w:val="TableText"/>
                  <w:rPr>
                    <w:rStyle w:val="StyleLatinSegoeUI10pt"/>
                    <w:sz w:val="16"/>
                    <w:szCs w:val="16"/>
                  </w:rPr>
                </w:pPr>
              </w:p>
            </w:tc>
            <w:tc>
              <w:tcPr>
                <w:tcW w:w="2268" w:type="dxa"/>
              </w:tcPr>
              <w:p w14:paraId="50354F2B" w14:textId="77777777" w:rsidR="00C24E60" w:rsidRPr="00E85706" w:rsidRDefault="00C24E60" w:rsidP="00E85706">
                <w:pPr>
                  <w:pStyle w:val="TableText"/>
                  <w:rPr>
                    <w:rStyle w:val="StyleLatinSegoeUI10pt"/>
                    <w:sz w:val="16"/>
                    <w:szCs w:val="16"/>
                  </w:rPr>
                </w:pPr>
              </w:p>
            </w:tc>
            <w:tc>
              <w:tcPr>
                <w:tcW w:w="2862" w:type="dxa"/>
              </w:tcPr>
              <w:p w14:paraId="50354F2C" w14:textId="77777777" w:rsidR="00C24E60" w:rsidRPr="00E85706" w:rsidRDefault="00C24E60" w:rsidP="00E85706">
                <w:pPr>
                  <w:pStyle w:val="TableText"/>
                  <w:rPr>
                    <w:rStyle w:val="StyleLatinSegoeUI10pt"/>
                    <w:sz w:val="16"/>
                    <w:szCs w:val="16"/>
                  </w:rPr>
                </w:pPr>
              </w:p>
            </w:tc>
            <w:tc>
              <w:tcPr>
                <w:tcW w:w="2160" w:type="dxa"/>
              </w:tcPr>
              <w:p w14:paraId="50354F2D" w14:textId="77777777" w:rsidR="00C24E60" w:rsidRPr="00E85706" w:rsidRDefault="00C24E60" w:rsidP="00E85706">
                <w:pPr>
                  <w:pStyle w:val="TableText"/>
                  <w:rPr>
                    <w:rStyle w:val="StyleLatinSegoeUI10pt"/>
                    <w:sz w:val="16"/>
                    <w:szCs w:val="16"/>
                  </w:rPr>
                </w:pPr>
              </w:p>
            </w:tc>
          </w:tr>
          <w:tr w:rsidR="00C302C8" w14:paraId="6D165C7F" w14:textId="77777777" w:rsidTr="00C302C8">
            <w:tc>
              <w:tcPr>
                <w:tcW w:w="2160" w:type="dxa"/>
              </w:tcPr>
              <w:p w14:paraId="50354F2F" w14:textId="77777777" w:rsidR="00C24E60" w:rsidRPr="00E85706" w:rsidRDefault="00C24E60" w:rsidP="00E85706">
                <w:pPr>
                  <w:pStyle w:val="TableText"/>
                  <w:rPr>
                    <w:rStyle w:val="StyleLatinSegoeUI10pt"/>
                    <w:sz w:val="16"/>
                    <w:szCs w:val="16"/>
                  </w:rPr>
                </w:pPr>
              </w:p>
            </w:tc>
            <w:tc>
              <w:tcPr>
                <w:tcW w:w="2268" w:type="dxa"/>
              </w:tcPr>
              <w:p w14:paraId="50354F30" w14:textId="77777777" w:rsidR="00C24E60" w:rsidRPr="00E85706" w:rsidRDefault="00C24E60" w:rsidP="00E85706">
                <w:pPr>
                  <w:pStyle w:val="TableText"/>
                  <w:rPr>
                    <w:rStyle w:val="StyleLatinSegoeUI10pt"/>
                    <w:sz w:val="16"/>
                    <w:szCs w:val="16"/>
                  </w:rPr>
                </w:pPr>
              </w:p>
            </w:tc>
            <w:tc>
              <w:tcPr>
                <w:tcW w:w="2862" w:type="dxa"/>
              </w:tcPr>
              <w:p w14:paraId="50354F31" w14:textId="77777777" w:rsidR="00C24E60" w:rsidRPr="00E85706" w:rsidRDefault="00C24E60" w:rsidP="00E85706">
                <w:pPr>
                  <w:pStyle w:val="TableText"/>
                  <w:rPr>
                    <w:rStyle w:val="StyleLatinSegoeUI10pt"/>
                    <w:sz w:val="16"/>
                    <w:szCs w:val="16"/>
                  </w:rPr>
                </w:pPr>
              </w:p>
            </w:tc>
            <w:tc>
              <w:tcPr>
                <w:tcW w:w="2160" w:type="dxa"/>
              </w:tcPr>
              <w:p w14:paraId="50354F32" w14:textId="77777777" w:rsidR="00C24E60" w:rsidRPr="00E85706" w:rsidRDefault="00C24E60" w:rsidP="00E85706">
                <w:pPr>
                  <w:pStyle w:val="TableText"/>
                  <w:rPr>
                    <w:rStyle w:val="StyleLatinSegoeUI10pt"/>
                    <w:sz w:val="16"/>
                    <w:szCs w:val="16"/>
                  </w:rPr>
                </w:pPr>
              </w:p>
            </w:tc>
          </w:tr>
        </w:tbl>
        <w:p w14:paraId="50354F34" w14:textId="77777777" w:rsidR="00C24E60" w:rsidRDefault="00C24E60" w:rsidP="00C24E60"/>
        <w:p w14:paraId="50354F35" w14:textId="77777777" w:rsidR="00C24E60" w:rsidRDefault="00C24E60" w:rsidP="004A1130">
          <w:pPr>
            <w:pStyle w:val="TOCHeading"/>
          </w:pPr>
          <w:r>
            <w:lastRenderedPageBreak/>
            <w:t>Table of Contents</w:t>
          </w:r>
        </w:p>
        <w:p w14:paraId="33FFFB0A" w14:textId="077580DD" w:rsidR="003E5DC8" w:rsidRDefault="008167C7">
          <w:pPr>
            <w:pStyle w:val="TOC1"/>
            <w:tabs>
              <w:tab w:val="left" w:pos="432"/>
            </w:tabs>
            <w:rPr>
              <w:rFonts w:asciiTheme="minorHAnsi" w:hAnsiTheme="minorHAnsi"/>
              <w:sz w:val="22"/>
              <w:lang w:val="en-US"/>
            </w:rPr>
          </w:pPr>
          <w:r>
            <w:fldChar w:fldCharType="begin"/>
          </w:r>
          <w:r>
            <w:instrText xml:space="preserve"> TOC \o "1-1" \h \z \u \t "Heading 3,3,Heading 2 (Numbered),2,Heading 3 (Numbered),3,Num Heading 2,2" </w:instrText>
          </w:r>
          <w:r>
            <w:fldChar w:fldCharType="separate"/>
          </w:r>
          <w:hyperlink w:anchor="_Toc454799283" w:history="1">
            <w:r w:rsidR="003E5DC8" w:rsidRPr="00B455A4">
              <w:rPr>
                <w:rStyle w:val="Hyperlink"/>
              </w:rPr>
              <w:t>1</w:t>
            </w:r>
            <w:r w:rsidR="003E5DC8">
              <w:rPr>
                <w:rFonts w:asciiTheme="minorHAnsi" w:hAnsiTheme="minorHAnsi"/>
                <w:sz w:val="22"/>
                <w:lang w:val="en-US"/>
              </w:rPr>
              <w:tab/>
            </w:r>
            <w:r w:rsidR="003E5DC8" w:rsidRPr="00B455A4">
              <w:rPr>
                <w:rStyle w:val="Hyperlink"/>
              </w:rPr>
              <w:t>Operations Guide Summary</w:t>
            </w:r>
            <w:r w:rsidR="003E5DC8">
              <w:rPr>
                <w:webHidden/>
              </w:rPr>
              <w:tab/>
            </w:r>
            <w:r w:rsidR="003E5DC8">
              <w:rPr>
                <w:webHidden/>
              </w:rPr>
              <w:fldChar w:fldCharType="begin"/>
            </w:r>
            <w:r w:rsidR="003E5DC8">
              <w:rPr>
                <w:webHidden/>
              </w:rPr>
              <w:instrText xml:space="preserve"> PAGEREF _Toc454799283 \h </w:instrText>
            </w:r>
            <w:r w:rsidR="003E5DC8">
              <w:rPr>
                <w:webHidden/>
              </w:rPr>
            </w:r>
            <w:r w:rsidR="003E5DC8">
              <w:rPr>
                <w:webHidden/>
              </w:rPr>
              <w:fldChar w:fldCharType="separate"/>
            </w:r>
            <w:r w:rsidR="003E5DC8">
              <w:rPr>
                <w:webHidden/>
              </w:rPr>
              <w:t>1</w:t>
            </w:r>
            <w:r w:rsidR="003E5DC8">
              <w:rPr>
                <w:webHidden/>
              </w:rPr>
              <w:fldChar w:fldCharType="end"/>
            </w:r>
          </w:hyperlink>
        </w:p>
        <w:p w14:paraId="7E4E8E03" w14:textId="47DA375D" w:rsidR="003E5DC8" w:rsidRDefault="00520B33">
          <w:pPr>
            <w:pStyle w:val="TOC2"/>
            <w:rPr>
              <w:rFonts w:asciiTheme="minorHAnsi" w:hAnsiTheme="minorHAnsi"/>
              <w:noProof/>
              <w:lang w:val="en-US"/>
            </w:rPr>
          </w:pPr>
          <w:hyperlink w:anchor="_Toc454799284" w:history="1">
            <w:r w:rsidR="003E5DC8" w:rsidRPr="00B455A4">
              <w:rPr>
                <w:rStyle w:val="Hyperlink"/>
                <w:noProof/>
              </w:rPr>
              <w:t>1.1</w:t>
            </w:r>
            <w:r w:rsidR="003E5DC8">
              <w:rPr>
                <w:rFonts w:asciiTheme="minorHAnsi" w:hAnsiTheme="minorHAnsi"/>
                <w:noProof/>
                <w:lang w:val="en-US"/>
              </w:rPr>
              <w:tab/>
            </w:r>
            <w:r w:rsidR="003E5DC8" w:rsidRPr="00B455A4">
              <w:rPr>
                <w:rStyle w:val="Hyperlink"/>
                <w:noProof/>
              </w:rPr>
              <w:t>Objectives</w:t>
            </w:r>
            <w:r w:rsidR="003E5DC8">
              <w:rPr>
                <w:noProof/>
                <w:webHidden/>
              </w:rPr>
              <w:tab/>
            </w:r>
            <w:r w:rsidR="003E5DC8">
              <w:rPr>
                <w:noProof/>
                <w:webHidden/>
              </w:rPr>
              <w:fldChar w:fldCharType="begin"/>
            </w:r>
            <w:r w:rsidR="003E5DC8">
              <w:rPr>
                <w:noProof/>
                <w:webHidden/>
              </w:rPr>
              <w:instrText xml:space="preserve"> PAGEREF _Toc454799284 \h </w:instrText>
            </w:r>
            <w:r w:rsidR="003E5DC8">
              <w:rPr>
                <w:noProof/>
                <w:webHidden/>
              </w:rPr>
            </w:r>
            <w:r w:rsidR="003E5DC8">
              <w:rPr>
                <w:noProof/>
                <w:webHidden/>
              </w:rPr>
              <w:fldChar w:fldCharType="separate"/>
            </w:r>
            <w:r w:rsidR="003E5DC8">
              <w:rPr>
                <w:noProof/>
                <w:webHidden/>
              </w:rPr>
              <w:t>1</w:t>
            </w:r>
            <w:r w:rsidR="003E5DC8">
              <w:rPr>
                <w:noProof/>
                <w:webHidden/>
              </w:rPr>
              <w:fldChar w:fldCharType="end"/>
            </w:r>
          </w:hyperlink>
        </w:p>
        <w:p w14:paraId="26AB1210" w14:textId="18096AAA" w:rsidR="003E5DC8" w:rsidRDefault="00520B33">
          <w:pPr>
            <w:pStyle w:val="TOC2"/>
            <w:rPr>
              <w:rFonts w:asciiTheme="minorHAnsi" w:hAnsiTheme="minorHAnsi"/>
              <w:noProof/>
              <w:lang w:val="en-US"/>
            </w:rPr>
          </w:pPr>
          <w:hyperlink w:anchor="_Toc454799285" w:history="1">
            <w:r w:rsidR="003E5DC8" w:rsidRPr="00B455A4">
              <w:rPr>
                <w:rStyle w:val="Hyperlink"/>
                <w:noProof/>
              </w:rPr>
              <w:t>1.2</w:t>
            </w:r>
            <w:r w:rsidR="003E5DC8">
              <w:rPr>
                <w:rFonts w:asciiTheme="minorHAnsi" w:hAnsiTheme="minorHAnsi"/>
                <w:noProof/>
                <w:lang w:val="en-US"/>
              </w:rPr>
              <w:tab/>
            </w:r>
            <w:r w:rsidR="003E5DC8" w:rsidRPr="00B455A4">
              <w:rPr>
                <w:rStyle w:val="Hyperlink"/>
                <w:noProof/>
              </w:rPr>
              <w:t>Tasks Summary</w:t>
            </w:r>
            <w:r w:rsidR="003E5DC8">
              <w:rPr>
                <w:noProof/>
                <w:webHidden/>
              </w:rPr>
              <w:tab/>
            </w:r>
            <w:r w:rsidR="003E5DC8">
              <w:rPr>
                <w:noProof/>
                <w:webHidden/>
              </w:rPr>
              <w:fldChar w:fldCharType="begin"/>
            </w:r>
            <w:r w:rsidR="003E5DC8">
              <w:rPr>
                <w:noProof/>
                <w:webHidden/>
              </w:rPr>
              <w:instrText xml:space="preserve"> PAGEREF _Toc454799285 \h </w:instrText>
            </w:r>
            <w:r w:rsidR="003E5DC8">
              <w:rPr>
                <w:noProof/>
                <w:webHidden/>
              </w:rPr>
            </w:r>
            <w:r w:rsidR="003E5DC8">
              <w:rPr>
                <w:noProof/>
                <w:webHidden/>
              </w:rPr>
              <w:fldChar w:fldCharType="separate"/>
            </w:r>
            <w:r w:rsidR="003E5DC8">
              <w:rPr>
                <w:noProof/>
                <w:webHidden/>
              </w:rPr>
              <w:t>1</w:t>
            </w:r>
            <w:r w:rsidR="003E5DC8">
              <w:rPr>
                <w:noProof/>
                <w:webHidden/>
              </w:rPr>
              <w:fldChar w:fldCharType="end"/>
            </w:r>
          </w:hyperlink>
        </w:p>
        <w:p w14:paraId="0BE0A4CA" w14:textId="7D3AA7D0" w:rsidR="003E5DC8" w:rsidRDefault="00520B33">
          <w:pPr>
            <w:pStyle w:val="TOC2"/>
            <w:rPr>
              <w:rFonts w:asciiTheme="minorHAnsi" w:hAnsiTheme="minorHAnsi"/>
              <w:noProof/>
              <w:lang w:val="en-US"/>
            </w:rPr>
          </w:pPr>
          <w:hyperlink w:anchor="_Toc454799286" w:history="1">
            <w:r w:rsidR="003E5DC8" w:rsidRPr="00B455A4">
              <w:rPr>
                <w:rStyle w:val="Hyperlink"/>
                <w:noProof/>
              </w:rPr>
              <w:t>1.3</w:t>
            </w:r>
            <w:r w:rsidR="003E5DC8">
              <w:rPr>
                <w:rFonts w:asciiTheme="minorHAnsi" w:hAnsiTheme="minorHAnsi"/>
                <w:noProof/>
                <w:lang w:val="en-US"/>
              </w:rPr>
              <w:tab/>
            </w:r>
            <w:r w:rsidR="003E5DC8" w:rsidRPr="00B455A4">
              <w:rPr>
                <w:rStyle w:val="Hyperlink"/>
                <w:noProof/>
              </w:rPr>
              <w:t>Skill Requirements</w:t>
            </w:r>
            <w:r w:rsidR="003E5DC8">
              <w:rPr>
                <w:noProof/>
                <w:webHidden/>
              </w:rPr>
              <w:tab/>
            </w:r>
            <w:r w:rsidR="003E5DC8">
              <w:rPr>
                <w:noProof/>
                <w:webHidden/>
              </w:rPr>
              <w:fldChar w:fldCharType="begin"/>
            </w:r>
            <w:r w:rsidR="003E5DC8">
              <w:rPr>
                <w:noProof/>
                <w:webHidden/>
              </w:rPr>
              <w:instrText xml:space="preserve"> PAGEREF _Toc454799286 \h </w:instrText>
            </w:r>
            <w:r w:rsidR="003E5DC8">
              <w:rPr>
                <w:noProof/>
                <w:webHidden/>
              </w:rPr>
            </w:r>
            <w:r w:rsidR="003E5DC8">
              <w:rPr>
                <w:noProof/>
                <w:webHidden/>
              </w:rPr>
              <w:fldChar w:fldCharType="separate"/>
            </w:r>
            <w:r w:rsidR="003E5DC8">
              <w:rPr>
                <w:noProof/>
                <w:webHidden/>
              </w:rPr>
              <w:t>2</w:t>
            </w:r>
            <w:r w:rsidR="003E5DC8">
              <w:rPr>
                <w:noProof/>
                <w:webHidden/>
              </w:rPr>
              <w:fldChar w:fldCharType="end"/>
            </w:r>
          </w:hyperlink>
        </w:p>
        <w:p w14:paraId="441E9CF8" w14:textId="42E829D6" w:rsidR="003E5DC8" w:rsidRDefault="00520B33">
          <w:pPr>
            <w:pStyle w:val="TOC1"/>
            <w:tabs>
              <w:tab w:val="left" w:pos="432"/>
            </w:tabs>
            <w:rPr>
              <w:rFonts w:asciiTheme="minorHAnsi" w:hAnsiTheme="minorHAnsi"/>
              <w:sz w:val="22"/>
              <w:lang w:val="en-US"/>
            </w:rPr>
          </w:pPr>
          <w:hyperlink w:anchor="_Toc454799287" w:history="1">
            <w:r w:rsidR="003E5DC8" w:rsidRPr="00B455A4">
              <w:rPr>
                <w:rStyle w:val="Hyperlink"/>
              </w:rPr>
              <w:t>2</w:t>
            </w:r>
            <w:r w:rsidR="003E5DC8">
              <w:rPr>
                <w:rFonts w:asciiTheme="minorHAnsi" w:hAnsiTheme="minorHAnsi"/>
                <w:sz w:val="22"/>
                <w:lang w:val="en-US"/>
              </w:rPr>
              <w:tab/>
            </w:r>
            <w:r w:rsidR="003E5DC8" w:rsidRPr="00B455A4">
              <w:rPr>
                <w:rStyle w:val="Hyperlink"/>
              </w:rPr>
              <w:t>Threat Detection Console</w:t>
            </w:r>
            <w:r w:rsidR="003E5DC8">
              <w:rPr>
                <w:webHidden/>
              </w:rPr>
              <w:tab/>
            </w:r>
            <w:r w:rsidR="003E5DC8">
              <w:rPr>
                <w:webHidden/>
              </w:rPr>
              <w:fldChar w:fldCharType="begin"/>
            </w:r>
            <w:r w:rsidR="003E5DC8">
              <w:rPr>
                <w:webHidden/>
              </w:rPr>
              <w:instrText xml:space="preserve"> PAGEREF _Toc454799287 \h </w:instrText>
            </w:r>
            <w:r w:rsidR="003E5DC8">
              <w:rPr>
                <w:webHidden/>
              </w:rPr>
            </w:r>
            <w:r w:rsidR="003E5DC8">
              <w:rPr>
                <w:webHidden/>
              </w:rPr>
              <w:fldChar w:fldCharType="separate"/>
            </w:r>
            <w:r w:rsidR="003E5DC8">
              <w:rPr>
                <w:webHidden/>
              </w:rPr>
              <w:t>4</w:t>
            </w:r>
            <w:r w:rsidR="003E5DC8">
              <w:rPr>
                <w:webHidden/>
              </w:rPr>
              <w:fldChar w:fldCharType="end"/>
            </w:r>
          </w:hyperlink>
        </w:p>
        <w:p w14:paraId="6578A9C9" w14:textId="0E0AF9C4" w:rsidR="003E5DC8" w:rsidRDefault="00520B33">
          <w:pPr>
            <w:pStyle w:val="TOC2"/>
            <w:rPr>
              <w:rFonts w:asciiTheme="minorHAnsi" w:hAnsiTheme="minorHAnsi"/>
              <w:noProof/>
              <w:lang w:val="en-US"/>
            </w:rPr>
          </w:pPr>
          <w:hyperlink w:anchor="_Toc454799288" w:history="1">
            <w:r w:rsidR="003E5DC8" w:rsidRPr="00B455A4">
              <w:rPr>
                <w:rStyle w:val="Hyperlink"/>
                <w:noProof/>
                <w:lang w:val="en"/>
              </w:rPr>
              <w:t>2.1</w:t>
            </w:r>
            <w:r w:rsidR="003E5DC8">
              <w:rPr>
                <w:rFonts w:asciiTheme="minorHAnsi" w:hAnsiTheme="minorHAnsi"/>
                <w:noProof/>
                <w:lang w:val="en-US"/>
              </w:rPr>
              <w:tab/>
            </w:r>
            <w:r w:rsidR="003E5DC8" w:rsidRPr="00B455A4">
              <w:rPr>
                <w:rStyle w:val="Hyperlink"/>
                <w:noProof/>
                <w:lang w:val="en"/>
              </w:rPr>
              <w:t>Logging on to the Console</w:t>
            </w:r>
            <w:r w:rsidR="003E5DC8">
              <w:rPr>
                <w:noProof/>
                <w:webHidden/>
              </w:rPr>
              <w:tab/>
            </w:r>
            <w:r w:rsidR="003E5DC8">
              <w:rPr>
                <w:noProof/>
                <w:webHidden/>
              </w:rPr>
              <w:fldChar w:fldCharType="begin"/>
            </w:r>
            <w:r w:rsidR="003E5DC8">
              <w:rPr>
                <w:noProof/>
                <w:webHidden/>
              </w:rPr>
              <w:instrText xml:space="preserve"> PAGEREF _Toc454799288 \h </w:instrText>
            </w:r>
            <w:r w:rsidR="003E5DC8">
              <w:rPr>
                <w:noProof/>
                <w:webHidden/>
              </w:rPr>
            </w:r>
            <w:r w:rsidR="003E5DC8">
              <w:rPr>
                <w:noProof/>
                <w:webHidden/>
              </w:rPr>
              <w:fldChar w:fldCharType="separate"/>
            </w:r>
            <w:r w:rsidR="003E5DC8">
              <w:rPr>
                <w:noProof/>
                <w:webHidden/>
              </w:rPr>
              <w:t>4</w:t>
            </w:r>
            <w:r w:rsidR="003E5DC8">
              <w:rPr>
                <w:noProof/>
                <w:webHidden/>
              </w:rPr>
              <w:fldChar w:fldCharType="end"/>
            </w:r>
          </w:hyperlink>
        </w:p>
        <w:p w14:paraId="61168019" w14:textId="79C46B00" w:rsidR="003E5DC8" w:rsidRDefault="00520B33">
          <w:pPr>
            <w:pStyle w:val="TOC2"/>
            <w:rPr>
              <w:rFonts w:asciiTheme="minorHAnsi" w:hAnsiTheme="minorHAnsi"/>
              <w:noProof/>
              <w:lang w:val="en-US"/>
            </w:rPr>
          </w:pPr>
          <w:hyperlink w:anchor="_Toc454799289" w:history="1">
            <w:r w:rsidR="003E5DC8" w:rsidRPr="00B455A4">
              <w:rPr>
                <w:rStyle w:val="Hyperlink"/>
                <w:noProof/>
                <w:lang w:val="en"/>
              </w:rPr>
              <w:t>2.2</w:t>
            </w:r>
            <w:r w:rsidR="003E5DC8">
              <w:rPr>
                <w:rFonts w:asciiTheme="minorHAnsi" w:hAnsiTheme="minorHAnsi"/>
                <w:noProof/>
                <w:lang w:val="en-US"/>
              </w:rPr>
              <w:tab/>
            </w:r>
            <w:r w:rsidR="003E5DC8" w:rsidRPr="00B455A4">
              <w:rPr>
                <w:rStyle w:val="Hyperlink"/>
                <w:noProof/>
                <w:lang w:val="en"/>
              </w:rPr>
              <w:t>Console Elements</w:t>
            </w:r>
            <w:r w:rsidR="003E5DC8">
              <w:rPr>
                <w:noProof/>
                <w:webHidden/>
              </w:rPr>
              <w:tab/>
            </w:r>
            <w:r w:rsidR="003E5DC8">
              <w:rPr>
                <w:noProof/>
                <w:webHidden/>
              </w:rPr>
              <w:fldChar w:fldCharType="begin"/>
            </w:r>
            <w:r w:rsidR="003E5DC8">
              <w:rPr>
                <w:noProof/>
                <w:webHidden/>
              </w:rPr>
              <w:instrText xml:space="preserve"> PAGEREF _Toc454799289 \h </w:instrText>
            </w:r>
            <w:r w:rsidR="003E5DC8">
              <w:rPr>
                <w:noProof/>
                <w:webHidden/>
              </w:rPr>
            </w:r>
            <w:r w:rsidR="003E5DC8">
              <w:rPr>
                <w:noProof/>
                <w:webHidden/>
              </w:rPr>
              <w:fldChar w:fldCharType="separate"/>
            </w:r>
            <w:r w:rsidR="003E5DC8">
              <w:rPr>
                <w:noProof/>
                <w:webHidden/>
              </w:rPr>
              <w:t>5</w:t>
            </w:r>
            <w:r w:rsidR="003E5DC8">
              <w:rPr>
                <w:noProof/>
                <w:webHidden/>
              </w:rPr>
              <w:fldChar w:fldCharType="end"/>
            </w:r>
          </w:hyperlink>
        </w:p>
        <w:p w14:paraId="373D377E" w14:textId="0020D8C0" w:rsidR="003E5DC8" w:rsidRDefault="00520B33">
          <w:pPr>
            <w:pStyle w:val="TOC1"/>
            <w:tabs>
              <w:tab w:val="left" w:pos="432"/>
            </w:tabs>
            <w:rPr>
              <w:rFonts w:asciiTheme="minorHAnsi" w:hAnsiTheme="minorHAnsi"/>
              <w:sz w:val="22"/>
              <w:lang w:val="en-US"/>
            </w:rPr>
          </w:pPr>
          <w:hyperlink w:anchor="_Toc454799290" w:history="1">
            <w:r w:rsidR="003E5DC8" w:rsidRPr="00B455A4">
              <w:rPr>
                <w:rStyle w:val="Hyperlink"/>
              </w:rPr>
              <w:t>3</w:t>
            </w:r>
            <w:r w:rsidR="003E5DC8">
              <w:rPr>
                <w:rFonts w:asciiTheme="minorHAnsi" w:hAnsiTheme="minorHAnsi"/>
                <w:sz w:val="22"/>
                <w:lang w:val="en-US"/>
              </w:rPr>
              <w:tab/>
            </w:r>
            <w:r w:rsidR="003E5DC8" w:rsidRPr="00B455A4">
              <w:rPr>
                <w:rStyle w:val="Hyperlink"/>
              </w:rPr>
              <w:t>Modifying ATA</w:t>
            </w:r>
            <w:r w:rsidR="003E5DC8" w:rsidRPr="00B455A4">
              <w:rPr>
                <w:rStyle w:val="Hyperlink"/>
                <w:lang w:val="en-US"/>
              </w:rPr>
              <w:t xml:space="preserve"> Center</w:t>
            </w:r>
            <w:r w:rsidR="003E5DC8" w:rsidRPr="00B455A4">
              <w:rPr>
                <w:rStyle w:val="Hyperlink"/>
              </w:rPr>
              <w:t xml:space="preserve"> Configuration</w:t>
            </w:r>
            <w:r w:rsidR="003E5DC8">
              <w:rPr>
                <w:webHidden/>
              </w:rPr>
              <w:tab/>
            </w:r>
            <w:r w:rsidR="003E5DC8">
              <w:rPr>
                <w:webHidden/>
              </w:rPr>
              <w:fldChar w:fldCharType="begin"/>
            </w:r>
            <w:r w:rsidR="003E5DC8">
              <w:rPr>
                <w:webHidden/>
              </w:rPr>
              <w:instrText xml:space="preserve"> PAGEREF _Toc454799290 \h </w:instrText>
            </w:r>
            <w:r w:rsidR="003E5DC8">
              <w:rPr>
                <w:webHidden/>
              </w:rPr>
            </w:r>
            <w:r w:rsidR="003E5DC8">
              <w:rPr>
                <w:webHidden/>
              </w:rPr>
              <w:fldChar w:fldCharType="separate"/>
            </w:r>
            <w:r w:rsidR="003E5DC8">
              <w:rPr>
                <w:webHidden/>
              </w:rPr>
              <w:t>7</w:t>
            </w:r>
            <w:r w:rsidR="003E5DC8">
              <w:rPr>
                <w:webHidden/>
              </w:rPr>
              <w:fldChar w:fldCharType="end"/>
            </w:r>
          </w:hyperlink>
        </w:p>
        <w:p w14:paraId="4286B2A4" w14:textId="6C57319C" w:rsidR="003E5DC8" w:rsidRDefault="00520B33">
          <w:pPr>
            <w:pStyle w:val="TOC2"/>
            <w:rPr>
              <w:rFonts w:asciiTheme="minorHAnsi" w:hAnsiTheme="minorHAnsi"/>
              <w:noProof/>
              <w:lang w:val="en-US"/>
            </w:rPr>
          </w:pPr>
          <w:hyperlink w:anchor="_Toc454799291" w:history="1">
            <w:r w:rsidR="003E5DC8" w:rsidRPr="00B455A4">
              <w:rPr>
                <w:rStyle w:val="Hyperlink"/>
                <w:noProof/>
              </w:rPr>
              <w:t>3.1</w:t>
            </w:r>
            <w:r w:rsidR="003E5DC8">
              <w:rPr>
                <w:rFonts w:asciiTheme="minorHAnsi" w:hAnsiTheme="minorHAnsi"/>
                <w:noProof/>
                <w:lang w:val="en-US"/>
              </w:rPr>
              <w:tab/>
            </w:r>
            <w:r w:rsidR="003E5DC8" w:rsidRPr="00B455A4">
              <w:rPr>
                <w:rStyle w:val="Hyperlink"/>
                <w:noProof/>
              </w:rPr>
              <w:t>Modifying the IP Address</w:t>
            </w:r>
            <w:r w:rsidR="003E5DC8">
              <w:rPr>
                <w:noProof/>
                <w:webHidden/>
              </w:rPr>
              <w:tab/>
            </w:r>
            <w:r w:rsidR="003E5DC8">
              <w:rPr>
                <w:noProof/>
                <w:webHidden/>
              </w:rPr>
              <w:fldChar w:fldCharType="begin"/>
            </w:r>
            <w:r w:rsidR="003E5DC8">
              <w:rPr>
                <w:noProof/>
                <w:webHidden/>
              </w:rPr>
              <w:instrText xml:space="preserve"> PAGEREF _Toc454799291 \h </w:instrText>
            </w:r>
            <w:r w:rsidR="003E5DC8">
              <w:rPr>
                <w:noProof/>
                <w:webHidden/>
              </w:rPr>
            </w:r>
            <w:r w:rsidR="003E5DC8">
              <w:rPr>
                <w:noProof/>
                <w:webHidden/>
              </w:rPr>
              <w:fldChar w:fldCharType="separate"/>
            </w:r>
            <w:r w:rsidR="003E5DC8">
              <w:rPr>
                <w:noProof/>
                <w:webHidden/>
              </w:rPr>
              <w:t>7</w:t>
            </w:r>
            <w:r w:rsidR="003E5DC8">
              <w:rPr>
                <w:noProof/>
                <w:webHidden/>
              </w:rPr>
              <w:fldChar w:fldCharType="end"/>
            </w:r>
          </w:hyperlink>
        </w:p>
        <w:p w14:paraId="44801D90" w14:textId="2A624AB6" w:rsidR="003E5DC8" w:rsidRDefault="00520B33">
          <w:pPr>
            <w:pStyle w:val="TOC3"/>
            <w:rPr>
              <w:rFonts w:asciiTheme="minorHAnsi" w:eastAsiaTheme="minorEastAsia" w:hAnsiTheme="minorHAnsi"/>
              <w:noProof/>
              <w:spacing w:val="0"/>
              <w:sz w:val="22"/>
              <w:szCs w:val="22"/>
              <w:lang w:val="en-US"/>
            </w:rPr>
          </w:pPr>
          <w:hyperlink w:anchor="_Toc454799292" w:history="1">
            <w:r w:rsidR="003E5DC8" w:rsidRPr="00B455A4">
              <w:rPr>
                <w:rStyle w:val="Hyperlink"/>
                <w:noProof/>
                <w:lang w:val="en"/>
              </w:rPr>
              <w:t>3.1.1</w:t>
            </w:r>
            <w:r w:rsidR="003E5DC8">
              <w:rPr>
                <w:rFonts w:asciiTheme="minorHAnsi" w:eastAsiaTheme="minorEastAsia" w:hAnsiTheme="minorHAnsi"/>
                <w:noProof/>
                <w:spacing w:val="0"/>
                <w:sz w:val="22"/>
                <w:szCs w:val="22"/>
                <w:lang w:val="en-US"/>
              </w:rPr>
              <w:tab/>
            </w:r>
            <w:r w:rsidR="003E5DC8" w:rsidRPr="00B455A4">
              <w:rPr>
                <w:rStyle w:val="Hyperlink"/>
                <w:noProof/>
                <w:lang w:val="en"/>
              </w:rPr>
              <w:t>Procedure for Modifying the IP Address</w:t>
            </w:r>
            <w:r w:rsidR="003E5DC8">
              <w:rPr>
                <w:noProof/>
                <w:webHidden/>
              </w:rPr>
              <w:tab/>
            </w:r>
            <w:r w:rsidR="003E5DC8">
              <w:rPr>
                <w:noProof/>
                <w:webHidden/>
              </w:rPr>
              <w:fldChar w:fldCharType="begin"/>
            </w:r>
            <w:r w:rsidR="003E5DC8">
              <w:rPr>
                <w:noProof/>
                <w:webHidden/>
              </w:rPr>
              <w:instrText xml:space="preserve"> PAGEREF _Toc454799292 \h </w:instrText>
            </w:r>
            <w:r w:rsidR="003E5DC8">
              <w:rPr>
                <w:noProof/>
                <w:webHidden/>
              </w:rPr>
            </w:r>
            <w:r w:rsidR="003E5DC8">
              <w:rPr>
                <w:noProof/>
                <w:webHidden/>
              </w:rPr>
              <w:fldChar w:fldCharType="separate"/>
            </w:r>
            <w:r w:rsidR="003E5DC8">
              <w:rPr>
                <w:noProof/>
                <w:webHidden/>
              </w:rPr>
              <w:t>8</w:t>
            </w:r>
            <w:r w:rsidR="003E5DC8">
              <w:rPr>
                <w:noProof/>
                <w:webHidden/>
              </w:rPr>
              <w:fldChar w:fldCharType="end"/>
            </w:r>
          </w:hyperlink>
        </w:p>
        <w:p w14:paraId="01FAEAF1" w14:textId="25CB7286" w:rsidR="003E5DC8" w:rsidRDefault="00520B33">
          <w:pPr>
            <w:pStyle w:val="TOC2"/>
            <w:rPr>
              <w:rFonts w:asciiTheme="minorHAnsi" w:hAnsiTheme="minorHAnsi"/>
              <w:noProof/>
              <w:lang w:val="en-US"/>
            </w:rPr>
          </w:pPr>
          <w:hyperlink w:anchor="_Toc454799293" w:history="1">
            <w:r w:rsidR="003E5DC8" w:rsidRPr="00B455A4">
              <w:rPr>
                <w:rStyle w:val="Hyperlink"/>
                <w:noProof/>
                <w:lang w:val="en"/>
              </w:rPr>
              <w:t>3.2</w:t>
            </w:r>
            <w:r w:rsidR="003E5DC8">
              <w:rPr>
                <w:rFonts w:asciiTheme="minorHAnsi" w:hAnsiTheme="minorHAnsi"/>
                <w:noProof/>
                <w:lang w:val="en-US"/>
              </w:rPr>
              <w:tab/>
            </w:r>
            <w:r w:rsidR="003E5DC8" w:rsidRPr="00B455A4">
              <w:rPr>
                <w:rStyle w:val="Hyperlink"/>
                <w:noProof/>
                <w:lang w:val="en"/>
              </w:rPr>
              <w:t>Modifying the Certificate</w:t>
            </w:r>
            <w:r w:rsidR="003E5DC8">
              <w:rPr>
                <w:noProof/>
                <w:webHidden/>
              </w:rPr>
              <w:tab/>
            </w:r>
            <w:r w:rsidR="003E5DC8">
              <w:rPr>
                <w:noProof/>
                <w:webHidden/>
              </w:rPr>
              <w:fldChar w:fldCharType="begin"/>
            </w:r>
            <w:r w:rsidR="003E5DC8">
              <w:rPr>
                <w:noProof/>
                <w:webHidden/>
              </w:rPr>
              <w:instrText xml:space="preserve"> PAGEREF _Toc454799293 \h </w:instrText>
            </w:r>
            <w:r w:rsidR="003E5DC8">
              <w:rPr>
                <w:noProof/>
                <w:webHidden/>
              </w:rPr>
            </w:r>
            <w:r w:rsidR="003E5DC8">
              <w:rPr>
                <w:noProof/>
                <w:webHidden/>
              </w:rPr>
              <w:fldChar w:fldCharType="separate"/>
            </w:r>
            <w:r w:rsidR="003E5DC8">
              <w:rPr>
                <w:noProof/>
                <w:webHidden/>
              </w:rPr>
              <w:t>9</w:t>
            </w:r>
            <w:r w:rsidR="003E5DC8">
              <w:rPr>
                <w:noProof/>
                <w:webHidden/>
              </w:rPr>
              <w:fldChar w:fldCharType="end"/>
            </w:r>
          </w:hyperlink>
        </w:p>
        <w:p w14:paraId="1213D9EC" w14:textId="56FA2200" w:rsidR="003E5DC8" w:rsidRDefault="00520B33">
          <w:pPr>
            <w:pStyle w:val="TOC3"/>
            <w:rPr>
              <w:rFonts w:asciiTheme="minorHAnsi" w:eastAsiaTheme="minorEastAsia" w:hAnsiTheme="minorHAnsi"/>
              <w:noProof/>
              <w:spacing w:val="0"/>
              <w:sz w:val="22"/>
              <w:szCs w:val="22"/>
              <w:lang w:val="en-US"/>
            </w:rPr>
          </w:pPr>
          <w:hyperlink w:anchor="_Toc454799294" w:history="1">
            <w:r w:rsidR="003E5DC8" w:rsidRPr="00B455A4">
              <w:rPr>
                <w:rStyle w:val="Hyperlink"/>
                <w:noProof/>
                <w:lang w:val="en"/>
              </w:rPr>
              <w:t>3.2.1</w:t>
            </w:r>
            <w:r w:rsidR="003E5DC8">
              <w:rPr>
                <w:rFonts w:asciiTheme="minorHAnsi" w:eastAsiaTheme="minorEastAsia" w:hAnsiTheme="minorHAnsi"/>
                <w:noProof/>
                <w:spacing w:val="0"/>
                <w:sz w:val="22"/>
                <w:szCs w:val="22"/>
                <w:lang w:val="en-US"/>
              </w:rPr>
              <w:tab/>
            </w:r>
            <w:r w:rsidR="003E5DC8" w:rsidRPr="00B455A4">
              <w:rPr>
                <w:rStyle w:val="Hyperlink"/>
                <w:noProof/>
                <w:lang w:val="en"/>
              </w:rPr>
              <w:t>Procedure for Modifying the Certificate</w:t>
            </w:r>
            <w:r w:rsidR="003E5DC8">
              <w:rPr>
                <w:noProof/>
                <w:webHidden/>
              </w:rPr>
              <w:tab/>
            </w:r>
            <w:r w:rsidR="003E5DC8">
              <w:rPr>
                <w:noProof/>
                <w:webHidden/>
              </w:rPr>
              <w:fldChar w:fldCharType="begin"/>
            </w:r>
            <w:r w:rsidR="003E5DC8">
              <w:rPr>
                <w:noProof/>
                <w:webHidden/>
              </w:rPr>
              <w:instrText xml:space="preserve"> PAGEREF _Toc454799294 \h </w:instrText>
            </w:r>
            <w:r w:rsidR="003E5DC8">
              <w:rPr>
                <w:noProof/>
                <w:webHidden/>
              </w:rPr>
            </w:r>
            <w:r w:rsidR="003E5DC8">
              <w:rPr>
                <w:noProof/>
                <w:webHidden/>
              </w:rPr>
              <w:fldChar w:fldCharType="separate"/>
            </w:r>
            <w:r w:rsidR="003E5DC8">
              <w:rPr>
                <w:noProof/>
                <w:webHidden/>
              </w:rPr>
              <w:t>9</w:t>
            </w:r>
            <w:r w:rsidR="003E5DC8">
              <w:rPr>
                <w:noProof/>
                <w:webHidden/>
              </w:rPr>
              <w:fldChar w:fldCharType="end"/>
            </w:r>
          </w:hyperlink>
        </w:p>
        <w:p w14:paraId="1E9BF952" w14:textId="39E8AC92" w:rsidR="003E5DC8" w:rsidRDefault="00520B33">
          <w:pPr>
            <w:pStyle w:val="TOC2"/>
            <w:rPr>
              <w:rFonts w:asciiTheme="minorHAnsi" w:hAnsiTheme="minorHAnsi"/>
              <w:noProof/>
              <w:lang w:val="en-US"/>
            </w:rPr>
          </w:pPr>
          <w:hyperlink w:anchor="_Toc454799295" w:history="1">
            <w:r w:rsidR="003E5DC8" w:rsidRPr="00B455A4">
              <w:rPr>
                <w:rStyle w:val="Hyperlink"/>
                <w:noProof/>
                <w:lang w:val="en"/>
              </w:rPr>
              <w:t>3.3</w:t>
            </w:r>
            <w:r w:rsidR="003E5DC8">
              <w:rPr>
                <w:rFonts w:asciiTheme="minorHAnsi" w:hAnsiTheme="minorHAnsi"/>
                <w:noProof/>
                <w:lang w:val="en-US"/>
              </w:rPr>
              <w:tab/>
            </w:r>
            <w:r w:rsidR="003E5DC8" w:rsidRPr="00B455A4">
              <w:rPr>
                <w:rStyle w:val="Hyperlink"/>
                <w:noProof/>
                <w:lang w:val="en"/>
              </w:rPr>
              <w:t>Modifying the Console IP Address</w:t>
            </w:r>
            <w:r w:rsidR="003E5DC8">
              <w:rPr>
                <w:noProof/>
                <w:webHidden/>
              </w:rPr>
              <w:tab/>
            </w:r>
            <w:r w:rsidR="003E5DC8">
              <w:rPr>
                <w:noProof/>
                <w:webHidden/>
              </w:rPr>
              <w:fldChar w:fldCharType="begin"/>
            </w:r>
            <w:r w:rsidR="003E5DC8">
              <w:rPr>
                <w:noProof/>
                <w:webHidden/>
              </w:rPr>
              <w:instrText xml:space="preserve"> PAGEREF _Toc454799295 \h </w:instrText>
            </w:r>
            <w:r w:rsidR="003E5DC8">
              <w:rPr>
                <w:noProof/>
                <w:webHidden/>
              </w:rPr>
            </w:r>
            <w:r w:rsidR="003E5DC8">
              <w:rPr>
                <w:noProof/>
                <w:webHidden/>
              </w:rPr>
              <w:fldChar w:fldCharType="separate"/>
            </w:r>
            <w:r w:rsidR="003E5DC8">
              <w:rPr>
                <w:noProof/>
                <w:webHidden/>
              </w:rPr>
              <w:t>10</w:t>
            </w:r>
            <w:r w:rsidR="003E5DC8">
              <w:rPr>
                <w:noProof/>
                <w:webHidden/>
              </w:rPr>
              <w:fldChar w:fldCharType="end"/>
            </w:r>
          </w:hyperlink>
        </w:p>
        <w:p w14:paraId="60B88D50" w14:textId="0171D701" w:rsidR="003E5DC8" w:rsidRDefault="00520B33">
          <w:pPr>
            <w:pStyle w:val="TOC3"/>
            <w:rPr>
              <w:rFonts w:asciiTheme="minorHAnsi" w:eastAsiaTheme="minorEastAsia" w:hAnsiTheme="minorHAnsi"/>
              <w:noProof/>
              <w:spacing w:val="0"/>
              <w:sz w:val="22"/>
              <w:szCs w:val="22"/>
              <w:lang w:val="en-US"/>
            </w:rPr>
          </w:pPr>
          <w:hyperlink w:anchor="_Toc454799296" w:history="1">
            <w:r w:rsidR="003E5DC8" w:rsidRPr="00B455A4">
              <w:rPr>
                <w:rStyle w:val="Hyperlink"/>
                <w:noProof/>
                <w:lang w:val="en"/>
              </w:rPr>
              <w:t>3.3.1</w:t>
            </w:r>
            <w:r w:rsidR="003E5DC8">
              <w:rPr>
                <w:rFonts w:asciiTheme="minorHAnsi" w:eastAsiaTheme="minorEastAsia" w:hAnsiTheme="minorHAnsi"/>
                <w:noProof/>
                <w:spacing w:val="0"/>
                <w:sz w:val="22"/>
                <w:szCs w:val="22"/>
                <w:lang w:val="en-US"/>
              </w:rPr>
              <w:tab/>
            </w:r>
            <w:r w:rsidR="003E5DC8" w:rsidRPr="00B455A4">
              <w:rPr>
                <w:rStyle w:val="Hyperlink"/>
                <w:noProof/>
                <w:lang w:val="en"/>
              </w:rPr>
              <w:t>Procedure for Modifying the IP Address of the Console</w:t>
            </w:r>
            <w:r w:rsidR="003E5DC8">
              <w:rPr>
                <w:noProof/>
                <w:webHidden/>
              </w:rPr>
              <w:tab/>
            </w:r>
            <w:r w:rsidR="003E5DC8">
              <w:rPr>
                <w:noProof/>
                <w:webHidden/>
              </w:rPr>
              <w:fldChar w:fldCharType="begin"/>
            </w:r>
            <w:r w:rsidR="003E5DC8">
              <w:rPr>
                <w:noProof/>
                <w:webHidden/>
              </w:rPr>
              <w:instrText xml:space="preserve"> PAGEREF _Toc454799296 \h </w:instrText>
            </w:r>
            <w:r w:rsidR="003E5DC8">
              <w:rPr>
                <w:noProof/>
                <w:webHidden/>
              </w:rPr>
            </w:r>
            <w:r w:rsidR="003E5DC8">
              <w:rPr>
                <w:noProof/>
                <w:webHidden/>
              </w:rPr>
              <w:fldChar w:fldCharType="separate"/>
            </w:r>
            <w:r w:rsidR="003E5DC8">
              <w:rPr>
                <w:noProof/>
                <w:webHidden/>
              </w:rPr>
              <w:t>11</w:t>
            </w:r>
            <w:r w:rsidR="003E5DC8">
              <w:rPr>
                <w:noProof/>
                <w:webHidden/>
              </w:rPr>
              <w:fldChar w:fldCharType="end"/>
            </w:r>
          </w:hyperlink>
        </w:p>
        <w:p w14:paraId="23121DB1" w14:textId="4BDAC28E" w:rsidR="003E5DC8" w:rsidRDefault="00520B33">
          <w:pPr>
            <w:pStyle w:val="TOC2"/>
            <w:rPr>
              <w:rFonts w:asciiTheme="minorHAnsi" w:hAnsiTheme="minorHAnsi"/>
              <w:noProof/>
              <w:lang w:val="en-US"/>
            </w:rPr>
          </w:pPr>
          <w:hyperlink w:anchor="_Toc454799297" w:history="1">
            <w:r w:rsidR="003E5DC8" w:rsidRPr="00B455A4">
              <w:rPr>
                <w:rStyle w:val="Hyperlink"/>
                <w:noProof/>
                <w:lang w:val="en"/>
              </w:rPr>
              <w:t>3.4</w:t>
            </w:r>
            <w:r w:rsidR="003E5DC8">
              <w:rPr>
                <w:rFonts w:asciiTheme="minorHAnsi" w:hAnsiTheme="minorHAnsi"/>
                <w:noProof/>
                <w:lang w:val="en-US"/>
              </w:rPr>
              <w:tab/>
            </w:r>
            <w:r w:rsidR="003E5DC8" w:rsidRPr="00B455A4">
              <w:rPr>
                <w:rStyle w:val="Hyperlink"/>
                <w:noProof/>
                <w:lang w:val="en"/>
              </w:rPr>
              <w:t>Modifying the IIS Certificate</w:t>
            </w:r>
            <w:r w:rsidR="003E5DC8">
              <w:rPr>
                <w:noProof/>
                <w:webHidden/>
              </w:rPr>
              <w:tab/>
            </w:r>
            <w:r w:rsidR="003E5DC8">
              <w:rPr>
                <w:noProof/>
                <w:webHidden/>
              </w:rPr>
              <w:fldChar w:fldCharType="begin"/>
            </w:r>
            <w:r w:rsidR="003E5DC8">
              <w:rPr>
                <w:noProof/>
                <w:webHidden/>
              </w:rPr>
              <w:instrText xml:space="preserve"> PAGEREF _Toc454799297 \h </w:instrText>
            </w:r>
            <w:r w:rsidR="003E5DC8">
              <w:rPr>
                <w:noProof/>
                <w:webHidden/>
              </w:rPr>
            </w:r>
            <w:r w:rsidR="003E5DC8">
              <w:rPr>
                <w:noProof/>
                <w:webHidden/>
              </w:rPr>
              <w:fldChar w:fldCharType="separate"/>
            </w:r>
            <w:r w:rsidR="003E5DC8">
              <w:rPr>
                <w:noProof/>
                <w:webHidden/>
              </w:rPr>
              <w:t>12</w:t>
            </w:r>
            <w:r w:rsidR="003E5DC8">
              <w:rPr>
                <w:noProof/>
                <w:webHidden/>
              </w:rPr>
              <w:fldChar w:fldCharType="end"/>
            </w:r>
          </w:hyperlink>
        </w:p>
        <w:p w14:paraId="0909CACC" w14:textId="480DF4C4" w:rsidR="003E5DC8" w:rsidRDefault="00520B33">
          <w:pPr>
            <w:pStyle w:val="TOC3"/>
            <w:rPr>
              <w:rFonts w:asciiTheme="minorHAnsi" w:eastAsiaTheme="minorEastAsia" w:hAnsiTheme="minorHAnsi"/>
              <w:noProof/>
              <w:spacing w:val="0"/>
              <w:sz w:val="22"/>
              <w:szCs w:val="22"/>
              <w:lang w:val="en-US"/>
            </w:rPr>
          </w:pPr>
          <w:hyperlink w:anchor="_Toc454799298" w:history="1">
            <w:r w:rsidR="003E5DC8" w:rsidRPr="00B455A4">
              <w:rPr>
                <w:rStyle w:val="Hyperlink"/>
                <w:noProof/>
              </w:rPr>
              <w:t>3.4.1</w:t>
            </w:r>
            <w:r w:rsidR="003E5DC8">
              <w:rPr>
                <w:rFonts w:asciiTheme="minorHAnsi" w:eastAsiaTheme="minorEastAsia" w:hAnsiTheme="minorHAnsi"/>
                <w:noProof/>
                <w:spacing w:val="0"/>
                <w:sz w:val="22"/>
                <w:szCs w:val="22"/>
                <w:lang w:val="en-US"/>
              </w:rPr>
              <w:tab/>
            </w:r>
            <w:r w:rsidR="003E5DC8" w:rsidRPr="00B455A4">
              <w:rPr>
                <w:rStyle w:val="Hyperlink"/>
                <w:noProof/>
              </w:rPr>
              <w:t>Procedure for Modifying the IIS Certificate</w:t>
            </w:r>
            <w:r w:rsidR="003E5DC8">
              <w:rPr>
                <w:noProof/>
                <w:webHidden/>
              </w:rPr>
              <w:tab/>
            </w:r>
            <w:r w:rsidR="003E5DC8">
              <w:rPr>
                <w:noProof/>
                <w:webHidden/>
              </w:rPr>
              <w:fldChar w:fldCharType="begin"/>
            </w:r>
            <w:r w:rsidR="003E5DC8">
              <w:rPr>
                <w:noProof/>
                <w:webHidden/>
              </w:rPr>
              <w:instrText xml:space="preserve"> PAGEREF _Toc454799298 \h </w:instrText>
            </w:r>
            <w:r w:rsidR="003E5DC8">
              <w:rPr>
                <w:noProof/>
                <w:webHidden/>
              </w:rPr>
            </w:r>
            <w:r w:rsidR="003E5DC8">
              <w:rPr>
                <w:noProof/>
                <w:webHidden/>
              </w:rPr>
              <w:fldChar w:fldCharType="separate"/>
            </w:r>
            <w:r w:rsidR="003E5DC8">
              <w:rPr>
                <w:noProof/>
                <w:webHidden/>
              </w:rPr>
              <w:t>13</w:t>
            </w:r>
            <w:r w:rsidR="003E5DC8">
              <w:rPr>
                <w:noProof/>
                <w:webHidden/>
              </w:rPr>
              <w:fldChar w:fldCharType="end"/>
            </w:r>
          </w:hyperlink>
        </w:p>
        <w:p w14:paraId="57B5B020" w14:textId="1673B74B" w:rsidR="003E5DC8" w:rsidRDefault="00520B33">
          <w:pPr>
            <w:pStyle w:val="TOC1"/>
            <w:tabs>
              <w:tab w:val="left" w:pos="432"/>
            </w:tabs>
            <w:rPr>
              <w:rFonts w:asciiTheme="minorHAnsi" w:hAnsiTheme="minorHAnsi"/>
              <w:sz w:val="22"/>
              <w:lang w:val="en-US"/>
            </w:rPr>
          </w:pPr>
          <w:hyperlink w:anchor="_Toc454799299" w:history="1">
            <w:r w:rsidR="003E5DC8" w:rsidRPr="00B455A4">
              <w:rPr>
                <w:rStyle w:val="Hyperlink"/>
              </w:rPr>
              <w:t>4</w:t>
            </w:r>
            <w:r w:rsidR="003E5DC8">
              <w:rPr>
                <w:rFonts w:asciiTheme="minorHAnsi" w:hAnsiTheme="minorHAnsi"/>
                <w:sz w:val="22"/>
                <w:lang w:val="en-US"/>
              </w:rPr>
              <w:tab/>
            </w:r>
            <w:r w:rsidR="003E5DC8" w:rsidRPr="00B455A4">
              <w:rPr>
                <w:rStyle w:val="Hyperlink"/>
              </w:rPr>
              <w:t>Modifying ATA Gateway Configuration</w:t>
            </w:r>
            <w:r w:rsidR="003E5DC8">
              <w:rPr>
                <w:webHidden/>
              </w:rPr>
              <w:tab/>
            </w:r>
            <w:r w:rsidR="003E5DC8">
              <w:rPr>
                <w:webHidden/>
              </w:rPr>
              <w:fldChar w:fldCharType="begin"/>
            </w:r>
            <w:r w:rsidR="003E5DC8">
              <w:rPr>
                <w:webHidden/>
              </w:rPr>
              <w:instrText xml:space="preserve"> PAGEREF _Toc454799299 \h </w:instrText>
            </w:r>
            <w:r w:rsidR="003E5DC8">
              <w:rPr>
                <w:webHidden/>
              </w:rPr>
            </w:r>
            <w:r w:rsidR="003E5DC8">
              <w:rPr>
                <w:webHidden/>
              </w:rPr>
              <w:fldChar w:fldCharType="separate"/>
            </w:r>
            <w:r w:rsidR="003E5DC8">
              <w:rPr>
                <w:webHidden/>
              </w:rPr>
              <w:t>14</w:t>
            </w:r>
            <w:r w:rsidR="003E5DC8">
              <w:rPr>
                <w:webHidden/>
              </w:rPr>
              <w:fldChar w:fldCharType="end"/>
            </w:r>
          </w:hyperlink>
        </w:p>
        <w:p w14:paraId="7032A86B" w14:textId="009A605B" w:rsidR="003E5DC8" w:rsidRDefault="00520B33">
          <w:pPr>
            <w:pStyle w:val="TOC2"/>
            <w:rPr>
              <w:rFonts w:asciiTheme="minorHAnsi" w:hAnsiTheme="minorHAnsi"/>
              <w:noProof/>
              <w:lang w:val="en-US"/>
            </w:rPr>
          </w:pPr>
          <w:hyperlink w:anchor="_Toc454799300" w:history="1">
            <w:r w:rsidR="003E5DC8" w:rsidRPr="00B455A4">
              <w:rPr>
                <w:rStyle w:val="Hyperlink"/>
                <w:noProof/>
              </w:rPr>
              <w:t>4.1</w:t>
            </w:r>
            <w:r w:rsidR="003E5DC8">
              <w:rPr>
                <w:rFonts w:asciiTheme="minorHAnsi" w:hAnsiTheme="minorHAnsi"/>
                <w:noProof/>
                <w:lang w:val="en-US"/>
              </w:rPr>
              <w:tab/>
            </w:r>
            <w:r w:rsidR="003E5DC8" w:rsidRPr="00B455A4">
              <w:rPr>
                <w:rStyle w:val="Hyperlink"/>
                <w:noProof/>
              </w:rPr>
              <w:t>Modifying Domain Connectivity Password</w:t>
            </w:r>
            <w:r w:rsidR="003E5DC8">
              <w:rPr>
                <w:noProof/>
                <w:webHidden/>
              </w:rPr>
              <w:tab/>
            </w:r>
            <w:r w:rsidR="003E5DC8">
              <w:rPr>
                <w:noProof/>
                <w:webHidden/>
              </w:rPr>
              <w:fldChar w:fldCharType="begin"/>
            </w:r>
            <w:r w:rsidR="003E5DC8">
              <w:rPr>
                <w:noProof/>
                <w:webHidden/>
              </w:rPr>
              <w:instrText xml:space="preserve"> PAGEREF _Toc454799300 \h </w:instrText>
            </w:r>
            <w:r w:rsidR="003E5DC8">
              <w:rPr>
                <w:noProof/>
                <w:webHidden/>
              </w:rPr>
            </w:r>
            <w:r w:rsidR="003E5DC8">
              <w:rPr>
                <w:noProof/>
                <w:webHidden/>
              </w:rPr>
              <w:fldChar w:fldCharType="separate"/>
            </w:r>
            <w:r w:rsidR="003E5DC8">
              <w:rPr>
                <w:noProof/>
                <w:webHidden/>
              </w:rPr>
              <w:t>14</w:t>
            </w:r>
            <w:r w:rsidR="003E5DC8">
              <w:rPr>
                <w:noProof/>
                <w:webHidden/>
              </w:rPr>
              <w:fldChar w:fldCharType="end"/>
            </w:r>
          </w:hyperlink>
        </w:p>
        <w:p w14:paraId="6274072E" w14:textId="52E9D438" w:rsidR="003E5DC8" w:rsidRDefault="00520B33">
          <w:pPr>
            <w:pStyle w:val="TOC3"/>
            <w:rPr>
              <w:rFonts w:asciiTheme="minorHAnsi" w:eastAsiaTheme="minorEastAsia" w:hAnsiTheme="minorHAnsi"/>
              <w:noProof/>
              <w:spacing w:val="0"/>
              <w:sz w:val="22"/>
              <w:szCs w:val="22"/>
              <w:lang w:val="en-US"/>
            </w:rPr>
          </w:pPr>
          <w:hyperlink w:anchor="_Toc454799301" w:history="1">
            <w:r w:rsidR="003E5DC8" w:rsidRPr="00B455A4">
              <w:rPr>
                <w:rStyle w:val="Hyperlink"/>
                <w:noProof/>
              </w:rPr>
              <w:t>4.1.1</w:t>
            </w:r>
            <w:r w:rsidR="003E5DC8">
              <w:rPr>
                <w:rFonts w:asciiTheme="minorHAnsi" w:eastAsiaTheme="minorEastAsia" w:hAnsiTheme="minorHAnsi"/>
                <w:noProof/>
                <w:spacing w:val="0"/>
                <w:sz w:val="22"/>
                <w:szCs w:val="22"/>
                <w:lang w:val="en-US"/>
              </w:rPr>
              <w:tab/>
            </w:r>
            <w:r w:rsidR="003E5DC8" w:rsidRPr="00B455A4">
              <w:rPr>
                <w:rStyle w:val="Hyperlink"/>
                <w:noProof/>
              </w:rPr>
              <w:t>Procedure for Modifying the Domain Connectivity Password</w:t>
            </w:r>
            <w:r w:rsidR="003E5DC8">
              <w:rPr>
                <w:noProof/>
                <w:webHidden/>
              </w:rPr>
              <w:tab/>
            </w:r>
            <w:r w:rsidR="003E5DC8">
              <w:rPr>
                <w:noProof/>
                <w:webHidden/>
              </w:rPr>
              <w:fldChar w:fldCharType="begin"/>
            </w:r>
            <w:r w:rsidR="003E5DC8">
              <w:rPr>
                <w:noProof/>
                <w:webHidden/>
              </w:rPr>
              <w:instrText xml:space="preserve"> PAGEREF _Toc454799301 \h </w:instrText>
            </w:r>
            <w:r w:rsidR="003E5DC8">
              <w:rPr>
                <w:noProof/>
                <w:webHidden/>
              </w:rPr>
            </w:r>
            <w:r w:rsidR="003E5DC8">
              <w:rPr>
                <w:noProof/>
                <w:webHidden/>
              </w:rPr>
              <w:fldChar w:fldCharType="separate"/>
            </w:r>
            <w:r w:rsidR="003E5DC8">
              <w:rPr>
                <w:noProof/>
                <w:webHidden/>
              </w:rPr>
              <w:t>14</w:t>
            </w:r>
            <w:r w:rsidR="003E5DC8">
              <w:rPr>
                <w:noProof/>
                <w:webHidden/>
              </w:rPr>
              <w:fldChar w:fldCharType="end"/>
            </w:r>
          </w:hyperlink>
        </w:p>
        <w:p w14:paraId="184468B9" w14:textId="71ED56DC" w:rsidR="003E5DC8" w:rsidRDefault="00520B33">
          <w:pPr>
            <w:pStyle w:val="TOC1"/>
            <w:tabs>
              <w:tab w:val="left" w:pos="432"/>
            </w:tabs>
            <w:rPr>
              <w:rFonts w:asciiTheme="minorHAnsi" w:hAnsiTheme="minorHAnsi"/>
              <w:sz w:val="22"/>
              <w:lang w:val="en-US"/>
            </w:rPr>
          </w:pPr>
          <w:hyperlink w:anchor="_Toc454799302" w:history="1">
            <w:r w:rsidR="003E5DC8" w:rsidRPr="00B455A4">
              <w:rPr>
                <w:rStyle w:val="Hyperlink"/>
              </w:rPr>
              <w:t>5</w:t>
            </w:r>
            <w:r w:rsidR="003E5DC8">
              <w:rPr>
                <w:rFonts w:asciiTheme="minorHAnsi" w:hAnsiTheme="minorHAnsi"/>
                <w:sz w:val="22"/>
                <w:lang w:val="en-US"/>
              </w:rPr>
              <w:tab/>
            </w:r>
            <w:r w:rsidR="003E5DC8" w:rsidRPr="00B455A4">
              <w:rPr>
                <w:rStyle w:val="Hyperlink"/>
              </w:rPr>
              <w:t>ATA Alerting</w:t>
            </w:r>
            <w:r w:rsidR="003E5DC8">
              <w:rPr>
                <w:webHidden/>
              </w:rPr>
              <w:tab/>
            </w:r>
            <w:r w:rsidR="003E5DC8">
              <w:rPr>
                <w:webHidden/>
              </w:rPr>
              <w:fldChar w:fldCharType="begin"/>
            </w:r>
            <w:r w:rsidR="003E5DC8">
              <w:rPr>
                <w:webHidden/>
              </w:rPr>
              <w:instrText xml:space="preserve"> PAGEREF _Toc454799302 \h </w:instrText>
            </w:r>
            <w:r w:rsidR="003E5DC8">
              <w:rPr>
                <w:webHidden/>
              </w:rPr>
            </w:r>
            <w:r w:rsidR="003E5DC8">
              <w:rPr>
                <w:webHidden/>
              </w:rPr>
              <w:fldChar w:fldCharType="separate"/>
            </w:r>
            <w:r w:rsidR="003E5DC8">
              <w:rPr>
                <w:webHidden/>
              </w:rPr>
              <w:t>16</w:t>
            </w:r>
            <w:r w:rsidR="003E5DC8">
              <w:rPr>
                <w:webHidden/>
              </w:rPr>
              <w:fldChar w:fldCharType="end"/>
            </w:r>
          </w:hyperlink>
        </w:p>
        <w:p w14:paraId="13724219" w14:textId="45505909" w:rsidR="003E5DC8" w:rsidRDefault="00520B33">
          <w:pPr>
            <w:pStyle w:val="TOC2"/>
            <w:rPr>
              <w:rFonts w:asciiTheme="minorHAnsi" w:hAnsiTheme="minorHAnsi"/>
              <w:noProof/>
              <w:lang w:val="en-US"/>
            </w:rPr>
          </w:pPr>
          <w:hyperlink w:anchor="_Toc454799303" w:history="1">
            <w:r w:rsidR="003E5DC8" w:rsidRPr="00B455A4">
              <w:rPr>
                <w:rStyle w:val="Hyperlink"/>
                <w:noProof/>
                <w:lang w:val="en"/>
              </w:rPr>
              <w:t>5.1</w:t>
            </w:r>
            <w:r w:rsidR="003E5DC8">
              <w:rPr>
                <w:rFonts w:asciiTheme="minorHAnsi" w:hAnsiTheme="minorHAnsi"/>
                <w:noProof/>
                <w:lang w:val="en-US"/>
              </w:rPr>
              <w:tab/>
            </w:r>
            <w:r w:rsidR="003E5DC8" w:rsidRPr="00B455A4">
              <w:rPr>
                <w:rStyle w:val="Hyperlink"/>
                <w:noProof/>
                <w:lang w:val="en"/>
              </w:rPr>
              <w:t>Configuring Language and Verbosity Alerting (brief or detailed)</w:t>
            </w:r>
            <w:r w:rsidR="003E5DC8">
              <w:rPr>
                <w:noProof/>
                <w:webHidden/>
              </w:rPr>
              <w:tab/>
            </w:r>
            <w:r w:rsidR="003E5DC8">
              <w:rPr>
                <w:noProof/>
                <w:webHidden/>
              </w:rPr>
              <w:fldChar w:fldCharType="begin"/>
            </w:r>
            <w:r w:rsidR="003E5DC8">
              <w:rPr>
                <w:noProof/>
                <w:webHidden/>
              </w:rPr>
              <w:instrText xml:space="preserve"> PAGEREF _Toc454799303 \h </w:instrText>
            </w:r>
            <w:r w:rsidR="003E5DC8">
              <w:rPr>
                <w:noProof/>
                <w:webHidden/>
              </w:rPr>
            </w:r>
            <w:r w:rsidR="003E5DC8">
              <w:rPr>
                <w:noProof/>
                <w:webHidden/>
              </w:rPr>
              <w:fldChar w:fldCharType="separate"/>
            </w:r>
            <w:r w:rsidR="003E5DC8">
              <w:rPr>
                <w:noProof/>
                <w:webHidden/>
              </w:rPr>
              <w:t>16</w:t>
            </w:r>
            <w:r w:rsidR="003E5DC8">
              <w:rPr>
                <w:noProof/>
                <w:webHidden/>
              </w:rPr>
              <w:fldChar w:fldCharType="end"/>
            </w:r>
          </w:hyperlink>
        </w:p>
        <w:p w14:paraId="215E7819" w14:textId="435C783B" w:rsidR="003E5DC8" w:rsidRDefault="00520B33">
          <w:pPr>
            <w:pStyle w:val="TOC2"/>
            <w:rPr>
              <w:rFonts w:asciiTheme="minorHAnsi" w:hAnsiTheme="minorHAnsi"/>
              <w:noProof/>
              <w:lang w:val="en-US"/>
            </w:rPr>
          </w:pPr>
          <w:hyperlink w:anchor="_Toc454799304" w:history="1">
            <w:r w:rsidR="003E5DC8" w:rsidRPr="00B455A4">
              <w:rPr>
                <w:rStyle w:val="Hyperlink"/>
                <w:noProof/>
                <w:lang w:val="en"/>
              </w:rPr>
              <w:t>5.2</w:t>
            </w:r>
            <w:r w:rsidR="003E5DC8">
              <w:rPr>
                <w:rFonts w:asciiTheme="minorHAnsi" w:hAnsiTheme="minorHAnsi"/>
                <w:noProof/>
                <w:lang w:val="en-US"/>
              </w:rPr>
              <w:tab/>
            </w:r>
            <w:r w:rsidR="003E5DC8" w:rsidRPr="00B455A4">
              <w:rPr>
                <w:rStyle w:val="Hyperlink"/>
                <w:noProof/>
                <w:lang w:val="en"/>
              </w:rPr>
              <w:t>Configuring Email Alerting</w:t>
            </w:r>
            <w:r w:rsidR="003E5DC8">
              <w:rPr>
                <w:noProof/>
                <w:webHidden/>
              </w:rPr>
              <w:tab/>
            </w:r>
            <w:r w:rsidR="003E5DC8">
              <w:rPr>
                <w:noProof/>
                <w:webHidden/>
              </w:rPr>
              <w:fldChar w:fldCharType="begin"/>
            </w:r>
            <w:r w:rsidR="003E5DC8">
              <w:rPr>
                <w:noProof/>
                <w:webHidden/>
              </w:rPr>
              <w:instrText xml:space="preserve"> PAGEREF _Toc454799304 \h </w:instrText>
            </w:r>
            <w:r w:rsidR="003E5DC8">
              <w:rPr>
                <w:noProof/>
                <w:webHidden/>
              </w:rPr>
            </w:r>
            <w:r w:rsidR="003E5DC8">
              <w:rPr>
                <w:noProof/>
                <w:webHidden/>
              </w:rPr>
              <w:fldChar w:fldCharType="separate"/>
            </w:r>
            <w:r w:rsidR="003E5DC8">
              <w:rPr>
                <w:noProof/>
                <w:webHidden/>
              </w:rPr>
              <w:t>17</w:t>
            </w:r>
            <w:r w:rsidR="003E5DC8">
              <w:rPr>
                <w:noProof/>
                <w:webHidden/>
              </w:rPr>
              <w:fldChar w:fldCharType="end"/>
            </w:r>
          </w:hyperlink>
        </w:p>
        <w:p w14:paraId="403227B5" w14:textId="7680CC78" w:rsidR="003E5DC8" w:rsidRDefault="00520B33">
          <w:pPr>
            <w:pStyle w:val="TOC2"/>
            <w:rPr>
              <w:rFonts w:asciiTheme="minorHAnsi" w:hAnsiTheme="minorHAnsi"/>
              <w:noProof/>
              <w:lang w:val="en-US"/>
            </w:rPr>
          </w:pPr>
          <w:hyperlink w:anchor="_Toc454799305" w:history="1">
            <w:r w:rsidR="003E5DC8" w:rsidRPr="00B455A4">
              <w:rPr>
                <w:rStyle w:val="Hyperlink"/>
                <w:noProof/>
                <w:lang w:val="en"/>
              </w:rPr>
              <w:t>5.3</w:t>
            </w:r>
            <w:r w:rsidR="003E5DC8">
              <w:rPr>
                <w:rFonts w:asciiTheme="minorHAnsi" w:hAnsiTheme="minorHAnsi"/>
                <w:noProof/>
                <w:lang w:val="en-US"/>
              </w:rPr>
              <w:tab/>
            </w:r>
            <w:r w:rsidR="003E5DC8" w:rsidRPr="00B455A4">
              <w:rPr>
                <w:rStyle w:val="Hyperlink"/>
                <w:noProof/>
                <w:lang w:val="en"/>
              </w:rPr>
              <w:t>Configuring Syslog Alerts (informational)</w:t>
            </w:r>
            <w:r w:rsidR="003E5DC8">
              <w:rPr>
                <w:noProof/>
                <w:webHidden/>
              </w:rPr>
              <w:tab/>
            </w:r>
            <w:r w:rsidR="003E5DC8">
              <w:rPr>
                <w:noProof/>
                <w:webHidden/>
              </w:rPr>
              <w:fldChar w:fldCharType="begin"/>
            </w:r>
            <w:r w:rsidR="003E5DC8">
              <w:rPr>
                <w:noProof/>
                <w:webHidden/>
              </w:rPr>
              <w:instrText xml:space="preserve"> PAGEREF _Toc454799305 \h </w:instrText>
            </w:r>
            <w:r w:rsidR="003E5DC8">
              <w:rPr>
                <w:noProof/>
                <w:webHidden/>
              </w:rPr>
            </w:r>
            <w:r w:rsidR="003E5DC8">
              <w:rPr>
                <w:noProof/>
                <w:webHidden/>
              </w:rPr>
              <w:fldChar w:fldCharType="separate"/>
            </w:r>
            <w:r w:rsidR="003E5DC8">
              <w:rPr>
                <w:noProof/>
                <w:webHidden/>
              </w:rPr>
              <w:t>19</w:t>
            </w:r>
            <w:r w:rsidR="003E5DC8">
              <w:rPr>
                <w:noProof/>
                <w:webHidden/>
              </w:rPr>
              <w:fldChar w:fldCharType="end"/>
            </w:r>
          </w:hyperlink>
        </w:p>
        <w:p w14:paraId="5F2A0F50" w14:textId="0D9C3AD2" w:rsidR="003E5DC8" w:rsidRDefault="00520B33">
          <w:pPr>
            <w:pStyle w:val="TOC1"/>
            <w:tabs>
              <w:tab w:val="left" w:pos="432"/>
            </w:tabs>
            <w:rPr>
              <w:rFonts w:asciiTheme="minorHAnsi" w:hAnsiTheme="minorHAnsi"/>
              <w:sz w:val="22"/>
              <w:lang w:val="en-US"/>
            </w:rPr>
          </w:pPr>
          <w:hyperlink w:anchor="_Toc454799306" w:history="1">
            <w:r w:rsidR="003E5DC8" w:rsidRPr="00B455A4">
              <w:rPr>
                <w:rStyle w:val="Hyperlink"/>
                <w:lang w:val="en"/>
              </w:rPr>
              <w:t>6</w:t>
            </w:r>
            <w:r w:rsidR="003E5DC8">
              <w:rPr>
                <w:rFonts w:asciiTheme="minorHAnsi" w:hAnsiTheme="minorHAnsi"/>
                <w:sz w:val="22"/>
                <w:lang w:val="en-US"/>
              </w:rPr>
              <w:tab/>
            </w:r>
            <w:r w:rsidR="003E5DC8" w:rsidRPr="00B455A4">
              <w:rPr>
                <w:rStyle w:val="Hyperlink"/>
                <w:lang w:val="en"/>
              </w:rPr>
              <w:t>ATA Health Center</w:t>
            </w:r>
            <w:r w:rsidR="003E5DC8">
              <w:rPr>
                <w:webHidden/>
              </w:rPr>
              <w:tab/>
            </w:r>
            <w:r w:rsidR="003E5DC8">
              <w:rPr>
                <w:webHidden/>
              </w:rPr>
              <w:fldChar w:fldCharType="begin"/>
            </w:r>
            <w:r w:rsidR="003E5DC8">
              <w:rPr>
                <w:webHidden/>
              </w:rPr>
              <w:instrText xml:space="preserve"> PAGEREF _Toc454799306 \h </w:instrText>
            </w:r>
            <w:r w:rsidR="003E5DC8">
              <w:rPr>
                <w:webHidden/>
              </w:rPr>
            </w:r>
            <w:r w:rsidR="003E5DC8">
              <w:rPr>
                <w:webHidden/>
              </w:rPr>
              <w:fldChar w:fldCharType="separate"/>
            </w:r>
            <w:r w:rsidR="003E5DC8">
              <w:rPr>
                <w:webHidden/>
              </w:rPr>
              <w:t>21</w:t>
            </w:r>
            <w:r w:rsidR="003E5DC8">
              <w:rPr>
                <w:webHidden/>
              </w:rPr>
              <w:fldChar w:fldCharType="end"/>
            </w:r>
          </w:hyperlink>
        </w:p>
        <w:p w14:paraId="6B9A519E" w14:textId="160D98B4" w:rsidR="003E5DC8" w:rsidRDefault="00520B33">
          <w:pPr>
            <w:pStyle w:val="TOC2"/>
            <w:rPr>
              <w:rFonts w:asciiTheme="minorHAnsi" w:hAnsiTheme="minorHAnsi"/>
              <w:noProof/>
              <w:lang w:val="en-US"/>
            </w:rPr>
          </w:pPr>
          <w:hyperlink w:anchor="_Toc454799307" w:history="1">
            <w:r w:rsidR="003E5DC8" w:rsidRPr="00B455A4">
              <w:rPr>
                <w:rStyle w:val="Hyperlink"/>
                <w:noProof/>
                <w:lang w:val="en"/>
              </w:rPr>
              <w:t>6.1</w:t>
            </w:r>
            <w:r w:rsidR="003E5DC8">
              <w:rPr>
                <w:rFonts w:asciiTheme="minorHAnsi" w:hAnsiTheme="minorHAnsi"/>
                <w:noProof/>
                <w:lang w:val="en-US"/>
              </w:rPr>
              <w:tab/>
            </w:r>
            <w:r w:rsidR="003E5DC8" w:rsidRPr="00B455A4">
              <w:rPr>
                <w:rStyle w:val="Hyperlink"/>
                <w:noProof/>
                <w:lang w:val="en"/>
              </w:rPr>
              <w:t>Managing ATA Health and Alerts</w:t>
            </w:r>
            <w:r w:rsidR="003E5DC8">
              <w:rPr>
                <w:noProof/>
                <w:webHidden/>
              </w:rPr>
              <w:tab/>
            </w:r>
            <w:r w:rsidR="003E5DC8">
              <w:rPr>
                <w:noProof/>
                <w:webHidden/>
              </w:rPr>
              <w:fldChar w:fldCharType="begin"/>
            </w:r>
            <w:r w:rsidR="003E5DC8">
              <w:rPr>
                <w:noProof/>
                <w:webHidden/>
              </w:rPr>
              <w:instrText xml:space="preserve"> PAGEREF _Toc454799307 \h </w:instrText>
            </w:r>
            <w:r w:rsidR="003E5DC8">
              <w:rPr>
                <w:noProof/>
                <w:webHidden/>
              </w:rPr>
            </w:r>
            <w:r w:rsidR="003E5DC8">
              <w:rPr>
                <w:noProof/>
                <w:webHidden/>
              </w:rPr>
              <w:fldChar w:fldCharType="separate"/>
            </w:r>
            <w:r w:rsidR="003E5DC8">
              <w:rPr>
                <w:noProof/>
                <w:webHidden/>
              </w:rPr>
              <w:t>21</w:t>
            </w:r>
            <w:r w:rsidR="003E5DC8">
              <w:rPr>
                <w:noProof/>
                <w:webHidden/>
              </w:rPr>
              <w:fldChar w:fldCharType="end"/>
            </w:r>
          </w:hyperlink>
        </w:p>
        <w:p w14:paraId="1A3A0746" w14:textId="2197252F" w:rsidR="003E5DC8" w:rsidRDefault="00520B33">
          <w:pPr>
            <w:pStyle w:val="TOC1"/>
            <w:tabs>
              <w:tab w:val="left" w:pos="432"/>
            </w:tabs>
            <w:rPr>
              <w:rFonts w:asciiTheme="minorHAnsi" w:hAnsiTheme="minorHAnsi"/>
              <w:sz w:val="22"/>
              <w:lang w:val="en-US"/>
            </w:rPr>
          </w:pPr>
          <w:hyperlink w:anchor="_Toc454799308" w:history="1">
            <w:r w:rsidR="003E5DC8" w:rsidRPr="00B455A4">
              <w:rPr>
                <w:rStyle w:val="Hyperlink"/>
                <w:lang w:val="en"/>
              </w:rPr>
              <w:t>7</w:t>
            </w:r>
            <w:r w:rsidR="003E5DC8">
              <w:rPr>
                <w:rFonts w:asciiTheme="minorHAnsi" w:hAnsiTheme="minorHAnsi"/>
                <w:sz w:val="22"/>
                <w:lang w:val="en-US"/>
              </w:rPr>
              <w:tab/>
            </w:r>
            <w:r w:rsidR="003E5DC8" w:rsidRPr="00B455A4">
              <w:rPr>
                <w:rStyle w:val="Hyperlink"/>
                <w:lang w:val="en"/>
              </w:rPr>
              <w:t>Suspicious Activities</w:t>
            </w:r>
            <w:r w:rsidR="003E5DC8">
              <w:rPr>
                <w:webHidden/>
              </w:rPr>
              <w:tab/>
            </w:r>
            <w:r w:rsidR="003E5DC8">
              <w:rPr>
                <w:webHidden/>
              </w:rPr>
              <w:fldChar w:fldCharType="begin"/>
            </w:r>
            <w:r w:rsidR="003E5DC8">
              <w:rPr>
                <w:webHidden/>
              </w:rPr>
              <w:instrText xml:space="preserve"> PAGEREF _Toc454799308 \h </w:instrText>
            </w:r>
            <w:r w:rsidR="003E5DC8">
              <w:rPr>
                <w:webHidden/>
              </w:rPr>
            </w:r>
            <w:r w:rsidR="003E5DC8">
              <w:rPr>
                <w:webHidden/>
              </w:rPr>
              <w:fldChar w:fldCharType="separate"/>
            </w:r>
            <w:r w:rsidR="003E5DC8">
              <w:rPr>
                <w:webHidden/>
              </w:rPr>
              <w:t>22</w:t>
            </w:r>
            <w:r w:rsidR="003E5DC8">
              <w:rPr>
                <w:webHidden/>
              </w:rPr>
              <w:fldChar w:fldCharType="end"/>
            </w:r>
          </w:hyperlink>
        </w:p>
        <w:p w14:paraId="3F35B90F" w14:textId="4B402ED4" w:rsidR="003E5DC8" w:rsidRDefault="00520B33">
          <w:pPr>
            <w:pStyle w:val="TOC2"/>
            <w:rPr>
              <w:rFonts w:asciiTheme="minorHAnsi" w:hAnsiTheme="minorHAnsi"/>
              <w:noProof/>
              <w:lang w:val="en-US"/>
            </w:rPr>
          </w:pPr>
          <w:hyperlink w:anchor="_Toc454799309" w:history="1">
            <w:r w:rsidR="003E5DC8" w:rsidRPr="00B455A4">
              <w:rPr>
                <w:rStyle w:val="Hyperlink"/>
                <w:noProof/>
                <w:lang w:val="en"/>
              </w:rPr>
              <w:t>7.1</w:t>
            </w:r>
            <w:r w:rsidR="003E5DC8">
              <w:rPr>
                <w:rFonts w:asciiTheme="minorHAnsi" w:hAnsiTheme="minorHAnsi"/>
                <w:noProof/>
                <w:lang w:val="en-US"/>
              </w:rPr>
              <w:tab/>
            </w:r>
            <w:r w:rsidR="003E5DC8" w:rsidRPr="00B455A4">
              <w:rPr>
                <w:rStyle w:val="Hyperlink"/>
                <w:noProof/>
                <w:lang w:val="en"/>
              </w:rPr>
              <w:t>Review Suspicious Activities on the Attack Timeline</w:t>
            </w:r>
            <w:r w:rsidR="003E5DC8">
              <w:rPr>
                <w:noProof/>
                <w:webHidden/>
              </w:rPr>
              <w:tab/>
            </w:r>
            <w:r w:rsidR="003E5DC8">
              <w:rPr>
                <w:noProof/>
                <w:webHidden/>
              </w:rPr>
              <w:fldChar w:fldCharType="begin"/>
            </w:r>
            <w:r w:rsidR="003E5DC8">
              <w:rPr>
                <w:noProof/>
                <w:webHidden/>
              </w:rPr>
              <w:instrText xml:space="preserve"> PAGEREF _Toc454799309 \h </w:instrText>
            </w:r>
            <w:r w:rsidR="003E5DC8">
              <w:rPr>
                <w:noProof/>
                <w:webHidden/>
              </w:rPr>
            </w:r>
            <w:r w:rsidR="003E5DC8">
              <w:rPr>
                <w:noProof/>
                <w:webHidden/>
              </w:rPr>
              <w:fldChar w:fldCharType="separate"/>
            </w:r>
            <w:r w:rsidR="003E5DC8">
              <w:rPr>
                <w:noProof/>
                <w:webHidden/>
              </w:rPr>
              <w:t>22</w:t>
            </w:r>
            <w:r w:rsidR="003E5DC8">
              <w:rPr>
                <w:noProof/>
                <w:webHidden/>
              </w:rPr>
              <w:fldChar w:fldCharType="end"/>
            </w:r>
          </w:hyperlink>
        </w:p>
        <w:p w14:paraId="0B0949DF" w14:textId="57689312" w:rsidR="003E5DC8" w:rsidRDefault="00520B33">
          <w:pPr>
            <w:pStyle w:val="TOC2"/>
            <w:rPr>
              <w:rFonts w:asciiTheme="minorHAnsi" w:hAnsiTheme="minorHAnsi"/>
              <w:noProof/>
              <w:lang w:val="en-US"/>
            </w:rPr>
          </w:pPr>
          <w:hyperlink w:anchor="_Toc454799310" w:history="1">
            <w:r w:rsidR="003E5DC8" w:rsidRPr="00B455A4">
              <w:rPr>
                <w:rStyle w:val="Hyperlink"/>
                <w:noProof/>
              </w:rPr>
              <w:t>7.2</w:t>
            </w:r>
            <w:r w:rsidR="003E5DC8">
              <w:rPr>
                <w:rFonts w:asciiTheme="minorHAnsi" w:hAnsiTheme="minorHAnsi"/>
                <w:noProof/>
                <w:lang w:val="en-US"/>
              </w:rPr>
              <w:tab/>
            </w:r>
            <w:r w:rsidR="003E5DC8" w:rsidRPr="00B455A4">
              <w:rPr>
                <w:rStyle w:val="Hyperlink"/>
                <w:noProof/>
              </w:rPr>
              <w:t>Filtering the Activities List</w:t>
            </w:r>
            <w:r w:rsidR="003E5DC8">
              <w:rPr>
                <w:noProof/>
                <w:webHidden/>
              </w:rPr>
              <w:tab/>
            </w:r>
            <w:r w:rsidR="003E5DC8">
              <w:rPr>
                <w:noProof/>
                <w:webHidden/>
              </w:rPr>
              <w:fldChar w:fldCharType="begin"/>
            </w:r>
            <w:r w:rsidR="003E5DC8">
              <w:rPr>
                <w:noProof/>
                <w:webHidden/>
              </w:rPr>
              <w:instrText xml:space="preserve"> PAGEREF _Toc454799310 \h </w:instrText>
            </w:r>
            <w:r w:rsidR="003E5DC8">
              <w:rPr>
                <w:noProof/>
                <w:webHidden/>
              </w:rPr>
            </w:r>
            <w:r w:rsidR="003E5DC8">
              <w:rPr>
                <w:noProof/>
                <w:webHidden/>
              </w:rPr>
              <w:fldChar w:fldCharType="separate"/>
            </w:r>
            <w:r w:rsidR="003E5DC8">
              <w:rPr>
                <w:noProof/>
                <w:webHidden/>
              </w:rPr>
              <w:t>23</w:t>
            </w:r>
            <w:r w:rsidR="003E5DC8">
              <w:rPr>
                <w:noProof/>
                <w:webHidden/>
              </w:rPr>
              <w:fldChar w:fldCharType="end"/>
            </w:r>
          </w:hyperlink>
        </w:p>
        <w:p w14:paraId="7E63A62E" w14:textId="358FD7C6" w:rsidR="003E5DC8" w:rsidRDefault="00520B33">
          <w:pPr>
            <w:pStyle w:val="TOC3"/>
            <w:rPr>
              <w:rFonts w:asciiTheme="minorHAnsi" w:eastAsiaTheme="minorEastAsia" w:hAnsiTheme="minorHAnsi"/>
              <w:noProof/>
              <w:spacing w:val="0"/>
              <w:sz w:val="22"/>
              <w:szCs w:val="22"/>
              <w:lang w:val="en-US"/>
            </w:rPr>
          </w:pPr>
          <w:hyperlink w:anchor="_Toc454799311" w:history="1">
            <w:r w:rsidR="003E5DC8" w:rsidRPr="00B455A4">
              <w:rPr>
                <w:rStyle w:val="Hyperlink"/>
                <w:noProof/>
              </w:rPr>
              <w:t>7.2.1</w:t>
            </w:r>
            <w:r w:rsidR="003E5DC8">
              <w:rPr>
                <w:rFonts w:asciiTheme="minorHAnsi" w:eastAsiaTheme="minorEastAsia" w:hAnsiTheme="minorHAnsi"/>
                <w:noProof/>
                <w:spacing w:val="0"/>
                <w:sz w:val="22"/>
                <w:szCs w:val="22"/>
                <w:lang w:val="en-US"/>
              </w:rPr>
              <w:tab/>
            </w:r>
            <w:r w:rsidR="003E5DC8" w:rsidRPr="00B455A4">
              <w:rPr>
                <w:rStyle w:val="Hyperlink"/>
                <w:noProof/>
              </w:rPr>
              <w:t>Suspicious Activity Severity and Status</w:t>
            </w:r>
            <w:r w:rsidR="003E5DC8">
              <w:rPr>
                <w:noProof/>
                <w:webHidden/>
              </w:rPr>
              <w:tab/>
            </w:r>
            <w:r w:rsidR="003E5DC8">
              <w:rPr>
                <w:noProof/>
                <w:webHidden/>
              </w:rPr>
              <w:fldChar w:fldCharType="begin"/>
            </w:r>
            <w:r w:rsidR="003E5DC8">
              <w:rPr>
                <w:noProof/>
                <w:webHidden/>
              </w:rPr>
              <w:instrText xml:space="preserve"> PAGEREF _Toc454799311 \h </w:instrText>
            </w:r>
            <w:r w:rsidR="003E5DC8">
              <w:rPr>
                <w:noProof/>
                <w:webHidden/>
              </w:rPr>
            </w:r>
            <w:r w:rsidR="003E5DC8">
              <w:rPr>
                <w:noProof/>
                <w:webHidden/>
              </w:rPr>
              <w:fldChar w:fldCharType="separate"/>
            </w:r>
            <w:r w:rsidR="003E5DC8">
              <w:rPr>
                <w:noProof/>
                <w:webHidden/>
              </w:rPr>
              <w:t>23</w:t>
            </w:r>
            <w:r w:rsidR="003E5DC8">
              <w:rPr>
                <w:noProof/>
                <w:webHidden/>
              </w:rPr>
              <w:fldChar w:fldCharType="end"/>
            </w:r>
          </w:hyperlink>
        </w:p>
        <w:p w14:paraId="4FEB3F6D" w14:textId="0C156D5B" w:rsidR="003E5DC8" w:rsidRDefault="00520B33">
          <w:pPr>
            <w:pStyle w:val="TOC2"/>
            <w:rPr>
              <w:rFonts w:asciiTheme="minorHAnsi" w:hAnsiTheme="minorHAnsi"/>
              <w:noProof/>
              <w:lang w:val="en-US"/>
            </w:rPr>
          </w:pPr>
          <w:hyperlink w:anchor="_Toc454799312" w:history="1">
            <w:r w:rsidR="003E5DC8" w:rsidRPr="00B455A4">
              <w:rPr>
                <w:rStyle w:val="Hyperlink"/>
                <w:noProof/>
                <w:lang w:val="en"/>
              </w:rPr>
              <w:t>7.3</w:t>
            </w:r>
            <w:r w:rsidR="003E5DC8">
              <w:rPr>
                <w:rFonts w:asciiTheme="minorHAnsi" w:hAnsiTheme="minorHAnsi"/>
                <w:noProof/>
                <w:lang w:val="en-US"/>
              </w:rPr>
              <w:tab/>
            </w:r>
            <w:r w:rsidR="003E5DC8" w:rsidRPr="00B455A4">
              <w:rPr>
                <w:rStyle w:val="Hyperlink"/>
                <w:noProof/>
                <w:lang w:val="en"/>
              </w:rPr>
              <w:t>Updating a Suspicious Activity</w:t>
            </w:r>
            <w:r w:rsidR="003E5DC8">
              <w:rPr>
                <w:noProof/>
                <w:webHidden/>
              </w:rPr>
              <w:tab/>
            </w:r>
            <w:r w:rsidR="003E5DC8">
              <w:rPr>
                <w:noProof/>
                <w:webHidden/>
              </w:rPr>
              <w:fldChar w:fldCharType="begin"/>
            </w:r>
            <w:r w:rsidR="003E5DC8">
              <w:rPr>
                <w:noProof/>
                <w:webHidden/>
              </w:rPr>
              <w:instrText xml:space="preserve"> PAGEREF _Toc454799312 \h </w:instrText>
            </w:r>
            <w:r w:rsidR="003E5DC8">
              <w:rPr>
                <w:noProof/>
                <w:webHidden/>
              </w:rPr>
            </w:r>
            <w:r w:rsidR="003E5DC8">
              <w:rPr>
                <w:noProof/>
                <w:webHidden/>
              </w:rPr>
              <w:fldChar w:fldCharType="separate"/>
            </w:r>
            <w:r w:rsidR="003E5DC8">
              <w:rPr>
                <w:noProof/>
                <w:webHidden/>
              </w:rPr>
              <w:t>24</w:t>
            </w:r>
            <w:r w:rsidR="003E5DC8">
              <w:rPr>
                <w:noProof/>
                <w:webHidden/>
              </w:rPr>
              <w:fldChar w:fldCharType="end"/>
            </w:r>
          </w:hyperlink>
        </w:p>
        <w:p w14:paraId="0EED173C" w14:textId="648FD0B2" w:rsidR="003E5DC8" w:rsidRDefault="00520B33">
          <w:pPr>
            <w:pStyle w:val="TOC1"/>
            <w:tabs>
              <w:tab w:val="left" w:pos="432"/>
            </w:tabs>
            <w:rPr>
              <w:rFonts w:asciiTheme="minorHAnsi" w:hAnsiTheme="minorHAnsi"/>
              <w:sz w:val="22"/>
              <w:lang w:val="en-US"/>
            </w:rPr>
          </w:pPr>
          <w:hyperlink w:anchor="_Toc454799313" w:history="1">
            <w:r w:rsidR="003E5DC8" w:rsidRPr="00B455A4">
              <w:rPr>
                <w:rStyle w:val="Hyperlink"/>
                <w:lang w:val="en"/>
              </w:rPr>
              <w:t>8</w:t>
            </w:r>
            <w:r w:rsidR="003E5DC8">
              <w:rPr>
                <w:rFonts w:asciiTheme="minorHAnsi" w:hAnsiTheme="minorHAnsi"/>
                <w:sz w:val="22"/>
                <w:lang w:val="en-US"/>
              </w:rPr>
              <w:tab/>
            </w:r>
            <w:r w:rsidR="003E5DC8" w:rsidRPr="00B455A4">
              <w:rPr>
                <w:rStyle w:val="Hyperlink"/>
                <w:lang w:val="en"/>
              </w:rPr>
              <w:t>ATA Detection Settings</w:t>
            </w:r>
            <w:r w:rsidR="003E5DC8">
              <w:rPr>
                <w:webHidden/>
              </w:rPr>
              <w:tab/>
            </w:r>
            <w:r w:rsidR="003E5DC8">
              <w:rPr>
                <w:webHidden/>
              </w:rPr>
              <w:fldChar w:fldCharType="begin"/>
            </w:r>
            <w:r w:rsidR="003E5DC8">
              <w:rPr>
                <w:webHidden/>
              </w:rPr>
              <w:instrText xml:space="preserve"> PAGEREF _Toc454799313 \h </w:instrText>
            </w:r>
            <w:r w:rsidR="003E5DC8">
              <w:rPr>
                <w:webHidden/>
              </w:rPr>
            </w:r>
            <w:r w:rsidR="003E5DC8">
              <w:rPr>
                <w:webHidden/>
              </w:rPr>
              <w:fldChar w:fldCharType="separate"/>
            </w:r>
            <w:r w:rsidR="003E5DC8">
              <w:rPr>
                <w:webHidden/>
              </w:rPr>
              <w:t>26</w:t>
            </w:r>
            <w:r w:rsidR="003E5DC8">
              <w:rPr>
                <w:webHidden/>
              </w:rPr>
              <w:fldChar w:fldCharType="end"/>
            </w:r>
          </w:hyperlink>
        </w:p>
        <w:p w14:paraId="38A11C15" w14:textId="56E90F8E" w:rsidR="003E5DC8" w:rsidRDefault="00520B33">
          <w:pPr>
            <w:pStyle w:val="TOC1"/>
            <w:tabs>
              <w:tab w:val="left" w:pos="432"/>
            </w:tabs>
            <w:rPr>
              <w:rFonts w:asciiTheme="minorHAnsi" w:hAnsiTheme="minorHAnsi"/>
              <w:sz w:val="22"/>
              <w:lang w:val="en-US"/>
            </w:rPr>
          </w:pPr>
          <w:hyperlink w:anchor="_Toc454799314" w:history="1">
            <w:r w:rsidR="003E5DC8" w:rsidRPr="00B455A4">
              <w:rPr>
                <w:rStyle w:val="Hyperlink"/>
                <w:lang w:val="en"/>
              </w:rPr>
              <w:t>9</w:t>
            </w:r>
            <w:r w:rsidR="003E5DC8">
              <w:rPr>
                <w:rFonts w:asciiTheme="minorHAnsi" w:hAnsiTheme="minorHAnsi"/>
                <w:sz w:val="22"/>
                <w:lang w:val="en-US"/>
              </w:rPr>
              <w:tab/>
            </w:r>
            <w:r w:rsidR="003E5DC8" w:rsidRPr="00B455A4">
              <w:rPr>
                <w:rStyle w:val="Hyperlink"/>
                <w:lang w:val="en"/>
              </w:rPr>
              <w:t>ATA Database</w:t>
            </w:r>
            <w:r w:rsidR="003E5DC8">
              <w:rPr>
                <w:webHidden/>
              </w:rPr>
              <w:tab/>
            </w:r>
            <w:r w:rsidR="003E5DC8">
              <w:rPr>
                <w:webHidden/>
              </w:rPr>
              <w:fldChar w:fldCharType="begin"/>
            </w:r>
            <w:r w:rsidR="003E5DC8">
              <w:rPr>
                <w:webHidden/>
              </w:rPr>
              <w:instrText xml:space="preserve"> PAGEREF _Toc454799314 \h </w:instrText>
            </w:r>
            <w:r w:rsidR="003E5DC8">
              <w:rPr>
                <w:webHidden/>
              </w:rPr>
            </w:r>
            <w:r w:rsidR="003E5DC8">
              <w:rPr>
                <w:webHidden/>
              </w:rPr>
              <w:fldChar w:fldCharType="separate"/>
            </w:r>
            <w:r w:rsidR="003E5DC8">
              <w:rPr>
                <w:webHidden/>
              </w:rPr>
              <w:t>27</w:t>
            </w:r>
            <w:r w:rsidR="003E5DC8">
              <w:rPr>
                <w:webHidden/>
              </w:rPr>
              <w:fldChar w:fldCharType="end"/>
            </w:r>
          </w:hyperlink>
        </w:p>
        <w:p w14:paraId="17BF2FD1" w14:textId="3B763687" w:rsidR="003E5DC8" w:rsidRDefault="00520B33">
          <w:pPr>
            <w:pStyle w:val="TOC2"/>
            <w:rPr>
              <w:rFonts w:asciiTheme="minorHAnsi" w:hAnsiTheme="minorHAnsi"/>
              <w:noProof/>
              <w:lang w:val="en-US"/>
            </w:rPr>
          </w:pPr>
          <w:hyperlink w:anchor="_Toc454799315" w:history="1">
            <w:r w:rsidR="003E5DC8" w:rsidRPr="00B455A4">
              <w:rPr>
                <w:rStyle w:val="Hyperlink"/>
                <w:noProof/>
                <w:lang w:val="en"/>
              </w:rPr>
              <w:t>9.1</w:t>
            </w:r>
            <w:r w:rsidR="003E5DC8">
              <w:rPr>
                <w:rFonts w:asciiTheme="minorHAnsi" w:hAnsiTheme="minorHAnsi"/>
                <w:noProof/>
                <w:lang w:val="en-US"/>
              </w:rPr>
              <w:tab/>
            </w:r>
            <w:r w:rsidR="003E5DC8" w:rsidRPr="00B455A4">
              <w:rPr>
                <w:rStyle w:val="Hyperlink"/>
                <w:noProof/>
                <w:lang w:val="en"/>
              </w:rPr>
              <w:t>Database Backup</w:t>
            </w:r>
            <w:r w:rsidR="003E5DC8">
              <w:rPr>
                <w:noProof/>
                <w:webHidden/>
              </w:rPr>
              <w:tab/>
            </w:r>
            <w:r w:rsidR="003E5DC8">
              <w:rPr>
                <w:noProof/>
                <w:webHidden/>
              </w:rPr>
              <w:fldChar w:fldCharType="begin"/>
            </w:r>
            <w:r w:rsidR="003E5DC8">
              <w:rPr>
                <w:noProof/>
                <w:webHidden/>
              </w:rPr>
              <w:instrText xml:space="preserve"> PAGEREF _Toc454799315 \h </w:instrText>
            </w:r>
            <w:r w:rsidR="003E5DC8">
              <w:rPr>
                <w:noProof/>
                <w:webHidden/>
              </w:rPr>
            </w:r>
            <w:r w:rsidR="003E5DC8">
              <w:rPr>
                <w:noProof/>
                <w:webHidden/>
              </w:rPr>
              <w:fldChar w:fldCharType="separate"/>
            </w:r>
            <w:r w:rsidR="003E5DC8">
              <w:rPr>
                <w:noProof/>
                <w:webHidden/>
              </w:rPr>
              <w:t>27</w:t>
            </w:r>
            <w:r w:rsidR="003E5DC8">
              <w:rPr>
                <w:noProof/>
                <w:webHidden/>
              </w:rPr>
              <w:fldChar w:fldCharType="end"/>
            </w:r>
          </w:hyperlink>
        </w:p>
        <w:p w14:paraId="1C9A24C4" w14:textId="364E9C36" w:rsidR="003E5DC8" w:rsidRDefault="00520B33">
          <w:pPr>
            <w:pStyle w:val="TOC2"/>
            <w:rPr>
              <w:rFonts w:asciiTheme="minorHAnsi" w:hAnsiTheme="minorHAnsi"/>
              <w:noProof/>
              <w:lang w:val="en-US"/>
            </w:rPr>
          </w:pPr>
          <w:hyperlink w:anchor="_Toc454799316" w:history="1">
            <w:r w:rsidR="003E5DC8" w:rsidRPr="00B455A4">
              <w:rPr>
                <w:rStyle w:val="Hyperlink"/>
                <w:noProof/>
                <w:lang w:val="en"/>
              </w:rPr>
              <w:t>9.2</w:t>
            </w:r>
            <w:r w:rsidR="003E5DC8">
              <w:rPr>
                <w:rFonts w:asciiTheme="minorHAnsi" w:hAnsiTheme="minorHAnsi"/>
                <w:noProof/>
                <w:lang w:val="en-US"/>
              </w:rPr>
              <w:tab/>
            </w:r>
            <w:r w:rsidR="003E5DC8" w:rsidRPr="00B455A4">
              <w:rPr>
                <w:rStyle w:val="Hyperlink"/>
                <w:noProof/>
                <w:lang w:val="en"/>
              </w:rPr>
              <w:t>Database Restore</w:t>
            </w:r>
            <w:r w:rsidR="003E5DC8">
              <w:rPr>
                <w:noProof/>
                <w:webHidden/>
              </w:rPr>
              <w:tab/>
            </w:r>
            <w:r w:rsidR="003E5DC8">
              <w:rPr>
                <w:noProof/>
                <w:webHidden/>
              </w:rPr>
              <w:fldChar w:fldCharType="begin"/>
            </w:r>
            <w:r w:rsidR="003E5DC8">
              <w:rPr>
                <w:noProof/>
                <w:webHidden/>
              </w:rPr>
              <w:instrText xml:space="preserve"> PAGEREF _Toc454799316 \h </w:instrText>
            </w:r>
            <w:r w:rsidR="003E5DC8">
              <w:rPr>
                <w:noProof/>
                <w:webHidden/>
              </w:rPr>
            </w:r>
            <w:r w:rsidR="003E5DC8">
              <w:rPr>
                <w:noProof/>
                <w:webHidden/>
              </w:rPr>
              <w:fldChar w:fldCharType="separate"/>
            </w:r>
            <w:r w:rsidR="003E5DC8">
              <w:rPr>
                <w:noProof/>
                <w:webHidden/>
              </w:rPr>
              <w:t>27</w:t>
            </w:r>
            <w:r w:rsidR="003E5DC8">
              <w:rPr>
                <w:noProof/>
                <w:webHidden/>
              </w:rPr>
              <w:fldChar w:fldCharType="end"/>
            </w:r>
          </w:hyperlink>
        </w:p>
        <w:p w14:paraId="608143C0" w14:textId="593A013D" w:rsidR="003E5DC8" w:rsidRDefault="00520B33">
          <w:pPr>
            <w:pStyle w:val="TOC2"/>
            <w:rPr>
              <w:rFonts w:asciiTheme="minorHAnsi" w:hAnsiTheme="minorHAnsi"/>
              <w:noProof/>
              <w:lang w:val="en-US"/>
            </w:rPr>
          </w:pPr>
          <w:hyperlink w:anchor="_Toc454799317" w:history="1">
            <w:r w:rsidR="003E5DC8" w:rsidRPr="00B455A4">
              <w:rPr>
                <w:rStyle w:val="Hyperlink"/>
                <w:noProof/>
                <w:lang w:val="en"/>
              </w:rPr>
              <w:t>9.3</w:t>
            </w:r>
            <w:r w:rsidR="003E5DC8">
              <w:rPr>
                <w:rFonts w:asciiTheme="minorHAnsi" w:hAnsiTheme="minorHAnsi"/>
                <w:noProof/>
                <w:lang w:val="en-US"/>
              </w:rPr>
              <w:tab/>
            </w:r>
            <w:r w:rsidR="003E5DC8" w:rsidRPr="00B455A4">
              <w:rPr>
                <w:rStyle w:val="Hyperlink"/>
                <w:noProof/>
                <w:lang w:val="en"/>
              </w:rPr>
              <w:t>Database Move</w:t>
            </w:r>
            <w:r w:rsidR="003E5DC8">
              <w:rPr>
                <w:noProof/>
                <w:webHidden/>
              </w:rPr>
              <w:tab/>
            </w:r>
            <w:r w:rsidR="003E5DC8">
              <w:rPr>
                <w:noProof/>
                <w:webHidden/>
              </w:rPr>
              <w:fldChar w:fldCharType="begin"/>
            </w:r>
            <w:r w:rsidR="003E5DC8">
              <w:rPr>
                <w:noProof/>
                <w:webHidden/>
              </w:rPr>
              <w:instrText xml:space="preserve"> PAGEREF _Toc454799317 \h </w:instrText>
            </w:r>
            <w:r w:rsidR="003E5DC8">
              <w:rPr>
                <w:noProof/>
                <w:webHidden/>
              </w:rPr>
            </w:r>
            <w:r w:rsidR="003E5DC8">
              <w:rPr>
                <w:noProof/>
                <w:webHidden/>
              </w:rPr>
              <w:fldChar w:fldCharType="separate"/>
            </w:r>
            <w:r w:rsidR="003E5DC8">
              <w:rPr>
                <w:noProof/>
                <w:webHidden/>
              </w:rPr>
              <w:t>27</w:t>
            </w:r>
            <w:r w:rsidR="003E5DC8">
              <w:rPr>
                <w:noProof/>
                <w:webHidden/>
              </w:rPr>
              <w:fldChar w:fldCharType="end"/>
            </w:r>
          </w:hyperlink>
        </w:p>
        <w:p w14:paraId="5A1100B4" w14:textId="6C133730" w:rsidR="003E5DC8" w:rsidRDefault="00520B33">
          <w:pPr>
            <w:pStyle w:val="TOC2"/>
            <w:rPr>
              <w:rFonts w:asciiTheme="minorHAnsi" w:hAnsiTheme="minorHAnsi"/>
              <w:noProof/>
              <w:lang w:val="en-US"/>
            </w:rPr>
          </w:pPr>
          <w:hyperlink w:anchor="_Toc454799318" w:history="1">
            <w:r w:rsidR="003E5DC8" w:rsidRPr="00B455A4">
              <w:rPr>
                <w:rStyle w:val="Hyperlink"/>
                <w:noProof/>
                <w:lang w:val="en"/>
              </w:rPr>
              <w:t>9.4</w:t>
            </w:r>
            <w:r w:rsidR="003E5DC8">
              <w:rPr>
                <w:rFonts w:asciiTheme="minorHAnsi" w:hAnsiTheme="minorHAnsi"/>
                <w:noProof/>
                <w:lang w:val="en-US"/>
              </w:rPr>
              <w:tab/>
            </w:r>
            <w:r w:rsidR="003E5DC8" w:rsidRPr="00B455A4">
              <w:rPr>
                <w:rStyle w:val="Hyperlink"/>
                <w:noProof/>
                <w:lang w:val="en"/>
              </w:rPr>
              <w:t>Database Management</w:t>
            </w:r>
            <w:r w:rsidR="003E5DC8">
              <w:rPr>
                <w:noProof/>
                <w:webHidden/>
              </w:rPr>
              <w:tab/>
            </w:r>
            <w:r w:rsidR="003E5DC8">
              <w:rPr>
                <w:noProof/>
                <w:webHidden/>
              </w:rPr>
              <w:fldChar w:fldCharType="begin"/>
            </w:r>
            <w:r w:rsidR="003E5DC8">
              <w:rPr>
                <w:noProof/>
                <w:webHidden/>
              </w:rPr>
              <w:instrText xml:space="preserve"> PAGEREF _Toc454799318 \h </w:instrText>
            </w:r>
            <w:r w:rsidR="003E5DC8">
              <w:rPr>
                <w:noProof/>
                <w:webHidden/>
              </w:rPr>
            </w:r>
            <w:r w:rsidR="003E5DC8">
              <w:rPr>
                <w:noProof/>
                <w:webHidden/>
              </w:rPr>
              <w:fldChar w:fldCharType="separate"/>
            </w:r>
            <w:r w:rsidR="003E5DC8">
              <w:rPr>
                <w:noProof/>
                <w:webHidden/>
              </w:rPr>
              <w:t>28</w:t>
            </w:r>
            <w:r w:rsidR="003E5DC8">
              <w:rPr>
                <w:noProof/>
                <w:webHidden/>
              </w:rPr>
              <w:fldChar w:fldCharType="end"/>
            </w:r>
          </w:hyperlink>
        </w:p>
        <w:p w14:paraId="5954DF11" w14:textId="71880BE7" w:rsidR="003E5DC8" w:rsidRDefault="00520B33">
          <w:pPr>
            <w:pStyle w:val="TOC1"/>
            <w:tabs>
              <w:tab w:val="left" w:pos="864"/>
            </w:tabs>
            <w:rPr>
              <w:rFonts w:asciiTheme="minorHAnsi" w:hAnsiTheme="minorHAnsi"/>
              <w:sz w:val="22"/>
              <w:lang w:val="en-US"/>
            </w:rPr>
          </w:pPr>
          <w:hyperlink w:anchor="_Toc454799319" w:history="1">
            <w:r w:rsidR="003E5DC8" w:rsidRPr="00B455A4">
              <w:rPr>
                <w:rStyle w:val="Hyperlink"/>
                <w:lang w:val="en"/>
              </w:rPr>
              <w:t>10</w:t>
            </w:r>
            <w:r w:rsidR="003E5DC8">
              <w:rPr>
                <w:rFonts w:asciiTheme="minorHAnsi" w:hAnsiTheme="minorHAnsi"/>
                <w:sz w:val="22"/>
                <w:lang w:val="en-US"/>
              </w:rPr>
              <w:tab/>
            </w:r>
            <w:r w:rsidR="003E5DC8" w:rsidRPr="00B455A4">
              <w:rPr>
                <w:rStyle w:val="Hyperlink"/>
                <w:lang w:val="en"/>
              </w:rPr>
              <w:t>Port Mirroring Validation</w:t>
            </w:r>
            <w:r w:rsidR="003E5DC8">
              <w:rPr>
                <w:webHidden/>
              </w:rPr>
              <w:tab/>
            </w:r>
            <w:r w:rsidR="003E5DC8">
              <w:rPr>
                <w:webHidden/>
              </w:rPr>
              <w:fldChar w:fldCharType="begin"/>
            </w:r>
            <w:r w:rsidR="003E5DC8">
              <w:rPr>
                <w:webHidden/>
              </w:rPr>
              <w:instrText xml:space="preserve"> PAGEREF _Toc454799319 \h </w:instrText>
            </w:r>
            <w:r w:rsidR="003E5DC8">
              <w:rPr>
                <w:webHidden/>
              </w:rPr>
            </w:r>
            <w:r w:rsidR="003E5DC8">
              <w:rPr>
                <w:webHidden/>
              </w:rPr>
              <w:fldChar w:fldCharType="separate"/>
            </w:r>
            <w:r w:rsidR="003E5DC8">
              <w:rPr>
                <w:webHidden/>
              </w:rPr>
              <w:t>29</w:t>
            </w:r>
            <w:r w:rsidR="003E5DC8">
              <w:rPr>
                <w:webHidden/>
              </w:rPr>
              <w:fldChar w:fldCharType="end"/>
            </w:r>
          </w:hyperlink>
        </w:p>
        <w:p w14:paraId="27FE7BAC" w14:textId="30315D4C" w:rsidR="003E5DC8" w:rsidRDefault="00520B33">
          <w:pPr>
            <w:pStyle w:val="TOC1"/>
            <w:tabs>
              <w:tab w:val="left" w:pos="864"/>
            </w:tabs>
            <w:rPr>
              <w:rFonts w:asciiTheme="minorHAnsi" w:hAnsiTheme="minorHAnsi"/>
              <w:sz w:val="22"/>
              <w:lang w:val="en-US"/>
            </w:rPr>
          </w:pPr>
          <w:hyperlink w:anchor="_Toc454799320" w:history="1">
            <w:r w:rsidR="003E5DC8" w:rsidRPr="00B455A4">
              <w:rPr>
                <w:rStyle w:val="Hyperlink"/>
                <w:lang w:val="en"/>
              </w:rPr>
              <w:t>11</w:t>
            </w:r>
            <w:r w:rsidR="003E5DC8">
              <w:rPr>
                <w:rFonts w:asciiTheme="minorHAnsi" w:hAnsiTheme="minorHAnsi"/>
                <w:sz w:val="22"/>
                <w:lang w:val="en-US"/>
              </w:rPr>
              <w:tab/>
            </w:r>
            <w:r w:rsidR="003E5DC8" w:rsidRPr="00B455A4">
              <w:rPr>
                <w:rStyle w:val="Hyperlink"/>
                <w:lang w:val="en"/>
              </w:rPr>
              <w:t>ATA Feedback Settings to Microsoft</w:t>
            </w:r>
            <w:r w:rsidR="003E5DC8">
              <w:rPr>
                <w:webHidden/>
              </w:rPr>
              <w:tab/>
            </w:r>
            <w:r w:rsidR="003E5DC8">
              <w:rPr>
                <w:webHidden/>
              </w:rPr>
              <w:fldChar w:fldCharType="begin"/>
            </w:r>
            <w:r w:rsidR="003E5DC8">
              <w:rPr>
                <w:webHidden/>
              </w:rPr>
              <w:instrText xml:space="preserve"> PAGEREF _Toc454799320 \h </w:instrText>
            </w:r>
            <w:r w:rsidR="003E5DC8">
              <w:rPr>
                <w:webHidden/>
              </w:rPr>
            </w:r>
            <w:r w:rsidR="003E5DC8">
              <w:rPr>
                <w:webHidden/>
              </w:rPr>
              <w:fldChar w:fldCharType="separate"/>
            </w:r>
            <w:r w:rsidR="003E5DC8">
              <w:rPr>
                <w:webHidden/>
              </w:rPr>
              <w:t>32</w:t>
            </w:r>
            <w:r w:rsidR="003E5DC8">
              <w:rPr>
                <w:webHidden/>
              </w:rPr>
              <w:fldChar w:fldCharType="end"/>
            </w:r>
          </w:hyperlink>
        </w:p>
        <w:p w14:paraId="50354F55" w14:textId="7AFC16B4" w:rsidR="00C24E60" w:rsidRDefault="008167C7" w:rsidP="00A77E60">
          <w:pPr>
            <w:pStyle w:val="TOC2"/>
            <w:rPr>
              <w:rStyle w:val="StyleLatinSegoeUI10pt"/>
            </w:rPr>
            <w:sectPr w:rsidR="00C24E60" w:rsidSect="00611BDF">
              <w:footerReference w:type="default" r:id="rId21"/>
              <w:headerReference w:type="first" r:id="rId22"/>
              <w:footerReference w:type="first" r:id="rId23"/>
              <w:pgSz w:w="12240" w:h="15840" w:code="1"/>
              <w:pgMar w:top="1440" w:right="1440" w:bottom="1440" w:left="1440" w:header="576" w:footer="288" w:gutter="0"/>
              <w:pgNumType w:fmt="upperRoman"/>
              <w:cols w:space="720"/>
              <w:docGrid w:linePitch="360"/>
            </w:sectPr>
          </w:pPr>
          <w:r>
            <w:fldChar w:fldCharType="end"/>
          </w:r>
        </w:p>
        <w:p w14:paraId="16EE72E4" w14:textId="41A827F3" w:rsidR="00A967ED" w:rsidRDefault="00A967ED" w:rsidP="00A967ED">
          <w:pPr>
            <w:pStyle w:val="Heading2"/>
          </w:pPr>
          <w:bookmarkStart w:id="1" w:name="_Toc430858512"/>
          <w:r>
            <w:t>Tables</w:t>
          </w:r>
          <w:bookmarkEnd w:id="1"/>
        </w:p>
        <w:p w14:paraId="078A46F9" w14:textId="6121423E" w:rsidR="003E5DC8" w:rsidRDefault="00A967ED">
          <w:pPr>
            <w:pStyle w:val="TableofFigures"/>
            <w:tabs>
              <w:tab w:val="right" w:leader="dot" w:pos="9350"/>
            </w:tabs>
            <w:rPr>
              <w:rFonts w:asciiTheme="minorHAnsi" w:hAnsiTheme="minorHAnsi"/>
              <w:noProof/>
            </w:rPr>
          </w:pPr>
          <w:r>
            <w:fldChar w:fldCharType="begin"/>
          </w:r>
          <w:r>
            <w:instrText xml:space="preserve"> TOC \h \z \c "Table" </w:instrText>
          </w:r>
          <w:r>
            <w:fldChar w:fldCharType="separate"/>
          </w:r>
          <w:hyperlink w:anchor="_Toc454799321" w:history="1">
            <w:r w:rsidR="003E5DC8" w:rsidRPr="003A5791">
              <w:rPr>
                <w:rStyle w:val="Hyperlink"/>
                <w:noProof/>
              </w:rPr>
              <w:t>Table 1: Task Summary</w:t>
            </w:r>
            <w:r w:rsidR="003E5DC8">
              <w:rPr>
                <w:noProof/>
                <w:webHidden/>
              </w:rPr>
              <w:tab/>
            </w:r>
            <w:r w:rsidR="003E5DC8">
              <w:rPr>
                <w:noProof/>
                <w:webHidden/>
              </w:rPr>
              <w:fldChar w:fldCharType="begin"/>
            </w:r>
            <w:r w:rsidR="003E5DC8">
              <w:rPr>
                <w:noProof/>
                <w:webHidden/>
              </w:rPr>
              <w:instrText xml:space="preserve"> PAGEREF _Toc454799321 \h </w:instrText>
            </w:r>
            <w:r w:rsidR="003E5DC8">
              <w:rPr>
                <w:noProof/>
                <w:webHidden/>
              </w:rPr>
            </w:r>
            <w:r w:rsidR="003E5DC8">
              <w:rPr>
                <w:noProof/>
                <w:webHidden/>
              </w:rPr>
              <w:fldChar w:fldCharType="separate"/>
            </w:r>
            <w:r w:rsidR="003E5DC8">
              <w:rPr>
                <w:noProof/>
                <w:webHidden/>
              </w:rPr>
              <w:t>1</w:t>
            </w:r>
            <w:r w:rsidR="003E5DC8">
              <w:rPr>
                <w:noProof/>
                <w:webHidden/>
              </w:rPr>
              <w:fldChar w:fldCharType="end"/>
            </w:r>
          </w:hyperlink>
        </w:p>
        <w:p w14:paraId="5ED167E4" w14:textId="3DAE9152" w:rsidR="003E5DC8" w:rsidRDefault="00520B33">
          <w:pPr>
            <w:pStyle w:val="TableofFigures"/>
            <w:tabs>
              <w:tab w:val="right" w:leader="dot" w:pos="9350"/>
            </w:tabs>
            <w:rPr>
              <w:rFonts w:asciiTheme="minorHAnsi" w:hAnsiTheme="minorHAnsi"/>
              <w:noProof/>
            </w:rPr>
          </w:pPr>
          <w:hyperlink w:anchor="_Toc454799322" w:history="1">
            <w:r w:rsidR="003E5DC8" w:rsidRPr="003A5791">
              <w:rPr>
                <w:rStyle w:val="Hyperlink"/>
                <w:noProof/>
              </w:rPr>
              <w:t>Table 2: Skill Requirements and Recommendations</w:t>
            </w:r>
            <w:r w:rsidR="003E5DC8">
              <w:rPr>
                <w:noProof/>
                <w:webHidden/>
              </w:rPr>
              <w:tab/>
            </w:r>
            <w:r w:rsidR="003E5DC8">
              <w:rPr>
                <w:noProof/>
                <w:webHidden/>
              </w:rPr>
              <w:fldChar w:fldCharType="begin"/>
            </w:r>
            <w:r w:rsidR="003E5DC8">
              <w:rPr>
                <w:noProof/>
                <w:webHidden/>
              </w:rPr>
              <w:instrText xml:space="preserve"> PAGEREF _Toc454799322 \h </w:instrText>
            </w:r>
            <w:r w:rsidR="003E5DC8">
              <w:rPr>
                <w:noProof/>
                <w:webHidden/>
              </w:rPr>
            </w:r>
            <w:r w:rsidR="003E5DC8">
              <w:rPr>
                <w:noProof/>
                <w:webHidden/>
              </w:rPr>
              <w:fldChar w:fldCharType="separate"/>
            </w:r>
            <w:r w:rsidR="003E5DC8">
              <w:rPr>
                <w:noProof/>
                <w:webHidden/>
              </w:rPr>
              <w:t>2</w:t>
            </w:r>
            <w:r w:rsidR="003E5DC8">
              <w:rPr>
                <w:noProof/>
                <w:webHidden/>
              </w:rPr>
              <w:fldChar w:fldCharType="end"/>
            </w:r>
          </w:hyperlink>
        </w:p>
        <w:p w14:paraId="228B80D4" w14:textId="68878088" w:rsidR="003E5DC8" w:rsidRDefault="00520B33">
          <w:pPr>
            <w:pStyle w:val="TableofFigures"/>
            <w:tabs>
              <w:tab w:val="right" w:leader="dot" w:pos="9350"/>
            </w:tabs>
            <w:rPr>
              <w:rFonts w:asciiTheme="minorHAnsi" w:hAnsiTheme="minorHAnsi"/>
              <w:noProof/>
            </w:rPr>
          </w:pPr>
          <w:hyperlink w:anchor="_Toc454799323" w:history="1">
            <w:r w:rsidR="003E5DC8" w:rsidRPr="003A5791">
              <w:rPr>
                <w:rStyle w:val="Hyperlink"/>
                <w:noProof/>
              </w:rPr>
              <w:t>Table 3: Console Elements</w:t>
            </w:r>
            <w:r w:rsidR="003E5DC8">
              <w:rPr>
                <w:noProof/>
                <w:webHidden/>
              </w:rPr>
              <w:tab/>
            </w:r>
            <w:r w:rsidR="003E5DC8">
              <w:rPr>
                <w:noProof/>
                <w:webHidden/>
              </w:rPr>
              <w:fldChar w:fldCharType="begin"/>
            </w:r>
            <w:r w:rsidR="003E5DC8">
              <w:rPr>
                <w:noProof/>
                <w:webHidden/>
              </w:rPr>
              <w:instrText xml:space="preserve"> PAGEREF _Toc454799323 \h </w:instrText>
            </w:r>
            <w:r w:rsidR="003E5DC8">
              <w:rPr>
                <w:noProof/>
                <w:webHidden/>
              </w:rPr>
            </w:r>
            <w:r w:rsidR="003E5DC8">
              <w:rPr>
                <w:noProof/>
                <w:webHidden/>
              </w:rPr>
              <w:fldChar w:fldCharType="separate"/>
            </w:r>
            <w:r w:rsidR="003E5DC8">
              <w:rPr>
                <w:noProof/>
                <w:webHidden/>
              </w:rPr>
              <w:t>5</w:t>
            </w:r>
            <w:r w:rsidR="003E5DC8">
              <w:rPr>
                <w:noProof/>
                <w:webHidden/>
              </w:rPr>
              <w:fldChar w:fldCharType="end"/>
            </w:r>
          </w:hyperlink>
        </w:p>
        <w:p w14:paraId="5CDA072D" w14:textId="7BC6777B" w:rsidR="003E5DC8" w:rsidRDefault="00520B33">
          <w:pPr>
            <w:pStyle w:val="TableofFigures"/>
            <w:tabs>
              <w:tab w:val="right" w:leader="dot" w:pos="9350"/>
            </w:tabs>
            <w:rPr>
              <w:rFonts w:asciiTheme="minorHAnsi" w:hAnsiTheme="minorHAnsi"/>
              <w:noProof/>
            </w:rPr>
          </w:pPr>
          <w:hyperlink w:anchor="_Toc454799324" w:history="1">
            <w:r w:rsidR="003E5DC8" w:rsidRPr="003A5791">
              <w:rPr>
                <w:rStyle w:val="Hyperlink"/>
                <w:noProof/>
              </w:rPr>
              <w:t>Table 4: IP Address Modification Stages</w:t>
            </w:r>
            <w:r w:rsidR="003E5DC8" w:rsidRPr="003A5791">
              <w:rPr>
                <w:rStyle w:val="Hyperlink"/>
                <w:rFonts w:cs="Segoe UI"/>
                <w:noProof/>
              </w:rPr>
              <w:t>—</w:t>
            </w:r>
            <w:r w:rsidR="003E5DC8" w:rsidRPr="003A5791">
              <w:rPr>
                <w:rStyle w:val="Hyperlink"/>
                <w:noProof/>
              </w:rPr>
              <w:t>Center</w:t>
            </w:r>
            <w:r w:rsidR="003E5DC8">
              <w:rPr>
                <w:noProof/>
                <w:webHidden/>
              </w:rPr>
              <w:tab/>
            </w:r>
            <w:r w:rsidR="003E5DC8">
              <w:rPr>
                <w:noProof/>
                <w:webHidden/>
              </w:rPr>
              <w:fldChar w:fldCharType="begin"/>
            </w:r>
            <w:r w:rsidR="003E5DC8">
              <w:rPr>
                <w:noProof/>
                <w:webHidden/>
              </w:rPr>
              <w:instrText xml:space="preserve"> PAGEREF _Toc454799324 \h </w:instrText>
            </w:r>
            <w:r w:rsidR="003E5DC8">
              <w:rPr>
                <w:noProof/>
                <w:webHidden/>
              </w:rPr>
            </w:r>
            <w:r w:rsidR="003E5DC8">
              <w:rPr>
                <w:noProof/>
                <w:webHidden/>
              </w:rPr>
              <w:fldChar w:fldCharType="separate"/>
            </w:r>
            <w:r w:rsidR="003E5DC8">
              <w:rPr>
                <w:noProof/>
                <w:webHidden/>
              </w:rPr>
              <w:t>7</w:t>
            </w:r>
            <w:r w:rsidR="003E5DC8">
              <w:rPr>
                <w:noProof/>
                <w:webHidden/>
              </w:rPr>
              <w:fldChar w:fldCharType="end"/>
            </w:r>
          </w:hyperlink>
        </w:p>
        <w:p w14:paraId="33523219" w14:textId="2D7A39AF" w:rsidR="003E5DC8" w:rsidRDefault="00520B33">
          <w:pPr>
            <w:pStyle w:val="TableofFigures"/>
            <w:tabs>
              <w:tab w:val="right" w:leader="dot" w:pos="9350"/>
            </w:tabs>
            <w:rPr>
              <w:rFonts w:asciiTheme="minorHAnsi" w:hAnsiTheme="minorHAnsi"/>
              <w:noProof/>
            </w:rPr>
          </w:pPr>
          <w:hyperlink w:anchor="_Toc454799325" w:history="1">
            <w:r w:rsidR="003E5DC8" w:rsidRPr="003A5791">
              <w:rPr>
                <w:rStyle w:val="Hyperlink"/>
                <w:noProof/>
              </w:rPr>
              <w:t>Table 5: Certificate Update</w:t>
            </w:r>
            <w:r w:rsidR="003E5DC8" w:rsidRPr="003A5791">
              <w:rPr>
                <w:rStyle w:val="Hyperlink"/>
                <w:rFonts w:cs="Segoe UI"/>
                <w:noProof/>
              </w:rPr>
              <w:t>—</w:t>
            </w:r>
            <w:r w:rsidR="003E5DC8" w:rsidRPr="003A5791">
              <w:rPr>
                <w:rStyle w:val="Hyperlink"/>
                <w:noProof/>
              </w:rPr>
              <w:t>ATA Center</w:t>
            </w:r>
            <w:r w:rsidR="003E5DC8">
              <w:rPr>
                <w:noProof/>
                <w:webHidden/>
              </w:rPr>
              <w:tab/>
            </w:r>
            <w:r w:rsidR="003E5DC8">
              <w:rPr>
                <w:noProof/>
                <w:webHidden/>
              </w:rPr>
              <w:fldChar w:fldCharType="begin"/>
            </w:r>
            <w:r w:rsidR="003E5DC8">
              <w:rPr>
                <w:noProof/>
                <w:webHidden/>
              </w:rPr>
              <w:instrText xml:space="preserve"> PAGEREF _Toc454799325 \h </w:instrText>
            </w:r>
            <w:r w:rsidR="003E5DC8">
              <w:rPr>
                <w:noProof/>
                <w:webHidden/>
              </w:rPr>
            </w:r>
            <w:r w:rsidR="003E5DC8">
              <w:rPr>
                <w:noProof/>
                <w:webHidden/>
              </w:rPr>
              <w:fldChar w:fldCharType="separate"/>
            </w:r>
            <w:r w:rsidR="003E5DC8">
              <w:rPr>
                <w:noProof/>
                <w:webHidden/>
              </w:rPr>
              <w:t>9</w:t>
            </w:r>
            <w:r w:rsidR="003E5DC8">
              <w:rPr>
                <w:noProof/>
                <w:webHidden/>
              </w:rPr>
              <w:fldChar w:fldCharType="end"/>
            </w:r>
          </w:hyperlink>
        </w:p>
        <w:p w14:paraId="7358C05F" w14:textId="18271023" w:rsidR="003E5DC8" w:rsidRDefault="00520B33">
          <w:pPr>
            <w:pStyle w:val="TableofFigures"/>
            <w:tabs>
              <w:tab w:val="right" w:leader="dot" w:pos="9350"/>
            </w:tabs>
            <w:rPr>
              <w:rFonts w:asciiTheme="minorHAnsi" w:hAnsiTheme="minorHAnsi"/>
              <w:noProof/>
            </w:rPr>
          </w:pPr>
          <w:hyperlink w:anchor="_Toc454799326" w:history="1">
            <w:r w:rsidR="003E5DC8" w:rsidRPr="003A5791">
              <w:rPr>
                <w:rStyle w:val="Hyperlink"/>
                <w:noProof/>
              </w:rPr>
              <w:t>Table 6: Configuring Email Alerting</w:t>
            </w:r>
            <w:r w:rsidR="003E5DC8">
              <w:rPr>
                <w:noProof/>
                <w:webHidden/>
              </w:rPr>
              <w:tab/>
            </w:r>
            <w:r w:rsidR="003E5DC8">
              <w:rPr>
                <w:noProof/>
                <w:webHidden/>
              </w:rPr>
              <w:fldChar w:fldCharType="begin"/>
            </w:r>
            <w:r w:rsidR="003E5DC8">
              <w:rPr>
                <w:noProof/>
                <w:webHidden/>
              </w:rPr>
              <w:instrText xml:space="preserve"> PAGEREF _Toc454799326 \h </w:instrText>
            </w:r>
            <w:r w:rsidR="003E5DC8">
              <w:rPr>
                <w:noProof/>
                <w:webHidden/>
              </w:rPr>
            </w:r>
            <w:r w:rsidR="003E5DC8">
              <w:rPr>
                <w:noProof/>
                <w:webHidden/>
              </w:rPr>
              <w:fldChar w:fldCharType="separate"/>
            </w:r>
            <w:r w:rsidR="003E5DC8">
              <w:rPr>
                <w:noProof/>
                <w:webHidden/>
              </w:rPr>
              <w:t>18</w:t>
            </w:r>
            <w:r w:rsidR="003E5DC8">
              <w:rPr>
                <w:noProof/>
                <w:webHidden/>
              </w:rPr>
              <w:fldChar w:fldCharType="end"/>
            </w:r>
          </w:hyperlink>
        </w:p>
        <w:p w14:paraId="2ED8EDCE" w14:textId="44C3462C" w:rsidR="003E5DC8" w:rsidRDefault="00520B33">
          <w:pPr>
            <w:pStyle w:val="TableofFigures"/>
            <w:tabs>
              <w:tab w:val="right" w:leader="dot" w:pos="9350"/>
            </w:tabs>
            <w:rPr>
              <w:rFonts w:asciiTheme="minorHAnsi" w:hAnsiTheme="minorHAnsi"/>
              <w:noProof/>
            </w:rPr>
          </w:pPr>
          <w:hyperlink w:anchor="_Toc454799327" w:history="1">
            <w:r w:rsidR="003E5DC8" w:rsidRPr="003A5791">
              <w:rPr>
                <w:rStyle w:val="Hyperlink"/>
                <w:noProof/>
              </w:rPr>
              <w:t>Table 7: Suspicious Activity Severity</w:t>
            </w:r>
            <w:r w:rsidR="003E5DC8">
              <w:rPr>
                <w:noProof/>
                <w:webHidden/>
              </w:rPr>
              <w:tab/>
            </w:r>
            <w:r w:rsidR="003E5DC8">
              <w:rPr>
                <w:noProof/>
                <w:webHidden/>
              </w:rPr>
              <w:fldChar w:fldCharType="begin"/>
            </w:r>
            <w:r w:rsidR="003E5DC8">
              <w:rPr>
                <w:noProof/>
                <w:webHidden/>
              </w:rPr>
              <w:instrText xml:space="preserve"> PAGEREF _Toc454799327 \h </w:instrText>
            </w:r>
            <w:r w:rsidR="003E5DC8">
              <w:rPr>
                <w:noProof/>
                <w:webHidden/>
              </w:rPr>
            </w:r>
            <w:r w:rsidR="003E5DC8">
              <w:rPr>
                <w:noProof/>
                <w:webHidden/>
              </w:rPr>
              <w:fldChar w:fldCharType="separate"/>
            </w:r>
            <w:r w:rsidR="003E5DC8">
              <w:rPr>
                <w:noProof/>
                <w:webHidden/>
              </w:rPr>
              <w:t>23</w:t>
            </w:r>
            <w:r w:rsidR="003E5DC8">
              <w:rPr>
                <w:noProof/>
                <w:webHidden/>
              </w:rPr>
              <w:fldChar w:fldCharType="end"/>
            </w:r>
          </w:hyperlink>
        </w:p>
        <w:p w14:paraId="5327C3E3" w14:textId="21BF2B8A" w:rsidR="003E5DC8" w:rsidRDefault="00520B33">
          <w:pPr>
            <w:pStyle w:val="TableofFigures"/>
            <w:tabs>
              <w:tab w:val="right" w:leader="dot" w:pos="9350"/>
            </w:tabs>
            <w:rPr>
              <w:rFonts w:asciiTheme="minorHAnsi" w:hAnsiTheme="minorHAnsi"/>
              <w:noProof/>
            </w:rPr>
          </w:pPr>
          <w:hyperlink w:anchor="_Toc454799328" w:history="1">
            <w:r w:rsidR="003E5DC8" w:rsidRPr="003A5791">
              <w:rPr>
                <w:rStyle w:val="Hyperlink"/>
                <w:noProof/>
              </w:rPr>
              <w:t>Table 8: Suspicious Activity Status</w:t>
            </w:r>
            <w:r w:rsidR="003E5DC8">
              <w:rPr>
                <w:noProof/>
                <w:webHidden/>
              </w:rPr>
              <w:tab/>
            </w:r>
            <w:r w:rsidR="003E5DC8">
              <w:rPr>
                <w:noProof/>
                <w:webHidden/>
              </w:rPr>
              <w:fldChar w:fldCharType="begin"/>
            </w:r>
            <w:r w:rsidR="003E5DC8">
              <w:rPr>
                <w:noProof/>
                <w:webHidden/>
              </w:rPr>
              <w:instrText xml:space="preserve"> PAGEREF _Toc454799328 \h </w:instrText>
            </w:r>
            <w:r w:rsidR="003E5DC8">
              <w:rPr>
                <w:noProof/>
                <w:webHidden/>
              </w:rPr>
            </w:r>
            <w:r w:rsidR="003E5DC8">
              <w:rPr>
                <w:noProof/>
                <w:webHidden/>
              </w:rPr>
              <w:fldChar w:fldCharType="separate"/>
            </w:r>
            <w:r w:rsidR="003E5DC8">
              <w:rPr>
                <w:noProof/>
                <w:webHidden/>
              </w:rPr>
              <w:t>24</w:t>
            </w:r>
            <w:r w:rsidR="003E5DC8">
              <w:rPr>
                <w:noProof/>
                <w:webHidden/>
              </w:rPr>
              <w:fldChar w:fldCharType="end"/>
            </w:r>
          </w:hyperlink>
        </w:p>
        <w:p w14:paraId="3792C351" w14:textId="6341106E" w:rsidR="003E5DC8" w:rsidRDefault="00520B33">
          <w:pPr>
            <w:pStyle w:val="TableofFigures"/>
            <w:tabs>
              <w:tab w:val="right" w:leader="dot" w:pos="9350"/>
            </w:tabs>
            <w:rPr>
              <w:rFonts w:asciiTheme="minorHAnsi" w:hAnsiTheme="minorHAnsi"/>
              <w:noProof/>
            </w:rPr>
          </w:pPr>
          <w:hyperlink w:anchor="_Toc454799329" w:history="1">
            <w:r w:rsidR="003E5DC8" w:rsidRPr="003A5791">
              <w:rPr>
                <w:rStyle w:val="Hyperlink"/>
                <w:noProof/>
              </w:rPr>
              <w:t>Table 9: Detection Configuration Options</w:t>
            </w:r>
            <w:r w:rsidR="003E5DC8">
              <w:rPr>
                <w:noProof/>
                <w:webHidden/>
              </w:rPr>
              <w:tab/>
            </w:r>
            <w:r w:rsidR="003E5DC8">
              <w:rPr>
                <w:noProof/>
                <w:webHidden/>
              </w:rPr>
              <w:fldChar w:fldCharType="begin"/>
            </w:r>
            <w:r w:rsidR="003E5DC8">
              <w:rPr>
                <w:noProof/>
                <w:webHidden/>
              </w:rPr>
              <w:instrText xml:space="preserve"> PAGEREF _Toc454799329 \h </w:instrText>
            </w:r>
            <w:r w:rsidR="003E5DC8">
              <w:rPr>
                <w:noProof/>
                <w:webHidden/>
              </w:rPr>
            </w:r>
            <w:r w:rsidR="003E5DC8">
              <w:rPr>
                <w:noProof/>
                <w:webHidden/>
              </w:rPr>
              <w:fldChar w:fldCharType="separate"/>
            </w:r>
            <w:r w:rsidR="003E5DC8">
              <w:rPr>
                <w:noProof/>
                <w:webHidden/>
              </w:rPr>
              <w:t>26</w:t>
            </w:r>
            <w:r w:rsidR="003E5DC8">
              <w:rPr>
                <w:noProof/>
                <w:webHidden/>
              </w:rPr>
              <w:fldChar w:fldCharType="end"/>
            </w:r>
          </w:hyperlink>
        </w:p>
        <w:p w14:paraId="445F99ED" w14:textId="4927663E" w:rsidR="00A967ED" w:rsidRDefault="00A967ED" w:rsidP="00A967ED">
          <w:r>
            <w:fldChar w:fldCharType="end"/>
          </w:r>
        </w:p>
        <w:p w14:paraId="633C0CC9" w14:textId="56C0D25F" w:rsidR="000936FA" w:rsidRDefault="000936FA">
          <w:pPr>
            <w:spacing w:before="0" w:after="160" w:line="259" w:lineRule="auto"/>
          </w:pPr>
        </w:p>
        <w:p w14:paraId="50354F59" w14:textId="3BC307E9" w:rsidR="005D3874" w:rsidRPr="00272174" w:rsidRDefault="005D3874" w:rsidP="005D3874">
          <w:pPr>
            <w:pStyle w:val="VisibleGuidance"/>
            <w:rPr>
              <w:sz w:val="20"/>
            </w:rPr>
          </w:pPr>
          <w:r>
            <w:rPr>
              <w:b/>
              <w:sz w:val="20"/>
            </w:rPr>
            <w:t xml:space="preserve">Spell/grammar check is turned ON within all Services Delivery Method (SDM) Word templates - </w:t>
          </w:r>
          <w:r>
            <w:rPr>
              <w:sz w:val="20"/>
            </w:rPr>
            <w:t>Remember to turn off spell/grammar check before sending out the document if you want to avoid showing spelling and grammar red mark-ups. To turn this feature off, do the following:</w:t>
          </w:r>
        </w:p>
        <w:p w14:paraId="50354F5A" w14:textId="77777777" w:rsidR="005D3874" w:rsidRPr="00272174" w:rsidRDefault="005D3874" w:rsidP="00E91DD3">
          <w:pPr>
            <w:pStyle w:val="VisibleGuidance"/>
            <w:numPr>
              <w:ilvl w:val="0"/>
              <w:numId w:val="12"/>
            </w:numPr>
            <w:spacing w:before="0" w:after="0"/>
            <w:rPr>
              <w:sz w:val="20"/>
            </w:rPr>
          </w:pPr>
          <w:r w:rsidRPr="00272174">
            <w:rPr>
              <w:sz w:val="20"/>
            </w:rPr>
            <w:t xml:space="preserve">Click on </w:t>
          </w:r>
          <w:r>
            <w:rPr>
              <w:sz w:val="20"/>
            </w:rPr>
            <w:t>F</w:t>
          </w:r>
          <w:r w:rsidRPr="00272174">
            <w:rPr>
              <w:sz w:val="20"/>
            </w:rPr>
            <w:t>ile</w:t>
          </w:r>
        </w:p>
        <w:p w14:paraId="50354F5B" w14:textId="77777777" w:rsidR="005D3874" w:rsidRPr="00272174" w:rsidRDefault="005D3874" w:rsidP="00E91DD3">
          <w:pPr>
            <w:pStyle w:val="VisibleGuidance"/>
            <w:numPr>
              <w:ilvl w:val="0"/>
              <w:numId w:val="12"/>
            </w:numPr>
            <w:spacing w:before="0" w:after="0"/>
            <w:rPr>
              <w:sz w:val="20"/>
            </w:rPr>
          </w:pPr>
          <w:r w:rsidRPr="00272174">
            <w:rPr>
              <w:sz w:val="20"/>
            </w:rPr>
            <w:t xml:space="preserve">Click on the </w:t>
          </w:r>
          <w:r>
            <w:rPr>
              <w:sz w:val="20"/>
            </w:rPr>
            <w:t>O</w:t>
          </w:r>
          <w:r w:rsidRPr="00272174">
            <w:rPr>
              <w:sz w:val="20"/>
            </w:rPr>
            <w:t>ptions on the left</w:t>
          </w:r>
        </w:p>
        <w:p w14:paraId="50354F5C" w14:textId="77777777" w:rsidR="005D3874" w:rsidRPr="00272174" w:rsidRDefault="005D3874" w:rsidP="00E91DD3">
          <w:pPr>
            <w:pStyle w:val="VisibleGuidance"/>
            <w:numPr>
              <w:ilvl w:val="0"/>
              <w:numId w:val="12"/>
            </w:numPr>
            <w:spacing w:before="0" w:after="0"/>
            <w:rPr>
              <w:sz w:val="20"/>
            </w:rPr>
          </w:pPr>
          <w:r w:rsidRPr="00272174">
            <w:rPr>
              <w:sz w:val="20"/>
            </w:rPr>
            <w:t xml:space="preserve">Click on </w:t>
          </w:r>
          <w:r>
            <w:rPr>
              <w:sz w:val="20"/>
            </w:rPr>
            <w:t>P</w:t>
          </w:r>
          <w:r w:rsidRPr="00272174">
            <w:rPr>
              <w:sz w:val="20"/>
            </w:rPr>
            <w:t>roofing</w:t>
          </w:r>
        </w:p>
        <w:p w14:paraId="50354F5D" w14:textId="77777777" w:rsidR="005D3874" w:rsidRPr="00272174" w:rsidRDefault="005D3874" w:rsidP="00E91DD3">
          <w:pPr>
            <w:pStyle w:val="VisibleGuidance"/>
            <w:numPr>
              <w:ilvl w:val="0"/>
              <w:numId w:val="12"/>
            </w:numPr>
            <w:spacing w:before="0" w:after="0"/>
            <w:rPr>
              <w:sz w:val="20"/>
            </w:rPr>
          </w:pPr>
          <w:r w:rsidRPr="00272174">
            <w:rPr>
              <w:sz w:val="20"/>
            </w:rPr>
            <w:t xml:space="preserve">Scroll to bottom and </w:t>
          </w:r>
          <w:r>
            <w:rPr>
              <w:sz w:val="20"/>
            </w:rPr>
            <w:t>check the</w:t>
          </w:r>
          <w:r w:rsidRPr="00272174">
            <w:rPr>
              <w:sz w:val="20"/>
            </w:rPr>
            <w:t xml:space="preserve"> two boxes shown below:</w:t>
          </w:r>
        </w:p>
        <w:p w14:paraId="50354F5E" w14:textId="77777777" w:rsidR="005D3874" w:rsidRDefault="005D3874" w:rsidP="005D3874">
          <w:pPr>
            <w:pStyle w:val="VisibleGuidance"/>
            <w:ind w:left="360"/>
          </w:pPr>
          <w:r>
            <w:rPr>
              <w:noProof/>
              <w:lang w:val="en-US"/>
            </w:rPr>
            <w:drawing>
              <wp:inline distT="0" distB="0" distL="0" distR="0" wp14:anchorId="50354FE9" wp14:editId="50354FEA">
                <wp:extent cx="2553543" cy="49106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7817" cy="495734"/>
                        </a:xfrm>
                        <a:prstGeom prst="rect">
                          <a:avLst/>
                        </a:prstGeom>
                        <a:noFill/>
                        <a:ln>
                          <a:noFill/>
                        </a:ln>
                      </pic:spPr>
                    </pic:pic>
                  </a:graphicData>
                </a:graphic>
              </wp:inline>
            </w:drawing>
          </w:r>
        </w:p>
        <w:p w14:paraId="50354F5F" w14:textId="77777777" w:rsidR="005D3874" w:rsidRDefault="005D3874" w:rsidP="005D3874">
          <w:pPr>
            <w:pStyle w:val="VisibleGuidance"/>
            <w:rPr>
              <w:rStyle w:val="Strong"/>
            </w:rPr>
          </w:pPr>
        </w:p>
        <w:p w14:paraId="50354F60" w14:textId="77777777" w:rsidR="005D3874" w:rsidRPr="00272174" w:rsidRDefault="005D3874" w:rsidP="005D3874">
          <w:pPr>
            <w:pStyle w:val="VisibleGuidance"/>
            <w:rPr>
              <w:rStyle w:val="Strong"/>
              <w:sz w:val="20"/>
            </w:rPr>
          </w:pPr>
          <w:r w:rsidRPr="00272174">
            <w:rPr>
              <w:rStyle w:val="Strong"/>
              <w:sz w:val="20"/>
            </w:rPr>
            <w:t>To remove all the Visible Guidance (Hot Pink text with Grey Background) all at once:</w:t>
          </w:r>
        </w:p>
        <w:p w14:paraId="50354F61" w14:textId="77777777" w:rsidR="005D3874" w:rsidRPr="00272174" w:rsidRDefault="005D3874" w:rsidP="005D3874">
          <w:pPr>
            <w:pStyle w:val="VisibleGuidance"/>
            <w:numPr>
              <w:ilvl w:val="0"/>
              <w:numId w:val="3"/>
            </w:numPr>
            <w:spacing w:before="0" w:after="0"/>
            <w:rPr>
              <w:sz w:val="20"/>
            </w:rPr>
          </w:pPr>
          <w:r w:rsidRPr="00272174">
            <w:rPr>
              <w:sz w:val="20"/>
            </w:rPr>
            <w:t>Click Ctrl H to open the Find and Replace box</w:t>
          </w:r>
        </w:p>
        <w:p w14:paraId="50354F62" w14:textId="77777777" w:rsidR="005D3874" w:rsidRPr="00272174" w:rsidRDefault="005D3874" w:rsidP="005D3874">
          <w:pPr>
            <w:pStyle w:val="VisibleGuidance"/>
            <w:numPr>
              <w:ilvl w:val="0"/>
              <w:numId w:val="3"/>
            </w:numPr>
            <w:spacing w:before="0" w:after="0"/>
            <w:rPr>
              <w:sz w:val="20"/>
            </w:rPr>
          </w:pPr>
          <w:r w:rsidRPr="00272174">
            <w:rPr>
              <w:sz w:val="20"/>
            </w:rPr>
            <w:t>Make sure your cursor is in the ‘Find what’ box.</w:t>
          </w:r>
        </w:p>
        <w:p w14:paraId="50354F63" w14:textId="77777777" w:rsidR="005D3874" w:rsidRPr="00272174" w:rsidRDefault="005D3874" w:rsidP="005D3874">
          <w:pPr>
            <w:pStyle w:val="VisibleGuidance"/>
            <w:numPr>
              <w:ilvl w:val="0"/>
              <w:numId w:val="3"/>
            </w:numPr>
            <w:spacing w:before="0" w:after="0"/>
            <w:rPr>
              <w:sz w:val="20"/>
            </w:rPr>
          </w:pPr>
          <w:r w:rsidRPr="00272174">
            <w:rPr>
              <w:sz w:val="20"/>
            </w:rPr>
            <w:t>Click on the More button at the bottom left</w:t>
          </w:r>
        </w:p>
        <w:p w14:paraId="50354F64" w14:textId="77777777" w:rsidR="005D3874" w:rsidRPr="00272174" w:rsidRDefault="005D3874" w:rsidP="005D3874">
          <w:pPr>
            <w:pStyle w:val="VisibleGuidance"/>
            <w:numPr>
              <w:ilvl w:val="0"/>
              <w:numId w:val="3"/>
            </w:numPr>
            <w:spacing w:before="0" w:after="0"/>
            <w:rPr>
              <w:sz w:val="20"/>
            </w:rPr>
          </w:pPr>
          <w:r w:rsidRPr="00272174">
            <w:rPr>
              <w:sz w:val="20"/>
            </w:rPr>
            <w:t>Click on the Format Button at the bottom left and select Style</w:t>
          </w:r>
        </w:p>
        <w:p w14:paraId="50354F65" w14:textId="77777777" w:rsidR="005D3874" w:rsidRPr="00272174" w:rsidRDefault="005D3874" w:rsidP="005D3874">
          <w:pPr>
            <w:pStyle w:val="VisibleGuidance"/>
            <w:numPr>
              <w:ilvl w:val="0"/>
              <w:numId w:val="3"/>
            </w:numPr>
            <w:spacing w:before="0" w:after="0"/>
            <w:rPr>
              <w:sz w:val="20"/>
            </w:rPr>
          </w:pPr>
          <w:r w:rsidRPr="00272174">
            <w:rPr>
              <w:sz w:val="20"/>
            </w:rPr>
            <w:t>Scroll down, locate select the “Visible Guidance”</w:t>
          </w:r>
        </w:p>
        <w:p w14:paraId="50354F66" w14:textId="77777777" w:rsidR="005D3874" w:rsidRPr="00272174" w:rsidRDefault="005D3874" w:rsidP="005D3874">
          <w:pPr>
            <w:pStyle w:val="VisibleGuidance"/>
            <w:numPr>
              <w:ilvl w:val="0"/>
              <w:numId w:val="3"/>
            </w:numPr>
            <w:spacing w:before="0" w:after="0"/>
            <w:rPr>
              <w:sz w:val="20"/>
            </w:rPr>
          </w:pPr>
          <w:r w:rsidRPr="00272174">
            <w:rPr>
              <w:sz w:val="20"/>
            </w:rPr>
            <w:t>Make sure the ‘Replace with’ box is empty:</w:t>
          </w:r>
        </w:p>
        <w:p w14:paraId="50354F67" w14:textId="77777777" w:rsidR="005D3874" w:rsidRPr="00272174" w:rsidRDefault="005D3874" w:rsidP="005D3874">
          <w:pPr>
            <w:pStyle w:val="VisibleGuidance"/>
            <w:numPr>
              <w:ilvl w:val="0"/>
              <w:numId w:val="3"/>
            </w:numPr>
            <w:spacing w:before="0" w:after="0"/>
            <w:rPr>
              <w:sz w:val="20"/>
            </w:rPr>
          </w:pPr>
          <w:r w:rsidRPr="00272174">
            <w:rPr>
              <w:sz w:val="20"/>
            </w:rPr>
            <w:t>Click ‘Replace All”</w:t>
          </w:r>
        </w:p>
        <w:p w14:paraId="50354F68" w14:textId="10444A1C" w:rsidR="005D3874" w:rsidRPr="00272174" w:rsidRDefault="005D3874" w:rsidP="005D3874">
          <w:pPr>
            <w:pStyle w:val="VisibleGuidance"/>
            <w:numPr>
              <w:ilvl w:val="0"/>
              <w:numId w:val="3"/>
            </w:numPr>
            <w:spacing w:before="0" w:after="0"/>
            <w:rPr>
              <w:sz w:val="20"/>
            </w:rPr>
          </w:pPr>
          <w:r w:rsidRPr="00272174">
            <w:rPr>
              <w:sz w:val="20"/>
            </w:rPr>
            <w:t>If not empty - click on the format button in the lower</w:t>
          </w:r>
          <w:r>
            <w:rPr>
              <w:sz w:val="20"/>
            </w:rPr>
            <w:t xml:space="preserve"> </w:t>
          </w:r>
          <w:r w:rsidRPr="00272174">
            <w:rPr>
              <w:sz w:val="20"/>
            </w:rPr>
            <w:t>left hand corner. Scroll down and chose ‘(no style)’then replace all.</w:t>
          </w:r>
        </w:p>
        <w:p w14:paraId="50354F69" w14:textId="77777777" w:rsidR="005D3874" w:rsidRPr="00272174" w:rsidRDefault="005D3874" w:rsidP="005D3874">
          <w:pPr>
            <w:pStyle w:val="VisibleGuidance"/>
            <w:rPr>
              <w:sz w:val="20"/>
            </w:rPr>
          </w:pPr>
        </w:p>
        <w:p w14:paraId="50354F6A" w14:textId="26DBC21B" w:rsidR="005D3874" w:rsidRPr="00272174" w:rsidRDefault="005D3874" w:rsidP="005D3874">
          <w:pPr>
            <w:pStyle w:val="VisibleGuidance"/>
            <w:rPr>
              <w:rStyle w:val="Strong"/>
              <w:sz w:val="20"/>
            </w:rPr>
          </w:pPr>
          <w:r w:rsidRPr="00272174">
            <w:rPr>
              <w:rStyle w:val="Strong"/>
              <w:sz w:val="20"/>
            </w:rPr>
            <w:t>IMPORTANT – Finalize This Document</w:t>
          </w:r>
        </w:p>
        <w:p w14:paraId="50354F6B" w14:textId="77777777" w:rsidR="005D3874" w:rsidRPr="00272174" w:rsidRDefault="005D3874" w:rsidP="005D3874">
          <w:pPr>
            <w:pStyle w:val="VisibleGuidance"/>
            <w:rPr>
              <w:sz w:val="20"/>
            </w:rPr>
          </w:pPr>
          <w:r w:rsidRPr="00272174">
            <w:rPr>
              <w:b/>
              <w:bCs/>
              <w:sz w:val="20"/>
            </w:rPr>
            <w:t>REMOVE</w:t>
          </w:r>
          <w:r w:rsidRPr="00272174">
            <w:rPr>
              <w:sz w:val="20"/>
            </w:rPr>
            <w:t xml:space="preserve"> all pink text, guidance, comments, changes, and hidden text in this document before submitting it to the customer. You can do this in two ways:</w:t>
          </w:r>
        </w:p>
        <w:p w14:paraId="50354F6C" w14:textId="57B2468C" w:rsidR="005D3874" w:rsidRPr="00272174" w:rsidRDefault="005D3874" w:rsidP="005D3874">
          <w:pPr>
            <w:pStyle w:val="VisibleGuidance"/>
            <w:numPr>
              <w:ilvl w:val="0"/>
              <w:numId w:val="2"/>
            </w:numPr>
            <w:rPr>
              <w:sz w:val="20"/>
            </w:rPr>
          </w:pPr>
          <w:r w:rsidRPr="00272174">
            <w:rPr>
              <w:b/>
              <w:bCs/>
              <w:sz w:val="20"/>
            </w:rPr>
            <w:t>Save as PDF</w:t>
          </w:r>
          <w:r w:rsidRPr="00272174">
            <w:rPr>
              <w:sz w:val="20"/>
            </w:rPr>
            <w:t xml:space="preserve"> and send the PDF version to the customer. </w:t>
          </w:r>
          <w:r w:rsidRPr="00272174">
            <w:rPr>
              <w:sz w:val="20"/>
            </w:rPr>
            <w:br/>
            <w:t>~ OR ~</w:t>
          </w:r>
        </w:p>
        <w:p w14:paraId="50354F6D" w14:textId="6D49404C" w:rsidR="00796233" w:rsidRDefault="005D3874" w:rsidP="00F82D57">
          <w:pPr>
            <w:pStyle w:val="VisibleGuidance"/>
            <w:numPr>
              <w:ilvl w:val="0"/>
              <w:numId w:val="2"/>
            </w:numPr>
          </w:pPr>
          <w:r w:rsidRPr="00796233">
            <w:rPr>
              <w:b/>
              <w:bCs/>
              <w:sz w:val="20"/>
            </w:rPr>
            <w:t xml:space="preserve">Inspect document and remove comments, revisions, any document properties you do not want included, personal information, and hidden text. </w:t>
          </w:r>
          <w:r w:rsidRPr="00796233">
            <w:rPr>
              <w:sz w:val="20"/>
            </w:rPr>
            <w:t xml:space="preserve">For guidance on how to do this, see </w:t>
          </w:r>
          <w:hyperlink r:id="rId25" w:anchor="3" w:history="1">
            <w:r w:rsidRPr="00796233">
              <w:rPr>
                <w:rFonts w:cs="Calibri"/>
                <w:color w:val="0563C1" w:themeColor="hyperlink"/>
                <w:sz w:val="20"/>
                <w:u w:val="single"/>
              </w:rPr>
              <w:t>Remove hidden data and personal information from Office documents</w:t>
            </w:r>
          </w:hyperlink>
          <w:r w:rsidRPr="00796233">
            <w:rPr>
              <w:sz w:val="20"/>
            </w:rPr>
            <w:t>.</w:t>
          </w:r>
          <w:r w:rsidR="00DD1E4C" w:rsidRPr="00796233" w:rsidDel="00DD1E4C">
            <w:rPr>
              <w:sz w:val="20"/>
            </w:rPr>
            <w:t xml:space="preserve"> </w:t>
          </w:r>
        </w:p>
      </w:sdtContent>
    </w:sdt>
    <w:p w14:paraId="50354F6E" w14:textId="77777777" w:rsidR="00133709" w:rsidRPr="0033474B" w:rsidRDefault="00133709" w:rsidP="00133709">
      <w:pPr>
        <w:pStyle w:val="VisibleGuidance"/>
      </w:pPr>
      <w:r w:rsidRPr="0033474B">
        <w:t>Template Guidance</w:t>
      </w:r>
    </w:p>
    <w:p w14:paraId="50354F6F" w14:textId="6CF45ECF" w:rsidR="00133709" w:rsidRPr="0033474B" w:rsidRDefault="00133709" w:rsidP="00133709">
      <w:pPr>
        <w:pStyle w:val="VisibleGuidance"/>
      </w:pPr>
      <w:r>
        <w:t xml:space="preserve">Description: The Operations Plan describes how day-to-day operations will occur when the </w:t>
      </w:r>
      <w:r w:rsidR="00BC177A">
        <w:t>s</w:t>
      </w:r>
      <w:r>
        <w:t>olution is in place. It provides guidance for the organization to maintain the solution successfully over an extended period of time. It contains details on both ongoing and contingency operations and how to handle proactively whatever problems arise. Key components of this plan include backup recovery steps, managing configuration changes and the skills necessary to support the operations.</w:t>
      </w:r>
    </w:p>
    <w:p w14:paraId="50354F70" w14:textId="77777777" w:rsidR="00133709" w:rsidRPr="0033474B" w:rsidRDefault="00133709" w:rsidP="00133709">
      <w:pPr>
        <w:pStyle w:val="VisibleGuidance"/>
      </w:pPr>
      <w:r w:rsidRPr="0033474B">
        <w:t>Justification: By planning for operations early in the project, the organization can take the time necessary to put operational success factors into place. These factors may include changes or additions to people resources, processes and infrastructure.</w:t>
      </w:r>
    </w:p>
    <w:p w14:paraId="50354F71" w14:textId="00D936F7" w:rsidR="00133709" w:rsidRPr="0033474B" w:rsidRDefault="00133709" w:rsidP="00133709">
      <w:pPr>
        <w:pStyle w:val="VisibleGuidance"/>
      </w:pPr>
      <w:r>
        <w:t>Team Role Primary: Release Management is responsible for planning and implementing the operations necessary to support the solution. Release Management derives the Operations Plan from requirements documents and functional specifications.</w:t>
      </w:r>
    </w:p>
    <w:p w14:paraId="50354F72" w14:textId="40DBBF6A" w:rsidR="00133709" w:rsidRPr="0033474B" w:rsidRDefault="00133709" w:rsidP="00133709">
      <w:pPr>
        <w:pStyle w:val="VisibleGuidance"/>
      </w:pPr>
      <w:r>
        <w:t>Team Role Secondary: Program Management approves this plan and verifies that it satisfies the project’s requirements. Development reviews the plan to understand how their work will be deployed and modifies their development plan if necessary. Test reviews the plan to verify their test environments are set up to reflect the operational environment in which the solution will be placed.</w:t>
      </w:r>
    </w:p>
    <w:p w14:paraId="50354F73" w14:textId="77777777" w:rsidR="00133709" w:rsidRPr="0033474B" w:rsidRDefault="00133709" w:rsidP="00133709">
      <w:pPr>
        <w:pStyle w:val="VisibleGuidance"/>
      </w:pPr>
      <w:r w:rsidRPr="0033474B">
        <w:t>Monitoring Guidance</w:t>
      </w:r>
    </w:p>
    <w:p w14:paraId="50354F74" w14:textId="070493C5" w:rsidR="00133709" w:rsidRPr="0033474B" w:rsidRDefault="00133709" w:rsidP="00133709">
      <w:pPr>
        <w:pStyle w:val="VisibleGuidance"/>
      </w:pPr>
      <w:r w:rsidRPr="0033474B">
        <w:t>Service monitoring allows the operations staff to observe the health of an IT service in real time. Accurate monitoring of a system is a complicated puzzle within a distributed process environment, complicated even more by the integration with systems operated by trading</w:t>
      </w:r>
      <w:r>
        <w:t xml:space="preserve"> </w:t>
      </w:r>
      <w:r w:rsidRPr="0033474B">
        <w:t xml:space="preserve">partners. With this in mind, the following list is an example of system components that are typically monitored to </w:t>
      </w:r>
      <w:r w:rsidR="007804EE">
        <w:t>verify</w:t>
      </w:r>
      <w:r w:rsidR="007804EE" w:rsidRPr="0033474B">
        <w:t xml:space="preserve"> </w:t>
      </w:r>
      <w:r w:rsidRPr="0033474B">
        <w:t>the IT service remains available:</w:t>
      </w:r>
    </w:p>
    <w:p w14:paraId="50354F75" w14:textId="55A5B159" w:rsidR="00133709" w:rsidRPr="0033474B" w:rsidRDefault="00133709" w:rsidP="00E91DD3">
      <w:pPr>
        <w:pStyle w:val="VisibleGuidance"/>
        <w:numPr>
          <w:ilvl w:val="0"/>
          <w:numId w:val="23"/>
        </w:numPr>
        <w:spacing w:before="0" w:after="200"/>
      </w:pPr>
      <w:r w:rsidRPr="0033474B">
        <w:t>Process heartbeat</w:t>
      </w:r>
    </w:p>
    <w:p w14:paraId="50354F76" w14:textId="509199CB" w:rsidR="00133709" w:rsidRPr="0033474B" w:rsidRDefault="00133709" w:rsidP="00E91DD3">
      <w:pPr>
        <w:pStyle w:val="VisibleGuidance"/>
        <w:numPr>
          <w:ilvl w:val="0"/>
          <w:numId w:val="23"/>
        </w:numPr>
        <w:spacing w:before="0" w:after="200"/>
      </w:pPr>
      <w:r w:rsidRPr="0033474B">
        <w:t>Job status</w:t>
      </w:r>
    </w:p>
    <w:p w14:paraId="50354F77" w14:textId="7CC5E140" w:rsidR="00133709" w:rsidRPr="0033474B" w:rsidRDefault="00133709" w:rsidP="00E91DD3">
      <w:pPr>
        <w:pStyle w:val="VisibleGuidance"/>
        <w:numPr>
          <w:ilvl w:val="0"/>
          <w:numId w:val="23"/>
        </w:numPr>
        <w:spacing w:before="0" w:after="200"/>
      </w:pPr>
      <w:r w:rsidRPr="0033474B">
        <w:t>Queue status</w:t>
      </w:r>
    </w:p>
    <w:p w14:paraId="50354F78" w14:textId="4E5F52A7" w:rsidR="00133709" w:rsidRPr="0033474B" w:rsidRDefault="00133709" w:rsidP="00E91DD3">
      <w:pPr>
        <w:pStyle w:val="VisibleGuidance"/>
        <w:numPr>
          <w:ilvl w:val="0"/>
          <w:numId w:val="23"/>
        </w:numPr>
        <w:spacing w:before="0" w:after="200"/>
      </w:pPr>
      <w:r w:rsidRPr="0033474B">
        <w:t>Server resource loads</w:t>
      </w:r>
    </w:p>
    <w:p w14:paraId="50354F79" w14:textId="39F2BAFE" w:rsidR="00133709" w:rsidRPr="0033474B" w:rsidRDefault="00133709" w:rsidP="00E91DD3">
      <w:pPr>
        <w:pStyle w:val="VisibleGuidance"/>
        <w:numPr>
          <w:ilvl w:val="0"/>
          <w:numId w:val="23"/>
        </w:numPr>
        <w:spacing w:before="0" w:after="200"/>
      </w:pPr>
      <w:r w:rsidRPr="0033474B">
        <w:t>Response times</w:t>
      </w:r>
    </w:p>
    <w:p w14:paraId="50354F7A" w14:textId="77777777" w:rsidR="00133709" w:rsidRPr="0033474B" w:rsidRDefault="00133709" w:rsidP="00E91DD3">
      <w:pPr>
        <w:pStyle w:val="VisibleGuidance"/>
        <w:numPr>
          <w:ilvl w:val="0"/>
          <w:numId w:val="23"/>
        </w:numPr>
        <w:spacing w:before="0" w:after="200"/>
      </w:pPr>
      <w:r w:rsidRPr="0033474B">
        <w:t>Transaction status and availability</w:t>
      </w:r>
    </w:p>
    <w:p w14:paraId="0D4178AA" w14:textId="732DBE2C" w:rsidR="004C6669" w:rsidRDefault="00133709" w:rsidP="00133709">
      <w:pPr>
        <w:pStyle w:val="VisibleGuidance"/>
        <w:sectPr w:rsidR="004C6669" w:rsidSect="001D66E5">
          <w:type w:val="continuous"/>
          <w:pgSz w:w="12240" w:h="15840" w:code="1"/>
          <w:pgMar w:top="1440" w:right="1440" w:bottom="1440" w:left="1440" w:header="432" w:footer="0" w:gutter="0"/>
          <w:cols w:space="720"/>
          <w:titlePg/>
          <w:docGrid w:linePitch="360"/>
        </w:sectPr>
      </w:pPr>
      <w:r>
        <w:t>However, knowing the current health of a service or determining that a service outage may occur is of little benefit unless the operations staff has the ability to do something about it, or at the very least notify the appropriate group that a specific type of reactive or proactive action needs to occur. This is what is meant by the term "control." When combined and implemented properly, this service management function provides the critical capability to ensure that service levels are</w:t>
      </w:r>
      <w:r w:rsidR="00843A80">
        <w:t xml:space="preserve"> </w:t>
      </w:r>
      <w:r>
        <w:t>always in a state of compliance.</w:t>
      </w:r>
    </w:p>
    <w:p w14:paraId="50354F7B" w14:textId="79780AC1" w:rsidR="00133709" w:rsidRDefault="00133709" w:rsidP="00133709">
      <w:pPr>
        <w:pStyle w:val="VisibleGuidance"/>
      </w:pPr>
    </w:p>
    <w:p w14:paraId="50354F7C" w14:textId="51265960" w:rsidR="00133709" w:rsidRPr="0033474B" w:rsidRDefault="00133709" w:rsidP="00133709">
      <w:pPr>
        <w:pStyle w:val="Heading1Numbered"/>
      </w:pPr>
      <w:bookmarkStart w:id="2" w:name="_Toc299635221"/>
      <w:bookmarkStart w:id="3" w:name="_Toc346632217"/>
      <w:bookmarkStart w:id="4" w:name="_Toc454799283"/>
      <w:r w:rsidRPr="0033474B">
        <w:t xml:space="preserve">Operations </w:t>
      </w:r>
      <w:r w:rsidR="00751869">
        <w:t>Guide</w:t>
      </w:r>
      <w:r w:rsidRPr="0033474B">
        <w:t xml:space="preserve"> Summary</w:t>
      </w:r>
      <w:bookmarkEnd w:id="2"/>
      <w:bookmarkEnd w:id="3"/>
      <w:bookmarkEnd w:id="4"/>
    </w:p>
    <w:p w14:paraId="422B2091" w14:textId="59FACFDF" w:rsidR="00DE2C92" w:rsidRDefault="00DE2C92" w:rsidP="00DE2C92">
      <w:r w:rsidRPr="000E04D6">
        <w:t>This document lists the operation</w:t>
      </w:r>
      <w:r w:rsidR="00635490">
        <w:t>s</w:t>
      </w:r>
      <w:r w:rsidRPr="000E04D6">
        <w:t xml:space="preserve"> activities for </w:t>
      </w:r>
      <w:r>
        <w:t>Microsoft Advanced Threat Analytics (ATA)</w:t>
      </w:r>
      <w:r w:rsidRPr="000E04D6">
        <w:t xml:space="preserve"> and discusses when these activities should be performed</w:t>
      </w:r>
      <w:r w:rsidR="00572776">
        <w:t xml:space="preserve"> by </w:t>
      </w:r>
      <w:r w:rsidR="00520B33">
        <w:fldChar w:fldCharType="begin"/>
      </w:r>
      <w:r w:rsidR="00520B33">
        <w:instrText xml:space="preserve"> DOCPROPERTY Customer \* MERGEFORMAT </w:instrText>
      </w:r>
      <w:r w:rsidR="00520B33">
        <w:fldChar w:fldCharType="separate"/>
      </w:r>
      <w:r w:rsidR="00640005">
        <w:t>Customer Name</w:t>
      </w:r>
      <w:r w:rsidR="00520B33">
        <w:fldChar w:fldCharType="end"/>
      </w:r>
      <w:r w:rsidRPr="000E04D6">
        <w:t xml:space="preserve">. </w:t>
      </w:r>
      <w:r>
        <w:t xml:space="preserve">It also considers the response plan </w:t>
      </w:r>
      <w:r w:rsidR="00635490">
        <w:t xml:space="preserve">to be </w:t>
      </w:r>
      <w:r>
        <w:t>part of operations</w:t>
      </w:r>
      <w:r w:rsidR="00572776">
        <w:t xml:space="preserve"> </w:t>
      </w:r>
      <w:r w:rsidR="00635490">
        <w:t xml:space="preserve">for </w:t>
      </w:r>
      <w:r w:rsidR="00572776">
        <w:t>this engagement.</w:t>
      </w:r>
    </w:p>
    <w:p w14:paraId="14302EC0" w14:textId="02805EE2" w:rsidR="00DE2C92" w:rsidRDefault="00DE2C92" w:rsidP="00DE2C92">
      <w:r w:rsidRPr="000E04D6">
        <w:t xml:space="preserve">This document assumes that </w:t>
      </w:r>
      <w:r>
        <w:t xml:space="preserve">ATA </w:t>
      </w:r>
      <w:r w:rsidRPr="000E04D6">
        <w:t xml:space="preserve">has already been installed </w:t>
      </w:r>
      <w:r w:rsidR="00635490">
        <w:t xml:space="preserve">and </w:t>
      </w:r>
      <w:r w:rsidRPr="000E04D6">
        <w:t xml:space="preserve">configured and is properly running in </w:t>
      </w:r>
      <w:r w:rsidR="0064416C">
        <w:t xml:space="preserve">the </w:t>
      </w:r>
      <w:r w:rsidR="00520B33">
        <w:fldChar w:fldCharType="begin"/>
      </w:r>
      <w:r w:rsidR="00520B33">
        <w:instrText xml:space="preserve"> DOCPROPERTY Customer \* MERGEFORMAT </w:instrText>
      </w:r>
      <w:r w:rsidR="00520B33">
        <w:fldChar w:fldCharType="separate"/>
      </w:r>
      <w:r w:rsidR="00640005">
        <w:t>Customer Name</w:t>
      </w:r>
      <w:r w:rsidR="00520B33">
        <w:fldChar w:fldCharType="end"/>
      </w:r>
      <w:r w:rsidR="000E60B8">
        <w:t>’s</w:t>
      </w:r>
      <w:r w:rsidRPr="000E04D6">
        <w:t xml:space="preserve"> environment. This document does not cover installing, configuring, or troubleshooting </w:t>
      </w:r>
      <w:r>
        <w:t>ATA</w:t>
      </w:r>
      <w:r w:rsidRPr="000E04D6">
        <w:t>. It covers what a</w:t>
      </w:r>
      <w:r w:rsidR="000E60B8">
        <w:t>n</w:t>
      </w:r>
      <w:r w:rsidRPr="000E04D6">
        <w:t xml:space="preserve"> </w:t>
      </w:r>
      <w:r>
        <w:t>ATA</w:t>
      </w:r>
      <w:r w:rsidRPr="000E04D6">
        <w:t xml:space="preserve"> administrator should check on a daily, weekly, monthly, and quarterly basis to assist in keeping </w:t>
      </w:r>
      <w:r>
        <w:t>ATA</w:t>
      </w:r>
      <w:r w:rsidRPr="000E04D6">
        <w:t xml:space="preserve"> running as expected.</w:t>
      </w:r>
    </w:p>
    <w:p w14:paraId="50354F80" w14:textId="616210FA" w:rsidR="00133709" w:rsidRDefault="00133709" w:rsidP="00BB2AB4">
      <w:pPr>
        <w:pStyle w:val="Heading2Numbered"/>
      </w:pPr>
      <w:bookmarkStart w:id="5" w:name="_Toc299635222"/>
      <w:bookmarkStart w:id="6" w:name="_Toc346632218"/>
      <w:bookmarkStart w:id="7" w:name="_Toc454799284"/>
      <w:r w:rsidRPr="00133709">
        <w:t>Objectives</w:t>
      </w:r>
      <w:bookmarkEnd w:id="5"/>
      <w:bookmarkEnd w:id="6"/>
      <w:bookmarkEnd w:id="7"/>
    </w:p>
    <w:p w14:paraId="50354F83" w14:textId="2843FE9B" w:rsidR="00133709" w:rsidRDefault="0019629B" w:rsidP="00133709">
      <w:r>
        <w:t xml:space="preserve">The objectives of this document are to guide </w:t>
      </w:r>
      <w:r w:rsidR="00520B33">
        <w:fldChar w:fldCharType="begin"/>
      </w:r>
      <w:r w:rsidR="00520B33">
        <w:instrText xml:space="preserve"> DOCPROPERTY Customer \* MERGEFORMAT </w:instrText>
      </w:r>
      <w:r w:rsidR="00520B33">
        <w:fldChar w:fldCharType="separate"/>
      </w:r>
      <w:r>
        <w:t>Customer Name</w:t>
      </w:r>
      <w:r w:rsidR="00520B33">
        <w:fldChar w:fldCharType="end"/>
      </w:r>
      <w:r>
        <w:t xml:space="preserve"> to effectively operate, administer, and manage the ATA solution that is deployed by this engagement.</w:t>
      </w:r>
    </w:p>
    <w:p w14:paraId="550B5608" w14:textId="5082E9A5" w:rsidR="0019629B" w:rsidRDefault="0019629B" w:rsidP="00133709">
      <w:r>
        <w:t xml:space="preserve">The following topics are covered as </w:t>
      </w:r>
      <w:r w:rsidR="00572776">
        <w:t>part</w:t>
      </w:r>
      <w:r>
        <w:t xml:space="preserve"> of the ATA operations:</w:t>
      </w:r>
    </w:p>
    <w:p w14:paraId="30C7B46A" w14:textId="108789A4" w:rsidR="0019629B" w:rsidRPr="00572776" w:rsidRDefault="0019629B" w:rsidP="008A6FB8">
      <w:pPr>
        <w:pStyle w:val="ListParagraph"/>
        <w:numPr>
          <w:ilvl w:val="0"/>
          <w:numId w:val="25"/>
        </w:numPr>
        <w:spacing w:before="0" w:after="0"/>
        <w:rPr>
          <w:rFonts w:ascii="Times New Roman" w:eastAsia="Times New Roman" w:hAnsi="Times New Roman"/>
          <w:lang w:val="en"/>
        </w:rPr>
      </w:pPr>
      <w:r w:rsidRPr="00572776">
        <w:rPr>
          <w:lang w:val="en"/>
        </w:rPr>
        <w:t xml:space="preserve">Working with the ATA </w:t>
      </w:r>
      <w:r w:rsidR="00C9792F">
        <w:rPr>
          <w:lang w:val="en"/>
        </w:rPr>
        <w:t>C</w:t>
      </w:r>
      <w:r w:rsidRPr="00572776">
        <w:rPr>
          <w:lang w:val="en"/>
        </w:rPr>
        <w:t>onsole</w:t>
      </w:r>
    </w:p>
    <w:p w14:paraId="78611973" w14:textId="3AB811D3" w:rsidR="0019629B" w:rsidRPr="00572776" w:rsidRDefault="0019629B" w:rsidP="00E91DD3">
      <w:pPr>
        <w:pStyle w:val="ListParagraph"/>
        <w:numPr>
          <w:ilvl w:val="0"/>
          <w:numId w:val="25"/>
        </w:numPr>
        <w:rPr>
          <w:lang w:val="en"/>
        </w:rPr>
      </w:pPr>
      <w:r w:rsidRPr="00572776">
        <w:rPr>
          <w:lang w:val="en"/>
        </w:rPr>
        <w:t xml:space="preserve">Modifying ATA </w:t>
      </w:r>
      <w:r w:rsidR="00EC59C3">
        <w:rPr>
          <w:lang w:val="en"/>
        </w:rPr>
        <w:t>c</w:t>
      </w:r>
      <w:r w:rsidRPr="00572776">
        <w:rPr>
          <w:lang w:val="en"/>
        </w:rPr>
        <w:t>onfiguration</w:t>
      </w:r>
    </w:p>
    <w:p w14:paraId="401A53E7" w14:textId="42909CCD" w:rsidR="0019629B" w:rsidRPr="00572776" w:rsidRDefault="0019629B" w:rsidP="00E91DD3">
      <w:pPr>
        <w:pStyle w:val="ListParagraph"/>
        <w:numPr>
          <w:ilvl w:val="0"/>
          <w:numId w:val="25"/>
        </w:numPr>
        <w:rPr>
          <w:lang w:val="en"/>
        </w:rPr>
      </w:pPr>
      <w:r w:rsidRPr="00572776">
        <w:rPr>
          <w:lang w:val="en"/>
        </w:rPr>
        <w:t xml:space="preserve">Working with ATA </w:t>
      </w:r>
      <w:r w:rsidR="00EC59C3">
        <w:rPr>
          <w:lang w:val="en"/>
        </w:rPr>
        <w:t>a</w:t>
      </w:r>
      <w:r w:rsidRPr="00572776">
        <w:rPr>
          <w:lang w:val="en"/>
        </w:rPr>
        <w:t>lerts</w:t>
      </w:r>
    </w:p>
    <w:p w14:paraId="4D1199F6" w14:textId="4BBF4EC9" w:rsidR="0019629B" w:rsidRPr="00572776" w:rsidRDefault="0019629B" w:rsidP="00E91DD3">
      <w:pPr>
        <w:pStyle w:val="ListParagraph"/>
        <w:numPr>
          <w:ilvl w:val="0"/>
          <w:numId w:val="25"/>
        </w:numPr>
        <w:rPr>
          <w:lang w:val="en"/>
        </w:rPr>
      </w:pPr>
      <w:r w:rsidRPr="00572776">
        <w:rPr>
          <w:lang w:val="en"/>
        </w:rPr>
        <w:t>ATA Health Center</w:t>
      </w:r>
    </w:p>
    <w:p w14:paraId="374C526D" w14:textId="1BC7D2EE" w:rsidR="0019629B" w:rsidRPr="00572776" w:rsidRDefault="0019629B" w:rsidP="00E91DD3">
      <w:pPr>
        <w:pStyle w:val="ListParagraph"/>
        <w:numPr>
          <w:ilvl w:val="0"/>
          <w:numId w:val="25"/>
        </w:numPr>
        <w:rPr>
          <w:lang w:val="en"/>
        </w:rPr>
      </w:pPr>
      <w:r w:rsidRPr="00572776">
        <w:rPr>
          <w:lang w:val="en"/>
        </w:rPr>
        <w:t xml:space="preserve">Working with </w:t>
      </w:r>
      <w:r w:rsidR="00EC59C3" w:rsidRPr="00572776">
        <w:rPr>
          <w:lang w:val="en"/>
        </w:rPr>
        <w:t>suspicious a</w:t>
      </w:r>
      <w:r w:rsidRPr="00572776">
        <w:rPr>
          <w:lang w:val="en"/>
        </w:rPr>
        <w:t>ctivities</w:t>
      </w:r>
    </w:p>
    <w:p w14:paraId="0602F432" w14:textId="7C478014" w:rsidR="0019629B" w:rsidRPr="00572776" w:rsidRDefault="0019629B" w:rsidP="00E91DD3">
      <w:pPr>
        <w:pStyle w:val="ListParagraph"/>
        <w:numPr>
          <w:ilvl w:val="0"/>
          <w:numId w:val="25"/>
        </w:numPr>
        <w:rPr>
          <w:lang w:val="en"/>
        </w:rPr>
      </w:pPr>
      <w:r w:rsidRPr="00572776">
        <w:rPr>
          <w:lang w:val="en"/>
        </w:rPr>
        <w:t xml:space="preserve">Working with ATA </w:t>
      </w:r>
      <w:r w:rsidR="00EC59C3" w:rsidRPr="00572776">
        <w:rPr>
          <w:lang w:val="en"/>
        </w:rPr>
        <w:t>detection s</w:t>
      </w:r>
      <w:r w:rsidRPr="00572776">
        <w:rPr>
          <w:lang w:val="en"/>
        </w:rPr>
        <w:t>ettings</w:t>
      </w:r>
    </w:p>
    <w:p w14:paraId="3A5ED86A" w14:textId="0EB85911" w:rsidR="0019629B" w:rsidRPr="00572776" w:rsidRDefault="0019629B" w:rsidP="00E91DD3">
      <w:pPr>
        <w:pStyle w:val="ListParagraph"/>
        <w:numPr>
          <w:ilvl w:val="0"/>
          <w:numId w:val="25"/>
        </w:numPr>
        <w:rPr>
          <w:lang w:val="en"/>
        </w:rPr>
      </w:pPr>
      <w:r w:rsidRPr="00572776">
        <w:rPr>
          <w:lang w:val="en"/>
        </w:rPr>
        <w:t xml:space="preserve">ATA </w:t>
      </w:r>
      <w:r w:rsidR="00EC59C3" w:rsidRPr="00572776">
        <w:rPr>
          <w:lang w:val="en"/>
        </w:rPr>
        <w:t>database m</w:t>
      </w:r>
      <w:r w:rsidRPr="00572776">
        <w:rPr>
          <w:lang w:val="en"/>
        </w:rPr>
        <w:t>anagement</w:t>
      </w:r>
    </w:p>
    <w:p w14:paraId="78CF5487" w14:textId="07854440" w:rsidR="0019629B" w:rsidRPr="00572776" w:rsidRDefault="0019629B" w:rsidP="00E91DD3">
      <w:pPr>
        <w:pStyle w:val="ListParagraph"/>
        <w:numPr>
          <w:ilvl w:val="0"/>
          <w:numId w:val="25"/>
        </w:numPr>
        <w:rPr>
          <w:lang w:val="en"/>
        </w:rPr>
      </w:pPr>
      <w:r w:rsidRPr="00572776">
        <w:rPr>
          <w:lang w:val="en"/>
        </w:rPr>
        <w:t xml:space="preserve">Manage </w:t>
      </w:r>
      <w:r w:rsidR="00EC59C3" w:rsidRPr="00572776">
        <w:rPr>
          <w:lang w:val="en"/>
        </w:rPr>
        <w:t>telemetry s</w:t>
      </w:r>
      <w:r w:rsidRPr="00572776">
        <w:rPr>
          <w:lang w:val="en"/>
        </w:rPr>
        <w:t>ettings</w:t>
      </w:r>
    </w:p>
    <w:p w14:paraId="0CCF7914" w14:textId="2890E02D" w:rsidR="00DE2C92" w:rsidRDefault="00DE2C92" w:rsidP="00BB2AB4">
      <w:pPr>
        <w:pStyle w:val="Heading2Numbered"/>
      </w:pPr>
      <w:bookmarkStart w:id="8" w:name="_Toc287375204"/>
      <w:bookmarkStart w:id="9" w:name="_Toc316909868"/>
      <w:bookmarkStart w:id="10" w:name="_Toc328646103"/>
      <w:bookmarkStart w:id="11" w:name="_Toc454799285"/>
      <w:r>
        <w:t>Tasks</w:t>
      </w:r>
      <w:r w:rsidRPr="000E04D6">
        <w:t xml:space="preserve"> Summary</w:t>
      </w:r>
      <w:bookmarkEnd w:id="8"/>
      <w:bookmarkEnd w:id="9"/>
      <w:bookmarkEnd w:id="10"/>
      <w:bookmarkEnd w:id="11"/>
    </w:p>
    <w:p w14:paraId="58F4D3C5" w14:textId="19C2956E" w:rsidR="00FD5DF6" w:rsidRPr="00FD5DF6" w:rsidRDefault="00436175" w:rsidP="00436175">
      <w:pPr>
        <w:pStyle w:val="TemplateInstructions"/>
      </w:pPr>
      <w:r w:rsidRPr="00436175">
        <w:rPr>
          <w:b/>
        </w:rPr>
        <w:t xml:space="preserve">Instruction: </w:t>
      </w:r>
      <w:r w:rsidR="00FD5DF6">
        <w:t>Update as needed for your customer.</w:t>
      </w:r>
    </w:p>
    <w:p w14:paraId="0E64AC17" w14:textId="621B6194" w:rsidR="00DE2C92" w:rsidRPr="000E04D6" w:rsidRDefault="00DE2C92" w:rsidP="00DE2C92">
      <w:r w:rsidRPr="000E04D6">
        <w:t xml:space="preserve">The </w:t>
      </w:r>
      <w:r w:rsidR="00EC59C3">
        <w:t xml:space="preserve">following </w:t>
      </w:r>
      <w:r w:rsidRPr="000E04D6">
        <w:t xml:space="preserve">table lists all of the administrative tasks </w:t>
      </w:r>
      <w:r w:rsidR="00EC59C3">
        <w:t xml:space="preserve">that this guide </w:t>
      </w:r>
      <w:r w:rsidRPr="000E04D6">
        <w:t>cover</w:t>
      </w:r>
      <w:r w:rsidR="00EC59C3">
        <w:t>s</w:t>
      </w:r>
      <w:r w:rsidRPr="000E04D6">
        <w:t xml:space="preserve"> and </w:t>
      </w:r>
      <w:r w:rsidR="00EC59C3">
        <w:t xml:space="preserve">how </w:t>
      </w:r>
      <w:r w:rsidRPr="000E04D6">
        <w:t>frequen</w:t>
      </w:r>
      <w:r w:rsidR="00EC59C3">
        <w:t>tly</w:t>
      </w:r>
      <w:r w:rsidRPr="000E04D6">
        <w:t xml:space="preserve"> they should be performed.</w:t>
      </w:r>
    </w:p>
    <w:p w14:paraId="60B97974" w14:textId="66E0A2DB" w:rsidR="00B051A4" w:rsidRDefault="00B051A4" w:rsidP="00B051A4">
      <w:pPr>
        <w:pStyle w:val="Caption"/>
        <w:keepNext/>
      </w:pPr>
      <w:bookmarkStart w:id="12" w:name="_Toc454799321"/>
      <w:r>
        <w:t xml:space="preserve">Table </w:t>
      </w:r>
      <w:r>
        <w:fldChar w:fldCharType="begin"/>
      </w:r>
      <w:r>
        <w:instrText xml:space="preserve"> SEQ Table \* ARABIC </w:instrText>
      </w:r>
      <w:r>
        <w:fldChar w:fldCharType="separate"/>
      </w:r>
      <w:r w:rsidR="00640005">
        <w:rPr>
          <w:noProof/>
        </w:rPr>
        <w:t>1</w:t>
      </w:r>
      <w:r>
        <w:fldChar w:fldCharType="end"/>
      </w:r>
      <w:r>
        <w:t xml:space="preserve">: </w:t>
      </w:r>
      <w:r w:rsidRPr="00C82787">
        <w:t>Task Summary</w:t>
      </w:r>
      <w:bookmarkEnd w:id="12"/>
    </w:p>
    <w:tbl>
      <w:tblPr>
        <w:tblStyle w:val="GridTable5Dark-Accent1"/>
        <w:tblW w:w="0" w:type="auto"/>
        <w:tblLook w:val="04A0" w:firstRow="1" w:lastRow="0" w:firstColumn="1" w:lastColumn="0" w:noHBand="0" w:noVBand="1"/>
      </w:tblPr>
      <w:tblGrid>
        <w:gridCol w:w="4366"/>
        <w:gridCol w:w="4763"/>
      </w:tblGrid>
      <w:tr w:rsidR="00C302C8" w14:paraId="53F757C5" w14:textId="77777777" w:rsidTr="00C302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66" w:type="dxa"/>
          </w:tcPr>
          <w:p w14:paraId="472AAE32" w14:textId="77777777" w:rsidR="00DE2C92" w:rsidRPr="00F45944" w:rsidRDefault="00DE2C92" w:rsidP="00F82D57">
            <w:pPr>
              <w:rPr>
                <w:bCs w:val="0"/>
                <w:sz w:val="18"/>
                <w:szCs w:val="18"/>
                <w:lang w:val="en-US"/>
              </w:rPr>
            </w:pPr>
            <w:r w:rsidRPr="00F45944">
              <w:rPr>
                <w:bCs w:val="0"/>
                <w:sz w:val="18"/>
                <w:szCs w:val="18"/>
                <w:lang w:val="en-US"/>
              </w:rPr>
              <w:t>Task Name</w:t>
            </w:r>
          </w:p>
        </w:tc>
        <w:tc>
          <w:tcPr>
            <w:tcW w:w="4763" w:type="dxa"/>
          </w:tcPr>
          <w:p w14:paraId="4B6984B6" w14:textId="77777777" w:rsidR="00DE2C92" w:rsidRPr="00F45944" w:rsidRDefault="00DE2C92" w:rsidP="00F82D57">
            <w:pPr>
              <w:cnfStyle w:val="100000000000" w:firstRow="1" w:lastRow="0" w:firstColumn="0" w:lastColumn="0" w:oddVBand="0" w:evenVBand="0" w:oddHBand="0" w:evenHBand="0" w:firstRowFirstColumn="0" w:firstRowLastColumn="0" w:lastRowFirstColumn="0" w:lastRowLastColumn="0"/>
              <w:rPr>
                <w:bCs w:val="0"/>
                <w:sz w:val="18"/>
                <w:szCs w:val="18"/>
                <w:lang w:val="en-US"/>
              </w:rPr>
            </w:pPr>
            <w:r w:rsidRPr="00F45944">
              <w:rPr>
                <w:bCs w:val="0"/>
                <w:sz w:val="18"/>
                <w:szCs w:val="18"/>
                <w:lang w:val="en-US"/>
              </w:rPr>
              <w:t>Frequency</w:t>
            </w:r>
          </w:p>
        </w:tc>
      </w:tr>
      <w:tr w:rsidR="00C302C8" w14:paraId="52EF0B90"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072F7E38" w14:textId="36669F19" w:rsidR="00DE2C92" w:rsidRPr="00DD1E4C" w:rsidRDefault="00086949" w:rsidP="00F82D57">
            <w:pPr>
              <w:rPr>
                <w:b w:val="0"/>
                <w:bCs w:val="0"/>
                <w:sz w:val="18"/>
                <w:szCs w:val="18"/>
                <w:lang w:val="en-US"/>
              </w:rPr>
            </w:pPr>
            <w:r w:rsidRPr="00086949">
              <w:rPr>
                <w:b w:val="0"/>
                <w:bCs w:val="0"/>
                <w:sz w:val="18"/>
                <w:szCs w:val="18"/>
                <w:lang w:val="en-US"/>
              </w:rPr>
              <w:t>Dashboard monitoring</w:t>
            </w:r>
          </w:p>
        </w:tc>
        <w:tc>
          <w:tcPr>
            <w:tcW w:w="4763" w:type="dxa"/>
          </w:tcPr>
          <w:p w14:paraId="4409F07A" w14:textId="77777777" w:rsidR="00DE2C92" w:rsidRPr="00F45944" w:rsidRDefault="00DE2C92" w:rsidP="00F82D57">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F45944">
              <w:rPr>
                <w:bCs/>
                <w:sz w:val="18"/>
                <w:szCs w:val="18"/>
                <w:lang w:val="en-US"/>
              </w:rPr>
              <w:t>Daily</w:t>
            </w:r>
          </w:p>
        </w:tc>
      </w:tr>
      <w:tr w:rsidR="00C302C8" w14:paraId="379B7BD7" w14:textId="77777777" w:rsidTr="00C302C8">
        <w:tc>
          <w:tcPr>
            <w:cnfStyle w:val="001000000000" w:firstRow="0" w:lastRow="0" w:firstColumn="1" w:lastColumn="0" w:oddVBand="0" w:evenVBand="0" w:oddHBand="0" w:evenHBand="0" w:firstRowFirstColumn="0" w:firstRowLastColumn="0" w:lastRowFirstColumn="0" w:lastRowLastColumn="0"/>
            <w:tcW w:w="4366" w:type="dxa"/>
          </w:tcPr>
          <w:p w14:paraId="627C1305" w14:textId="02DF9159" w:rsidR="008D2B4E" w:rsidRPr="007105D9" w:rsidRDefault="00086949" w:rsidP="00523D8B">
            <w:pPr>
              <w:rPr>
                <w:b w:val="0"/>
                <w:bCs w:val="0"/>
                <w:sz w:val="18"/>
                <w:szCs w:val="18"/>
                <w:lang w:val="en-US"/>
              </w:rPr>
            </w:pPr>
            <w:r w:rsidRPr="00086949">
              <w:rPr>
                <w:b w:val="0"/>
                <w:bCs w:val="0"/>
                <w:sz w:val="18"/>
                <w:szCs w:val="18"/>
                <w:lang w:val="en-US"/>
              </w:rPr>
              <w:t>Working with suspicious activities</w:t>
            </w:r>
          </w:p>
        </w:tc>
        <w:tc>
          <w:tcPr>
            <w:tcW w:w="4763" w:type="dxa"/>
          </w:tcPr>
          <w:p w14:paraId="4CF2A2AC" w14:textId="15182638" w:rsidR="008D2B4E" w:rsidRPr="00F45944" w:rsidRDefault="008D2B4E" w:rsidP="00523D8B">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F45944">
              <w:rPr>
                <w:bCs/>
                <w:sz w:val="18"/>
                <w:szCs w:val="18"/>
                <w:lang w:val="en-US"/>
              </w:rPr>
              <w:t>Daily</w:t>
            </w:r>
          </w:p>
        </w:tc>
      </w:tr>
      <w:tr w:rsidR="00C302C8" w14:paraId="62EAA97D"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471004B6" w14:textId="50590BB1" w:rsidR="00572776" w:rsidRPr="007105D9" w:rsidRDefault="00086949" w:rsidP="00F82D57">
            <w:pPr>
              <w:rPr>
                <w:b w:val="0"/>
                <w:bCs w:val="0"/>
                <w:sz w:val="18"/>
                <w:szCs w:val="18"/>
                <w:lang w:val="en-US"/>
              </w:rPr>
            </w:pPr>
            <w:r w:rsidRPr="00086949">
              <w:rPr>
                <w:b w:val="0"/>
                <w:bCs w:val="0"/>
                <w:sz w:val="18"/>
                <w:szCs w:val="18"/>
                <w:lang w:val="en-US"/>
              </w:rPr>
              <w:t>Review alerts in the dashboard</w:t>
            </w:r>
          </w:p>
        </w:tc>
        <w:tc>
          <w:tcPr>
            <w:tcW w:w="4763" w:type="dxa"/>
          </w:tcPr>
          <w:p w14:paraId="4C918259" w14:textId="5B82B91F" w:rsidR="00572776" w:rsidRPr="00F45944" w:rsidRDefault="00572776" w:rsidP="00F82D57">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F45944">
              <w:rPr>
                <w:bCs/>
                <w:sz w:val="18"/>
                <w:szCs w:val="18"/>
                <w:lang w:val="en-US"/>
              </w:rPr>
              <w:t>Daily</w:t>
            </w:r>
          </w:p>
        </w:tc>
      </w:tr>
      <w:tr w:rsidR="00C302C8" w14:paraId="5F751E10" w14:textId="77777777" w:rsidTr="00C302C8">
        <w:tc>
          <w:tcPr>
            <w:cnfStyle w:val="001000000000" w:firstRow="0" w:lastRow="0" w:firstColumn="1" w:lastColumn="0" w:oddVBand="0" w:evenVBand="0" w:oddHBand="0" w:evenHBand="0" w:firstRowFirstColumn="0" w:firstRowLastColumn="0" w:lastRowFirstColumn="0" w:lastRowLastColumn="0"/>
            <w:tcW w:w="4366" w:type="dxa"/>
          </w:tcPr>
          <w:p w14:paraId="6682BF88" w14:textId="067414F2" w:rsidR="00DE2C92" w:rsidRPr="007105D9" w:rsidRDefault="00086949" w:rsidP="00086949">
            <w:pPr>
              <w:rPr>
                <w:b w:val="0"/>
                <w:bCs w:val="0"/>
                <w:sz w:val="18"/>
                <w:szCs w:val="18"/>
                <w:lang w:val="en-US"/>
              </w:rPr>
            </w:pPr>
            <w:r w:rsidRPr="00086949">
              <w:rPr>
                <w:b w:val="0"/>
                <w:bCs w:val="0"/>
                <w:sz w:val="18"/>
                <w:szCs w:val="18"/>
                <w:lang w:val="en-US"/>
              </w:rPr>
              <w:t>Monitor memory usage (center</w:t>
            </w:r>
            <w:r>
              <w:rPr>
                <w:b w:val="0"/>
                <w:bCs w:val="0"/>
                <w:sz w:val="18"/>
                <w:szCs w:val="18"/>
                <w:lang w:val="en-US"/>
              </w:rPr>
              <w:t xml:space="preserve"> and </w:t>
            </w:r>
            <w:r w:rsidRPr="00086949">
              <w:rPr>
                <w:b w:val="0"/>
                <w:bCs w:val="0"/>
                <w:sz w:val="18"/>
                <w:szCs w:val="18"/>
                <w:lang w:val="en-US"/>
              </w:rPr>
              <w:t>gateway)</w:t>
            </w:r>
          </w:p>
        </w:tc>
        <w:tc>
          <w:tcPr>
            <w:tcW w:w="4763" w:type="dxa"/>
          </w:tcPr>
          <w:p w14:paraId="40FAA331" w14:textId="14632410" w:rsidR="00DE2C92" w:rsidRPr="00F45944" w:rsidRDefault="00C42DDA" w:rsidP="00F82D57">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F45944">
              <w:rPr>
                <w:bCs/>
                <w:sz w:val="18"/>
                <w:szCs w:val="18"/>
                <w:lang w:val="en-US"/>
              </w:rPr>
              <w:t>Daily</w:t>
            </w:r>
          </w:p>
        </w:tc>
      </w:tr>
      <w:tr w:rsidR="00C302C8" w14:paraId="2B0F3D1B"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1B979C20" w14:textId="18E30A41" w:rsidR="00DE2C92" w:rsidRPr="007105D9" w:rsidRDefault="00086949" w:rsidP="00F82D57">
            <w:pPr>
              <w:rPr>
                <w:b w:val="0"/>
                <w:bCs w:val="0"/>
                <w:sz w:val="18"/>
                <w:szCs w:val="18"/>
                <w:lang w:val="en-US"/>
              </w:rPr>
            </w:pPr>
            <w:r w:rsidRPr="00086949">
              <w:rPr>
                <w:b w:val="0"/>
                <w:bCs w:val="0"/>
                <w:sz w:val="18"/>
                <w:szCs w:val="18"/>
                <w:lang w:val="en-US"/>
              </w:rPr>
              <w:t>Review performance logs and alerts</w:t>
            </w:r>
          </w:p>
        </w:tc>
        <w:tc>
          <w:tcPr>
            <w:tcW w:w="4763" w:type="dxa"/>
          </w:tcPr>
          <w:p w14:paraId="224D3837" w14:textId="36780FBF" w:rsidR="00DE2C92" w:rsidRPr="00F45944" w:rsidRDefault="00C42DDA" w:rsidP="00F82D57">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F45944">
              <w:rPr>
                <w:bCs/>
                <w:sz w:val="18"/>
                <w:szCs w:val="18"/>
                <w:lang w:val="en-US"/>
              </w:rPr>
              <w:t>Weekly</w:t>
            </w:r>
          </w:p>
        </w:tc>
      </w:tr>
      <w:tr w:rsidR="00C302C8" w14:paraId="02A800DD" w14:textId="77777777" w:rsidTr="00C302C8">
        <w:tc>
          <w:tcPr>
            <w:cnfStyle w:val="001000000000" w:firstRow="0" w:lastRow="0" w:firstColumn="1" w:lastColumn="0" w:oddVBand="0" w:evenVBand="0" w:oddHBand="0" w:evenHBand="0" w:firstRowFirstColumn="0" w:firstRowLastColumn="0" w:lastRowFirstColumn="0" w:lastRowLastColumn="0"/>
            <w:tcW w:w="4366" w:type="dxa"/>
          </w:tcPr>
          <w:p w14:paraId="49C5F927" w14:textId="66F83BA3" w:rsidR="00DE2C92" w:rsidRPr="007105D9" w:rsidRDefault="00086949" w:rsidP="00F82D57">
            <w:pPr>
              <w:rPr>
                <w:b w:val="0"/>
                <w:bCs w:val="0"/>
                <w:sz w:val="18"/>
                <w:szCs w:val="18"/>
                <w:lang w:val="en-US"/>
              </w:rPr>
            </w:pPr>
            <w:r w:rsidRPr="00086949">
              <w:rPr>
                <w:b w:val="0"/>
                <w:bCs w:val="0"/>
                <w:sz w:val="18"/>
                <w:szCs w:val="18"/>
                <w:lang w:val="en-US"/>
              </w:rPr>
              <w:t>Security updates to servers</w:t>
            </w:r>
          </w:p>
        </w:tc>
        <w:tc>
          <w:tcPr>
            <w:tcW w:w="4763" w:type="dxa"/>
          </w:tcPr>
          <w:p w14:paraId="4AF43697" w14:textId="77777777" w:rsidR="00DE2C92" w:rsidRPr="00F45944" w:rsidRDefault="00DE2C92" w:rsidP="00F82D57">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F45944">
              <w:rPr>
                <w:bCs/>
                <w:sz w:val="18"/>
                <w:szCs w:val="18"/>
                <w:lang w:val="en-US"/>
              </w:rPr>
              <w:t>Monthly</w:t>
            </w:r>
          </w:p>
        </w:tc>
      </w:tr>
      <w:tr w:rsidR="00C302C8" w14:paraId="0235DFC7"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2E07B0B4" w14:textId="22C6DB2E" w:rsidR="00DE2C92" w:rsidRPr="007105D9" w:rsidRDefault="00086949" w:rsidP="00F82D57">
            <w:pPr>
              <w:rPr>
                <w:b w:val="0"/>
                <w:bCs w:val="0"/>
                <w:sz w:val="18"/>
                <w:szCs w:val="18"/>
                <w:lang w:val="en-US"/>
              </w:rPr>
            </w:pPr>
            <w:r w:rsidRPr="00086949">
              <w:rPr>
                <w:b w:val="0"/>
                <w:bCs w:val="0"/>
                <w:sz w:val="18"/>
                <w:szCs w:val="18"/>
                <w:lang w:val="en-US"/>
              </w:rPr>
              <w:t>Policies and configuration analysis</w:t>
            </w:r>
          </w:p>
        </w:tc>
        <w:tc>
          <w:tcPr>
            <w:tcW w:w="4763" w:type="dxa"/>
          </w:tcPr>
          <w:p w14:paraId="7812B8D0" w14:textId="77777777" w:rsidR="00DE2C92" w:rsidRPr="00F45944" w:rsidRDefault="00DE2C92" w:rsidP="00F82D57">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F45944">
              <w:rPr>
                <w:bCs/>
                <w:sz w:val="18"/>
                <w:szCs w:val="18"/>
                <w:lang w:val="en-US"/>
              </w:rPr>
              <w:t>Quarterly</w:t>
            </w:r>
          </w:p>
        </w:tc>
      </w:tr>
      <w:tr w:rsidR="00C302C8" w14:paraId="67D67F54" w14:textId="77777777" w:rsidTr="00C302C8">
        <w:tc>
          <w:tcPr>
            <w:cnfStyle w:val="001000000000" w:firstRow="0" w:lastRow="0" w:firstColumn="1" w:lastColumn="0" w:oddVBand="0" w:evenVBand="0" w:oddHBand="0" w:evenHBand="0" w:firstRowFirstColumn="0" w:firstRowLastColumn="0" w:lastRowFirstColumn="0" w:lastRowLastColumn="0"/>
            <w:tcW w:w="4366" w:type="dxa"/>
          </w:tcPr>
          <w:p w14:paraId="32BA2C13" w14:textId="60A69F2A" w:rsidR="008D2B4E" w:rsidRPr="007105D9" w:rsidRDefault="00086949" w:rsidP="00F82D57">
            <w:pPr>
              <w:rPr>
                <w:b w:val="0"/>
                <w:bCs w:val="0"/>
                <w:sz w:val="18"/>
                <w:szCs w:val="18"/>
                <w:lang w:val="en-US"/>
              </w:rPr>
            </w:pPr>
            <w:r w:rsidRPr="00086949">
              <w:rPr>
                <w:b w:val="0"/>
                <w:bCs w:val="0"/>
                <w:sz w:val="18"/>
                <w:szCs w:val="18"/>
                <w:lang w:val="en-US"/>
              </w:rPr>
              <w:t>Alert review modifications</w:t>
            </w:r>
          </w:p>
        </w:tc>
        <w:tc>
          <w:tcPr>
            <w:tcW w:w="4763" w:type="dxa"/>
          </w:tcPr>
          <w:p w14:paraId="2B39A441" w14:textId="2E543805" w:rsidR="008D2B4E" w:rsidRPr="00F45944" w:rsidRDefault="008D2B4E" w:rsidP="00086949">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F45944">
              <w:rPr>
                <w:bCs/>
                <w:sz w:val="18"/>
                <w:szCs w:val="18"/>
                <w:lang w:val="en-US"/>
              </w:rPr>
              <w:t xml:space="preserve">As </w:t>
            </w:r>
            <w:r w:rsidR="00086949">
              <w:rPr>
                <w:bCs/>
                <w:sz w:val="18"/>
                <w:szCs w:val="18"/>
                <w:lang w:val="en-US"/>
              </w:rPr>
              <w:t>n</w:t>
            </w:r>
            <w:r w:rsidRPr="00F45944">
              <w:rPr>
                <w:bCs/>
                <w:sz w:val="18"/>
                <w:szCs w:val="18"/>
                <w:lang w:val="en-US"/>
              </w:rPr>
              <w:t>eeded</w:t>
            </w:r>
          </w:p>
        </w:tc>
      </w:tr>
      <w:tr w:rsidR="00C302C8" w14:paraId="2ADFA689"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667BE678" w14:textId="4FB03924" w:rsidR="00DE2C92" w:rsidRPr="007105D9" w:rsidRDefault="00086949" w:rsidP="00F82D57">
            <w:pPr>
              <w:rPr>
                <w:b w:val="0"/>
                <w:bCs w:val="0"/>
                <w:sz w:val="18"/>
                <w:szCs w:val="18"/>
                <w:lang w:val="en-US"/>
              </w:rPr>
            </w:pPr>
            <w:r w:rsidRPr="00086949">
              <w:rPr>
                <w:b w:val="0"/>
                <w:bCs w:val="0"/>
                <w:sz w:val="18"/>
                <w:szCs w:val="18"/>
                <w:lang w:val="en-US"/>
              </w:rPr>
              <w:t>Review and update response plan</w:t>
            </w:r>
          </w:p>
        </w:tc>
        <w:tc>
          <w:tcPr>
            <w:tcW w:w="4763" w:type="dxa"/>
          </w:tcPr>
          <w:p w14:paraId="3A457771" w14:textId="6FF5E2D1" w:rsidR="00DE2C92" w:rsidRPr="00F45944" w:rsidRDefault="00DE2C92" w:rsidP="00086949">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F45944">
              <w:rPr>
                <w:bCs/>
                <w:sz w:val="18"/>
                <w:szCs w:val="18"/>
                <w:lang w:val="en-US"/>
              </w:rPr>
              <w:t xml:space="preserve">As </w:t>
            </w:r>
            <w:r w:rsidR="00086949">
              <w:rPr>
                <w:bCs/>
                <w:sz w:val="18"/>
                <w:szCs w:val="18"/>
                <w:lang w:val="en-US"/>
              </w:rPr>
              <w:t>n</w:t>
            </w:r>
            <w:r w:rsidRPr="00F45944">
              <w:rPr>
                <w:bCs/>
                <w:sz w:val="18"/>
                <w:szCs w:val="18"/>
                <w:lang w:val="en-US"/>
              </w:rPr>
              <w:t>eeded</w:t>
            </w:r>
          </w:p>
        </w:tc>
      </w:tr>
      <w:tr w:rsidR="00C302C8" w14:paraId="61048C9E" w14:textId="77777777" w:rsidTr="00C302C8">
        <w:tc>
          <w:tcPr>
            <w:cnfStyle w:val="001000000000" w:firstRow="0" w:lastRow="0" w:firstColumn="1" w:lastColumn="0" w:oddVBand="0" w:evenVBand="0" w:oddHBand="0" w:evenHBand="0" w:firstRowFirstColumn="0" w:firstRowLastColumn="0" w:lastRowFirstColumn="0" w:lastRowLastColumn="0"/>
            <w:tcW w:w="4366" w:type="dxa"/>
          </w:tcPr>
          <w:p w14:paraId="30B1CF0C" w14:textId="470B654F" w:rsidR="00DE2C92" w:rsidRPr="00086949" w:rsidRDefault="00DE2C92" w:rsidP="00086949">
            <w:pPr>
              <w:rPr>
                <w:b w:val="0"/>
                <w:bCs w:val="0"/>
                <w:sz w:val="18"/>
                <w:szCs w:val="18"/>
                <w:lang w:val="en-US"/>
              </w:rPr>
            </w:pPr>
            <w:r w:rsidRPr="00086949">
              <w:rPr>
                <w:b w:val="0"/>
                <w:bCs w:val="0"/>
                <w:sz w:val="18"/>
                <w:szCs w:val="18"/>
                <w:lang w:val="en-US"/>
              </w:rPr>
              <w:t xml:space="preserve">Change ATA </w:t>
            </w:r>
            <w:r w:rsidR="00086949">
              <w:rPr>
                <w:b w:val="0"/>
                <w:bCs w:val="0"/>
                <w:sz w:val="18"/>
                <w:szCs w:val="18"/>
                <w:lang w:val="en-US"/>
              </w:rPr>
              <w:t>c</w:t>
            </w:r>
            <w:r w:rsidRPr="00086949">
              <w:rPr>
                <w:b w:val="0"/>
                <w:bCs w:val="0"/>
                <w:sz w:val="18"/>
                <w:szCs w:val="18"/>
                <w:lang w:val="en-US"/>
              </w:rPr>
              <w:t>onfiguration</w:t>
            </w:r>
          </w:p>
        </w:tc>
        <w:tc>
          <w:tcPr>
            <w:tcW w:w="4763" w:type="dxa"/>
          </w:tcPr>
          <w:p w14:paraId="3060D42E" w14:textId="1B3A6B6E" w:rsidR="00DE2C92" w:rsidRPr="00F45944" w:rsidRDefault="00DE2C92" w:rsidP="00086949">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F45944">
              <w:rPr>
                <w:bCs/>
                <w:sz w:val="18"/>
                <w:szCs w:val="18"/>
                <w:lang w:val="en-US"/>
              </w:rPr>
              <w:t xml:space="preserve">As </w:t>
            </w:r>
            <w:r w:rsidR="00086949">
              <w:rPr>
                <w:bCs/>
                <w:sz w:val="18"/>
                <w:szCs w:val="18"/>
                <w:lang w:val="en-US"/>
              </w:rPr>
              <w:t>n</w:t>
            </w:r>
            <w:r w:rsidRPr="00F45944">
              <w:rPr>
                <w:bCs/>
                <w:sz w:val="18"/>
                <w:szCs w:val="18"/>
                <w:lang w:val="en-US"/>
              </w:rPr>
              <w:t>eeded</w:t>
            </w:r>
          </w:p>
        </w:tc>
      </w:tr>
      <w:tr w:rsidR="00C302C8" w14:paraId="069361BE"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01D9063F" w14:textId="2B382BBC" w:rsidR="00DE2C92" w:rsidRPr="00086949" w:rsidRDefault="00DE2C92" w:rsidP="00086949">
            <w:pPr>
              <w:rPr>
                <w:b w:val="0"/>
                <w:bCs w:val="0"/>
                <w:sz w:val="18"/>
                <w:szCs w:val="18"/>
                <w:lang w:val="en-US"/>
              </w:rPr>
            </w:pPr>
            <w:r w:rsidRPr="00086949">
              <w:rPr>
                <w:b w:val="0"/>
                <w:bCs w:val="0"/>
                <w:sz w:val="18"/>
                <w:szCs w:val="18"/>
                <w:lang w:val="en-US"/>
              </w:rPr>
              <w:t xml:space="preserve">Back </w:t>
            </w:r>
            <w:r w:rsidR="00086949" w:rsidRPr="00086949">
              <w:rPr>
                <w:b w:val="0"/>
                <w:bCs w:val="0"/>
                <w:sz w:val="18"/>
                <w:szCs w:val="18"/>
                <w:lang w:val="en-US"/>
              </w:rPr>
              <w:t>up, move, or r</w:t>
            </w:r>
            <w:r w:rsidRPr="00086949">
              <w:rPr>
                <w:b w:val="0"/>
                <w:bCs w:val="0"/>
                <w:sz w:val="18"/>
                <w:szCs w:val="18"/>
                <w:lang w:val="en-US"/>
              </w:rPr>
              <w:t xml:space="preserve">estore the ATA </w:t>
            </w:r>
            <w:r w:rsidR="00086949">
              <w:rPr>
                <w:b w:val="0"/>
                <w:bCs w:val="0"/>
                <w:sz w:val="18"/>
                <w:szCs w:val="18"/>
                <w:lang w:val="en-US"/>
              </w:rPr>
              <w:t>d</w:t>
            </w:r>
            <w:r w:rsidRPr="00086949">
              <w:rPr>
                <w:b w:val="0"/>
                <w:bCs w:val="0"/>
                <w:sz w:val="18"/>
                <w:szCs w:val="18"/>
                <w:lang w:val="en-US"/>
              </w:rPr>
              <w:t>atabases</w:t>
            </w:r>
          </w:p>
        </w:tc>
        <w:tc>
          <w:tcPr>
            <w:tcW w:w="4763" w:type="dxa"/>
          </w:tcPr>
          <w:p w14:paraId="7DD15402" w14:textId="24F29DCB" w:rsidR="00DE2C92" w:rsidRPr="00F45944" w:rsidRDefault="00DE2C92" w:rsidP="00086949">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F45944">
              <w:rPr>
                <w:bCs/>
                <w:sz w:val="18"/>
                <w:szCs w:val="18"/>
                <w:lang w:val="en-US"/>
              </w:rPr>
              <w:t xml:space="preserve">As </w:t>
            </w:r>
            <w:r w:rsidR="00086949">
              <w:rPr>
                <w:bCs/>
                <w:sz w:val="18"/>
                <w:szCs w:val="18"/>
                <w:lang w:val="en-US"/>
              </w:rPr>
              <w:t>n</w:t>
            </w:r>
            <w:r w:rsidRPr="00F45944">
              <w:rPr>
                <w:bCs/>
                <w:sz w:val="18"/>
                <w:szCs w:val="18"/>
                <w:lang w:val="en-US"/>
              </w:rPr>
              <w:t>eeded</w:t>
            </w:r>
          </w:p>
        </w:tc>
      </w:tr>
      <w:tr w:rsidR="00C302C8" w14:paraId="5F196F6B" w14:textId="77777777" w:rsidTr="00C302C8">
        <w:tc>
          <w:tcPr>
            <w:cnfStyle w:val="001000000000" w:firstRow="0" w:lastRow="0" w:firstColumn="1" w:lastColumn="0" w:oddVBand="0" w:evenVBand="0" w:oddHBand="0" w:evenHBand="0" w:firstRowFirstColumn="0" w:firstRowLastColumn="0" w:lastRowFirstColumn="0" w:lastRowLastColumn="0"/>
            <w:tcW w:w="4366" w:type="dxa"/>
          </w:tcPr>
          <w:p w14:paraId="5971BF7F" w14:textId="0A9812D6" w:rsidR="00DE2C92" w:rsidRPr="00086949" w:rsidRDefault="00DE2C92" w:rsidP="00F82D57">
            <w:pPr>
              <w:rPr>
                <w:b w:val="0"/>
                <w:bCs w:val="0"/>
                <w:sz w:val="18"/>
                <w:szCs w:val="18"/>
                <w:lang w:val="en-US"/>
              </w:rPr>
            </w:pPr>
            <w:r w:rsidRPr="00086949">
              <w:rPr>
                <w:b w:val="0"/>
                <w:bCs w:val="0"/>
                <w:sz w:val="18"/>
                <w:szCs w:val="18"/>
                <w:lang w:val="en-US"/>
              </w:rPr>
              <w:t xml:space="preserve">Manage </w:t>
            </w:r>
            <w:r w:rsidR="00086949" w:rsidRPr="00086949">
              <w:rPr>
                <w:b w:val="0"/>
                <w:bCs w:val="0"/>
                <w:sz w:val="18"/>
                <w:szCs w:val="18"/>
                <w:lang w:val="en-US"/>
              </w:rPr>
              <w:t>membership of security g</w:t>
            </w:r>
            <w:r w:rsidRPr="00086949">
              <w:rPr>
                <w:b w:val="0"/>
                <w:bCs w:val="0"/>
                <w:sz w:val="18"/>
                <w:szCs w:val="18"/>
                <w:lang w:val="en-US"/>
              </w:rPr>
              <w:t>roups</w:t>
            </w:r>
          </w:p>
        </w:tc>
        <w:tc>
          <w:tcPr>
            <w:tcW w:w="4763" w:type="dxa"/>
          </w:tcPr>
          <w:p w14:paraId="7BCC4460" w14:textId="0A9C4E10" w:rsidR="00DE2C92" w:rsidRPr="00F45944" w:rsidRDefault="00DE2C92" w:rsidP="00086949">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F45944">
              <w:rPr>
                <w:bCs/>
                <w:sz w:val="18"/>
                <w:szCs w:val="18"/>
                <w:lang w:val="en-US"/>
              </w:rPr>
              <w:t xml:space="preserve">As </w:t>
            </w:r>
            <w:r w:rsidR="00086949">
              <w:rPr>
                <w:bCs/>
                <w:sz w:val="18"/>
                <w:szCs w:val="18"/>
                <w:lang w:val="en-US"/>
              </w:rPr>
              <w:t>n</w:t>
            </w:r>
            <w:r w:rsidRPr="00F45944">
              <w:rPr>
                <w:bCs/>
                <w:sz w:val="18"/>
                <w:szCs w:val="18"/>
                <w:lang w:val="en-US"/>
              </w:rPr>
              <w:t>eeded</w:t>
            </w:r>
          </w:p>
        </w:tc>
      </w:tr>
      <w:tr w:rsidR="00C302C8" w14:paraId="6DD43AF4"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6" w:type="dxa"/>
          </w:tcPr>
          <w:p w14:paraId="6CCFA561" w14:textId="6728F443" w:rsidR="00FD5DF6" w:rsidRPr="00086949" w:rsidRDefault="00FD5DF6" w:rsidP="00F82D57">
            <w:pPr>
              <w:rPr>
                <w:b w:val="0"/>
                <w:bCs w:val="0"/>
                <w:sz w:val="18"/>
                <w:szCs w:val="18"/>
                <w:lang w:val="en-US"/>
              </w:rPr>
            </w:pPr>
            <w:r w:rsidRPr="00086949">
              <w:rPr>
                <w:b w:val="0"/>
                <w:bCs w:val="0"/>
                <w:sz w:val="18"/>
                <w:szCs w:val="18"/>
                <w:lang w:val="en-US"/>
              </w:rPr>
              <w:t xml:space="preserve">Port </w:t>
            </w:r>
            <w:r w:rsidR="00086949" w:rsidRPr="00086949">
              <w:rPr>
                <w:b w:val="0"/>
                <w:bCs w:val="0"/>
                <w:sz w:val="18"/>
                <w:szCs w:val="18"/>
                <w:lang w:val="en-US"/>
              </w:rPr>
              <w:t>mirroring v</w:t>
            </w:r>
            <w:r w:rsidRPr="00086949">
              <w:rPr>
                <w:b w:val="0"/>
                <w:bCs w:val="0"/>
                <w:sz w:val="18"/>
                <w:szCs w:val="18"/>
                <w:lang w:val="en-US"/>
              </w:rPr>
              <w:t>alidation</w:t>
            </w:r>
          </w:p>
        </w:tc>
        <w:tc>
          <w:tcPr>
            <w:tcW w:w="4763" w:type="dxa"/>
          </w:tcPr>
          <w:p w14:paraId="750874F8" w14:textId="296B8312" w:rsidR="00FD5DF6" w:rsidRPr="00F45944" w:rsidRDefault="00FD5DF6" w:rsidP="00086949">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F45944">
              <w:rPr>
                <w:bCs/>
                <w:sz w:val="18"/>
                <w:szCs w:val="18"/>
                <w:lang w:val="en-US"/>
              </w:rPr>
              <w:t xml:space="preserve">As </w:t>
            </w:r>
            <w:r w:rsidR="00086949">
              <w:rPr>
                <w:bCs/>
                <w:sz w:val="18"/>
                <w:szCs w:val="18"/>
                <w:lang w:val="en-US"/>
              </w:rPr>
              <w:t>n</w:t>
            </w:r>
            <w:r w:rsidRPr="00F45944">
              <w:rPr>
                <w:bCs/>
                <w:sz w:val="18"/>
                <w:szCs w:val="18"/>
                <w:lang w:val="en-US"/>
              </w:rPr>
              <w:t>eeded</w:t>
            </w:r>
          </w:p>
        </w:tc>
      </w:tr>
    </w:tbl>
    <w:p w14:paraId="5260F865" w14:textId="77777777" w:rsidR="00DE2C92" w:rsidRPr="0033474B" w:rsidRDefault="00DE2C92" w:rsidP="00133709"/>
    <w:p w14:paraId="5B4466E4" w14:textId="77777777" w:rsidR="00572776" w:rsidRPr="0033474B" w:rsidRDefault="00572776" w:rsidP="00BB2AB4">
      <w:pPr>
        <w:pStyle w:val="Heading2Numbered"/>
      </w:pPr>
      <w:bookmarkStart w:id="13" w:name="_Toc299635227"/>
      <w:bookmarkStart w:id="14" w:name="_Toc346632221"/>
      <w:bookmarkStart w:id="15" w:name="_Toc454799286"/>
      <w:bookmarkStart w:id="16" w:name="_Toc299635223"/>
      <w:bookmarkStart w:id="17" w:name="_Toc346632219"/>
      <w:r w:rsidRPr="0033474B">
        <w:t xml:space="preserve">Skill </w:t>
      </w:r>
      <w:r w:rsidRPr="00133709">
        <w:t>Requirements</w:t>
      </w:r>
      <w:bookmarkEnd w:id="13"/>
      <w:bookmarkEnd w:id="14"/>
      <w:bookmarkEnd w:id="15"/>
    </w:p>
    <w:p w14:paraId="6A2C12AA" w14:textId="086ABB02" w:rsidR="00572776" w:rsidRPr="0033474B" w:rsidRDefault="00436175" w:rsidP="00436175">
      <w:pPr>
        <w:pStyle w:val="TemplateInstructions"/>
      </w:pPr>
      <w:r>
        <w:rPr>
          <w:b/>
        </w:rPr>
        <w:t xml:space="preserve">Instruction: </w:t>
      </w:r>
      <w:r>
        <w:t>Use this section to identify the job roles and associated skill requirements necessary to operate the solution. This information could be placed in a matrix that identifies: 1) types of operational functions; 2) the job roles that work within each function; and 3) the skill requirements for each job role.</w:t>
      </w:r>
    </w:p>
    <w:p w14:paraId="00CC7424" w14:textId="559AE06C" w:rsidR="00572776" w:rsidRDefault="00572776" w:rsidP="00572776">
      <w:r>
        <w:t xml:space="preserve">The following skillsets are preferred for operating the ATA solution that has been deployed in the </w:t>
      </w:r>
      <w:r w:rsidR="00520B33">
        <w:fldChar w:fldCharType="begin"/>
      </w:r>
      <w:r w:rsidR="00520B33">
        <w:instrText xml:space="preserve"> DOCPROPERTY Customer \* MERGEFORMAT </w:instrText>
      </w:r>
      <w:r w:rsidR="00520B33">
        <w:fldChar w:fldCharType="separate"/>
      </w:r>
      <w:r>
        <w:t>Customer Name</w:t>
      </w:r>
      <w:r w:rsidR="00520B33">
        <w:fldChar w:fldCharType="end"/>
      </w:r>
      <w:r>
        <w:t>’s environment as part of this engagement. This recommendation could be a combination of teams or individuals.</w:t>
      </w:r>
    </w:p>
    <w:p w14:paraId="2766A09D" w14:textId="07F6E557" w:rsidR="00B051A4" w:rsidRDefault="00B051A4" w:rsidP="00B051A4">
      <w:pPr>
        <w:pStyle w:val="Caption"/>
        <w:keepNext/>
      </w:pPr>
      <w:bookmarkStart w:id="18" w:name="_Toc454799322"/>
      <w:r>
        <w:t xml:space="preserve">Table </w:t>
      </w:r>
      <w:r>
        <w:fldChar w:fldCharType="begin"/>
      </w:r>
      <w:r>
        <w:instrText xml:space="preserve"> SEQ Table \* ARABIC </w:instrText>
      </w:r>
      <w:r>
        <w:fldChar w:fldCharType="separate"/>
      </w:r>
      <w:r w:rsidR="00640005">
        <w:rPr>
          <w:noProof/>
        </w:rPr>
        <w:t>2</w:t>
      </w:r>
      <w:r>
        <w:fldChar w:fldCharType="end"/>
      </w:r>
      <w:r>
        <w:t>: Skill Requirements and Recommendations</w:t>
      </w:r>
      <w:bookmarkEnd w:id="18"/>
    </w:p>
    <w:tbl>
      <w:tblPr>
        <w:tblStyle w:val="GridTable5Dark-Accent1"/>
        <w:tblW w:w="0" w:type="auto"/>
        <w:tblLook w:val="04A0" w:firstRow="1" w:lastRow="0" w:firstColumn="1" w:lastColumn="0" w:noHBand="0" w:noVBand="1"/>
      </w:tblPr>
      <w:tblGrid>
        <w:gridCol w:w="2547"/>
        <w:gridCol w:w="6803"/>
      </w:tblGrid>
      <w:tr w:rsidR="00C302C8" w14:paraId="79286659" w14:textId="77777777" w:rsidTr="00C302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tcPr>
          <w:p w14:paraId="6C54DC5C" w14:textId="024D3441" w:rsidR="00572776" w:rsidRPr="00F45944" w:rsidRDefault="00572776" w:rsidP="00572776">
            <w:pPr>
              <w:rPr>
                <w:bCs w:val="0"/>
                <w:sz w:val="18"/>
                <w:szCs w:val="18"/>
                <w:lang w:val="en-US"/>
              </w:rPr>
            </w:pPr>
            <w:r w:rsidRPr="00F45944">
              <w:rPr>
                <w:bCs w:val="0"/>
                <w:sz w:val="18"/>
                <w:szCs w:val="18"/>
                <w:lang w:val="en-US"/>
              </w:rPr>
              <w:t>Role</w:t>
            </w:r>
          </w:p>
        </w:tc>
        <w:tc>
          <w:tcPr>
            <w:tcW w:w="6803" w:type="dxa"/>
          </w:tcPr>
          <w:p w14:paraId="0E96AB10" w14:textId="1EF8ED9A" w:rsidR="00572776" w:rsidRPr="00F45944" w:rsidRDefault="004E3849" w:rsidP="00572776">
            <w:pPr>
              <w:cnfStyle w:val="100000000000" w:firstRow="1" w:lastRow="0" w:firstColumn="0" w:lastColumn="0" w:oddVBand="0" w:evenVBand="0" w:oddHBand="0" w:evenHBand="0" w:firstRowFirstColumn="0" w:firstRowLastColumn="0" w:lastRowFirstColumn="0" w:lastRowLastColumn="0"/>
              <w:rPr>
                <w:bCs w:val="0"/>
                <w:sz w:val="18"/>
                <w:szCs w:val="18"/>
                <w:lang w:val="en-US"/>
              </w:rPr>
            </w:pPr>
            <w:r w:rsidRPr="00F45944">
              <w:rPr>
                <w:bCs w:val="0"/>
                <w:sz w:val="18"/>
                <w:szCs w:val="18"/>
                <w:lang w:val="en-US"/>
              </w:rPr>
              <w:t>Description</w:t>
            </w:r>
          </w:p>
        </w:tc>
      </w:tr>
      <w:tr w:rsidR="00C302C8" w14:paraId="1DEB5D1C"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DDB4A7" w14:textId="3B599285" w:rsidR="00572776" w:rsidRPr="00EE414A" w:rsidRDefault="00EE414A" w:rsidP="00572776">
            <w:pPr>
              <w:rPr>
                <w:b w:val="0"/>
                <w:bCs w:val="0"/>
                <w:sz w:val="18"/>
                <w:szCs w:val="18"/>
                <w:lang w:val="en-US"/>
              </w:rPr>
            </w:pPr>
            <w:r w:rsidRPr="00EE414A">
              <w:rPr>
                <w:b w:val="0"/>
                <w:bCs w:val="0"/>
                <w:sz w:val="18"/>
                <w:szCs w:val="18"/>
                <w:lang w:val="en-US"/>
              </w:rPr>
              <w:t>Threat detection team</w:t>
            </w:r>
          </w:p>
        </w:tc>
        <w:tc>
          <w:tcPr>
            <w:tcW w:w="6803" w:type="dxa"/>
          </w:tcPr>
          <w:p w14:paraId="1B686EEB" w14:textId="412EFC38" w:rsidR="00572776" w:rsidRPr="00F45944" w:rsidRDefault="00572776" w:rsidP="00051B0D">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F45944">
              <w:rPr>
                <w:bCs/>
                <w:sz w:val="18"/>
                <w:szCs w:val="18"/>
                <w:lang w:val="en-US"/>
              </w:rPr>
              <w:t>Th</w:t>
            </w:r>
            <w:r w:rsidR="00051B0D">
              <w:rPr>
                <w:bCs/>
                <w:sz w:val="18"/>
                <w:szCs w:val="18"/>
                <w:lang w:val="en-US"/>
              </w:rPr>
              <w:t>is</w:t>
            </w:r>
            <w:r w:rsidRPr="00F45944">
              <w:rPr>
                <w:bCs/>
                <w:sz w:val="18"/>
                <w:szCs w:val="18"/>
                <w:lang w:val="en-US"/>
              </w:rPr>
              <w:t xml:space="preserve"> team </w:t>
            </w:r>
            <w:r w:rsidR="00051B0D">
              <w:rPr>
                <w:bCs/>
                <w:sz w:val="18"/>
                <w:szCs w:val="18"/>
                <w:lang w:val="en-US"/>
              </w:rPr>
              <w:t xml:space="preserve">is </w:t>
            </w:r>
            <w:r w:rsidRPr="00F45944">
              <w:rPr>
                <w:bCs/>
                <w:sz w:val="18"/>
                <w:szCs w:val="18"/>
                <w:lang w:val="en-US"/>
              </w:rPr>
              <w:t xml:space="preserve">responsible </w:t>
            </w:r>
            <w:r w:rsidR="000E60B8">
              <w:rPr>
                <w:bCs/>
                <w:sz w:val="18"/>
                <w:szCs w:val="18"/>
                <w:lang w:val="en-US"/>
              </w:rPr>
              <w:t>for</w:t>
            </w:r>
            <w:r w:rsidRPr="00F45944">
              <w:rPr>
                <w:bCs/>
                <w:sz w:val="18"/>
                <w:szCs w:val="18"/>
                <w:lang w:val="en-US"/>
              </w:rPr>
              <w:t xml:space="preserve"> </w:t>
            </w:r>
            <w:r w:rsidR="004E3849" w:rsidRPr="00F45944">
              <w:rPr>
                <w:bCs/>
                <w:sz w:val="18"/>
                <w:szCs w:val="18"/>
                <w:lang w:val="en-US"/>
              </w:rPr>
              <w:t>performing</w:t>
            </w:r>
            <w:r w:rsidRPr="00F45944">
              <w:rPr>
                <w:bCs/>
                <w:sz w:val="18"/>
                <w:szCs w:val="18"/>
                <w:lang w:val="en-US"/>
              </w:rPr>
              <w:t xml:space="preserve"> threat analysis</w:t>
            </w:r>
            <w:r w:rsidR="002F3DC0" w:rsidRPr="00F45944">
              <w:rPr>
                <w:bCs/>
                <w:sz w:val="18"/>
                <w:szCs w:val="18"/>
                <w:lang w:val="en-US"/>
              </w:rPr>
              <w:t xml:space="preserve"> and review.</w:t>
            </w:r>
          </w:p>
        </w:tc>
      </w:tr>
      <w:tr w:rsidR="00C302C8" w14:paraId="695FBE61" w14:textId="77777777" w:rsidTr="00C302C8">
        <w:tc>
          <w:tcPr>
            <w:cnfStyle w:val="001000000000" w:firstRow="0" w:lastRow="0" w:firstColumn="1" w:lastColumn="0" w:oddVBand="0" w:evenVBand="0" w:oddHBand="0" w:evenHBand="0" w:firstRowFirstColumn="0" w:firstRowLastColumn="0" w:lastRowFirstColumn="0" w:lastRowLastColumn="0"/>
            <w:tcW w:w="2547" w:type="dxa"/>
          </w:tcPr>
          <w:p w14:paraId="660092FC" w14:textId="7AA9A722" w:rsidR="002F3DC0" w:rsidRPr="00EE414A" w:rsidRDefault="00EE414A" w:rsidP="00572776">
            <w:pPr>
              <w:rPr>
                <w:b w:val="0"/>
                <w:bCs w:val="0"/>
                <w:sz w:val="18"/>
                <w:szCs w:val="18"/>
                <w:lang w:val="en-US"/>
              </w:rPr>
            </w:pPr>
            <w:r w:rsidRPr="00EE414A">
              <w:rPr>
                <w:b w:val="0"/>
                <w:bCs w:val="0"/>
                <w:sz w:val="18"/>
                <w:szCs w:val="18"/>
                <w:lang w:val="en-US"/>
              </w:rPr>
              <w:t>Threat response team</w:t>
            </w:r>
          </w:p>
        </w:tc>
        <w:tc>
          <w:tcPr>
            <w:tcW w:w="6803" w:type="dxa"/>
          </w:tcPr>
          <w:p w14:paraId="3F13C56F" w14:textId="428EBB33" w:rsidR="002F3DC0" w:rsidRPr="00F45944" w:rsidRDefault="002F3DC0" w:rsidP="00AD2CDB">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F45944">
              <w:rPr>
                <w:bCs/>
                <w:sz w:val="18"/>
                <w:szCs w:val="18"/>
                <w:lang w:val="en-US"/>
              </w:rPr>
              <w:t>Th</w:t>
            </w:r>
            <w:r w:rsidR="00051B0D">
              <w:rPr>
                <w:bCs/>
                <w:sz w:val="18"/>
                <w:szCs w:val="18"/>
                <w:lang w:val="en-US"/>
              </w:rPr>
              <w:t>is</w:t>
            </w:r>
            <w:r w:rsidRPr="00F45944">
              <w:rPr>
                <w:bCs/>
                <w:sz w:val="18"/>
                <w:szCs w:val="18"/>
                <w:lang w:val="en-US"/>
              </w:rPr>
              <w:t xml:space="preserve"> team </w:t>
            </w:r>
            <w:r w:rsidR="00051B0D">
              <w:rPr>
                <w:bCs/>
                <w:sz w:val="18"/>
                <w:szCs w:val="18"/>
                <w:lang w:val="en-US"/>
              </w:rPr>
              <w:t xml:space="preserve">is </w:t>
            </w:r>
            <w:r w:rsidRPr="00F45944">
              <w:rPr>
                <w:bCs/>
                <w:sz w:val="18"/>
                <w:szCs w:val="18"/>
                <w:lang w:val="en-US"/>
              </w:rPr>
              <w:t>responsible for responding to a</w:t>
            </w:r>
            <w:r w:rsidR="000E60B8">
              <w:rPr>
                <w:bCs/>
                <w:sz w:val="18"/>
                <w:szCs w:val="18"/>
                <w:lang w:val="en-US"/>
              </w:rPr>
              <w:t>n</w:t>
            </w:r>
            <w:r w:rsidRPr="00F45944">
              <w:rPr>
                <w:bCs/>
                <w:sz w:val="18"/>
                <w:szCs w:val="18"/>
                <w:lang w:val="en-US"/>
              </w:rPr>
              <w:t xml:space="preserve"> indicator of threat </w:t>
            </w:r>
            <w:r w:rsidR="00051B0D">
              <w:rPr>
                <w:bCs/>
                <w:sz w:val="18"/>
                <w:szCs w:val="18"/>
                <w:lang w:val="en-US"/>
              </w:rPr>
              <w:t xml:space="preserve">that is </w:t>
            </w:r>
            <w:r w:rsidRPr="00F45944">
              <w:rPr>
                <w:bCs/>
                <w:sz w:val="18"/>
                <w:szCs w:val="18"/>
                <w:lang w:val="en-US"/>
              </w:rPr>
              <w:t xml:space="preserve">discovered by the threat </w:t>
            </w:r>
            <w:r w:rsidR="004E3849" w:rsidRPr="00F45944">
              <w:rPr>
                <w:bCs/>
                <w:sz w:val="18"/>
                <w:szCs w:val="18"/>
                <w:lang w:val="en-US"/>
              </w:rPr>
              <w:t>detection</w:t>
            </w:r>
            <w:r w:rsidRPr="00F45944">
              <w:rPr>
                <w:bCs/>
                <w:sz w:val="18"/>
                <w:szCs w:val="18"/>
                <w:lang w:val="en-US"/>
              </w:rPr>
              <w:t xml:space="preserve"> team.</w:t>
            </w:r>
          </w:p>
        </w:tc>
      </w:tr>
      <w:tr w:rsidR="00C302C8" w14:paraId="19178CD2"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151115C" w14:textId="473D01EC" w:rsidR="008D2B4E" w:rsidRPr="00EE414A" w:rsidRDefault="00EE414A" w:rsidP="00572776">
            <w:pPr>
              <w:rPr>
                <w:b w:val="0"/>
                <w:bCs w:val="0"/>
                <w:sz w:val="18"/>
                <w:szCs w:val="18"/>
                <w:lang w:val="en-US"/>
              </w:rPr>
            </w:pPr>
            <w:r w:rsidRPr="00EE414A">
              <w:rPr>
                <w:b w:val="0"/>
                <w:bCs w:val="0"/>
                <w:sz w:val="18"/>
                <w:szCs w:val="18"/>
                <w:lang w:val="en-US"/>
              </w:rPr>
              <w:t>Network management teams</w:t>
            </w:r>
          </w:p>
        </w:tc>
        <w:tc>
          <w:tcPr>
            <w:tcW w:w="6803" w:type="dxa"/>
          </w:tcPr>
          <w:p w14:paraId="0E13C759" w14:textId="01FAE625" w:rsidR="008D2B4E" w:rsidRPr="00F45944" w:rsidRDefault="00051B0D" w:rsidP="00051B0D">
            <w:pPr>
              <w:cnfStyle w:val="000000100000" w:firstRow="0" w:lastRow="0" w:firstColumn="0" w:lastColumn="0" w:oddVBand="0" w:evenVBand="0" w:oddHBand="1" w:evenHBand="0" w:firstRowFirstColumn="0" w:firstRowLastColumn="0" w:lastRowFirstColumn="0" w:lastRowLastColumn="0"/>
              <w:rPr>
                <w:bCs/>
                <w:sz w:val="18"/>
                <w:szCs w:val="18"/>
                <w:lang w:val="en-US"/>
              </w:rPr>
            </w:pPr>
            <w:r>
              <w:rPr>
                <w:bCs/>
                <w:sz w:val="18"/>
                <w:szCs w:val="18"/>
                <w:lang w:val="en-US"/>
              </w:rPr>
              <w:t>This team c</w:t>
            </w:r>
            <w:r w:rsidR="008D2B4E" w:rsidRPr="00F45944">
              <w:rPr>
                <w:bCs/>
                <w:sz w:val="18"/>
                <w:szCs w:val="18"/>
                <w:lang w:val="en-US"/>
              </w:rPr>
              <w:t>onfigur</w:t>
            </w:r>
            <w:r>
              <w:rPr>
                <w:bCs/>
                <w:sz w:val="18"/>
                <w:szCs w:val="18"/>
                <w:lang w:val="en-US"/>
              </w:rPr>
              <w:t>es</w:t>
            </w:r>
            <w:r w:rsidR="008D2B4E" w:rsidRPr="00F45944">
              <w:rPr>
                <w:bCs/>
                <w:sz w:val="18"/>
                <w:szCs w:val="18"/>
                <w:lang w:val="en-US"/>
              </w:rPr>
              <w:t xml:space="preserve"> port mirroring on both the physical network </w:t>
            </w:r>
            <w:r>
              <w:rPr>
                <w:bCs/>
                <w:sz w:val="18"/>
                <w:szCs w:val="18"/>
                <w:lang w:val="en-US"/>
              </w:rPr>
              <w:t xml:space="preserve">and </w:t>
            </w:r>
            <w:r w:rsidR="008D2B4E" w:rsidRPr="00F45944">
              <w:rPr>
                <w:bCs/>
                <w:sz w:val="18"/>
                <w:szCs w:val="18"/>
                <w:lang w:val="en-US"/>
              </w:rPr>
              <w:t xml:space="preserve">the virtual networks </w:t>
            </w:r>
            <w:r>
              <w:rPr>
                <w:bCs/>
                <w:sz w:val="18"/>
                <w:szCs w:val="18"/>
                <w:lang w:val="en-US"/>
              </w:rPr>
              <w:t xml:space="preserve">that are </w:t>
            </w:r>
            <w:r w:rsidR="008D2B4E" w:rsidRPr="00F45944">
              <w:rPr>
                <w:bCs/>
                <w:sz w:val="18"/>
                <w:szCs w:val="18"/>
                <w:lang w:val="en-US"/>
              </w:rPr>
              <w:t>located in virtual hosts.</w:t>
            </w:r>
          </w:p>
        </w:tc>
      </w:tr>
      <w:tr w:rsidR="00C302C8" w14:paraId="37821840" w14:textId="77777777" w:rsidTr="00C302C8">
        <w:tc>
          <w:tcPr>
            <w:cnfStyle w:val="001000000000" w:firstRow="0" w:lastRow="0" w:firstColumn="1" w:lastColumn="0" w:oddVBand="0" w:evenVBand="0" w:oddHBand="0" w:evenHBand="0" w:firstRowFirstColumn="0" w:firstRowLastColumn="0" w:lastRowFirstColumn="0" w:lastRowLastColumn="0"/>
            <w:tcW w:w="2547" w:type="dxa"/>
          </w:tcPr>
          <w:p w14:paraId="0C030BCE" w14:textId="5A2ECBB0" w:rsidR="002F3DC0" w:rsidRPr="00EE414A" w:rsidRDefault="00EE414A" w:rsidP="000E6D10">
            <w:pPr>
              <w:rPr>
                <w:b w:val="0"/>
                <w:bCs w:val="0"/>
                <w:sz w:val="18"/>
                <w:szCs w:val="18"/>
                <w:lang w:val="en-US"/>
              </w:rPr>
            </w:pPr>
            <w:r w:rsidRPr="00EE414A">
              <w:rPr>
                <w:b w:val="0"/>
                <w:bCs w:val="0"/>
                <w:sz w:val="18"/>
                <w:szCs w:val="18"/>
                <w:lang w:val="en-US"/>
              </w:rPr>
              <w:t>Individuals that have knowledge of threat detection and response</w:t>
            </w:r>
          </w:p>
        </w:tc>
        <w:tc>
          <w:tcPr>
            <w:tcW w:w="6803" w:type="dxa"/>
          </w:tcPr>
          <w:p w14:paraId="6BE89A00" w14:textId="21DE2A08" w:rsidR="002F3DC0" w:rsidRPr="00F45944" w:rsidRDefault="002F3DC0" w:rsidP="00494681">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F45944">
              <w:rPr>
                <w:bCs/>
                <w:sz w:val="18"/>
                <w:szCs w:val="18"/>
                <w:lang w:val="en-US"/>
              </w:rPr>
              <w:t xml:space="preserve">These </w:t>
            </w:r>
            <w:r w:rsidR="004E3849" w:rsidRPr="00F45944">
              <w:rPr>
                <w:bCs/>
                <w:sz w:val="18"/>
                <w:szCs w:val="18"/>
                <w:lang w:val="en-US"/>
              </w:rPr>
              <w:t>individuals</w:t>
            </w:r>
            <w:r w:rsidRPr="00F45944">
              <w:rPr>
                <w:bCs/>
                <w:sz w:val="18"/>
                <w:szCs w:val="18"/>
                <w:lang w:val="en-US"/>
              </w:rPr>
              <w:t xml:space="preserve"> understand the threats to the enterprise </w:t>
            </w:r>
            <w:r w:rsidR="00051B0D">
              <w:rPr>
                <w:bCs/>
                <w:sz w:val="18"/>
                <w:szCs w:val="18"/>
                <w:lang w:val="en-US"/>
              </w:rPr>
              <w:t xml:space="preserve">and </w:t>
            </w:r>
            <w:r w:rsidRPr="00F45944">
              <w:rPr>
                <w:bCs/>
                <w:sz w:val="18"/>
                <w:szCs w:val="18"/>
                <w:lang w:val="en-US"/>
              </w:rPr>
              <w:t>how to identify them</w:t>
            </w:r>
            <w:r w:rsidR="00051B0D">
              <w:rPr>
                <w:bCs/>
                <w:sz w:val="18"/>
                <w:szCs w:val="18"/>
                <w:lang w:val="en-US"/>
              </w:rPr>
              <w:t>,</w:t>
            </w:r>
            <w:r w:rsidR="000E60B8">
              <w:rPr>
                <w:bCs/>
                <w:sz w:val="18"/>
                <w:szCs w:val="18"/>
                <w:lang w:val="en-US"/>
              </w:rPr>
              <w:t xml:space="preserve"> and have</w:t>
            </w:r>
            <w:r w:rsidRPr="00F45944">
              <w:rPr>
                <w:bCs/>
                <w:sz w:val="18"/>
                <w:szCs w:val="18"/>
                <w:lang w:val="en-US"/>
              </w:rPr>
              <w:t xml:space="preserve"> the effective knowledge of response processes required to respond to the identified threats.</w:t>
            </w:r>
          </w:p>
        </w:tc>
      </w:tr>
      <w:tr w:rsidR="00C302C8" w14:paraId="14E91F6D"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06FC9C" w14:textId="1B379390" w:rsidR="008D2B4E" w:rsidRPr="00EE414A" w:rsidRDefault="00EE414A" w:rsidP="00572776">
            <w:pPr>
              <w:rPr>
                <w:b w:val="0"/>
                <w:bCs w:val="0"/>
                <w:sz w:val="18"/>
                <w:szCs w:val="18"/>
                <w:lang w:val="en-US"/>
              </w:rPr>
            </w:pPr>
            <w:r w:rsidRPr="00EE414A">
              <w:rPr>
                <w:b w:val="0"/>
                <w:bCs w:val="0"/>
                <w:sz w:val="18"/>
                <w:szCs w:val="18"/>
                <w:lang w:val="en-US"/>
              </w:rPr>
              <w:t>Individuals with knowledge of port mirroring</w:t>
            </w:r>
          </w:p>
        </w:tc>
        <w:tc>
          <w:tcPr>
            <w:tcW w:w="6803" w:type="dxa"/>
          </w:tcPr>
          <w:p w14:paraId="0315B3A2" w14:textId="76245B1B" w:rsidR="008D2B4E" w:rsidRPr="00F45944" w:rsidRDefault="00910B05" w:rsidP="00910B05">
            <w:pPr>
              <w:cnfStyle w:val="000000100000" w:firstRow="0" w:lastRow="0" w:firstColumn="0" w:lastColumn="0" w:oddVBand="0" w:evenVBand="0" w:oddHBand="1" w:evenHBand="0" w:firstRowFirstColumn="0" w:firstRowLastColumn="0" w:lastRowFirstColumn="0" w:lastRowLastColumn="0"/>
              <w:rPr>
                <w:bCs/>
                <w:sz w:val="18"/>
                <w:szCs w:val="18"/>
                <w:lang w:val="en-US"/>
              </w:rPr>
            </w:pPr>
            <w:r>
              <w:rPr>
                <w:bCs/>
                <w:sz w:val="18"/>
                <w:szCs w:val="18"/>
                <w:lang w:val="en-US"/>
              </w:rPr>
              <w:t>Having such individuals on the team</w:t>
            </w:r>
            <w:r w:rsidRPr="00F45944">
              <w:rPr>
                <w:bCs/>
                <w:sz w:val="18"/>
                <w:szCs w:val="18"/>
                <w:lang w:val="en-US"/>
              </w:rPr>
              <w:t xml:space="preserve"> </w:t>
            </w:r>
            <w:r w:rsidR="008D2B4E" w:rsidRPr="00F45944">
              <w:rPr>
                <w:bCs/>
                <w:sz w:val="18"/>
                <w:szCs w:val="18"/>
                <w:lang w:val="en-US"/>
              </w:rPr>
              <w:t xml:space="preserve">would be </w:t>
            </w:r>
            <w:r w:rsidR="004E3849" w:rsidRPr="00F45944">
              <w:rPr>
                <w:bCs/>
                <w:sz w:val="18"/>
                <w:szCs w:val="18"/>
                <w:lang w:val="en-US"/>
              </w:rPr>
              <w:t>advantageous</w:t>
            </w:r>
            <w:r w:rsidR="008D2B4E" w:rsidRPr="00F45944">
              <w:rPr>
                <w:bCs/>
                <w:sz w:val="18"/>
                <w:szCs w:val="18"/>
                <w:lang w:val="en-US"/>
              </w:rPr>
              <w:t xml:space="preserve">. </w:t>
            </w:r>
            <w:r>
              <w:rPr>
                <w:bCs/>
                <w:sz w:val="18"/>
                <w:szCs w:val="18"/>
                <w:lang w:val="en-US"/>
              </w:rPr>
              <w:t xml:space="preserve">Port mirroring </w:t>
            </w:r>
            <w:r w:rsidR="008D2B4E" w:rsidRPr="00F45944">
              <w:rPr>
                <w:bCs/>
                <w:sz w:val="18"/>
                <w:szCs w:val="18"/>
                <w:lang w:val="en-US"/>
              </w:rPr>
              <w:t>would normally be managed by dedicated network management teams.</w:t>
            </w:r>
          </w:p>
        </w:tc>
      </w:tr>
      <w:tr w:rsidR="00C302C8" w14:paraId="4E6759B6" w14:textId="77777777" w:rsidTr="00C302C8">
        <w:tc>
          <w:tcPr>
            <w:cnfStyle w:val="001000000000" w:firstRow="0" w:lastRow="0" w:firstColumn="1" w:lastColumn="0" w:oddVBand="0" w:evenVBand="0" w:oddHBand="0" w:evenHBand="0" w:firstRowFirstColumn="0" w:firstRowLastColumn="0" w:lastRowFirstColumn="0" w:lastRowLastColumn="0"/>
            <w:tcW w:w="2547" w:type="dxa"/>
          </w:tcPr>
          <w:p w14:paraId="4E962574" w14:textId="6BC822E0" w:rsidR="00576CEB" w:rsidRPr="00EE414A" w:rsidRDefault="00EE414A" w:rsidP="00910B05">
            <w:pPr>
              <w:rPr>
                <w:b w:val="0"/>
                <w:bCs w:val="0"/>
                <w:sz w:val="18"/>
                <w:szCs w:val="18"/>
                <w:lang w:val="en-US"/>
              </w:rPr>
            </w:pPr>
            <w:r w:rsidRPr="00EE414A">
              <w:rPr>
                <w:b w:val="0"/>
                <w:bCs w:val="0"/>
                <w:sz w:val="18"/>
                <w:szCs w:val="18"/>
                <w:lang w:val="en-US"/>
              </w:rPr>
              <w:t xml:space="preserve">Individuals with </w:t>
            </w:r>
            <w:r w:rsidR="00910B05">
              <w:rPr>
                <w:b w:val="0"/>
                <w:bCs w:val="0"/>
                <w:sz w:val="18"/>
                <w:szCs w:val="18"/>
                <w:lang w:val="en-US"/>
              </w:rPr>
              <w:t>X</w:t>
            </w:r>
            <w:r w:rsidRPr="00EE414A">
              <w:rPr>
                <w:b w:val="0"/>
                <w:bCs w:val="0"/>
                <w:sz w:val="18"/>
                <w:szCs w:val="18"/>
                <w:lang w:val="en-US"/>
              </w:rPr>
              <w:t>.509 certificate experience</w:t>
            </w:r>
          </w:p>
        </w:tc>
        <w:tc>
          <w:tcPr>
            <w:tcW w:w="6803" w:type="dxa"/>
          </w:tcPr>
          <w:p w14:paraId="7127BDD6" w14:textId="230167D3" w:rsidR="00576CEB" w:rsidRPr="00F45944" w:rsidRDefault="00576CEB" w:rsidP="00051B0D">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F45944">
              <w:rPr>
                <w:bCs/>
                <w:sz w:val="18"/>
                <w:szCs w:val="18"/>
                <w:lang w:val="en-US"/>
              </w:rPr>
              <w:t xml:space="preserve">A good understanding of </w:t>
            </w:r>
            <w:r w:rsidR="00051B0D">
              <w:rPr>
                <w:bCs/>
                <w:sz w:val="18"/>
                <w:szCs w:val="18"/>
                <w:lang w:val="en-US"/>
              </w:rPr>
              <w:t xml:space="preserve">public key infrastructure </w:t>
            </w:r>
            <w:r w:rsidRPr="00F45944">
              <w:rPr>
                <w:bCs/>
                <w:sz w:val="18"/>
                <w:szCs w:val="18"/>
                <w:lang w:val="en-US"/>
              </w:rPr>
              <w:t xml:space="preserve">and </w:t>
            </w:r>
            <w:r w:rsidR="00EE414A">
              <w:rPr>
                <w:bCs/>
                <w:sz w:val="18"/>
                <w:szCs w:val="18"/>
                <w:lang w:val="en-US"/>
              </w:rPr>
              <w:t>third-</w:t>
            </w:r>
            <w:r w:rsidRPr="00F45944">
              <w:rPr>
                <w:bCs/>
                <w:sz w:val="18"/>
                <w:szCs w:val="18"/>
                <w:lang w:val="en-US"/>
              </w:rPr>
              <w:t>party certificates is a requirement. This is required with the request, import, export</w:t>
            </w:r>
            <w:r w:rsidR="00EE414A">
              <w:rPr>
                <w:bCs/>
                <w:sz w:val="18"/>
                <w:szCs w:val="18"/>
                <w:lang w:val="en-US"/>
              </w:rPr>
              <w:t>,</w:t>
            </w:r>
            <w:r w:rsidRPr="00F45944">
              <w:rPr>
                <w:bCs/>
                <w:sz w:val="18"/>
                <w:szCs w:val="18"/>
                <w:lang w:val="en-US"/>
              </w:rPr>
              <w:t xml:space="preserve"> and transfer of certificates between the Center and the Gateway.</w:t>
            </w:r>
          </w:p>
        </w:tc>
      </w:tr>
    </w:tbl>
    <w:p w14:paraId="4A70697E" w14:textId="77777777" w:rsidR="00572776" w:rsidRPr="0033474B" w:rsidRDefault="00572776" w:rsidP="00572776"/>
    <w:p w14:paraId="50354FE6" w14:textId="4C60851E" w:rsidR="00796233" w:rsidRDefault="00523D8B" w:rsidP="00C161F1">
      <w:pPr>
        <w:pStyle w:val="Heading1Numbered"/>
      </w:pPr>
      <w:bookmarkStart w:id="19" w:name="_Toc454799287"/>
      <w:bookmarkEnd w:id="16"/>
      <w:bookmarkEnd w:id="17"/>
      <w:r>
        <w:t>Threat Detection Console</w:t>
      </w:r>
      <w:bookmarkEnd w:id="19"/>
    </w:p>
    <w:p w14:paraId="3660E029" w14:textId="10B95755" w:rsidR="00B051A4" w:rsidRDefault="00E91DD3" w:rsidP="00B051A4">
      <w:pPr>
        <w:rPr>
          <w:lang w:val="en"/>
        </w:rPr>
      </w:pPr>
      <w:r>
        <w:rPr>
          <w:lang w:val="en"/>
        </w:rPr>
        <w:t xml:space="preserve">Any user who is a member of the local Administrators group on the ATA Center server has permission to log </w:t>
      </w:r>
      <w:r w:rsidR="008A6FB8">
        <w:rPr>
          <w:lang w:val="en"/>
        </w:rPr>
        <w:t>o</w:t>
      </w:r>
      <w:r>
        <w:rPr>
          <w:lang w:val="en"/>
        </w:rPr>
        <w:t xml:space="preserve">n to the ATA Console and manage ATA settings. To allow a user to log </w:t>
      </w:r>
      <w:r w:rsidR="008A6FB8">
        <w:rPr>
          <w:lang w:val="en"/>
        </w:rPr>
        <w:t>o</w:t>
      </w:r>
      <w:r>
        <w:rPr>
          <w:lang w:val="en"/>
        </w:rPr>
        <w:t xml:space="preserve">n to the ATA Console without making them a local administrator, add them to the local group: </w:t>
      </w:r>
      <w:r>
        <w:rPr>
          <w:rStyle w:val="Strong"/>
          <w:lang w:val="en"/>
        </w:rPr>
        <w:t xml:space="preserve">Microsoft Advanced Threat Analytics </w:t>
      </w:r>
      <w:r w:rsidR="00F45944">
        <w:rPr>
          <w:rStyle w:val="Strong"/>
          <w:lang w:val="en"/>
        </w:rPr>
        <w:t>Administrators.</w:t>
      </w:r>
    </w:p>
    <w:p w14:paraId="1BC70AD1" w14:textId="3158188B" w:rsidR="00E91DD3" w:rsidRDefault="00E91DD3" w:rsidP="00B051A4">
      <w:pPr>
        <w:pStyle w:val="Heading2Numbered"/>
        <w:rPr>
          <w:lang w:val="en"/>
        </w:rPr>
      </w:pPr>
      <w:bookmarkStart w:id="20" w:name="_Toc454799288"/>
      <w:r>
        <w:rPr>
          <w:lang w:val="en"/>
        </w:rPr>
        <w:t>Logging on</w:t>
      </w:r>
      <w:r w:rsidR="004028B2">
        <w:rPr>
          <w:lang w:val="en"/>
        </w:rPr>
        <w:t xml:space="preserve"> </w:t>
      </w:r>
      <w:r>
        <w:rPr>
          <w:lang w:val="en"/>
        </w:rPr>
        <w:t xml:space="preserve">to the </w:t>
      </w:r>
      <w:r w:rsidR="00CB7D6F">
        <w:rPr>
          <w:lang w:val="en"/>
        </w:rPr>
        <w:t>C</w:t>
      </w:r>
      <w:r>
        <w:rPr>
          <w:lang w:val="en"/>
        </w:rPr>
        <w:t>onsole</w:t>
      </w:r>
      <w:bookmarkEnd w:id="20"/>
    </w:p>
    <w:p w14:paraId="03EAF2A2" w14:textId="7AD74CBD" w:rsidR="00E91DD3" w:rsidRPr="00E91DD3" w:rsidRDefault="00E91DD3" w:rsidP="00E91DD3">
      <w:pPr>
        <w:pStyle w:val="NormalWeb"/>
        <w:numPr>
          <w:ilvl w:val="0"/>
          <w:numId w:val="26"/>
        </w:numPr>
        <w:rPr>
          <w:rFonts w:ascii="Segoe UI" w:eastAsiaTheme="minorEastAsia" w:hAnsi="Segoe UI" w:cstheme="minorBidi"/>
          <w:sz w:val="22"/>
          <w:szCs w:val="22"/>
          <w:lang w:val="en" w:eastAsia="en-US"/>
        </w:rPr>
      </w:pPr>
      <w:r w:rsidRPr="00E91DD3">
        <w:rPr>
          <w:rFonts w:ascii="Segoe UI" w:eastAsiaTheme="minorEastAsia" w:hAnsi="Segoe UI" w:cstheme="minorBidi"/>
          <w:sz w:val="22"/>
          <w:szCs w:val="22"/>
          <w:lang w:val="en" w:eastAsia="en-US"/>
        </w:rPr>
        <w:t xml:space="preserve">In the ATA Center server, click the </w:t>
      </w:r>
      <w:r w:rsidRPr="00E91DD3">
        <w:rPr>
          <w:rFonts w:ascii="Segoe UI" w:eastAsiaTheme="minorEastAsia" w:hAnsi="Segoe UI" w:cstheme="minorBidi"/>
          <w:b/>
          <w:sz w:val="22"/>
          <w:szCs w:val="22"/>
          <w:lang w:val="en" w:eastAsia="en-US"/>
        </w:rPr>
        <w:t>Microsoft ATA Console</w:t>
      </w:r>
      <w:r w:rsidRPr="00E91DD3">
        <w:rPr>
          <w:rFonts w:ascii="Segoe UI" w:eastAsiaTheme="minorEastAsia" w:hAnsi="Segoe UI" w:cstheme="minorBidi"/>
          <w:sz w:val="22"/>
          <w:szCs w:val="22"/>
          <w:lang w:val="en" w:eastAsia="en-US"/>
        </w:rPr>
        <w:t xml:space="preserve"> icon on the desktop</w:t>
      </w:r>
      <w:r w:rsidR="0055746B">
        <w:rPr>
          <w:rFonts w:ascii="Segoe UI" w:eastAsiaTheme="minorEastAsia" w:hAnsi="Segoe UI" w:cstheme="minorBidi"/>
          <w:sz w:val="22"/>
          <w:szCs w:val="22"/>
          <w:lang w:val="en" w:eastAsia="en-US"/>
        </w:rPr>
        <w:t>,</w:t>
      </w:r>
      <w:r w:rsidRPr="00E91DD3">
        <w:rPr>
          <w:rFonts w:ascii="Segoe UI" w:eastAsiaTheme="minorEastAsia" w:hAnsi="Segoe UI" w:cstheme="minorBidi"/>
          <w:sz w:val="22"/>
          <w:szCs w:val="22"/>
          <w:lang w:val="en" w:eastAsia="en-US"/>
        </w:rPr>
        <w:t xml:space="preserve"> or open a browser and browse to the ATA Console.</w:t>
      </w:r>
    </w:p>
    <w:p w14:paraId="676AD989" w14:textId="73B81801" w:rsidR="00E91DD3" w:rsidRPr="00E91DD3" w:rsidRDefault="00E91DD3" w:rsidP="008A6FB8">
      <w:pPr>
        <w:pStyle w:val="NormalWeb"/>
        <w:spacing w:line="276" w:lineRule="auto"/>
        <w:ind w:left="720"/>
        <w:rPr>
          <w:rFonts w:ascii="Segoe UI" w:eastAsiaTheme="minorEastAsia" w:hAnsi="Segoe UI" w:cstheme="minorBidi"/>
          <w:sz w:val="22"/>
          <w:szCs w:val="22"/>
          <w:lang w:val="en" w:eastAsia="en-US"/>
        </w:rPr>
      </w:pPr>
      <w:r w:rsidRPr="00E91DD3">
        <w:rPr>
          <w:rFonts w:ascii="Segoe UI" w:eastAsiaTheme="minorEastAsia" w:hAnsi="Segoe UI" w:cstheme="minorBidi"/>
          <w:sz w:val="22"/>
          <w:szCs w:val="22"/>
          <w:lang w:val="en" w:eastAsia="en-US"/>
        </w:rPr>
        <w:t xml:space="preserve">Alternatively, </w:t>
      </w:r>
      <w:r w:rsidR="0064416C">
        <w:rPr>
          <w:rFonts w:ascii="Segoe UI" w:eastAsiaTheme="minorEastAsia" w:hAnsi="Segoe UI" w:cstheme="minorBidi"/>
          <w:sz w:val="22"/>
          <w:szCs w:val="22"/>
          <w:lang w:val="en" w:eastAsia="en-US"/>
        </w:rPr>
        <w:t>the administrator</w:t>
      </w:r>
      <w:r w:rsidRPr="00E91DD3">
        <w:rPr>
          <w:rFonts w:ascii="Segoe UI" w:eastAsiaTheme="minorEastAsia" w:hAnsi="Segoe UI" w:cstheme="minorBidi"/>
          <w:sz w:val="22"/>
          <w:szCs w:val="22"/>
          <w:lang w:val="en" w:eastAsia="en-US"/>
        </w:rPr>
        <w:t xml:space="preserve"> can open a browser from either the ATA Center or the ATA Gateway and browse to the IP address </w:t>
      </w:r>
      <w:r w:rsidR="0055746B">
        <w:rPr>
          <w:rFonts w:ascii="Segoe UI" w:eastAsiaTheme="minorEastAsia" w:hAnsi="Segoe UI" w:cstheme="minorBidi"/>
          <w:sz w:val="22"/>
          <w:szCs w:val="22"/>
          <w:lang w:val="en" w:eastAsia="en-US"/>
        </w:rPr>
        <w:t xml:space="preserve">that </w:t>
      </w:r>
      <w:r w:rsidR="0064416C">
        <w:rPr>
          <w:rFonts w:ascii="Segoe UI" w:eastAsiaTheme="minorEastAsia" w:hAnsi="Segoe UI" w:cstheme="minorBidi"/>
          <w:sz w:val="22"/>
          <w:szCs w:val="22"/>
          <w:lang w:val="en" w:eastAsia="en-US"/>
        </w:rPr>
        <w:t>the administrator</w:t>
      </w:r>
      <w:r w:rsidRPr="00E91DD3">
        <w:rPr>
          <w:rFonts w:ascii="Segoe UI" w:eastAsiaTheme="minorEastAsia" w:hAnsi="Segoe UI" w:cstheme="minorBidi"/>
          <w:sz w:val="22"/>
          <w:szCs w:val="22"/>
          <w:lang w:val="en" w:eastAsia="en-US"/>
        </w:rPr>
        <w:t xml:space="preserve"> </w:t>
      </w:r>
      <w:r w:rsidR="0055746B">
        <w:rPr>
          <w:rFonts w:ascii="Segoe UI" w:eastAsiaTheme="minorEastAsia" w:hAnsi="Segoe UI" w:cstheme="minorBidi"/>
          <w:sz w:val="22"/>
          <w:szCs w:val="22"/>
          <w:lang w:val="en" w:eastAsia="en-US"/>
        </w:rPr>
        <w:t xml:space="preserve">has </w:t>
      </w:r>
      <w:r w:rsidRPr="00E91DD3">
        <w:rPr>
          <w:rFonts w:ascii="Segoe UI" w:eastAsiaTheme="minorEastAsia" w:hAnsi="Segoe UI" w:cstheme="minorBidi"/>
          <w:sz w:val="22"/>
          <w:szCs w:val="22"/>
          <w:lang w:val="en" w:eastAsia="en-US"/>
        </w:rPr>
        <w:t>configured in the ATA Center installation for the ATA Console.</w:t>
      </w:r>
    </w:p>
    <w:p w14:paraId="75AB7CA9" w14:textId="332D80EF" w:rsidR="00E91DD3" w:rsidRDefault="00E91DD3" w:rsidP="00E91DD3">
      <w:pPr>
        <w:pStyle w:val="NormalWeb"/>
        <w:numPr>
          <w:ilvl w:val="0"/>
          <w:numId w:val="26"/>
        </w:numPr>
        <w:rPr>
          <w:rFonts w:ascii="Segoe UI" w:eastAsiaTheme="minorEastAsia" w:hAnsi="Segoe UI" w:cstheme="minorBidi"/>
          <w:sz w:val="22"/>
          <w:szCs w:val="22"/>
          <w:lang w:val="en" w:eastAsia="en-US"/>
        </w:rPr>
      </w:pPr>
      <w:r w:rsidRPr="00E91DD3">
        <w:rPr>
          <w:rFonts w:ascii="Segoe UI" w:eastAsiaTheme="minorEastAsia" w:hAnsi="Segoe UI" w:cstheme="minorBidi"/>
          <w:sz w:val="22"/>
          <w:szCs w:val="22"/>
          <w:lang w:val="en" w:eastAsia="en-US"/>
        </w:rPr>
        <w:t xml:space="preserve">Enter </w:t>
      </w:r>
      <w:r w:rsidR="0064416C">
        <w:rPr>
          <w:rFonts w:ascii="Segoe UI" w:eastAsiaTheme="minorEastAsia" w:hAnsi="Segoe UI" w:cstheme="minorBidi"/>
          <w:sz w:val="22"/>
          <w:szCs w:val="22"/>
          <w:lang w:val="en" w:eastAsia="en-US"/>
        </w:rPr>
        <w:t>the</w:t>
      </w:r>
      <w:r w:rsidRPr="00E91DD3">
        <w:rPr>
          <w:rFonts w:ascii="Segoe UI" w:eastAsiaTheme="minorEastAsia" w:hAnsi="Segoe UI" w:cstheme="minorBidi"/>
          <w:sz w:val="22"/>
          <w:szCs w:val="22"/>
          <w:lang w:val="en" w:eastAsia="en-US"/>
        </w:rPr>
        <w:t xml:space="preserve"> username and password</w:t>
      </w:r>
      <w:r w:rsidR="0055746B">
        <w:rPr>
          <w:rFonts w:ascii="Segoe UI" w:eastAsiaTheme="minorEastAsia" w:hAnsi="Segoe UI" w:cstheme="minorBidi"/>
          <w:sz w:val="22"/>
          <w:szCs w:val="22"/>
          <w:lang w:val="en" w:eastAsia="en-US"/>
        </w:rPr>
        <w:t>,</w:t>
      </w:r>
      <w:r w:rsidRPr="00E91DD3">
        <w:rPr>
          <w:rFonts w:ascii="Segoe UI" w:eastAsiaTheme="minorEastAsia" w:hAnsi="Segoe UI" w:cstheme="minorBidi"/>
          <w:sz w:val="22"/>
          <w:szCs w:val="22"/>
          <w:lang w:val="en" w:eastAsia="en-US"/>
        </w:rPr>
        <w:t xml:space="preserve"> and click </w:t>
      </w:r>
      <w:r w:rsidRPr="00E91DD3">
        <w:rPr>
          <w:rFonts w:ascii="Segoe UI" w:eastAsiaTheme="minorEastAsia" w:hAnsi="Segoe UI" w:cstheme="minorBidi"/>
          <w:b/>
          <w:sz w:val="22"/>
          <w:szCs w:val="22"/>
          <w:lang w:val="en" w:eastAsia="en-US"/>
        </w:rPr>
        <w:t>Log in</w:t>
      </w:r>
      <w:r w:rsidRPr="00E91DD3">
        <w:rPr>
          <w:rFonts w:ascii="Segoe UI" w:eastAsiaTheme="minorEastAsia" w:hAnsi="Segoe UI" w:cstheme="minorBidi"/>
          <w:sz w:val="22"/>
          <w:szCs w:val="22"/>
          <w:lang w:val="en" w:eastAsia="en-US"/>
        </w:rPr>
        <w:t>.</w:t>
      </w:r>
    </w:p>
    <w:p w14:paraId="6A644692" w14:textId="7161FFA6" w:rsidR="00E91DD3" w:rsidRDefault="0064416C" w:rsidP="00E91DD3">
      <w:pPr>
        <w:pStyle w:val="NormalWeb"/>
        <w:ind w:left="720"/>
        <w:rPr>
          <w:rFonts w:ascii="Segoe UI" w:eastAsiaTheme="minorEastAsia" w:hAnsi="Segoe UI" w:cstheme="minorBidi"/>
          <w:sz w:val="22"/>
          <w:szCs w:val="22"/>
          <w:lang w:val="en" w:eastAsia="en-US"/>
        </w:rPr>
      </w:pPr>
      <w:r>
        <w:rPr>
          <w:rFonts w:ascii="Segoe UI" w:eastAsiaTheme="minorEastAsia" w:hAnsi="Segoe UI" w:cstheme="minorBidi"/>
          <w:sz w:val="22"/>
          <w:szCs w:val="22"/>
          <w:lang w:val="en" w:eastAsia="en-US"/>
        </w:rPr>
        <w:t>The administrator</w:t>
      </w:r>
      <w:r w:rsidR="00E91DD3" w:rsidRPr="00E91DD3">
        <w:rPr>
          <w:rFonts w:ascii="Segoe UI" w:eastAsiaTheme="minorEastAsia" w:hAnsi="Segoe UI" w:cstheme="minorBidi"/>
          <w:sz w:val="22"/>
          <w:szCs w:val="22"/>
          <w:lang w:val="en" w:eastAsia="en-US"/>
        </w:rPr>
        <w:t xml:space="preserve"> </w:t>
      </w:r>
      <w:r w:rsidR="00F45944" w:rsidRPr="00E91DD3">
        <w:rPr>
          <w:rFonts w:ascii="Segoe UI" w:eastAsiaTheme="minorEastAsia" w:hAnsi="Segoe UI" w:cstheme="minorBidi"/>
          <w:sz w:val="22"/>
          <w:szCs w:val="22"/>
          <w:lang w:val="en" w:eastAsia="en-US"/>
        </w:rPr>
        <w:t>has</w:t>
      </w:r>
      <w:r w:rsidR="00E91DD3" w:rsidRPr="00E91DD3">
        <w:rPr>
          <w:rFonts w:ascii="Segoe UI" w:eastAsiaTheme="minorEastAsia" w:hAnsi="Segoe UI" w:cstheme="minorBidi"/>
          <w:sz w:val="22"/>
          <w:szCs w:val="22"/>
          <w:lang w:val="en" w:eastAsia="en-US"/>
        </w:rPr>
        <w:t xml:space="preserve"> to log </w:t>
      </w:r>
      <w:r w:rsidR="007105D9">
        <w:rPr>
          <w:rFonts w:ascii="Segoe UI" w:eastAsiaTheme="minorEastAsia" w:hAnsi="Segoe UI" w:cstheme="minorBidi"/>
          <w:sz w:val="22"/>
          <w:szCs w:val="22"/>
          <w:lang w:val="en" w:eastAsia="en-US"/>
        </w:rPr>
        <w:t>o</w:t>
      </w:r>
      <w:r w:rsidR="00E91DD3" w:rsidRPr="00E91DD3">
        <w:rPr>
          <w:rFonts w:ascii="Segoe UI" w:eastAsiaTheme="minorEastAsia" w:hAnsi="Segoe UI" w:cstheme="minorBidi"/>
          <w:sz w:val="22"/>
          <w:szCs w:val="22"/>
          <w:lang w:val="en" w:eastAsia="en-US"/>
        </w:rPr>
        <w:t xml:space="preserve">n with a user who is a member of the local administrator group </w:t>
      </w:r>
      <w:r w:rsidR="0055746B" w:rsidRPr="00E91DD3">
        <w:rPr>
          <w:rFonts w:ascii="Segoe UI" w:eastAsiaTheme="minorEastAsia" w:hAnsi="Segoe UI" w:cstheme="minorBidi"/>
          <w:sz w:val="22"/>
          <w:szCs w:val="22"/>
          <w:lang w:val="en" w:eastAsia="en-US"/>
        </w:rPr>
        <w:t>or</w:t>
      </w:r>
      <w:r w:rsidR="00E91DD3" w:rsidRPr="00E91DD3">
        <w:rPr>
          <w:rFonts w:ascii="Segoe UI" w:eastAsiaTheme="minorEastAsia" w:hAnsi="Segoe UI" w:cstheme="minorBidi"/>
          <w:sz w:val="22"/>
          <w:szCs w:val="22"/>
          <w:lang w:val="en" w:eastAsia="en-US"/>
        </w:rPr>
        <w:t xml:space="preserve"> of the Microsoft Advance</w:t>
      </w:r>
      <w:r w:rsidR="00B051A4">
        <w:rPr>
          <w:rFonts w:ascii="Segoe UI" w:eastAsiaTheme="minorEastAsia" w:hAnsi="Segoe UI" w:cstheme="minorBidi"/>
          <w:sz w:val="22"/>
          <w:szCs w:val="22"/>
          <w:lang w:val="en" w:eastAsia="en-US"/>
        </w:rPr>
        <w:t>d</w:t>
      </w:r>
      <w:r w:rsidR="00E91DD3" w:rsidRPr="00E91DD3">
        <w:rPr>
          <w:rFonts w:ascii="Segoe UI" w:eastAsiaTheme="minorEastAsia" w:hAnsi="Segoe UI" w:cstheme="minorBidi"/>
          <w:sz w:val="22"/>
          <w:szCs w:val="22"/>
          <w:lang w:val="en" w:eastAsia="en-US"/>
        </w:rPr>
        <w:t xml:space="preserve"> Threat Analytics Administrators group.</w:t>
      </w:r>
    </w:p>
    <w:p w14:paraId="265099B6" w14:textId="2ECCF6D7" w:rsidR="00B051A4" w:rsidRDefault="00AF6518" w:rsidP="00AF6518">
      <w:pPr>
        <w:pStyle w:val="NormalWeb"/>
        <w:jc w:val="center"/>
        <w:rPr>
          <w:rFonts w:ascii="Segoe UI" w:eastAsiaTheme="minorEastAsia" w:hAnsi="Segoe UI" w:cstheme="minorBidi"/>
          <w:sz w:val="22"/>
          <w:szCs w:val="22"/>
          <w:lang w:val="en" w:eastAsia="en-US"/>
        </w:rPr>
      </w:pPr>
      <w:r>
        <w:rPr>
          <w:rFonts w:ascii="Segoe UI" w:eastAsiaTheme="minorEastAsia" w:hAnsi="Segoe UI" w:cstheme="minorBidi"/>
          <w:noProof/>
          <w:sz w:val="22"/>
          <w:szCs w:val="22"/>
          <w:lang w:val="en-US" w:eastAsia="en-US"/>
        </w:rPr>
        <w:drawing>
          <wp:inline distT="0" distB="0" distL="0" distR="0" wp14:anchorId="08266DB3" wp14:editId="65EFA763">
            <wp:extent cx="5448300" cy="35512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alog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51160" cy="3553156"/>
                    </a:xfrm>
                    <a:prstGeom prst="rect">
                      <a:avLst/>
                    </a:prstGeom>
                  </pic:spPr>
                </pic:pic>
              </a:graphicData>
            </a:graphic>
          </wp:inline>
        </w:drawing>
      </w:r>
    </w:p>
    <w:p w14:paraId="393B26B2" w14:textId="351D0377" w:rsidR="00BB2AB4" w:rsidRDefault="00BB2AB4" w:rsidP="00B051A4">
      <w:pPr>
        <w:pStyle w:val="NormalWeb"/>
        <w:rPr>
          <w:rFonts w:ascii="Segoe UI" w:eastAsiaTheme="minorEastAsia" w:hAnsi="Segoe UI" w:cstheme="minorBidi"/>
          <w:sz w:val="22"/>
          <w:szCs w:val="22"/>
          <w:lang w:val="en" w:eastAsia="en-US"/>
        </w:rPr>
      </w:pPr>
    </w:p>
    <w:p w14:paraId="653E1FDD" w14:textId="77777777" w:rsidR="00D04577" w:rsidRDefault="00D04577" w:rsidP="00D04577">
      <w:pPr>
        <w:pStyle w:val="Heading2Numbered"/>
        <w:rPr>
          <w:lang w:val="en"/>
        </w:rPr>
      </w:pPr>
      <w:bookmarkStart w:id="21" w:name="_Toc454799289"/>
      <w:r>
        <w:rPr>
          <w:lang w:val="en"/>
        </w:rPr>
        <w:t>Console Elements</w:t>
      </w:r>
      <w:bookmarkEnd w:id="21"/>
    </w:p>
    <w:p w14:paraId="1B594A30" w14:textId="09799092" w:rsidR="00D04577" w:rsidRDefault="0055746B" w:rsidP="00D04577">
      <w:pPr>
        <w:rPr>
          <w:lang w:val="en"/>
        </w:rPr>
      </w:pPr>
      <w:r>
        <w:rPr>
          <w:lang w:val="en"/>
        </w:rPr>
        <w:t xml:space="preserve">After you have been </w:t>
      </w:r>
      <w:r w:rsidR="00D04577">
        <w:rPr>
          <w:lang w:val="en"/>
        </w:rPr>
        <w:t xml:space="preserve">authenticated to the </w:t>
      </w:r>
      <w:r>
        <w:rPr>
          <w:lang w:val="en"/>
        </w:rPr>
        <w:t>ATA C</w:t>
      </w:r>
      <w:r w:rsidR="00D04577">
        <w:rPr>
          <w:lang w:val="en"/>
        </w:rPr>
        <w:t>onsole, the following elements will be visible.</w:t>
      </w:r>
    </w:p>
    <w:p w14:paraId="4B7FD24D" w14:textId="67F435F4" w:rsidR="00D04577" w:rsidRDefault="00D04577" w:rsidP="00D04577">
      <w:pPr>
        <w:pStyle w:val="Caption"/>
        <w:keepNext/>
      </w:pPr>
      <w:bookmarkStart w:id="22" w:name="_Toc454799323"/>
      <w:r>
        <w:t xml:space="preserve">Table </w:t>
      </w:r>
      <w:r>
        <w:fldChar w:fldCharType="begin"/>
      </w:r>
      <w:r>
        <w:instrText xml:space="preserve"> SEQ Table \* ARABIC </w:instrText>
      </w:r>
      <w:r>
        <w:fldChar w:fldCharType="separate"/>
      </w:r>
      <w:r w:rsidR="00640005">
        <w:rPr>
          <w:noProof/>
        </w:rPr>
        <w:t>3</w:t>
      </w:r>
      <w:r>
        <w:fldChar w:fldCharType="end"/>
      </w:r>
      <w:r>
        <w:t>: Console Elements</w:t>
      </w:r>
      <w:bookmarkEnd w:id="22"/>
    </w:p>
    <w:tbl>
      <w:tblPr>
        <w:tblStyle w:val="GridTable5Dark-Accent1"/>
        <w:tblW w:w="0" w:type="auto"/>
        <w:tblLook w:val="04A0" w:firstRow="1" w:lastRow="0" w:firstColumn="1" w:lastColumn="0" w:noHBand="0" w:noVBand="1"/>
      </w:tblPr>
      <w:tblGrid>
        <w:gridCol w:w="3114"/>
        <w:gridCol w:w="6236"/>
      </w:tblGrid>
      <w:tr w:rsidR="00C302C8" w14:paraId="6DE96F09" w14:textId="77777777" w:rsidTr="00C302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4" w:type="dxa"/>
          </w:tcPr>
          <w:p w14:paraId="01B3BD07" w14:textId="77777777" w:rsidR="00D04577" w:rsidRPr="00547252" w:rsidRDefault="00D04577" w:rsidP="000610DC">
            <w:pPr>
              <w:rPr>
                <w:bCs w:val="0"/>
                <w:sz w:val="18"/>
                <w:szCs w:val="18"/>
                <w:lang w:val="en-US"/>
              </w:rPr>
            </w:pPr>
            <w:r w:rsidRPr="00547252">
              <w:rPr>
                <w:bCs w:val="0"/>
                <w:sz w:val="18"/>
                <w:szCs w:val="18"/>
                <w:lang w:val="en-US"/>
              </w:rPr>
              <w:t>Element</w:t>
            </w:r>
          </w:p>
        </w:tc>
        <w:tc>
          <w:tcPr>
            <w:tcW w:w="6236" w:type="dxa"/>
          </w:tcPr>
          <w:p w14:paraId="67675BFB" w14:textId="77777777" w:rsidR="00D04577" w:rsidRPr="00547252" w:rsidRDefault="00D04577" w:rsidP="000610DC">
            <w:pPr>
              <w:cnfStyle w:val="100000000000" w:firstRow="1" w:lastRow="0" w:firstColumn="0" w:lastColumn="0" w:oddVBand="0" w:evenVBand="0" w:oddHBand="0" w:evenHBand="0" w:firstRowFirstColumn="0" w:firstRowLastColumn="0" w:lastRowFirstColumn="0" w:lastRowLastColumn="0"/>
              <w:rPr>
                <w:bCs w:val="0"/>
                <w:sz w:val="18"/>
                <w:szCs w:val="18"/>
                <w:lang w:val="en-US"/>
              </w:rPr>
            </w:pPr>
            <w:r w:rsidRPr="00547252">
              <w:rPr>
                <w:bCs w:val="0"/>
                <w:sz w:val="18"/>
                <w:szCs w:val="18"/>
                <w:lang w:val="en-US"/>
              </w:rPr>
              <w:t>Details</w:t>
            </w:r>
          </w:p>
        </w:tc>
      </w:tr>
      <w:tr w:rsidR="00C302C8" w14:paraId="2F5596E5"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6DD0D3" w14:textId="4A38EE55" w:rsidR="00D04577" w:rsidRPr="0055746B" w:rsidRDefault="00A54CEE" w:rsidP="000610DC">
            <w:pPr>
              <w:rPr>
                <w:b w:val="0"/>
                <w:bCs w:val="0"/>
                <w:sz w:val="18"/>
                <w:szCs w:val="18"/>
                <w:lang w:val="en-US"/>
              </w:rPr>
            </w:pPr>
            <w:r w:rsidRPr="0055746B">
              <w:rPr>
                <w:b w:val="0"/>
                <w:bCs w:val="0"/>
                <w:sz w:val="18"/>
                <w:szCs w:val="18"/>
                <w:lang w:val="en-US"/>
              </w:rPr>
              <w:t>Attack timeline</w:t>
            </w:r>
          </w:p>
        </w:tc>
        <w:tc>
          <w:tcPr>
            <w:tcW w:w="6236" w:type="dxa"/>
          </w:tcPr>
          <w:p w14:paraId="35F125B7" w14:textId="77F43CD6" w:rsidR="00D04577" w:rsidRPr="00547252" w:rsidRDefault="00D04577" w:rsidP="0017775F">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t xml:space="preserve">This is the default page </w:t>
            </w:r>
            <w:r w:rsidR="00A54CEE">
              <w:rPr>
                <w:bCs/>
                <w:sz w:val="18"/>
                <w:szCs w:val="18"/>
                <w:lang w:val="en-US"/>
              </w:rPr>
              <w:t xml:space="preserve">that </w:t>
            </w:r>
            <w:r w:rsidRPr="00547252">
              <w:rPr>
                <w:bCs/>
                <w:sz w:val="18"/>
                <w:szCs w:val="18"/>
                <w:lang w:val="en-US"/>
              </w:rPr>
              <w:t>you are taken to when the administrator logs in to the ATA Console. By default, all open suspicious activities are shown on the attack timeline. The administrator can filter the attack timeline to show All, Open, Dismissed</w:t>
            </w:r>
            <w:r w:rsidR="0055746B">
              <w:rPr>
                <w:bCs/>
                <w:sz w:val="18"/>
                <w:szCs w:val="18"/>
                <w:lang w:val="en-US"/>
              </w:rPr>
              <w:t>,</w:t>
            </w:r>
            <w:r w:rsidRPr="00547252">
              <w:rPr>
                <w:bCs/>
                <w:sz w:val="18"/>
                <w:szCs w:val="18"/>
                <w:lang w:val="en-US"/>
              </w:rPr>
              <w:t xml:space="preserve"> or Resolved suspicious activities. Suspicious activities are listed chronologically</w:t>
            </w:r>
            <w:r w:rsidR="0017775F">
              <w:rPr>
                <w:bCs/>
                <w:sz w:val="18"/>
                <w:szCs w:val="18"/>
                <w:lang w:val="en-US"/>
              </w:rPr>
              <w:t>,</w:t>
            </w:r>
            <w:r w:rsidRPr="00547252">
              <w:rPr>
                <w:bCs/>
                <w:sz w:val="18"/>
                <w:szCs w:val="18"/>
                <w:lang w:val="en-US"/>
              </w:rPr>
              <w:t xml:space="preserve"> with the newest entries shown first </w:t>
            </w:r>
            <w:r w:rsidR="0017775F">
              <w:rPr>
                <w:bCs/>
                <w:sz w:val="18"/>
                <w:szCs w:val="18"/>
                <w:lang w:val="en-US"/>
              </w:rPr>
              <w:t>o</w:t>
            </w:r>
            <w:r w:rsidRPr="00547252">
              <w:rPr>
                <w:bCs/>
                <w:sz w:val="18"/>
                <w:szCs w:val="18"/>
                <w:lang w:val="en-US"/>
              </w:rPr>
              <w:t>n the list.</w:t>
            </w:r>
          </w:p>
        </w:tc>
      </w:tr>
      <w:tr w:rsidR="00C302C8" w14:paraId="018A94F4" w14:textId="77777777" w:rsidTr="00C302C8">
        <w:tc>
          <w:tcPr>
            <w:cnfStyle w:val="001000000000" w:firstRow="0" w:lastRow="0" w:firstColumn="1" w:lastColumn="0" w:oddVBand="0" w:evenVBand="0" w:oddHBand="0" w:evenHBand="0" w:firstRowFirstColumn="0" w:firstRowLastColumn="0" w:lastRowFirstColumn="0" w:lastRowLastColumn="0"/>
            <w:tcW w:w="3114" w:type="dxa"/>
          </w:tcPr>
          <w:p w14:paraId="72130775" w14:textId="1FFB6233" w:rsidR="00D04577" w:rsidRPr="0055746B" w:rsidRDefault="00A54CEE" w:rsidP="000610DC">
            <w:pPr>
              <w:rPr>
                <w:b w:val="0"/>
                <w:bCs w:val="0"/>
                <w:sz w:val="18"/>
                <w:szCs w:val="18"/>
                <w:lang w:val="en-US"/>
              </w:rPr>
            </w:pPr>
            <w:r w:rsidRPr="0055746B">
              <w:rPr>
                <w:b w:val="0"/>
                <w:bCs w:val="0"/>
                <w:sz w:val="18"/>
                <w:szCs w:val="18"/>
                <w:lang w:val="en-US"/>
              </w:rPr>
              <w:t>Suspicious activity</w:t>
            </w:r>
          </w:p>
        </w:tc>
        <w:tc>
          <w:tcPr>
            <w:tcW w:w="6236" w:type="dxa"/>
          </w:tcPr>
          <w:p w14:paraId="5F1201B9" w14:textId="6FCEC79D" w:rsidR="00D04577" w:rsidRPr="00547252" w:rsidRDefault="00D04577" w:rsidP="000610DC">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547252">
              <w:rPr>
                <w:bCs/>
                <w:sz w:val="18"/>
                <w:szCs w:val="18"/>
                <w:lang w:val="en-US"/>
              </w:rPr>
              <w:t>When ATA detects a suspicious activity</w:t>
            </w:r>
            <w:r w:rsidR="0017775F">
              <w:rPr>
                <w:bCs/>
                <w:sz w:val="18"/>
                <w:szCs w:val="18"/>
                <w:lang w:val="en-US"/>
              </w:rPr>
              <w:t>,</w:t>
            </w:r>
            <w:r w:rsidRPr="00547252">
              <w:rPr>
                <w:bCs/>
                <w:sz w:val="18"/>
                <w:szCs w:val="18"/>
                <w:lang w:val="en-US"/>
              </w:rPr>
              <w:t xml:space="preserve"> an entry is created in the attack timeline.</w:t>
            </w:r>
          </w:p>
        </w:tc>
      </w:tr>
      <w:tr w:rsidR="00C302C8" w14:paraId="3DBF5176"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E9D411A" w14:textId="4A71288F" w:rsidR="00D04577" w:rsidRPr="0055746B" w:rsidRDefault="00A54CEE" w:rsidP="000610DC">
            <w:pPr>
              <w:rPr>
                <w:b w:val="0"/>
                <w:bCs w:val="0"/>
                <w:sz w:val="18"/>
                <w:szCs w:val="18"/>
                <w:lang w:val="en-US"/>
              </w:rPr>
            </w:pPr>
            <w:r w:rsidRPr="0055746B">
              <w:rPr>
                <w:b w:val="0"/>
                <w:bCs w:val="0"/>
                <w:sz w:val="18"/>
                <w:szCs w:val="18"/>
                <w:lang w:val="en-US"/>
              </w:rPr>
              <w:t>Notification bar</w:t>
            </w:r>
          </w:p>
        </w:tc>
        <w:tc>
          <w:tcPr>
            <w:tcW w:w="6236" w:type="dxa"/>
          </w:tcPr>
          <w:p w14:paraId="61D73F5C" w14:textId="23D0D51D" w:rsidR="00D04577" w:rsidRPr="00547252" w:rsidRDefault="00D04577" w:rsidP="00494681">
            <w:pPr>
              <w:cnfStyle w:val="000000100000" w:firstRow="0" w:lastRow="0" w:firstColumn="0" w:lastColumn="0" w:oddVBand="0" w:evenVBand="0" w:oddHBand="1" w:evenHBand="0" w:firstRowFirstColumn="0" w:firstRowLastColumn="0" w:lastRowFirstColumn="0" w:lastRowLastColumn="0"/>
              <w:rPr>
                <w:bCs/>
                <w:sz w:val="18"/>
                <w:szCs w:val="18"/>
                <w:lang w:val="en-US"/>
              </w:rPr>
            </w:pPr>
            <w:r>
              <w:rPr>
                <w:bCs/>
                <w:sz w:val="18"/>
                <w:szCs w:val="18"/>
                <w:lang w:val="en-US"/>
              </w:rPr>
              <w:t xml:space="preserve">When a </w:t>
            </w:r>
            <w:r w:rsidR="00C95972">
              <w:rPr>
                <w:bCs/>
                <w:sz w:val="18"/>
                <w:szCs w:val="18"/>
                <w:lang w:val="en-US"/>
              </w:rPr>
              <w:t xml:space="preserve">new </w:t>
            </w:r>
            <w:r>
              <w:rPr>
                <w:bCs/>
                <w:sz w:val="18"/>
                <w:szCs w:val="18"/>
                <w:lang w:val="en-US"/>
              </w:rPr>
              <w:t>suspicious activity is detected, the notification bar will open automatically on the right side. If there are new suspicious activities since the last time the administrator logged on, the notification bar will open after the administrator has successfully logged on. To access it, the administrator can click the arrow on the right at any time.</w:t>
            </w:r>
          </w:p>
        </w:tc>
      </w:tr>
      <w:tr w:rsidR="00C302C8" w14:paraId="6FA4DDE0" w14:textId="77777777" w:rsidTr="00C302C8">
        <w:tc>
          <w:tcPr>
            <w:cnfStyle w:val="001000000000" w:firstRow="0" w:lastRow="0" w:firstColumn="1" w:lastColumn="0" w:oddVBand="0" w:evenVBand="0" w:oddHBand="0" w:evenHBand="0" w:firstRowFirstColumn="0" w:firstRowLastColumn="0" w:lastRowFirstColumn="0" w:lastRowLastColumn="0"/>
            <w:tcW w:w="3114" w:type="dxa"/>
          </w:tcPr>
          <w:p w14:paraId="28593D65" w14:textId="61897590" w:rsidR="00D04577" w:rsidRPr="0055746B" w:rsidRDefault="00A54CEE" w:rsidP="000610DC">
            <w:pPr>
              <w:rPr>
                <w:b w:val="0"/>
                <w:bCs w:val="0"/>
                <w:sz w:val="18"/>
                <w:szCs w:val="18"/>
                <w:lang w:val="en-US"/>
              </w:rPr>
            </w:pPr>
            <w:r w:rsidRPr="0055746B">
              <w:rPr>
                <w:b w:val="0"/>
                <w:bCs w:val="0"/>
                <w:sz w:val="18"/>
                <w:szCs w:val="18"/>
                <w:lang w:val="en-US"/>
              </w:rPr>
              <w:t>Filtering</w:t>
            </w:r>
          </w:p>
        </w:tc>
        <w:tc>
          <w:tcPr>
            <w:tcW w:w="6236" w:type="dxa"/>
          </w:tcPr>
          <w:p w14:paraId="029522C3" w14:textId="451EC546" w:rsidR="00D04577" w:rsidRPr="00547252" w:rsidRDefault="00D04577" w:rsidP="000610DC">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547252">
              <w:rPr>
                <w:bCs/>
                <w:sz w:val="18"/>
                <w:szCs w:val="18"/>
                <w:lang w:val="en-US"/>
              </w:rPr>
              <w:t>The administrator can filter which suspicious activities are displayed in the attack timeline or displayed in the entity profile suspicious activities tab based on Status and Severity.</w:t>
            </w:r>
          </w:p>
        </w:tc>
      </w:tr>
      <w:tr w:rsidR="00C302C8" w14:paraId="22E0DB8E"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1EF1EB4" w14:textId="7161185E" w:rsidR="00D04577" w:rsidRPr="0055746B" w:rsidRDefault="00A54CEE" w:rsidP="000610DC">
            <w:pPr>
              <w:rPr>
                <w:b w:val="0"/>
                <w:bCs w:val="0"/>
                <w:sz w:val="18"/>
                <w:szCs w:val="18"/>
                <w:lang w:val="en-US"/>
              </w:rPr>
            </w:pPr>
            <w:r w:rsidRPr="0055746B">
              <w:rPr>
                <w:b w:val="0"/>
                <w:bCs w:val="0"/>
                <w:sz w:val="18"/>
                <w:szCs w:val="18"/>
                <w:lang w:val="en-US"/>
              </w:rPr>
              <w:t>Search bar</w:t>
            </w:r>
          </w:p>
        </w:tc>
        <w:tc>
          <w:tcPr>
            <w:tcW w:w="6236" w:type="dxa"/>
          </w:tcPr>
          <w:p w14:paraId="3D79B6C2" w14:textId="20FFE5E2" w:rsidR="00D04577" w:rsidRPr="00547252" w:rsidRDefault="00D04577" w:rsidP="000610DC">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t>On the top of the screen</w:t>
            </w:r>
            <w:r w:rsidR="0017775F">
              <w:rPr>
                <w:bCs/>
                <w:sz w:val="18"/>
                <w:szCs w:val="18"/>
                <w:lang w:val="en-US"/>
              </w:rPr>
              <w:t>,</w:t>
            </w:r>
            <w:r w:rsidRPr="00547252">
              <w:rPr>
                <w:bCs/>
                <w:sz w:val="18"/>
                <w:szCs w:val="18"/>
                <w:lang w:val="en-US"/>
              </w:rPr>
              <w:t xml:space="preserve"> the administrator will find a search bar. The administrator can search for a specific user, computer</w:t>
            </w:r>
            <w:r w:rsidR="0017775F">
              <w:rPr>
                <w:bCs/>
                <w:sz w:val="18"/>
                <w:szCs w:val="18"/>
                <w:lang w:val="en-US"/>
              </w:rPr>
              <w:t>,</w:t>
            </w:r>
            <w:r w:rsidRPr="00547252">
              <w:rPr>
                <w:bCs/>
                <w:sz w:val="18"/>
                <w:szCs w:val="18"/>
                <w:lang w:val="en-US"/>
              </w:rPr>
              <w:t xml:space="preserve"> or groups in ATA.</w:t>
            </w:r>
          </w:p>
        </w:tc>
      </w:tr>
      <w:tr w:rsidR="00C302C8" w14:paraId="72313320" w14:textId="77777777" w:rsidTr="00C302C8">
        <w:tc>
          <w:tcPr>
            <w:cnfStyle w:val="001000000000" w:firstRow="0" w:lastRow="0" w:firstColumn="1" w:lastColumn="0" w:oddVBand="0" w:evenVBand="0" w:oddHBand="0" w:evenHBand="0" w:firstRowFirstColumn="0" w:firstRowLastColumn="0" w:lastRowFirstColumn="0" w:lastRowLastColumn="0"/>
            <w:tcW w:w="3114" w:type="dxa"/>
          </w:tcPr>
          <w:p w14:paraId="1B18E4CF" w14:textId="31F4700F" w:rsidR="00D04577" w:rsidRPr="0055746B" w:rsidRDefault="00D04577" w:rsidP="000610DC">
            <w:pPr>
              <w:rPr>
                <w:b w:val="0"/>
                <w:bCs w:val="0"/>
                <w:sz w:val="18"/>
                <w:szCs w:val="18"/>
                <w:lang w:val="en-US"/>
              </w:rPr>
            </w:pPr>
            <w:r w:rsidRPr="0055746B">
              <w:rPr>
                <w:b w:val="0"/>
                <w:bCs w:val="0"/>
                <w:sz w:val="18"/>
                <w:szCs w:val="18"/>
                <w:lang w:val="en-US"/>
              </w:rPr>
              <w:t>Hea</w:t>
            </w:r>
            <w:r w:rsidR="00BC39F4" w:rsidRPr="0055746B">
              <w:rPr>
                <w:b w:val="0"/>
                <w:bCs w:val="0"/>
                <w:sz w:val="18"/>
                <w:szCs w:val="18"/>
                <w:lang w:val="en-US"/>
              </w:rPr>
              <w:t>l</w:t>
            </w:r>
            <w:r w:rsidRPr="0055746B">
              <w:rPr>
                <w:b w:val="0"/>
                <w:bCs w:val="0"/>
                <w:sz w:val="18"/>
                <w:szCs w:val="18"/>
                <w:lang w:val="en-US"/>
              </w:rPr>
              <w:t>th Center</w:t>
            </w:r>
            <w:r w:rsidRPr="0055746B">
              <w:rPr>
                <w:b w:val="0"/>
                <w:bCs w:val="0"/>
                <w:sz w:val="18"/>
                <w:szCs w:val="18"/>
                <w:vertAlign w:val="superscript"/>
                <w:lang w:val="en-US"/>
              </w:rPr>
              <w:footnoteReference w:id="2"/>
            </w:r>
          </w:p>
        </w:tc>
        <w:tc>
          <w:tcPr>
            <w:tcW w:w="6236" w:type="dxa"/>
          </w:tcPr>
          <w:p w14:paraId="250E9B10" w14:textId="568BA32D" w:rsidR="00D04577" w:rsidRPr="00547252" w:rsidRDefault="00D04577" w:rsidP="000610DC">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547252">
              <w:rPr>
                <w:bCs/>
                <w:sz w:val="18"/>
                <w:szCs w:val="18"/>
                <w:lang w:val="en-US"/>
              </w:rPr>
              <w:t>The Health Center provides the administrator with alerts when something is</w:t>
            </w:r>
            <w:r w:rsidR="0017775F">
              <w:rPr>
                <w:bCs/>
                <w:sz w:val="18"/>
                <w:szCs w:val="18"/>
                <w:lang w:val="en-US"/>
              </w:rPr>
              <w:t xml:space="preserve"> </w:t>
            </w:r>
            <w:r w:rsidRPr="00547252">
              <w:rPr>
                <w:bCs/>
                <w:sz w:val="18"/>
                <w:szCs w:val="18"/>
                <w:lang w:val="en-US"/>
              </w:rPr>
              <w:t>n</w:t>
            </w:r>
            <w:r w:rsidR="0017775F">
              <w:rPr>
                <w:bCs/>
                <w:sz w:val="18"/>
                <w:szCs w:val="18"/>
                <w:lang w:val="en-US"/>
              </w:rPr>
              <w:t>o</w:t>
            </w:r>
            <w:r w:rsidRPr="00547252">
              <w:rPr>
                <w:bCs/>
                <w:sz w:val="18"/>
                <w:szCs w:val="18"/>
                <w:lang w:val="en-US"/>
              </w:rPr>
              <w:t>t working properly in the ATA network.</w:t>
            </w:r>
          </w:p>
          <w:p w14:paraId="3C5F8D31" w14:textId="77777777" w:rsidR="00D04577" w:rsidRPr="00547252" w:rsidRDefault="00D04577" w:rsidP="000610DC">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547252">
              <w:rPr>
                <w:bCs/>
                <w:sz w:val="18"/>
                <w:szCs w:val="18"/>
                <w:lang w:val="en-US"/>
              </w:rPr>
              <w:t>Any time the system encounters a problem, such as a connectivity error or a disconnected ATA Gateway, the Health Center icon will let the administrator know by displaying a red dot.</w:t>
            </w:r>
          </w:p>
        </w:tc>
      </w:tr>
      <w:tr w:rsidR="00C302C8" w14:paraId="64833D52"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68C82B" w14:textId="77777777" w:rsidR="00D04577" w:rsidRPr="0055746B" w:rsidRDefault="00D04577" w:rsidP="000610DC">
            <w:pPr>
              <w:rPr>
                <w:b w:val="0"/>
                <w:bCs w:val="0"/>
                <w:sz w:val="18"/>
                <w:szCs w:val="18"/>
                <w:lang w:val="en-US"/>
              </w:rPr>
            </w:pPr>
            <w:r w:rsidRPr="0055746B">
              <w:rPr>
                <w:b w:val="0"/>
                <w:bCs w:val="0"/>
                <w:sz w:val="18"/>
                <w:szCs w:val="18"/>
                <w:lang w:val="en-US"/>
              </w:rPr>
              <w:t>Configuration</w:t>
            </w:r>
          </w:p>
        </w:tc>
        <w:tc>
          <w:tcPr>
            <w:tcW w:w="6236" w:type="dxa"/>
          </w:tcPr>
          <w:p w14:paraId="12D3D0D9" w14:textId="18AD26C1" w:rsidR="00D04577" w:rsidRPr="00547252" w:rsidRDefault="0017775F" w:rsidP="0017775F">
            <w:pPr>
              <w:cnfStyle w:val="000000100000" w:firstRow="0" w:lastRow="0" w:firstColumn="0" w:lastColumn="0" w:oddVBand="0" w:evenVBand="0" w:oddHBand="1" w:evenHBand="0" w:firstRowFirstColumn="0" w:firstRowLastColumn="0" w:lastRowFirstColumn="0" w:lastRowLastColumn="0"/>
              <w:rPr>
                <w:bCs/>
                <w:sz w:val="18"/>
                <w:szCs w:val="18"/>
                <w:lang w:val="en-US"/>
              </w:rPr>
            </w:pPr>
            <w:r>
              <w:rPr>
                <w:bCs/>
                <w:sz w:val="18"/>
                <w:szCs w:val="18"/>
                <w:lang w:val="en-US"/>
              </w:rPr>
              <w:t>To m</w:t>
            </w:r>
            <w:r w:rsidR="00D04577" w:rsidRPr="00547252">
              <w:rPr>
                <w:bCs/>
                <w:sz w:val="18"/>
                <w:szCs w:val="18"/>
                <w:lang w:val="en-US"/>
              </w:rPr>
              <w:t>odify and view the ATA Configuration</w:t>
            </w:r>
            <w:r>
              <w:rPr>
                <w:bCs/>
                <w:sz w:val="18"/>
                <w:szCs w:val="18"/>
                <w:lang w:val="en-US"/>
              </w:rPr>
              <w:t>,</w:t>
            </w:r>
            <w:r w:rsidR="00D04577" w:rsidRPr="00547252">
              <w:rPr>
                <w:bCs/>
                <w:sz w:val="18"/>
                <w:szCs w:val="18"/>
                <w:lang w:val="en-US"/>
              </w:rPr>
              <w:t xml:space="preserve"> click the settings icon (three dots) on the menu bar, </w:t>
            </w:r>
            <w:r>
              <w:rPr>
                <w:bCs/>
                <w:sz w:val="18"/>
                <w:szCs w:val="18"/>
                <w:lang w:val="en-US"/>
              </w:rPr>
              <w:t xml:space="preserve">and then click </w:t>
            </w:r>
            <w:r w:rsidR="00D04577" w:rsidRPr="008151F6">
              <w:rPr>
                <w:b/>
                <w:bCs/>
                <w:sz w:val="18"/>
                <w:szCs w:val="18"/>
                <w:lang w:val="en-US"/>
              </w:rPr>
              <w:t>Configuration</w:t>
            </w:r>
            <w:r w:rsidR="00D04577" w:rsidRPr="00547252">
              <w:rPr>
                <w:bCs/>
                <w:sz w:val="18"/>
                <w:szCs w:val="18"/>
                <w:lang w:val="en-US"/>
              </w:rPr>
              <w:t>.</w:t>
            </w:r>
          </w:p>
        </w:tc>
      </w:tr>
      <w:tr w:rsidR="00C302C8" w14:paraId="19D465CF" w14:textId="77777777" w:rsidTr="00C302C8">
        <w:tc>
          <w:tcPr>
            <w:cnfStyle w:val="001000000000" w:firstRow="0" w:lastRow="0" w:firstColumn="1" w:lastColumn="0" w:oddVBand="0" w:evenVBand="0" w:oddHBand="0" w:evenHBand="0" w:firstRowFirstColumn="0" w:firstRowLastColumn="0" w:lastRowFirstColumn="0" w:lastRowLastColumn="0"/>
            <w:tcW w:w="3114" w:type="dxa"/>
          </w:tcPr>
          <w:p w14:paraId="08F3B90A" w14:textId="500E7481" w:rsidR="00D04577" w:rsidRPr="0055746B" w:rsidRDefault="00660DAE" w:rsidP="000610DC">
            <w:pPr>
              <w:rPr>
                <w:b w:val="0"/>
                <w:bCs w:val="0"/>
                <w:sz w:val="18"/>
                <w:szCs w:val="18"/>
                <w:lang w:val="en-US"/>
              </w:rPr>
            </w:pPr>
            <w:r w:rsidRPr="0055746B">
              <w:rPr>
                <w:b w:val="0"/>
                <w:bCs w:val="0"/>
                <w:sz w:val="18"/>
                <w:szCs w:val="18"/>
                <w:lang w:val="en-US"/>
              </w:rPr>
              <w:t>User and computer profiles</w:t>
            </w:r>
          </w:p>
        </w:tc>
        <w:tc>
          <w:tcPr>
            <w:tcW w:w="6236" w:type="dxa"/>
          </w:tcPr>
          <w:p w14:paraId="090E6F3B" w14:textId="4EAA5A04" w:rsidR="00D04577" w:rsidRPr="00547252" w:rsidRDefault="00D04577" w:rsidP="000610DC">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547252">
              <w:rPr>
                <w:bCs/>
                <w:sz w:val="18"/>
                <w:szCs w:val="18"/>
                <w:lang w:val="en-US"/>
              </w:rPr>
              <w:t>ATA builds a profile for each user and computer in the domain. In the user profile ATA will display general information about the user and will provide additional information on the following pages: Summary, Activities, and Suspicious activities</w:t>
            </w:r>
            <w:r w:rsidR="00A3046C">
              <w:rPr>
                <w:bCs/>
                <w:sz w:val="18"/>
                <w:szCs w:val="18"/>
                <w:lang w:val="en-US"/>
              </w:rPr>
              <w:t>.</w:t>
            </w:r>
          </w:p>
        </w:tc>
      </w:tr>
      <w:tr w:rsidR="00C302C8" w14:paraId="045262B6"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064279" w14:textId="53752959" w:rsidR="00D04577" w:rsidRPr="0055746B" w:rsidRDefault="00660DAE" w:rsidP="000610DC">
            <w:pPr>
              <w:rPr>
                <w:b w:val="0"/>
                <w:bCs w:val="0"/>
                <w:sz w:val="18"/>
                <w:szCs w:val="18"/>
                <w:lang w:val="en-US"/>
              </w:rPr>
            </w:pPr>
            <w:r w:rsidRPr="0055746B">
              <w:rPr>
                <w:b w:val="0"/>
                <w:bCs w:val="0"/>
                <w:sz w:val="18"/>
                <w:szCs w:val="18"/>
                <w:lang w:val="en-US"/>
              </w:rPr>
              <w:t>Mini profiles</w:t>
            </w:r>
          </w:p>
        </w:tc>
        <w:tc>
          <w:tcPr>
            <w:tcW w:w="6236" w:type="dxa"/>
          </w:tcPr>
          <w:p w14:paraId="1D30E76A" w14:textId="6A57637B" w:rsidR="00D04577" w:rsidRPr="00547252" w:rsidRDefault="00D04577" w:rsidP="000610DC">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t xml:space="preserve">Anywhere in the console where a single entity </w:t>
            </w:r>
            <w:r w:rsidR="00A3046C">
              <w:rPr>
                <w:bCs/>
                <w:sz w:val="18"/>
                <w:szCs w:val="18"/>
                <w:lang w:val="en-US"/>
              </w:rPr>
              <w:t xml:space="preserve">is </w:t>
            </w:r>
            <w:r w:rsidRPr="00547252">
              <w:rPr>
                <w:bCs/>
                <w:sz w:val="18"/>
                <w:szCs w:val="18"/>
                <w:lang w:val="en-US"/>
              </w:rPr>
              <w:t>presented, such as a user or computer, if the administrator hover</w:t>
            </w:r>
            <w:r>
              <w:rPr>
                <w:bCs/>
                <w:sz w:val="18"/>
                <w:szCs w:val="18"/>
                <w:lang w:val="en-US"/>
              </w:rPr>
              <w:t>s</w:t>
            </w:r>
            <w:r w:rsidRPr="00547252">
              <w:rPr>
                <w:bCs/>
                <w:sz w:val="18"/>
                <w:szCs w:val="18"/>
                <w:lang w:val="en-US"/>
              </w:rPr>
              <w:t xml:space="preserve"> the mouse cursor over the entity</w:t>
            </w:r>
            <w:r w:rsidR="00A3046C">
              <w:rPr>
                <w:bCs/>
                <w:sz w:val="18"/>
                <w:szCs w:val="18"/>
                <w:lang w:val="en-US"/>
              </w:rPr>
              <w:t>,</w:t>
            </w:r>
            <w:r w:rsidRPr="00547252">
              <w:rPr>
                <w:bCs/>
                <w:sz w:val="18"/>
                <w:szCs w:val="18"/>
                <w:lang w:val="en-US"/>
              </w:rPr>
              <w:t xml:space="preserve"> a mini profile will open</w:t>
            </w:r>
            <w:r w:rsidR="00A3046C" w:rsidRPr="00547252">
              <w:rPr>
                <w:bCs/>
                <w:sz w:val="18"/>
                <w:szCs w:val="18"/>
                <w:lang w:val="en-US"/>
              </w:rPr>
              <w:t xml:space="preserve"> automatically</w:t>
            </w:r>
            <w:r w:rsidRPr="00547252">
              <w:rPr>
                <w:bCs/>
                <w:sz w:val="18"/>
                <w:szCs w:val="18"/>
                <w:lang w:val="en-US"/>
              </w:rPr>
              <w:t>.</w:t>
            </w:r>
            <w:r w:rsidR="00134CF6">
              <w:rPr>
                <w:bCs/>
                <w:sz w:val="18"/>
                <w:szCs w:val="18"/>
                <w:lang w:val="en-US"/>
              </w:rPr>
              <w:t xml:space="preserve"> The profile lists:</w:t>
            </w:r>
          </w:p>
          <w:p w14:paraId="782A7D9C" w14:textId="77777777" w:rsidR="00D04577" w:rsidRPr="00547252" w:rsidRDefault="00D04577" w:rsidP="000610D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t>Name</w:t>
            </w:r>
          </w:p>
          <w:p w14:paraId="1121BB0B" w14:textId="77777777" w:rsidR="00D04577" w:rsidRPr="00547252" w:rsidRDefault="00D04577" w:rsidP="000610D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t>Picture</w:t>
            </w:r>
          </w:p>
          <w:p w14:paraId="561141BA" w14:textId="77777777" w:rsidR="00D04577" w:rsidRPr="00547252" w:rsidRDefault="00D04577" w:rsidP="000610D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t>Email</w:t>
            </w:r>
          </w:p>
          <w:p w14:paraId="6F136744" w14:textId="77777777" w:rsidR="00D04577" w:rsidRPr="00547252" w:rsidRDefault="00D04577" w:rsidP="000610D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t>Telephone</w:t>
            </w:r>
          </w:p>
          <w:p w14:paraId="566D8EB8" w14:textId="77777777" w:rsidR="00D04577" w:rsidRPr="00547252" w:rsidRDefault="00D04577" w:rsidP="000610D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t>Number of suspicious activities by severity</w:t>
            </w:r>
          </w:p>
        </w:tc>
      </w:tr>
    </w:tbl>
    <w:p w14:paraId="27B05125" w14:textId="77777777" w:rsidR="00D04577" w:rsidRDefault="00D04577" w:rsidP="00D04577">
      <w:pPr>
        <w:rPr>
          <w:lang w:val="en"/>
        </w:rPr>
      </w:pPr>
    </w:p>
    <w:p w14:paraId="3225CD56" w14:textId="77777777" w:rsidR="00D04577" w:rsidRPr="00B051A4" w:rsidRDefault="00D04577" w:rsidP="00D04577">
      <w:pPr>
        <w:rPr>
          <w:lang w:val="en"/>
        </w:rPr>
      </w:pPr>
    </w:p>
    <w:p w14:paraId="351ABE5A" w14:textId="17E34C91" w:rsidR="00BB2AB4" w:rsidRDefault="00BB2AB4" w:rsidP="00BB2AB4">
      <w:pPr>
        <w:pStyle w:val="Heading1Numbered"/>
      </w:pPr>
      <w:bookmarkStart w:id="23" w:name="_Toc454799290"/>
      <w:r w:rsidRPr="00BB2AB4">
        <w:t>Modifying ATA</w:t>
      </w:r>
      <w:r w:rsidRPr="00DD1E4C">
        <w:rPr>
          <w:lang w:val="en-US"/>
        </w:rPr>
        <w:t xml:space="preserve"> </w:t>
      </w:r>
      <w:r w:rsidR="00F7675E" w:rsidRPr="00DD1E4C">
        <w:rPr>
          <w:lang w:val="en-US"/>
        </w:rPr>
        <w:t>Center</w:t>
      </w:r>
      <w:r w:rsidR="00F7675E">
        <w:t xml:space="preserve"> </w:t>
      </w:r>
      <w:r w:rsidRPr="00BB2AB4">
        <w:t>Configuration</w:t>
      </w:r>
      <w:bookmarkEnd w:id="23"/>
    </w:p>
    <w:p w14:paraId="0C5204EC" w14:textId="77777777" w:rsidR="00BD08FD" w:rsidRPr="00BD08FD" w:rsidRDefault="00BD08FD" w:rsidP="00BD08FD">
      <w:r>
        <w:rPr>
          <w:lang w:val="en"/>
        </w:rPr>
        <w:t>After the initial deployment, modifications to the ATA Center should be made carefully. Use the following procedures when updating the IP address and port or the certificate.</w:t>
      </w:r>
    </w:p>
    <w:p w14:paraId="52CC5A9A" w14:textId="42E757BA" w:rsidR="00BB2AB4" w:rsidRDefault="00BD08FD" w:rsidP="00BD08FD">
      <w:pPr>
        <w:pStyle w:val="Heading2Numbered"/>
      </w:pPr>
      <w:r>
        <w:t xml:space="preserve"> </w:t>
      </w:r>
      <w:bookmarkStart w:id="24" w:name="_Toc454799291"/>
      <w:r>
        <w:t xml:space="preserve">Modifying the IP </w:t>
      </w:r>
      <w:r w:rsidR="00134CF6">
        <w:t>A</w:t>
      </w:r>
      <w:r>
        <w:t>ddress</w:t>
      </w:r>
      <w:bookmarkEnd w:id="24"/>
    </w:p>
    <w:p w14:paraId="26767CF2" w14:textId="615D46CF" w:rsidR="00BD08FD" w:rsidRDefault="00BD08FD" w:rsidP="00BD08FD">
      <w:pPr>
        <w:rPr>
          <w:lang w:val="en"/>
        </w:rPr>
      </w:pPr>
      <w:r>
        <w:rPr>
          <w:lang w:val="en"/>
        </w:rPr>
        <w:t>The ATA Gateways locally store the IP address of the ATA Center to which they need to connect. On a regular basis, they connect to the ATA Center and pull down configuration changes. Making a change to how the ATA Gateways connect to the ATA Center is done i</w:t>
      </w:r>
      <w:r w:rsidR="002E5BE9">
        <w:rPr>
          <w:lang w:val="en"/>
        </w:rPr>
        <w:t>n</w:t>
      </w:r>
      <w:r>
        <w:rPr>
          <w:lang w:val="en"/>
        </w:rPr>
        <w:t xml:space="preserve"> two stages.</w:t>
      </w:r>
    </w:p>
    <w:p w14:paraId="6EC249C2" w14:textId="0A019C45" w:rsidR="0094592D" w:rsidRDefault="0094592D" w:rsidP="0094592D">
      <w:pPr>
        <w:pStyle w:val="Caption"/>
        <w:keepNext/>
      </w:pPr>
      <w:bookmarkStart w:id="25" w:name="_Toc454799324"/>
      <w:r>
        <w:t xml:space="preserve">Table </w:t>
      </w:r>
      <w:r>
        <w:fldChar w:fldCharType="begin"/>
      </w:r>
      <w:r>
        <w:instrText xml:space="preserve"> SEQ Table \* ARABIC </w:instrText>
      </w:r>
      <w:r>
        <w:fldChar w:fldCharType="separate"/>
      </w:r>
      <w:r w:rsidR="00640005">
        <w:rPr>
          <w:noProof/>
        </w:rPr>
        <w:t>4</w:t>
      </w:r>
      <w:r>
        <w:fldChar w:fldCharType="end"/>
      </w:r>
      <w:r>
        <w:t>: IP Address Modification Stages</w:t>
      </w:r>
      <w:r w:rsidR="00440316" w:rsidRPr="00E523FC">
        <w:rPr>
          <w:rFonts w:cs="Segoe UI"/>
        </w:rPr>
        <w:t>—</w:t>
      </w:r>
      <w:r w:rsidRPr="00DD1E4C">
        <w:rPr>
          <w:lang w:val="en-US"/>
        </w:rPr>
        <w:t>Center</w:t>
      </w:r>
      <w:bookmarkEnd w:id="25"/>
    </w:p>
    <w:tbl>
      <w:tblPr>
        <w:tblStyle w:val="GridTable5Dark-Accent1"/>
        <w:tblW w:w="0" w:type="auto"/>
        <w:tblLook w:val="04A0" w:firstRow="1" w:lastRow="0" w:firstColumn="1" w:lastColumn="0" w:noHBand="0" w:noVBand="1"/>
      </w:tblPr>
      <w:tblGrid>
        <w:gridCol w:w="2122"/>
        <w:gridCol w:w="7228"/>
      </w:tblGrid>
      <w:tr w:rsidR="00C302C8" w14:paraId="67A18F8B" w14:textId="77777777" w:rsidTr="00C30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0ADBF0" w14:textId="59FE8BCD" w:rsidR="00BD08FD" w:rsidRPr="00F45944" w:rsidRDefault="00BD08FD" w:rsidP="00BD08FD">
            <w:pPr>
              <w:rPr>
                <w:bCs w:val="0"/>
                <w:sz w:val="18"/>
                <w:szCs w:val="18"/>
                <w:lang w:val="en-US"/>
              </w:rPr>
            </w:pPr>
            <w:r w:rsidRPr="00F45944">
              <w:rPr>
                <w:bCs w:val="0"/>
                <w:sz w:val="18"/>
                <w:szCs w:val="18"/>
                <w:lang w:val="en-US"/>
              </w:rPr>
              <w:t>Stage</w:t>
            </w:r>
          </w:p>
        </w:tc>
        <w:tc>
          <w:tcPr>
            <w:tcW w:w="7228" w:type="dxa"/>
          </w:tcPr>
          <w:p w14:paraId="52A42DC0" w14:textId="3E99D863" w:rsidR="00BD08FD" w:rsidRPr="00F45944" w:rsidRDefault="00BD08FD" w:rsidP="00BD08FD">
            <w:pPr>
              <w:cnfStyle w:val="100000000000" w:firstRow="1" w:lastRow="0" w:firstColumn="0" w:lastColumn="0" w:oddVBand="0" w:evenVBand="0" w:oddHBand="0" w:evenHBand="0" w:firstRowFirstColumn="0" w:firstRowLastColumn="0" w:lastRowFirstColumn="0" w:lastRowLastColumn="0"/>
              <w:rPr>
                <w:bCs w:val="0"/>
                <w:sz w:val="18"/>
                <w:szCs w:val="18"/>
                <w:lang w:val="en-US"/>
              </w:rPr>
            </w:pPr>
            <w:r w:rsidRPr="00F45944">
              <w:rPr>
                <w:bCs w:val="0"/>
                <w:sz w:val="18"/>
                <w:szCs w:val="18"/>
                <w:lang w:val="en-US"/>
              </w:rPr>
              <w:t>Details</w:t>
            </w:r>
          </w:p>
        </w:tc>
      </w:tr>
      <w:tr w:rsidR="00C302C8" w14:paraId="5136511F"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172A7BD" w14:textId="500B1E73" w:rsidR="00BD08FD" w:rsidRPr="002E5BE9" w:rsidRDefault="00BD08FD" w:rsidP="00BD08FD">
            <w:pPr>
              <w:rPr>
                <w:b w:val="0"/>
                <w:bCs w:val="0"/>
                <w:sz w:val="18"/>
                <w:szCs w:val="18"/>
                <w:lang w:val="en-US"/>
              </w:rPr>
            </w:pPr>
            <w:r w:rsidRPr="002E5BE9">
              <w:rPr>
                <w:b w:val="0"/>
                <w:bCs w:val="0"/>
                <w:sz w:val="18"/>
                <w:szCs w:val="18"/>
                <w:lang w:val="en-US"/>
              </w:rPr>
              <w:t>One</w:t>
            </w:r>
          </w:p>
        </w:tc>
        <w:tc>
          <w:tcPr>
            <w:tcW w:w="7228" w:type="dxa"/>
          </w:tcPr>
          <w:p w14:paraId="16D75537" w14:textId="63E30DD9" w:rsidR="00BD08FD" w:rsidRPr="00F45944" w:rsidRDefault="00BD08FD" w:rsidP="00BD08FD">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F45944">
              <w:rPr>
                <w:bCs/>
                <w:sz w:val="18"/>
                <w:szCs w:val="18"/>
                <w:lang w:val="en-US"/>
              </w:rPr>
              <w:t xml:space="preserve">Update the IP address and port that </w:t>
            </w:r>
            <w:r w:rsidR="0064416C" w:rsidRPr="00F45944">
              <w:rPr>
                <w:bCs/>
                <w:sz w:val="18"/>
                <w:szCs w:val="18"/>
                <w:lang w:val="en-US"/>
              </w:rPr>
              <w:t>the administrator</w:t>
            </w:r>
            <w:r w:rsidRPr="00F45944">
              <w:rPr>
                <w:bCs/>
                <w:sz w:val="18"/>
                <w:szCs w:val="18"/>
                <w:lang w:val="en-US"/>
              </w:rPr>
              <w:t xml:space="preserve"> </w:t>
            </w:r>
            <w:r w:rsidR="0064416C" w:rsidRPr="00F45944">
              <w:rPr>
                <w:bCs/>
                <w:sz w:val="18"/>
                <w:szCs w:val="18"/>
                <w:lang w:val="en-US"/>
              </w:rPr>
              <w:t>wants</w:t>
            </w:r>
            <w:r w:rsidRPr="00F45944">
              <w:rPr>
                <w:bCs/>
                <w:sz w:val="18"/>
                <w:szCs w:val="18"/>
                <w:lang w:val="en-US"/>
              </w:rPr>
              <w:t xml:space="preserve"> the ATA Center service to use.</w:t>
            </w:r>
          </w:p>
          <w:p w14:paraId="021D5D00" w14:textId="13FD2821" w:rsidR="00BD08FD" w:rsidRPr="00F45944" w:rsidRDefault="00BD08FD" w:rsidP="00BD08FD">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F45944">
              <w:rPr>
                <w:bCs/>
                <w:sz w:val="18"/>
                <w:szCs w:val="18"/>
                <w:lang w:val="en-US"/>
              </w:rPr>
              <w:t>At this point the ATA Center is still listening on the original IP address</w:t>
            </w:r>
            <w:r w:rsidR="002E5BE9">
              <w:rPr>
                <w:bCs/>
                <w:sz w:val="18"/>
                <w:szCs w:val="18"/>
                <w:lang w:val="en-US"/>
              </w:rPr>
              <w:t>.</w:t>
            </w:r>
            <w:r w:rsidRPr="00F45944">
              <w:rPr>
                <w:bCs/>
                <w:sz w:val="18"/>
                <w:szCs w:val="18"/>
                <w:lang w:val="en-US"/>
              </w:rPr>
              <w:t xml:space="preserve"> </w:t>
            </w:r>
            <w:r w:rsidR="002E5BE9">
              <w:rPr>
                <w:bCs/>
                <w:sz w:val="18"/>
                <w:szCs w:val="18"/>
                <w:lang w:val="en-US"/>
              </w:rPr>
              <w:t>T</w:t>
            </w:r>
            <w:r w:rsidRPr="00F45944">
              <w:rPr>
                <w:bCs/>
                <w:sz w:val="18"/>
                <w:szCs w:val="18"/>
                <w:lang w:val="en-US"/>
              </w:rPr>
              <w:t>he next time the ATA Gateway syncs its configuration</w:t>
            </w:r>
            <w:r w:rsidR="002E5BE9">
              <w:rPr>
                <w:bCs/>
                <w:sz w:val="18"/>
                <w:szCs w:val="18"/>
                <w:lang w:val="en-US"/>
              </w:rPr>
              <w:t>,</w:t>
            </w:r>
            <w:r w:rsidRPr="00F45944">
              <w:rPr>
                <w:bCs/>
                <w:sz w:val="18"/>
                <w:szCs w:val="18"/>
                <w:lang w:val="en-US"/>
              </w:rPr>
              <w:t xml:space="preserve"> it will have two IP addresses for the ATA Center.</w:t>
            </w:r>
          </w:p>
          <w:p w14:paraId="3699D40E" w14:textId="7E112FFA" w:rsidR="00BD08FD" w:rsidRPr="00F45944" w:rsidRDefault="00BD08FD" w:rsidP="002E5BE9">
            <w:pPr>
              <w:cnfStyle w:val="000000100000" w:firstRow="0" w:lastRow="0" w:firstColumn="0" w:lastColumn="0" w:oddVBand="0" w:evenVBand="0" w:oddHBand="1" w:evenHBand="0" w:firstRowFirstColumn="0" w:firstRowLastColumn="0" w:lastRowFirstColumn="0" w:lastRowLastColumn="0"/>
              <w:rPr>
                <w:bCs/>
                <w:sz w:val="18"/>
                <w:szCs w:val="18"/>
                <w:lang w:val="en-US"/>
              </w:rPr>
            </w:pPr>
            <w:r>
              <w:rPr>
                <w:bCs/>
                <w:sz w:val="18"/>
                <w:szCs w:val="18"/>
                <w:lang w:val="en-US"/>
              </w:rPr>
              <w:t>As long as the ATA Gateway can connect by using the first IP address, it will not try the new IP address and port.</w:t>
            </w:r>
          </w:p>
        </w:tc>
      </w:tr>
      <w:tr w:rsidR="00C302C8" w14:paraId="1A131BC7" w14:textId="77777777" w:rsidTr="00C302C8">
        <w:tc>
          <w:tcPr>
            <w:cnfStyle w:val="001000000000" w:firstRow="0" w:lastRow="0" w:firstColumn="1" w:lastColumn="0" w:oddVBand="0" w:evenVBand="0" w:oddHBand="0" w:evenHBand="0" w:firstRowFirstColumn="0" w:firstRowLastColumn="0" w:lastRowFirstColumn="0" w:lastRowLastColumn="0"/>
            <w:tcW w:w="2122" w:type="dxa"/>
          </w:tcPr>
          <w:p w14:paraId="46A957DB" w14:textId="04210A92" w:rsidR="00BD08FD" w:rsidRPr="002E5BE9" w:rsidRDefault="00BD08FD" w:rsidP="00BD08FD">
            <w:pPr>
              <w:rPr>
                <w:b w:val="0"/>
                <w:bCs w:val="0"/>
                <w:sz w:val="18"/>
                <w:szCs w:val="18"/>
                <w:lang w:val="en-US"/>
              </w:rPr>
            </w:pPr>
            <w:r w:rsidRPr="002E5BE9">
              <w:rPr>
                <w:b w:val="0"/>
                <w:bCs w:val="0"/>
                <w:sz w:val="18"/>
                <w:szCs w:val="18"/>
                <w:lang w:val="en-US"/>
              </w:rPr>
              <w:t>Two</w:t>
            </w:r>
          </w:p>
        </w:tc>
        <w:tc>
          <w:tcPr>
            <w:tcW w:w="7228" w:type="dxa"/>
          </w:tcPr>
          <w:p w14:paraId="1E0D1805" w14:textId="311892E2" w:rsidR="00F70A01" w:rsidRPr="00F45944" w:rsidRDefault="00BD08FD" w:rsidP="00BD08FD">
            <w:pPr>
              <w:cnfStyle w:val="000000000000" w:firstRow="0" w:lastRow="0" w:firstColumn="0" w:lastColumn="0" w:oddVBand="0" w:evenVBand="0" w:oddHBand="0" w:evenHBand="0" w:firstRowFirstColumn="0" w:firstRowLastColumn="0" w:lastRowFirstColumn="0" w:lastRowLastColumn="0"/>
              <w:rPr>
                <w:bCs/>
                <w:sz w:val="18"/>
                <w:szCs w:val="18"/>
                <w:lang w:val="en-US"/>
              </w:rPr>
            </w:pPr>
            <w:r>
              <w:rPr>
                <w:bCs/>
                <w:sz w:val="18"/>
                <w:szCs w:val="18"/>
                <w:lang w:val="en-US"/>
              </w:rPr>
              <w:t>After all the ATA Gateways have synced with the updated configuration, activate the new IP address and port that the ATA Center listens on. When the administrator activates the new IP address, the ATA Center service will bind to the new IP address.</w:t>
            </w:r>
          </w:p>
          <w:p w14:paraId="4C8C90FE" w14:textId="657C04D7" w:rsidR="00F70A01" w:rsidRPr="00F45944" w:rsidRDefault="00BD08FD" w:rsidP="00BD08FD">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F45944">
              <w:rPr>
                <w:bCs/>
                <w:sz w:val="18"/>
                <w:szCs w:val="18"/>
                <w:lang w:val="en-US"/>
              </w:rPr>
              <w:t xml:space="preserve">ATA Gateways will not be able to connect to the original address and now will attempt to connect with the second IP address </w:t>
            </w:r>
            <w:r w:rsidR="002E5BE9">
              <w:rPr>
                <w:bCs/>
                <w:sz w:val="18"/>
                <w:szCs w:val="18"/>
                <w:lang w:val="en-US"/>
              </w:rPr>
              <w:t xml:space="preserve">that </w:t>
            </w:r>
            <w:r w:rsidRPr="00F45944">
              <w:rPr>
                <w:bCs/>
                <w:sz w:val="18"/>
                <w:szCs w:val="18"/>
                <w:lang w:val="en-US"/>
              </w:rPr>
              <w:t>they have for the ATA Center.</w:t>
            </w:r>
          </w:p>
          <w:p w14:paraId="699C5767" w14:textId="7AEC32A0" w:rsidR="00BD08FD" w:rsidRPr="00F45944" w:rsidRDefault="00BD08FD" w:rsidP="00EA5106">
            <w:pPr>
              <w:cnfStyle w:val="000000000000" w:firstRow="0" w:lastRow="0" w:firstColumn="0" w:lastColumn="0" w:oddVBand="0" w:evenVBand="0" w:oddHBand="0" w:evenHBand="0" w:firstRowFirstColumn="0" w:firstRowLastColumn="0" w:lastRowFirstColumn="0" w:lastRowLastColumn="0"/>
              <w:rPr>
                <w:bCs/>
                <w:sz w:val="18"/>
                <w:szCs w:val="18"/>
                <w:lang w:val="en-US"/>
              </w:rPr>
            </w:pPr>
            <w:r>
              <w:rPr>
                <w:bCs/>
                <w:sz w:val="18"/>
                <w:szCs w:val="18"/>
                <w:lang w:val="en-US"/>
              </w:rPr>
              <w:t>After connecting to the ATA Center with the new IP address, the ATA Gateway will pull down the latest configuration and will have a single IP address for the ATA Center (unless the administrator started the process again).</w:t>
            </w:r>
          </w:p>
        </w:tc>
      </w:tr>
    </w:tbl>
    <w:p w14:paraId="716C208B" w14:textId="0F138A14" w:rsidR="00F70A01" w:rsidRPr="009D5139" w:rsidRDefault="00F70A01" w:rsidP="009D5139">
      <w:pPr>
        <w:pStyle w:val="Note"/>
        <w:rPr>
          <w:sz w:val="18"/>
          <w:lang w:val="en"/>
        </w:rPr>
      </w:pPr>
      <w:r w:rsidRPr="009D5139">
        <w:rPr>
          <w:b/>
          <w:sz w:val="18"/>
          <w:lang w:val="en"/>
        </w:rPr>
        <w:t>Note:</w:t>
      </w:r>
      <w:r w:rsidRPr="009D5139">
        <w:rPr>
          <w:sz w:val="18"/>
          <w:lang w:val="en"/>
        </w:rPr>
        <w:t xml:space="preserve"> </w:t>
      </w:r>
      <w:r w:rsidR="00E752CD">
        <w:rPr>
          <w:sz w:val="18"/>
          <w:lang w:val="en"/>
        </w:rPr>
        <w:t>i</w:t>
      </w:r>
      <w:r w:rsidRPr="009D5139">
        <w:rPr>
          <w:sz w:val="18"/>
          <w:lang w:val="en"/>
        </w:rPr>
        <w:t xml:space="preserve">f an ATA Gateway was offline during the first stage and never got the updated configuration, </w:t>
      </w:r>
      <w:r w:rsidR="0064416C" w:rsidRPr="009D5139">
        <w:rPr>
          <w:sz w:val="18"/>
          <w:lang w:val="en"/>
        </w:rPr>
        <w:t>the administrator</w:t>
      </w:r>
      <w:r w:rsidRPr="009D5139">
        <w:rPr>
          <w:sz w:val="18"/>
          <w:lang w:val="en"/>
        </w:rPr>
        <w:t xml:space="preserve"> will need to update the configuration </w:t>
      </w:r>
      <w:r w:rsidR="00F2513B">
        <w:rPr>
          <w:sz w:val="18"/>
          <w:lang w:val="en"/>
        </w:rPr>
        <w:t>JavaScript Object Notation (</w:t>
      </w:r>
      <w:r w:rsidRPr="009D5139">
        <w:rPr>
          <w:sz w:val="18"/>
          <w:lang w:val="en"/>
        </w:rPr>
        <w:t>JSON</w:t>
      </w:r>
      <w:r w:rsidR="00F2513B">
        <w:rPr>
          <w:sz w:val="18"/>
          <w:lang w:val="en"/>
        </w:rPr>
        <w:t>)</w:t>
      </w:r>
      <w:r w:rsidRPr="009D5139">
        <w:rPr>
          <w:sz w:val="18"/>
          <w:lang w:val="en"/>
        </w:rPr>
        <w:t xml:space="preserve"> file </w:t>
      </w:r>
      <w:r w:rsidR="005425B4" w:rsidRPr="009D5139">
        <w:rPr>
          <w:sz w:val="18"/>
          <w:lang w:val="en"/>
        </w:rPr>
        <w:t xml:space="preserve">manually </w:t>
      </w:r>
      <w:r w:rsidRPr="009D5139">
        <w:rPr>
          <w:sz w:val="18"/>
          <w:lang w:val="en"/>
        </w:rPr>
        <w:t>on the ATA Gateway</w:t>
      </w:r>
      <w:r w:rsidR="00BF1640">
        <w:rPr>
          <w:sz w:val="18"/>
          <w:lang w:val="en"/>
        </w:rPr>
        <w:t>.</w:t>
      </w:r>
    </w:p>
    <w:p w14:paraId="0C1B9C9D" w14:textId="10FF576E" w:rsidR="00F70A01" w:rsidRPr="00F70A01" w:rsidRDefault="00F70A01" w:rsidP="00D74144">
      <w:pPr>
        <w:pStyle w:val="NormalWeb"/>
        <w:spacing w:line="276" w:lineRule="auto"/>
        <w:rPr>
          <w:rFonts w:ascii="Segoe UI" w:eastAsiaTheme="minorEastAsia" w:hAnsi="Segoe UI" w:cstheme="minorBidi"/>
          <w:sz w:val="22"/>
          <w:szCs w:val="22"/>
          <w:lang w:val="en" w:eastAsia="en-US"/>
        </w:rPr>
      </w:pPr>
      <w:r>
        <w:rPr>
          <w:rFonts w:ascii="Segoe UI" w:eastAsiaTheme="minorEastAsia" w:hAnsi="Segoe UI" w:cstheme="minorBidi"/>
          <w:sz w:val="22"/>
          <w:szCs w:val="22"/>
          <w:lang w:val="en" w:eastAsia="en-US"/>
        </w:rPr>
        <w:t>If the new IP address is installed on the ATA Center server, the administrator can select it from the list of IP addresses when making the change. However, if for some reason the administrator cannot install the IP address on the ATA Center server, the administrator can choose to add a custom IP address manually. The administrator will not be able to activate the updated IP address until the IP address is installed on the server.</w:t>
      </w:r>
    </w:p>
    <w:p w14:paraId="53B12D62" w14:textId="1B8055D9" w:rsidR="00BD08FD" w:rsidRDefault="00F70A01" w:rsidP="00F70A01">
      <w:pPr>
        <w:rPr>
          <w:lang w:val="en"/>
        </w:rPr>
      </w:pPr>
      <w:r>
        <w:rPr>
          <w:lang w:val="en"/>
        </w:rPr>
        <w:t>If the administrator needs to deploy a new ATA Gateway after activating the new IP address, the administrator needs to download the ATA Gateway Setup package again.</w:t>
      </w:r>
    </w:p>
    <w:p w14:paraId="598017C2" w14:textId="41CA1D06" w:rsidR="00F70A01" w:rsidRDefault="00576CEB" w:rsidP="00672837">
      <w:pPr>
        <w:pStyle w:val="Heading3Numbered"/>
        <w:rPr>
          <w:lang w:val="en"/>
        </w:rPr>
      </w:pPr>
      <w:bookmarkStart w:id="26" w:name="_Toc454799292"/>
      <w:r>
        <w:rPr>
          <w:lang w:val="en"/>
        </w:rPr>
        <w:t>Procedure</w:t>
      </w:r>
      <w:r w:rsidR="00672837">
        <w:rPr>
          <w:lang w:val="en"/>
        </w:rPr>
        <w:t xml:space="preserve"> for </w:t>
      </w:r>
      <w:r w:rsidR="00134CF6">
        <w:rPr>
          <w:lang w:val="en"/>
        </w:rPr>
        <w:t>M</w:t>
      </w:r>
      <w:r w:rsidR="00672837">
        <w:rPr>
          <w:lang w:val="en"/>
        </w:rPr>
        <w:t>odifying the IP Address</w:t>
      </w:r>
      <w:bookmarkEnd w:id="26"/>
    </w:p>
    <w:p w14:paraId="72859C6F" w14:textId="3420F4E1" w:rsidR="00672837" w:rsidRPr="00672837" w:rsidRDefault="00672837" w:rsidP="004209DC">
      <w:pPr>
        <w:pStyle w:val="ListParagraph"/>
        <w:numPr>
          <w:ilvl w:val="0"/>
          <w:numId w:val="28"/>
        </w:numPr>
        <w:rPr>
          <w:lang w:val="en"/>
        </w:rPr>
      </w:pPr>
      <w:r w:rsidRPr="00672837">
        <w:rPr>
          <w:lang w:val="en"/>
        </w:rPr>
        <w:t xml:space="preserve">Open the </w:t>
      </w:r>
      <w:r w:rsidRPr="00672837">
        <w:rPr>
          <w:b/>
          <w:lang w:val="en"/>
        </w:rPr>
        <w:t>ATA Console</w:t>
      </w:r>
      <w:r w:rsidRPr="00672837">
        <w:rPr>
          <w:lang w:val="en"/>
        </w:rPr>
        <w:t>.</w:t>
      </w:r>
    </w:p>
    <w:p w14:paraId="15C92E44" w14:textId="5F141AC3" w:rsidR="00672837" w:rsidRDefault="00D74144" w:rsidP="004209DC">
      <w:pPr>
        <w:pStyle w:val="ListParagraph"/>
        <w:numPr>
          <w:ilvl w:val="0"/>
          <w:numId w:val="28"/>
        </w:numPr>
        <w:rPr>
          <w:lang w:val="en"/>
        </w:rPr>
      </w:pPr>
      <w:r>
        <w:rPr>
          <w:lang w:val="en"/>
        </w:rPr>
        <w:t>O</w:t>
      </w:r>
      <w:r w:rsidRPr="00672837">
        <w:rPr>
          <w:lang w:val="en"/>
        </w:rPr>
        <w:t>n the toolbar</w:t>
      </w:r>
      <w:r>
        <w:rPr>
          <w:lang w:val="en"/>
        </w:rPr>
        <w:t>,</w:t>
      </w:r>
      <w:r w:rsidRPr="00672837">
        <w:rPr>
          <w:lang w:val="en"/>
        </w:rPr>
        <w:t xml:space="preserve"> </w:t>
      </w:r>
      <w:r>
        <w:rPr>
          <w:lang w:val="en"/>
        </w:rPr>
        <w:t xml:space="preserve">click </w:t>
      </w:r>
      <w:r w:rsidR="00672837" w:rsidRPr="00672837">
        <w:rPr>
          <w:lang w:val="en"/>
        </w:rPr>
        <w:t xml:space="preserve">the settings </w:t>
      </w:r>
      <w:r>
        <w:rPr>
          <w:lang w:val="en"/>
        </w:rPr>
        <w:t>icon</w:t>
      </w:r>
      <w:r w:rsidR="00AF6518">
        <w:rPr>
          <w:lang w:val="en"/>
        </w:rPr>
        <w:t xml:space="preserve"> </w:t>
      </w:r>
      <w:r w:rsidR="00AF6518">
        <w:rPr>
          <w:noProof/>
          <w:lang w:val="en-US"/>
        </w:rPr>
        <w:drawing>
          <wp:inline distT="0" distB="0" distL="0" distR="0" wp14:anchorId="2153A008" wp14:editId="0A51DF66">
            <wp:extent cx="171450" cy="2528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437" cy="260244"/>
                    </a:xfrm>
                    <a:prstGeom prst="rect">
                      <a:avLst/>
                    </a:prstGeom>
                  </pic:spPr>
                </pic:pic>
              </a:graphicData>
            </a:graphic>
          </wp:inline>
        </w:drawing>
      </w:r>
      <w:r>
        <w:rPr>
          <w:lang w:val="en"/>
        </w:rPr>
        <w:t xml:space="preserve">, </w:t>
      </w:r>
      <w:r w:rsidR="00672837" w:rsidRPr="00672837">
        <w:rPr>
          <w:lang w:val="en"/>
        </w:rPr>
        <w:t xml:space="preserve">and </w:t>
      </w:r>
      <w:r>
        <w:rPr>
          <w:lang w:val="en"/>
        </w:rPr>
        <w:t xml:space="preserve">then click </w:t>
      </w:r>
      <w:r w:rsidR="00672837" w:rsidRPr="00672837">
        <w:rPr>
          <w:b/>
          <w:lang w:val="en"/>
        </w:rPr>
        <w:t>Configuration</w:t>
      </w:r>
      <w:r w:rsidR="00672837" w:rsidRPr="00672837">
        <w:rPr>
          <w:lang w:val="en"/>
        </w:rPr>
        <w:t>.</w:t>
      </w:r>
    </w:p>
    <w:p w14:paraId="46BC8741" w14:textId="4E818C33" w:rsidR="00672837" w:rsidRPr="00672837" w:rsidRDefault="00AF6518" w:rsidP="00672837">
      <w:pPr>
        <w:ind w:left="360"/>
        <w:rPr>
          <w:lang w:val="en"/>
        </w:rPr>
      </w:pPr>
      <w:r>
        <w:rPr>
          <w:noProof/>
          <w:lang w:val="en-US"/>
        </w:rPr>
        <w:drawing>
          <wp:inline distT="0" distB="0" distL="0" distR="0" wp14:anchorId="5AEC5BCA" wp14:editId="7190D1B0">
            <wp:extent cx="1914539" cy="2052653"/>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1914539" cy="2052653"/>
                    </a:xfrm>
                    <a:prstGeom prst="rect">
                      <a:avLst/>
                    </a:prstGeom>
                  </pic:spPr>
                </pic:pic>
              </a:graphicData>
            </a:graphic>
          </wp:inline>
        </w:drawing>
      </w:r>
    </w:p>
    <w:p w14:paraId="198FFA2A" w14:textId="0D52E78A" w:rsidR="00FD587C" w:rsidRDefault="00FD587C" w:rsidP="004209DC">
      <w:pPr>
        <w:pStyle w:val="ListParagraph"/>
        <w:numPr>
          <w:ilvl w:val="0"/>
          <w:numId w:val="28"/>
        </w:numPr>
        <w:rPr>
          <w:lang w:val="en"/>
        </w:rPr>
      </w:pPr>
      <w:r>
        <w:rPr>
          <w:lang w:val="en"/>
        </w:rPr>
        <w:t xml:space="preserve">Click </w:t>
      </w:r>
      <w:r>
        <w:rPr>
          <w:b/>
          <w:lang w:val="en"/>
        </w:rPr>
        <w:t>General</w:t>
      </w:r>
      <w:r>
        <w:rPr>
          <w:lang w:val="en"/>
        </w:rPr>
        <w:t>.</w:t>
      </w:r>
    </w:p>
    <w:p w14:paraId="4B19748A" w14:textId="565BC48B" w:rsidR="00672837" w:rsidRPr="00672837" w:rsidRDefault="00672837" w:rsidP="004209DC">
      <w:pPr>
        <w:pStyle w:val="ListParagraph"/>
        <w:numPr>
          <w:ilvl w:val="0"/>
          <w:numId w:val="28"/>
        </w:numPr>
        <w:rPr>
          <w:lang w:val="en"/>
        </w:rPr>
      </w:pPr>
      <w:r w:rsidRPr="00672837">
        <w:rPr>
          <w:lang w:val="en"/>
        </w:rPr>
        <w:t xml:space="preserve">Under </w:t>
      </w:r>
      <w:r w:rsidRPr="00672837">
        <w:rPr>
          <w:b/>
          <w:lang w:val="en"/>
        </w:rPr>
        <w:t>ATA Center Service IP address: port</w:t>
      </w:r>
      <w:r w:rsidRPr="00672837">
        <w:rPr>
          <w:lang w:val="en"/>
        </w:rPr>
        <w:t>, select one of the existing IP addresses</w:t>
      </w:r>
      <w:r w:rsidR="00544935">
        <w:rPr>
          <w:lang w:val="en"/>
        </w:rPr>
        <w:t>,</w:t>
      </w:r>
      <w:r w:rsidRPr="00672837">
        <w:rPr>
          <w:lang w:val="en"/>
        </w:rPr>
        <w:t xml:space="preserve"> or </w:t>
      </w:r>
      <w:r w:rsidR="00544935">
        <w:rPr>
          <w:lang w:val="en"/>
        </w:rPr>
        <w:t xml:space="preserve">click </w:t>
      </w:r>
      <w:r w:rsidRPr="00672837">
        <w:rPr>
          <w:b/>
          <w:lang w:val="en"/>
        </w:rPr>
        <w:t>Add custom IP address</w:t>
      </w:r>
      <w:r w:rsidR="00544935" w:rsidRPr="00544935">
        <w:rPr>
          <w:lang w:val="en"/>
        </w:rPr>
        <w:t>,</w:t>
      </w:r>
      <w:r w:rsidRPr="00672837">
        <w:rPr>
          <w:lang w:val="en"/>
        </w:rPr>
        <w:t xml:space="preserve"> and </w:t>
      </w:r>
      <w:r w:rsidR="00544935">
        <w:rPr>
          <w:lang w:val="en"/>
        </w:rPr>
        <w:t xml:space="preserve">then </w:t>
      </w:r>
      <w:r w:rsidRPr="00672837">
        <w:rPr>
          <w:lang w:val="en"/>
        </w:rPr>
        <w:t>enter an IP address.</w:t>
      </w:r>
    </w:p>
    <w:p w14:paraId="2A98AF45" w14:textId="5ECCFE9E" w:rsidR="00672837" w:rsidRPr="00672837" w:rsidRDefault="00672837" w:rsidP="004209DC">
      <w:pPr>
        <w:pStyle w:val="ListParagraph"/>
        <w:numPr>
          <w:ilvl w:val="0"/>
          <w:numId w:val="28"/>
        </w:numPr>
        <w:rPr>
          <w:lang w:val="en"/>
        </w:rPr>
      </w:pPr>
      <w:r w:rsidRPr="00672837">
        <w:rPr>
          <w:lang w:val="en"/>
        </w:rPr>
        <w:t xml:space="preserve">Click </w:t>
      </w:r>
      <w:r w:rsidRPr="00672837">
        <w:rPr>
          <w:b/>
          <w:lang w:val="en"/>
        </w:rPr>
        <w:t>Save</w:t>
      </w:r>
      <w:r w:rsidRPr="00672837">
        <w:rPr>
          <w:lang w:val="en"/>
        </w:rPr>
        <w:t>.</w:t>
      </w:r>
    </w:p>
    <w:p w14:paraId="3E88BB70" w14:textId="25EF3C50" w:rsidR="00672837" w:rsidRPr="00672837" w:rsidRDefault="0064416C" w:rsidP="004209DC">
      <w:pPr>
        <w:pStyle w:val="ListParagraph"/>
        <w:numPr>
          <w:ilvl w:val="0"/>
          <w:numId w:val="28"/>
        </w:numPr>
        <w:rPr>
          <w:lang w:val="en"/>
        </w:rPr>
      </w:pPr>
      <w:r>
        <w:rPr>
          <w:lang w:val="en"/>
        </w:rPr>
        <w:t>The administrator</w:t>
      </w:r>
      <w:r w:rsidR="00672837" w:rsidRPr="00672837">
        <w:rPr>
          <w:lang w:val="en"/>
        </w:rPr>
        <w:t xml:space="preserve"> will see a notification of how many ATA Gateways have synced to the latest configuration.</w:t>
      </w:r>
    </w:p>
    <w:p w14:paraId="0AF9714A" w14:textId="2B207065" w:rsidR="00672837" w:rsidRDefault="004C72DE" w:rsidP="004C72DE">
      <w:pPr>
        <w:jc w:val="center"/>
        <w:rPr>
          <w:lang w:val="en"/>
        </w:rPr>
      </w:pPr>
      <w:r>
        <w:rPr>
          <w:noProof/>
          <w:lang w:val="en-US"/>
        </w:rPr>
        <w:drawing>
          <wp:inline distT="0" distB="0" distL="0" distR="0" wp14:anchorId="16849D53" wp14:editId="63455F02">
            <wp:extent cx="5943600" cy="24530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acenter_gatewa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inline>
        </w:drawing>
      </w:r>
    </w:p>
    <w:p w14:paraId="2B14B816" w14:textId="61364642" w:rsidR="00672837" w:rsidRPr="0094592D" w:rsidRDefault="0094592D" w:rsidP="004209DC">
      <w:pPr>
        <w:pStyle w:val="ListParagraph"/>
        <w:numPr>
          <w:ilvl w:val="0"/>
          <w:numId w:val="28"/>
        </w:numPr>
        <w:rPr>
          <w:lang w:val="en"/>
        </w:rPr>
      </w:pPr>
      <w:r>
        <w:rPr>
          <w:lang w:val="en"/>
        </w:rPr>
        <w:t xml:space="preserve">After all the ATA Gateways have synced, click </w:t>
      </w:r>
      <w:r>
        <w:rPr>
          <w:rStyle w:val="Strong"/>
          <w:lang w:val="en"/>
        </w:rPr>
        <w:t>Activate</w:t>
      </w:r>
      <w:r>
        <w:rPr>
          <w:lang w:val="en"/>
        </w:rPr>
        <w:t xml:space="preserve"> to activate the new IP address. </w:t>
      </w:r>
      <w:r>
        <w:t xml:space="preserve">If the administrator entered a custom IP address, the administrator will not be able to click </w:t>
      </w:r>
      <w:r>
        <w:rPr>
          <w:rStyle w:val="Strong"/>
        </w:rPr>
        <w:t>Activate</w:t>
      </w:r>
      <w:r>
        <w:t xml:space="preserve"> until the administrator has installed the IP address on the ATA Center.</w:t>
      </w:r>
    </w:p>
    <w:p w14:paraId="44C02642" w14:textId="72A2A994" w:rsidR="0094592D" w:rsidRDefault="009B51E0" w:rsidP="004209DC">
      <w:pPr>
        <w:pStyle w:val="ListParagraph"/>
        <w:numPr>
          <w:ilvl w:val="0"/>
          <w:numId w:val="28"/>
        </w:numPr>
        <w:rPr>
          <w:lang w:val="en"/>
        </w:rPr>
      </w:pPr>
      <w:r>
        <w:rPr>
          <w:lang w:val="en"/>
        </w:rPr>
        <w:t>After the new IP address is activated, verify that all the ATA Gateways are able to sync their configurations. The notification bar will indicate how many ATA Gateways synced their configuration successfully.</w:t>
      </w:r>
    </w:p>
    <w:p w14:paraId="3942971C" w14:textId="5F9F3D2C" w:rsidR="0094592D" w:rsidRDefault="00C42DDA" w:rsidP="0094592D">
      <w:pPr>
        <w:pStyle w:val="Heading2Numbered"/>
        <w:rPr>
          <w:lang w:val="en"/>
        </w:rPr>
      </w:pPr>
      <w:bookmarkStart w:id="27" w:name="_Toc454799293"/>
      <w:r>
        <w:rPr>
          <w:lang w:val="en"/>
        </w:rPr>
        <w:t xml:space="preserve">Modifying the </w:t>
      </w:r>
      <w:r w:rsidR="00134CF6">
        <w:rPr>
          <w:lang w:val="en"/>
        </w:rPr>
        <w:t>C</w:t>
      </w:r>
      <w:r w:rsidR="0094592D">
        <w:rPr>
          <w:lang w:val="en"/>
        </w:rPr>
        <w:t>ertificate</w:t>
      </w:r>
      <w:bookmarkEnd w:id="27"/>
    </w:p>
    <w:p w14:paraId="4F5BB143" w14:textId="2C9296F6" w:rsidR="0094592D" w:rsidRDefault="0094592D" w:rsidP="0094592D">
      <w:pPr>
        <w:rPr>
          <w:lang w:val="en"/>
        </w:rPr>
      </w:pPr>
      <w:r>
        <w:rPr>
          <w:lang w:val="en"/>
        </w:rPr>
        <w:t>If the certificates expire and need to be renewed or replaced after installing the new certificate in the local computer store on the ATA Center server, replace the certificate by following this two-stage process.</w:t>
      </w:r>
    </w:p>
    <w:p w14:paraId="6428E9A8" w14:textId="0294DE21" w:rsidR="0094592D" w:rsidRDefault="0094592D" w:rsidP="0094592D">
      <w:pPr>
        <w:pStyle w:val="Caption"/>
        <w:keepNext/>
      </w:pPr>
      <w:bookmarkStart w:id="28" w:name="_Toc454799325"/>
      <w:r>
        <w:t xml:space="preserve">Table </w:t>
      </w:r>
      <w:r>
        <w:fldChar w:fldCharType="begin"/>
      </w:r>
      <w:r>
        <w:instrText xml:space="preserve"> SEQ Table \* ARABIC </w:instrText>
      </w:r>
      <w:r>
        <w:fldChar w:fldCharType="separate"/>
      </w:r>
      <w:r w:rsidR="00640005">
        <w:rPr>
          <w:noProof/>
        </w:rPr>
        <w:t>5</w:t>
      </w:r>
      <w:r>
        <w:fldChar w:fldCharType="end"/>
      </w:r>
      <w:r>
        <w:t>: Certificate Update</w:t>
      </w:r>
      <w:r w:rsidR="00440316" w:rsidRPr="00E523FC">
        <w:rPr>
          <w:rFonts w:cs="Segoe UI"/>
        </w:rPr>
        <w:t>—</w:t>
      </w:r>
      <w:r w:rsidR="005425B4">
        <w:t xml:space="preserve">ATA </w:t>
      </w:r>
      <w:r>
        <w:t>Center</w:t>
      </w:r>
      <w:bookmarkEnd w:id="28"/>
    </w:p>
    <w:tbl>
      <w:tblPr>
        <w:tblStyle w:val="GridTable5Dark-Accent1"/>
        <w:tblW w:w="0" w:type="auto"/>
        <w:tblLook w:val="04A0" w:firstRow="1" w:lastRow="0" w:firstColumn="1" w:lastColumn="0" w:noHBand="0" w:noVBand="1"/>
      </w:tblPr>
      <w:tblGrid>
        <w:gridCol w:w="2122"/>
        <w:gridCol w:w="7228"/>
      </w:tblGrid>
      <w:tr w:rsidR="00C302C8" w14:paraId="7783492F" w14:textId="77777777" w:rsidTr="00C30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01EE60" w14:textId="77777777" w:rsidR="0094592D" w:rsidRPr="00F45944" w:rsidRDefault="0094592D" w:rsidP="00523D8B">
            <w:pPr>
              <w:rPr>
                <w:bCs w:val="0"/>
                <w:sz w:val="18"/>
                <w:szCs w:val="18"/>
                <w:lang w:val="en-US"/>
              </w:rPr>
            </w:pPr>
            <w:r w:rsidRPr="00F45944">
              <w:rPr>
                <w:bCs w:val="0"/>
                <w:sz w:val="18"/>
                <w:szCs w:val="18"/>
                <w:lang w:val="en-US"/>
              </w:rPr>
              <w:t>Stage</w:t>
            </w:r>
          </w:p>
        </w:tc>
        <w:tc>
          <w:tcPr>
            <w:tcW w:w="7228" w:type="dxa"/>
          </w:tcPr>
          <w:p w14:paraId="3F228BD4" w14:textId="77777777" w:rsidR="0094592D" w:rsidRPr="00F45944" w:rsidRDefault="0094592D" w:rsidP="00523D8B">
            <w:pPr>
              <w:cnfStyle w:val="100000000000" w:firstRow="1" w:lastRow="0" w:firstColumn="0" w:lastColumn="0" w:oddVBand="0" w:evenVBand="0" w:oddHBand="0" w:evenHBand="0" w:firstRowFirstColumn="0" w:firstRowLastColumn="0" w:lastRowFirstColumn="0" w:lastRowLastColumn="0"/>
              <w:rPr>
                <w:bCs w:val="0"/>
                <w:sz w:val="18"/>
                <w:szCs w:val="18"/>
                <w:lang w:val="en-US"/>
              </w:rPr>
            </w:pPr>
            <w:r w:rsidRPr="00F45944">
              <w:rPr>
                <w:bCs w:val="0"/>
                <w:sz w:val="18"/>
                <w:szCs w:val="18"/>
                <w:lang w:val="en-US"/>
              </w:rPr>
              <w:t>Details</w:t>
            </w:r>
          </w:p>
        </w:tc>
      </w:tr>
      <w:tr w:rsidR="00C302C8" w14:paraId="24260F1D"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CC4C4D" w14:textId="77777777" w:rsidR="0094592D" w:rsidRPr="009B51E0" w:rsidRDefault="0094592D" w:rsidP="00523D8B">
            <w:pPr>
              <w:rPr>
                <w:b w:val="0"/>
                <w:bCs w:val="0"/>
                <w:sz w:val="18"/>
                <w:szCs w:val="18"/>
                <w:lang w:val="en-US"/>
              </w:rPr>
            </w:pPr>
            <w:r w:rsidRPr="009B51E0">
              <w:rPr>
                <w:b w:val="0"/>
                <w:bCs w:val="0"/>
                <w:sz w:val="18"/>
                <w:szCs w:val="18"/>
                <w:lang w:val="en-US"/>
              </w:rPr>
              <w:t>One</w:t>
            </w:r>
          </w:p>
        </w:tc>
        <w:tc>
          <w:tcPr>
            <w:tcW w:w="7228" w:type="dxa"/>
          </w:tcPr>
          <w:p w14:paraId="73CA27FA" w14:textId="68F37481" w:rsidR="0094592D" w:rsidRPr="00F45944" w:rsidRDefault="0094592D" w:rsidP="00523D8B">
            <w:pPr>
              <w:cnfStyle w:val="000000100000" w:firstRow="0" w:lastRow="0" w:firstColumn="0" w:lastColumn="0" w:oddVBand="0" w:evenVBand="0" w:oddHBand="1" w:evenHBand="0" w:firstRowFirstColumn="0" w:firstRowLastColumn="0" w:lastRowFirstColumn="0" w:lastRowLastColumn="0"/>
              <w:rPr>
                <w:bCs/>
                <w:sz w:val="18"/>
                <w:szCs w:val="18"/>
                <w:lang w:val="en-US"/>
              </w:rPr>
            </w:pPr>
            <w:r>
              <w:rPr>
                <w:bCs/>
                <w:sz w:val="18"/>
                <w:szCs w:val="18"/>
                <w:lang w:val="en-US"/>
              </w:rPr>
              <w:t>Update the certificate that the administrator wants the ATA Center service to use. At this point the ATA Center service is still bound to the original certificate. When the ATA Gateways sync their configuration, they will have two potential certificates that will be valid for mutual authentication. As long as the ATA Gateway can connect by using the original certificate, it will not try the new one.</w:t>
            </w:r>
          </w:p>
        </w:tc>
      </w:tr>
      <w:tr w:rsidR="00C302C8" w14:paraId="24AAD6E1" w14:textId="77777777" w:rsidTr="00C302C8">
        <w:tc>
          <w:tcPr>
            <w:cnfStyle w:val="001000000000" w:firstRow="0" w:lastRow="0" w:firstColumn="1" w:lastColumn="0" w:oddVBand="0" w:evenVBand="0" w:oddHBand="0" w:evenHBand="0" w:firstRowFirstColumn="0" w:firstRowLastColumn="0" w:lastRowFirstColumn="0" w:lastRowLastColumn="0"/>
            <w:tcW w:w="2122" w:type="dxa"/>
          </w:tcPr>
          <w:p w14:paraId="3AA7BC7A" w14:textId="77777777" w:rsidR="0094592D" w:rsidRPr="009B51E0" w:rsidRDefault="0094592D" w:rsidP="00523D8B">
            <w:pPr>
              <w:rPr>
                <w:b w:val="0"/>
                <w:bCs w:val="0"/>
                <w:sz w:val="18"/>
                <w:szCs w:val="18"/>
                <w:lang w:val="en-US"/>
              </w:rPr>
            </w:pPr>
            <w:r w:rsidRPr="009B51E0">
              <w:rPr>
                <w:b w:val="0"/>
                <w:bCs w:val="0"/>
                <w:sz w:val="18"/>
                <w:szCs w:val="18"/>
                <w:lang w:val="en-US"/>
              </w:rPr>
              <w:t>Two</w:t>
            </w:r>
          </w:p>
        </w:tc>
        <w:tc>
          <w:tcPr>
            <w:tcW w:w="7228" w:type="dxa"/>
          </w:tcPr>
          <w:p w14:paraId="2CA97B1D" w14:textId="1CC6B546" w:rsidR="0094592D" w:rsidRPr="00F45944" w:rsidRDefault="0094592D" w:rsidP="005425B4">
            <w:pPr>
              <w:cnfStyle w:val="000000000000" w:firstRow="0" w:lastRow="0" w:firstColumn="0" w:lastColumn="0" w:oddVBand="0" w:evenVBand="0" w:oddHBand="0" w:evenHBand="0" w:firstRowFirstColumn="0" w:firstRowLastColumn="0" w:lastRowFirstColumn="0" w:lastRowLastColumn="0"/>
              <w:rPr>
                <w:bCs/>
                <w:sz w:val="18"/>
                <w:szCs w:val="18"/>
                <w:lang w:val="en-US"/>
              </w:rPr>
            </w:pPr>
            <w:r>
              <w:rPr>
                <w:bCs/>
                <w:sz w:val="18"/>
                <w:szCs w:val="18"/>
                <w:lang w:val="en-US"/>
              </w:rPr>
              <w:t>After all the ATA Gateways have synced with the updated configuration, the administrator can activate the new certificate to which the ATA Center service is bound. When the administrator activates the new certificate, the ATA Center service will bind to the certificate. ATA Gateways will not be able to mutually authenticate the ATA Center service properly and will attempt to authenticate the second certificate. After connecting to the ATA Center service, the ATA Gateway will pull down the latest configuration and will have a single certificate for the ATA Center (unless the administrator started the process again).</w:t>
            </w:r>
          </w:p>
        </w:tc>
      </w:tr>
    </w:tbl>
    <w:p w14:paraId="5A69B0AD" w14:textId="41CA9A30" w:rsidR="00C42DDA" w:rsidRPr="009D5139" w:rsidRDefault="00C42DDA" w:rsidP="009D5139">
      <w:pPr>
        <w:pStyle w:val="Note"/>
        <w:rPr>
          <w:sz w:val="18"/>
        </w:rPr>
      </w:pPr>
      <w:r w:rsidRPr="009D5139">
        <w:rPr>
          <w:b/>
          <w:sz w:val="18"/>
        </w:rPr>
        <w:t>Note:</w:t>
      </w:r>
      <w:r w:rsidRPr="009D5139">
        <w:rPr>
          <w:sz w:val="18"/>
        </w:rPr>
        <w:t xml:space="preserve"> </w:t>
      </w:r>
      <w:r w:rsidR="009B51E0">
        <w:rPr>
          <w:sz w:val="18"/>
        </w:rPr>
        <w:t>i</w:t>
      </w:r>
      <w:r w:rsidRPr="009D5139">
        <w:rPr>
          <w:sz w:val="18"/>
        </w:rPr>
        <w:t xml:space="preserve">f an ATA Gateway was offline during the first stage and never got the updated configuration, </w:t>
      </w:r>
      <w:r w:rsidR="0064416C" w:rsidRPr="009D5139">
        <w:rPr>
          <w:sz w:val="18"/>
        </w:rPr>
        <w:t>the administrator</w:t>
      </w:r>
      <w:r w:rsidRPr="009D5139">
        <w:rPr>
          <w:sz w:val="18"/>
        </w:rPr>
        <w:t xml:space="preserve"> will need to update the configuration JSON file </w:t>
      </w:r>
      <w:r w:rsidR="005425B4" w:rsidRPr="009D5139">
        <w:rPr>
          <w:sz w:val="18"/>
          <w:lang w:val="en"/>
        </w:rPr>
        <w:t xml:space="preserve">manually </w:t>
      </w:r>
      <w:r w:rsidRPr="009D5139">
        <w:rPr>
          <w:sz w:val="18"/>
        </w:rPr>
        <w:t>on the ATA Gateway.</w:t>
      </w:r>
    </w:p>
    <w:p w14:paraId="23ABC7B3" w14:textId="79C72FA7" w:rsidR="00C42DDA" w:rsidRDefault="00C42DDA" w:rsidP="00C42DDA">
      <w:r>
        <w:t xml:space="preserve">The certificate that </w:t>
      </w:r>
      <w:r w:rsidR="0064416C">
        <w:t>the administrator is</w:t>
      </w:r>
      <w:r>
        <w:t xml:space="preserve"> using must be trusted by the ATA Gateways.</w:t>
      </w:r>
    </w:p>
    <w:p w14:paraId="1DFD1A79" w14:textId="40BFF578" w:rsidR="0094592D" w:rsidRDefault="00C42DDA" w:rsidP="00C42DDA">
      <w:r>
        <w:t>If the administrator needs to deploy a new ATA Gateway after activating the new certificate, the administrator will need to download the ATA Gateway Setup package again.</w:t>
      </w:r>
    </w:p>
    <w:p w14:paraId="1F1DC026" w14:textId="0D16DAD9" w:rsidR="00C42DDA" w:rsidRDefault="00C42DDA" w:rsidP="00C42DDA">
      <w:pPr>
        <w:pStyle w:val="Heading3Numbered"/>
        <w:rPr>
          <w:lang w:val="en"/>
        </w:rPr>
      </w:pPr>
      <w:bookmarkStart w:id="29" w:name="_Toc454799294"/>
      <w:r>
        <w:rPr>
          <w:lang w:val="en"/>
        </w:rPr>
        <w:t>P</w:t>
      </w:r>
      <w:r w:rsidR="00576CEB">
        <w:rPr>
          <w:lang w:val="en"/>
        </w:rPr>
        <w:t>rocedure</w:t>
      </w:r>
      <w:r>
        <w:rPr>
          <w:lang w:val="en"/>
        </w:rPr>
        <w:t xml:space="preserve"> for </w:t>
      </w:r>
      <w:r w:rsidR="00134CF6">
        <w:rPr>
          <w:lang w:val="en"/>
        </w:rPr>
        <w:t>Modifying the C</w:t>
      </w:r>
      <w:r>
        <w:rPr>
          <w:lang w:val="en"/>
        </w:rPr>
        <w:t>ertificate</w:t>
      </w:r>
      <w:bookmarkEnd w:id="29"/>
    </w:p>
    <w:p w14:paraId="6ACC35F7" w14:textId="69BD143D" w:rsidR="00C42DDA" w:rsidRPr="00C42DDA" w:rsidRDefault="00C42DDA" w:rsidP="004209DC">
      <w:pPr>
        <w:pStyle w:val="ListParagraph"/>
        <w:numPr>
          <w:ilvl w:val="0"/>
          <w:numId w:val="29"/>
        </w:numPr>
        <w:rPr>
          <w:lang w:val="en"/>
        </w:rPr>
      </w:pPr>
      <w:r w:rsidRPr="00C42DDA">
        <w:rPr>
          <w:lang w:val="en"/>
        </w:rPr>
        <w:t>Open the ATA Console.</w:t>
      </w:r>
    </w:p>
    <w:p w14:paraId="15BE5FE6" w14:textId="5EF1DDC1" w:rsidR="00C42DDA" w:rsidRDefault="00FD587C" w:rsidP="004209DC">
      <w:pPr>
        <w:pStyle w:val="ListParagraph"/>
        <w:numPr>
          <w:ilvl w:val="0"/>
          <w:numId w:val="29"/>
        </w:numPr>
        <w:rPr>
          <w:lang w:val="en"/>
        </w:rPr>
      </w:pPr>
      <w:r>
        <w:rPr>
          <w:lang w:val="en"/>
        </w:rPr>
        <w:t>O</w:t>
      </w:r>
      <w:r w:rsidRPr="00672837">
        <w:rPr>
          <w:lang w:val="en"/>
        </w:rPr>
        <w:t>n the toolbar</w:t>
      </w:r>
      <w:r>
        <w:rPr>
          <w:lang w:val="en"/>
        </w:rPr>
        <w:t>,</w:t>
      </w:r>
      <w:r w:rsidRPr="00672837">
        <w:rPr>
          <w:lang w:val="en"/>
        </w:rPr>
        <w:t xml:space="preserve"> </w:t>
      </w:r>
      <w:r>
        <w:rPr>
          <w:lang w:val="en"/>
        </w:rPr>
        <w:t xml:space="preserve">click </w:t>
      </w:r>
      <w:r w:rsidRPr="00672837">
        <w:rPr>
          <w:lang w:val="en"/>
        </w:rPr>
        <w:t xml:space="preserve">the settings </w:t>
      </w:r>
      <w:r>
        <w:rPr>
          <w:lang w:val="en"/>
        </w:rPr>
        <w:t xml:space="preserve">icon </w:t>
      </w:r>
      <w:r>
        <w:rPr>
          <w:noProof/>
          <w:lang w:val="en-US"/>
        </w:rPr>
        <w:drawing>
          <wp:inline distT="0" distB="0" distL="0" distR="0" wp14:anchorId="7FD51B63" wp14:editId="2D88A2D9">
            <wp:extent cx="171450" cy="2528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437" cy="260244"/>
                    </a:xfrm>
                    <a:prstGeom prst="rect">
                      <a:avLst/>
                    </a:prstGeom>
                  </pic:spPr>
                </pic:pic>
              </a:graphicData>
            </a:graphic>
          </wp:inline>
        </w:drawing>
      </w:r>
      <w:r>
        <w:rPr>
          <w:lang w:val="en"/>
        </w:rPr>
        <w:t xml:space="preserve">, </w:t>
      </w:r>
      <w:r w:rsidRPr="00672837">
        <w:rPr>
          <w:lang w:val="en"/>
        </w:rPr>
        <w:t xml:space="preserve">and </w:t>
      </w:r>
      <w:r>
        <w:rPr>
          <w:lang w:val="en"/>
        </w:rPr>
        <w:t xml:space="preserve">then click </w:t>
      </w:r>
      <w:r w:rsidRPr="00672837">
        <w:rPr>
          <w:b/>
          <w:lang w:val="en"/>
        </w:rPr>
        <w:t>Configuration</w:t>
      </w:r>
      <w:r w:rsidR="00C42DDA" w:rsidRPr="00C42DDA">
        <w:rPr>
          <w:lang w:val="en"/>
        </w:rPr>
        <w:t>.</w:t>
      </w:r>
    </w:p>
    <w:p w14:paraId="4316480B" w14:textId="38025570" w:rsidR="00FD587C" w:rsidRDefault="00FD587C" w:rsidP="00FD587C">
      <w:pPr>
        <w:pStyle w:val="ListParagraph"/>
        <w:numPr>
          <w:ilvl w:val="0"/>
          <w:numId w:val="0"/>
        </w:numPr>
        <w:ind w:left="720"/>
        <w:rPr>
          <w:lang w:val="en"/>
        </w:rPr>
      </w:pPr>
      <w:r>
        <w:rPr>
          <w:noProof/>
          <w:lang w:val="en-US"/>
        </w:rPr>
        <w:drawing>
          <wp:inline distT="0" distB="0" distL="0" distR="0" wp14:anchorId="4C947DAF" wp14:editId="7EFE2C11">
            <wp:extent cx="1914539" cy="205265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1914539" cy="2052653"/>
                    </a:xfrm>
                    <a:prstGeom prst="rect">
                      <a:avLst/>
                    </a:prstGeom>
                  </pic:spPr>
                </pic:pic>
              </a:graphicData>
            </a:graphic>
          </wp:inline>
        </w:drawing>
      </w:r>
    </w:p>
    <w:p w14:paraId="0F53688C" w14:textId="57368AA0" w:rsidR="00C42DDA" w:rsidRPr="00C42DDA" w:rsidRDefault="005425B4" w:rsidP="004209DC">
      <w:pPr>
        <w:pStyle w:val="ListParagraph"/>
        <w:numPr>
          <w:ilvl w:val="0"/>
          <w:numId w:val="29"/>
        </w:numPr>
        <w:rPr>
          <w:lang w:val="en"/>
        </w:rPr>
      </w:pPr>
      <w:r>
        <w:rPr>
          <w:lang w:val="en"/>
        </w:rPr>
        <w:t xml:space="preserve">Click </w:t>
      </w:r>
      <w:r w:rsidR="00FD587C">
        <w:rPr>
          <w:rStyle w:val="Strong"/>
          <w:lang w:val="en"/>
        </w:rPr>
        <w:t>General</w:t>
      </w:r>
      <w:r w:rsidR="00C42DDA" w:rsidRPr="00C42DDA">
        <w:rPr>
          <w:lang w:val="en"/>
        </w:rPr>
        <w:t>.</w:t>
      </w:r>
    </w:p>
    <w:p w14:paraId="1245CFD2" w14:textId="19426ACB" w:rsidR="00C42DDA" w:rsidRPr="00C42DDA" w:rsidRDefault="00C42DDA" w:rsidP="004209DC">
      <w:pPr>
        <w:pStyle w:val="ListParagraph"/>
        <w:numPr>
          <w:ilvl w:val="0"/>
          <w:numId w:val="29"/>
        </w:numPr>
        <w:rPr>
          <w:lang w:val="en"/>
        </w:rPr>
      </w:pPr>
      <w:r w:rsidRPr="00C42DDA">
        <w:rPr>
          <w:lang w:val="en"/>
        </w:rPr>
        <w:t xml:space="preserve">Under </w:t>
      </w:r>
      <w:r w:rsidRPr="00C42DDA">
        <w:rPr>
          <w:rStyle w:val="Strong"/>
          <w:lang w:val="en"/>
        </w:rPr>
        <w:t>Certificate</w:t>
      </w:r>
      <w:r w:rsidRPr="00C42DDA">
        <w:rPr>
          <w:lang w:val="en"/>
        </w:rPr>
        <w:t>, select one of the certificates in the list.</w:t>
      </w:r>
    </w:p>
    <w:p w14:paraId="2407A652" w14:textId="7ADEDAFA" w:rsidR="00C42DDA" w:rsidRPr="00C42DDA" w:rsidRDefault="00C42DDA" w:rsidP="004209DC">
      <w:pPr>
        <w:pStyle w:val="ListParagraph"/>
        <w:numPr>
          <w:ilvl w:val="0"/>
          <w:numId w:val="29"/>
        </w:numPr>
        <w:rPr>
          <w:lang w:val="en"/>
        </w:rPr>
      </w:pPr>
      <w:r w:rsidRPr="00C42DDA">
        <w:rPr>
          <w:lang w:val="en"/>
        </w:rPr>
        <w:t xml:space="preserve">Click </w:t>
      </w:r>
      <w:r w:rsidRPr="00C42DDA">
        <w:rPr>
          <w:rStyle w:val="Strong"/>
          <w:lang w:val="en"/>
        </w:rPr>
        <w:t>Save</w:t>
      </w:r>
      <w:r w:rsidRPr="00C42DDA">
        <w:rPr>
          <w:lang w:val="en"/>
        </w:rPr>
        <w:t>.</w:t>
      </w:r>
    </w:p>
    <w:p w14:paraId="52839AA3" w14:textId="6F359185" w:rsidR="00C42DDA" w:rsidRPr="00C42DDA" w:rsidRDefault="0064416C" w:rsidP="004209DC">
      <w:pPr>
        <w:pStyle w:val="ListParagraph"/>
        <w:numPr>
          <w:ilvl w:val="0"/>
          <w:numId w:val="29"/>
        </w:numPr>
        <w:rPr>
          <w:lang w:val="en"/>
        </w:rPr>
      </w:pPr>
      <w:r>
        <w:rPr>
          <w:lang w:val="en"/>
        </w:rPr>
        <w:t>The administrator</w:t>
      </w:r>
      <w:r w:rsidR="00C42DDA" w:rsidRPr="00C42DDA">
        <w:rPr>
          <w:lang w:val="en"/>
        </w:rPr>
        <w:t xml:space="preserve"> will see a notification of how many ATA Gateways </w:t>
      </w:r>
      <w:r w:rsidR="00091226">
        <w:rPr>
          <w:lang w:val="en"/>
        </w:rPr>
        <w:t xml:space="preserve">have </w:t>
      </w:r>
      <w:r w:rsidR="00C42DDA" w:rsidRPr="00C42DDA">
        <w:rPr>
          <w:lang w:val="en"/>
        </w:rPr>
        <w:t>synced to the latest configuration.</w:t>
      </w:r>
    </w:p>
    <w:p w14:paraId="3D7DEB81" w14:textId="278190F3" w:rsidR="00C42DDA" w:rsidRPr="00C42DDA" w:rsidRDefault="00C42DDA" w:rsidP="004209DC">
      <w:pPr>
        <w:pStyle w:val="ListParagraph"/>
        <w:numPr>
          <w:ilvl w:val="0"/>
          <w:numId w:val="29"/>
        </w:numPr>
        <w:rPr>
          <w:lang w:val="en"/>
        </w:rPr>
      </w:pPr>
      <w:r>
        <w:rPr>
          <w:lang w:val="en"/>
        </w:rPr>
        <w:t xml:space="preserve">After all the ATA Gateways have synced, click </w:t>
      </w:r>
      <w:r>
        <w:rPr>
          <w:rStyle w:val="Strong"/>
          <w:lang w:val="en"/>
        </w:rPr>
        <w:t>Activate</w:t>
      </w:r>
      <w:r>
        <w:rPr>
          <w:lang w:val="en"/>
        </w:rPr>
        <w:t xml:space="preserve"> to activate the new certificate.</w:t>
      </w:r>
    </w:p>
    <w:p w14:paraId="640E4BEE" w14:textId="401A72D5" w:rsidR="00C42DDA" w:rsidRDefault="005425B4" w:rsidP="004209DC">
      <w:pPr>
        <w:pStyle w:val="ListParagraph"/>
        <w:numPr>
          <w:ilvl w:val="0"/>
          <w:numId w:val="29"/>
        </w:numPr>
        <w:rPr>
          <w:lang w:val="en"/>
        </w:rPr>
      </w:pPr>
      <w:r>
        <w:rPr>
          <w:lang w:val="en"/>
        </w:rPr>
        <w:t xml:space="preserve">Verify </w:t>
      </w:r>
      <w:r w:rsidR="00C42DDA" w:rsidRPr="00C42DDA">
        <w:rPr>
          <w:lang w:val="en"/>
        </w:rPr>
        <w:t>that all the ATA Gateways are able to sync their configurations after the change was activated.</w:t>
      </w:r>
    </w:p>
    <w:p w14:paraId="379978F0" w14:textId="072B6401" w:rsidR="00C42DDA" w:rsidRDefault="00C42DDA" w:rsidP="00C42DDA">
      <w:pPr>
        <w:pStyle w:val="Heading2Numbered"/>
        <w:rPr>
          <w:lang w:val="en"/>
        </w:rPr>
      </w:pPr>
      <w:bookmarkStart w:id="30" w:name="_Toc454799295"/>
      <w:r>
        <w:rPr>
          <w:lang w:val="en"/>
        </w:rPr>
        <w:t xml:space="preserve">Modifying the </w:t>
      </w:r>
      <w:r w:rsidR="00134CF6">
        <w:rPr>
          <w:lang w:val="en"/>
        </w:rPr>
        <w:t>C</w:t>
      </w:r>
      <w:r>
        <w:rPr>
          <w:lang w:val="en"/>
        </w:rPr>
        <w:t xml:space="preserve">onsole IP </w:t>
      </w:r>
      <w:r w:rsidR="00134CF6">
        <w:rPr>
          <w:lang w:val="en"/>
        </w:rPr>
        <w:t>A</w:t>
      </w:r>
      <w:r>
        <w:rPr>
          <w:lang w:val="en"/>
        </w:rPr>
        <w:t>ddress</w:t>
      </w:r>
      <w:bookmarkEnd w:id="30"/>
    </w:p>
    <w:p w14:paraId="0EB1B179" w14:textId="751C86E9" w:rsidR="00C42DDA" w:rsidRPr="00C42DDA" w:rsidRDefault="00C42DDA" w:rsidP="00C42DDA">
      <w:r w:rsidRPr="00C42DDA">
        <w:t xml:space="preserve">By default, the ATA Console URL is the IP address </w:t>
      </w:r>
      <w:r w:rsidR="00091226">
        <w:t xml:space="preserve">that was </w:t>
      </w:r>
      <w:r w:rsidRPr="00C42DDA">
        <w:t xml:space="preserve">selected for the ATA Console IP address when </w:t>
      </w:r>
      <w:r w:rsidR="0064416C">
        <w:t>the administrator</w:t>
      </w:r>
      <w:r w:rsidRPr="00C42DDA">
        <w:t xml:space="preserve"> installed the ATA Center.</w:t>
      </w:r>
    </w:p>
    <w:p w14:paraId="51F2243B" w14:textId="77777777" w:rsidR="00C42DDA" w:rsidRPr="00C42DDA" w:rsidRDefault="00C42DDA" w:rsidP="00C42DDA">
      <w:r w:rsidRPr="00C42DDA">
        <w:t>The URL is used in the following scenarios:</w:t>
      </w:r>
    </w:p>
    <w:p w14:paraId="5164CAE4" w14:textId="0E89242E" w:rsidR="00C42DDA" w:rsidRPr="00C42DDA" w:rsidRDefault="00C42DDA" w:rsidP="004209DC">
      <w:pPr>
        <w:pStyle w:val="ListParagraph"/>
        <w:numPr>
          <w:ilvl w:val="0"/>
          <w:numId w:val="30"/>
        </w:numPr>
      </w:pPr>
      <w:r w:rsidRPr="00C42DDA">
        <w:rPr>
          <w:b/>
        </w:rPr>
        <w:t>Installation of ATA Gateways</w:t>
      </w:r>
      <w:r w:rsidR="00AE60E1" w:rsidRPr="00E523FC">
        <w:rPr>
          <w:rFonts w:cs="Segoe UI"/>
        </w:rPr>
        <w:t>—</w:t>
      </w:r>
      <w:r w:rsidRPr="00C42DDA">
        <w:t xml:space="preserve">When an ATA Gateway is installed, it registers itself with the ATA Center. This registration process is accomplished by connecting to the ATA Console. If </w:t>
      </w:r>
      <w:r w:rsidR="0064416C">
        <w:t>the administrator</w:t>
      </w:r>
      <w:r w:rsidRPr="00C42DDA">
        <w:t xml:space="preserve"> </w:t>
      </w:r>
      <w:r w:rsidR="0064416C" w:rsidRPr="00C42DDA">
        <w:t>enters</w:t>
      </w:r>
      <w:r w:rsidRPr="00C42DDA">
        <w:t xml:space="preserve"> a </w:t>
      </w:r>
      <w:r w:rsidR="00AE60E1">
        <w:t>fully qualified domain name (</w:t>
      </w:r>
      <w:r w:rsidRPr="00C42DDA">
        <w:t>FQDN</w:t>
      </w:r>
      <w:r w:rsidR="00AE60E1">
        <w:t>)</w:t>
      </w:r>
      <w:r w:rsidRPr="00C42DDA">
        <w:t xml:space="preserve"> for the ATA Console URL, </w:t>
      </w:r>
      <w:r w:rsidR="0064416C">
        <w:t>the administrator</w:t>
      </w:r>
      <w:r w:rsidRPr="00C42DDA">
        <w:t xml:space="preserve"> need</w:t>
      </w:r>
      <w:r w:rsidR="008375EC">
        <w:t>s</w:t>
      </w:r>
      <w:r w:rsidRPr="00C42DDA">
        <w:t xml:space="preserve"> to </w:t>
      </w:r>
      <w:r w:rsidR="00AE60E1">
        <w:t xml:space="preserve">validate </w:t>
      </w:r>
      <w:r w:rsidRPr="00C42DDA">
        <w:t xml:space="preserve">that the ATA Gateway can resolve the FQDN to the IP address that the ATA Console is bound to </w:t>
      </w:r>
      <w:r w:rsidR="00AE60E1">
        <w:t>i</w:t>
      </w:r>
      <w:r w:rsidRPr="00C42DDA">
        <w:t xml:space="preserve">n </w:t>
      </w:r>
      <w:r w:rsidR="00AE60E1" w:rsidRPr="00006502">
        <w:rPr>
          <w:lang w:val="en"/>
        </w:rPr>
        <w:t>Internet Information Services (</w:t>
      </w:r>
      <w:r w:rsidRPr="00C42DDA">
        <w:t>IIS</w:t>
      </w:r>
      <w:r w:rsidR="00AE60E1">
        <w:t>) Manager</w:t>
      </w:r>
      <w:r w:rsidRPr="00C42DDA">
        <w:t>. Additionally, the URL is used to create the shortcut to the ATA Console on the ATA Gateways.</w:t>
      </w:r>
    </w:p>
    <w:p w14:paraId="22C87667" w14:textId="3E3DA538" w:rsidR="00C42DDA" w:rsidRPr="00C42DDA" w:rsidRDefault="00C42DDA" w:rsidP="004209DC">
      <w:pPr>
        <w:pStyle w:val="ListParagraph"/>
        <w:numPr>
          <w:ilvl w:val="0"/>
          <w:numId w:val="30"/>
        </w:numPr>
      </w:pPr>
      <w:r w:rsidRPr="00C42DDA">
        <w:rPr>
          <w:b/>
        </w:rPr>
        <w:t>Alerts</w:t>
      </w:r>
      <w:r w:rsidR="00AE60E1" w:rsidRPr="00E523FC">
        <w:rPr>
          <w:rFonts w:cs="Segoe UI"/>
        </w:rPr>
        <w:t>—</w:t>
      </w:r>
      <w:r w:rsidRPr="00C42DDA">
        <w:t xml:space="preserve">When ATA sends out a </w:t>
      </w:r>
      <w:r w:rsidR="0076526B">
        <w:t>security information and event management (</w:t>
      </w:r>
      <w:r w:rsidRPr="00C42DDA">
        <w:t>SIEM</w:t>
      </w:r>
      <w:r w:rsidR="0076526B">
        <w:t>)</w:t>
      </w:r>
      <w:r w:rsidRPr="00C42DDA">
        <w:t xml:space="preserve"> or email alert, it includes a link to the suspicious activity. The host portion of the link is the ATA Console URL setting.</w:t>
      </w:r>
    </w:p>
    <w:p w14:paraId="7F7324A2" w14:textId="34BDF5AE" w:rsidR="00C42DDA" w:rsidRPr="00C42DDA" w:rsidRDefault="00C42DDA" w:rsidP="004209DC">
      <w:pPr>
        <w:pStyle w:val="ListParagraph"/>
        <w:numPr>
          <w:ilvl w:val="0"/>
          <w:numId w:val="30"/>
        </w:numPr>
      </w:pPr>
      <w:r w:rsidRPr="00C42DDA">
        <w:t xml:space="preserve">If </w:t>
      </w:r>
      <w:r w:rsidR="0064416C">
        <w:t>the administrator</w:t>
      </w:r>
      <w:r w:rsidRPr="00C42DDA">
        <w:t xml:space="preserve"> installed a certificate from </w:t>
      </w:r>
      <w:r w:rsidR="0064416C">
        <w:t>the</w:t>
      </w:r>
      <w:r w:rsidRPr="00C42DDA">
        <w:t xml:space="preserve"> internal </w:t>
      </w:r>
      <w:r w:rsidR="0076526B" w:rsidRPr="00C42DDA">
        <w:t>certification a</w:t>
      </w:r>
      <w:r w:rsidRPr="00C42DDA">
        <w:t xml:space="preserve">uthority, </w:t>
      </w:r>
      <w:r w:rsidR="0064416C">
        <w:t>the administrator</w:t>
      </w:r>
      <w:r w:rsidRPr="00C42DDA">
        <w:t xml:space="preserve"> will probably want to match the URL to the subject name in the certificate so </w:t>
      </w:r>
      <w:r w:rsidR="0076526B">
        <w:t xml:space="preserve">that </w:t>
      </w:r>
      <w:r w:rsidRPr="00C42DDA">
        <w:t xml:space="preserve">users will not get a warning message when </w:t>
      </w:r>
      <w:r w:rsidR="0076526B">
        <w:t xml:space="preserve">they </w:t>
      </w:r>
      <w:r w:rsidRPr="00C42DDA">
        <w:t>connect to the ATA Console.</w:t>
      </w:r>
    </w:p>
    <w:p w14:paraId="7F51452C" w14:textId="3915A02E" w:rsidR="00C42DDA" w:rsidRDefault="0076526B" w:rsidP="004209DC">
      <w:pPr>
        <w:pStyle w:val="ListParagraph"/>
        <w:numPr>
          <w:ilvl w:val="0"/>
          <w:numId w:val="30"/>
        </w:numPr>
        <w:rPr>
          <w:rFonts w:ascii="Times New Roman" w:eastAsia="Times New Roman" w:hAnsi="Times New Roman" w:cs="Times New Roman"/>
          <w:sz w:val="24"/>
          <w:szCs w:val="24"/>
          <w:lang w:val="en" w:eastAsia="en-ZA"/>
        </w:rPr>
      </w:pPr>
      <w:r>
        <w:t>By using an FQDN for the ATA Console URL, the administrator can modify the IP address that is used by IIS for the ATA Console without breaking alerts that have been sent out in the past or needing to download the ATA Gateway package again. The administrator only needs to update the Domain Name System (DNS) with the new IP address.</w:t>
      </w:r>
    </w:p>
    <w:p w14:paraId="7E262844" w14:textId="43DA07C9" w:rsidR="00C42DDA" w:rsidRDefault="00006502" w:rsidP="00006502">
      <w:pPr>
        <w:pStyle w:val="Heading3Numbered"/>
        <w:rPr>
          <w:lang w:val="en"/>
        </w:rPr>
      </w:pPr>
      <w:bookmarkStart w:id="31" w:name="_Toc454799296"/>
      <w:r>
        <w:rPr>
          <w:lang w:val="en"/>
        </w:rPr>
        <w:t>P</w:t>
      </w:r>
      <w:r w:rsidR="00576CEB">
        <w:rPr>
          <w:lang w:val="en"/>
        </w:rPr>
        <w:t>rocedure</w:t>
      </w:r>
      <w:r>
        <w:rPr>
          <w:lang w:val="en"/>
        </w:rPr>
        <w:t xml:space="preserve"> for </w:t>
      </w:r>
      <w:r w:rsidR="00134CF6">
        <w:rPr>
          <w:lang w:val="en"/>
        </w:rPr>
        <w:t>M</w:t>
      </w:r>
      <w:r>
        <w:rPr>
          <w:lang w:val="en"/>
        </w:rPr>
        <w:t xml:space="preserve">odifying the IP Address of the </w:t>
      </w:r>
      <w:r w:rsidR="00134CF6">
        <w:rPr>
          <w:lang w:val="en"/>
        </w:rPr>
        <w:t>C</w:t>
      </w:r>
      <w:r>
        <w:rPr>
          <w:lang w:val="en"/>
        </w:rPr>
        <w:t>onsole</w:t>
      </w:r>
      <w:bookmarkEnd w:id="31"/>
    </w:p>
    <w:p w14:paraId="7E6EBAC3" w14:textId="5AACA3B6" w:rsidR="00006502" w:rsidRPr="00006502" w:rsidRDefault="00006502" w:rsidP="004209DC">
      <w:pPr>
        <w:pStyle w:val="ListParagraph"/>
        <w:numPr>
          <w:ilvl w:val="0"/>
          <w:numId w:val="31"/>
        </w:numPr>
        <w:rPr>
          <w:lang w:val="en"/>
        </w:rPr>
      </w:pPr>
      <w:r w:rsidRPr="00006502">
        <w:rPr>
          <w:lang w:val="en"/>
        </w:rPr>
        <w:t>Install the IP address on the ATA Center server.</w:t>
      </w:r>
    </w:p>
    <w:p w14:paraId="2C115695" w14:textId="61158DFE" w:rsidR="00006502" w:rsidRPr="00006502" w:rsidRDefault="00006502" w:rsidP="004209DC">
      <w:pPr>
        <w:pStyle w:val="ListParagraph"/>
        <w:numPr>
          <w:ilvl w:val="0"/>
          <w:numId w:val="31"/>
        </w:numPr>
        <w:rPr>
          <w:lang w:val="en"/>
        </w:rPr>
      </w:pPr>
      <w:r w:rsidRPr="00006502">
        <w:rPr>
          <w:lang w:val="en"/>
        </w:rPr>
        <w:t>Open I</w:t>
      </w:r>
      <w:r w:rsidR="007804EE">
        <w:rPr>
          <w:lang w:val="en"/>
        </w:rPr>
        <w:t>IS</w:t>
      </w:r>
      <w:r w:rsidRPr="00006502">
        <w:rPr>
          <w:lang w:val="en"/>
        </w:rPr>
        <w:t xml:space="preserve"> Manager.</w:t>
      </w:r>
    </w:p>
    <w:p w14:paraId="6366F936" w14:textId="414CB0E6" w:rsidR="00006502" w:rsidRPr="00006502" w:rsidRDefault="00006502" w:rsidP="004209DC">
      <w:pPr>
        <w:pStyle w:val="ListParagraph"/>
        <w:numPr>
          <w:ilvl w:val="0"/>
          <w:numId w:val="31"/>
        </w:numPr>
        <w:rPr>
          <w:lang w:val="en"/>
        </w:rPr>
      </w:pPr>
      <w:r w:rsidRPr="00006502">
        <w:rPr>
          <w:lang w:val="en"/>
        </w:rPr>
        <w:t>Expand the name of the server</w:t>
      </w:r>
      <w:r w:rsidR="00EF44AF">
        <w:rPr>
          <w:lang w:val="en"/>
        </w:rPr>
        <w:t>,</w:t>
      </w:r>
      <w:r w:rsidRPr="00006502">
        <w:rPr>
          <w:lang w:val="en"/>
        </w:rPr>
        <w:t xml:space="preserve"> and expand </w:t>
      </w:r>
      <w:r w:rsidRPr="00006502">
        <w:rPr>
          <w:rStyle w:val="Strong"/>
          <w:lang w:val="en"/>
        </w:rPr>
        <w:t>Sites</w:t>
      </w:r>
      <w:r w:rsidRPr="00006502">
        <w:rPr>
          <w:lang w:val="en"/>
        </w:rPr>
        <w:t>.</w:t>
      </w:r>
    </w:p>
    <w:p w14:paraId="2CE094C0" w14:textId="12F528E3" w:rsidR="00EF44AF" w:rsidRDefault="00006502" w:rsidP="004209DC">
      <w:pPr>
        <w:pStyle w:val="ListParagraph"/>
        <w:numPr>
          <w:ilvl w:val="0"/>
          <w:numId w:val="31"/>
        </w:numPr>
        <w:rPr>
          <w:lang w:val="en"/>
        </w:rPr>
      </w:pPr>
      <w:r w:rsidRPr="00006502">
        <w:rPr>
          <w:lang w:val="en"/>
        </w:rPr>
        <w:t>Select the Microsoft ATA Console site</w:t>
      </w:r>
      <w:r w:rsidR="00EF44AF">
        <w:rPr>
          <w:lang w:val="en"/>
        </w:rPr>
        <w:t>.</w:t>
      </w:r>
    </w:p>
    <w:p w14:paraId="74157505" w14:textId="00407F52" w:rsidR="00006502" w:rsidRDefault="00EF44AF" w:rsidP="004209DC">
      <w:pPr>
        <w:pStyle w:val="ListParagraph"/>
        <w:numPr>
          <w:ilvl w:val="0"/>
          <w:numId w:val="31"/>
        </w:numPr>
        <w:rPr>
          <w:lang w:val="en"/>
        </w:rPr>
      </w:pPr>
      <w:r>
        <w:rPr>
          <w:lang w:val="en"/>
        </w:rPr>
        <w:t>I</w:t>
      </w:r>
      <w:r w:rsidR="00006502" w:rsidRPr="00006502">
        <w:rPr>
          <w:lang w:val="en"/>
        </w:rPr>
        <w:t xml:space="preserve">n the </w:t>
      </w:r>
      <w:r w:rsidR="00006502" w:rsidRPr="00006502">
        <w:rPr>
          <w:rStyle w:val="Strong"/>
          <w:lang w:val="en"/>
        </w:rPr>
        <w:t>Actions</w:t>
      </w:r>
      <w:r w:rsidR="00006502" w:rsidRPr="00006502">
        <w:rPr>
          <w:lang w:val="en"/>
        </w:rPr>
        <w:t xml:space="preserve"> pane</w:t>
      </w:r>
      <w:r>
        <w:rPr>
          <w:lang w:val="en"/>
        </w:rPr>
        <w:t>,</w:t>
      </w:r>
      <w:r w:rsidR="00006502" w:rsidRPr="00006502">
        <w:rPr>
          <w:lang w:val="en"/>
        </w:rPr>
        <w:t xml:space="preserve"> </w:t>
      </w:r>
      <w:r w:rsidR="0054285C">
        <w:rPr>
          <w:lang w:val="en"/>
        </w:rPr>
        <w:t xml:space="preserve">in the </w:t>
      </w:r>
      <w:r w:rsidR="0054285C" w:rsidRPr="00DD1E4C">
        <w:rPr>
          <w:b/>
          <w:lang w:val="en"/>
        </w:rPr>
        <w:t>Edit Site</w:t>
      </w:r>
      <w:r w:rsidR="0054285C">
        <w:rPr>
          <w:lang w:val="en"/>
        </w:rPr>
        <w:t xml:space="preserve"> section, </w:t>
      </w:r>
      <w:r w:rsidR="00006502" w:rsidRPr="00006502">
        <w:rPr>
          <w:lang w:val="en"/>
        </w:rPr>
        <w:t xml:space="preserve">click </w:t>
      </w:r>
      <w:r w:rsidR="00006502" w:rsidRPr="00006502">
        <w:rPr>
          <w:rStyle w:val="Strong"/>
          <w:lang w:val="en"/>
        </w:rPr>
        <w:t>Bindings</w:t>
      </w:r>
      <w:r w:rsidR="00006502" w:rsidRPr="00006502">
        <w:rPr>
          <w:lang w:val="en"/>
        </w:rPr>
        <w:t>.</w:t>
      </w:r>
    </w:p>
    <w:p w14:paraId="23D35DE0" w14:textId="4D385993" w:rsidR="00006502" w:rsidRPr="00006502" w:rsidRDefault="00006502" w:rsidP="00006502">
      <w:pPr>
        <w:rPr>
          <w:lang w:val="en"/>
        </w:rPr>
      </w:pPr>
      <w:r>
        <w:rPr>
          <w:noProof/>
          <w:lang w:val="en-US"/>
        </w:rPr>
        <w:drawing>
          <wp:inline distT="0" distB="0" distL="0" distR="0" wp14:anchorId="53F13AEA" wp14:editId="55584455">
            <wp:extent cx="5943600" cy="3341643"/>
            <wp:effectExtent l="0" t="0" r="0" b="0"/>
            <wp:docPr id="7" name="Picture 7" descr="ATA console change IP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a400f1-f4b0-4b56-bfa1-413977064fa9" descr="ATA console change IP binding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EFB5384" w14:textId="01C935B5" w:rsidR="00006502" w:rsidRDefault="0054285C" w:rsidP="004209DC">
      <w:pPr>
        <w:pStyle w:val="ListParagraph"/>
        <w:numPr>
          <w:ilvl w:val="0"/>
          <w:numId w:val="31"/>
        </w:numPr>
        <w:rPr>
          <w:lang w:val="en"/>
        </w:rPr>
      </w:pPr>
      <w:r>
        <w:rPr>
          <w:lang w:val="en"/>
        </w:rPr>
        <w:t xml:space="preserve">Click </w:t>
      </w:r>
      <w:r>
        <w:rPr>
          <w:rStyle w:val="Strong"/>
          <w:lang w:val="en"/>
        </w:rPr>
        <w:t>http</w:t>
      </w:r>
      <w:r>
        <w:rPr>
          <w:rStyle w:val="Strong"/>
          <w:b w:val="0"/>
          <w:lang w:val="en"/>
        </w:rPr>
        <w:t>,</w:t>
      </w:r>
      <w:r>
        <w:rPr>
          <w:lang w:val="en"/>
        </w:rPr>
        <w:t xml:space="preserve"> and then click </w:t>
      </w:r>
      <w:r>
        <w:rPr>
          <w:rStyle w:val="Strong"/>
          <w:lang w:val="en"/>
        </w:rPr>
        <w:t>Edit</w:t>
      </w:r>
      <w:r>
        <w:rPr>
          <w:lang w:val="en"/>
        </w:rPr>
        <w:t xml:space="preserve"> to select the new IP address. Do the same for </w:t>
      </w:r>
      <w:r>
        <w:rPr>
          <w:rStyle w:val="Strong"/>
          <w:lang w:val="en"/>
        </w:rPr>
        <w:t>https</w:t>
      </w:r>
      <w:r>
        <w:rPr>
          <w:rStyle w:val="Strong"/>
          <w:b w:val="0"/>
          <w:lang w:val="en"/>
        </w:rPr>
        <w:t>,</w:t>
      </w:r>
      <w:r>
        <w:rPr>
          <w:lang w:val="en"/>
        </w:rPr>
        <w:t xml:space="preserve"> selecting the same IP address.</w:t>
      </w:r>
    </w:p>
    <w:p w14:paraId="48D50AD7" w14:textId="2020765E" w:rsidR="00006502" w:rsidRPr="00006502" w:rsidRDefault="00006502" w:rsidP="00006502">
      <w:pPr>
        <w:rPr>
          <w:lang w:val="en"/>
        </w:rPr>
      </w:pPr>
      <w:r>
        <w:rPr>
          <w:noProof/>
          <w:lang w:val="en-US"/>
        </w:rPr>
        <w:drawing>
          <wp:inline distT="0" distB="0" distL="0" distR="0" wp14:anchorId="4DB3455F" wp14:editId="388113A5">
            <wp:extent cx="5943600" cy="3457270"/>
            <wp:effectExtent l="0" t="0" r="0" b="0"/>
            <wp:docPr id="9" name="Picture 9" descr="ATA change console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9f27bf-cef8-42bc-9750-143b215eda51" descr="ATA change console I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57270"/>
                    </a:xfrm>
                    <a:prstGeom prst="rect">
                      <a:avLst/>
                    </a:prstGeom>
                    <a:noFill/>
                    <a:ln>
                      <a:noFill/>
                    </a:ln>
                  </pic:spPr>
                </pic:pic>
              </a:graphicData>
            </a:graphic>
          </wp:inline>
        </w:drawing>
      </w:r>
    </w:p>
    <w:p w14:paraId="55B73D7D" w14:textId="1AFDBB58" w:rsidR="00006502" w:rsidRPr="00006502" w:rsidRDefault="00006502" w:rsidP="004209DC">
      <w:pPr>
        <w:pStyle w:val="ListParagraph"/>
        <w:numPr>
          <w:ilvl w:val="0"/>
          <w:numId w:val="31"/>
        </w:numPr>
        <w:rPr>
          <w:lang w:val="en"/>
        </w:rPr>
      </w:pPr>
      <w:r w:rsidRPr="00006502">
        <w:rPr>
          <w:lang w:val="en"/>
        </w:rPr>
        <w:t xml:space="preserve">In the </w:t>
      </w:r>
      <w:r w:rsidRPr="00006502">
        <w:rPr>
          <w:rStyle w:val="Strong"/>
          <w:lang w:val="en"/>
        </w:rPr>
        <w:t>Action</w:t>
      </w:r>
      <w:r w:rsidRPr="00006502">
        <w:rPr>
          <w:lang w:val="en"/>
        </w:rPr>
        <w:t xml:space="preserve"> pane</w:t>
      </w:r>
      <w:r w:rsidR="0054285C">
        <w:rPr>
          <w:lang w:val="en"/>
        </w:rPr>
        <w:t xml:space="preserve">, in the </w:t>
      </w:r>
      <w:r w:rsidR="0054285C" w:rsidRPr="00006502">
        <w:rPr>
          <w:rStyle w:val="Strong"/>
          <w:lang w:val="en"/>
        </w:rPr>
        <w:t>Man</w:t>
      </w:r>
      <w:r w:rsidR="0054285C">
        <w:rPr>
          <w:rStyle w:val="Strong"/>
          <w:lang w:val="en"/>
        </w:rPr>
        <w:t>a</w:t>
      </w:r>
      <w:r w:rsidR="0054285C" w:rsidRPr="00006502">
        <w:rPr>
          <w:rStyle w:val="Strong"/>
          <w:lang w:val="en"/>
        </w:rPr>
        <w:t>ge Website</w:t>
      </w:r>
      <w:r w:rsidR="0054285C">
        <w:rPr>
          <w:lang w:val="en"/>
        </w:rPr>
        <w:t xml:space="preserve"> section,</w:t>
      </w:r>
      <w:r w:rsidRPr="00006502">
        <w:rPr>
          <w:lang w:val="en"/>
        </w:rPr>
        <w:t xml:space="preserve"> click </w:t>
      </w:r>
      <w:r w:rsidRPr="00006502">
        <w:rPr>
          <w:rStyle w:val="Strong"/>
          <w:lang w:val="en"/>
        </w:rPr>
        <w:t>Restart</w:t>
      </w:r>
      <w:r w:rsidRPr="00006502">
        <w:rPr>
          <w:lang w:val="en"/>
        </w:rPr>
        <w:t>.</w:t>
      </w:r>
    </w:p>
    <w:p w14:paraId="1A34C5CC" w14:textId="4ACF9432" w:rsidR="00006502" w:rsidRPr="00006502" w:rsidRDefault="00006502" w:rsidP="004209DC">
      <w:pPr>
        <w:pStyle w:val="ListParagraph"/>
        <w:numPr>
          <w:ilvl w:val="0"/>
          <w:numId w:val="31"/>
        </w:numPr>
        <w:rPr>
          <w:lang w:val="en"/>
        </w:rPr>
      </w:pPr>
      <w:r w:rsidRPr="00006502">
        <w:rPr>
          <w:lang w:val="en"/>
        </w:rPr>
        <w:t>Open an Administrator command prompt</w:t>
      </w:r>
      <w:r w:rsidR="004C0C19">
        <w:rPr>
          <w:lang w:val="en"/>
        </w:rPr>
        <w:t>,</w:t>
      </w:r>
      <w:r w:rsidRPr="00006502">
        <w:rPr>
          <w:lang w:val="en"/>
        </w:rPr>
        <w:t xml:space="preserve"> and type the following commands to update the HTTP.</w:t>
      </w:r>
      <w:r w:rsidR="004C0C19" w:rsidRPr="00006502">
        <w:rPr>
          <w:lang w:val="en"/>
        </w:rPr>
        <w:t>sys</w:t>
      </w:r>
      <w:r w:rsidRPr="00006502">
        <w:rPr>
          <w:lang w:val="en"/>
        </w:rPr>
        <w:t xml:space="preserve"> driver:</w:t>
      </w:r>
    </w:p>
    <w:p w14:paraId="7594E0EC" w14:textId="6EA5A9B1" w:rsidR="00006502" w:rsidRPr="00006502" w:rsidRDefault="00006502" w:rsidP="004209DC">
      <w:pPr>
        <w:pStyle w:val="ListParagraph"/>
        <w:numPr>
          <w:ilvl w:val="1"/>
          <w:numId w:val="31"/>
        </w:numPr>
        <w:rPr>
          <w:lang w:val="en"/>
        </w:rPr>
      </w:pPr>
      <w:r>
        <w:rPr>
          <w:lang w:val="en"/>
        </w:rPr>
        <w:t xml:space="preserve">To add the new IP address: </w:t>
      </w:r>
      <w:r>
        <w:rPr>
          <w:b/>
          <w:lang w:val="en"/>
        </w:rPr>
        <w:t>netsh http add iplisten ipaddress=newipaddress</w:t>
      </w:r>
    </w:p>
    <w:p w14:paraId="6B85B851" w14:textId="4E45F4F7" w:rsidR="00006502" w:rsidRPr="00006502" w:rsidRDefault="00006502" w:rsidP="004209DC">
      <w:pPr>
        <w:pStyle w:val="ListParagraph"/>
        <w:numPr>
          <w:ilvl w:val="1"/>
          <w:numId w:val="31"/>
        </w:numPr>
        <w:rPr>
          <w:lang w:val="en"/>
        </w:rPr>
      </w:pPr>
      <w:r>
        <w:rPr>
          <w:lang w:val="en"/>
        </w:rPr>
        <w:t xml:space="preserve">To see that the new address is being used: </w:t>
      </w:r>
      <w:r>
        <w:rPr>
          <w:b/>
          <w:lang w:val="en"/>
        </w:rPr>
        <w:t>netsh http show iplisten</w:t>
      </w:r>
    </w:p>
    <w:p w14:paraId="03FCDB90" w14:textId="721A6047" w:rsidR="00006502" w:rsidRPr="00006502" w:rsidRDefault="00006502" w:rsidP="004209DC">
      <w:pPr>
        <w:pStyle w:val="ListParagraph"/>
        <w:numPr>
          <w:ilvl w:val="1"/>
          <w:numId w:val="31"/>
        </w:numPr>
        <w:rPr>
          <w:lang w:val="en"/>
        </w:rPr>
      </w:pPr>
      <w:r w:rsidRPr="00006502">
        <w:rPr>
          <w:lang w:val="en"/>
        </w:rPr>
        <w:t>To delete the old IP address</w:t>
      </w:r>
      <w:r w:rsidR="004C0C19">
        <w:rPr>
          <w:lang w:val="en"/>
        </w:rPr>
        <w:t>:</w:t>
      </w:r>
      <w:r w:rsidRPr="00006502">
        <w:rPr>
          <w:lang w:val="en"/>
        </w:rPr>
        <w:t xml:space="preserve"> </w:t>
      </w:r>
      <w:r w:rsidRPr="004C0C19">
        <w:rPr>
          <w:b/>
          <w:lang w:val="en"/>
        </w:rPr>
        <w:t>netsh http delete iplisten ipaddress=oldipaddress</w:t>
      </w:r>
    </w:p>
    <w:p w14:paraId="1E8CBC7F" w14:textId="0962359D" w:rsidR="00006502" w:rsidRPr="00006502" w:rsidRDefault="00006502" w:rsidP="004209DC">
      <w:pPr>
        <w:pStyle w:val="ListParagraph"/>
        <w:numPr>
          <w:ilvl w:val="0"/>
          <w:numId w:val="31"/>
        </w:numPr>
        <w:rPr>
          <w:lang w:val="en"/>
        </w:rPr>
      </w:pPr>
      <w:r>
        <w:rPr>
          <w:lang w:val="en"/>
        </w:rPr>
        <w:t>If the ATA Console URL is still using an IP address, update the ATA Console URL to the new IP address, and download the ATA Gateway Setup package before deploying new ATA Gateways.</w:t>
      </w:r>
    </w:p>
    <w:p w14:paraId="537C0C6E" w14:textId="26328CA0" w:rsidR="00006502" w:rsidRDefault="00006502" w:rsidP="004209DC">
      <w:pPr>
        <w:pStyle w:val="ListParagraph"/>
        <w:numPr>
          <w:ilvl w:val="0"/>
          <w:numId w:val="31"/>
        </w:numPr>
        <w:rPr>
          <w:lang w:val="en"/>
        </w:rPr>
      </w:pPr>
      <w:r>
        <w:rPr>
          <w:lang w:val="en"/>
        </w:rPr>
        <w:t>If the ATA Console URL is an FQDN, update the DNS with the new IP address for the FQDN.</w:t>
      </w:r>
    </w:p>
    <w:p w14:paraId="7AB3CBFB" w14:textId="10A6D381" w:rsidR="00F7675E" w:rsidRPr="00F7675E" w:rsidRDefault="00F7675E" w:rsidP="00F7675E">
      <w:pPr>
        <w:pStyle w:val="Heading2Numbered"/>
        <w:rPr>
          <w:lang w:val="en"/>
        </w:rPr>
      </w:pPr>
      <w:bookmarkStart w:id="32" w:name="_Toc454799297"/>
      <w:r>
        <w:rPr>
          <w:lang w:val="en"/>
        </w:rPr>
        <w:t>Modifying the IIS Certificate</w:t>
      </w:r>
      <w:bookmarkEnd w:id="32"/>
    </w:p>
    <w:p w14:paraId="1F3D3FF6" w14:textId="485C735F" w:rsidR="00006502" w:rsidRDefault="00576CEB" w:rsidP="00006502">
      <w:pPr>
        <w:rPr>
          <w:lang w:val="en"/>
        </w:rPr>
      </w:pPr>
      <w:r>
        <w:rPr>
          <w:lang w:val="en"/>
        </w:rPr>
        <w:t xml:space="preserve">In the console, </w:t>
      </w:r>
      <w:r w:rsidR="0064416C">
        <w:rPr>
          <w:lang w:val="en"/>
        </w:rPr>
        <w:t>the administrator</w:t>
      </w:r>
      <w:r>
        <w:rPr>
          <w:lang w:val="en"/>
        </w:rPr>
        <w:t xml:space="preserve"> can select and change the certificate for the ATA Center service, but </w:t>
      </w:r>
      <w:r w:rsidR="0064416C">
        <w:rPr>
          <w:lang w:val="en"/>
        </w:rPr>
        <w:t>the administrator</w:t>
      </w:r>
      <w:r>
        <w:rPr>
          <w:lang w:val="en"/>
        </w:rPr>
        <w:t xml:space="preserve"> can</w:t>
      </w:r>
      <w:r w:rsidR="0076526B">
        <w:rPr>
          <w:lang w:val="en"/>
        </w:rPr>
        <w:t>no</w:t>
      </w:r>
      <w:r>
        <w:rPr>
          <w:lang w:val="en"/>
        </w:rPr>
        <w:t xml:space="preserve">t change the certificate </w:t>
      </w:r>
      <w:r w:rsidR="0076526B">
        <w:rPr>
          <w:lang w:val="en"/>
        </w:rPr>
        <w:t xml:space="preserve">that IIS </w:t>
      </w:r>
      <w:r>
        <w:rPr>
          <w:lang w:val="en"/>
        </w:rPr>
        <w:t>use</w:t>
      </w:r>
      <w:r w:rsidR="0076526B">
        <w:rPr>
          <w:lang w:val="en"/>
        </w:rPr>
        <w:t>s</w:t>
      </w:r>
      <w:r>
        <w:rPr>
          <w:lang w:val="en"/>
        </w:rPr>
        <w:t xml:space="preserve">. If </w:t>
      </w:r>
      <w:r w:rsidR="0064416C">
        <w:rPr>
          <w:lang w:val="en"/>
        </w:rPr>
        <w:t>the administrator</w:t>
      </w:r>
      <w:r>
        <w:rPr>
          <w:lang w:val="en"/>
        </w:rPr>
        <w:t xml:space="preserve"> need</w:t>
      </w:r>
      <w:r w:rsidR="008375EC">
        <w:rPr>
          <w:lang w:val="en"/>
        </w:rPr>
        <w:t>s</w:t>
      </w:r>
      <w:r>
        <w:rPr>
          <w:lang w:val="en"/>
        </w:rPr>
        <w:t xml:space="preserve"> to modify the certificate </w:t>
      </w:r>
      <w:r w:rsidR="00A1186C">
        <w:rPr>
          <w:lang w:val="en"/>
        </w:rPr>
        <w:t xml:space="preserve">that IIS </w:t>
      </w:r>
      <w:r>
        <w:rPr>
          <w:lang w:val="en"/>
        </w:rPr>
        <w:t>use</w:t>
      </w:r>
      <w:r w:rsidR="00A1186C">
        <w:rPr>
          <w:lang w:val="en"/>
        </w:rPr>
        <w:t>s</w:t>
      </w:r>
      <w:r>
        <w:rPr>
          <w:lang w:val="en"/>
        </w:rPr>
        <w:t xml:space="preserve"> for the ATA Center, follow these steps from the ATA Center server.</w:t>
      </w:r>
    </w:p>
    <w:p w14:paraId="67117E08" w14:textId="2A39A5C9" w:rsidR="00576CEB" w:rsidRPr="009D5139" w:rsidRDefault="00576CEB" w:rsidP="009D5139">
      <w:pPr>
        <w:pStyle w:val="Note"/>
        <w:rPr>
          <w:sz w:val="18"/>
        </w:rPr>
      </w:pPr>
      <w:r>
        <w:rPr>
          <w:b/>
          <w:sz w:val="18"/>
          <w:lang w:val="en"/>
        </w:rPr>
        <w:t>Note:</w:t>
      </w:r>
      <w:r>
        <w:rPr>
          <w:sz w:val="18"/>
          <w:lang w:val="en"/>
        </w:rPr>
        <w:t xml:space="preserve"> </w:t>
      </w:r>
      <w:r>
        <w:rPr>
          <w:sz w:val="18"/>
        </w:rPr>
        <w:t>after modifying the IIS certificate, the administrator should download the ATA Gateway Setup package before installing new ATA Gateways.</w:t>
      </w:r>
    </w:p>
    <w:p w14:paraId="0D81344D" w14:textId="560D4595" w:rsidR="00576CEB" w:rsidRDefault="00576CEB" w:rsidP="00576CEB">
      <w:pPr>
        <w:pStyle w:val="Heading3Numbered"/>
      </w:pPr>
      <w:bookmarkStart w:id="33" w:name="_Toc454799298"/>
      <w:r>
        <w:t xml:space="preserve">Procedure for </w:t>
      </w:r>
      <w:r w:rsidR="00134CF6">
        <w:t>M</w:t>
      </w:r>
      <w:r>
        <w:t xml:space="preserve">odifying the IIS </w:t>
      </w:r>
      <w:r w:rsidR="00134CF6">
        <w:t>C</w:t>
      </w:r>
      <w:r>
        <w:t>ertificate</w:t>
      </w:r>
      <w:bookmarkEnd w:id="33"/>
    </w:p>
    <w:p w14:paraId="7CF42752" w14:textId="1B38D012" w:rsidR="00576CEB" w:rsidRPr="00576CEB" w:rsidRDefault="00576CEB" w:rsidP="004209DC">
      <w:pPr>
        <w:pStyle w:val="ListParagraph"/>
        <w:numPr>
          <w:ilvl w:val="0"/>
          <w:numId w:val="32"/>
        </w:numPr>
        <w:rPr>
          <w:lang w:val="en"/>
        </w:rPr>
      </w:pPr>
      <w:r>
        <w:rPr>
          <w:lang w:val="en"/>
        </w:rPr>
        <w:t>Install the new certificate on the ATA Center server.</w:t>
      </w:r>
    </w:p>
    <w:p w14:paraId="01947AAF" w14:textId="41748E67" w:rsidR="00576CEB" w:rsidRPr="00576CEB" w:rsidRDefault="00576CEB" w:rsidP="004209DC">
      <w:pPr>
        <w:pStyle w:val="ListParagraph"/>
        <w:numPr>
          <w:ilvl w:val="0"/>
          <w:numId w:val="32"/>
        </w:numPr>
        <w:rPr>
          <w:lang w:val="en"/>
        </w:rPr>
      </w:pPr>
      <w:r w:rsidRPr="00576CEB">
        <w:rPr>
          <w:lang w:val="en"/>
        </w:rPr>
        <w:t>Open I</w:t>
      </w:r>
      <w:r w:rsidR="007804EE">
        <w:rPr>
          <w:lang w:val="en"/>
        </w:rPr>
        <w:t>IS</w:t>
      </w:r>
      <w:r w:rsidRPr="00576CEB">
        <w:rPr>
          <w:lang w:val="en"/>
        </w:rPr>
        <w:t xml:space="preserve"> Manager.</w:t>
      </w:r>
    </w:p>
    <w:p w14:paraId="14B62BFE" w14:textId="66E3B0AF" w:rsidR="00576CEB" w:rsidRPr="00576CEB" w:rsidRDefault="00576CEB" w:rsidP="004209DC">
      <w:pPr>
        <w:pStyle w:val="ListParagraph"/>
        <w:numPr>
          <w:ilvl w:val="0"/>
          <w:numId w:val="32"/>
        </w:numPr>
        <w:rPr>
          <w:lang w:val="en"/>
        </w:rPr>
      </w:pPr>
      <w:r w:rsidRPr="00576CEB">
        <w:rPr>
          <w:lang w:val="en"/>
        </w:rPr>
        <w:t>Expand the name of the server</w:t>
      </w:r>
      <w:r w:rsidR="00A1186C">
        <w:rPr>
          <w:lang w:val="en"/>
        </w:rPr>
        <w:t>,</w:t>
      </w:r>
      <w:r w:rsidRPr="00576CEB">
        <w:rPr>
          <w:lang w:val="en"/>
        </w:rPr>
        <w:t xml:space="preserve"> and expand </w:t>
      </w:r>
      <w:r w:rsidRPr="00576CEB">
        <w:rPr>
          <w:rStyle w:val="Strong"/>
          <w:lang w:val="en"/>
        </w:rPr>
        <w:t>Sites</w:t>
      </w:r>
      <w:r w:rsidRPr="00576CEB">
        <w:rPr>
          <w:lang w:val="en"/>
        </w:rPr>
        <w:t>.</w:t>
      </w:r>
    </w:p>
    <w:p w14:paraId="72F289EB" w14:textId="2F87D9DD" w:rsidR="00952F73" w:rsidRDefault="00576CEB" w:rsidP="004209DC">
      <w:pPr>
        <w:pStyle w:val="ListParagraph"/>
        <w:numPr>
          <w:ilvl w:val="0"/>
          <w:numId w:val="32"/>
        </w:numPr>
        <w:rPr>
          <w:lang w:val="en"/>
        </w:rPr>
      </w:pPr>
      <w:r w:rsidRPr="00576CEB">
        <w:rPr>
          <w:lang w:val="en"/>
        </w:rPr>
        <w:t>Select the Microsoft ATA Console site</w:t>
      </w:r>
      <w:r w:rsidR="00952F73">
        <w:rPr>
          <w:lang w:val="en"/>
        </w:rPr>
        <w:t>.</w:t>
      </w:r>
    </w:p>
    <w:p w14:paraId="712BAEFA" w14:textId="09BDC1F7" w:rsidR="00576CEB" w:rsidRDefault="00952F73" w:rsidP="004209DC">
      <w:pPr>
        <w:pStyle w:val="ListParagraph"/>
        <w:numPr>
          <w:ilvl w:val="0"/>
          <w:numId w:val="32"/>
        </w:numPr>
        <w:rPr>
          <w:lang w:val="en"/>
        </w:rPr>
      </w:pPr>
      <w:r>
        <w:rPr>
          <w:lang w:val="en"/>
        </w:rPr>
        <w:t>I</w:t>
      </w:r>
      <w:r w:rsidR="00576CEB" w:rsidRPr="00576CEB">
        <w:rPr>
          <w:lang w:val="en"/>
        </w:rPr>
        <w:t xml:space="preserve">n the </w:t>
      </w:r>
      <w:r w:rsidR="00576CEB" w:rsidRPr="00576CEB">
        <w:rPr>
          <w:rStyle w:val="Strong"/>
          <w:lang w:val="en"/>
        </w:rPr>
        <w:t>Actions</w:t>
      </w:r>
      <w:r w:rsidR="00576CEB" w:rsidRPr="00576CEB">
        <w:rPr>
          <w:lang w:val="en"/>
        </w:rPr>
        <w:t xml:space="preserve"> pane</w:t>
      </w:r>
      <w:r>
        <w:rPr>
          <w:lang w:val="en"/>
        </w:rPr>
        <w:t xml:space="preserve">, in the </w:t>
      </w:r>
      <w:r>
        <w:rPr>
          <w:b/>
          <w:lang w:val="en"/>
        </w:rPr>
        <w:t>Edit Site</w:t>
      </w:r>
      <w:r>
        <w:rPr>
          <w:lang w:val="en"/>
        </w:rPr>
        <w:t xml:space="preserve"> section,</w:t>
      </w:r>
      <w:r w:rsidR="00576CEB" w:rsidRPr="00576CEB">
        <w:rPr>
          <w:lang w:val="en"/>
        </w:rPr>
        <w:t xml:space="preserve"> click </w:t>
      </w:r>
      <w:r w:rsidR="00576CEB" w:rsidRPr="00576CEB">
        <w:rPr>
          <w:rStyle w:val="Strong"/>
          <w:lang w:val="en"/>
        </w:rPr>
        <w:t>Bindings</w:t>
      </w:r>
      <w:r w:rsidR="00576CEB" w:rsidRPr="00576CEB">
        <w:rPr>
          <w:lang w:val="en"/>
        </w:rPr>
        <w:t>.</w:t>
      </w:r>
    </w:p>
    <w:p w14:paraId="682E538A" w14:textId="3EF063C9" w:rsidR="00576CEB" w:rsidRPr="00576CEB" w:rsidRDefault="00576CEB" w:rsidP="00576CEB">
      <w:pPr>
        <w:rPr>
          <w:lang w:val="en"/>
        </w:rPr>
      </w:pPr>
      <w:r>
        <w:rPr>
          <w:noProof/>
          <w:lang w:val="en-US"/>
        </w:rPr>
        <w:drawing>
          <wp:inline distT="0" distB="0" distL="0" distR="0" wp14:anchorId="161C06CD" wp14:editId="16CF72FA">
            <wp:extent cx="5943600" cy="3341643"/>
            <wp:effectExtent l="0" t="0" r="0" b="0"/>
            <wp:docPr id="10" name="Picture 10" descr="ATA console change IP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a400f1-f4b0-4b56-bfa1-413977064fa9" descr="ATA console change IP binding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D16F613" w14:textId="6C5AAC6B" w:rsidR="00576CEB" w:rsidRPr="00576CEB" w:rsidRDefault="00952F73" w:rsidP="004209DC">
      <w:pPr>
        <w:pStyle w:val="ListParagraph"/>
        <w:numPr>
          <w:ilvl w:val="0"/>
          <w:numId w:val="32"/>
        </w:numPr>
        <w:rPr>
          <w:lang w:val="en"/>
        </w:rPr>
      </w:pPr>
      <w:r>
        <w:rPr>
          <w:lang w:val="en"/>
        </w:rPr>
        <w:t xml:space="preserve">Click </w:t>
      </w:r>
      <w:r w:rsidRPr="00576CEB">
        <w:rPr>
          <w:rStyle w:val="Strong"/>
          <w:lang w:val="en"/>
        </w:rPr>
        <w:t>https</w:t>
      </w:r>
      <w:r w:rsidRPr="00952F73">
        <w:rPr>
          <w:rStyle w:val="Strong"/>
          <w:b w:val="0"/>
          <w:lang w:val="en"/>
        </w:rPr>
        <w:t>,</w:t>
      </w:r>
      <w:r w:rsidR="00576CEB" w:rsidRPr="00576CEB">
        <w:rPr>
          <w:lang w:val="en"/>
        </w:rPr>
        <w:t xml:space="preserve"> and </w:t>
      </w:r>
      <w:r>
        <w:rPr>
          <w:lang w:val="en"/>
        </w:rPr>
        <w:t xml:space="preserve">then </w:t>
      </w:r>
      <w:r w:rsidR="00576CEB" w:rsidRPr="00576CEB">
        <w:rPr>
          <w:lang w:val="en"/>
        </w:rPr>
        <w:t xml:space="preserve">click </w:t>
      </w:r>
      <w:r w:rsidR="00576CEB" w:rsidRPr="00576CEB">
        <w:rPr>
          <w:rStyle w:val="Strong"/>
          <w:lang w:val="en"/>
        </w:rPr>
        <w:t>Edit</w:t>
      </w:r>
      <w:r w:rsidR="00576CEB" w:rsidRPr="00576CEB">
        <w:rPr>
          <w:lang w:val="en"/>
        </w:rPr>
        <w:t>.</w:t>
      </w:r>
    </w:p>
    <w:p w14:paraId="25255EA4" w14:textId="5042BC02" w:rsidR="00576CEB" w:rsidRPr="00576CEB" w:rsidRDefault="00576CEB" w:rsidP="004209DC">
      <w:pPr>
        <w:pStyle w:val="ListParagraph"/>
        <w:numPr>
          <w:ilvl w:val="0"/>
          <w:numId w:val="32"/>
        </w:numPr>
        <w:rPr>
          <w:lang w:val="en"/>
        </w:rPr>
      </w:pPr>
      <w:r>
        <w:rPr>
          <w:lang w:val="en"/>
        </w:rPr>
        <w:t xml:space="preserve">Under </w:t>
      </w:r>
      <w:r>
        <w:rPr>
          <w:rStyle w:val="Strong"/>
          <w:lang w:val="en"/>
        </w:rPr>
        <w:t>SSL certificate</w:t>
      </w:r>
      <w:r>
        <w:rPr>
          <w:lang w:val="en"/>
        </w:rPr>
        <w:t>, select the new certificate.</w:t>
      </w:r>
    </w:p>
    <w:p w14:paraId="04010AB4" w14:textId="32C05387" w:rsidR="00576CEB" w:rsidRPr="00576CEB" w:rsidRDefault="00576CEB" w:rsidP="004209DC">
      <w:pPr>
        <w:pStyle w:val="ListParagraph"/>
        <w:numPr>
          <w:ilvl w:val="0"/>
          <w:numId w:val="32"/>
        </w:numPr>
      </w:pPr>
      <w:r>
        <w:rPr>
          <w:lang w:val="en"/>
        </w:rPr>
        <w:t>Download the ATA Gateway Setup package before installing a new ATA Gateway.</w:t>
      </w:r>
    </w:p>
    <w:p w14:paraId="724516ED" w14:textId="2667F41C" w:rsidR="00576CEB" w:rsidRDefault="00576CEB" w:rsidP="00576CEB"/>
    <w:p w14:paraId="7D0CA584" w14:textId="1776D903" w:rsidR="00AA217E" w:rsidRDefault="00AA217E" w:rsidP="00AA217E">
      <w:pPr>
        <w:pStyle w:val="Heading1Numbered"/>
      </w:pPr>
      <w:bookmarkStart w:id="34" w:name="_Toc454799299"/>
      <w:r>
        <w:t>Modifying ATA Gateway Configuration</w:t>
      </w:r>
      <w:bookmarkEnd w:id="34"/>
    </w:p>
    <w:p w14:paraId="5BDBED7C" w14:textId="36ABB28A" w:rsidR="00AA217E" w:rsidRDefault="00AA217E" w:rsidP="00AA217E">
      <w:pPr>
        <w:pStyle w:val="Heading2Numbered"/>
      </w:pPr>
      <w:bookmarkStart w:id="35" w:name="_Toc454799300"/>
      <w:r>
        <w:t xml:space="preserve">Modifying </w:t>
      </w:r>
      <w:r w:rsidR="00134CF6">
        <w:t>Domain Connectivity P</w:t>
      </w:r>
      <w:r>
        <w:t>assword</w:t>
      </w:r>
      <w:bookmarkEnd w:id="35"/>
    </w:p>
    <w:p w14:paraId="1F328DE3" w14:textId="170980A8" w:rsidR="00AA217E" w:rsidRDefault="00AA217E" w:rsidP="00AA217E">
      <w:pPr>
        <w:rPr>
          <w:lang w:val="en"/>
        </w:rPr>
      </w:pPr>
      <w:r>
        <w:rPr>
          <w:lang w:val="en"/>
        </w:rPr>
        <w:t xml:space="preserve">If </w:t>
      </w:r>
      <w:r w:rsidR="0064416C">
        <w:rPr>
          <w:lang w:val="en"/>
        </w:rPr>
        <w:t>the administrator</w:t>
      </w:r>
      <w:r>
        <w:rPr>
          <w:lang w:val="en"/>
        </w:rPr>
        <w:t xml:space="preserve"> </w:t>
      </w:r>
      <w:r w:rsidR="0064416C">
        <w:rPr>
          <w:lang w:val="en"/>
        </w:rPr>
        <w:t>modifies</w:t>
      </w:r>
      <w:r>
        <w:rPr>
          <w:lang w:val="en"/>
        </w:rPr>
        <w:t xml:space="preserve"> the Domain Connectivity Password, make sure that the password </w:t>
      </w:r>
      <w:r w:rsidR="0064416C">
        <w:rPr>
          <w:lang w:val="en"/>
        </w:rPr>
        <w:t>the administrator</w:t>
      </w:r>
      <w:r>
        <w:rPr>
          <w:lang w:val="en"/>
        </w:rPr>
        <w:t xml:space="preserve"> enter</w:t>
      </w:r>
      <w:r w:rsidR="0064416C">
        <w:rPr>
          <w:lang w:val="en"/>
        </w:rPr>
        <w:t>s</w:t>
      </w:r>
      <w:r>
        <w:rPr>
          <w:lang w:val="en"/>
        </w:rPr>
        <w:t xml:space="preserve"> is correct. If it is not, the ATA Service will stop running on the ATA Gateways.</w:t>
      </w:r>
    </w:p>
    <w:p w14:paraId="7179EDCA" w14:textId="3B30C4CC" w:rsidR="00AA217E" w:rsidRDefault="00AA217E" w:rsidP="00AA217E">
      <w:pPr>
        <w:rPr>
          <w:rStyle w:val="code"/>
          <w:color w:val="00B050"/>
          <w:lang w:val="en"/>
        </w:rPr>
      </w:pPr>
      <w:r>
        <w:rPr>
          <w:lang w:val="en"/>
        </w:rPr>
        <w:t xml:space="preserve">If </w:t>
      </w:r>
      <w:r w:rsidR="0064416C">
        <w:rPr>
          <w:lang w:val="en"/>
        </w:rPr>
        <w:t>the administrator</w:t>
      </w:r>
      <w:r>
        <w:rPr>
          <w:lang w:val="en"/>
        </w:rPr>
        <w:t xml:space="preserve"> suspect</w:t>
      </w:r>
      <w:r w:rsidR="008375EC">
        <w:rPr>
          <w:lang w:val="en"/>
        </w:rPr>
        <w:t>s</w:t>
      </w:r>
      <w:r>
        <w:rPr>
          <w:lang w:val="en"/>
        </w:rPr>
        <w:t xml:space="preserve"> that this </w:t>
      </w:r>
      <w:r w:rsidR="007F1444">
        <w:rPr>
          <w:lang w:val="en"/>
        </w:rPr>
        <w:t xml:space="preserve">has </w:t>
      </w:r>
      <w:r>
        <w:rPr>
          <w:lang w:val="en"/>
        </w:rPr>
        <w:t xml:space="preserve">happened, on the ATA Gateway, look at the </w:t>
      </w:r>
      <w:r w:rsidRPr="00576CEB">
        <w:rPr>
          <w:b/>
          <w:lang w:val="en"/>
        </w:rPr>
        <w:t xml:space="preserve">Microsoft.Tri.Gateway-Errors.log </w:t>
      </w:r>
      <w:r>
        <w:rPr>
          <w:lang w:val="en"/>
        </w:rPr>
        <w:t xml:space="preserve">file for the following: </w:t>
      </w:r>
      <w:r w:rsidRPr="00BF30A1">
        <w:rPr>
          <w:rStyle w:val="code"/>
          <w:color w:val="0070C0"/>
          <w:lang w:val="en"/>
        </w:rPr>
        <w:t>The supplied credential is invalid.</w:t>
      </w:r>
    </w:p>
    <w:p w14:paraId="6DA464A7" w14:textId="6D9576E9" w:rsidR="00AA217E" w:rsidRDefault="00AA217E" w:rsidP="00AA217E">
      <w:pPr>
        <w:pStyle w:val="Heading3Numbered"/>
      </w:pPr>
      <w:bookmarkStart w:id="36" w:name="_Toc454799301"/>
      <w:r>
        <w:t xml:space="preserve">Procedure for </w:t>
      </w:r>
      <w:r w:rsidR="00134CF6">
        <w:t>M</w:t>
      </w:r>
      <w:r>
        <w:t xml:space="preserve">odifying the </w:t>
      </w:r>
      <w:r w:rsidR="00134CF6">
        <w:t>Domain Connectivity P</w:t>
      </w:r>
      <w:r>
        <w:t>assword</w:t>
      </w:r>
      <w:bookmarkEnd w:id="36"/>
    </w:p>
    <w:p w14:paraId="45701843" w14:textId="714F6082" w:rsidR="00AA217E" w:rsidRPr="00AA217E" w:rsidRDefault="00AA217E" w:rsidP="004209DC">
      <w:pPr>
        <w:pStyle w:val="ListParagraph"/>
        <w:numPr>
          <w:ilvl w:val="0"/>
          <w:numId w:val="33"/>
        </w:numPr>
        <w:rPr>
          <w:lang w:val="en"/>
        </w:rPr>
      </w:pPr>
      <w:r w:rsidRPr="00AA217E">
        <w:rPr>
          <w:lang w:val="en"/>
        </w:rPr>
        <w:t>Open the ATA Console on the ATA Gateway.</w:t>
      </w:r>
    </w:p>
    <w:p w14:paraId="0D364B3F" w14:textId="489215B7" w:rsidR="00AA217E" w:rsidRDefault="00A2170C" w:rsidP="004209DC">
      <w:pPr>
        <w:pStyle w:val="ListParagraph"/>
        <w:numPr>
          <w:ilvl w:val="0"/>
          <w:numId w:val="33"/>
        </w:numPr>
        <w:rPr>
          <w:lang w:val="en"/>
        </w:rPr>
      </w:pPr>
      <w:r>
        <w:rPr>
          <w:lang w:val="en"/>
        </w:rPr>
        <w:t>O</w:t>
      </w:r>
      <w:r w:rsidRPr="00672837">
        <w:rPr>
          <w:lang w:val="en"/>
        </w:rPr>
        <w:t>n the toolbar</w:t>
      </w:r>
      <w:r>
        <w:rPr>
          <w:lang w:val="en"/>
        </w:rPr>
        <w:t>,</w:t>
      </w:r>
      <w:r w:rsidRPr="00672837">
        <w:rPr>
          <w:lang w:val="en"/>
        </w:rPr>
        <w:t xml:space="preserve"> </w:t>
      </w:r>
      <w:r>
        <w:rPr>
          <w:lang w:val="en"/>
        </w:rPr>
        <w:t xml:space="preserve">click </w:t>
      </w:r>
      <w:r w:rsidRPr="00672837">
        <w:rPr>
          <w:lang w:val="en"/>
        </w:rPr>
        <w:t xml:space="preserve">the settings </w:t>
      </w:r>
      <w:r>
        <w:rPr>
          <w:lang w:val="en"/>
        </w:rPr>
        <w:t xml:space="preserve">icon </w:t>
      </w:r>
      <w:r>
        <w:rPr>
          <w:noProof/>
          <w:lang w:val="en-US"/>
        </w:rPr>
        <w:drawing>
          <wp:inline distT="0" distB="0" distL="0" distR="0" wp14:anchorId="03526A58" wp14:editId="0BC65D35">
            <wp:extent cx="171450" cy="2528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437" cy="260244"/>
                    </a:xfrm>
                    <a:prstGeom prst="rect">
                      <a:avLst/>
                    </a:prstGeom>
                  </pic:spPr>
                </pic:pic>
              </a:graphicData>
            </a:graphic>
          </wp:inline>
        </w:drawing>
      </w:r>
      <w:r>
        <w:rPr>
          <w:lang w:val="en"/>
        </w:rPr>
        <w:t xml:space="preserve">, </w:t>
      </w:r>
      <w:r w:rsidRPr="00672837">
        <w:rPr>
          <w:lang w:val="en"/>
        </w:rPr>
        <w:t xml:space="preserve">and </w:t>
      </w:r>
      <w:r>
        <w:rPr>
          <w:lang w:val="en"/>
        </w:rPr>
        <w:t xml:space="preserve">then click </w:t>
      </w:r>
      <w:r w:rsidRPr="00672837">
        <w:rPr>
          <w:b/>
          <w:lang w:val="en"/>
        </w:rPr>
        <w:t>Configuration</w:t>
      </w:r>
      <w:r>
        <w:rPr>
          <w:rFonts w:ascii="Times New Roman" w:eastAsia="Times New Roman" w:hAnsi="Times New Roman" w:cs="Times New Roman"/>
          <w:noProof/>
          <w:sz w:val="24"/>
          <w:szCs w:val="24"/>
          <w:lang w:val="en-US"/>
        </w:rPr>
        <w:drawing>
          <wp:inline distT="0" distB="0" distL="0" distR="0" wp14:anchorId="698C393B" wp14:editId="3B49E455">
            <wp:extent cx="1914539" cy="2052653"/>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1914539" cy="2052653"/>
                    </a:xfrm>
                    <a:prstGeom prst="rect">
                      <a:avLst/>
                    </a:prstGeom>
                  </pic:spPr>
                </pic:pic>
              </a:graphicData>
            </a:graphic>
          </wp:inline>
        </w:drawing>
      </w:r>
      <w:r w:rsidR="00AA217E" w:rsidRPr="00AA217E">
        <w:rPr>
          <w:lang w:val="en"/>
        </w:rPr>
        <w:t>.</w:t>
      </w:r>
    </w:p>
    <w:p w14:paraId="7A103D28" w14:textId="61DBB9AC" w:rsidR="00AA217E" w:rsidRDefault="0033379C" w:rsidP="004209DC">
      <w:pPr>
        <w:pStyle w:val="ListParagraph"/>
        <w:numPr>
          <w:ilvl w:val="0"/>
          <w:numId w:val="33"/>
        </w:numPr>
        <w:rPr>
          <w:lang w:val="en"/>
        </w:rPr>
      </w:pPr>
      <w:r>
        <w:rPr>
          <w:lang w:val="en"/>
        </w:rPr>
        <w:t xml:space="preserve">Click </w:t>
      </w:r>
      <w:r w:rsidR="000C73C0">
        <w:rPr>
          <w:rStyle w:val="Strong"/>
          <w:lang w:val="en"/>
        </w:rPr>
        <w:t>General</w:t>
      </w:r>
      <w:r w:rsidR="00AA217E" w:rsidRPr="00AA217E">
        <w:rPr>
          <w:lang w:val="en"/>
        </w:rPr>
        <w:t>.</w:t>
      </w:r>
    </w:p>
    <w:p w14:paraId="265595CF" w14:textId="233EF3D7" w:rsidR="00AA217E" w:rsidRPr="00AA217E" w:rsidRDefault="00F41387" w:rsidP="00F41387">
      <w:pPr>
        <w:jc w:val="center"/>
        <w:rPr>
          <w:lang w:val="en"/>
        </w:rPr>
      </w:pPr>
      <w:r>
        <w:rPr>
          <w:noProof/>
          <w:lang w:val="en-US"/>
        </w:rPr>
        <w:drawing>
          <wp:inline distT="0" distB="0" distL="0" distR="0" wp14:anchorId="411D4A55" wp14:editId="533D2D92">
            <wp:extent cx="5943600" cy="24701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ta_center_gateway_passwor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p>
    <w:p w14:paraId="00BFDF2C" w14:textId="50F6F6FD" w:rsidR="00AA217E" w:rsidRPr="00AA217E" w:rsidRDefault="00AA217E" w:rsidP="004209DC">
      <w:pPr>
        <w:pStyle w:val="ListParagraph"/>
        <w:numPr>
          <w:ilvl w:val="0"/>
          <w:numId w:val="33"/>
        </w:numPr>
        <w:rPr>
          <w:lang w:val="en"/>
        </w:rPr>
      </w:pPr>
      <w:r w:rsidRPr="00AA217E">
        <w:rPr>
          <w:lang w:val="en"/>
        </w:rPr>
        <w:t xml:space="preserve">Under </w:t>
      </w:r>
      <w:r w:rsidR="000C73C0">
        <w:rPr>
          <w:rStyle w:val="Strong"/>
          <w:lang w:val="en"/>
        </w:rPr>
        <w:t>ATA Gateways</w:t>
      </w:r>
      <w:r w:rsidRPr="00AA217E">
        <w:rPr>
          <w:lang w:val="en"/>
        </w:rPr>
        <w:t>, change the password.</w:t>
      </w:r>
    </w:p>
    <w:p w14:paraId="2D1D8FE6" w14:textId="71D9A01E" w:rsidR="00AA217E" w:rsidRPr="00AA217E" w:rsidRDefault="00AA217E" w:rsidP="004209DC">
      <w:pPr>
        <w:pStyle w:val="ListParagraph"/>
        <w:numPr>
          <w:ilvl w:val="0"/>
          <w:numId w:val="33"/>
        </w:numPr>
        <w:rPr>
          <w:lang w:val="en"/>
        </w:rPr>
      </w:pPr>
      <w:r w:rsidRPr="00AA217E">
        <w:rPr>
          <w:lang w:val="en"/>
        </w:rPr>
        <w:t xml:space="preserve">Click </w:t>
      </w:r>
      <w:r w:rsidRPr="00AA217E">
        <w:rPr>
          <w:rStyle w:val="Strong"/>
          <w:lang w:val="en"/>
        </w:rPr>
        <w:t>Save</w:t>
      </w:r>
      <w:r w:rsidRPr="00AA217E">
        <w:rPr>
          <w:lang w:val="en"/>
        </w:rPr>
        <w:t>.</w:t>
      </w:r>
    </w:p>
    <w:p w14:paraId="44E09057" w14:textId="6C7F377B" w:rsidR="00AA217E" w:rsidRPr="00AA217E" w:rsidRDefault="00AA217E" w:rsidP="004209DC">
      <w:pPr>
        <w:pStyle w:val="ListParagraph"/>
        <w:numPr>
          <w:ilvl w:val="0"/>
          <w:numId w:val="33"/>
        </w:numPr>
      </w:pPr>
      <w:r w:rsidRPr="00AA217E">
        <w:rPr>
          <w:lang w:val="en"/>
        </w:rPr>
        <w:t>After changing the password, manually check that the ATA Gateway service is running on the ATA Gateway servers.</w:t>
      </w:r>
    </w:p>
    <w:p w14:paraId="67805C79" w14:textId="06234263" w:rsidR="00AA217E" w:rsidRDefault="00AA217E" w:rsidP="00AA217E">
      <w:pPr>
        <w:pStyle w:val="Heading1Numbered"/>
      </w:pPr>
      <w:bookmarkStart w:id="37" w:name="_Toc454799302"/>
      <w:r>
        <w:t>ATA Alert</w:t>
      </w:r>
      <w:r w:rsidR="00523D8B">
        <w:t>ing</w:t>
      </w:r>
      <w:bookmarkEnd w:id="37"/>
    </w:p>
    <w:p w14:paraId="3CB52010" w14:textId="1F338D81" w:rsidR="00AA217E" w:rsidRDefault="0064661E" w:rsidP="00AA217E">
      <w:pPr>
        <w:rPr>
          <w:lang w:val="en"/>
        </w:rPr>
      </w:pPr>
      <w:r>
        <w:rPr>
          <w:lang w:val="en"/>
        </w:rPr>
        <w:t>When ATA detects a suspicious activity, it can alert the administrator either via email or by sending the alert to the Syslog server. If the administrator implements either or both of these types of alerts, the administrator can set the following for them.</w:t>
      </w:r>
    </w:p>
    <w:p w14:paraId="37F0B3AB" w14:textId="3964229F" w:rsidR="00AA217E" w:rsidRPr="007509DC" w:rsidRDefault="00AA217E" w:rsidP="007509DC">
      <w:pPr>
        <w:pStyle w:val="Note"/>
        <w:rPr>
          <w:sz w:val="18"/>
          <w:lang w:val="en"/>
        </w:rPr>
      </w:pPr>
      <w:r w:rsidRPr="007509DC">
        <w:rPr>
          <w:b/>
          <w:sz w:val="18"/>
          <w:lang w:val="en"/>
        </w:rPr>
        <w:t>Note:</w:t>
      </w:r>
      <w:r w:rsidRPr="007509DC">
        <w:rPr>
          <w:sz w:val="18"/>
          <w:lang w:val="en"/>
        </w:rPr>
        <w:t xml:space="preserve"> </w:t>
      </w:r>
      <w:r w:rsidR="00A1186C">
        <w:rPr>
          <w:sz w:val="18"/>
          <w:lang w:val="en"/>
        </w:rPr>
        <w:t>t</w:t>
      </w:r>
      <w:r w:rsidRPr="007509DC">
        <w:rPr>
          <w:sz w:val="18"/>
          <w:lang w:val="en"/>
        </w:rPr>
        <w:t xml:space="preserve">he notifications will include a link that will take the user directly to the suspicious activity that was detected. The host name portion of the link is taken from the setting of the ATA Console URL on the ATA Center page. By default, the ATA Console URL is the IP address </w:t>
      </w:r>
      <w:r w:rsidR="002F583C">
        <w:rPr>
          <w:sz w:val="18"/>
          <w:lang w:val="en"/>
        </w:rPr>
        <w:t xml:space="preserve">that was </w:t>
      </w:r>
      <w:r w:rsidRPr="007509DC">
        <w:rPr>
          <w:sz w:val="18"/>
          <w:lang w:val="en"/>
        </w:rPr>
        <w:t xml:space="preserve">selected during the installation of the ATA Center. If </w:t>
      </w:r>
      <w:r w:rsidR="0064416C" w:rsidRPr="007509DC">
        <w:rPr>
          <w:sz w:val="18"/>
          <w:lang w:val="en"/>
        </w:rPr>
        <w:t>the administrator</w:t>
      </w:r>
      <w:r w:rsidRPr="007509DC">
        <w:rPr>
          <w:sz w:val="18"/>
          <w:lang w:val="en"/>
        </w:rPr>
        <w:t xml:space="preserve"> </w:t>
      </w:r>
      <w:r w:rsidR="0064416C" w:rsidRPr="007509DC">
        <w:rPr>
          <w:sz w:val="18"/>
          <w:lang w:val="en"/>
        </w:rPr>
        <w:t>is</w:t>
      </w:r>
      <w:r w:rsidRPr="007509DC">
        <w:rPr>
          <w:sz w:val="18"/>
          <w:lang w:val="en"/>
        </w:rPr>
        <w:t xml:space="preserve"> going to configure email or Syslog alerts</w:t>
      </w:r>
      <w:r w:rsidR="002F583C">
        <w:rPr>
          <w:sz w:val="18"/>
          <w:lang w:val="en"/>
        </w:rPr>
        <w:t>,</w:t>
      </w:r>
      <w:r w:rsidRPr="007509DC">
        <w:rPr>
          <w:sz w:val="18"/>
          <w:lang w:val="en"/>
        </w:rPr>
        <w:t xml:space="preserve"> </w:t>
      </w:r>
      <w:r w:rsidR="002F583C">
        <w:rPr>
          <w:sz w:val="18"/>
          <w:lang w:val="en"/>
        </w:rPr>
        <w:t xml:space="preserve">we </w:t>
      </w:r>
      <w:r w:rsidRPr="007509DC">
        <w:rPr>
          <w:sz w:val="18"/>
          <w:lang w:val="en"/>
        </w:rPr>
        <w:t>recommend us</w:t>
      </w:r>
      <w:r w:rsidR="002F583C">
        <w:rPr>
          <w:sz w:val="18"/>
          <w:lang w:val="en"/>
        </w:rPr>
        <w:t>ing</w:t>
      </w:r>
      <w:r w:rsidRPr="007509DC">
        <w:rPr>
          <w:sz w:val="18"/>
          <w:lang w:val="en"/>
        </w:rPr>
        <w:t xml:space="preserve"> an FQDN as the ATA Console URL.</w:t>
      </w:r>
    </w:p>
    <w:p w14:paraId="7C47C9CD" w14:textId="378EC2DD" w:rsidR="00AA217E" w:rsidRDefault="00AA217E" w:rsidP="00AA217E">
      <w:pPr>
        <w:rPr>
          <w:lang w:val="en"/>
        </w:rPr>
      </w:pPr>
      <w:r>
        <w:rPr>
          <w:lang w:val="en"/>
        </w:rPr>
        <w:t>System Health Alert alerts are sent only via email.</w:t>
      </w:r>
    </w:p>
    <w:p w14:paraId="6F687E1F" w14:textId="665271ED" w:rsidR="00AA217E" w:rsidRDefault="00751869" w:rsidP="008D2B4E">
      <w:pPr>
        <w:pStyle w:val="Heading2Numbered"/>
        <w:rPr>
          <w:lang w:val="en"/>
        </w:rPr>
      </w:pPr>
      <w:bookmarkStart w:id="38" w:name="_Toc454799303"/>
      <w:r>
        <w:rPr>
          <w:lang w:val="en"/>
        </w:rPr>
        <w:t>Configuring</w:t>
      </w:r>
      <w:r w:rsidR="008D2B4E">
        <w:rPr>
          <w:lang w:val="en"/>
        </w:rPr>
        <w:t xml:space="preserve"> Language and Verbosity Alerting (brief or detailed</w:t>
      </w:r>
      <w:r w:rsidR="00AA217E">
        <w:rPr>
          <w:lang w:val="en"/>
        </w:rPr>
        <w:t>)</w:t>
      </w:r>
      <w:bookmarkEnd w:id="38"/>
    </w:p>
    <w:p w14:paraId="33CDB2D6" w14:textId="517561FE" w:rsidR="008D2B4E" w:rsidRPr="008D2B4E" w:rsidRDefault="008D2B4E" w:rsidP="004209DC">
      <w:pPr>
        <w:pStyle w:val="ListParagraph"/>
        <w:numPr>
          <w:ilvl w:val="0"/>
          <w:numId w:val="34"/>
        </w:numPr>
        <w:rPr>
          <w:lang w:val="en"/>
        </w:rPr>
      </w:pPr>
      <w:r w:rsidRPr="008D2B4E">
        <w:rPr>
          <w:lang w:val="en"/>
        </w:rPr>
        <w:t>Open the ATA Center Console.</w:t>
      </w:r>
    </w:p>
    <w:p w14:paraId="51FA9D85" w14:textId="77777777" w:rsidR="00F41387" w:rsidRDefault="00F41387" w:rsidP="00F41387">
      <w:pPr>
        <w:pStyle w:val="ListParagraph"/>
        <w:numPr>
          <w:ilvl w:val="0"/>
          <w:numId w:val="34"/>
        </w:numPr>
        <w:rPr>
          <w:lang w:val="en"/>
        </w:rPr>
      </w:pPr>
      <w:r>
        <w:rPr>
          <w:lang w:val="en"/>
        </w:rPr>
        <w:t>O</w:t>
      </w:r>
      <w:r w:rsidRPr="00672837">
        <w:rPr>
          <w:lang w:val="en"/>
        </w:rPr>
        <w:t>n the toolbar</w:t>
      </w:r>
      <w:r>
        <w:rPr>
          <w:lang w:val="en"/>
        </w:rPr>
        <w:t>,</w:t>
      </w:r>
      <w:r w:rsidRPr="00672837">
        <w:rPr>
          <w:lang w:val="en"/>
        </w:rPr>
        <w:t xml:space="preserve"> </w:t>
      </w:r>
      <w:r>
        <w:rPr>
          <w:lang w:val="en"/>
        </w:rPr>
        <w:t xml:space="preserve">click </w:t>
      </w:r>
      <w:r w:rsidRPr="00672837">
        <w:rPr>
          <w:lang w:val="en"/>
        </w:rPr>
        <w:t xml:space="preserve">the settings </w:t>
      </w:r>
      <w:r>
        <w:rPr>
          <w:lang w:val="en"/>
        </w:rPr>
        <w:t xml:space="preserve">icon </w:t>
      </w:r>
      <w:r>
        <w:rPr>
          <w:noProof/>
          <w:lang w:val="en-US"/>
        </w:rPr>
        <w:drawing>
          <wp:inline distT="0" distB="0" distL="0" distR="0" wp14:anchorId="1679DB6C" wp14:editId="5BE38B7C">
            <wp:extent cx="171450" cy="2528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437" cy="260244"/>
                    </a:xfrm>
                    <a:prstGeom prst="rect">
                      <a:avLst/>
                    </a:prstGeom>
                  </pic:spPr>
                </pic:pic>
              </a:graphicData>
            </a:graphic>
          </wp:inline>
        </w:drawing>
      </w:r>
      <w:r>
        <w:rPr>
          <w:lang w:val="en"/>
        </w:rPr>
        <w:t xml:space="preserve">, </w:t>
      </w:r>
      <w:r w:rsidRPr="00672837">
        <w:rPr>
          <w:lang w:val="en"/>
        </w:rPr>
        <w:t xml:space="preserve">and </w:t>
      </w:r>
      <w:r>
        <w:rPr>
          <w:lang w:val="en"/>
        </w:rPr>
        <w:t xml:space="preserve">then click </w:t>
      </w:r>
      <w:r w:rsidRPr="00672837">
        <w:rPr>
          <w:b/>
          <w:lang w:val="en"/>
        </w:rPr>
        <w:t>Configuration</w:t>
      </w:r>
      <w:r>
        <w:rPr>
          <w:rFonts w:ascii="Times New Roman" w:eastAsia="Times New Roman" w:hAnsi="Times New Roman" w:cs="Times New Roman"/>
          <w:noProof/>
          <w:sz w:val="24"/>
          <w:szCs w:val="24"/>
          <w:lang w:val="en-US"/>
        </w:rPr>
        <w:drawing>
          <wp:inline distT="0" distB="0" distL="0" distR="0" wp14:anchorId="436AF84D" wp14:editId="79C47D28">
            <wp:extent cx="1914539" cy="205265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1914539" cy="2052653"/>
                    </a:xfrm>
                    <a:prstGeom prst="rect">
                      <a:avLst/>
                    </a:prstGeom>
                  </pic:spPr>
                </pic:pic>
              </a:graphicData>
            </a:graphic>
          </wp:inline>
        </w:drawing>
      </w:r>
      <w:r w:rsidRPr="00AA217E">
        <w:rPr>
          <w:lang w:val="en"/>
        </w:rPr>
        <w:t>.</w:t>
      </w:r>
    </w:p>
    <w:p w14:paraId="3D482017" w14:textId="37CFC8A2" w:rsidR="008D2B4E" w:rsidRPr="00F41387" w:rsidRDefault="002F583C" w:rsidP="00F41387">
      <w:pPr>
        <w:pStyle w:val="ListParagraph"/>
        <w:numPr>
          <w:ilvl w:val="0"/>
          <w:numId w:val="34"/>
        </w:numPr>
        <w:rPr>
          <w:lang w:val="en"/>
        </w:rPr>
      </w:pPr>
      <w:r>
        <w:rPr>
          <w:lang w:val="en"/>
        </w:rPr>
        <w:t xml:space="preserve">Click </w:t>
      </w:r>
      <w:r w:rsidR="00F41387">
        <w:rPr>
          <w:rStyle w:val="Strong"/>
          <w:lang w:val="en"/>
        </w:rPr>
        <w:t>Notifications</w:t>
      </w:r>
      <w:r w:rsidR="008D2B4E" w:rsidRPr="008D2B4E">
        <w:rPr>
          <w:lang w:val="en"/>
        </w:rPr>
        <w:t>.</w:t>
      </w:r>
    </w:p>
    <w:p w14:paraId="3A8D9B8C" w14:textId="01056F12" w:rsidR="008D2B4E" w:rsidRDefault="00F41387" w:rsidP="004209DC">
      <w:pPr>
        <w:pStyle w:val="ListParagraph"/>
        <w:numPr>
          <w:ilvl w:val="0"/>
          <w:numId w:val="34"/>
        </w:numPr>
        <w:rPr>
          <w:lang w:val="en"/>
        </w:rPr>
      </w:pPr>
      <w:r>
        <w:rPr>
          <w:lang w:val="en"/>
        </w:rPr>
        <w:t xml:space="preserve">Under </w:t>
      </w:r>
      <w:r>
        <w:rPr>
          <w:b/>
          <w:lang w:val="en"/>
        </w:rPr>
        <w:t xml:space="preserve">Notify </w:t>
      </w:r>
      <w:r w:rsidRPr="00F41387">
        <w:rPr>
          <w:b/>
          <w:lang w:val="en"/>
        </w:rPr>
        <w:t>when</w:t>
      </w:r>
      <w:r>
        <w:rPr>
          <w:lang w:val="en"/>
        </w:rPr>
        <w:t>, slide the toggles to the right for the notifications you want to enable</w:t>
      </w:r>
      <w:r w:rsidR="008D2B4E" w:rsidRPr="008D2B4E">
        <w:rPr>
          <w:lang w:val="en"/>
        </w:rPr>
        <w:t>.</w:t>
      </w:r>
    </w:p>
    <w:p w14:paraId="47702EE8" w14:textId="480FB28A" w:rsidR="008D2B4E" w:rsidRPr="008D2B4E" w:rsidRDefault="00F41387" w:rsidP="00F41387">
      <w:pPr>
        <w:jc w:val="center"/>
        <w:rPr>
          <w:lang w:val="en"/>
        </w:rPr>
      </w:pPr>
      <w:r>
        <w:rPr>
          <w:noProof/>
          <w:lang w:val="en-US"/>
        </w:rPr>
        <w:drawing>
          <wp:inline distT="0" distB="0" distL="0" distR="0" wp14:anchorId="1D413DD0" wp14:editId="63FB6072">
            <wp:extent cx="5943600" cy="42348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tacenter_gateway_notification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234815"/>
                    </a:xfrm>
                    <a:prstGeom prst="rect">
                      <a:avLst/>
                    </a:prstGeom>
                  </pic:spPr>
                </pic:pic>
              </a:graphicData>
            </a:graphic>
          </wp:inline>
        </w:drawing>
      </w:r>
    </w:p>
    <w:p w14:paraId="0CF1238C" w14:textId="706F0DCB" w:rsidR="008D2B4E" w:rsidRDefault="008D2B4E" w:rsidP="004209DC">
      <w:pPr>
        <w:pStyle w:val="ListParagraph"/>
        <w:numPr>
          <w:ilvl w:val="0"/>
          <w:numId w:val="34"/>
        </w:numPr>
        <w:rPr>
          <w:lang w:val="en"/>
        </w:rPr>
      </w:pPr>
      <w:r w:rsidRPr="008D2B4E">
        <w:rPr>
          <w:lang w:val="en"/>
        </w:rPr>
        <w:t xml:space="preserve">Click </w:t>
      </w:r>
      <w:r w:rsidRPr="008D2B4E">
        <w:rPr>
          <w:rStyle w:val="Strong"/>
          <w:lang w:val="en"/>
        </w:rPr>
        <w:t>Save</w:t>
      </w:r>
      <w:r w:rsidRPr="008D2B4E">
        <w:rPr>
          <w:lang w:val="en"/>
        </w:rPr>
        <w:t>.</w:t>
      </w:r>
    </w:p>
    <w:p w14:paraId="070A1BC9" w14:textId="4059E23D" w:rsidR="008D2B4E" w:rsidRDefault="00751869" w:rsidP="00751869">
      <w:pPr>
        <w:pStyle w:val="Heading2Numbered"/>
        <w:rPr>
          <w:lang w:val="en"/>
        </w:rPr>
      </w:pPr>
      <w:bookmarkStart w:id="39" w:name="_Toc454799304"/>
      <w:r>
        <w:rPr>
          <w:lang w:val="en"/>
        </w:rPr>
        <w:t xml:space="preserve">Configuring </w:t>
      </w:r>
      <w:r w:rsidR="00134CF6">
        <w:rPr>
          <w:lang w:val="en"/>
        </w:rPr>
        <w:t>Email A</w:t>
      </w:r>
      <w:r>
        <w:rPr>
          <w:lang w:val="en"/>
        </w:rPr>
        <w:t>lerting</w:t>
      </w:r>
      <w:bookmarkEnd w:id="39"/>
    </w:p>
    <w:p w14:paraId="56D62667" w14:textId="04468082" w:rsidR="00751869" w:rsidRPr="00751869" w:rsidRDefault="00751869" w:rsidP="00DD1E4C">
      <w:pPr>
        <w:pStyle w:val="ListParagraph"/>
        <w:numPr>
          <w:ilvl w:val="0"/>
          <w:numId w:val="0"/>
        </w:numPr>
        <w:rPr>
          <w:lang w:val="en"/>
        </w:rPr>
      </w:pPr>
      <w:r w:rsidRPr="00751869">
        <w:rPr>
          <w:lang w:val="en"/>
        </w:rPr>
        <w:t xml:space="preserve">ATA can alert </w:t>
      </w:r>
      <w:r w:rsidR="0064416C">
        <w:rPr>
          <w:lang w:val="en"/>
        </w:rPr>
        <w:t>the administrator</w:t>
      </w:r>
      <w:r w:rsidRPr="00751869">
        <w:rPr>
          <w:lang w:val="en"/>
        </w:rPr>
        <w:t xml:space="preserve"> when it detects a suspicious activity. If </w:t>
      </w:r>
      <w:r w:rsidR="0064416C">
        <w:rPr>
          <w:lang w:val="en"/>
        </w:rPr>
        <w:t>the administrator</w:t>
      </w:r>
      <w:r w:rsidRPr="00751869">
        <w:rPr>
          <w:lang w:val="en"/>
        </w:rPr>
        <w:t xml:space="preserve"> </w:t>
      </w:r>
      <w:r w:rsidR="00A3382F">
        <w:rPr>
          <w:lang w:val="en"/>
        </w:rPr>
        <w:t>implement</w:t>
      </w:r>
      <w:r w:rsidR="0064416C">
        <w:rPr>
          <w:lang w:val="en"/>
        </w:rPr>
        <w:t>s</w:t>
      </w:r>
      <w:r w:rsidRPr="00751869">
        <w:rPr>
          <w:lang w:val="en"/>
        </w:rPr>
        <w:t xml:space="preserve"> email alerts, </w:t>
      </w:r>
      <w:r w:rsidR="0064416C">
        <w:rPr>
          <w:lang w:val="en"/>
        </w:rPr>
        <w:t>the administrator</w:t>
      </w:r>
      <w:r w:rsidRPr="00751869">
        <w:rPr>
          <w:lang w:val="en"/>
        </w:rPr>
        <w:t xml:space="preserve"> can set the following for them.</w:t>
      </w:r>
    </w:p>
    <w:p w14:paraId="1C918E8E" w14:textId="77777777" w:rsidR="00F41387" w:rsidRPr="008D2B4E" w:rsidRDefault="00F41387" w:rsidP="00F41387">
      <w:pPr>
        <w:pStyle w:val="ListParagraph"/>
        <w:numPr>
          <w:ilvl w:val="0"/>
          <w:numId w:val="35"/>
        </w:numPr>
        <w:rPr>
          <w:lang w:val="en"/>
        </w:rPr>
      </w:pPr>
      <w:r w:rsidRPr="008D2B4E">
        <w:rPr>
          <w:lang w:val="en"/>
        </w:rPr>
        <w:t>Open the ATA Center Console.</w:t>
      </w:r>
    </w:p>
    <w:p w14:paraId="35181533" w14:textId="2C7AD4BA" w:rsidR="00751869" w:rsidRPr="00F41387" w:rsidRDefault="00F41387" w:rsidP="00F41387">
      <w:pPr>
        <w:pStyle w:val="ListParagraph"/>
        <w:numPr>
          <w:ilvl w:val="0"/>
          <w:numId w:val="35"/>
        </w:numPr>
        <w:rPr>
          <w:lang w:val="en"/>
        </w:rPr>
      </w:pPr>
      <w:r>
        <w:rPr>
          <w:lang w:val="en"/>
        </w:rPr>
        <w:t>O</w:t>
      </w:r>
      <w:r w:rsidRPr="00672837">
        <w:rPr>
          <w:lang w:val="en"/>
        </w:rPr>
        <w:t>n the toolbar</w:t>
      </w:r>
      <w:r>
        <w:rPr>
          <w:lang w:val="en"/>
        </w:rPr>
        <w:t>,</w:t>
      </w:r>
      <w:r w:rsidRPr="00672837">
        <w:rPr>
          <w:lang w:val="en"/>
        </w:rPr>
        <w:t xml:space="preserve"> </w:t>
      </w:r>
      <w:r>
        <w:rPr>
          <w:lang w:val="en"/>
        </w:rPr>
        <w:t xml:space="preserve">click </w:t>
      </w:r>
      <w:r w:rsidRPr="00672837">
        <w:rPr>
          <w:lang w:val="en"/>
        </w:rPr>
        <w:t xml:space="preserve">the settings </w:t>
      </w:r>
      <w:r>
        <w:rPr>
          <w:lang w:val="en"/>
        </w:rPr>
        <w:t xml:space="preserve">icon </w:t>
      </w:r>
      <w:r>
        <w:rPr>
          <w:noProof/>
          <w:lang w:val="en-US"/>
        </w:rPr>
        <w:drawing>
          <wp:inline distT="0" distB="0" distL="0" distR="0" wp14:anchorId="5C84EDE8" wp14:editId="72A7D04B">
            <wp:extent cx="171450" cy="25288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437" cy="260244"/>
                    </a:xfrm>
                    <a:prstGeom prst="rect">
                      <a:avLst/>
                    </a:prstGeom>
                  </pic:spPr>
                </pic:pic>
              </a:graphicData>
            </a:graphic>
          </wp:inline>
        </w:drawing>
      </w:r>
      <w:r>
        <w:rPr>
          <w:lang w:val="en"/>
        </w:rPr>
        <w:t xml:space="preserve">, </w:t>
      </w:r>
      <w:r w:rsidRPr="00672837">
        <w:rPr>
          <w:lang w:val="en"/>
        </w:rPr>
        <w:t xml:space="preserve">and </w:t>
      </w:r>
      <w:r>
        <w:rPr>
          <w:lang w:val="en"/>
        </w:rPr>
        <w:t xml:space="preserve">then click </w:t>
      </w:r>
      <w:r w:rsidRPr="00672837">
        <w:rPr>
          <w:b/>
          <w:lang w:val="en"/>
        </w:rPr>
        <w:t>Configuration</w:t>
      </w:r>
      <w:r>
        <w:rPr>
          <w:rFonts w:ascii="Times New Roman" w:eastAsia="Times New Roman" w:hAnsi="Times New Roman" w:cs="Times New Roman"/>
          <w:noProof/>
          <w:sz w:val="24"/>
          <w:szCs w:val="24"/>
          <w:lang w:val="en-US"/>
        </w:rPr>
        <w:drawing>
          <wp:inline distT="0" distB="0" distL="0" distR="0" wp14:anchorId="2AEEC67B" wp14:editId="254132A1">
            <wp:extent cx="1914539" cy="2052653"/>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1914539" cy="2052653"/>
                    </a:xfrm>
                    <a:prstGeom prst="rect">
                      <a:avLst/>
                    </a:prstGeom>
                  </pic:spPr>
                </pic:pic>
              </a:graphicData>
            </a:graphic>
          </wp:inline>
        </w:drawing>
      </w:r>
      <w:r w:rsidRPr="00AA217E">
        <w:rPr>
          <w:lang w:val="en"/>
        </w:rPr>
        <w:t>.</w:t>
      </w:r>
    </w:p>
    <w:p w14:paraId="1BE45049" w14:textId="0EF767CB" w:rsidR="00751869" w:rsidRPr="00751869" w:rsidRDefault="002F583C" w:rsidP="004209DC">
      <w:pPr>
        <w:pStyle w:val="ListParagraph"/>
        <w:numPr>
          <w:ilvl w:val="0"/>
          <w:numId w:val="35"/>
        </w:numPr>
        <w:rPr>
          <w:lang w:val="en"/>
        </w:rPr>
      </w:pPr>
      <w:r>
        <w:rPr>
          <w:lang w:val="en"/>
        </w:rPr>
        <w:t xml:space="preserve">Click </w:t>
      </w:r>
      <w:r w:rsidR="00F41387">
        <w:rPr>
          <w:rStyle w:val="Strong"/>
          <w:lang w:val="en"/>
        </w:rPr>
        <w:t>Email server</w:t>
      </w:r>
      <w:r w:rsidR="00751869" w:rsidRPr="00751869">
        <w:rPr>
          <w:lang w:val="en"/>
        </w:rPr>
        <w:t>.</w:t>
      </w:r>
    </w:p>
    <w:p w14:paraId="56E02439" w14:textId="1E325E37" w:rsidR="00751869" w:rsidRPr="00751869" w:rsidRDefault="00F41387" w:rsidP="004209DC">
      <w:pPr>
        <w:pStyle w:val="ListParagraph"/>
        <w:numPr>
          <w:ilvl w:val="0"/>
          <w:numId w:val="35"/>
        </w:numPr>
        <w:rPr>
          <w:lang w:val="en"/>
        </w:rPr>
      </w:pPr>
      <w:r>
        <w:rPr>
          <w:lang w:val="en"/>
        </w:rPr>
        <w:t>E</w:t>
      </w:r>
      <w:r w:rsidR="00751869" w:rsidRPr="00751869">
        <w:rPr>
          <w:lang w:val="en"/>
        </w:rPr>
        <w:t>nter the following information:</w:t>
      </w:r>
    </w:p>
    <w:p w14:paraId="150CE9DE" w14:textId="5A2C4F2C" w:rsidR="00751869" w:rsidRDefault="00751869" w:rsidP="00751869">
      <w:pPr>
        <w:pStyle w:val="Caption"/>
        <w:keepNext/>
      </w:pPr>
      <w:bookmarkStart w:id="40" w:name="_Toc454799326"/>
      <w:r>
        <w:t xml:space="preserve">Table </w:t>
      </w:r>
      <w:r>
        <w:fldChar w:fldCharType="begin"/>
      </w:r>
      <w:r>
        <w:instrText xml:space="preserve"> SEQ Table \* ARABIC </w:instrText>
      </w:r>
      <w:r>
        <w:fldChar w:fldCharType="separate"/>
      </w:r>
      <w:r w:rsidR="00640005">
        <w:rPr>
          <w:noProof/>
        </w:rPr>
        <w:t>6</w:t>
      </w:r>
      <w:r>
        <w:fldChar w:fldCharType="end"/>
      </w:r>
      <w:r>
        <w:t>: Configuring E</w:t>
      </w:r>
      <w:r w:rsidR="00677CEA">
        <w:t>m</w:t>
      </w:r>
      <w:r>
        <w:t>ail Alerting</w:t>
      </w:r>
      <w:bookmarkEnd w:id="40"/>
    </w:p>
    <w:tbl>
      <w:tblPr>
        <w:tblStyle w:val="GridTable5Dark-Accent1"/>
        <w:tblW w:w="0" w:type="auto"/>
        <w:tblLook w:val="04A0" w:firstRow="1" w:lastRow="0" w:firstColumn="1" w:lastColumn="0" w:noHBand="0" w:noVBand="1"/>
      </w:tblPr>
      <w:tblGrid>
        <w:gridCol w:w="1819"/>
        <w:gridCol w:w="5468"/>
        <w:gridCol w:w="2063"/>
      </w:tblGrid>
      <w:tr w:rsidR="00C302C8" w14:paraId="49D2F156" w14:textId="77777777" w:rsidTr="00C302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13DF2426" w14:textId="77777777" w:rsidR="00751869" w:rsidRPr="00751869" w:rsidRDefault="00751869" w:rsidP="00751869">
            <w:pPr>
              <w:rPr>
                <w:bCs w:val="0"/>
                <w:sz w:val="18"/>
                <w:szCs w:val="18"/>
              </w:rPr>
            </w:pPr>
            <w:r w:rsidRPr="00751869">
              <w:rPr>
                <w:bCs w:val="0"/>
                <w:sz w:val="18"/>
                <w:szCs w:val="18"/>
              </w:rPr>
              <w:t>Field</w:t>
            </w:r>
          </w:p>
        </w:tc>
        <w:tc>
          <w:tcPr>
            <w:tcW w:w="0" w:type="auto"/>
            <w:hideMark/>
          </w:tcPr>
          <w:p w14:paraId="727A6FFD" w14:textId="77777777" w:rsidR="00751869" w:rsidRPr="00751869" w:rsidRDefault="00751869" w:rsidP="00751869">
            <w:pPr>
              <w:cnfStyle w:val="100000000000" w:firstRow="1" w:lastRow="0" w:firstColumn="0" w:lastColumn="0" w:oddVBand="0" w:evenVBand="0" w:oddHBand="0" w:evenHBand="0" w:firstRowFirstColumn="0" w:firstRowLastColumn="0" w:lastRowFirstColumn="0" w:lastRowLastColumn="0"/>
              <w:rPr>
                <w:bCs w:val="0"/>
                <w:sz w:val="18"/>
                <w:szCs w:val="18"/>
              </w:rPr>
            </w:pPr>
            <w:r w:rsidRPr="00751869">
              <w:rPr>
                <w:bCs w:val="0"/>
                <w:sz w:val="18"/>
                <w:szCs w:val="18"/>
              </w:rPr>
              <w:t>Description</w:t>
            </w:r>
          </w:p>
        </w:tc>
        <w:tc>
          <w:tcPr>
            <w:tcW w:w="0" w:type="auto"/>
            <w:hideMark/>
          </w:tcPr>
          <w:p w14:paraId="5E2720DD" w14:textId="77777777" w:rsidR="00751869" w:rsidRPr="00751869" w:rsidRDefault="00751869" w:rsidP="00751869">
            <w:pPr>
              <w:cnfStyle w:val="100000000000" w:firstRow="1" w:lastRow="0" w:firstColumn="0" w:lastColumn="0" w:oddVBand="0" w:evenVBand="0" w:oddHBand="0" w:evenHBand="0" w:firstRowFirstColumn="0" w:firstRowLastColumn="0" w:lastRowFirstColumn="0" w:lastRowLastColumn="0"/>
              <w:rPr>
                <w:bCs w:val="0"/>
                <w:sz w:val="18"/>
                <w:szCs w:val="18"/>
              </w:rPr>
            </w:pPr>
            <w:r w:rsidRPr="00751869">
              <w:rPr>
                <w:bCs w:val="0"/>
                <w:sz w:val="18"/>
                <w:szCs w:val="18"/>
              </w:rPr>
              <w:t>Value</w:t>
            </w:r>
          </w:p>
        </w:tc>
      </w:tr>
      <w:tr w:rsidR="00C302C8" w14:paraId="3C815745"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B8C09A" w14:textId="77777777" w:rsidR="00751869" w:rsidRPr="00B00933" w:rsidRDefault="00751869" w:rsidP="00751869">
            <w:pPr>
              <w:rPr>
                <w:b w:val="0"/>
                <w:bCs w:val="0"/>
                <w:sz w:val="18"/>
                <w:szCs w:val="18"/>
              </w:rPr>
            </w:pPr>
            <w:r w:rsidRPr="00B00933">
              <w:rPr>
                <w:b w:val="0"/>
                <w:bCs w:val="0"/>
                <w:sz w:val="18"/>
                <w:szCs w:val="18"/>
              </w:rPr>
              <w:t>SMTP server endpoint (required)</w:t>
            </w:r>
          </w:p>
        </w:tc>
        <w:tc>
          <w:tcPr>
            <w:tcW w:w="0" w:type="auto"/>
            <w:hideMark/>
          </w:tcPr>
          <w:p w14:paraId="10C1CC82" w14:textId="57B34BAF" w:rsidR="00751869" w:rsidRPr="00751869" w:rsidRDefault="00751869" w:rsidP="0064416C">
            <w:pPr>
              <w:cnfStyle w:val="000000100000" w:firstRow="0" w:lastRow="0" w:firstColumn="0" w:lastColumn="0" w:oddVBand="0" w:evenVBand="0" w:oddHBand="1" w:evenHBand="0" w:firstRowFirstColumn="0" w:firstRowLastColumn="0" w:lastRowFirstColumn="0" w:lastRowLastColumn="0"/>
              <w:rPr>
                <w:bCs/>
                <w:sz w:val="18"/>
                <w:szCs w:val="18"/>
              </w:rPr>
            </w:pPr>
            <w:r w:rsidRPr="00751869">
              <w:rPr>
                <w:bCs/>
                <w:sz w:val="18"/>
                <w:szCs w:val="18"/>
              </w:rPr>
              <w:t xml:space="preserve">Enter the FQDN of </w:t>
            </w:r>
            <w:r w:rsidR="0064416C">
              <w:rPr>
                <w:bCs/>
                <w:sz w:val="18"/>
                <w:szCs w:val="18"/>
              </w:rPr>
              <w:t>the</w:t>
            </w:r>
            <w:r w:rsidRPr="00751869">
              <w:rPr>
                <w:bCs/>
                <w:sz w:val="18"/>
                <w:szCs w:val="18"/>
              </w:rPr>
              <w:t xml:space="preserve"> SMTP server.</w:t>
            </w:r>
          </w:p>
        </w:tc>
        <w:tc>
          <w:tcPr>
            <w:tcW w:w="0" w:type="auto"/>
            <w:hideMark/>
          </w:tcPr>
          <w:p w14:paraId="75CF54BD" w14:textId="77777777" w:rsidR="00751869" w:rsidRPr="00751869" w:rsidRDefault="00751869" w:rsidP="00751869">
            <w:pPr>
              <w:cnfStyle w:val="000000100000" w:firstRow="0" w:lastRow="0" w:firstColumn="0" w:lastColumn="0" w:oddVBand="0" w:evenVBand="0" w:oddHBand="1" w:evenHBand="0" w:firstRowFirstColumn="0" w:firstRowLastColumn="0" w:lastRowFirstColumn="0" w:lastRowLastColumn="0"/>
              <w:rPr>
                <w:bCs/>
                <w:sz w:val="18"/>
                <w:szCs w:val="18"/>
              </w:rPr>
            </w:pPr>
            <w:r w:rsidRPr="00751869">
              <w:rPr>
                <w:bCs/>
                <w:sz w:val="18"/>
                <w:szCs w:val="18"/>
              </w:rPr>
              <w:t xml:space="preserve">For example: smtp.contoso.com </w:t>
            </w:r>
          </w:p>
        </w:tc>
      </w:tr>
      <w:tr w:rsidR="00C302C8" w14:paraId="48FDC28A" w14:textId="77777777" w:rsidTr="00C302C8">
        <w:tc>
          <w:tcPr>
            <w:cnfStyle w:val="001000000000" w:firstRow="0" w:lastRow="0" w:firstColumn="1" w:lastColumn="0" w:oddVBand="0" w:evenVBand="0" w:oddHBand="0" w:evenHBand="0" w:firstRowFirstColumn="0" w:firstRowLastColumn="0" w:lastRowFirstColumn="0" w:lastRowLastColumn="0"/>
            <w:tcW w:w="0" w:type="auto"/>
            <w:hideMark/>
          </w:tcPr>
          <w:p w14:paraId="58E4858D" w14:textId="77777777" w:rsidR="00751869" w:rsidRPr="00B00933" w:rsidRDefault="00751869" w:rsidP="00751869">
            <w:pPr>
              <w:rPr>
                <w:b w:val="0"/>
                <w:bCs w:val="0"/>
                <w:sz w:val="18"/>
                <w:szCs w:val="18"/>
              </w:rPr>
            </w:pPr>
            <w:r w:rsidRPr="00B00933">
              <w:rPr>
                <w:b w:val="0"/>
                <w:bCs w:val="0"/>
                <w:sz w:val="18"/>
                <w:szCs w:val="18"/>
              </w:rPr>
              <w:t>SSL</w:t>
            </w:r>
          </w:p>
        </w:tc>
        <w:tc>
          <w:tcPr>
            <w:tcW w:w="0" w:type="auto"/>
            <w:hideMark/>
          </w:tcPr>
          <w:p w14:paraId="51E44C49" w14:textId="27A96B56" w:rsidR="00751869" w:rsidRPr="00751869" w:rsidRDefault="00751869" w:rsidP="00751869">
            <w:pPr>
              <w:cnfStyle w:val="000000000000" w:firstRow="0" w:lastRow="0" w:firstColumn="0" w:lastColumn="0" w:oddVBand="0" w:evenVBand="0" w:oddHBand="0" w:evenHBand="0" w:firstRowFirstColumn="0" w:firstRowLastColumn="0" w:lastRowFirstColumn="0" w:lastRowLastColumn="0"/>
              <w:rPr>
                <w:bCs/>
                <w:sz w:val="18"/>
                <w:szCs w:val="18"/>
              </w:rPr>
            </w:pPr>
            <w:r w:rsidRPr="00751869">
              <w:rPr>
                <w:bCs/>
                <w:sz w:val="18"/>
                <w:szCs w:val="18"/>
              </w:rPr>
              <w:t xml:space="preserve">Toggle </w:t>
            </w:r>
            <w:r w:rsidR="00CB7D6F">
              <w:rPr>
                <w:bCs/>
                <w:sz w:val="18"/>
                <w:szCs w:val="18"/>
              </w:rPr>
              <w:t>Secure Sockets Layer (</w:t>
            </w:r>
            <w:r w:rsidRPr="00751869">
              <w:rPr>
                <w:bCs/>
                <w:sz w:val="18"/>
                <w:szCs w:val="18"/>
              </w:rPr>
              <w:t>SSL</w:t>
            </w:r>
            <w:r w:rsidR="00CB7D6F">
              <w:rPr>
                <w:bCs/>
                <w:sz w:val="18"/>
                <w:szCs w:val="18"/>
              </w:rPr>
              <w:t>)</w:t>
            </w:r>
            <w:r w:rsidRPr="00751869">
              <w:rPr>
                <w:bCs/>
                <w:sz w:val="18"/>
                <w:szCs w:val="18"/>
              </w:rPr>
              <w:t xml:space="preserve"> if the SMTP server required SSL.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2"/>
            </w:tblGrid>
            <w:tr w:rsidR="00751869" w:rsidRPr="00751869" w14:paraId="08FF531D" w14:textId="77777777" w:rsidTr="00751869">
              <w:trPr>
                <w:tblCellSpacing w:w="15" w:type="dxa"/>
              </w:trPr>
              <w:tc>
                <w:tcPr>
                  <w:tcW w:w="0" w:type="auto"/>
                  <w:vAlign w:val="center"/>
                  <w:hideMark/>
                </w:tcPr>
                <w:p w14:paraId="3E4F7319" w14:textId="4CFBF20D" w:rsidR="00751869" w:rsidRPr="00751869" w:rsidRDefault="00751869" w:rsidP="00751869">
                  <w:pPr>
                    <w:rPr>
                      <w:b/>
                      <w:sz w:val="18"/>
                      <w:szCs w:val="18"/>
                    </w:rPr>
                  </w:pPr>
                  <w:r w:rsidRPr="00751869">
                    <w:rPr>
                      <w:b/>
                      <w:noProof/>
                      <w:sz w:val="18"/>
                      <w:szCs w:val="18"/>
                      <w:lang w:val="en-US"/>
                    </w:rPr>
                    <w:drawing>
                      <wp:inline distT="0" distB="0" distL="0" distR="0" wp14:anchorId="1854DBE9" wp14:editId="1E58BA9E">
                        <wp:extent cx="95250" cy="95250"/>
                        <wp:effectExtent l="0" t="0" r="0" b="0"/>
                        <wp:docPr id="18" name="Picture 18" descr="System_CAPS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note" descr="System_CAPS_no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751869">
                    <w:rPr>
                      <w:b/>
                      <w:sz w:val="18"/>
                      <w:szCs w:val="18"/>
                    </w:rPr>
                    <w:t xml:space="preserve">Note </w:t>
                  </w:r>
                </w:p>
              </w:tc>
            </w:tr>
            <w:tr w:rsidR="00751869" w:rsidRPr="00751869" w14:paraId="74335DDD" w14:textId="77777777" w:rsidTr="00751869">
              <w:trPr>
                <w:tblCellSpacing w:w="15" w:type="dxa"/>
              </w:trPr>
              <w:tc>
                <w:tcPr>
                  <w:tcW w:w="0" w:type="auto"/>
                  <w:vAlign w:val="center"/>
                  <w:hideMark/>
                </w:tcPr>
                <w:p w14:paraId="46242885" w14:textId="158A1CF8" w:rsidR="00751869" w:rsidRPr="00B00933" w:rsidRDefault="00751869" w:rsidP="00494FC6">
                  <w:pPr>
                    <w:rPr>
                      <w:sz w:val="18"/>
                      <w:szCs w:val="18"/>
                    </w:rPr>
                  </w:pPr>
                  <w:r w:rsidRPr="00B00933">
                    <w:rPr>
                      <w:sz w:val="18"/>
                      <w:szCs w:val="18"/>
                    </w:rPr>
                    <w:t xml:space="preserve">If </w:t>
                  </w:r>
                  <w:r w:rsidR="0064416C" w:rsidRPr="00B00933">
                    <w:rPr>
                      <w:sz w:val="18"/>
                      <w:szCs w:val="18"/>
                    </w:rPr>
                    <w:t>the administrator</w:t>
                  </w:r>
                  <w:r w:rsidRPr="00B00933">
                    <w:rPr>
                      <w:sz w:val="18"/>
                      <w:szCs w:val="18"/>
                    </w:rPr>
                    <w:t xml:space="preserve"> </w:t>
                  </w:r>
                  <w:r w:rsidR="00A3382F" w:rsidRPr="00B00933">
                    <w:rPr>
                      <w:sz w:val="18"/>
                      <w:szCs w:val="18"/>
                    </w:rPr>
                    <w:t>implement</w:t>
                  </w:r>
                  <w:r w:rsidR="00677CEA" w:rsidRPr="00B00933">
                    <w:rPr>
                      <w:sz w:val="18"/>
                      <w:szCs w:val="18"/>
                    </w:rPr>
                    <w:t>s</w:t>
                  </w:r>
                  <w:r w:rsidRPr="00B00933">
                    <w:rPr>
                      <w:sz w:val="18"/>
                      <w:szCs w:val="18"/>
                    </w:rPr>
                    <w:t xml:space="preserve"> </w:t>
                  </w:r>
                  <w:r w:rsidR="00494FC6" w:rsidRPr="00B00933">
                    <w:rPr>
                      <w:sz w:val="18"/>
                      <w:szCs w:val="18"/>
                    </w:rPr>
                    <w:t>SSL,</w:t>
                  </w:r>
                  <w:r w:rsidRPr="00B00933">
                    <w:rPr>
                      <w:sz w:val="18"/>
                      <w:szCs w:val="18"/>
                    </w:rPr>
                    <w:t xml:space="preserve"> </w:t>
                  </w:r>
                  <w:r w:rsidR="00494FC6" w:rsidRPr="00B00933">
                    <w:rPr>
                      <w:sz w:val="18"/>
                      <w:szCs w:val="18"/>
                    </w:rPr>
                    <w:fldChar w:fldCharType="begin"/>
                  </w:r>
                  <w:r w:rsidR="00494FC6" w:rsidRPr="00B00933">
                    <w:rPr>
                      <w:sz w:val="18"/>
                      <w:szCs w:val="18"/>
                    </w:rPr>
                    <w:instrText xml:space="preserve"> DOCPROPERTY Customer \* MERGEFORMAT </w:instrText>
                  </w:r>
                  <w:r w:rsidR="00494FC6" w:rsidRPr="00B00933">
                    <w:rPr>
                      <w:sz w:val="18"/>
                      <w:szCs w:val="18"/>
                    </w:rPr>
                    <w:fldChar w:fldCharType="separate"/>
                  </w:r>
                  <w:r w:rsidR="00640005" w:rsidRPr="00B00933">
                    <w:rPr>
                      <w:sz w:val="18"/>
                      <w:szCs w:val="18"/>
                    </w:rPr>
                    <w:t>Customer Name</w:t>
                  </w:r>
                  <w:r w:rsidR="00494FC6" w:rsidRPr="00B00933">
                    <w:rPr>
                      <w:sz w:val="18"/>
                      <w:szCs w:val="18"/>
                    </w:rPr>
                    <w:fldChar w:fldCharType="end"/>
                  </w:r>
                  <w:r w:rsidRPr="00B00933">
                    <w:rPr>
                      <w:sz w:val="18"/>
                      <w:szCs w:val="18"/>
                    </w:rPr>
                    <w:t xml:space="preserve"> will also need to change the </w:t>
                  </w:r>
                  <w:r w:rsidR="00B00933" w:rsidRPr="00B00933">
                    <w:rPr>
                      <w:sz w:val="18"/>
                      <w:szCs w:val="18"/>
                    </w:rPr>
                    <w:t>p</w:t>
                  </w:r>
                  <w:r w:rsidRPr="00B00933">
                    <w:rPr>
                      <w:sz w:val="18"/>
                      <w:szCs w:val="18"/>
                    </w:rPr>
                    <w:t xml:space="preserve">ort number. </w:t>
                  </w:r>
                </w:p>
              </w:tc>
            </w:tr>
          </w:tbl>
          <w:p w14:paraId="71A4E889" w14:textId="77777777" w:rsidR="00751869" w:rsidRPr="00751869" w:rsidRDefault="00751869" w:rsidP="00751869">
            <w:pPr>
              <w:cnfStyle w:val="000000000000" w:firstRow="0" w:lastRow="0" w:firstColumn="0" w:lastColumn="0" w:oddVBand="0" w:evenVBand="0" w:oddHBand="0" w:evenHBand="0" w:firstRowFirstColumn="0" w:firstRowLastColumn="0" w:lastRowFirstColumn="0" w:lastRowLastColumn="0"/>
              <w:rPr>
                <w:bCs/>
                <w:sz w:val="18"/>
                <w:szCs w:val="18"/>
              </w:rPr>
            </w:pPr>
          </w:p>
        </w:tc>
        <w:tc>
          <w:tcPr>
            <w:tcW w:w="0" w:type="auto"/>
            <w:hideMark/>
          </w:tcPr>
          <w:p w14:paraId="5E79B658" w14:textId="77777777" w:rsidR="00751869" w:rsidRPr="00751869" w:rsidRDefault="00751869" w:rsidP="00751869">
            <w:pPr>
              <w:cnfStyle w:val="000000000000" w:firstRow="0" w:lastRow="0" w:firstColumn="0" w:lastColumn="0" w:oddVBand="0" w:evenVBand="0" w:oddHBand="0" w:evenHBand="0" w:firstRowFirstColumn="0" w:firstRowLastColumn="0" w:lastRowFirstColumn="0" w:lastRowLastColumn="0"/>
              <w:rPr>
                <w:bCs/>
                <w:sz w:val="18"/>
                <w:szCs w:val="18"/>
              </w:rPr>
            </w:pPr>
            <w:r w:rsidRPr="00751869">
              <w:rPr>
                <w:bCs/>
                <w:sz w:val="18"/>
                <w:szCs w:val="18"/>
              </w:rPr>
              <w:t>Default is disabled</w:t>
            </w:r>
          </w:p>
        </w:tc>
      </w:tr>
      <w:tr w:rsidR="00C302C8" w14:paraId="4A1D051E"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BC15A5" w14:textId="77777777" w:rsidR="00751869" w:rsidRPr="00B00933" w:rsidRDefault="00751869" w:rsidP="00751869">
            <w:pPr>
              <w:rPr>
                <w:b w:val="0"/>
                <w:bCs w:val="0"/>
                <w:sz w:val="18"/>
                <w:szCs w:val="18"/>
              </w:rPr>
            </w:pPr>
            <w:r w:rsidRPr="00B00933">
              <w:rPr>
                <w:b w:val="0"/>
                <w:bCs w:val="0"/>
                <w:sz w:val="18"/>
                <w:szCs w:val="18"/>
              </w:rPr>
              <w:t>Authentication</w:t>
            </w:r>
          </w:p>
        </w:tc>
        <w:tc>
          <w:tcPr>
            <w:tcW w:w="0" w:type="auto"/>
            <w:hideMark/>
          </w:tcPr>
          <w:p w14:paraId="75971801" w14:textId="6E8622F8" w:rsidR="00751869" w:rsidRPr="00751869" w:rsidRDefault="00A3382F" w:rsidP="00751869">
            <w:pPr>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Implement</w:t>
            </w:r>
            <w:r w:rsidR="00751869" w:rsidRPr="00751869">
              <w:rPr>
                <w:bCs/>
                <w:sz w:val="18"/>
                <w:szCs w:val="18"/>
              </w:rPr>
              <w:t xml:space="preserve"> if </w:t>
            </w:r>
            <w:r w:rsidR="0064416C">
              <w:rPr>
                <w:bCs/>
                <w:sz w:val="18"/>
                <w:szCs w:val="18"/>
              </w:rPr>
              <w:t>the</w:t>
            </w:r>
            <w:r w:rsidR="00751869" w:rsidRPr="00751869">
              <w:rPr>
                <w:bCs/>
                <w:sz w:val="18"/>
                <w:szCs w:val="18"/>
              </w:rPr>
              <w:t xml:space="preserve"> SMTP server requires authentication.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2"/>
            </w:tblGrid>
            <w:tr w:rsidR="00751869" w:rsidRPr="00751869" w14:paraId="2B1DD00B" w14:textId="77777777" w:rsidTr="00751869">
              <w:trPr>
                <w:tblCellSpacing w:w="15" w:type="dxa"/>
              </w:trPr>
              <w:tc>
                <w:tcPr>
                  <w:tcW w:w="0" w:type="auto"/>
                  <w:vAlign w:val="center"/>
                  <w:hideMark/>
                </w:tcPr>
                <w:p w14:paraId="4080DFFD" w14:textId="666D099E" w:rsidR="00751869" w:rsidRPr="00751869" w:rsidRDefault="00751869" w:rsidP="00751869">
                  <w:pPr>
                    <w:rPr>
                      <w:b/>
                      <w:sz w:val="18"/>
                      <w:szCs w:val="18"/>
                    </w:rPr>
                  </w:pPr>
                  <w:r w:rsidRPr="00751869">
                    <w:rPr>
                      <w:b/>
                      <w:noProof/>
                      <w:sz w:val="18"/>
                      <w:szCs w:val="18"/>
                      <w:lang w:val="en-US"/>
                    </w:rPr>
                    <w:drawing>
                      <wp:inline distT="0" distB="0" distL="0" distR="0" wp14:anchorId="0A853CEF" wp14:editId="65E39236">
                        <wp:extent cx="95250" cy="95250"/>
                        <wp:effectExtent l="0" t="0" r="0" b="0"/>
                        <wp:docPr id="17" name="Picture 17" descr="System_CAPS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note" descr="System_CAPS_no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751869">
                    <w:rPr>
                      <w:b/>
                      <w:sz w:val="18"/>
                      <w:szCs w:val="18"/>
                    </w:rPr>
                    <w:t xml:space="preserve">Note </w:t>
                  </w:r>
                </w:p>
              </w:tc>
            </w:tr>
            <w:tr w:rsidR="00751869" w:rsidRPr="00751869" w14:paraId="1F4CA412" w14:textId="77777777" w:rsidTr="00751869">
              <w:trPr>
                <w:tblCellSpacing w:w="15" w:type="dxa"/>
              </w:trPr>
              <w:tc>
                <w:tcPr>
                  <w:tcW w:w="0" w:type="auto"/>
                  <w:vAlign w:val="center"/>
                  <w:hideMark/>
                </w:tcPr>
                <w:p w14:paraId="31C2F563" w14:textId="174F1385" w:rsidR="00751869" w:rsidRPr="00B00933" w:rsidRDefault="00751869" w:rsidP="00660866">
                  <w:pPr>
                    <w:rPr>
                      <w:sz w:val="18"/>
                      <w:szCs w:val="18"/>
                    </w:rPr>
                  </w:pPr>
                  <w:r w:rsidRPr="00B00933">
                    <w:rPr>
                      <w:sz w:val="18"/>
                      <w:szCs w:val="18"/>
                    </w:rPr>
                    <w:t xml:space="preserve">If </w:t>
                  </w:r>
                  <w:r w:rsidR="00494FC6" w:rsidRPr="00B00933">
                    <w:rPr>
                      <w:sz w:val="18"/>
                      <w:szCs w:val="18"/>
                    </w:rPr>
                    <w:fldChar w:fldCharType="begin"/>
                  </w:r>
                  <w:r w:rsidR="00494FC6" w:rsidRPr="00B00933">
                    <w:rPr>
                      <w:sz w:val="18"/>
                      <w:szCs w:val="18"/>
                    </w:rPr>
                    <w:instrText xml:space="preserve"> DOCPROPERTY Customer \* MERGEFORMAT </w:instrText>
                  </w:r>
                  <w:r w:rsidR="00494FC6" w:rsidRPr="00B00933">
                    <w:rPr>
                      <w:sz w:val="18"/>
                      <w:szCs w:val="18"/>
                    </w:rPr>
                    <w:fldChar w:fldCharType="separate"/>
                  </w:r>
                  <w:r w:rsidR="00640005" w:rsidRPr="00B00933">
                    <w:rPr>
                      <w:sz w:val="18"/>
                      <w:szCs w:val="18"/>
                    </w:rPr>
                    <w:t>Customer Name</w:t>
                  </w:r>
                  <w:r w:rsidR="00494FC6" w:rsidRPr="00B00933">
                    <w:rPr>
                      <w:sz w:val="18"/>
                      <w:szCs w:val="18"/>
                    </w:rPr>
                    <w:fldChar w:fldCharType="end"/>
                  </w:r>
                  <w:r w:rsidRPr="00B00933">
                    <w:rPr>
                      <w:sz w:val="18"/>
                      <w:szCs w:val="18"/>
                    </w:rPr>
                    <w:t xml:space="preserve"> </w:t>
                  </w:r>
                  <w:r w:rsidR="00A3382F" w:rsidRPr="00B00933">
                    <w:rPr>
                      <w:sz w:val="18"/>
                      <w:szCs w:val="18"/>
                    </w:rPr>
                    <w:t>implement</w:t>
                  </w:r>
                  <w:r w:rsidR="00677CEA" w:rsidRPr="00B00933">
                    <w:rPr>
                      <w:sz w:val="18"/>
                      <w:szCs w:val="18"/>
                    </w:rPr>
                    <w:t>s</w:t>
                  </w:r>
                  <w:r w:rsidRPr="00B00933">
                    <w:rPr>
                      <w:sz w:val="18"/>
                      <w:szCs w:val="18"/>
                    </w:rPr>
                    <w:t xml:space="preserve"> authentication</w:t>
                  </w:r>
                  <w:r w:rsidR="00677CEA" w:rsidRPr="00B00933">
                    <w:rPr>
                      <w:sz w:val="18"/>
                      <w:szCs w:val="18"/>
                    </w:rPr>
                    <w:t>,</w:t>
                  </w:r>
                  <w:r w:rsidRPr="00B00933">
                    <w:rPr>
                      <w:sz w:val="18"/>
                      <w:szCs w:val="18"/>
                    </w:rPr>
                    <w:t xml:space="preserve"> </w:t>
                  </w:r>
                  <w:r w:rsidR="0064416C" w:rsidRPr="00B00933">
                    <w:rPr>
                      <w:sz w:val="18"/>
                      <w:szCs w:val="18"/>
                    </w:rPr>
                    <w:t>the administrator</w:t>
                  </w:r>
                  <w:r w:rsidRPr="00B00933">
                    <w:rPr>
                      <w:sz w:val="18"/>
                      <w:szCs w:val="18"/>
                    </w:rPr>
                    <w:t xml:space="preserve"> must provide a user name and password </w:t>
                  </w:r>
                  <w:r w:rsidR="00660866">
                    <w:rPr>
                      <w:sz w:val="18"/>
                      <w:szCs w:val="18"/>
                    </w:rPr>
                    <w:t xml:space="preserve">for </w:t>
                  </w:r>
                  <w:r w:rsidRPr="00B00933">
                    <w:rPr>
                      <w:sz w:val="18"/>
                      <w:szCs w:val="18"/>
                    </w:rPr>
                    <w:t>an email account that has permission to connect to the SMTP server.</w:t>
                  </w:r>
                </w:p>
              </w:tc>
            </w:tr>
          </w:tbl>
          <w:p w14:paraId="5A3EF67E" w14:textId="77777777" w:rsidR="00751869" w:rsidRPr="00751869" w:rsidRDefault="00751869" w:rsidP="00751869">
            <w:pPr>
              <w:cnfStyle w:val="000000100000" w:firstRow="0" w:lastRow="0" w:firstColumn="0" w:lastColumn="0" w:oddVBand="0" w:evenVBand="0" w:oddHBand="1" w:evenHBand="0" w:firstRowFirstColumn="0" w:firstRowLastColumn="0" w:lastRowFirstColumn="0" w:lastRowLastColumn="0"/>
              <w:rPr>
                <w:bCs/>
                <w:sz w:val="18"/>
                <w:szCs w:val="18"/>
              </w:rPr>
            </w:pPr>
          </w:p>
        </w:tc>
        <w:tc>
          <w:tcPr>
            <w:tcW w:w="0" w:type="auto"/>
            <w:hideMark/>
          </w:tcPr>
          <w:p w14:paraId="3C832334" w14:textId="77777777" w:rsidR="00751869" w:rsidRPr="00751869" w:rsidRDefault="00751869" w:rsidP="00751869">
            <w:pPr>
              <w:cnfStyle w:val="000000100000" w:firstRow="0" w:lastRow="0" w:firstColumn="0" w:lastColumn="0" w:oddVBand="0" w:evenVBand="0" w:oddHBand="1" w:evenHBand="0" w:firstRowFirstColumn="0" w:firstRowLastColumn="0" w:lastRowFirstColumn="0" w:lastRowLastColumn="0"/>
              <w:rPr>
                <w:bCs/>
                <w:sz w:val="18"/>
                <w:szCs w:val="18"/>
              </w:rPr>
            </w:pPr>
            <w:r w:rsidRPr="00751869">
              <w:rPr>
                <w:bCs/>
                <w:sz w:val="18"/>
                <w:szCs w:val="18"/>
              </w:rPr>
              <w:t>Default is disabled</w:t>
            </w:r>
          </w:p>
        </w:tc>
      </w:tr>
      <w:tr w:rsidR="00C302C8" w14:paraId="5E644DC9" w14:textId="77777777" w:rsidTr="00C302C8">
        <w:tc>
          <w:tcPr>
            <w:cnfStyle w:val="001000000000" w:firstRow="0" w:lastRow="0" w:firstColumn="1" w:lastColumn="0" w:oddVBand="0" w:evenVBand="0" w:oddHBand="0" w:evenHBand="0" w:firstRowFirstColumn="0" w:firstRowLastColumn="0" w:lastRowFirstColumn="0" w:lastRowLastColumn="0"/>
            <w:tcW w:w="0" w:type="auto"/>
            <w:hideMark/>
          </w:tcPr>
          <w:p w14:paraId="73048425" w14:textId="77777777" w:rsidR="00751869" w:rsidRPr="00B00933" w:rsidRDefault="00751869" w:rsidP="00751869">
            <w:pPr>
              <w:rPr>
                <w:b w:val="0"/>
                <w:bCs w:val="0"/>
                <w:sz w:val="18"/>
                <w:szCs w:val="18"/>
              </w:rPr>
            </w:pPr>
            <w:r w:rsidRPr="00B00933">
              <w:rPr>
                <w:b w:val="0"/>
                <w:bCs w:val="0"/>
                <w:sz w:val="18"/>
                <w:szCs w:val="18"/>
              </w:rPr>
              <w:t>Send from (required)</w:t>
            </w:r>
          </w:p>
        </w:tc>
        <w:tc>
          <w:tcPr>
            <w:tcW w:w="0" w:type="auto"/>
            <w:hideMark/>
          </w:tcPr>
          <w:p w14:paraId="0F4E7DA0" w14:textId="4FAC900F" w:rsidR="00751869" w:rsidRPr="00751869" w:rsidRDefault="00751869" w:rsidP="00677CEA">
            <w:pPr>
              <w:cnfStyle w:val="000000000000" w:firstRow="0" w:lastRow="0" w:firstColumn="0" w:lastColumn="0" w:oddVBand="0" w:evenVBand="0" w:oddHBand="0" w:evenHBand="0" w:firstRowFirstColumn="0" w:firstRowLastColumn="0" w:lastRowFirstColumn="0" w:lastRowLastColumn="0"/>
              <w:rPr>
                <w:bCs/>
                <w:sz w:val="18"/>
                <w:szCs w:val="18"/>
              </w:rPr>
            </w:pPr>
            <w:r w:rsidRPr="00751869">
              <w:rPr>
                <w:bCs/>
                <w:sz w:val="18"/>
                <w:szCs w:val="18"/>
              </w:rPr>
              <w:t xml:space="preserve">Enter an email address from whom the email will be sent. </w:t>
            </w:r>
          </w:p>
        </w:tc>
        <w:tc>
          <w:tcPr>
            <w:tcW w:w="0" w:type="auto"/>
            <w:hideMark/>
          </w:tcPr>
          <w:p w14:paraId="5136121B" w14:textId="77777777" w:rsidR="00751869" w:rsidRPr="00751869" w:rsidRDefault="00751869" w:rsidP="00751869">
            <w:pPr>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 xml:space="preserve">For example: ATA@contoso.com </w:t>
            </w:r>
          </w:p>
        </w:tc>
      </w:tr>
    </w:tbl>
    <w:p w14:paraId="264382BC" w14:textId="77777777" w:rsidR="006F5874" w:rsidRDefault="006F5874" w:rsidP="00E64F76">
      <w:pPr>
        <w:rPr>
          <w:lang w:val="en"/>
        </w:rPr>
      </w:pPr>
    </w:p>
    <w:p w14:paraId="00598E9F" w14:textId="5AEB6A2B" w:rsidR="006F5874" w:rsidRDefault="006F5874" w:rsidP="006F5874">
      <w:pPr>
        <w:jc w:val="center"/>
        <w:rPr>
          <w:lang w:val="en"/>
        </w:rPr>
      </w:pPr>
      <w:r>
        <w:rPr>
          <w:noProof/>
          <w:lang w:val="en-US"/>
        </w:rPr>
        <w:drawing>
          <wp:inline distT="0" distB="0" distL="0" distR="0" wp14:anchorId="1454D4A8" wp14:editId="40C8B0D1">
            <wp:extent cx="3218688" cy="238444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2105" cy="2394383"/>
                    </a:xfrm>
                    <a:prstGeom prst="rect">
                      <a:avLst/>
                    </a:prstGeom>
                  </pic:spPr>
                </pic:pic>
              </a:graphicData>
            </a:graphic>
          </wp:inline>
        </w:drawing>
      </w:r>
    </w:p>
    <w:p w14:paraId="6319A0AB" w14:textId="6ADECC89" w:rsidR="00E64F76" w:rsidRDefault="00E64F76" w:rsidP="00E64F76">
      <w:pPr>
        <w:rPr>
          <w:lang w:val="en"/>
        </w:rPr>
      </w:pPr>
      <w:r>
        <w:rPr>
          <w:lang w:val="en"/>
        </w:rPr>
        <w:t xml:space="preserve">Once the e-mail settings are completed, click </w:t>
      </w:r>
      <w:r>
        <w:rPr>
          <w:b/>
          <w:lang w:val="en"/>
        </w:rPr>
        <w:t>Configure email notifications</w:t>
      </w:r>
      <w:r>
        <w:rPr>
          <w:lang w:val="en"/>
        </w:rPr>
        <w:t xml:space="preserve">. There are a 3 notifications types that can be toggled on/off: </w:t>
      </w:r>
    </w:p>
    <w:p w14:paraId="0B54A684" w14:textId="2B1B4104" w:rsidR="00E64F76" w:rsidRPr="00F558E9" w:rsidRDefault="00E64F76" w:rsidP="00F558E9">
      <w:pPr>
        <w:pStyle w:val="ListParagraph"/>
        <w:numPr>
          <w:ilvl w:val="0"/>
          <w:numId w:val="45"/>
        </w:numPr>
        <w:rPr>
          <w:lang w:val="en"/>
        </w:rPr>
      </w:pPr>
      <w:r w:rsidRPr="00F558E9">
        <w:rPr>
          <w:lang w:val="en"/>
        </w:rPr>
        <w:t>New suspicious activity is detected</w:t>
      </w:r>
    </w:p>
    <w:p w14:paraId="48F24AD8" w14:textId="61186C0E" w:rsidR="00E64F76" w:rsidRPr="00F558E9" w:rsidRDefault="00E64F76" w:rsidP="00F558E9">
      <w:pPr>
        <w:pStyle w:val="ListParagraph"/>
        <w:numPr>
          <w:ilvl w:val="0"/>
          <w:numId w:val="45"/>
        </w:numPr>
        <w:rPr>
          <w:lang w:val="en"/>
        </w:rPr>
      </w:pPr>
      <w:r w:rsidRPr="00F558E9">
        <w:rPr>
          <w:lang w:val="en"/>
        </w:rPr>
        <w:t>New health issue is detected</w:t>
      </w:r>
    </w:p>
    <w:p w14:paraId="55387CAB" w14:textId="6EB909C4" w:rsidR="00E64F76" w:rsidRPr="00F558E9" w:rsidRDefault="00E64F76" w:rsidP="00F558E9">
      <w:pPr>
        <w:pStyle w:val="ListParagraph"/>
        <w:numPr>
          <w:ilvl w:val="0"/>
          <w:numId w:val="45"/>
        </w:numPr>
        <w:rPr>
          <w:lang w:val="en"/>
        </w:rPr>
      </w:pPr>
      <w:r w:rsidRPr="00F558E9">
        <w:rPr>
          <w:lang w:val="en"/>
        </w:rPr>
        <w:t>New software update is available</w:t>
      </w:r>
    </w:p>
    <w:p w14:paraId="05C51A9B" w14:textId="44CBB999" w:rsidR="006F5874" w:rsidRDefault="006F5874" w:rsidP="006F5874">
      <w:pPr>
        <w:jc w:val="center"/>
        <w:rPr>
          <w:lang w:val="en"/>
        </w:rPr>
      </w:pPr>
      <w:r>
        <w:rPr>
          <w:noProof/>
          <w:lang w:val="en-US"/>
        </w:rPr>
        <w:drawing>
          <wp:inline distT="0" distB="0" distL="0" distR="0" wp14:anchorId="569BE8DD" wp14:editId="1F7E5F43">
            <wp:extent cx="3840480" cy="238388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658" cy="2388964"/>
                    </a:xfrm>
                    <a:prstGeom prst="rect">
                      <a:avLst/>
                    </a:prstGeom>
                  </pic:spPr>
                </pic:pic>
              </a:graphicData>
            </a:graphic>
          </wp:inline>
        </w:drawing>
      </w:r>
    </w:p>
    <w:p w14:paraId="2FC092B0" w14:textId="5AE1068C" w:rsidR="00E64F76" w:rsidRPr="00E64F76" w:rsidRDefault="00E64F76" w:rsidP="00E64F76">
      <w:pPr>
        <w:rPr>
          <w:lang w:val="en"/>
        </w:rPr>
      </w:pPr>
      <w:r>
        <w:rPr>
          <w:lang w:val="en"/>
        </w:rPr>
        <w:t xml:space="preserve">After </w:t>
      </w:r>
      <w:r w:rsidR="00DA1EA6">
        <w:rPr>
          <w:lang w:val="en"/>
        </w:rPr>
        <w:t xml:space="preserve">toggling the wanted notification types, </w:t>
      </w:r>
      <w:r w:rsidR="00E15E6A">
        <w:rPr>
          <w:lang w:val="en"/>
        </w:rPr>
        <w:t xml:space="preserve">and specifying the recipients who will receive the notifications </w:t>
      </w:r>
      <w:r w:rsidR="00DA1EA6">
        <w:rPr>
          <w:lang w:val="en"/>
        </w:rPr>
        <w:t>click</w:t>
      </w:r>
      <w:r w:rsidR="00E15E6A">
        <w:rPr>
          <w:lang w:val="en"/>
        </w:rPr>
        <w:t>,</w:t>
      </w:r>
      <w:r w:rsidR="00DA1EA6">
        <w:rPr>
          <w:lang w:val="en"/>
        </w:rPr>
        <w:t xml:space="preserve"> Save at the bottom of the page.</w:t>
      </w:r>
    </w:p>
    <w:p w14:paraId="6638E28F" w14:textId="16EED2CC" w:rsidR="008D2B4E" w:rsidRDefault="00E04ED9" w:rsidP="00E04ED9">
      <w:pPr>
        <w:pStyle w:val="Heading2Numbered"/>
        <w:rPr>
          <w:lang w:val="en"/>
        </w:rPr>
      </w:pPr>
      <w:bookmarkStart w:id="41" w:name="_Toc454799305"/>
      <w:r>
        <w:rPr>
          <w:lang w:val="en"/>
        </w:rPr>
        <w:t>Configuring Syslog Alerts (</w:t>
      </w:r>
      <w:r w:rsidR="00134CF6">
        <w:rPr>
          <w:lang w:val="en"/>
        </w:rPr>
        <w:t>i</w:t>
      </w:r>
      <w:r>
        <w:rPr>
          <w:lang w:val="en"/>
        </w:rPr>
        <w:t>nformational)</w:t>
      </w:r>
      <w:bookmarkEnd w:id="41"/>
    </w:p>
    <w:p w14:paraId="29BB6D7F" w14:textId="3821E956" w:rsidR="00E04ED9" w:rsidRDefault="00E04ED9" w:rsidP="00E04ED9">
      <w:pPr>
        <w:rPr>
          <w:lang w:val="en"/>
        </w:rPr>
      </w:pPr>
      <w:r>
        <w:rPr>
          <w:lang w:val="en"/>
        </w:rPr>
        <w:t xml:space="preserve">Syslog configuration is out of scope </w:t>
      </w:r>
      <w:r w:rsidR="000D332F">
        <w:rPr>
          <w:lang w:val="en"/>
        </w:rPr>
        <w:t xml:space="preserve">for </w:t>
      </w:r>
      <w:r>
        <w:rPr>
          <w:lang w:val="en"/>
        </w:rPr>
        <w:t xml:space="preserve">this engagement. This section is informational for </w:t>
      </w:r>
      <w:r>
        <w:rPr>
          <w:lang w:val="en"/>
        </w:rPr>
        <w:fldChar w:fldCharType="begin"/>
      </w:r>
      <w:r>
        <w:rPr>
          <w:lang w:val="en"/>
        </w:rPr>
        <w:instrText xml:space="preserve"> DOCPROPERTY Customer \* MERGEFORMAT </w:instrText>
      </w:r>
      <w:r>
        <w:rPr>
          <w:lang w:val="en"/>
        </w:rPr>
        <w:fldChar w:fldCharType="separate"/>
      </w:r>
      <w:r w:rsidR="00640005">
        <w:rPr>
          <w:lang w:val="en"/>
        </w:rPr>
        <w:t>Customer Name</w:t>
      </w:r>
      <w:r>
        <w:rPr>
          <w:lang w:val="en"/>
        </w:rPr>
        <w:fldChar w:fldCharType="end"/>
      </w:r>
      <w:r>
        <w:rPr>
          <w:lang w:val="en"/>
        </w:rPr>
        <w:t xml:space="preserve"> to be able to configure Syslog forwarding.</w:t>
      </w:r>
    </w:p>
    <w:p w14:paraId="2B4F5A26" w14:textId="3E3B5996" w:rsidR="00E04ED9" w:rsidRDefault="00E04ED9" w:rsidP="00E04ED9">
      <w:pPr>
        <w:rPr>
          <w:lang w:val="en"/>
        </w:rPr>
      </w:pPr>
      <w:r>
        <w:rPr>
          <w:lang w:val="en"/>
        </w:rPr>
        <w:t xml:space="preserve">ATA can alert </w:t>
      </w:r>
      <w:r w:rsidR="00494FC6">
        <w:rPr>
          <w:lang w:val="en"/>
        </w:rPr>
        <w:fldChar w:fldCharType="begin"/>
      </w:r>
      <w:r w:rsidR="00494FC6">
        <w:rPr>
          <w:lang w:val="en"/>
        </w:rPr>
        <w:instrText xml:space="preserve"> DOCPROPERTY Customer \* MERGEFORMAT </w:instrText>
      </w:r>
      <w:r w:rsidR="00494FC6">
        <w:rPr>
          <w:lang w:val="en"/>
        </w:rPr>
        <w:fldChar w:fldCharType="separate"/>
      </w:r>
      <w:r w:rsidR="00640005">
        <w:rPr>
          <w:lang w:val="en"/>
        </w:rPr>
        <w:t>Customer Name</w:t>
      </w:r>
      <w:r w:rsidR="00494FC6">
        <w:rPr>
          <w:lang w:val="en"/>
        </w:rPr>
        <w:fldChar w:fldCharType="end"/>
      </w:r>
      <w:r>
        <w:rPr>
          <w:lang w:val="en"/>
        </w:rPr>
        <w:t xml:space="preserve"> when it detects a suspicious activity by sending the alert to </w:t>
      </w:r>
      <w:r w:rsidR="00494FC6">
        <w:rPr>
          <w:lang w:val="en"/>
        </w:rPr>
        <w:t>the</w:t>
      </w:r>
      <w:r>
        <w:rPr>
          <w:lang w:val="en"/>
        </w:rPr>
        <w:t xml:space="preserve"> Syslog server. ATA can </w:t>
      </w:r>
      <w:r w:rsidR="00494FC6">
        <w:rPr>
          <w:lang w:val="en"/>
        </w:rPr>
        <w:t>also</w:t>
      </w:r>
      <w:r>
        <w:rPr>
          <w:lang w:val="en"/>
        </w:rPr>
        <w:t xml:space="preserve"> receive Syslog events from selected vendors. See the list of vendors at </w:t>
      </w:r>
      <w:hyperlink r:id="rId37" w:history="1">
        <w:r w:rsidR="004132BF" w:rsidRPr="004132BF">
          <w:rPr>
            <w:rStyle w:val="Hyperlink"/>
          </w:rPr>
          <w:t>https://docs.microsoft.com/en-us/advanced-threat-analytics/deploy-use/configure-event-collection</w:t>
        </w:r>
      </w:hyperlink>
      <w:r>
        <w:rPr>
          <w:lang w:val="en"/>
        </w:rPr>
        <w:t xml:space="preserve"> (Configure Event Collection).</w:t>
      </w:r>
    </w:p>
    <w:p w14:paraId="58C36690" w14:textId="08FE3FFC" w:rsidR="00E04ED9" w:rsidRDefault="00E04ED9" w:rsidP="00E04ED9">
      <w:pPr>
        <w:rPr>
          <w:lang w:val="en"/>
        </w:rPr>
      </w:pPr>
      <w:r>
        <w:rPr>
          <w:lang w:val="en"/>
        </w:rPr>
        <w:t xml:space="preserve">Also see </w:t>
      </w:r>
      <w:hyperlink r:id="rId38" w:history="1">
        <w:r w:rsidR="004132BF" w:rsidRPr="004132BF">
          <w:rPr>
            <w:rStyle w:val="Hyperlink"/>
          </w:rPr>
          <w:t>https://docs.microsoft.com/en-us/advanced-threat-analytics/deploy-use/setting-ata-alerts</w:t>
        </w:r>
      </w:hyperlink>
      <w:r w:rsidR="00585FE8">
        <w:rPr>
          <w:lang w:val="en"/>
        </w:rPr>
        <w:t xml:space="preserve"> on </w:t>
      </w:r>
      <w:r>
        <w:rPr>
          <w:lang w:val="en"/>
        </w:rPr>
        <w:t>working with alerts and configuring ATA to push to a Syslog server.</w:t>
      </w:r>
    </w:p>
    <w:p w14:paraId="4273B68B" w14:textId="634B2E0C" w:rsidR="00523D8B" w:rsidRDefault="00523D8B" w:rsidP="00E04ED9">
      <w:pPr>
        <w:rPr>
          <w:lang w:val="en"/>
        </w:rPr>
      </w:pPr>
      <w:r>
        <w:rPr>
          <w:lang w:val="en"/>
        </w:rPr>
        <w:fldChar w:fldCharType="begin"/>
      </w:r>
      <w:r>
        <w:rPr>
          <w:lang w:val="en"/>
        </w:rPr>
        <w:instrText xml:space="preserve"> DOCPROPERTY Customer \* MERGEFORMAT </w:instrText>
      </w:r>
      <w:r>
        <w:rPr>
          <w:lang w:val="en"/>
        </w:rPr>
        <w:fldChar w:fldCharType="separate"/>
      </w:r>
      <w:r w:rsidR="00640005">
        <w:rPr>
          <w:lang w:val="en"/>
        </w:rPr>
        <w:t>Customer Name</w:t>
      </w:r>
      <w:r>
        <w:rPr>
          <w:lang w:val="en"/>
        </w:rPr>
        <w:fldChar w:fldCharType="end"/>
      </w:r>
      <w:r>
        <w:rPr>
          <w:lang w:val="en"/>
        </w:rPr>
        <w:t xml:space="preserve"> should work with </w:t>
      </w:r>
      <w:r w:rsidR="00585FE8">
        <w:rPr>
          <w:lang w:val="en"/>
        </w:rPr>
        <w:t xml:space="preserve">the </w:t>
      </w:r>
      <w:r>
        <w:rPr>
          <w:lang w:val="en"/>
        </w:rPr>
        <w:t xml:space="preserve">documentation and guidance </w:t>
      </w:r>
      <w:r w:rsidR="00585FE8">
        <w:rPr>
          <w:lang w:val="en"/>
        </w:rPr>
        <w:t xml:space="preserve">that is </w:t>
      </w:r>
      <w:r>
        <w:rPr>
          <w:lang w:val="en"/>
        </w:rPr>
        <w:t xml:space="preserve">offered by the SIEM or Syslog service vendor in conjunction with the guidance </w:t>
      </w:r>
      <w:r w:rsidR="00585FE8">
        <w:rPr>
          <w:lang w:val="en"/>
        </w:rPr>
        <w:t xml:space="preserve">that is </w:t>
      </w:r>
      <w:r>
        <w:rPr>
          <w:lang w:val="en"/>
        </w:rPr>
        <w:t>offered in this section.</w:t>
      </w:r>
    </w:p>
    <w:p w14:paraId="3BFECA9B" w14:textId="2664B27F" w:rsidR="00523D8B" w:rsidRDefault="00523D8B" w:rsidP="00523D8B">
      <w:pPr>
        <w:pStyle w:val="Heading1Numbered"/>
        <w:rPr>
          <w:lang w:val="en"/>
        </w:rPr>
      </w:pPr>
      <w:bookmarkStart w:id="42" w:name="_Toc454799306"/>
      <w:r>
        <w:rPr>
          <w:lang w:val="en"/>
        </w:rPr>
        <w:t>ATA Health Center</w:t>
      </w:r>
      <w:bookmarkEnd w:id="42"/>
    </w:p>
    <w:p w14:paraId="00206E88" w14:textId="6F062BBE" w:rsidR="00523D8B" w:rsidRDefault="00523D8B" w:rsidP="00523D8B">
      <w:pPr>
        <w:rPr>
          <w:lang w:val="en"/>
        </w:rPr>
      </w:pPr>
      <w:r>
        <w:rPr>
          <w:lang w:val="en"/>
        </w:rPr>
        <w:t>The ATA Health Center</w:t>
      </w:r>
      <w:r w:rsidR="00847AB5">
        <w:rPr>
          <w:lang w:val="en"/>
        </w:rPr>
        <w:t xml:space="preserve"> notifies</w:t>
      </w:r>
      <w:r>
        <w:rPr>
          <w:lang w:val="en"/>
        </w:rPr>
        <w:t xml:space="preserve"> </w:t>
      </w:r>
      <w:r>
        <w:rPr>
          <w:lang w:val="en"/>
        </w:rPr>
        <w:fldChar w:fldCharType="begin"/>
      </w:r>
      <w:r>
        <w:rPr>
          <w:lang w:val="en"/>
        </w:rPr>
        <w:instrText xml:space="preserve"> DOCPROPERTY Customer \* MERGEFORMAT </w:instrText>
      </w:r>
      <w:r>
        <w:rPr>
          <w:lang w:val="en"/>
        </w:rPr>
        <w:fldChar w:fldCharType="separate"/>
      </w:r>
      <w:r w:rsidR="00640005">
        <w:rPr>
          <w:lang w:val="en"/>
        </w:rPr>
        <w:t>Customer Name</w:t>
      </w:r>
      <w:r>
        <w:rPr>
          <w:lang w:val="en"/>
        </w:rPr>
        <w:fldChar w:fldCharType="end"/>
      </w:r>
      <w:r>
        <w:rPr>
          <w:lang w:val="en"/>
        </w:rPr>
        <w:t xml:space="preserve"> </w:t>
      </w:r>
      <w:r w:rsidR="00847AB5">
        <w:rPr>
          <w:lang w:val="en"/>
        </w:rPr>
        <w:t xml:space="preserve">about </w:t>
      </w:r>
      <w:r>
        <w:rPr>
          <w:lang w:val="en"/>
        </w:rPr>
        <w:t>a problem by raising an alert (a red dot) above the Health Center icon in the menu bar.</w:t>
      </w:r>
    </w:p>
    <w:p w14:paraId="78C2695A" w14:textId="42D47769" w:rsidR="00523D8B" w:rsidRDefault="00523D8B" w:rsidP="00523D8B">
      <w:pPr>
        <w:pStyle w:val="Heading2Numbered"/>
        <w:rPr>
          <w:lang w:val="en"/>
        </w:rPr>
      </w:pPr>
      <w:bookmarkStart w:id="43" w:name="_Toc454799307"/>
      <w:r>
        <w:rPr>
          <w:lang w:val="en"/>
        </w:rPr>
        <w:t>Managing ATA Health and Alerts</w:t>
      </w:r>
      <w:bookmarkEnd w:id="43"/>
    </w:p>
    <w:p w14:paraId="3F97EB88" w14:textId="07A29FDB" w:rsidR="00523D8B" w:rsidRPr="00523D8B" w:rsidRDefault="00523D8B" w:rsidP="00523D8B">
      <w:pPr>
        <w:rPr>
          <w:lang w:val="en"/>
        </w:rPr>
      </w:pPr>
      <w:r>
        <w:rPr>
          <w:noProof/>
          <w:lang w:val="en-US"/>
        </w:rPr>
        <w:drawing>
          <wp:anchor distT="0" distB="0" distL="114300" distR="114300" simplePos="0" relativeHeight="251658246" behindDoc="1" locked="0" layoutInCell="1" allowOverlap="1" wp14:anchorId="5F5D8B42" wp14:editId="05D20342">
            <wp:simplePos x="0" y="0"/>
            <wp:positionH relativeFrom="column">
              <wp:posOffset>2095500</wp:posOffset>
            </wp:positionH>
            <wp:positionV relativeFrom="paragraph">
              <wp:posOffset>266065</wp:posOffset>
            </wp:positionV>
            <wp:extent cx="381000" cy="333375"/>
            <wp:effectExtent l="0" t="0" r="0" b="9525"/>
            <wp:wrapTight wrapText="bothSides">
              <wp:wrapPolygon edited="0">
                <wp:start x="0" y="0"/>
                <wp:lineTo x="0" y="20983"/>
                <wp:lineTo x="20520" y="20983"/>
                <wp:lineTo x="20520" y="0"/>
                <wp:lineTo x="0" y="0"/>
              </wp:wrapPolygon>
            </wp:wrapTight>
            <wp:docPr id="1" name="Picture 1" descr="ATA red 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a4e24b-0b38-4c1b-83bd-a3d5332867d0" descr="ATA red d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 cy="3333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
        </w:rPr>
        <w:t xml:space="preserve">To check on </w:t>
      </w:r>
      <w:r w:rsidR="00494FC6">
        <w:rPr>
          <w:lang w:val="en"/>
        </w:rPr>
        <w:t>the</w:t>
      </w:r>
      <w:r>
        <w:rPr>
          <w:lang w:val="en"/>
        </w:rPr>
        <w:t xml:space="preserve"> system's overall health, click the </w:t>
      </w:r>
      <w:r w:rsidRPr="00523D8B">
        <w:rPr>
          <w:b/>
          <w:lang w:val="en"/>
        </w:rPr>
        <w:t>Health Center</w:t>
      </w:r>
      <w:r w:rsidRPr="00310AAC">
        <w:rPr>
          <w:lang w:val="en"/>
        </w:rPr>
        <w:t xml:space="preserve"> icon </w:t>
      </w:r>
      <w:r>
        <w:rPr>
          <w:lang w:val="en"/>
        </w:rPr>
        <w:t>in the menu bar.</w:t>
      </w:r>
    </w:p>
    <w:p w14:paraId="1E1EEA6B" w14:textId="77777777" w:rsidR="00523D8B" w:rsidRDefault="00523D8B" w:rsidP="00E04ED9">
      <w:pPr>
        <w:rPr>
          <w:rFonts w:eastAsiaTheme="minorHAnsi"/>
          <w:color w:val="008AC8"/>
          <w:spacing w:val="10"/>
          <w:sz w:val="28"/>
          <w:szCs w:val="28"/>
          <w:lang w:val="en"/>
        </w:rPr>
      </w:pPr>
    </w:p>
    <w:p w14:paraId="469992F8" w14:textId="04DB480A" w:rsidR="00523D8B" w:rsidRPr="00523D8B" w:rsidRDefault="00523D8B" w:rsidP="004209DC">
      <w:pPr>
        <w:pStyle w:val="ListParagraph"/>
        <w:numPr>
          <w:ilvl w:val="0"/>
          <w:numId w:val="36"/>
        </w:numPr>
        <w:rPr>
          <w:lang w:val="en"/>
        </w:rPr>
      </w:pPr>
      <w:r w:rsidRPr="00523D8B">
        <w:rPr>
          <w:lang w:val="en"/>
        </w:rPr>
        <w:t xml:space="preserve">All open alerts can be managed by setting them to </w:t>
      </w:r>
      <w:r w:rsidRPr="007846D4">
        <w:rPr>
          <w:rStyle w:val="Strong"/>
          <w:b w:val="0"/>
          <w:lang w:val="en"/>
        </w:rPr>
        <w:t>Resolved</w:t>
      </w:r>
      <w:r w:rsidRPr="00523D8B">
        <w:rPr>
          <w:lang w:val="en"/>
        </w:rPr>
        <w:t xml:space="preserve"> or </w:t>
      </w:r>
      <w:r w:rsidRPr="007846D4">
        <w:rPr>
          <w:rStyle w:val="Strong"/>
          <w:b w:val="0"/>
          <w:lang w:val="en"/>
        </w:rPr>
        <w:t>Dismissed</w:t>
      </w:r>
      <w:r w:rsidRPr="00523D8B">
        <w:rPr>
          <w:lang w:val="en"/>
        </w:rPr>
        <w:t xml:space="preserve">. In the </w:t>
      </w:r>
      <w:r w:rsidR="0015593B">
        <w:rPr>
          <w:lang w:val="en"/>
        </w:rPr>
        <w:t>a</w:t>
      </w:r>
      <w:r w:rsidRPr="00523D8B">
        <w:rPr>
          <w:lang w:val="en"/>
        </w:rPr>
        <w:t xml:space="preserve">lert, click </w:t>
      </w:r>
      <w:r w:rsidRPr="00523D8B">
        <w:rPr>
          <w:rStyle w:val="Strong"/>
          <w:lang w:val="en"/>
        </w:rPr>
        <w:t>Open</w:t>
      </w:r>
      <w:r w:rsidR="0015593B" w:rsidRPr="0015593B">
        <w:rPr>
          <w:rStyle w:val="Strong"/>
          <w:b w:val="0"/>
          <w:lang w:val="en"/>
        </w:rPr>
        <w:t>,</w:t>
      </w:r>
      <w:r w:rsidRPr="00523D8B">
        <w:rPr>
          <w:lang w:val="en"/>
        </w:rPr>
        <w:t xml:space="preserve"> and </w:t>
      </w:r>
      <w:r w:rsidR="0015593B">
        <w:rPr>
          <w:lang w:val="en"/>
        </w:rPr>
        <w:t xml:space="preserve">then </w:t>
      </w:r>
      <w:r w:rsidRPr="00523D8B">
        <w:rPr>
          <w:lang w:val="en"/>
        </w:rPr>
        <w:t xml:space="preserve">scroll down to either </w:t>
      </w:r>
      <w:r w:rsidRPr="00523D8B">
        <w:rPr>
          <w:rStyle w:val="Strong"/>
          <w:lang w:val="en"/>
        </w:rPr>
        <w:t>Resolved</w:t>
      </w:r>
      <w:r w:rsidRPr="00523D8B">
        <w:rPr>
          <w:lang w:val="en"/>
        </w:rPr>
        <w:t xml:space="preserve"> or </w:t>
      </w:r>
      <w:r w:rsidRPr="00523D8B">
        <w:rPr>
          <w:rStyle w:val="Strong"/>
          <w:lang w:val="en"/>
        </w:rPr>
        <w:t>Dismissed</w:t>
      </w:r>
      <w:r w:rsidRPr="00523D8B">
        <w:rPr>
          <w:lang w:val="en"/>
        </w:rPr>
        <w:t>.</w:t>
      </w:r>
    </w:p>
    <w:p w14:paraId="73ACAAD4" w14:textId="30D05527" w:rsidR="00523D8B" w:rsidRDefault="00523D8B" w:rsidP="004209DC">
      <w:pPr>
        <w:pStyle w:val="ListParagraph"/>
        <w:numPr>
          <w:ilvl w:val="0"/>
          <w:numId w:val="36"/>
        </w:numPr>
        <w:rPr>
          <w:lang w:val="en"/>
        </w:rPr>
      </w:pPr>
      <w:r w:rsidRPr="00523D8B">
        <w:rPr>
          <w:lang w:val="en"/>
        </w:rPr>
        <w:t xml:space="preserve">If </w:t>
      </w:r>
      <w:r w:rsidR="00494FC6">
        <w:rPr>
          <w:lang w:val="en"/>
        </w:rPr>
        <w:t>the administrator</w:t>
      </w:r>
      <w:r w:rsidRPr="00523D8B">
        <w:rPr>
          <w:lang w:val="en"/>
        </w:rPr>
        <w:t xml:space="preserve"> resolve</w:t>
      </w:r>
      <w:r w:rsidR="0015593B">
        <w:rPr>
          <w:lang w:val="en"/>
        </w:rPr>
        <w:t>s</w:t>
      </w:r>
      <w:r w:rsidRPr="00523D8B">
        <w:rPr>
          <w:lang w:val="en"/>
        </w:rPr>
        <w:t xml:space="preserve"> an issue and ATA detects that the issue persists, the issue will automatically be moved back to the </w:t>
      </w:r>
      <w:r w:rsidRPr="007846D4">
        <w:rPr>
          <w:rStyle w:val="Strong"/>
          <w:b w:val="0"/>
          <w:lang w:val="en"/>
        </w:rPr>
        <w:t>Open</w:t>
      </w:r>
      <w:r w:rsidRPr="00523D8B">
        <w:rPr>
          <w:lang w:val="en"/>
        </w:rPr>
        <w:t xml:space="preserve"> issues list. If ATA detects that an open issue is resolved, it will automatically be moved to the </w:t>
      </w:r>
      <w:r w:rsidRPr="007846D4">
        <w:rPr>
          <w:rStyle w:val="Strong"/>
          <w:b w:val="0"/>
          <w:lang w:val="en"/>
        </w:rPr>
        <w:t>Resolved</w:t>
      </w:r>
      <w:r w:rsidRPr="00523D8B">
        <w:rPr>
          <w:lang w:val="en"/>
        </w:rPr>
        <w:t xml:space="preserve"> issues list.</w:t>
      </w:r>
    </w:p>
    <w:p w14:paraId="11BC5EF4" w14:textId="6ED6253C" w:rsidR="00523D8B" w:rsidRDefault="007846D4" w:rsidP="004209DC">
      <w:pPr>
        <w:pStyle w:val="ListParagraph"/>
        <w:numPr>
          <w:ilvl w:val="0"/>
          <w:numId w:val="36"/>
        </w:numPr>
        <w:rPr>
          <w:lang w:val="en"/>
        </w:rPr>
      </w:pPr>
      <w:r>
        <w:rPr>
          <w:rStyle w:val="Strong"/>
          <w:b w:val="0"/>
          <w:lang w:val="en"/>
        </w:rPr>
        <w:t xml:space="preserve">The </w:t>
      </w:r>
      <w:r w:rsidR="00523D8B" w:rsidRPr="007846D4">
        <w:rPr>
          <w:rStyle w:val="Strong"/>
          <w:b w:val="0"/>
          <w:lang w:val="en"/>
        </w:rPr>
        <w:t>Dismissed</w:t>
      </w:r>
      <w:r w:rsidR="00523D8B">
        <w:rPr>
          <w:lang w:val="en"/>
        </w:rPr>
        <w:t xml:space="preserve"> </w:t>
      </w:r>
      <w:r>
        <w:rPr>
          <w:lang w:val="en"/>
        </w:rPr>
        <w:t xml:space="preserve">list includes </w:t>
      </w:r>
      <w:r w:rsidR="00523D8B">
        <w:rPr>
          <w:lang w:val="en"/>
        </w:rPr>
        <w:t xml:space="preserve">issues that </w:t>
      </w:r>
      <w:r w:rsidR="0064416C">
        <w:rPr>
          <w:lang w:val="en"/>
        </w:rPr>
        <w:t>the administrator</w:t>
      </w:r>
      <w:r w:rsidR="00523D8B">
        <w:rPr>
          <w:lang w:val="en"/>
        </w:rPr>
        <w:t xml:space="preserve"> </w:t>
      </w:r>
      <w:r w:rsidR="006500CB">
        <w:rPr>
          <w:lang w:val="en"/>
        </w:rPr>
        <w:t xml:space="preserve">does </w:t>
      </w:r>
      <w:r w:rsidR="00523D8B">
        <w:rPr>
          <w:lang w:val="en"/>
        </w:rPr>
        <w:t>not want ATA to continue to check</w:t>
      </w:r>
      <w:r w:rsidR="00DB668C">
        <w:rPr>
          <w:rFonts w:cs="Segoe UI"/>
        </w:rPr>
        <w:t>—</w:t>
      </w:r>
      <w:r w:rsidR="00523D8B">
        <w:rPr>
          <w:lang w:val="en"/>
        </w:rPr>
        <w:t xml:space="preserve">for example, if </w:t>
      </w:r>
      <w:r w:rsidR="0064416C">
        <w:rPr>
          <w:lang w:val="en"/>
        </w:rPr>
        <w:t>the administrator</w:t>
      </w:r>
      <w:r w:rsidR="00523D8B">
        <w:rPr>
          <w:lang w:val="en"/>
        </w:rPr>
        <w:t xml:space="preserve"> </w:t>
      </w:r>
      <w:r w:rsidR="006500CB">
        <w:rPr>
          <w:lang w:val="en"/>
        </w:rPr>
        <w:t xml:space="preserve">is </w:t>
      </w:r>
      <w:r w:rsidR="00523D8B">
        <w:rPr>
          <w:lang w:val="en"/>
        </w:rPr>
        <w:t xml:space="preserve">alerted to an issue that </w:t>
      </w:r>
      <w:r w:rsidR="0064416C">
        <w:rPr>
          <w:lang w:val="en"/>
        </w:rPr>
        <w:t>the administrator</w:t>
      </w:r>
      <w:r w:rsidR="00523D8B">
        <w:rPr>
          <w:lang w:val="en"/>
        </w:rPr>
        <w:t xml:space="preserve"> know</w:t>
      </w:r>
      <w:r w:rsidR="006500CB">
        <w:rPr>
          <w:lang w:val="en"/>
        </w:rPr>
        <w:t>s</w:t>
      </w:r>
      <w:r w:rsidR="00523D8B">
        <w:rPr>
          <w:lang w:val="en"/>
        </w:rPr>
        <w:t xml:space="preserve"> exists</w:t>
      </w:r>
      <w:r w:rsidR="003C4817">
        <w:rPr>
          <w:lang w:val="en"/>
        </w:rPr>
        <w:t>,</w:t>
      </w:r>
      <w:r w:rsidR="00523D8B">
        <w:rPr>
          <w:lang w:val="en"/>
        </w:rPr>
        <w:t xml:space="preserve"> </w:t>
      </w:r>
      <w:r w:rsidR="006500CB">
        <w:rPr>
          <w:lang w:val="en"/>
        </w:rPr>
        <w:t xml:space="preserve">does </w:t>
      </w:r>
      <w:r w:rsidR="00523D8B">
        <w:rPr>
          <w:lang w:val="en"/>
        </w:rPr>
        <w:t>not plan to resolve</w:t>
      </w:r>
      <w:r w:rsidR="003C4817">
        <w:rPr>
          <w:lang w:val="en"/>
        </w:rPr>
        <w:t>,</w:t>
      </w:r>
      <w:r w:rsidR="00523D8B">
        <w:rPr>
          <w:lang w:val="en"/>
        </w:rPr>
        <w:t xml:space="preserve"> </w:t>
      </w:r>
      <w:r w:rsidR="006500CB">
        <w:rPr>
          <w:lang w:val="en"/>
        </w:rPr>
        <w:t xml:space="preserve">does </w:t>
      </w:r>
      <w:r w:rsidR="00523D8B">
        <w:rPr>
          <w:lang w:val="en"/>
        </w:rPr>
        <w:t xml:space="preserve">not want to </w:t>
      </w:r>
      <w:r w:rsidR="003C4817">
        <w:rPr>
          <w:lang w:val="en"/>
        </w:rPr>
        <w:t>be notified</w:t>
      </w:r>
      <w:r w:rsidR="00523D8B">
        <w:rPr>
          <w:lang w:val="en"/>
        </w:rPr>
        <w:t xml:space="preserve"> about</w:t>
      </w:r>
      <w:r w:rsidR="003C4817">
        <w:rPr>
          <w:lang w:val="en"/>
        </w:rPr>
        <w:t>,</w:t>
      </w:r>
      <w:r w:rsidR="00523D8B">
        <w:rPr>
          <w:lang w:val="en"/>
        </w:rPr>
        <w:t xml:space="preserve"> and </w:t>
      </w:r>
      <w:r w:rsidR="003C4817">
        <w:rPr>
          <w:lang w:val="en"/>
        </w:rPr>
        <w:t xml:space="preserve">does not </w:t>
      </w:r>
      <w:r w:rsidR="00523D8B">
        <w:rPr>
          <w:lang w:val="en"/>
        </w:rPr>
        <w:t xml:space="preserve">want to see </w:t>
      </w:r>
      <w:r w:rsidR="003C4817">
        <w:rPr>
          <w:lang w:val="en"/>
        </w:rPr>
        <w:t xml:space="preserve">on </w:t>
      </w:r>
      <w:r w:rsidR="0064416C">
        <w:rPr>
          <w:lang w:val="en"/>
        </w:rPr>
        <w:t>the</w:t>
      </w:r>
      <w:r w:rsidR="00523D8B">
        <w:rPr>
          <w:lang w:val="en"/>
        </w:rPr>
        <w:t xml:space="preserve"> </w:t>
      </w:r>
      <w:r w:rsidR="00523D8B" w:rsidRPr="00DB668C">
        <w:rPr>
          <w:rStyle w:val="Strong"/>
          <w:b w:val="0"/>
          <w:lang w:val="en"/>
        </w:rPr>
        <w:t>Open</w:t>
      </w:r>
      <w:r w:rsidR="00523D8B" w:rsidRPr="00DB668C">
        <w:rPr>
          <w:b/>
          <w:lang w:val="en"/>
        </w:rPr>
        <w:t xml:space="preserve"> </w:t>
      </w:r>
      <w:r w:rsidR="00523D8B">
        <w:rPr>
          <w:lang w:val="en"/>
        </w:rPr>
        <w:t xml:space="preserve">issues list, </w:t>
      </w:r>
      <w:r w:rsidR="0064416C">
        <w:rPr>
          <w:lang w:val="en"/>
        </w:rPr>
        <w:t>the administrator</w:t>
      </w:r>
      <w:r w:rsidR="00523D8B">
        <w:rPr>
          <w:lang w:val="en"/>
        </w:rPr>
        <w:t xml:space="preserve"> can set it to </w:t>
      </w:r>
      <w:r w:rsidR="00523D8B" w:rsidRPr="003C4817">
        <w:rPr>
          <w:rStyle w:val="Strong"/>
          <w:b w:val="0"/>
          <w:lang w:val="en"/>
        </w:rPr>
        <w:t>Dismissed</w:t>
      </w:r>
      <w:r w:rsidR="00523D8B">
        <w:rPr>
          <w:lang w:val="en"/>
        </w:rPr>
        <w:t>.</w:t>
      </w:r>
    </w:p>
    <w:p w14:paraId="22019B94" w14:textId="62EB78E6" w:rsidR="00523D8B" w:rsidRDefault="00F41387" w:rsidP="00F41387">
      <w:pPr>
        <w:jc w:val="center"/>
        <w:rPr>
          <w:lang w:val="en"/>
        </w:rPr>
      </w:pPr>
      <w:r>
        <w:rPr>
          <w:noProof/>
          <w:lang w:val="en-US"/>
        </w:rPr>
        <w:drawing>
          <wp:inline distT="0" distB="0" distL="0" distR="0" wp14:anchorId="7E8A03C4" wp14:editId="33BCF87C">
            <wp:extent cx="6743936" cy="2070734"/>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acenter_healthcenter_hig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85212" cy="2083408"/>
                    </a:xfrm>
                    <a:prstGeom prst="rect">
                      <a:avLst/>
                    </a:prstGeom>
                  </pic:spPr>
                </pic:pic>
              </a:graphicData>
            </a:graphic>
          </wp:inline>
        </w:drawing>
      </w:r>
    </w:p>
    <w:p w14:paraId="7BF4E94B" w14:textId="5B1CE177" w:rsidR="0067407D" w:rsidRDefault="0067407D" w:rsidP="00523D8B">
      <w:pPr>
        <w:rPr>
          <w:lang w:val="en"/>
        </w:rPr>
      </w:pPr>
    </w:p>
    <w:p w14:paraId="7E02804C" w14:textId="6B0F7509" w:rsidR="0067407D" w:rsidRDefault="0067407D" w:rsidP="0067407D">
      <w:pPr>
        <w:pStyle w:val="Heading1Numbered"/>
        <w:rPr>
          <w:lang w:val="en"/>
        </w:rPr>
      </w:pPr>
      <w:bookmarkStart w:id="44" w:name="_Toc454799308"/>
      <w:r>
        <w:rPr>
          <w:lang w:val="en"/>
        </w:rPr>
        <w:t>Suspicious Activities</w:t>
      </w:r>
      <w:bookmarkEnd w:id="44"/>
    </w:p>
    <w:p w14:paraId="4B09B89B" w14:textId="7AE23F0D" w:rsidR="0067407D" w:rsidRDefault="0067407D" w:rsidP="00523D8B">
      <w:pPr>
        <w:rPr>
          <w:lang w:val="en"/>
        </w:rPr>
      </w:pPr>
      <w:r>
        <w:rPr>
          <w:lang w:val="en"/>
        </w:rPr>
        <w:t>This section explains how to work with suspicious activities. This section does not cover how to respond to suspicious activities but rather how to work with them in the console, add comments</w:t>
      </w:r>
      <w:r w:rsidR="0065697C">
        <w:rPr>
          <w:lang w:val="en"/>
        </w:rPr>
        <w:t>,</w:t>
      </w:r>
      <w:r>
        <w:rPr>
          <w:lang w:val="en"/>
        </w:rPr>
        <w:t xml:space="preserve"> and filter these activities.</w:t>
      </w:r>
    </w:p>
    <w:p w14:paraId="6B072ED4" w14:textId="4741BA7A" w:rsidR="0067407D" w:rsidRDefault="0067407D" w:rsidP="0067407D">
      <w:pPr>
        <w:pStyle w:val="Heading2Numbered"/>
        <w:rPr>
          <w:lang w:val="en"/>
        </w:rPr>
      </w:pPr>
      <w:bookmarkStart w:id="45" w:name="_Toc454799309"/>
      <w:r>
        <w:rPr>
          <w:lang w:val="en"/>
        </w:rPr>
        <w:t xml:space="preserve">Review </w:t>
      </w:r>
      <w:r w:rsidR="00134CF6">
        <w:rPr>
          <w:lang w:val="en"/>
        </w:rPr>
        <w:t>Suspicious A</w:t>
      </w:r>
      <w:r>
        <w:rPr>
          <w:lang w:val="en"/>
        </w:rPr>
        <w:t xml:space="preserve">ctivities on the </w:t>
      </w:r>
      <w:r w:rsidR="00134CF6">
        <w:rPr>
          <w:lang w:val="en"/>
        </w:rPr>
        <w:t>Attack T</w:t>
      </w:r>
      <w:r>
        <w:rPr>
          <w:lang w:val="en"/>
        </w:rPr>
        <w:t>imeline</w:t>
      </w:r>
      <w:bookmarkEnd w:id="45"/>
    </w:p>
    <w:p w14:paraId="118DC6BC" w14:textId="7E05163F" w:rsidR="0067407D" w:rsidRDefault="0067407D" w:rsidP="0067407D">
      <w:pPr>
        <w:rPr>
          <w:lang w:val="en"/>
        </w:rPr>
      </w:pPr>
      <w:r>
        <w:rPr>
          <w:lang w:val="en"/>
        </w:rPr>
        <w:t xml:space="preserve">After logging </w:t>
      </w:r>
      <w:r w:rsidR="007105D9">
        <w:rPr>
          <w:lang w:val="en"/>
        </w:rPr>
        <w:t>o</w:t>
      </w:r>
      <w:r>
        <w:rPr>
          <w:lang w:val="en"/>
        </w:rPr>
        <w:t xml:space="preserve">n to the ATA Console, </w:t>
      </w:r>
      <w:r w:rsidR="005D4D1C">
        <w:rPr>
          <w:lang w:val="en"/>
        </w:rPr>
        <w:t>the administrator is</w:t>
      </w:r>
      <w:r>
        <w:rPr>
          <w:lang w:val="en"/>
        </w:rPr>
        <w:t xml:space="preserve"> </w:t>
      </w:r>
      <w:r w:rsidR="00AC60E4">
        <w:rPr>
          <w:lang w:val="en"/>
        </w:rPr>
        <w:t xml:space="preserve">taken </w:t>
      </w:r>
      <w:r>
        <w:rPr>
          <w:lang w:val="en"/>
        </w:rPr>
        <w:t xml:space="preserve">automatically to the open </w:t>
      </w:r>
      <w:r w:rsidRPr="00AC60E4">
        <w:rPr>
          <w:rStyle w:val="Strong"/>
          <w:b w:val="0"/>
          <w:lang w:val="en"/>
        </w:rPr>
        <w:t>Suspicious Activities Time</w:t>
      </w:r>
      <w:r w:rsidR="00A54CEE" w:rsidRPr="00AC60E4">
        <w:rPr>
          <w:rStyle w:val="Strong"/>
          <w:b w:val="0"/>
          <w:lang w:val="en"/>
        </w:rPr>
        <w:t>l</w:t>
      </w:r>
      <w:r w:rsidRPr="00AC60E4">
        <w:rPr>
          <w:rStyle w:val="Strong"/>
          <w:b w:val="0"/>
          <w:lang w:val="en"/>
        </w:rPr>
        <w:t>ine</w:t>
      </w:r>
      <w:r>
        <w:rPr>
          <w:lang w:val="en"/>
        </w:rPr>
        <w:t xml:space="preserve">. Suspicious activities are listed in chronological order with the newest suspicious activities </w:t>
      </w:r>
      <w:r w:rsidR="00AC60E4">
        <w:rPr>
          <w:lang w:val="en"/>
        </w:rPr>
        <w:t xml:space="preserve">at </w:t>
      </w:r>
      <w:r>
        <w:rPr>
          <w:lang w:val="en"/>
        </w:rPr>
        <w:t>the top of the timeline. Each suspicious activity has the following information:</w:t>
      </w:r>
    </w:p>
    <w:p w14:paraId="04CECF0F" w14:textId="24336FB1" w:rsidR="0067407D" w:rsidRPr="0067407D" w:rsidRDefault="0067407D" w:rsidP="004209DC">
      <w:pPr>
        <w:pStyle w:val="NormalWeb"/>
        <w:numPr>
          <w:ilvl w:val="0"/>
          <w:numId w:val="37"/>
        </w:numPr>
        <w:rPr>
          <w:rFonts w:ascii="Segoe UI" w:eastAsiaTheme="minorEastAsia" w:hAnsi="Segoe UI" w:cstheme="minorBidi"/>
          <w:sz w:val="22"/>
          <w:szCs w:val="22"/>
          <w:lang w:val="en" w:eastAsia="en-US"/>
        </w:rPr>
      </w:pPr>
      <w:r w:rsidRPr="0067407D">
        <w:rPr>
          <w:rFonts w:ascii="Segoe UI" w:eastAsiaTheme="minorEastAsia" w:hAnsi="Segoe UI" w:cstheme="minorBidi"/>
          <w:sz w:val="22"/>
          <w:szCs w:val="22"/>
          <w:lang w:val="en" w:eastAsia="en-US"/>
        </w:rPr>
        <w:t>Entities involved, including users, computers, servers, domain controllers, and resources</w:t>
      </w:r>
    </w:p>
    <w:p w14:paraId="0CEA1F69" w14:textId="64509611" w:rsidR="0067407D" w:rsidRPr="0067407D" w:rsidRDefault="0067407D" w:rsidP="004209DC">
      <w:pPr>
        <w:pStyle w:val="NormalWeb"/>
        <w:numPr>
          <w:ilvl w:val="0"/>
          <w:numId w:val="37"/>
        </w:numPr>
        <w:rPr>
          <w:rFonts w:ascii="Segoe UI" w:eastAsiaTheme="minorEastAsia" w:hAnsi="Segoe UI" w:cstheme="minorBidi"/>
          <w:sz w:val="22"/>
          <w:szCs w:val="22"/>
          <w:lang w:val="en" w:eastAsia="en-US"/>
        </w:rPr>
      </w:pPr>
      <w:r w:rsidRPr="0067407D">
        <w:rPr>
          <w:rFonts w:ascii="Segoe UI" w:eastAsiaTheme="minorEastAsia" w:hAnsi="Segoe UI" w:cstheme="minorBidi"/>
          <w:sz w:val="22"/>
          <w:szCs w:val="22"/>
          <w:lang w:val="en" w:eastAsia="en-US"/>
        </w:rPr>
        <w:t>Times and time frame of the suspicious activities</w:t>
      </w:r>
    </w:p>
    <w:p w14:paraId="0CC3B206" w14:textId="0299EFEF" w:rsidR="0067407D" w:rsidRPr="0067407D" w:rsidRDefault="0067407D" w:rsidP="004209DC">
      <w:pPr>
        <w:pStyle w:val="NormalWeb"/>
        <w:numPr>
          <w:ilvl w:val="0"/>
          <w:numId w:val="37"/>
        </w:numPr>
        <w:rPr>
          <w:rFonts w:ascii="Segoe UI" w:eastAsiaTheme="minorEastAsia" w:hAnsi="Segoe UI" w:cstheme="minorBidi"/>
          <w:sz w:val="22"/>
          <w:szCs w:val="22"/>
          <w:lang w:val="en" w:eastAsia="en-US"/>
        </w:rPr>
      </w:pPr>
      <w:r w:rsidRPr="0067407D">
        <w:rPr>
          <w:rFonts w:ascii="Segoe UI" w:eastAsiaTheme="minorEastAsia" w:hAnsi="Segoe UI" w:cstheme="minorBidi"/>
          <w:sz w:val="22"/>
          <w:szCs w:val="22"/>
          <w:lang w:val="en" w:eastAsia="en-US"/>
        </w:rPr>
        <w:t>Severity of the suspicious activity, High, Medium, or Low</w:t>
      </w:r>
    </w:p>
    <w:p w14:paraId="4A915078" w14:textId="4903B6EC" w:rsidR="0067407D" w:rsidRDefault="0067407D" w:rsidP="004209DC">
      <w:pPr>
        <w:pStyle w:val="NormalWeb"/>
        <w:numPr>
          <w:ilvl w:val="0"/>
          <w:numId w:val="37"/>
        </w:numPr>
        <w:rPr>
          <w:rFonts w:ascii="Segoe UI" w:eastAsiaTheme="minorEastAsia" w:hAnsi="Segoe UI" w:cstheme="minorBidi"/>
          <w:sz w:val="22"/>
          <w:szCs w:val="22"/>
          <w:lang w:val="en" w:eastAsia="en-US"/>
        </w:rPr>
      </w:pPr>
      <w:r w:rsidRPr="0067407D">
        <w:rPr>
          <w:rFonts w:ascii="Segoe UI" w:eastAsiaTheme="minorEastAsia" w:hAnsi="Segoe UI" w:cstheme="minorBidi"/>
          <w:sz w:val="22"/>
          <w:szCs w:val="22"/>
          <w:lang w:val="en" w:eastAsia="en-US"/>
        </w:rPr>
        <w:t xml:space="preserve">Status: Open, </w:t>
      </w:r>
      <w:r w:rsidR="00A1186C">
        <w:rPr>
          <w:rFonts w:ascii="Segoe UI" w:eastAsiaTheme="minorEastAsia" w:hAnsi="Segoe UI" w:cstheme="minorBidi"/>
          <w:sz w:val="22"/>
          <w:szCs w:val="22"/>
          <w:lang w:val="en" w:eastAsia="en-US"/>
        </w:rPr>
        <w:t>R</w:t>
      </w:r>
      <w:r w:rsidRPr="0067407D">
        <w:rPr>
          <w:rFonts w:ascii="Segoe UI" w:eastAsiaTheme="minorEastAsia" w:hAnsi="Segoe UI" w:cstheme="minorBidi"/>
          <w:sz w:val="22"/>
          <w:szCs w:val="22"/>
          <w:lang w:val="en" w:eastAsia="en-US"/>
        </w:rPr>
        <w:t xml:space="preserve">esolved, or </w:t>
      </w:r>
      <w:r w:rsidR="00A1186C">
        <w:rPr>
          <w:rFonts w:ascii="Segoe UI" w:eastAsiaTheme="minorEastAsia" w:hAnsi="Segoe UI" w:cstheme="minorBidi"/>
          <w:sz w:val="22"/>
          <w:szCs w:val="22"/>
          <w:lang w:val="en" w:eastAsia="en-US"/>
        </w:rPr>
        <w:t>D</w:t>
      </w:r>
      <w:r w:rsidRPr="0067407D">
        <w:rPr>
          <w:rFonts w:ascii="Segoe UI" w:eastAsiaTheme="minorEastAsia" w:hAnsi="Segoe UI" w:cstheme="minorBidi"/>
          <w:sz w:val="22"/>
          <w:szCs w:val="22"/>
          <w:lang w:val="en" w:eastAsia="en-US"/>
        </w:rPr>
        <w:t>ismissed</w:t>
      </w:r>
    </w:p>
    <w:p w14:paraId="43C8DF97" w14:textId="2B8AF56B" w:rsidR="0067407D" w:rsidRDefault="0067407D" w:rsidP="0067407D">
      <w:pPr>
        <w:pStyle w:val="NormalWeb"/>
        <w:rPr>
          <w:rFonts w:ascii="Segoe UI" w:eastAsiaTheme="minorEastAsia" w:hAnsi="Segoe UI" w:cstheme="minorBidi"/>
          <w:sz w:val="22"/>
          <w:szCs w:val="22"/>
          <w:lang w:val="en" w:eastAsia="en-US"/>
        </w:rPr>
      </w:pPr>
      <w:r>
        <w:rPr>
          <w:rFonts w:ascii="Segoe UI" w:eastAsiaTheme="minorEastAsia" w:hAnsi="Segoe UI" w:cstheme="minorBidi"/>
          <w:sz w:val="22"/>
          <w:szCs w:val="22"/>
          <w:lang w:val="en" w:eastAsia="en-US"/>
        </w:rPr>
        <w:t>The attack timeline also has the a</w:t>
      </w:r>
      <w:r w:rsidRPr="0067407D">
        <w:rPr>
          <w:rFonts w:ascii="Segoe UI" w:eastAsiaTheme="minorEastAsia" w:hAnsi="Segoe UI" w:cstheme="minorBidi"/>
          <w:sz w:val="22"/>
          <w:szCs w:val="22"/>
          <w:lang w:val="en" w:eastAsia="en-US"/>
        </w:rPr>
        <w:t>bility to</w:t>
      </w:r>
      <w:r>
        <w:rPr>
          <w:rFonts w:ascii="Segoe UI" w:eastAsiaTheme="minorEastAsia" w:hAnsi="Segoe UI" w:cstheme="minorBidi"/>
          <w:sz w:val="22"/>
          <w:szCs w:val="22"/>
          <w:lang w:val="en" w:eastAsia="en-US"/>
        </w:rPr>
        <w:t>:</w:t>
      </w:r>
    </w:p>
    <w:p w14:paraId="7177A9BF" w14:textId="1BED22A1" w:rsidR="0067407D" w:rsidRPr="0067407D" w:rsidRDefault="0067407D" w:rsidP="004209DC">
      <w:pPr>
        <w:pStyle w:val="NormalWeb"/>
        <w:numPr>
          <w:ilvl w:val="0"/>
          <w:numId w:val="37"/>
        </w:numPr>
        <w:rPr>
          <w:rFonts w:ascii="Segoe UI" w:eastAsiaTheme="minorEastAsia" w:hAnsi="Segoe UI" w:cstheme="minorBidi"/>
          <w:sz w:val="22"/>
          <w:szCs w:val="22"/>
          <w:lang w:val="en" w:eastAsia="en-US"/>
        </w:rPr>
      </w:pPr>
      <w:r>
        <w:rPr>
          <w:rFonts w:ascii="Segoe UI" w:eastAsiaTheme="minorEastAsia" w:hAnsi="Segoe UI" w:cstheme="minorBidi"/>
          <w:sz w:val="22"/>
          <w:szCs w:val="22"/>
          <w:lang w:val="en" w:eastAsia="en-US"/>
        </w:rPr>
        <w:t xml:space="preserve">Send the suspicious activity to other people in </w:t>
      </w:r>
      <w:r w:rsidR="0064416C">
        <w:rPr>
          <w:rFonts w:ascii="Segoe UI" w:eastAsiaTheme="minorEastAsia" w:hAnsi="Segoe UI" w:cstheme="minorBidi"/>
          <w:sz w:val="22"/>
          <w:szCs w:val="22"/>
          <w:lang w:val="en" w:eastAsia="en-US"/>
        </w:rPr>
        <w:fldChar w:fldCharType="begin"/>
      </w:r>
      <w:r w:rsidR="0064416C">
        <w:rPr>
          <w:rFonts w:ascii="Segoe UI" w:eastAsiaTheme="minorEastAsia" w:hAnsi="Segoe UI" w:cstheme="minorBidi"/>
          <w:sz w:val="22"/>
          <w:szCs w:val="22"/>
          <w:lang w:val="en" w:eastAsia="en-US"/>
        </w:rPr>
        <w:instrText xml:space="preserve"> DOCPROPERTY Customer \* MERGEFORMAT </w:instrText>
      </w:r>
      <w:r w:rsidR="0064416C">
        <w:rPr>
          <w:rFonts w:ascii="Segoe UI" w:eastAsiaTheme="minorEastAsia" w:hAnsi="Segoe UI" w:cstheme="minorBidi"/>
          <w:sz w:val="22"/>
          <w:szCs w:val="22"/>
          <w:lang w:val="en" w:eastAsia="en-US"/>
        </w:rPr>
        <w:fldChar w:fldCharType="separate"/>
      </w:r>
      <w:r>
        <w:rPr>
          <w:rFonts w:ascii="Segoe UI" w:eastAsiaTheme="minorEastAsia" w:hAnsi="Segoe UI" w:cstheme="minorBidi"/>
          <w:sz w:val="22"/>
          <w:szCs w:val="22"/>
          <w:lang w:val="en" w:eastAsia="en-US"/>
        </w:rPr>
        <w:t>Customer Name</w:t>
      </w:r>
      <w:r w:rsidR="0064416C">
        <w:rPr>
          <w:rFonts w:ascii="Segoe UI" w:eastAsiaTheme="minorEastAsia" w:hAnsi="Segoe UI" w:cstheme="minorBidi"/>
          <w:sz w:val="22"/>
          <w:szCs w:val="22"/>
          <w:lang w:val="en" w:eastAsia="en-US"/>
        </w:rPr>
        <w:fldChar w:fldCharType="end"/>
      </w:r>
      <w:r>
        <w:rPr>
          <w:rFonts w:ascii="Segoe UI" w:eastAsiaTheme="minorEastAsia" w:hAnsi="Segoe UI" w:cstheme="minorBidi"/>
          <w:sz w:val="22"/>
          <w:szCs w:val="22"/>
          <w:lang w:val="en" w:eastAsia="en-US"/>
        </w:rPr>
        <w:t xml:space="preserve"> via email. Sending these notifications requires an email client to be installed on the computer from which the administrator is browsing.</w:t>
      </w:r>
    </w:p>
    <w:p w14:paraId="16B7F083" w14:textId="77777777" w:rsidR="0067407D" w:rsidRPr="0067407D" w:rsidRDefault="0067407D" w:rsidP="004209DC">
      <w:pPr>
        <w:pStyle w:val="NormalWeb"/>
        <w:numPr>
          <w:ilvl w:val="0"/>
          <w:numId w:val="37"/>
        </w:numPr>
        <w:rPr>
          <w:rFonts w:ascii="Segoe UI" w:eastAsiaTheme="minorEastAsia" w:hAnsi="Segoe UI" w:cstheme="minorBidi"/>
          <w:sz w:val="22"/>
          <w:szCs w:val="22"/>
          <w:lang w:val="en" w:eastAsia="en-US"/>
        </w:rPr>
      </w:pPr>
      <w:r w:rsidRPr="0067407D">
        <w:rPr>
          <w:rFonts w:ascii="Segoe UI" w:eastAsiaTheme="minorEastAsia" w:hAnsi="Segoe UI" w:cstheme="minorBidi"/>
          <w:sz w:val="22"/>
          <w:szCs w:val="22"/>
          <w:lang w:val="en" w:eastAsia="en-US"/>
        </w:rPr>
        <w:t>Export the suspicious activity to Excel.</w:t>
      </w:r>
    </w:p>
    <w:p w14:paraId="29928943" w14:textId="77777777" w:rsidR="0067407D" w:rsidRPr="0067407D" w:rsidRDefault="0067407D" w:rsidP="004209DC">
      <w:pPr>
        <w:pStyle w:val="NormalWeb"/>
        <w:numPr>
          <w:ilvl w:val="0"/>
          <w:numId w:val="37"/>
        </w:numPr>
        <w:rPr>
          <w:rFonts w:ascii="Segoe UI" w:eastAsiaTheme="minorEastAsia" w:hAnsi="Segoe UI" w:cstheme="minorBidi"/>
          <w:sz w:val="22"/>
          <w:szCs w:val="22"/>
          <w:lang w:val="en" w:eastAsia="en-US"/>
        </w:rPr>
      </w:pPr>
      <w:r w:rsidRPr="0067407D">
        <w:rPr>
          <w:rFonts w:ascii="Segoe UI" w:eastAsiaTheme="minorEastAsia" w:hAnsi="Segoe UI" w:cstheme="minorBidi"/>
          <w:sz w:val="22"/>
          <w:szCs w:val="22"/>
          <w:lang w:val="en" w:eastAsia="en-US"/>
        </w:rPr>
        <w:t>Add a note to the suspicious activity.</w:t>
      </w:r>
    </w:p>
    <w:p w14:paraId="181B1D15" w14:textId="43B7EFCD" w:rsidR="0067407D" w:rsidRDefault="0067407D" w:rsidP="004209DC">
      <w:pPr>
        <w:pStyle w:val="NormalWeb"/>
        <w:numPr>
          <w:ilvl w:val="0"/>
          <w:numId w:val="37"/>
        </w:numPr>
        <w:rPr>
          <w:rFonts w:ascii="Segoe UI" w:eastAsiaTheme="minorEastAsia" w:hAnsi="Segoe UI" w:cstheme="minorBidi"/>
          <w:sz w:val="22"/>
          <w:szCs w:val="22"/>
          <w:lang w:val="en" w:eastAsia="en-US"/>
        </w:rPr>
      </w:pPr>
      <w:r w:rsidRPr="0067407D">
        <w:rPr>
          <w:rFonts w:ascii="Segoe UI" w:eastAsiaTheme="minorEastAsia" w:hAnsi="Segoe UI" w:cstheme="minorBidi"/>
          <w:sz w:val="22"/>
          <w:szCs w:val="22"/>
          <w:lang w:val="en" w:eastAsia="en-US"/>
        </w:rPr>
        <w:t>Provide input on the suspicious activity</w:t>
      </w:r>
      <w:r>
        <w:rPr>
          <w:rFonts w:ascii="Segoe UI" w:eastAsiaTheme="minorEastAsia" w:hAnsi="Segoe UI" w:cstheme="minorBidi"/>
          <w:sz w:val="22"/>
          <w:szCs w:val="22"/>
          <w:lang w:val="en" w:eastAsia="en-US"/>
        </w:rPr>
        <w:t>.</w:t>
      </w:r>
    </w:p>
    <w:p w14:paraId="256F2B8E" w14:textId="6C04BB52" w:rsidR="007C66D6" w:rsidRPr="007C66D6" w:rsidRDefault="007C66D6" w:rsidP="00AC60E4">
      <w:pPr>
        <w:pStyle w:val="NormalWeb"/>
        <w:spacing w:line="276" w:lineRule="auto"/>
        <w:rPr>
          <w:rFonts w:ascii="Segoe UI" w:eastAsiaTheme="minorEastAsia" w:hAnsi="Segoe UI" w:cstheme="minorBidi"/>
          <w:sz w:val="22"/>
          <w:szCs w:val="22"/>
          <w:lang w:val="en" w:eastAsia="en-US"/>
        </w:rPr>
      </w:pPr>
      <w:r w:rsidRPr="007C66D6">
        <w:rPr>
          <w:rFonts w:ascii="Segoe UI" w:eastAsiaTheme="minorEastAsia" w:hAnsi="Segoe UI" w:cstheme="minorBidi"/>
          <w:b/>
          <w:sz w:val="22"/>
          <w:szCs w:val="22"/>
          <w:lang w:val="en" w:eastAsia="en-US"/>
        </w:rPr>
        <w:t>Note:</w:t>
      </w:r>
      <w:r>
        <w:rPr>
          <w:rFonts w:ascii="Segoe UI" w:eastAsiaTheme="minorEastAsia" w:hAnsi="Segoe UI" w:cstheme="minorBidi"/>
          <w:sz w:val="22"/>
          <w:szCs w:val="22"/>
          <w:lang w:val="en" w:eastAsia="en-US"/>
        </w:rPr>
        <w:t xml:space="preserve"> </w:t>
      </w:r>
      <w:r w:rsidR="009E5D03">
        <w:rPr>
          <w:rFonts w:ascii="Segoe UI" w:eastAsiaTheme="minorEastAsia" w:hAnsi="Segoe UI" w:cstheme="minorBidi"/>
          <w:sz w:val="22"/>
          <w:szCs w:val="22"/>
          <w:lang w:val="en" w:eastAsia="en-US"/>
        </w:rPr>
        <w:t>W</w:t>
      </w:r>
      <w:r w:rsidRPr="007C66D6">
        <w:rPr>
          <w:rFonts w:ascii="Segoe UI" w:eastAsiaTheme="minorEastAsia" w:hAnsi="Segoe UI" w:cstheme="minorBidi"/>
          <w:sz w:val="22"/>
          <w:szCs w:val="22"/>
          <w:lang w:val="en" w:eastAsia="en-US"/>
        </w:rPr>
        <w:t xml:space="preserve">hen </w:t>
      </w:r>
      <w:r w:rsidR="0032528E">
        <w:rPr>
          <w:rFonts w:ascii="Segoe UI" w:eastAsiaTheme="minorEastAsia" w:hAnsi="Segoe UI" w:cstheme="minorBidi"/>
          <w:sz w:val="22"/>
          <w:szCs w:val="22"/>
          <w:lang w:val="en" w:eastAsia="en-US"/>
        </w:rPr>
        <w:t>the administrator</w:t>
      </w:r>
      <w:r w:rsidRPr="007C66D6">
        <w:rPr>
          <w:rFonts w:ascii="Segoe UI" w:eastAsiaTheme="minorEastAsia" w:hAnsi="Segoe UI" w:cstheme="minorBidi"/>
          <w:sz w:val="22"/>
          <w:szCs w:val="22"/>
          <w:lang w:val="en" w:eastAsia="en-US"/>
        </w:rPr>
        <w:t xml:space="preserve"> hover</w:t>
      </w:r>
      <w:r w:rsidR="0032528E">
        <w:rPr>
          <w:rFonts w:ascii="Segoe UI" w:eastAsiaTheme="minorEastAsia" w:hAnsi="Segoe UI" w:cstheme="minorBidi"/>
          <w:sz w:val="22"/>
          <w:szCs w:val="22"/>
          <w:lang w:val="en" w:eastAsia="en-US"/>
        </w:rPr>
        <w:t>s</w:t>
      </w:r>
      <w:r w:rsidRPr="007C66D6">
        <w:rPr>
          <w:rFonts w:ascii="Segoe UI" w:eastAsiaTheme="minorEastAsia" w:hAnsi="Segoe UI" w:cstheme="minorBidi"/>
          <w:sz w:val="22"/>
          <w:szCs w:val="22"/>
          <w:lang w:val="en" w:eastAsia="en-US"/>
        </w:rPr>
        <w:t xml:space="preserve"> </w:t>
      </w:r>
      <w:r w:rsidR="00334460">
        <w:rPr>
          <w:rFonts w:ascii="Segoe UI" w:eastAsiaTheme="minorEastAsia" w:hAnsi="Segoe UI" w:cstheme="minorBidi"/>
          <w:sz w:val="22"/>
          <w:szCs w:val="22"/>
          <w:lang w:val="en" w:eastAsia="en-US"/>
        </w:rPr>
        <w:t xml:space="preserve">a </w:t>
      </w:r>
      <w:r w:rsidRPr="007C66D6">
        <w:rPr>
          <w:rFonts w:ascii="Segoe UI" w:eastAsiaTheme="minorEastAsia" w:hAnsi="Segoe UI" w:cstheme="minorBidi"/>
          <w:sz w:val="22"/>
          <w:szCs w:val="22"/>
          <w:lang w:val="en" w:eastAsia="en-US"/>
        </w:rPr>
        <w:t>mouse</w:t>
      </w:r>
      <w:r w:rsidR="0032528E">
        <w:rPr>
          <w:rFonts w:ascii="Segoe UI" w:eastAsiaTheme="minorEastAsia" w:hAnsi="Segoe UI" w:cstheme="minorBidi"/>
          <w:sz w:val="22"/>
          <w:szCs w:val="22"/>
          <w:lang w:val="en" w:eastAsia="en-US"/>
        </w:rPr>
        <w:t xml:space="preserve"> cursor</w:t>
      </w:r>
      <w:r w:rsidRPr="007C66D6">
        <w:rPr>
          <w:rFonts w:ascii="Segoe UI" w:eastAsiaTheme="minorEastAsia" w:hAnsi="Segoe UI" w:cstheme="minorBidi"/>
          <w:sz w:val="22"/>
          <w:szCs w:val="22"/>
          <w:lang w:val="en" w:eastAsia="en-US"/>
        </w:rPr>
        <w:t xml:space="preserve"> over a user or computer, an entity mini</w:t>
      </w:r>
      <w:r w:rsidR="00334460">
        <w:rPr>
          <w:rFonts w:ascii="Segoe UI" w:eastAsiaTheme="minorEastAsia" w:hAnsi="Segoe UI" w:cstheme="minorBidi"/>
          <w:sz w:val="22"/>
          <w:szCs w:val="22"/>
          <w:lang w:val="en" w:eastAsia="en-US"/>
        </w:rPr>
        <w:t xml:space="preserve"> </w:t>
      </w:r>
      <w:r w:rsidRPr="007C66D6">
        <w:rPr>
          <w:rFonts w:ascii="Segoe UI" w:eastAsiaTheme="minorEastAsia" w:hAnsi="Segoe UI" w:cstheme="minorBidi"/>
          <w:sz w:val="22"/>
          <w:szCs w:val="22"/>
          <w:lang w:val="en" w:eastAsia="en-US"/>
        </w:rPr>
        <w:t xml:space="preserve">profile is displayed that provides additional information about the entity and includes the number of suspicious activities </w:t>
      </w:r>
      <w:r w:rsidR="00334460">
        <w:rPr>
          <w:rFonts w:ascii="Segoe UI" w:eastAsiaTheme="minorEastAsia" w:hAnsi="Segoe UI" w:cstheme="minorBidi"/>
          <w:sz w:val="22"/>
          <w:szCs w:val="22"/>
          <w:lang w:val="en" w:eastAsia="en-US"/>
        </w:rPr>
        <w:t xml:space="preserve">to which </w:t>
      </w:r>
      <w:r w:rsidRPr="007C66D6">
        <w:rPr>
          <w:rFonts w:ascii="Segoe UI" w:eastAsiaTheme="minorEastAsia" w:hAnsi="Segoe UI" w:cstheme="minorBidi"/>
          <w:sz w:val="22"/>
          <w:szCs w:val="22"/>
          <w:lang w:val="en" w:eastAsia="en-US"/>
        </w:rPr>
        <w:t>the entity is linked.</w:t>
      </w:r>
    </w:p>
    <w:p w14:paraId="0277768D" w14:textId="0EE4F37A" w:rsidR="0067407D" w:rsidRPr="0067407D" w:rsidRDefault="007C66D6" w:rsidP="00AC60E4">
      <w:pPr>
        <w:pStyle w:val="NormalWeb"/>
        <w:spacing w:line="276" w:lineRule="auto"/>
        <w:rPr>
          <w:rFonts w:ascii="Segoe UI" w:eastAsiaTheme="minorEastAsia" w:hAnsi="Segoe UI" w:cstheme="minorBidi"/>
          <w:sz w:val="22"/>
          <w:szCs w:val="22"/>
          <w:lang w:val="en" w:eastAsia="en-US"/>
        </w:rPr>
      </w:pPr>
      <w:r w:rsidRPr="007C66D6">
        <w:rPr>
          <w:rFonts w:ascii="Segoe UI" w:eastAsiaTheme="minorEastAsia" w:hAnsi="Segoe UI" w:cstheme="minorBidi"/>
          <w:sz w:val="22"/>
          <w:szCs w:val="22"/>
          <w:lang w:val="en" w:eastAsia="en-US"/>
        </w:rPr>
        <w:t xml:space="preserve">If </w:t>
      </w:r>
      <w:r w:rsidR="0032528E">
        <w:rPr>
          <w:rFonts w:ascii="Segoe UI" w:eastAsiaTheme="minorEastAsia" w:hAnsi="Segoe UI" w:cstheme="minorBidi"/>
          <w:sz w:val="22"/>
          <w:szCs w:val="22"/>
          <w:lang w:val="en" w:eastAsia="en-US"/>
        </w:rPr>
        <w:t>the administrator</w:t>
      </w:r>
      <w:r w:rsidRPr="007C66D6">
        <w:rPr>
          <w:rFonts w:ascii="Segoe UI" w:eastAsiaTheme="minorEastAsia" w:hAnsi="Segoe UI" w:cstheme="minorBidi"/>
          <w:sz w:val="22"/>
          <w:szCs w:val="22"/>
          <w:lang w:val="en" w:eastAsia="en-US"/>
        </w:rPr>
        <w:t xml:space="preserve"> click</w:t>
      </w:r>
      <w:r w:rsidR="0032528E">
        <w:rPr>
          <w:rFonts w:ascii="Segoe UI" w:eastAsiaTheme="minorEastAsia" w:hAnsi="Segoe UI" w:cstheme="minorBidi"/>
          <w:sz w:val="22"/>
          <w:szCs w:val="22"/>
          <w:lang w:val="en" w:eastAsia="en-US"/>
        </w:rPr>
        <w:t>s</w:t>
      </w:r>
      <w:r w:rsidRPr="007C66D6">
        <w:rPr>
          <w:rFonts w:ascii="Segoe UI" w:eastAsiaTheme="minorEastAsia" w:hAnsi="Segoe UI" w:cstheme="minorBidi"/>
          <w:sz w:val="22"/>
          <w:szCs w:val="22"/>
          <w:lang w:val="en" w:eastAsia="en-US"/>
        </w:rPr>
        <w:t xml:space="preserve"> an entity, </w:t>
      </w:r>
      <w:r w:rsidR="0032528E">
        <w:rPr>
          <w:rFonts w:ascii="Segoe UI" w:eastAsiaTheme="minorEastAsia" w:hAnsi="Segoe UI" w:cstheme="minorBidi"/>
          <w:sz w:val="22"/>
          <w:szCs w:val="22"/>
          <w:lang w:val="en" w:eastAsia="en-US"/>
        </w:rPr>
        <w:t>the administrator</w:t>
      </w:r>
      <w:r w:rsidRPr="007C66D6">
        <w:rPr>
          <w:rFonts w:ascii="Segoe UI" w:eastAsiaTheme="minorEastAsia" w:hAnsi="Segoe UI" w:cstheme="minorBidi"/>
          <w:sz w:val="22"/>
          <w:szCs w:val="22"/>
          <w:lang w:val="en" w:eastAsia="en-US"/>
        </w:rPr>
        <w:t xml:space="preserve"> </w:t>
      </w:r>
      <w:r w:rsidR="00EE6CA9">
        <w:rPr>
          <w:rFonts w:ascii="Segoe UI" w:eastAsiaTheme="minorEastAsia" w:hAnsi="Segoe UI" w:cstheme="minorBidi"/>
          <w:sz w:val="22"/>
          <w:szCs w:val="22"/>
          <w:lang w:val="en" w:eastAsia="en-US"/>
        </w:rPr>
        <w:t xml:space="preserve">sees </w:t>
      </w:r>
      <w:r w:rsidRPr="007C66D6">
        <w:rPr>
          <w:rFonts w:ascii="Segoe UI" w:eastAsiaTheme="minorEastAsia" w:hAnsi="Segoe UI" w:cstheme="minorBidi"/>
          <w:sz w:val="22"/>
          <w:szCs w:val="22"/>
          <w:lang w:val="en" w:eastAsia="en-US"/>
        </w:rPr>
        <w:t>the entity profile of the user or computer.</w:t>
      </w:r>
    </w:p>
    <w:p w14:paraId="491378D2" w14:textId="470450CC" w:rsidR="0067407D" w:rsidRDefault="00191B3C" w:rsidP="009E5D03">
      <w:pPr>
        <w:pStyle w:val="NormalWeb"/>
        <w:jc w:val="center"/>
        <w:rPr>
          <w:rFonts w:ascii="Segoe UI" w:eastAsiaTheme="minorEastAsia" w:hAnsi="Segoe UI" w:cstheme="minorBidi"/>
          <w:sz w:val="22"/>
          <w:szCs w:val="22"/>
          <w:lang w:eastAsia="en-US"/>
        </w:rPr>
      </w:pPr>
      <w:r>
        <w:rPr>
          <w:rFonts w:ascii="Segoe UI" w:eastAsiaTheme="minorEastAsia" w:hAnsi="Segoe UI" w:cstheme="minorBidi"/>
          <w:noProof/>
          <w:sz w:val="22"/>
          <w:szCs w:val="22"/>
          <w:lang w:val="en-US" w:eastAsia="en-US"/>
        </w:rPr>
        <w:drawing>
          <wp:inline distT="0" distB="0" distL="0" distR="0" wp14:anchorId="0B9C8E89" wp14:editId="67AF68A9">
            <wp:extent cx="3745382" cy="2436899"/>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lden Ticket.PNG"/>
                    <pic:cNvPicPr/>
                  </pic:nvPicPr>
                  <pic:blipFill>
                    <a:blip r:embed="rId41">
                      <a:extLst>
                        <a:ext uri="{28A0092B-C50C-407E-A947-70E740481C1C}">
                          <a14:useLocalDpi xmlns:a14="http://schemas.microsoft.com/office/drawing/2010/main" val="0"/>
                        </a:ext>
                      </a:extLst>
                    </a:blip>
                    <a:stretch>
                      <a:fillRect/>
                    </a:stretch>
                  </pic:blipFill>
                  <pic:spPr>
                    <a:xfrm>
                      <a:off x="0" y="0"/>
                      <a:ext cx="3752316" cy="2441411"/>
                    </a:xfrm>
                    <a:prstGeom prst="rect">
                      <a:avLst/>
                    </a:prstGeom>
                  </pic:spPr>
                </pic:pic>
              </a:graphicData>
            </a:graphic>
          </wp:inline>
        </w:drawing>
      </w:r>
    </w:p>
    <w:p w14:paraId="29B03BC4" w14:textId="3A7BB36A" w:rsidR="0067407D" w:rsidRDefault="0067407D" w:rsidP="00961F4D">
      <w:pPr>
        <w:pStyle w:val="NormalWeb"/>
        <w:spacing w:line="276" w:lineRule="auto"/>
        <w:rPr>
          <w:rFonts w:ascii="Segoe UI" w:eastAsiaTheme="minorEastAsia" w:hAnsi="Segoe UI" w:cstheme="minorBidi"/>
          <w:sz w:val="22"/>
          <w:szCs w:val="22"/>
          <w:lang w:val="en" w:eastAsia="en-US"/>
        </w:rPr>
      </w:pPr>
      <w:r w:rsidRPr="0067407D">
        <w:rPr>
          <w:rFonts w:ascii="Segoe UI" w:eastAsiaTheme="minorEastAsia" w:hAnsi="Segoe UI" w:cstheme="minorBidi"/>
          <w:b/>
          <w:sz w:val="22"/>
          <w:szCs w:val="22"/>
          <w:lang w:val="en" w:eastAsia="en-US"/>
        </w:rPr>
        <w:t>Caution Note:</w:t>
      </w:r>
      <w:r>
        <w:rPr>
          <w:rFonts w:ascii="Segoe UI" w:eastAsiaTheme="minorEastAsia" w:hAnsi="Segoe UI" w:cstheme="minorBidi"/>
          <w:sz w:val="22"/>
          <w:szCs w:val="22"/>
          <w:lang w:val="en" w:eastAsia="en-US"/>
        </w:rPr>
        <w:t xml:space="preserve"> </w:t>
      </w:r>
      <w:r w:rsidR="00A1186C">
        <w:rPr>
          <w:rFonts w:ascii="Segoe UI" w:eastAsiaTheme="minorEastAsia" w:hAnsi="Segoe UI" w:cstheme="minorBidi"/>
          <w:sz w:val="22"/>
          <w:szCs w:val="22"/>
          <w:lang w:val="en" w:eastAsia="en-US"/>
        </w:rPr>
        <w:t>t</w:t>
      </w:r>
      <w:r>
        <w:rPr>
          <w:rFonts w:ascii="Segoe UI" w:eastAsiaTheme="minorEastAsia" w:hAnsi="Segoe UI" w:cstheme="minorBidi"/>
          <w:sz w:val="22"/>
          <w:szCs w:val="22"/>
          <w:lang w:val="en" w:eastAsia="en-US"/>
        </w:rPr>
        <w:t>he threat console p</w:t>
      </w:r>
      <w:r w:rsidRPr="0067407D">
        <w:rPr>
          <w:rFonts w:ascii="Segoe UI" w:eastAsiaTheme="minorEastAsia" w:hAnsi="Segoe UI" w:cstheme="minorBidi"/>
          <w:sz w:val="22"/>
          <w:szCs w:val="22"/>
          <w:lang w:val="en" w:eastAsia="en-US"/>
        </w:rPr>
        <w:t xml:space="preserve">rovides </w:t>
      </w:r>
      <w:r>
        <w:rPr>
          <w:rFonts w:ascii="Segoe UI" w:eastAsiaTheme="minorEastAsia" w:hAnsi="Segoe UI" w:cstheme="minorBidi"/>
          <w:sz w:val="22"/>
          <w:szCs w:val="22"/>
          <w:lang w:val="en" w:eastAsia="en-US"/>
        </w:rPr>
        <w:t>recommendations on</w:t>
      </w:r>
      <w:r w:rsidRPr="0067407D">
        <w:rPr>
          <w:rFonts w:ascii="Segoe UI" w:eastAsiaTheme="minorEastAsia" w:hAnsi="Segoe UI" w:cstheme="minorBidi"/>
          <w:sz w:val="22"/>
          <w:szCs w:val="22"/>
          <w:lang w:val="en" w:eastAsia="en-US"/>
        </w:rPr>
        <w:t xml:space="preserve"> how to respond to the suspicious activity.</w:t>
      </w:r>
      <w:r>
        <w:rPr>
          <w:rFonts w:ascii="Segoe UI" w:eastAsiaTheme="minorEastAsia" w:hAnsi="Segoe UI" w:cstheme="minorBidi"/>
          <w:sz w:val="22"/>
          <w:szCs w:val="22"/>
          <w:lang w:val="en" w:eastAsia="en-US"/>
        </w:rPr>
        <w:t xml:space="preserve"> This </w:t>
      </w:r>
      <w:r w:rsidRPr="00EE6CA9">
        <w:rPr>
          <w:rFonts w:ascii="Segoe UI" w:eastAsiaTheme="minorEastAsia" w:hAnsi="Segoe UI" w:cstheme="minorBidi"/>
          <w:sz w:val="22"/>
          <w:szCs w:val="22"/>
          <w:lang w:val="en" w:eastAsia="en-US"/>
        </w:rPr>
        <w:t>high</w:t>
      </w:r>
      <w:r w:rsidR="00EE6CA9" w:rsidRPr="00EE6CA9">
        <w:rPr>
          <w:rFonts w:ascii="Segoe UI" w:eastAsiaTheme="minorEastAsia" w:hAnsi="Segoe UI" w:cstheme="minorBidi"/>
          <w:sz w:val="22"/>
          <w:szCs w:val="22"/>
          <w:lang w:val="en" w:eastAsia="en-US"/>
        </w:rPr>
        <w:t>-</w:t>
      </w:r>
      <w:r w:rsidRPr="00EE6CA9">
        <w:rPr>
          <w:rFonts w:ascii="Segoe UI" w:eastAsiaTheme="minorEastAsia" w:hAnsi="Segoe UI" w:cstheme="minorBidi"/>
          <w:sz w:val="22"/>
          <w:szCs w:val="22"/>
          <w:lang w:val="en" w:eastAsia="en-US"/>
        </w:rPr>
        <w:t>level guidance</w:t>
      </w:r>
      <w:r>
        <w:rPr>
          <w:rFonts w:ascii="Segoe UI" w:eastAsiaTheme="minorEastAsia" w:hAnsi="Segoe UI" w:cstheme="minorBidi"/>
          <w:sz w:val="22"/>
          <w:szCs w:val="22"/>
          <w:lang w:val="en" w:eastAsia="en-US"/>
        </w:rPr>
        <w:t xml:space="preserve"> requires </w:t>
      </w:r>
      <w:r w:rsidR="00242C5A">
        <w:rPr>
          <w:rFonts w:ascii="Segoe UI" w:eastAsiaTheme="minorEastAsia" w:hAnsi="Segoe UI" w:cstheme="minorBidi"/>
          <w:sz w:val="22"/>
          <w:szCs w:val="22"/>
          <w:lang w:val="en" w:eastAsia="en-US"/>
        </w:rPr>
        <w:t>an</w:t>
      </w:r>
      <w:r>
        <w:rPr>
          <w:rFonts w:ascii="Segoe UI" w:eastAsiaTheme="minorEastAsia" w:hAnsi="Segoe UI" w:cstheme="minorBidi"/>
          <w:sz w:val="22"/>
          <w:szCs w:val="22"/>
          <w:lang w:val="en" w:eastAsia="en-US"/>
        </w:rPr>
        <w:t xml:space="preserve"> effective response plan </w:t>
      </w:r>
      <w:r w:rsidR="0062459C">
        <w:rPr>
          <w:rFonts w:ascii="Segoe UI" w:eastAsiaTheme="minorEastAsia" w:hAnsi="Segoe UI" w:cstheme="minorBidi"/>
          <w:sz w:val="22"/>
          <w:szCs w:val="22"/>
          <w:lang w:val="en" w:eastAsia="en-US"/>
        </w:rPr>
        <w:t>as part of this engagement (</w:t>
      </w:r>
      <w:r w:rsidR="008B0F44">
        <w:rPr>
          <w:rFonts w:ascii="Segoe UI" w:eastAsiaTheme="minorEastAsia" w:hAnsi="Segoe UI" w:cstheme="minorBidi"/>
          <w:sz w:val="22"/>
          <w:szCs w:val="22"/>
          <w:lang w:val="en" w:eastAsia="en-US"/>
        </w:rPr>
        <w:t>s</w:t>
      </w:r>
      <w:r w:rsidR="0062459C">
        <w:rPr>
          <w:rFonts w:ascii="Segoe UI" w:eastAsiaTheme="minorEastAsia" w:hAnsi="Segoe UI" w:cstheme="minorBidi"/>
          <w:sz w:val="22"/>
          <w:szCs w:val="22"/>
          <w:lang w:val="en" w:eastAsia="en-US"/>
        </w:rPr>
        <w:t>ee ATAIS</w:t>
      </w:r>
      <w:r w:rsidR="008B0F44" w:rsidRPr="008B0F44">
        <w:rPr>
          <w:rFonts w:ascii="Segoe UI" w:hAnsi="Segoe UI" w:cs="Segoe UI"/>
          <w:sz w:val="22"/>
          <w:szCs w:val="22"/>
        </w:rPr>
        <w:t>—</w:t>
      </w:r>
      <w:r w:rsidR="0062459C">
        <w:rPr>
          <w:rFonts w:ascii="Segoe UI" w:eastAsiaTheme="minorEastAsia" w:hAnsi="Segoe UI" w:cstheme="minorBidi"/>
          <w:sz w:val="22"/>
          <w:szCs w:val="22"/>
          <w:lang w:val="en" w:eastAsia="en-US"/>
        </w:rPr>
        <w:t>Response Plan).</w:t>
      </w:r>
      <w:r>
        <w:rPr>
          <w:rFonts w:ascii="Segoe UI" w:eastAsiaTheme="minorEastAsia" w:hAnsi="Segoe UI" w:cstheme="minorBidi"/>
          <w:sz w:val="22"/>
          <w:szCs w:val="22"/>
          <w:lang w:val="en" w:eastAsia="en-US"/>
        </w:rPr>
        <w:t xml:space="preserve"> Each activity requires unique attention and response</w:t>
      </w:r>
      <w:r w:rsidR="007C66D6">
        <w:rPr>
          <w:rFonts w:ascii="Segoe UI" w:eastAsiaTheme="minorEastAsia" w:hAnsi="Segoe UI" w:cstheme="minorBidi"/>
          <w:sz w:val="22"/>
          <w:szCs w:val="22"/>
          <w:lang w:val="en" w:eastAsia="en-US"/>
        </w:rPr>
        <w:t xml:space="preserve"> processes depending on severity and </w:t>
      </w:r>
      <w:r w:rsidR="00EF7AC5">
        <w:rPr>
          <w:rFonts w:ascii="Segoe UI" w:eastAsiaTheme="minorEastAsia" w:hAnsi="Segoe UI" w:cstheme="minorBidi"/>
          <w:sz w:val="22"/>
          <w:szCs w:val="22"/>
          <w:lang w:val="en" w:eastAsia="en-US"/>
        </w:rPr>
        <w:t>status</w:t>
      </w:r>
      <w:r w:rsidR="007C66D6">
        <w:rPr>
          <w:rFonts w:ascii="Segoe UI" w:eastAsiaTheme="minorEastAsia" w:hAnsi="Segoe UI" w:cstheme="minorBidi"/>
          <w:sz w:val="22"/>
          <w:szCs w:val="22"/>
          <w:lang w:val="en" w:eastAsia="en-US"/>
        </w:rPr>
        <w:t>.</w:t>
      </w:r>
    </w:p>
    <w:p w14:paraId="2D8443FA" w14:textId="55389C1A" w:rsidR="00242C5A" w:rsidRDefault="00242C5A" w:rsidP="00242C5A">
      <w:pPr>
        <w:pStyle w:val="Heading2Numbered"/>
      </w:pPr>
      <w:bookmarkStart w:id="46" w:name="_Toc454799310"/>
      <w:r>
        <w:t xml:space="preserve">Filtering the </w:t>
      </w:r>
      <w:r w:rsidR="00134CF6">
        <w:t>Activities L</w:t>
      </w:r>
      <w:r>
        <w:t>ist</w:t>
      </w:r>
      <w:bookmarkEnd w:id="46"/>
    </w:p>
    <w:p w14:paraId="468B7B6B" w14:textId="3EF8D282" w:rsidR="00242C5A" w:rsidRDefault="00242C5A" w:rsidP="00242C5A">
      <w:pPr>
        <w:rPr>
          <w:lang w:val="en"/>
        </w:rPr>
      </w:pPr>
      <w:r>
        <w:rPr>
          <w:lang w:val="en"/>
        </w:rPr>
        <w:t>To filter the suspicious activities list:</w:t>
      </w:r>
    </w:p>
    <w:p w14:paraId="6AB0A642" w14:textId="369EC7C5" w:rsidR="00242C5A" w:rsidRPr="00242C5A" w:rsidRDefault="00242C5A" w:rsidP="004209DC">
      <w:pPr>
        <w:pStyle w:val="ListParagraph"/>
        <w:numPr>
          <w:ilvl w:val="0"/>
          <w:numId w:val="38"/>
        </w:numPr>
        <w:rPr>
          <w:lang w:val="en"/>
        </w:rPr>
      </w:pPr>
      <w:r w:rsidRPr="00242C5A">
        <w:rPr>
          <w:lang w:val="en"/>
        </w:rPr>
        <w:t xml:space="preserve">In the </w:t>
      </w:r>
      <w:r w:rsidRPr="00242C5A">
        <w:rPr>
          <w:rStyle w:val="Strong"/>
          <w:lang w:val="en"/>
        </w:rPr>
        <w:t>Filter by</w:t>
      </w:r>
      <w:r w:rsidRPr="00242C5A">
        <w:rPr>
          <w:lang w:val="en"/>
        </w:rPr>
        <w:t xml:space="preserve"> pane on the left side of the screen, </w:t>
      </w:r>
      <w:r w:rsidR="004601DC">
        <w:rPr>
          <w:lang w:val="en"/>
        </w:rPr>
        <w:t xml:space="preserve">click </w:t>
      </w:r>
      <w:r w:rsidRPr="00242C5A">
        <w:rPr>
          <w:lang w:val="en"/>
        </w:rPr>
        <w:t xml:space="preserve">one of the following: </w:t>
      </w:r>
      <w:r w:rsidRPr="00242C5A">
        <w:rPr>
          <w:rStyle w:val="Strong"/>
          <w:lang w:val="en"/>
        </w:rPr>
        <w:t>All</w:t>
      </w:r>
      <w:r w:rsidRPr="00242C5A">
        <w:rPr>
          <w:lang w:val="en"/>
        </w:rPr>
        <w:t xml:space="preserve">, </w:t>
      </w:r>
      <w:r w:rsidRPr="00242C5A">
        <w:rPr>
          <w:rStyle w:val="Strong"/>
          <w:lang w:val="en"/>
        </w:rPr>
        <w:t>Open</w:t>
      </w:r>
      <w:r w:rsidRPr="00242C5A">
        <w:rPr>
          <w:lang w:val="en"/>
        </w:rPr>
        <w:t xml:space="preserve">, </w:t>
      </w:r>
      <w:r w:rsidRPr="00242C5A">
        <w:rPr>
          <w:rStyle w:val="Strong"/>
          <w:lang w:val="en"/>
        </w:rPr>
        <w:t>Resolved</w:t>
      </w:r>
      <w:r w:rsidRPr="00242C5A">
        <w:rPr>
          <w:lang w:val="en"/>
        </w:rPr>
        <w:t xml:space="preserve">, or </w:t>
      </w:r>
      <w:r w:rsidRPr="00242C5A">
        <w:rPr>
          <w:rStyle w:val="Strong"/>
          <w:lang w:val="en"/>
        </w:rPr>
        <w:t>Dismissed</w:t>
      </w:r>
      <w:r w:rsidRPr="00242C5A">
        <w:rPr>
          <w:lang w:val="en"/>
        </w:rPr>
        <w:t>.</w:t>
      </w:r>
    </w:p>
    <w:p w14:paraId="6C91659C" w14:textId="55560A4D" w:rsidR="00242C5A" w:rsidRPr="00242C5A" w:rsidRDefault="00242C5A" w:rsidP="004209DC">
      <w:pPr>
        <w:pStyle w:val="ListParagraph"/>
        <w:numPr>
          <w:ilvl w:val="0"/>
          <w:numId w:val="38"/>
        </w:numPr>
      </w:pPr>
      <w:r w:rsidRPr="00242C5A">
        <w:rPr>
          <w:lang w:val="en"/>
        </w:rPr>
        <w:t>To filter the list</w:t>
      </w:r>
      <w:r w:rsidR="004601DC" w:rsidRPr="00242C5A">
        <w:rPr>
          <w:lang w:val="en"/>
        </w:rPr>
        <w:t xml:space="preserve"> further</w:t>
      </w:r>
      <w:r w:rsidRPr="00242C5A">
        <w:rPr>
          <w:lang w:val="en"/>
        </w:rPr>
        <w:t xml:space="preserve">, </w:t>
      </w:r>
      <w:r w:rsidR="004601DC">
        <w:rPr>
          <w:lang w:val="en"/>
        </w:rPr>
        <w:t xml:space="preserve">click </w:t>
      </w:r>
      <w:r w:rsidRPr="00242C5A">
        <w:rPr>
          <w:rStyle w:val="Strong"/>
          <w:lang w:val="en"/>
        </w:rPr>
        <w:t>High</w:t>
      </w:r>
      <w:r w:rsidRPr="00242C5A">
        <w:rPr>
          <w:lang w:val="en"/>
        </w:rPr>
        <w:t xml:space="preserve">, </w:t>
      </w:r>
      <w:r w:rsidRPr="00242C5A">
        <w:rPr>
          <w:rStyle w:val="Strong"/>
          <w:lang w:val="en"/>
        </w:rPr>
        <w:t>Medium</w:t>
      </w:r>
      <w:r w:rsidR="00677CEA" w:rsidRPr="00677CEA">
        <w:rPr>
          <w:rStyle w:val="Strong"/>
          <w:b w:val="0"/>
          <w:lang w:val="en"/>
        </w:rPr>
        <w:t>,</w:t>
      </w:r>
      <w:r w:rsidRPr="00242C5A">
        <w:rPr>
          <w:lang w:val="en"/>
        </w:rPr>
        <w:t xml:space="preserve"> or </w:t>
      </w:r>
      <w:r w:rsidRPr="00242C5A">
        <w:rPr>
          <w:rStyle w:val="Strong"/>
          <w:lang w:val="en"/>
        </w:rPr>
        <w:t>Low</w:t>
      </w:r>
      <w:r w:rsidRPr="00242C5A">
        <w:rPr>
          <w:lang w:val="en"/>
        </w:rPr>
        <w:t>.</w:t>
      </w:r>
    </w:p>
    <w:p w14:paraId="14E666EF" w14:textId="60D6104D" w:rsidR="00242C5A" w:rsidRDefault="00242C5A" w:rsidP="00242C5A">
      <w:pPr>
        <w:pStyle w:val="Heading3Numbered"/>
      </w:pPr>
      <w:bookmarkStart w:id="47" w:name="_Toc454799311"/>
      <w:r>
        <w:t xml:space="preserve">Suspicious </w:t>
      </w:r>
      <w:r w:rsidR="00134CF6">
        <w:t>Activity S</w:t>
      </w:r>
      <w:r>
        <w:t>everity</w:t>
      </w:r>
      <w:r w:rsidR="004E3849">
        <w:t xml:space="preserve"> and </w:t>
      </w:r>
      <w:r w:rsidR="00134CF6">
        <w:t>S</w:t>
      </w:r>
      <w:r w:rsidR="004E3849">
        <w:t>tatus</w:t>
      </w:r>
      <w:bookmarkEnd w:id="47"/>
    </w:p>
    <w:p w14:paraId="3D8F457F" w14:textId="19DBAF2F" w:rsidR="004E3849" w:rsidRPr="004E3849" w:rsidRDefault="004E3849" w:rsidP="004E3849">
      <w:r>
        <w:t xml:space="preserve">The </w:t>
      </w:r>
      <w:r w:rsidR="004601DC">
        <w:t xml:space="preserve">following </w:t>
      </w:r>
      <w:r>
        <w:t>table outlines the severity under which each suspect activity can be classified.</w:t>
      </w:r>
    </w:p>
    <w:p w14:paraId="6F3A9AC7" w14:textId="6739919B" w:rsidR="004E3849" w:rsidRDefault="004E3849" w:rsidP="004E3849">
      <w:pPr>
        <w:pStyle w:val="Caption"/>
        <w:keepNext/>
      </w:pPr>
      <w:bookmarkStart w:id="48" w:name="_Toc454799327"/>
      <w:r>
        <w:t xml:space="preserve">Table </w:t>
      </w:r>
      <w:r>
        <w:fldChar w:fldCharType="begin"/>
      </w:r>
      <w:r>
        <w:instrText xml:space="preserve"> SEQ Table \* ARABIC </w:instrText>
      </w:r>
      <w:r>
        <w:fldChar w:fldCharType="separate"/>
      </w:r>
      <w:r w:rsidR="00640005">
        <w:rPr>
          <w:noProof/>
        </w:rPr>
        <w:t>7</w:t>
      </w:r>
      <w:r>
        <w:fldChar w:fldCharType="end"/>
      </w:r>
      <w:r>
        <w:t>: Suspicious Activity Severity</w:t>
      </w:r>
      <w:bookmarkEnd w:id="48"/>
    </w:p>
    <w:tbl>
      <w:tblPr>
        <w:tblStyle w:val="GridTable5Dark-Accent1"/>
        <w:tblW w:w="0" w:type="auto"/>
        <w:tblLook w:val="04A0" w:firstRow="1" w:lastRow="0" w:firstColumn="1" w:lastColumn="0" w:noHBand="0" w:noVBand="1"/>
      </w:tblPr>
      <w:tblGrid>
        <w:gridCol w:w="1984"/>
        <w:gridCol w:w="7366"/>
      </w:tblGrid>
      <w:tr w:rsidR="00C302C8" w14:paraId="38AE9E98" w14:textId="77777777" w:rsidTr="00C302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D52CC4A" w14:textId="6592F890" w:rsidR="00242C5A" w:rsidRPr="00547252" w:rsidRDefault="00242C5A" w:rsidP="00242C5A">
            <w:pPr>
              <w:rPr>
                <w:bCs w:val="0"/>
                <w:sz w:val="18"/>
                <w:szCs w:val="18"/>
                <w:lang w:val="en-US"/>
              </w:rPr>
            </w:pPr>
            <w:r w:rsidRPr="00547252">
              <w:rPr>
                <w:bCs w:val="0"/>
                <w:sz w:val="18"/>
                <w:szCs w:val="18"/>
                <w:lang w:val="en-US"/>
              </w:rPr>
              <w:t>Severity Level</w:t>
            </w:r>
          </w:p>
        </w:tc>
        <w:tc>
          <w:tcPr>
            <w:tcW w:w="7366" w:type="dxa"/>
          </w:tcPr>
          <w:p w14:paraId="5C7409A6" w14:textId="3EEFEDBA" w:rsidR="00242C5A" w:rsidRPr="00547252" w:rsidRDefault="00242C5A" w:rsidP="00242C5A">
            <w:pPr>
              <w:cnfStyle w:val="100000000000" w:firstRow="1" w:lastRow="0" w:firstColumn="0" w:lastColumn="0" w:oddVBand="0" w:evenVBand="0" w:oddHBand="0" w:evenHBand="0" w:firstRowFirstColumn="0" w:firstRowLastColumn="0" w:lastRowFirstColumn="0" w:lastRowLastColumn="0"/>
              <w:rPr>
                <w:bCs w:val="0"/>
                <w:sz w:val="18"/>
                <w:szCs w:val="18"/>
                <w:lang w:val="en-US"/>
              </w:rPr>
            </w:pPr>
            <w:r w:rsidRPr="00547252">
              <w:rPr>
                <w:bCs w:val="0"/>
                <w:sz w:val="18"/>
                <w:szCs w:val="18"/>
                <w:lang w:val="en-US"/>
              </w:rPr>
              <w:t>Description</w:t>
            </w:r>
          </w:p>
        </w:tc>
      </w:tr>
      <w:tr w:rsidR="00C302C8" w14:paraId="1E07100D"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C17299D" w14:textId="1E178426" w:rsidR="00242C5A" w:rsidRPr="00547252" w:rsidRDefault="00242C5A" w:rsidP="00242C5A">
            <w:pPr>
              <w:rPr>
                <w:bCs w:val="0"/>
                <w:sz w:val="24"/>
                <w:szCs w:val="24"/>
                <w:lang w:val="en-US"/>
              </w:rPr>
            </w:pPr>
            <w:r w:rsidRPr="00191B3C">
              <w:rPr>
                <w:bCs w:val="0"/>
                <w:color w:val="404040" w:themeColor="text1" w:themeTint="BF"/>
                <w:sz w:val="24"/>
                <w:szCs w:val="24"/>
                <w:lang w:val="en-US"/>
              </w:rPr>
              <w:t>LOW</w:t>
            </w:r>
          </w:p>
        </w:tc>
        <w:tc>
          <w:tcPr>
            <w:tcW w:w="7366" w:type="dxa"/>
          </w:tcPr>
          <w:p w14:paraId="6FA42AE6" w14:textId="71A997EE" w:rsidR="00242C5A" w:rsidRPr="00547252" w:rsidRDefault="00242C5A" w:rsidP="009178F2">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t xml:space="preserve">Indicates suspicious activities </w:t>
            </w:r>
            <w:r w:rsidR="009178F2">
              <w:rPr>
                <w:bCs/>
                <w:sz w:val="18"/>
                <w:szCs w:val="18"/>
                <w:lang w:val="en-US"/>
              </w:rPr>
              <w:t xml:space="preserve">including individual </w:t>
            </w:r>
            <w:r w:rsidRPr="00547252">
              <w:rPr>
                <w:bCs/>
                <w:sz w:val="18"/>
                <w:szCs w:val="18"/>
                <w:lang w:val="en-US"/>
              </w:rPr>
              <w:t xml:space="preserve">attacks </w:t>
            </w:r>
            <w:r w:rsidR="009178F2">
              <w:rPr>
                <w:bCs/>
                <w:sz w:val="18"/>
                <w:szCs w:val="18"/>
                <w:lang w:val="en-US"/>
              </w:rPr>
              <w:t xml:space="preserve">by </w:t>
            </w:r>
            <w:r w:rsidRPr="00547252">
              <w:rPr>
                <w:bCs/>
                <w:sz w:val="18"/>
                <w:szCs w:val="18"/>
                <w:lang w:val="en-US"/>
              </w:rPr>
              <w:t xml:space="preserve">malicious users or </w:t>
            </w:r>
            <w:r w:rsidR="009178F2">
              <w:rPr>
                <w:bCs/>
                <w:sz w:val="18"/>
                <w:szCs w:val="18"/>
                <w:lang w:val="en-US"/>
              </w:rPr>
              <w:t xml:space="preserve">through </w:t>
            </w:r>
            <w:r w:rsidRPr="00547252">
              <w:rPr>
                <w:bCs/>
                <w:sz w:val="18"/>
                <w:szCs w:val="18"/>
                <w:lang w:val="en-US"/>
              </w:rPr>
              <w:t xml:space="preserve">software </w:t>
            </w:r>
            <w:r w:rsidR="009178F2">
              <w:rPr>
                <w:bCs/>
                <w:sz w:val="18"/>
                <w:szCs w:val="18"/>
                <w:lang w:val="en-US"/>
              </w:rPr>
              <w:t xml:space="preserve">that can be used </w:t>
            </w:r>
            <w:r w:rsidRPr="00547252">
              <w:rPr>
                <w:bCs/>
                <w:sz w:val="18"/>
                <w:szCs w:val="18"/>
                <w:lang w:val="en-US"/>
              </w:rPr>
              <w:t>to gain access to organizational data.</w:t>
            </w:r>
          </w:p>
        </w:tc>
      </w:tr>
      <w:tr w:rsidR="00C302C8" w14:paraId="0FFF8C9B" w14:textId="77777777" w:rsidTr="00C302C8">
        <w:tc>
          <w:tcPr>
            <w:cnfStyle w:val="001000000000" w:firstRow="0" w:lastRow="0" w:firstColumn="1" w:lastColumn="0" w:oddVBand="0" w:evenVBand="0" w:oddHBand="0" w:evenHBand="0" w:firstRowFirstColumn="0" w:firstRowLastColumn="0" w:lastRowFirstColumn="0" w:lastRowLastColumn="0"/>
            <w:tcW w:w="1984" w:type="dxa"/>
          </w:tcPr>
          <w:p w14:paraId="4DB04807" w14:textId="5112990F" w:rsidR="00242C5A" w:rsidRPr="00547252" w:rsidRDefault="00242C5A" w:rsidP="00242C5A">
            <w:pPr>
              <w:rPr>
                <w:bCs w:val="0"/>
                <w:sz w:val="24"/>
                <w:szCs w:val="24"/>
                <w:lang w:val="en-US"/>
              </w:rPr>
            </w:pPr>
            <w:r w:rsidRPr="00547252">
              <w:rPr>
                <w:bCs w:val="0"/>
                <w:color w:val="FFC000"/>
                <w:sz w:val="24"/>
                <w:szCs w:val="24"/>
                <w:lang w:val="en-US"/>
              </w:rPr>
              <w:t>MEDIUM</w:t>
            </w:r>
          </w:p>
        </w:tc>
        <w:tc>
          <w:tcPr>
            <w:tcW w:w="7366" w:type="dxa"/>
          </w:tcPr>
          <w:p w14:paraId="7EC82648" w14:textId="5D0059F0" w:rsidR="00242C5A" w:rsidRPr="00547252" w:rsidRDefault="00242C5A" w:rsidP="00BD5195">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547252">
              <w:rPr>
                <w:bCs/>
                <w:sz w:val="18"/>
                <w:szCs w:val="18"/>
                <w:lang w:val="en-US"/>
              </w:rPr>
              <w:t>Indicates suspicious activities that can put specific identities at risk for more</w:t>
            </w:r>
            <w:r w:rsidR="00BD5195">
              <w:rPr>
                <w:bCs/>
                <w:sz w:val="18"/>
                <w:szCs w:val="18"/>
                <w:lang w:val="en-US"/>
              </w:rPr>
              <w:t xml:space="preserve"> </w:t>
            </w:r>
            <w:r w:rsidRPr="00547252">
              <w:rPr>
                <w:bCs/>
                <w:sz w:val="18"/>
                <w:szCs w:val="18"/>
                <w:lang w:val="en-US"/>
              </w:rPr>
              <w:t xml:space="preserve">severe attacks that </w:t>
            </w:r>
            <w:r w:rsidR="009178F2">
              <w:rPr>
                <w:bCs/>
                <w:sz w:val="18"/>
                <w:szCs w:val="18"/>
                <w:lang w:val="en-US"/>
              </w:rPr>
              <w:t xml:space="preserve">can </w:t>
            </w:r>
            <w:r w:rsidRPr="00547252">
              <w:rPr>
                <w:bCs/>
                <w:sz w:val="18"/>
                <w:szCs w:val="18"/>
                <w:lang w:val="en-US"/>
              </w:rPr>
              <w:t>result in identity theft or privilege escalation</w:t>
            </w:r>
            <w:r w:rsidR="004E3849" w:rsidRPr="00547252">
              <w:rPr>
                <w:bCs/>
                <w:sz w:val="18"/>
                <w:szCs w:val="18"/>
                <w:lang w:val="en-US"/>
              </w:rPr>
              <w:t>.</w:t>
            </w:r>
          </w:p>
        </w:tc>
      </w:tr>
      <w:tr w:rsidR="00C302C8" w14:paraId="59C1CD88"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001C199" w14:textId="148759E9" w:rsidR="00242C5A" w:rsidRPr="00547252" w:rsidRDefault="00242C5A" w:rsidP="00242C5A">
            <w:pPr>
              <w:rPr>
                <w:bCs w:val="0"/>
                <w:sz w:val="24"/>
                <w:szCs w:val="24"/>
                <w:lang w:val="en-US"/>
              </w:rPr>
            </w:pPr>
            <w:r w:rsidRPr="00547252">
              <w:rPr>
                <w:bCs w:val="0"/>
                <w:color w:val="FF0000"/>
                <w:sz w:val="24"/>
                <w:szCs w:val="24"/>
                <w:lang w:val="en-US"/>
              </w:rPr>
              <w:t>HIGH</w:t>
            </w:r>
          </w:p>
        </w:tc>
        <w:tc>
          <w:tcPr>
            <w:tcW w:w="7366" w:type="dxa"/>
          </w:tcPr>
          <w:p w14:paraId="6E6CF4C1" w14:textId="08D0470C" w:rsidR="00242C5A" w:rsidRPr="00547252" w:rsidRDefault="00242C5A" w:rsidP="00242C5A">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t>Indicates suspicious activities that can lead to identity theft, privilege escalation</w:t>
            </w:r>
            <w:r w:rsidR="00677CEA">
              <w:rPr>
                <w:bCs/>
                <w:sz w:val="18"/>
                <w:szCs w:val="18"/>
                <w:lang w:val="en-US"/>
              </w:rPr>
              <w:t>,</w:t>
            </w:r>
            <w:r w:rsidRPr="00547252">
              <w:rPr>
                <w:bCs/>
                <w:sz w:val="18"/>
                <w:szCs w:val="18"/>
                <w:lang w:val="en-US"/>
              </w:rPr>
              <w:t xml:space="preserve"> or other high-impact attacks</w:t>
            </w:r>
            <w:r w:rsidR="004E3849" w:rsidRPr="00547252">
              <w:rPr>
                <w:bCs/>
                <w:sz w:val="18"/>
                <w:szCs w:val="18"/>
                <w:lang w:val="en-US"/>
              </w:rPr>
              <w:t>.</w:t>
            </w:r>
          </w:p>
        </w:tc>
      </w:tr>
    </w:tbl>
    <w:p w14:paraId="2A8CD147" w14:textId="67586593" w:rsidR="00242C5A" w:rsidRDefault="004E3849" w:rsidP="00242C5A">
      <w:r>
        <w:t xml:space="preserve">The </w:t>
      </w:r>
      <w:r w:rsidR="00677CEA">
        <w:t xml:space="preserve">following </w:t>
      </w:r>
      <w:r>
        <w:t xml:space="preserve">table shows the current status of the activity </w:t>
      </w:r>
      <w:r w:rsidR="00677CEA">
        <w:t xml:space="preserve">that is </w:t>
      </w:r>
      <w:r>
        <w:t>updated and modified by the ATA administrator.</w:t>
      </w:r>
    </w:p>
    <w:p w14:paraId="2D61E1B1" w14:textId="1B78CA25" w:rsidR="004E3849" w:rsidRDefault="004E3849" w:rsidP="004E3849">
      <w:pPr>
        <w:pStyle w:val="Caption"/>
        <w:keepNext/>
      </w:pPr>
      <w:bookmarkStart w:id="49" w:name="_Toc454799328"/>
      <w:r>
        <w:t xml:space="preserve">Table </w:t>
      </w:r>
      <w:r>
        <w:fldChar w:fldCharType="begin"/>
      </w:r>
      <w:r>
        <w:instrText xml:space="preserve"> SEQ Table \* ARABIC </w:instrText>
      </w:r>
      <w:r>
        <w:fldChar w:fldCharType="separate"/>
      </w:r>
      <w:r w:rsidR="00640005">
        <w:rPr>
          <w:noProof/>
        </w:rPr>
        <w:t>8</w:t>
      </w:r>
      <w:r>
        <w:fldChar w:fldCharType="end"/>
      </w:r>
      <w:r>
        <w:t>: Suspicious Activity Status</w:t>
      </w:r>
      <w:bookmarkEnd w:id="49"/>
    </w:p>
    <w:tbl>
      <w:tblPr>
        <w:tblStyle w:val="GridTable5Dark-Accent1"/>
        <w:tblW w:w="0" w:type="auto"/>
        <w:tblLook w:val="04A0" w:firstRow="1" w:lastRow="0" w:firstColumn="1" w:lastColumn="0" w:noHBand="0" w:noVBand="1"/>
      </w:tblPr>
      <w:tblGrid>
        <w:gridCol w:w="1980"/>
        <w:gridCol w:w="7370"/>
      </w:tblGrid>
      <w:tr w:rsidR="00C302C8" w14:paraId="7AF6AF39" w14:textId="77777777" w:rsidTr="00C30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6469B7" w14:textId="3B8C7F17" w:rsidR="004E3849" w:rsidRPr="00547252" w:rsidRDefault="004E3849" w:rsidP="00242C5A">
            <w:pPr>
              <w:rPr>
                <w:bCs w:val="0"/>
                <w:sz w:val="18"/>
                <w:szCs w:val="18"/>
                <w:lang w:val="en-US"/>
              </w:rPr>
            </w:pPr>
            <w:r w:rsidRPr="00547252">
              <w:rPr>
                <w:bCs w:val="0"/>
                <w:sz w:val="18"/>
                <w:szCs w:val="18"/>
                <w:lang w:val="en-US"/>
              </w:rPr>
              <w:t>Status</w:t>
            </w:r>
          </w:p>
        </w:tc>
        <w:tc>
          <w:tcPr>
            <w:tcW w:w="7370" w:type="dxa"/>
          </w:tcPr>
          <w:p w14:paraId="503877AF" w14:textId="51511431" w:rsidR="004E3849" w:rsidRPr="00547252" w:rsidRDefault="004E3849" w:rsidP="00242C5A">
            <w:pPr>
              <w:cnfStyle w:val="100000000000" w:firstRow="1" w:lastRow="0" w:firstColumn="0" w:lastColumn="0" w:oddVBand="0" w:evenVBand="0" w:oddHBand="0" w:evenHBand="0" w:firstRowFirstColumn="0" w:firstRowLastColumn="0" w:lastRowFirstColumn="0" w:lastRowLastColumn="0"/>
              <w:rPr>
                <w:bCs w:val="0"/>
                <w:sz w:val="18"/>
                <w:szCs w:val="18"/>
                <w:lang w:val="en-US"/>
              </w:rPr>
            </w:pPr>
            <w:r w:rsidRPr="00547252">
              <w:rPr>
                <w:bCs w:val="0"/>
                <w:sz w:val="18"/>
                <w:szCs w:val="18"/>
                <w:lang w:val="en-US"/>
              </w:rPr>
              <w:t>Description</w:t>
            </w:r>
          </w:p>
        </w:tc>
      </w:tr>
      <w:tr w:rsidR="00C302C8" w14:paraId="5E2DDEBD"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EC9A38" w14:textId="38698221" w:rsidR="004E3849" w:rsidRPr="00AC60E4" w:rsidRDefault="004E3849" w:rsidP="00242C5A">
            <w:pPr>
              <w:rPr>
                <w:b w:val="0"/>
                <w:bCs w:val="0"/>
                <w:sz w:val="18"/>
                <w:szCs w:val="18"/>
                <w:lang w:val="en-US"/>
              </w:rPr>
            </w:pPr>
            <w:r w:rsidRPr="00AC60E4">
              <w:rPr>
                <w:b w:val="0"/>
                <w:bCs w:val="0"/>
                <w:sz w:val="18"/>
                <w:szCs w:val="18"/>
                <w:lang w:val="en-US"/>
              </w:rPr>
              <w:t>Open</w:t>
            </w:r>
          </w:p>
        </w:tc>
        <w:tc>
          <w:tcPr>
            <w:tcW w:w="7370" w:type="dxa"/>
          </w:tcPr>
          <w:p w14:paraId="67E515A8" w14:textId="75BEEA95" w:rsidR="004E3849" w:rsidRPr="00547252" w:rsidRDefault="004E3849" w:rsidP="00242C5A">
            <w:pPr>
              <w:cnfStyle w:val="000000100000" w:firstRow="0" w:lastRow="0" w:firstColumn="0" w:lastColumn="0" w:oddVBand="0" w:evenVBand="0" w:oddHBand="1" w:evenHBand="0" w:firstRowFirstColumn="0" w:firstRowLastColumn="0" w:lastRowFirstColumn="0" w:lastRowLastColumn="0"/>
              <w:rPr>
                <w:bCs/>
                <w:sz w:val="18"/>
                <w:szCs w:val="18"/>
                <w:lang w:val="en-US"/>
              </w:rPr>
            </w:pPr>
            <w:r>
              <w:rPr>
                <w:bCs/>
                <w:sz w:val="18"/>
                <w:szCs w:val="18"/>
                <w:lang w:val="en-US"/>
              </w:rPr>
              <w:t>All new suspicious activities appear in this list.</w:t>
            </w:r>
          </w:p>
        </w:tc>
      </w:tr>
      <w:tr w:rsidR="00C302C8" w14:paraId="20C6DB1E" w14:textId="77777777" w:rsidTr="00C302C8">
        <w:tc>
          <w:tcPr>
            <w:cnfStyle w:val="001000000000" w:firstRow="0" w:lastRow="0" w:firstColumn="1" w:lastColumn="0" w:oddVBand="0" w:evenVBand="0" w:oddHBand="0" w:evenHBand="0" w:firstRowFirstColumn="0" w:firstRowLastColumn="0" w:lastRowFirstColumn="0" w:lastRowLastColumn="0"/>
            <w:tcW w:w="1980" w:type="dxa"/>
          </w:tcPr>
          <w:p w14:paraId="06F2B41D" w14:textId="01B2AEC0" w:rsidR="004E3849" w:rsidRPr="00AC60E4" w:rsidRDefault="004E3849" w:rsidP="00242C5A">
            <w:pPr>
              <w:rPr>
                <w:b w:val="0"/>
                <w:bCs w:val="0"/>
                <w:sz w:val="18"/>
                <w:szCs w:val="18"/>
                <w:lang w:val="en-US"/>
              </w:rPr>
            </w:pPr>
            <w:r w:rsidRPr="00AC60E4">
              <w:rPr>
                <w:b w:val="0"/>
                <w:bCs w:val="0"/>
                <w:sz w:val="18"/>
                <w:szCs w:val="18"/>
                <w:lang w:val="en-US"/>
              </w:rPr>
              <w:t>Resolved</w:t>
            </w:r>
          </w:p>
        </w:tc>
        <w:tc>
          <w:tcPr>
            <w:tcW w:w="7370" w:type="dxa"/>
          </w:tcPr>
          <w:p w14:paraId="27F45DE1" w14:textId="3F467CD2" w:rsidR="004E3849" w:rsidRPr="00547252" w:rsidRDefault="009178F2" w:rsidP="009178F2">
            <w:pPr>
              <w:cnfStyle w:val="000000000000" w:firstRow="0" w:lastRow="0" w:firstColumn="0" w:lastColumn="0" w:oddVBand="0" w:evenVBand="0" w:oddHBand="0" w:evenHBand="0" w:firstRowFirstColumn="0" w:firstRowLastColumn="0" w:lastRowFirstColumn="0" w:lastRowLastColumn="0"/>
              <w:rPr>
                <w:bCs/>
                <w:sz w:val="18"/>
                <w:szCs w:val="18"/>
                <w:lang w:val="en-US"/>
              </w:rPr>
            </w:pPr>
            <w:r>
              <w:rPr>
                <w:bCs/>
                <w:sz w:val="18"/>
                <w:szCs w:val="18"/>
                <w:lang w:val="en-US"/>
              </w:rPr>
              <w:t>U</w:t>
            </w:r>
            <w:r w:rsidR="004E3849" w:rsidRPr="00547252">
              <w:rPr>
                <w:bCs/>
                <w:sz w:val="18"/>
                <w:szCs w:val="18"/>
                <w:lang w:val="en-US"/>
              </w:rPr>
              <w:t>sed to track suspicious activities</w:t>
            </w:r>
            <w:r>
              <w:rPr>
                <w:bCs/>
                <w:sz w:val="18"/>
                <w:szCs w:val="18"/>
                <w:lang w:val="en-US"/>
              </w:rPr>
              <w:t xml:space="preserve"> that</w:t>
            </w:r>
            <w:r w:rsidR="004E3849" w:rsidRPr="00547252">
              <w:rPr>
                <w:bCs/>
                <w:sz w:val="18"/>
                <w:szCs w:val="18"/>
                <w:lang w:val="en-US"/>
              </w:rPr>
              <w:t xml:space="preserve"> </w:t>
            </w:r>
            <w:r w:rsidR="0064416C" w:rsidRPr="00547252">
              <w:rPr>
                <w:bCs/>
                <w:sz w:val="18"/>
                <w:szCs w:val="18"/>
                <w:lang w:val="en-US"/>
              </w:rPr>
              <w:fldChar w:fldCharType="begin"/>
            </w:r>
            <w:r w:rsidR="0064416C" w:rsidRPr="00547252">
              <w:rPr>
                <w:bCs/>
                <w:sz w:val="18"/>
                <w:szCs w:val="18"/>
                <w:lang w:val="en-US"/>
              </w:rPr>
              <w:instrText xml:space="preserve"> DOCPROPERTY Customer \* MERGEFORMAT </w:instrText>
            </w:r>
            <w:r w:rsidR="0064416C" w:rsidRPr="00547252">
              <w:rPr>
                <w:bCs/>
                <w:sz w:val="18"/>
                <w:szCs w:val="18"/>
                <w:lang w:val="en-US"/>
              </w:rPr>
              <w:fldChar w:fldCharType="separate"/>
            </w:r>
            <w:r w:rsidR="00640005">
              <w:rPr>
                <w:bCs/>
                <w:sz w:val="18"/>
                <w:szCs w:val="18"/>
                <w:lang w:val="en-US"/>
              </w:rPr>
              <w:t>Customer Name</w:t>
            </w:r>
            <w:r w:rsidR="0064416C" w:rsidRPr="00547252">
              <w:rPr>
                <w:bCs/>
                <w:sz w:val="18"/>
                <w:szCs w:val="18"/>
                <w:lang w:val="en-US"/>
              </w:rPr>
              <w:fldChar w:fldCharType="end"/>
            </w:r>
            <w:r w:rsidR="004E3849" w:rsidRPr="00547252">
              <w:rPr>
                <w:bCs/>
                <w:sz w:val="18"/>
                <w:szCs w:val="18"/>
                <w:lang w:val="en-US"/>
              </w:rPr>
              <w:t xml:space="preserve"> identified, researched</w:t>
            </w:r>
            <w:r w:rsidR="00677CEA">
              <w:rPr>
                <w:bCs/>
                <w:sz w:val="18"/>
                <w:szCs w:val="18"/>
                <w:lang w:val="en-US"/>
              </w:rPr>
              <w:t>,</w:t>
            </w:r>
            <w:r w:rsidR="004E3849" w:rsidRPr="00547252">
              <w:rPr>
                <w:bCs/>
                <w:sz w:val="18"/>
                <w:szCs w:val="18"/>
                <w:lang w:val="en-US"/>
              </w:rPr>
              <w:t xml:space="preserve"> and fixed or mitigated.</w:t>
            </w:r>
          </w:p>
        </w:tc>
      </w:tr>
      <w:tr w:rsidR="00C302C8" w14:paraId="7279E4CC"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FB5803" w14:textId="7BA7A478" w:rsidR="004E3849" w:rsidRPr="00AC60E4" w:rsidRDefault="004E3849" w:rsidP="00242C5A">
            <w:pPr>
              <w:rPr>
                <w:b w:val="0"/>
                <w:bCs w:val="0"/>
                <w:sz w:val="18"/>
                <w:szCs w:val="18"/>
                <w:lang w:val="en-US"/>
              </w:rPr>
            </w:pPr>
            <w:r w:rsidRPr="00AC60E4">
              <w:rPr>
                <w:b w:val="0"/>
                <w:bCs w:val="0"/>
                <w:sz w:val="18"/>
                <w:szCs w:val="18"/>
                <w:lang w:val="en-US"/>
              </w:rPr>
              <w:t>Dismissed</w:t>
            </w:r>
          </w:p>
        </w:tc>
        <w:tc>
          <w:tcPr>
            <w:tcW w:w="7370" w:type="dxa"/>
          </w:tcPr>
          <w:p w14:paraId="686C6539" w14:textId="12ABD409" w:rsidR="004E3849" w:rsidRPr="00547252" w:rsidRDefault="004E3849" w:rsidP="009178F2">
            <w:pPr>
              <w:cnfStyle w:val="000000100000" w:firstRow="0" w:lastRow="0" w:firstColumn="0" w:lastColumn="0" w:oddVBand="0" w:evenVBand="0" w:oddHBand="1" w:evenHBand="0" w:firstRowFirstColumn="0" w:firstRowLastColumn="0" w:lastRowFirstColumn="0" w:lastRowLastColumn="0"/>
              <w:rPr>
                <w:bCs/>
                <w:sz w:val="18"/>
                <w:szCs w:val="18"/>
                <w:lang w:val="en-US"/>
              </w:rPr>
            </w:pPr>
            <w:r>
              <w:rPr>
                <w:bCs/>
                <w:sz w:val="18"/>
                <w:szCs w:val="18"/>
                <w:lang w:val="en-US"/>
              </w:rPr>
              <w:t xml:space="preserve">Activities that </w:t>
            </w:r>
            <w:r w:rsidR="0064416C" w:rsidRPr="00547252">
              <w:rPr>
                <w:bCs/>
                <w:sz w:val="18"/>
                <w:szCs w:val="18"/>
                <w:lang w:val="en-US"/>
              </w:rPr>
              <w:fldChar w:fldCharType="begin"/>
            </w:r>
            <w:r w:rsidR="0064416C" w:rsidRPr="00547252">
              <w:rPr>
                <w:bCs/>
                <w:sz w:val="18"/>
                <w:szCs w:val="18"/>
                <w:lang w:val="en-US"/>
              </w:rPr>
              <w:instrText xml:space="preserve"> DOCPROPERTY Customer \* MERGEFORMAT </w:instrText>
            </w:r>
            <w:r w:rsidR="0064416C" w:rsidRPr="00547252">
              <w:rPr>
                <w:bCs/>
                <w:sz w:val="18"/>
                <w:szCs w:val="18"/>
                <w:lang w:val="en-US"/>
              </w:rPr>
              <w:fldChar w:fldCharType="separate"/>
            </w:r>
            <w:r>
              <w:rPr>
                <w:bCs/>
                <w:sz w:val="18"/>
                <w:szCs w:val="18"/>
                <w:lang w:val="en-US"/>
              </w:rPr>
              <w:t>Customer Name</w:t>
            </w:r>
            <w:r w:rsidR="0064416C" w:rsidRPr="00547252">
              <w:rPr>
                <w:bCs/>
                <w:sz w:val="18"/>
                <w:szCs w:val="18"/>
                <w:lang w:val="en-US"/>
              </w:rPr>
              <w:fldChar w:fldCharType="end"/>
            </w:r>
            <w:r>
              <w:rPr>
                <w:bCs/>
                <w:sz w:val="18"/>
                <w:szCs w:val="18"/>
                <w:lang w:val="en-US"/>
              </w:rPr>
              <w:t xml:space="preserve"> dismissed manually. If ATA detects a similar suspicious activity, a new detection will be created.</w:t>
            </w:r>
          </w:p>
        </w:tc>
      </w:tr>
    </w:tbl>
    <w:p w14:paraId="74C74031" w14:textId="69A63191" w:rsidR="004E3849" w:rsidRPr="00242C5A" w:rsidRDefault="004E3849" w:rsidP="00242C5A">
      <w:r w:rsidRPr="004E3849">
        <w:rPr>
          <w:b/>
        </w:rPr>
        <w:t>Note:</w:t>
      </w:r>
      <w:r>
        <w:t xml:space="preserve"> ATA </w:t>
      </w:r>
      <w:r w:rsidR="00677CEA">
        <w:t xml:space="preserve">can </w:t>
      </w:r>
      <w:r>
        <w:t xml:space="preserve">reopen a </w:t>
      </w:r>
      <w:r w:rsidR="009178F2">
        <w:t>R</w:t>
      </w:r>
      <w:r>
        <w:t>esolved activity if the same activity is detected again within a short period of time.</w:t>
      </w:r>
    </w:p>
    <w:p w14:paraId="25252497" w14:textId="0D277CA1" w:rsidR="00242C5A" w:rsidRDefault="004E3849" w:rsidP="004E3849">
      <w:pPr>
        <w:pStyle w:val="Heading2Numbered"/>
        <w:rPr>
          <w:lang w:val="en"/>
        </w:rPr>
      </w:pPr>
      <w:bookmarkStart w:id="50" w:name="_Toc454799312"/>
      <w:r>
        <w:rPr>
          <w:lang w:val="en"/>
        </w:rPr>
        <w:t xml:space="preserve">Updating a </w:t>
      </w:r>
      <w:r w:rsidR="00134CF6">
        <w:rPr>
          <w:lang w:val="en"/>
        </w:rPr>
        <w:t>Suspicious A</w:t>
      </w:r>
      <w:r>
        <w:rPr>
          <w:lang w:val="en"/>
        </w:rPr>
        <w:t>ctivity</w:t>
      </w:r>
      <w:bookmarkEnd w:id="50"/>
    </w:p>
    <w:p w14:paraId="0FC6D66B" w14:textId="7F60E198" w:rsidR="004E3849" w:rsidRDefault="004E3849" w:rsidP="004E3849">
      <w:pPr>
        <w:rPr>
          <w:lang w:val="en"/>
        </w:rPr>
      </w:pPr>
      <w:r>
        <w:rPr>
          <w:lang w:val="en"/>
        </w:rPr>
        <w:t xml:space="preserve">To </w:t>
      </w:r>
      <w:r w:rsidR="00A3382F">
        <w:rPr>
          <w:lang w:val="en"/>
        </w:rPr>
        <w:t xml:space="preserve">empower </w:t>
      </w:r>
      <w:r>
        <w:rPr>
          <w:lang w:val="en"/>
        </w:rPr>
        <w:t xml:space="preserve">ATA to learn about </w:t>
      </w:r>
      <w:r>
        <w:rPr>
          <w:lang w:val="en"/>
        </w:rPr>
        <w:fldChar w:fldCharType="begin"/>
      </w:r>
      <w:r>
        <w:rPr>
          <w:lang w:val="en"/>
        </w:rPr>
        <w:instrText xml:space="preserve"> DOCPROPERTY Customer \* MERGEFORMAT </w:instrText>
      </w:r>
      <w:r>
        <w:rPr>
          <w:lang w:val="en"/>
        </w:rPr>
        <w:fldChar w:fldCharType="separate"/>
      </w:r>
      <w:r w:rsidR="00640005">
        <w:rPr>
          <w:lang w:val="en"/>
        </w:rPr>
        <w:t>Customer Name</w:t>
      </w:r>
      <w:r>
        <w:rPr>
          <w:lang w:val="en"/>
        </w:rPr>
        <w:fldChar w:fldCharType="end"/>
      </w:r>
      <w:r w:rsidR="006500CB">
        <w:rPr>
          <w:lang w:val="en"/>
        </w:rPr>
        <w:t>’s</w:t>
      </w:r>
      <w:r>
        <w:rPr>
          <w:lang w:val="en"/>
        </w:rPr>
        <w:t xml:space="preserve"> network, some suspicious activities (DNS reconnaissance, </w:t>
      </w:r>
      <w:r w:rsidR="00851641">
        <w:rPr>
          <w:lang w:val="en"/>
        </w:rPr>
        <w:t>pass the ticket, abnormal behavior, and remote e</w:t>
      </w:r>
      <w:r>
        <w:rPr>
          <w:lang w:val="en"/>
        </w:rPr>
        <w:t>xecution) request input to enhance the detection of suspicious activities.</w:t>
      </w:r>
    </w:p>
    <w:p w14:paraId="55B64BCB" w14:textId="18B45E19" w:rsidR="004E3849" w:rsidRDefault="004E3849" w:rsidP="004209DC">
      <w:pPr>
        <w:pStyle w:val="ListParagraph"/>
        <w:numPr>
          <w:ilvl w:val="0"/>
          <w:numId w:val="39"/>
        </w:numPr>
        <w:rPr>
          <w:lang w:val="en"/>
        </w:rPr>
      </w:pPr>
      <w:r w:rsidRPr="004E3849">
        <w:rPr>
          <w:lang w:val="en"/>
        </w:rPr>
        <w:t xml:space="preserve">For suspicious activities that </w:t>
      </w:r>
      <w:r w:rsidR="002F583C">
        <w:rPr>
          <w:lang w:val="en"/>
        </w:rPr>
        <w:t xml:space="preserve">empower </w:t>
      </w:r>
      <w:r w:rsidR="0064416C">
        <w:rPr>
          <w:lang w:val="en"/>
        </w:rPr>
        <w:fldChar w:fldCharType="begin"/>
      </w:r>
      <w:r w:rsidR="0064416C">
        <w:rPr>
          <w:lang w:val="en"/>
        </w:rPr>
        <w:instrText xml:space="preserve"> DOCPROPERTY Customer \* MERGEFORMAT </w:instrText>
      </w:r>
      <w:r w:rsidR="0064416C">
        <w:rPr>
          <w:lang w:val="en"/>
        </w:rPr>
        <w:fldChar w:fldCharType="separate"/>
      </w:r>
      <w:r w:rsidR="00640005">
        <w:rPr>
          <w:lang w:val="en"/>
        </w:rPr>
        <w:t>Customer Name</w:t>
      </w:r>
      <w:r w:rsidR="0064416C">
        <w:rPr>
          <w:lang w:val="en"/>
        </w:rPr>
        <w:fldChar w:fldCharType="end"/>
      </w:r>
      <w:r w:rsidRPr="004E3849">
        <w:rPr>
          <w:lang w:val="en"/>
        </w:rPr>
        <w:t xml:space="preserve"> to provide input, the input question opens automatically. </w:t>
      </w:r>
      <w:r w:rsidR="0064416C">
        <w:rPr>
          <w:lang w:val="en"/>
        </w:rPr>
        <w:fldChar w:fldCharType="begin"/>
      </w:r>
      <w:r w:rsidR="0064416C">
        <w:rPr>
          <w:lang w:val="en"/>
        </w:rPr>
        <w:instrText xml:space="preserve"> DOCPROPERTY Customer \* MERGEFORMAT </w:instrText>
      </w:r>
      <w:r w:rsidR="0064416C">
        <w:rPr>
          <w:lang w:val="en"/>
        </w:rPr>
        <w:fldChar w:fldCharType="separate"/>
      </w:r>
      <w:r w:rsidR="00640005">
        <w:rPr>
          <w:lang w:val="en"/>
        </w:rPr>
        <w:t>Customer Name</w:t>
      </w:r>
      <w:r w:rsidR="0064416C">
        <w:rPr>
          <w:lang w:val="en"/>
        </w:rPr>
        <w:fldChar w:fldCharType="end"/>
      </w:r>
      <w:r w:rsidRPr="004E3849">
        <w:rPr>
          <w:lang w:val="en"/>
        </w:rPr>
        <w:t xml:space="preserve"> will be asked to answer questions about activities on </w:t>
      </w:r>
      <w:r w:rsidR="00B601C4">
        <w:rPr>
          <w:lang w:val="en"/>
        </w:rPr>
        <w:t>their</w:t>
      </w:r>
      <w:r w:rsidRPr="004E3849">
        <w:rPr>
          <w:lang w:val="en"/>
        </w:rPr>
        <w:t xml:space="preserve"> network and whether they should be considered suspicious. In the </w:t>
      </w:r>
      <w:r w:rsidR="00677CEA">
        <w:rPr>
          <w:lang w:val="en"/>
        </w:rPr>
        <w:t xml:space="preserve">following </w:t>
      </w:r>
      <w:r w:rsidRPr="004E3849">
        <w:rPr>
          <w:lang w:val="en"/>
        </w:rPr>
        <w:t xml:space="preserve">example, </w:t>
      </w:r>
      <w:r w:rsidR="0064416C">
        <w:rPr>
          <w:lang w:val="en"/>
        </w:rPr>
        <w:t>the administrator</w:t>
      </w:r>
      <w:r w:rsidRPr="004E3849">
        <w:rPr>
          <w:lang w:val="en"/>
        </w:rPr>
        <w:t xml:space="preserve"> </w:t>
      </w:r>
      <w:r w:rsidR="00B601C4">
        <w:rPr>
          <w:lang w:val="en"/>
        </w:rPr>
        <w:t>is</w:t>
      </w:r>
      <w:r w:rsidR="00B601C4" w:rsidRPr="004E3849">
        <w:rPr>
          <w:lang w:val="en"/>
        </w:rPr>
        <w:t xml:space="preserve"> </w:t>
      </w:r>
      <w:r w:rsidRPr="004E3849">
        <w:rPr>
          <w:lang w:val="en"/>
        </w:rPr>
        <w:t>being asked if running scanning tools is allowed from a specific computer.</w:t>
      </w:r>
    </w:p>
    <w:p w14:paraId="67E65E31" w14:textId="4D492637" w:rsidR="004E3849" w:rsidRPr="004E3849" w:rsidRDefault="00AF1814" w:rsidP="00AF1814">
      <w:pPr>
        <w:jc w:val="center"/>
        <w:rPr>
          <w:lang w:val="en"/>
        </w:rPr>
      </w:pPr>
      <w:r>
        <w:rPr>
          <w:noProof/>
          <w:lang w:val="en-US"/>
        </w:rPr>
        <w:drawing>
          <wp:inline distT="0" distB="0" distL="0" distR="0" wp14:anchorId="6BEE3D80" wp14:editId="6B4EA214">
            <wp:extent cx="5943600" cy="3749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a_center_alert_dn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310413A0" w14:textId="6DC88CA0" w:rsidR="004E3849" w:rsidRPr="004209DC" w:rsidRDefault="004209DC" w:rsidP="004209DC">
      <w:pPr>
        <w:pStyle w:val="ListParagraph"/>
        <w:numPr>
          <w:ilvl w:val="0"/>
          <w:numId w:val="39"/>
        </w:numPr>
        <w:rPr>
          <w:lang w:val="en"/>
        </w:rPr>
      </w:pPr>
      <w:r w:rsidRPr="004209DC">
        <w:rPr>
          <w:lang w:val="en"/>
        </w:rPr>
        <w:t xml:space="preserve">If the administrator answers </w:t>
      </w:r>
      <w:r w:rsidR="00E11449">
        <w:rPr>
          <w:b/>
          <w:lang w:val="en"/>
        </w:rPr>
        <w:t>N</w:t>
      </w:r>
      <w:r w:rsidRPr="004209DC">
        <w:rPr>
          <w:b/>
          <w:lang w:val="en"/>
        </w:rPr>
        <w:t>o</w:t>
      </w:r>
      <w:r w:rsidRPr="004209DC">
        <w:rPr>
          <w:lang w:val="en"/>
        </w:rPr>
        <w:t>, this activity will be considered suspicious</w:t>
      </w:r>
      <w:r w:rsidR="00E11449">
        <w:rPr>
          <w:lang w:val="en"/>
        </w:rPr>
        <w:t>,</w:t>
      </w:r>
      <w:r w:rsidRPr="004209DC">
        <w:rPr>
          <w:lang w:val="en"/>
        </w:rPr>
        <w:t xml:space="preserve"> and any time ATA encounters this activity from this computer, </w:t>
      </w:r>
      <w:r w:rsidR="0064416C">
        <w:rPr>
          <w:lang w:val="en"/>
        </w:rPr>
        <w:fldChar w:fldCharType="begin"/>
      </w:r>
      <w:r w:rsidR="0064416C">
        <w:rPr>
          <w:lang w:val="en"/>
        </w:rPr>
        <w:instrText xml:space="preserve"> DOCPROPERTY Customer \* MERGEFORMAT </w:instrText>
      </w:r>
      <w:r w:rsidR="0064416C">
        <w:rPr>
          <w:lang w:val="en"/>
        </w:rPr>
        <w:fldChar w:fldCharType="separate"/>
      </w:r>
      <w:r w:rsidR="00640005">
        <w:rPr>
          <w:lang w:val="en"/>
        </w:rPr>
        <w:t>Customer Name</w:t>
      </w:r>
      <w:r w:rsidR="0064416C">
        <w:rPr>
          <w:lang w:val="en"/>
        </w:rPr>
        <w:fldChar w:fldCharType="end"/>
      </w:r>
      <w:r w:rsidRPr="004209DC">
        <w:rPr>
          <w:lang w:val="en"/>
        </w:rPr>
        <w:t xml:space="preserve"> will be alerted.</w:t>
      </w:r>
    </w:p>
    <w:p w14:paraId="033BD519" w14:textId="287B4A2F" w:rsidR="004209DC" w:rsidRPr="004209DC" w:rsidRDefault="004209DC" w:rsidP="004209DC">
      <w:pPr>
        <w:pStyle w:val="ListParagraph"/>
        <w:numPr>
          <w:ilvl w:val="0"/>
          <w:numId w:val="39"/>
        </w:numPr>
        <w:rPr>
          <w:lang w:val="en"/>
        </w:rPr>
      </w:pPr>
      <w:r w:rsidRPr="004209DC">
        <w:rPr>
          <w:lang w:val="en"/>
        </w:rPr>
        <w:t xml:space="preserve">However, if </w:t>
      </w:r>
      <w:r w:rsidR="0064416C">
        <w:rPr>
          <w:lang w:val="en"/>
        </w:rPr>
        <w:t>the administrator</w:t>
      </w:r>
      <w:r w:rsidRPr="004209DC">
        <w:rPr>
          <w:lang w:val="en"/>
        </w:rPr>
        <w:t xml:space="preserve"> </w:t>
      </w:r>
      <w:r w:rsidR="008E1320" w:rsidRPr="004209DC">
        <w:rPr>
          <w:lang w:val="en"/>
        </w:rPr>
        <w:t>answers</w:t>
      </w:r>
      <w:r w:rsidRPr="004209DC">
        <w:rPr>
          <w:lang w:val="en"/>
        </w:rPr>
        <w:t xml:space="preserve"> </w:t>
      </w:r>
      <w:r w:rsidR="00E11449">
        <w:rPr>
          <w:b/>
          <w:lang w:val="en"/>
        </w:rPr>
        <w:t>Y</w:t>
      </w:r>
      <w:r w:rsidRPr="004209DC">
        <w:rPr>
          <w:b/>
          <w:lang w:val="en"/>
        </w:rPr>
        <w:t>es</w:t>
      </w:r>
      <w:r w:rsidRPr="004209DC">
        <w:rPr>
          <w:lang w:val="en"/>
        </w:rPr>
        <w:t xml:space="preserve">, the suspicious activity </w:t>
      </w:r>
      <w:r w:rsidR="00851641">
        <w:rPr>
          <w:lang w:val="en"/>
        </w:rPr>
        <w:t xml:space="preserve">might </w:t>
      </w:r>
      <w:r w:rsidRPr="004209DC">
        <w:rPr>
          <w:lang w:val="en"/>
        </w:rPr>
        <w:t>be dismissed</w:t>
      </w:r>
      <w:r w:rsidR="00851641">
        <w:rPr>
          <w:lang w:val="en"/>
        </w:rPr>
        <w:t>,</w:t>
      </w:r>
      <w:r w:rsidRPr="004209DC">
        <w:rPr>
          <w:lang w:val="en"/>
        </w:rPr>
        <w:t xml:space="preserve"> and future activities of this type from this computer </w:t>
      </w:r>
      <w:r w:rsidR="00851641">
        <w:rPr>
          <w:lang w:val="en"/>
        </w:rPr>
        <w:t xml:space="preserve">might </w:t>
      </w:r>
      <w:r w:rsidRPr="004209DC">
        <w:rPr>
          <w:lang w:val="en"/>
        </w:rPr>
        <w:t>not generate a suspicious activity or will generate an activity that is dismissed</w:t>
      </w:r>
      <w:r w:rsidR="00851641" w:rsidRPr="004209DC">
        <w:rPr>
          <w:lang w:val="en"/>
        </w:rPr>
        <w:t xml:space="preserve"> automatically</w:t>
      </w:r>
      <w:r w:rsidRPr="004209DC">
        <w:rPr>
          <w:lang w:val="en"/>
        </w:rPr>
        <w:t>.</w:t>
      </w:r>
    </w:p>
    <w:p w14:paraId="6A861AA7" w14:textId="245BCB22" w:rsidR="004209DC" w:rsidRDefault="004209DC" w:rsidP="004209DC">
      <w:pPr>
        <w:pStyle w:val="ListParagraph"/>
        <w:numPr>
          <w:ilvl w:val="0"/>
          <w:numId w:val="39"/>
        </w:numPr>
        <w:rPr>
          <w:lang w:val="en"/>
        </w:rPr>
      </w:pPr>
      <w:r w:rsidRPr="004209DC">
        <w:rPr>
          <w:lang w:val="en"/>
        </w:rPr>
        <w:t xml:space="preserve">If </w:t>
      </w:r>
      <w:r w:rsidRPr="004209DC">
        <w:rPr>
          <w:lang w:val="en"/>
        </w:rPr>
        <w:fldChar w:fldCharType="begin"/>
      </w:r>
      <w:r w:rsidRPr="004209DC">
        <w:rPr>
          <w:lang w:val="en"/>
        </w:rPr>
        <w:instrText xml:space="preserve"> DOCPROPERTY Customer \* MERGEFORMAT </w:instrText>
      </w:r>
      <w:r w:rsidRPr="004209DC">
        <w:rPr>
          <w:lang w:val="en"/>
        </w:rPr>
        <w:fldChar w:fldCharType="separate"/>
      </w:r>
      <w:r w:rsidR="00640005">
        <w:rPr>
          <w:lang w:val="en"/>
        </w:rPr>
        <w:t>Customer Name</w:t>
      </w:r>
      <w:r w:rsidRPr="004209DC">
        <w:rPr>
          <w:lang w:val="en"/>
        </w:rPr>
        <w:fldChar w:fldCharType="end"/>
      </w:r>
      <w:r w:rsidRPr="004209DC">
        <w:rPr>
          <w:lang w:val="en"/>
        </w:rPr>
        <w:t xml:space="preserve">’s ATA administrator is not sure, click </w:t>
      </w:r>
      <w:r w:rsidRPr="004209DC">
        <w:rPr>
          <w:rStyle w:val="Strong"/>
          <w:lang w:val="en"/>
        </w:rPr>
        <w:t>Cancel</w:t>
      </w:r>
      <w:r w:rsidR="00851641" w:rsidRPr="00851641">
        <w:rPr>
          <w:rStyle w:val="Strong"/>
          <w:b w:val="0"/>
          <w:lang w:val="en"/>
        </w:rPr>
        <w:t>,</w:t>
      </w:r>
      <w:r w:rsidRPr="004209DC">
        <w:rPr>
          <w:lang w:val="en"/>
        </w:rPr>
        <w:t xml:space="preserve"> and follow up with the entity owner.</w:t>
      </w:r>
    </w:p>
    <w:p w14:paraId="1D1FC233" w14:textId="7A0E0C9F" w:rsidR="004209DC" w:rsidRPr="004209DC" w:rsidRDefault="004209DC" w:rsidP="004209DC">
      <w:pPr>
        <w:pStyle w:val="ListParagraph"/>
        <w:numPr>
          <w:ilvl w:val="0"/>
          <w:numId w:val="39"/>
        </w:numPr>
        <w:rPr>
          <w:lang w:val="en"/>
        </w:rPr>
      </w:pPr>
      <w:r>
        <w:rPr>
          <w:lang w:val="en"/>
        </w:rPr>
        <w:fldChar w:fldCharType="begin"/>
      </w:r>
      <w:r>
        <w:rPr>
          <w:lang w:val="en"/>
        </w:rPr>
        <w:instrText xml:space="preserve"> DOCPROPERTY Customer \* MERGEFORMAT </w:instrText>
      </w:r>
      <w:r>
        <w:rPr>
          <w:lang w:val="en"/>
        </w:rPr>
        <w:fldChar w:fldCharType="separate"/>
      </w:r>
      <w:r w:rsidR="00640005">
        <w:rPr>
          <w:lang w:val="en"/>
        </w:rPr>
        <w:t>Customer Name</w:t>
      </w:r>
      <w:r>
        <w:rPr>
          <w:lang w:val="en"/>
        </w:rPr>
        <w:fldChar w:fldCharType="end"/>
      </w:r>
      <w:r>
        <w:rPr>
          <w:lang w:val="en"/>
        </w:rPr>
        <w:t xml:space="preserve"> can change the status of a suspicious activity by clicking the current status of the suspicious activity and selecting one of the following</w:t>
      </w:r>
      <w:r w:rsidR="00E11449">
        <w:rPr>
          <w:lang w:val="en"/>
        </w:rPr>
        <w:t>:</w:t>
      </w:r>
      <w:r>
        <w:rPr>
          <w:lang w:val="en"/>
        </w:rPr>
        <w:t xml:space="preserve"> </w:t>
      </w:r>
      <w:r>
        <w:rPr>
          <w:rStyle w:val="Strong"/>
          <w:lang w:val="en"/>
        </w:rPr>
        <w:t>Open</w:t>
      </w:r>
      <w:r>
        <w:rPr>
          <w:lang w:val="en"/>
        </w:rPr>
        <w:t xml:space="preserve">, </w:t>
      </w:r>
      <w:r>
        <w:rPr>
          <w:rStyle w:val="Strong"/>
          <w:lang w:val="en"/>
        </w:rPr>
        <w:t>Resolved</w:t>
      </w:r>
      <w:r w:rsidR="00E11449" w:rsidRPr="00910B05">
        <w:rPr>
          <w:rStyle w:val="Strong"/>
          <w:b w:val="0"/>
          <w:lang w:val="en"/>
        </w:rPr>
        <w:t>,</w:t>
      </w:r>
      <w:r>
        <w:rPr>
          <w:lang w:val="en"/>
        </w:rPr>
        <w:t xml:space="preserve"> or </w:t>
      </w:r>
      <w:r>
        <w:rPr>
          <w:rStyle w:val="Strong"/>
          <w:lang w:val="en"/>
        </w:rPr>
        <w:t>Dismissed</w:t>
      </w:r>
      <w:r>
        <w:rPr>
          <w:lang w:val="en"/>
        </w:rPr>
        <w:t>.</w:t>
      </w:r>
    </w:p>
    <w:p w14:paraId="18B688B3" w14:textId="77777777" w:rsidR="00B548C4" w:rsidRDefault="00B548C4" w:rsidP="0067407D">
      <w:pPr>
        <w:pStyle w:val="NormalWeb"/>
        <w:rPr>
          <w:rFonts w:ascii="Segoe UI" w:eastAsiaTheme="minorEastAsia" w:hAnsi="Segoe UI" w:cstheme="minorBidi"/>
          <w:sz w:val="22"/>
          <w:szCs w:val="22"/>
          <w:lang w:val="en" w:eastAsia="en-US"/>
        </w:rPr>
      </w:pPr>
    </w:p>
    <w:p w14:paraId="5232105E" w14:textId="77777777" w:rsidR="0067407D" w:rsidRPr="0067407D" w:rsidRDefault="0067407D" w:rsidP="0067407D">
      <w:pPr>
        <w:pStyle w:val="NormalWeb"/>
        <w:rPr>
          <w:rFonts w:ascii="Segoe UI" w:eastAsiaTheme="minorEastAsia" w:hAnsi="Segoe UI" w:cstheme="minorBidi"/>
          <w:sz w:val="22"/>
          <w:szCs w:val="22"/>
          <w:lang w:eastAsia="en-US"/>
        </w:rPr>
      </w:pPr>
    </w:p>
    <w:p w14:paraId="0B42B970" w14:textId="77777777" w:rsidR="0067407D" w:rsidRPr="0067407D" w:rsidRDefault="0067407D" w:rsidP="0067407D">
      <w:pPr>
        <w:pStyle w:val="NormalWeb"/>
        <w:rPr>
          <w:rFonts w:ascii="Segoe UI" w:eastAsiaTheme="minorEastAsia" w:hAnsi="Segoe UI" w:cstheme="minorBidi"/>
          <w:sz w:val="22"/>
          <w:szCs w:val="22"/>
          <w:lang w:val="en" w:eastAsia="en-US"/>
        </w:rPr>
      </w:pPr>
    </w:p>
    <w:p w14:paraId="1082DC35" w14:textId="1E8A295B" w:rsidR="0067407D" w:rsidRDefault="005D4D1C" w:rsidP="005D4D1C">
      <w:pPr>
        <w:pStyle w:val="Heading1Numbered"/>
        <w:rPr>
          <w:lang w:val="en"/>
        </w:rPr>
      </w:pPr>
      <w:bookmarkStart w:id="51" w:name="_Toc454799313"/>
      <w:r>
        <w:rPr>
          <w:lang w:val="en"/>
        </w:rPr>
        <w:t>ATA Detection Settings</w:t>
      </w:r>
      <w:bookmarkEnd w:id="51"/>
    </w:p>
    <w:p w14:paraId="3561437A" w14:textId="620CCA70" w:rsidR="005D4D1C" w:rsidRPr="0067407D" w:rsidRDefault="00961F4D" w:rsidP="005D4D1C">
      <w:pPr>
        <w:rPr>
          <w:lang w:val="en"/>
        </w:rPr>
      </w:pPr>
      <w:r>
        <w:rPr>
          <w:lang w:val="en"/>
        </w:rPr>
        <w:t>On t</w:t>
      </w:r>
      <w:r w:rsidR="005D4D1C">
        <w:rPr>
          <w:lang w:val="en"/>
        </w:rPr>
        <w:t xml:space="preserve">he </w:t>
      </w:r>
      <w:r w:rsidR="005D4D1C" w:rsidRPr="00961F4D">
        <w:rPr>
          <w:bCs/>
        </w:rPr>
        <w:t>Detection</w:t>
      </w:r>
      <w:r w:rsidR="005D4D1C">
        <w:rPr>
          <w:lang w:val="en"/>
        </w:rPr>
        <w:t xml:space="preserve"> configuration page</w:t>
      </w:r>
      <w:r>
        <w:rPr>
          <w:lang w:val="en"/>
        </w:rPr>
        <w:t>,</w:t>
      </w:r>
      <w:r w:rsidR="005D4D1C">
        <w:rPr>
          <w:lang w:val="en"/>
        </w:rPr>
        <w:t xml:space="preserve"> </w:t>
      </w:r>
      <w:r w:rsidR="005D4D1C">
        <w:rPr>
          <w:lang w:val="en"/>
        </w:rPr>
        <w:fldChar w:fldCharType="begin"/>
      </w:r>
      <w:r w:rsidR="005D4D1C">
        <w:rPr>
          <w:lang w:val="en"/>
        </w:rPr>
        <w:instrText xml:space="preserve"> DOCPROPERTY Customer \* MERGEFORMAT </w:instrText>
      </w:r>
      <w:r w:rsidR="005D4D1C">
        <w:rPr>
          <w:lang w:val="en"/>
        </w:rPr>
        <w:fldChar w:fldCharType="separate"/>
      </w:r>
      <w:r w:rsidR="00640005">
        <w:rPr>
          <w:lang w:val="en"/>
        </w:rPr>
        <w:t>Customer Name</w:t>
      </w:r>
      <w:r w:rsidR="005D4D1C">
        <w:rPr>
          <w:lang w:val="en"/>
        </w:rPr>
        <w:fldChar w:fldCharType="end"/>
      </w:r>
      <w:r w:rsidR="005D4D1C">
        <w:rPr>
          <w:lang w:val="en"/>
        </w:rPr>
        <w:t xml:space="preserve"> </w:t>
      </w:r>
      <w:r>
        <w:rPr>
          <w:lang w:val="en"/>
        </w:rPr>
        <w:t xml:space="preserve">can create </w:t>
      </w:r>
      <w:r w:rsidR="005D4D1C">
        <w:rPr>
          <w:lang w:val="en"/>
        </w:rPr>
        <w:t>a list of IP addresses and subnets that have unusual circumstances and should be handled slightly differently than other entities on the network.</w:t>
      </w:r>
    </w:p>
    <w:p w14:paraId="6CF102BA" w14:textId="03562495" w:rsidR="0067407D" w:rsidRDefault="005D4D1C" w:rsidP="0067407D">
      <w:pPr>
        <w:rPr>
          <w:lang w:val="en"/>
        </w:rPr>
      </w:pPr>
      <w:r>
        <w:rPr>
          <w:lang w:val="en"/>
        </w:rPr>
        <w:t xml:space="preserve">On the </w:t>
      </w:r>
      <w:r w:rsidRPr="00961F4D">
        <w:rPr>
          <w:rStyle w:val="Strong"/>
          <w:b w:val="0"/>
          <w:lang w:val="en"/>
        </w:rPr>
        <w:t>Detection</w:t>
      </w:r>
      <w:r>
        <w:rPr>
          <w:lang w:val="en"/>
        </w:rPr>
        <w:t xml:space="preserve"> page </w:t>
      </w:r>
      <w:r w:rsidR="0064416C">
        <w:rPr>
          <w:lang w:val="en"/>
        </w:rPr>
        <w:t>the administrator</w:t>
      </w:r>
      <w:r>
        <w:rPr>
          <w:lang w:val="en"/>
        </w:rPr>
        <w:t xml:space="preserve"> can define the items in the </w:t>
      </w:r>
      <w:r w:rsidR="00E11449">
        <w:rPr>
          <w:lang w:val="en"/>
        </w:rPr>
        <w:t xml:space="preserve">following </w:t>
      </w:r>
      <w:r>
        <w:rPr>
          <w:lang w:val="en"/>
        </w:rPr>
        <w:t>table</w:t>
      </w:r>
      <w:r w:rsidR="00E11449">
        <w:rPr>
          <w:lang w:val="en"/>
        </w:rPr>
        <w:t>.</w:t>
      </w:r>
    </w:p>
    <w:p w14:paraId="4FC9819E" w14:textId="46238120" w:rsidR="00786AEB" w:rsidRDefault="00786AEB" w:rsidP="00786AEB">
      <w:pPr>
        <w:pStyle w:val="Caption"/>
        <w:keepNext/>
      </w:pPr>
      <w:bookmarkStart w:id="52" w:name="_Toc454799329"/>
      <w:r>
        <w:t xml:space="preserve">Table </w:t>
      </w:r>
      <w:r>
        <w:fldChar w:fldCharType="begin"/>
      </w:r>
      <w:r>
        <w:instrText xml:space="preserve"> SEQ Table \* ARABIC </w:instrText>
      </w:r>
      <w:r>
        <w:fldChar w:fldCharType="separate"/>
      </w:r>
      <w:r w:rsidR="00640005">
        <w:rPr>
          <w:noProof/>
        </w:rPr>
        <w:t>9</w:t>
      </w:r>
      <w:r>
        <w:fldChar w:fldCharType="end"/>
      </w:r>
      <w:r>
        <w:t>: Detection Configuration Options</w:t>
      </w:r>
      <w:bookmarkEnd w:id="52"/>
    </w:p>
    <w:tbl>
      <w:tblPr>
        <w:tblStyle w:val="GridTable5Dark-Accent1"/>
        <w:tblW w:w="0" w:type="auto"/>
        <w:tblLook w:val="04A0" w:firstRow="1" w:lastRow="0" w:firstColumn="1" w:lastColumn="0" w:noHBand="0" w:noVBand="1"/>
      </w:tblPr>
      <w:tblGrid>
        <w:gridCol w:w="3539"/>
        <w:gridCol w:w="5811"/>
      </w:tblGrid>
      <w:tr w:rsidR="00C302C8" w14:paraId="494B5F6B" w14:textId="77777777" w:rsidTr="00C30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EF9553B" w14:textId="154B6160" w:rsidR="005D4D1C" w:rsidRPr="00547252" w:rsidRDefault="005D4D1C" w:rsidP="0067407D">
            <w:pPr>
              <w:rPr>
                <w:bCs w:val="0"/>
                <w:sz w:val="18"/>
                <w:szCs w:val="18"/>
                <w:lang w:val="en-US"/>
              </w:rPr>
            </w:pPr>
            <w:r w:rsidRPr="00547252">
              <w:rPr>
                <w:bCs w:val="0"/>
                <w:sz w:val="18"/>
                <w:szCs w:val="18"/>
                <w:lang w:val="en-US"/>
              </w:rPr>
              <w:t>Item</w:t>
            </w:r>
          </w:p>
        </w:tc>
        <w:tc>
          <w:tcPr>
            <w:tcW w:w="5811" w:type="dxa"/>
          </w:tcPr>
          <w:p w14:paraId="6E47B4F6" w14:textId="3F0CA8F5" w:rsidR="005D4D1C" w:rsidRPr="00547252" w:rsidRDefault="005D4D1C" w:rsidP="0067407D">
            <w:pPr>
              <w:cnfStyle w:val="100000000000" w:firstRow="1" w:lastRow="0" w:firstColumn="0" w:lastColumn="0" w:oddVBand="0" w:evenVBand="0" w:oddHBand="0" w:evenHBand="0" w:firstRowFirstColumn="0" w:firstRowLastColumn="0" w:lastRowFirstColumn="0" w:lastRowLastColumn="0"/>
              <w:rPr>
                <w:bCs w:val="0"/>
                <w:sz w:val="18"/>
                <w:szCs w:val="18"/>
                <w:lang w:val="en-US"/>
              </w:rPr>
            </w:pPr>
            <w:r w:rsidRPr="00547252">
              <w:rPr>
                <w:bCs w:val="0"/>
                <w:sz w:val="18"/>
                <w:szCs w:val="18"/>
                <w:lang w:val="en-US"/>
              </w:rPr>
              <w:t>Description</w:t>
            </w:r>
          </w:p>
        </w:tc>
      </w:tr>
      <w:tr w:rsidR="00C302C8" w14:paraId="6B9868B4"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49D5707" w14:textId="27F83AA5" w:rsidR="005D4D1C" w:rsidRPr="00961F4D" w:rsidRDefault="005D4D1C" w:rsidP="0067407D">
            <w:pPr>
              <w:rPr>
                <w:b w:val="0"/>
                <w:bCs w:val="0"/>
                <w:sz w:val="18"/>
                <w:szCs w:val="18"/>
                <w:lang w:val="en-US"/>
              </w:rPr>
            </w:pPr>
            <w:r w:rsidRPr="00961F4D">
              <w:rPr>
                <w:b w:val="0"/>
                <w:bCs w:val="0"/>
                <w:sz w:val="18"/>
                <w:szCs w:val="18"/>
                <w:lang w:val="en-US"/>
              </w:rPr>
              <w:t>Short-term lease subnets</w:t>
            </w:r>
          </w:p>
        </w:tc>
        <w:tc>
          <w:tcPr>
            <w:tcW w:w="5811" w:type="dxa"/>
          </w:tcPr>
          <w:p w14:paraId="13208881" w14:textId="6CA0847E" w:rsidR="005D4D1C" w:rsidRPr="00547252" w:rsidRDefault="005D4D1C" w:rsidP="00A87F2F">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t xml:space="preserve">If </w:t>
            </w:r>
            <w:r w:rsidR="0064416C" w:rsidRPr="00547252">
              <w:rPr>
                <w:bCs/>
                <w:sz w:val="18"/>
                <w:szCs w:val="18"/>
                <w:lang w:val="en-US"/>
              </w:rPr>
              <w:fldChar w:fldCharType="begin"/>
            </w:r>
            <w:r w:rsidR="0064416C" w:rsidRPr="00547252">
              <w:rPr>
                <w:bCs/>
                <w:sz w:val="18"/>
                <w:szCs w:val="18"/>
                <w:lang w:val="en-US"/>
              </w:rPr>
              <w:instrText xml:space="preserve"> DOCPROPERTY Customer \* MERGEFORMAT </w:instrText>
            </w:r>
            <w:r w:rsidR="0064416C" w:rsidRPr="00547252">
              <w:rPr>
                <w:bCs/>
                <w:sz w:val="18"/>
                <w:szCs w:val="18"/>
                <w:lang w:val="en-US"/>
              </w:rPr>
              <w:fldChar w:fldCharType="separate"/>
            </w:r>
            <w:r w:rsidR="00640005">
              <w:rPr>
                <w:bCs/>
                <w:sz w:val="18"/>
                <w:szCs w:val="18"/>
                <w:lang w:val="en-US"/>
              </w:rPr>
              <w:t>Customer Name</w:t>
            </w:r>
            <w:r w:rsidR="0064416C" w:rsidRPr="00547252">
              <w:rPr>
                <w:bCs/>
                <w:sz w:val="18"/>
                <w:szCs w:val="18"/>
                <w:lang w:val="en-US"/>
              </w:rPr>
              <w:fldChar w:fldCharType="end"/>
            </w:r>
            <w:r w:rsidR="0064416C" w:rsidRPr="00547252">
              <w:rPr>
                <w:bCs/>
                <w:sz w:val="18"/>
                <w:szCs w:val="18"/>
                <w:lang w:val="en-US"/>
              </w:rPr>
              <w:t xml:space="preserve"> </w:t>
            </w:r>
            <w:r w:rsidRPr="00547252">
              <w:rPr>
                <w:bCs/>
                <w:sz w:val="18"/>
                <w:szCs w:val="18"/>
                <w:lang w:val="en-US"/>
              </w:rPr>
              <w:t>has any subnets on which the IP addresses are very short-term,</w:t>
            </w:r>
            <w:r w:rsidR="00A87F2F">
              <w:rPr>
                <w:bCs/>
                <w:sz w:val="18"/>
                <w:szCs w:val="18"/>
                <w:lang w:val="en-US"/>
              </w:rPr>
              <w:t xml:space="preserve"> such as virtual private network</w:t>
            </w:r>
            <w:r w:rsidRPr="00547252">
              <w:rPr>
                <w:bCs/>
                <w:sz w:val="18"/>
                <w:szCs w:val="18"/>
                <w:lang w:val="en-US"/>
              </w:rPr>
              <w:t xml:space="preserve"> IP address subnets or Wi-Fi subnets, it is important to input these IP addresses and subnets into ATA so that ATA store</w:t>
            </w:r>
            <w:r w:rsidR="00A87F2F">
              <w:rPr>
                <w:bCs/>
                <w:sz w:val="18"/>
                <w:szCs w:val="18"/>
                <w:lang w:val="en-US"/>
              </w:rPr>
              <w:t>s</w:t>
            </w:r>
            <w:r w:rsidRPr="00547252">
              <w:rPr>
                <w:bCs/>
                <w:sz w:val="18"/>
                <w:szCs w:val="18"/>
                <w:lang w:val="en-US"/>
              </w:rPr>
              <w:t xml:space="preserve"> the association between a computer and an IP address from these ranges for a shorter period of time than it would for other IP addresses.</w:t>
            </w:r>
          </w:p>
        </w:tc>
      </w:tr>
      <w:tr w:rsidR="00C302C8" w14:paraId="50F5C39E" w14:textId="77777777" w:rsidTr="00C302C8">
        <w:tc>
          <w:tcPr>
            <w:cnfStyle w:val="001000000000" w:firstRow="0" w:lastRow="0" w:firstColumn="1" w:lastColumn="0" w:oddVBand="0" w:evenVBand="0" w:oddHBand="0" w:evenHBand="0" w:firstRowFirstColumn="0" w:firstRowLastColumn="0" w:lastRowFirstColumn="0" w:lastRowLastColumn="0"/>
            <w:tcW w:w="3539" w:type="dxa"/>
          </w:tcPr>
          <w:p w14:paraId="381EC86F" w14:textId="6507D17A" w:rsidR="005D4D1C" w:rsidRPr="00961F4D" w:rsidRDefault="005D4D1C" w:rsidP="00A87F2F">
            <w:pPr>
              <w:rPr>
                <w:b w:val="0"/>
                <w:bCs w:val="0"/>
                <w:sz w:val="18"/>
                <w:szCs w:val="18"/>
                <w:lang w:val="en-US"/>
              </w:rPr>
            </w:pPr>
            <w:r w:rsidRPr="00961F4D">
              <w:rPr>
                <w:b w:val="0"/>
                <w:bCs w:val="0"/>
                <w:sz w:val="18"/>
                <w:szCs w:val="18"/>
                <w:lang w:val="en-US"/>
              </w:rPr>
              <w:t>Honey</w:t>
            </w:r>
            <w:r w:rsidR="00A87F2F">
              <w:rPr>
                <w:b w:val="0"/>
                <w:bCs w:val="0"/>
                <w:sz w:val="18"/>
                <w:szCs w:val="18"/>
                <w:lang w:val="en-US"/>
              </w:rPr>
              <w:t>t</w:t>
            </w:r>
            <w:r w:rsidRPr="00961F4D">
              <w:rPr>
                <w:b w:val="0"/>
                <w:bCs w:val="0"/>
                <w:sz w:val="18"/>
                <w:szCs w:val="18"/>
                <w:lang w:val="en-US"/>
              </w:rPr>
              <w:t xml:space="preserve">oken account </w:t>
            </w:r>
            <w:r w:rsidR="00A87F2F">
              <w:rPr>
                <w:b w:val="0"/>
                <w:bCs w:val="0"/>
                <w:sz w:val="18"/>
                <w:szCs w:val="18"/>
                <w:lang w:val="en-US"/>
              </w:rPr>
              <w:t>security identifiers (</w:t>
            </w:r>
            <w:r w:rsidRPr="00961F4D">
              <w:rPr>
                <w:b w:val="0"/>
                <w:bCs w:val="0"/>
                <w:sz w:val="18"/>
                <w:szCs w:val="18"/>
                <w:lang w:val="en-US"/>
              </w:rPr>
              <w:t>SIDs</w:t>
            </w:r>
            <w:r w:rsidR="00A87F2F">
              <w:rPr>
                <w:b w:val="0"/>
                <w:bCs w:val="0"/>
                <w:sz w:val="18"/>
                <w:szCs w:val="18"/>
                <w:lang w:val="en-US"/>
              </w:rPr>
              <w:t>)</w:t>
            </w:r>
          </w:p>
        </w:tc>
        <w:tc>
          <w:tcPr>
            <w:tcW w:w="5811" w:type="dxa"/>
          </w:tcPr>
          <w:p w14:paraId="59335C9C" w14:textId="20FD2E99" w:rsidR="005D4D1C" w:rsidRPr="00547252" w:rsidRDefault="005D4D1C" w:rsidP="0067407D">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547252">
              <w:rPr>
                <w:bCs/>
                <w:sz w:val="18"/>
                <w:szCs w:val="18"/>
                <w:lang w:val="en-US"/>
              </w:rPr>
              <w:t xml:space="preserve">This is a user account that should have no network activities. This account will be configured as the ATA </w:t>
            </w:r>
            <w:r w:rsidR="00F073EE" w:rsidRPr="00547252">
              <w:rPr>
                <w:bCs/>
                <w:sz w:val="18"/>
                <w:szCs w:val="18"/>
                <w:lang w:val="en-US"/>
              </w:rPr>
              <w:t>Honey</w:t>
            </w:r>
            <w:r w:rsidR="00A87F2F">
              <w:rPr>
                <w:bCs/>
                <w:sz w:val="18"/>
                <w:szCs w:val="18"/>
                <w:lang w:val="en-US"/>
              </w:rPr>
              <w:t>t</w:t>
            </w:r>
            <w:r w:rsidR="00F073EE" w:rsidRPr="00547252">
              <w:rPr>
                <w:bCs/>
                <w:sz w:val="18"/>
                <w:szCs w:val="18"/>
                <w:lang w:val="en-US"/>
              </w:rPr>
              <w:t>oken</w:t>
            </w:r>
            <w:r w:rsidRPr="00547252">
              <w:rPr>
                <w:bCs/>
                <w:sz w:val="18"/>
                <w:szCs w:val="18"/>
                <w:lang w:val="en-US"/>
              </w:rPr>
              <w:t xml:space="preserve"> user. If someone attempts to use this user account</w:t>
            </w:r>
            <w:r w:rsidR="00A87F2F">
              <w:rPr>
                <w:bCs/>
                <w:sz w:val="18"/>
                <w:szCs w:val="18"/>
                <w:lang w:val="en-US"/>
              </w:rPr>
              <w:t>,</w:t>
            </w:r>
            <w:r w:rsidRPr="00547252">
              <w:rPr>
                <w:bCs/>
                <w:sz w:val="18"/>
                <w:szCs w:val="18"/>
                <w:lang w:val="en-US"/>
              </w:rPr>
              <w:t xml:space="preserve"> ATA will create a suspicious activity and </w:t>
            </w:r>
            <w:r w:rsidR="00A87F2F">
              <w:rPr>
                <w:bCs/>
                <w:sz w:val="18"/>
                <w:szCs w:val="18"/>
                <w:lang w:val="en-US"/>
              </w:rPr>
              <w:t>flag th</w:t>
            </w:r>
            <w:r w:rsidRPr="00547252">
              <w:rPr>
                <w:bCs/>
                <w:sz w:val="18"/>
                <w:szCs w:val="18"/>
                <w:lang w:val="en-US"/>
              </w:rPr>
              <w:t xml:space="preserve">is </w:t>
            </w:r>
            <w:r w:rsidR="00A87F2F">
              <w:rPr>
                <w:bCs/>
                <w:sz w:val="18"/>
                <w:szCs w:val="18"/>
                <w:lang w:val="en-US"/>
              </w:rPr>
              <w:t xml:space="preserve">as </w:t>
            </w:r>
            <w:r w:rsidRPr="00547252">
              <w:rPr>
                <w:bCs/>
                <w:sz w:val="18"/>
                <w:szCs w:val="18"/>
                <w:lang w:val="en-US"/>
              </w:rPr>
              <w:t xml:space="preserve">an indication of malicious activity. To configure the </w:t>
            </w:r>
            <w:r w:rsidR="00F073EE" w:rsidRPr="00547252">
              <w:rPr>
                <w:bCs/>
                <w:sz w:val="18"/>
                <w:szCs w:val="18"/>
                <w:lang w:val="en-US"/>
              </w:rPr>
              <w:t>Honey</w:t>
            </w:r>
            <w:r w:rsidR="00A87F2F">
              <w:rPr>
                <w:bCs/>
                <w:sz w:val="18"/>
                <w:szCs w:val="18"/>
                <w:lang w:val="en-US"/>
              </w:rPr>
              <w:t>t</w:t>
            </w:r>
            <w:r w:rsidR="00F073EE" w:rsidRPr="00547252">
              <w:rPr>
                <w:bCs/>
                <w:sz w:val="18"/>
                <w:szCs w:val="18"/>
                <w:lang w:val="en-US"/>
              </w:rPr>
              <w:t>oken</w:t>
            </w:r>
            <w:r w:rsidRPr="00547252">
              <w:rPr>
                <w:bCs/>
                <w:sz w:val="18"/>
                <w:szCs w:val="18"/>
                <w:lang w:val="en-US"/>
              </w:rPr>
              <w:t xml:space="preserve"> user</w:t>
            </w:r>
            <w:r w:rsidR="00A87F2F">
              <w:rPr>
                <w:bCs/>
                <w:sz w:val="18"/>
                <w:szCs w:val="18"/>
                <w:lang w:val="en-US"/>
              </w:rPr>
              <w:t>,</w:t>
            </w:r>
            <w:r w:rsidRPr="00547252">
              <w:rPr>
                <w:bCs/>
                <w:sz w:val="18"/>
                <w:szCs w:val="18"/>
                <w:lang w:val="en-US"/>
              </w:rPr>
              <w:t xml:space="preserve"> </w:t>
            </w:r>
            <w:r w:rsidR="0064416C" w:rsidRPr="00547252">
              <w:rPr>
                <w:bCs/>
                <w:sz w:val="18"/>
                <w:szCs w:val="18"/>
                <w:lang w:val="en-US"/>
              </w:rPr>
              <w:t>the administrator</w:t>
            </w:r>
            <w:r w:rsidRPr="00547252">
              <w:rPr>
                <w:bCs/>
                <w:sz w:val="18"/>
                <w:szCs w:val="18"/>
                <w:lang w:val="en-US"/>
              </w:rPr>
              <w:t xml:space="preserve"> will need the SID of the user account, not the user name.</w:t>
            </w:r>
          </w:p>
          <w:p w14:paraId="0FFC15C8" w14:textId="16655C51" w:rsidR="00181D07" w:rsidRPr="00547252" w:rsidRDefault="00181D07" w:rsidP="003D6E80">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547252">
              <w:rPr>
                <w:bCs/>
                <w:sz w:val="18"/>
                <w:szCs w:val="18"/>
                <w:lang w:val="en-US"/>
              </w:rPr>
              <w:t>To find the SID for a user, run the following Windows PowerShell cmdlet</w:t>
            </w:r>
            <w:r w:rsidR="00A87F2F">
              <w:rPr>
                <w:bCs/>
                <w:sz w:val="18"/>
                <w:szCs w:val="18"/>
                <w:lang w:val="en-US"/>
              </w:rPr>
              <w:t>:</w:t>
            </w:r>
            <w:r w:rsidRPr="00547252">
              <w:rPr>
                <w:bCs/>
                <w:sz w:val="18"/>
                <w:szCs w:val="18"/>
                <w:lang w:val="en-US"/>
              </w:rPr>
              <w:t xml:space="preserve"> </w:t>
            </w:r>
            <w:r w:rsidRPr="00C43CA7">
              <w:rPr>
                <w:b/>
                <w:bCs/>
                <w:color w:val="000000" w:themeColor="text1"/>
                <w:sz w:val="18"/>
                <w:szCs w:val="18"/>
                <w:lang w:val="en-US"/>
              </w:rPr>
              <w:t>Get-ADUser UserName</w:t>
            </w:r>
            <w:r w:rsidR="003D6E80">
              <w:rPr>
                <w:b/>
                <w:bCs/>
                <w:color w:val="000000" w:themeColor="text1"/>
                <w:sz w:val="18"/>
                <w:szCs w:val="18"/>
                <w:lang w:val="en-US"/>
              </w:rPr>
              <w:t>-</w:t>
            </w:r>
            <w:r w:rsidRPr="00C43CA7">
              <w:rPr>
                <w:b/>
                <w:bCs/>
                <w:color w:val="000000" w:themeColor="text1"/>
                <w:sz w:val="18"/>
                <w:szCs w:val="18"/>
                <w:lang w:val="en-US"/>
              </w:rPr>
              <w:t>Properties</w:t>
            </w:r>
            <w:r w:rsidRPr="00A87F2F">
              <w:rPr>
                <w:bCs/>
                <w:color w:val="000000" w:themeColor="text1"/>
                <w:sz w:val="18"/>
                <w:szCs w:val="18"/>
                <w:lang w:val="en-US"/>
              </w:rPr>
              <w:t>.</w:t>
            </w:r>
          </w:p>
        </w:tc>
      </w:tr>
      <w:tr w:rsidR="00C302C8" w14:paraId="7F5E528C" w14:textId="77777777" w:rsidTr="00C30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38834BA" w14:textId="64B12B9A" w:rsidR="00181D07" w:rsidRPr="00961F4D" w:rsidRDefault="00181D07" w:rsidP="00A87F2F">
            <w:pPr>
              <w:rPr>
                <w:b w:val="0"/>
                <w:bCs w:val="0"/>
                <w:sz w:val="18"/>
                <w:szCs w:val="18"/>
                <w:lang w:val="en-US"/>
              </w:rPr>
            </w:pPr>
            <w:r w:rsidRPr="00961F4D">
              <w:rPr>
                <w:b w:val="0"/>
                <w:bCs w:val="0"/>
                <w:sz w:val="18"/>
                <w:szCs w:val="18"/>
                <w:lang w:val="en-US"/>
              </w:rPr>
              <w:t xml:space="preserve">Detection </w:t>
            </w:r>
            <w:r w:rsidR="00A87F2F">
              <w:rPr>
                <w:b w:val="0"/>
                <w:bCs w:val="0"/>
                <w:sz w:val="18"/>
                <w:szCs w:val="18"/>
                <w:lang w:val="en-US"/>
              </w:rPr>
              <w:t>e</w:t>
            </w:r>
            <w:r w:rsidRPr="00961F4D">
              <w:rPr>
                <w:b w:val="0"/>
                <w:bCs w:val="0"/>
                <w:sz w:val="18"/>
                <w:szCs w:val="18"/>
                <w:lang w:val="en-US"/>
              </w:rPr>
              <w:t>xclusions</w:t>
            </w:r>
          </w:p>
        </w:tc>
        <w:tc>
          <w:tcPr>
            <w:tcW w:w="5811" w:type="dxa"/>
          </w:tcPr>
          <w:p w14:paraId="203AF70D" w14:textId="3C9730E6" w:rsidR="00181D07" w:rsidRPr="00547252" w:rsidRDefault="00181D07" w:rsidP="0067407D">
            <w:p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fldChar w:fldCharType="begin"/>
            </w:r>
            <w:r w:rsidRPr="00547252">
              <w:rPr>
                <w:bCs/>
                <w:sz w:val="18"/>
                <w:szCs w:val="18"/>
                <w:lang w:val="en-US"/>
              </w:rPr>
              <w:instrText xml:space="preserve"> DOCPROPERTY Customer \* MERGEFORMAT </w:instrText>
            </w:r>
            <w:r w:rsidRPr="00547252">
              <w:rPr>
                <w:bCs/>
                <w:sz w:val="18"/>
                <w:szCs w:val="18"/>
                <w:lang w:val="en-US"/>
              </w:rPr>
              <w:fldChar w:fldCharType="separate"/>
            </w:r>
            <w:r w:rsidR="00640005">
              <w:rPr>
                <w:bCs/>
                <w:sz w:val="18"/>
                <w:szCs w:val="18"/>
                <w:lang w:val="en-US"/>
              </w:rPr>
              <w:t>Customer Name</w:t>
            </w:r>
            <w:r w:rsidRPr="00547252">
              <w:rPr>
                <w:bCs/>
                <w:sz w:val="18"/>
                <w:szCs w:val="18"/>
                <w:lang w:val="en-US"/>
              </w:rPr>
              <w:fldChar w:fldCharType="end"/>
            </w:r>
            <w:r w:rsidRPr="00547252">
              <w:rPr>
                <w:bCs/>
                <w:sz w:val="18"/>
                <w:szCs w:val="18"/>
                <w:lang w:val="en-US"/>
              </w:rPr>
              <w:t xml:space="preserve"> can exclude IP addresses from the following detections. If </w:t>
            </w:r>
            <w:r w:rsidRPr="00547252">
              <w:rPr>
                <w:bCs/>
                <w:sz w:val="18"/>
                <w:szCs w:val="18"/>
                <w:lang w:val="en-US"/>
              </w:rPr>
              <w:fldChar w:fldCharType="begin"/>
            </w:r>
            <w:r w:rsidRPr="00547252">
              <w:rPr>
                <w:bCs/>
                <w:sz w:val="18"/>
                <w:szCs w:val="18"/>
                <w:lang w:val="en-US"/>
              </w:rPr>
              <w:instrText xml:space="preserve"> DOCPROPERTY Customer \* MERGEFORMAT </w:instrText>
            </w:r>
            <w:r w:rsidRPr="00547252">
              <w:rPr>
                <w:bCs/>
                <w:sz w:val="18"/>
                <w:szCs w:val="18"/>
                <w:lang w:val="en-US"/>
              </w:rPr>
              <w:fldChar w:fldCharType="separate"/>
            </w:r>
            <w:r w:rsidR="00640005">
              <w:rPr>
                <w:bCs/>
                <w:sz w:val="18"/>
                <w:szCs w:val="18"/>
                <w:lang w:val="en-US"/>
              </w:rPr>
              <w:t>Customer Name</w:t>
            </w:r>
            <w:r w:rsidRPr="00547252">
              <w:rPr>
                <w:bCs/>
                <w:sz w:val="18"/>
                <w:szCs w:val="18"/>
                <w:lang w:val="en-US"/>
              </w:rPr>
              <w:fldChar w:fldCharType="end"/>
            </w:r>
            <w:r w:rsidRPr="00547252">
              <w:rPr>
                <w:bCs/>
                <w:sz w:val="18"/>
                <w:szCs w:val="18"/>
                <w:lang w:val="en-US"/>
              </w:rPr>
              <w:t xml:space="preserve"> enter</w:t>
            </w:r>
            <w:r w:rsidR="00C43CA7">
              <w:rPr>
                <w:bCs/>
                <w:sz w:val="18"/>
                <w:szCs w:val="18"/>
                <w:lang w:val="en-US"/>
              </w:rPr>
              <w:t>s</w:t>
            </w:r>
            <w:r w:rsidRPr="00547252">
              <w:rPr>
                <w:bCs/>
                <w:sz w:val="18"/>
                <w:szCs w:val="18"/>
                <w:lang w:val="en-US"/>
              </w:rPr>
              <w:t xml:space="preserve"> an IP address in one of these lists, ATA will exclude that IP address from this specific type of detected activity.</w:t>
            </w:r>
          </w:p>
          <w:p w14:paraId="4A12A899" w14:textId="66F9C047" w:rsidR="00181D07" w:rsidRPr="00547252" w:rsidRDefault="00181D07" w:rsidP="00181D07">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t xml:space="preserve">DNS </w:t>
            </w:r>
            <w:r w:rsidR="00DA1EA6">
              <w:rPr>
                <w:bCs/>
                <w:sz w:val="18"/>
                <w:szCs w:val="18"/>
                <w:lang w:val="en-US"/>
              </w:rPr>
              <w:t>R</w:t>
            </w:r>
            <w:r w:rsidRPr="00547252">
              <w:rPr>
                <w:bCs/>
                <w:sz w:val="18"/>
                <w:szCs w:val="18"/>
                <w:lang w:val="en-US"/>
              </w:rPr>
              <w:t>econnaissance IP address exclusions</w:t>
            </w:r>
          </w:p>
          <w:p w14:paraId="2B5BA414" w14:textId="7CEA5E90" w:rsidR="00181D07" w:rsidRPr="00547252" w:rsidRDefault="00181D07" w:rsidP="00DA1EA6">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bCs/>
                <w:sz w:val="18"/>
                <w:szCs w:val="18"/>
                <w:lang w:val="en-US"/>
              </w:rPr>
            </w:pPr>
            <w:r w:rsidRPr="00547252">
              <w:rPr>
                <w:bCs/>
                <w:sz w:val="18"/>
                <w:szCs w:val="18"/>
                <w:lang w:val="en-US"/>
              </w:rPr>
              <w:t>Pass-the-</w:t>
            </w:r>
            <w:r w:rsidR="00DA1EA6">
              <w:rPr>
                <w:bCs/>
                <w:sz w:val="18"/>
                <w:szCs w:val="18"/>
                <w:lang w:val="en-US"/>
              </w:rPr>
              <w:t>T</w:t>
            </w:r>
            <w:r w:rsidRPr="00547252">
              <w:rPr>
                <w:bCs/>
                <w:sz w:val="18"/>
                <w:szCs w:val="18"/>
                <w:lang w:val="en-US"/>
              </w:rPr>
              <w:t>icket IP address exclusions</w:t>
            </w:r>
          </w:p>
        </w:tc>
      </w:tr>
    </w:tbl>
    <w:p w14:paraId="49174027" w14:textId="7263B373" w:rsidR="005D4D1C" w:rsidRDefault="005D4D1C" w:rsidP="0067407D">
      <w:pPr>
        <w:rPr>
          <w:lang w:val="en"/>
        </w:rPr>
      </w:pPr>
    </w:p>
    <w:p w14:paraId="75E82947" w14:textId="2B8A6665" w:rsidR="00181D07" w:rsidRDefault="00D847DC" w:rsidP="00181D07">
      <w:pPr>
        <w:pStyle w:val="Heading1Numbered"/>
        <w:rPr>
          <w:lang w:val="en"/>
        </w:rPr>
      </w:pPr>
      <w:bookmarkStart w:id="53" w:name="_Toc454799314"/>
      <w:r>
        <w:rPr>
          <w:lang w:val="en"/>
        </w:rPr>
        <w:t>ATA Database</w:t>
      </w:r>
      <w:bookmarkEnd w:id="53"/>
    </w:p>
    <w:p w14:paraId="19C24A72" w14:textId="7BB6BF5B" w:rsidR="00181D07" w:rsidRDefault="008C4D91" w:rsidP="0067407D">
      <w:pPr>
        <w:rPr>
          <w:lang w:val="en"/>
        </w:rPr>
      </w:pPr>
      <w:r>
        <w:rPr>
          <w:lang w:val="en"/>
        </w:rPr>
        <w:t>ATA uses an open source database with the relevant agreements in place as part of the ATA installation.</w:t>
      </w:r>
      <w:r w:rsidR="0004156B">
        <w:rPr>
          <w:lang w:val="en"/>
        </w:rPr>
        <w:t xml:space="preserve"> This database is called MongoDB.</w:t>
      </w:r>
      <w:r w:rsidR="008E1320">
        <w:rPr>
          <w:lang w:val="en"/>
        </w:rPr>
        <w:t xml:space="preserve"> The latest version of ATA uses </w:t>
      </w:r>
      <w:r w:rsidR="008E1320">
        <w:rPr>
          <w:i/>
          <w:lang w:val="en"/>
        </w:rPr>
        <w:t>wiredtiger</w:t>
      </w:r>
      <w:r w:rsidR="008E1320">
        <w:rPr>
          <w:lang w:val="en"/>
        </w:rPr>
        <w:t xml:space="preserve"> versus the older mmapv1 storage engine.</w:t>
      </w:r>
    </w:p>
    <w:p w14:paraId="7F520FAE" w14:textId="7F07F13B" w:rsidR="008C4D91" w:rsidRDefault="008C4D91" w:rsidP="0067407D">
      <w:pPr>
        <w:rPr>
          <w:lang w:val="en"/>
        </w:rPr>
      </w:pPr>
      <w:r>
        <w:rPr>
          <w:lang w:val="en"/>
        </w:rPr>
        <w:t xml:space="preserve">The following sources </w:t>
      </w:r>
      <w:r w:rsidR="00F679A3">
        <w:rPr>
          <w:lang w:val="en"/>
        </w:rPr>
        <w:t xml:space="preserve">and procedures </w:t>
      </w:r>
      <w:r>
        <w:rPr>
          <w:lang w:val="en"/>
        </w:rPr>
        <w:t>will</w:t>
      </w:r>
      <w:r w:rsidR="00F679A3">
        <w:rPr>
          <w:lang w:val="en"/>
        </w:rPr>
        <w:t xml:space="preserve"> help</w:t>
      </w:r>
      <w:r>
        <w:rPr>
          <w:lang w:val="en"/>
        </w:rPr>
        <w:t xml:space="preserve"> </w:t>
      </w:r>
      <w:r>
        <w:rPr>
          <w:lang w:val="en"/>
        </w:rPr>
        <w:fldChar w:fldCharType="begin"/>
      </w:r>
      <w:r>
        <w:rPr>
          <w:lang w:val="en"/>
        </w:rPr>
        <w:instrText xml:space="preserve"> DOCPROPERTY Customer \* MERGEFORMAT </w:instrText>
      </w:r>
      <w:r>
        <w:rPr>
          <w:lang w:val="en"/>
        </w:rPr>
        <w:fldChar w:fldCharType="separate"/>
      </w:r>
      <w:r w:rsidR="00640005">
        <w:rPr>
          <w:lang w:val="en"/>
        </w:rPr>
        <w:t>Customer Name</w:t>
      </w:r>
      <w:r>
        <w:rPr>
          <w:lang w:val="en"/>
        </w:rPr>
        <w:fldChar w:fldCharType="end"/>
      </w:r>
      <w:r>
        <w:rPr>
          <w:lang w:val="en"/>
        </w:rPr>
        <w:t xml:space="preserve"> to back</w:t>
      </w:r>
      <w:r w:rsidR="00E11449">
        <w:rPr>
          <w:lang w:val="en"/>
        </w:rPr>
        <w:t xml:space="preserve"> </w:t>
      </w:r>
      <w:r>
        <w:rPr>
          <w:lang w:val="en"/>
        </w:rPr>
        <w:t>up, restore</w:t>
      </w:r>
      <w:r w:rsidR="00E11449">
        <w:rPr>
          <w:lang w:val="en"/>
        </w:rPr>
        <w:t>,</w:t>
      </w:r>
      <w:r>
        <w:rPr>
          <w:lang w:val="en"/>
        </w:rPr>
        <w:t xml:space="preserve"> move</w:t>
      </w:r>
      <w:r w:rsidR="00DD1E4C">
        <w:rPr>
          <w:lang w:val="en"/>
        </w:rPr>
        <w:t>, and manage</w:t>
      </w:r>
      <w:r>
        <w:rPr>
          <w:lang w:val="en"/>
        </w:rPr>
        <w:t xml:space="preserve"> the database if required.</w:t>
      </w:r>
    </w:p>
    <w:p w14:paraId="636155AF" w14:textId="706A4EA8" w:rsidR="0004156B" w:rsidRDefault="0004156B" w:rsidP="0004156B">
      <w:pPr>
        <w:pStyle w:val="Heading2Numbered"/>
        <w:rPr>
          <w:lang w:val="en"/>
        </w:rPr>
      </w:pPr>
      <w:bookmarkStart w:id="54" w:name="_Toc454799315"/>
      <w:r>
        <w:rPr>
          <w:lang w:val="en"/>
        </w:rPr>
        <w:t>Database Backup</w:t>
      </w:r>
      <w:bookmarkEnd w:id="54"/>
    </w:p>
    <w:p w14:paraId="39586E7B" w14:textId="487B57EC" w:rsidR="0004156B" w:rsidRDefault="0004156B" w:rsidP="0067407D">
      <w:pPr>
        <w:rPr>
          <w:lang w:val="en"/>
        </w:rPr>
      </w:pPr>
      <w:r>
        <w:rPr>
          <w:lang w:val="en"/>
        </w:rPr>
        <w:t xml:space="preserve">Refer to the </w:t>
      </w:r>
      <w:hyperlink r:id="rId43" w:history="1">
        <w:r>
          <w:rPr>
            <w:rStyle w:val="Hyperlink"/>
            <w:lang w:val="en"/>
          </w:rPr>
          <w:t>relevant MongoDB documentation</w:t>
        </w:r>
      </w:hyperlink>
      <w:r>
        <w:rPr>
          <w:lang w:val="en"/>
        </w:rPr>
        <w:t>.</w:t>
      </w:r>
    </w:p>
    <w:p w14:paraId="5FA91812" w14:textId="4493147D" w:rsidR="0004156B" w:rsidRDefault="0004156B" w:rsidP="0004156B">
      <w:pPr>
        <w:pStyle w:val="Heading2Numbered"/>
        <w:rPr>
          <w:lang w:val="en"/>
        </w:rPr>
      </w:pPr>
      <w:bookmarkStart w:id="55" w:name="_Toc454799316"/>
      <w:r>
        <w:rPr>
          <w:lang w:val="en"/>
        </w:rPr>
        <w:t>Database Restore</w:t>
      </w:r>
      <w:bookmarkEnd w:id="55"/>
    </w:p>
    <w:p w14:paraId="5985CCE3" w14:textId="3EE8E755" w:rsidR="0004156B" w:rsidRDefault="0004156B" w:rsidP="0067407D">
      <w:pPr>
        <w:rPr>
          <w:lang w:val="en"/>
        </w:rPr>
      </w:pPr>
      <w:r>
        <w:rPr>
          <w:lang w:val="en"/>
        </w:rPr>
        <w:t xml:space="preserve">Refer to the </w:t>
      </w:r>
      <w:hyperlink r:id="rId44" w:history="1">
        <w:r>
          <w:rPr>
            <w:rStyle w:val="Hyperlink"/>
            <w:lang w:val="en"/>
          </w:rPr>
          <w:t>relevant MongoDB documentation</w:t>
        </w:r>
      </w:hyperlink>
      <w:r>
        <w:rPr>
          <w:lang w:val="en"/>
        </w:rPr>
        <w:t>.</w:t>
      </w:r>
    </w:p>
    <w:p w14:paraId="3F9ECE44" w14:textId="046B75F6" w:rsidR="0004156B" w:rsidRDefault="0004156B" w:rsidP="0004156B">
      <w:pPr>
        <w:pStyle w:val="Heading2Numbered"/>
        <w:rPr>
          <w:lang w:val="en"/>
        </w:rPr>
      </w:pPr>
      <w:bookmarkStart w:id="56" w:name="_Toc454799317"/>
      <w:r>
        <w:rPr>
          <w:lang w:val="en"/>
        </w:rPr>
        <w:t>Database Move</w:t>
      </w:r>
      <w:bookmarkEnd w:id="56"/>
    </w:p>
    <w:p w14:paraId="29991AC3" w14:textId="49B7FC23" w:rsidR="0004156B" w:rsidRPr="0004156B" w:rsidRDefault="0004156B" w:rsidP="0004156B">
      <w:pPr>
        <w:pStyle w:val="ListParagraph"/>
        <w:numPr>
          <w:ilvl w:val="0"/>
          <w:numId w:val="41"/>
        </w:numPr>
        <w:rPr>
          <w:lang w:val="en"/>
        </w:rPr>
      </w:pPr>
      <w:r w:rsidRPr="0004156B">
        <w:rPr>
          <w:lang w:val="en"/>
        </w:rPr>
        <w:t xml:space="preserve">Stop the </w:t>
      </w:r>
      <w:r w:rsidRPr="00F679A3">
        <w:rPr>
          <w:rStyle w:val="Strong"/>
          <w:b w:val="0"/>
          <w:lang w:val="en"/>
        </w:rPr>
        <w:t>Microsoft Advanced Threat Analytics Center</w:t>
      </w:r>
      <w:r w:rsidRPr="0004156B">
        <w:rPr>
          <w:lang w:val="en"/>
        </w:rPr>
        <w:t xml:space="preserve"> service.</w:t>
      </w:r>
    </w:p>
    <w:p w14:paraId="3250AEE5" w14:textId="6894CDC3" w:rsidR="0004156B" w:rsidRPr="0004156B" w:rsidRDefault="0004156B" w:rsidP="0004156B">
      <w:pPr>
        <w:pStyle w:val="ListParagraph"/>
        <w:numPr>
          <w:ilvl w:val="0"/>
          <w:numId w:val="41"/>
        </w:numPr>
        <w:rPr>
          <w:lang w:val="en"/>
        </w:rPr>
      </w:pPr>
      <w:r w:rsidRPr="0004156B">
        <w:rPr>
          <w:lang w:val="en"/>
        </w:rPr>
        <w:t xml:space="preserve">Stop the </w:t>
      </w:r>
      <w:r w:rsidRPr="00F679A3">
        <w:rPr>
          <w:rStyle w:val="Strong"/>
          <w:b w:val="0"/>
          <w:lang w:val="en"/>
        </w:rPr>
        <w:t>MongoDB</w:t>
      </w:r>
      <w:r w:rsidRPr="0004156B">
        <w:rPr>
          <w:lang w:val="en"/>
        </w:rPr>
        <w:t xml:space="preserve"> service.</w:t>
      </w:r>
    </w:p>
    <w:p w14:paraId="2FA6B125" w14:textId="5A558F64" w:rsidR="0004156B" w:rsidRPr="0004156B" w:rsidRDefault="0004156B" w:rsidP="0004156B">
      <w:pPr>
        <w:pStyle w:val="ListParagraph"/>
        <w:numPr>
          <w:ilvl w:val="0"/>
          <w:numId w:val="41"/>
        </w:numPr>
        <w:rPr>
          <w:lang w:val="en"/>
        </w:rPr>
      </w:pPr>
      <w:r w:rsidRPr="0004156B">
        <w:rPr>
          <w:lang w:val="en"/>
        </w:rPr>
        <w:t>Open the Mongo configuration file</w:t>
      </w:r>
      <w:r w:rsidR="00F679A3">
        <w:rPr>
          <w:lang w:val="en"/>
        </w:rPr>
        <w:t>, which</w:t>
      </w:r>
      <w:r w:rsidR="00F679A3" w:rsidRPr="0004156B">
        <w:rPr>
          <w:lang w:val="en"/>
        </w:rPr>
        <w:t xml:space="preserve"> by default</w:t>
      </w:r>
      <w:r w:rsidR="00F679A3">
        <w:rPr>
          <w:lang w:val="en"/>
        </w:rPr>
        <w:t xml:space="preserve"> is</w:t>
      </w:r>
      <w:r w:rsidRPr="0004156B">
        <w:rPr>
          <w:lang w:val="en"/>
        </w:rPr>
        <w:t xml:space="preserve"> located at: C:\Program Files\Microsoft Advanced Threat Analytics\Center\MongoDB\bin\mongod.cfg.</w:t>
      </w:r>
    </w:p>
    <w:p w14:paraId="51493351" w14:textId="1F6ADF46" w:rsidR="0004156B" w:rsidRPr="0004156B" w:rsidRDefault="0004156B" w:rsidP="0004156B">
      <w:pPr>
        <w:pStyle w:val="ListParagraph"/>
        <w:numPr>
          <w:ilvl w:val="0"/>
          <w:numId w:val="41"/>
        </w:numPr>
        <w:rPr>
          <w:rStyle w:val="code"/>
          <w:lang w:val="en"/>
        </w:rPr>
      </w:pPr>
      <w:r w:rsidRPr="0004156B">
        <w:rPr>
          <w:lang w:val="en"/>
        </w:rPr>
        <w:t xml:space="preserve">Find the parameter </w:t>
      </w:r>
      <w:r w:rsidRPr="00DD1E4C">
        <w:rPr>
          <w:rStyle w:val="code"/>
          <w:i/>
          <w:lang w:val="en"/>
        </w:rPr>
        <w:t>storage: dbPath</w:t>
      </w:r>
      <w:r w:rsidR="00CB7D6F" w:rsidRPr="00310AAC">
        <w:rPr>
          <w:rStyle w:val="code"/>
          <w:lang w:val="en"/>
        </w:rPr>
        <w:t>.</w:t>
      </w:r>
    </w:p>
    <w:p w14:paraId="64677F98" w14:textId="3C5F4347" w:rsidR="0004156B" w:rsidRPr="0004156B" w:rsidRDefault="0004156B" w:rsidP="0004156B">
      <w:pPr>
        <w:pStyle w:val="ListParagraph"/>
        <w:numPr>
          <w:ilvl w:val="0"/>
          <w:numId w:val="41"/>
        </w:numPr>
        <w:rPr>
          <w:lang w:val="en"/>
        </w:rPr>
      </w:pPr>
      <w:r>
        <w:rPr>
          <w:lang w:val="en"/>
        </w:rPr>
        <w:t xml:space="preserve">Move the folder that is listed in the </w:t>
      </w:r>
      <w:r>
        <w:rPr>
          <w:rStyle w:val="code"/>
          <w:i/>
          <w:lang w:val="en"/>
        </w:rPr>
        <w:t>dbPath</w:t>
      </w:r>
      <w:r>
        <w:rPr>
          <w:lang w:val="en"/>
        </w:rPr>
        <w:t xml:space="preserve"> parameter to the new location.</w:t>
      </w:r>
    </w:p>
    <w:p w14:paraId="4CD2B148" w14:textId="7E66D44F" w:rsidR="0004156B" w:rsidRPr="0004156B" w:rsidRDefault="0004156B" w:rsidP="0004156B">
      <w:pPr>
        <w:pStyle w:val="ListParagraph"/>
        <w:numPr>
          <w:ilvl w:val="0"/>
          <w:numId w:val="41"/>
        </w:numPr>
        <w:rPr>
          <w:lang w:val="en"/>
        </w:rPr>
      </w:pPr>
      <w:r>
        <w:rPr>
          <w:lang w:val="en"/>
        </w:rPr>
        <w:t xml:space="preserve">Change the </w:t>
      </w:r>
      <w:r>
        <w:rPr>
          <w:rStyle w:val="code"/>
          <w:i/>
          <w:lang w:val="en"/>
        </w:rPr>
        <w:t>dbPath</w:t>
      </w:r>
      <w:r>
        <w:rPr>
          <w:lang w:val="en"/>
        </w:rPr>
        <w:t xml:space="preserve"> parameter that is inside the Mongo configuration file to the new folder path, and then save and close the file.</w:t>
      </w:r>
    </w:p>
    <w:p w14:paraId="126451E3" w14:textId="3B558957" w:rsidR="0004156B" w:rsidRDefault="0004156B" w:rsidP="0067407D">
      <w:pPr>
        <w:rPr>
          <w:lang w:val="en"/>
        </w:rPr>
      </w:pPr>
      <w:r>
        <w:rPr>
          <w:noProof/>
          <w:lang w:val="en-US"/>
        </w:rPr>
        <w:drawing>
          <wp:inline distT="0" distB="0" distL="0" distR="0" wp14:anchorId="2AF6032B" wp14:editId="017C8DBD">
            <wp:extent cx="5943600" cy="2959929"/>
            <wp:effectExtent l="0" t="0" r="0" b="0"/>
            <wp:docPr id="28" name="Picture 28" descr="ATA mongoDB mov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edd082-cdcc-4a7e-9ade-9f9eeee4355e" descr="ATA mongoDB moveD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59929"/>
                    </a:xfrm>
                    <a:prstGeom prst="rect">
                      <a:avLst/>
                    </a:prstGeom>
                    <a:noFill/>
                    <a:ln>
                      <a:noFill/>
                    </a:ln>
                  </pic:spPr>
                </pic:pic>
              </a:graphicData>
            </a:graphic>
          </wp:inline>
        </w:drawing>
      </w:r>
    </w:p>
    <w:p w14:paraId="5B829064" w14:textId="787CDB8F" w:rsidR="0004156B" w:rsidRPr="0004156B" w:rsidRDefault="0004156B" w:rsidP="0004156B">
      <w:pPr>
        <w:pStyle w:val="ListParagraph"/>
        <w:numPr>
          <w:ilvl w:val="0"/>
          <w:numId w:val="41"/>
        </w:numPr>
        <w:rPr>
          <w:lang w:val="en"/>
        </w:rPr>
      </w:pPr>
      <w:r w:rsidRPr="0004156B">
        <w:rPr>
          <w:lang w:val="en"/>
        </w:rPr>
        <w:t xml:space="preserve">Start the </w:t>
      </w:r>
      <w:r w:rsidRPr="00F679A3">
        <w:rPr>
          <w:rStyle w:val="Strong"/>
          <w:b w:val="0"/>
          <w:lang w:val="en"/>
        </w:rPr>
        <w:t>MongoDB</w:t>
      </w:r>
      <w:r w:rsidRPr="0004156B">
        <w:rPr>
          <w:lang w:val="en"/>
        </w:rPr>
        <w:t xml:space="preserve"> service.</w:t>
      </w:r>
    </w:p>
    <w:p w14:paraId="68FFEBB1" w14:textId="00459CDD" w:rsidR="0004156B" w:rsidRPr="0004156B" w:rsidRDefault="0004156B" w:rsidP="0004156B">
      <w:pPr>
        <w:pStyle w:val="ListParagraph"/>
        <w:numPr>
          <w:ilvl w:val="0"/>
          <w:numId w:val="41"/>
        </w:numPr>
        <w:rPr>
          <w:lang w:val="en"/>
        </w:rPr>
      </w:pPr>
      <w:r w:rsidRPr="0004156B">
        <w:rPr>
          <w:lang w:val="en"/>
        </w:rPr>
        <w:t>Open a command prompt</w:t>
      </w:r>
      <w:r w:rsidR="00F679A3">
        <w:rPr>
          <w:lang w:val="en"/>
        </w:rPr>
        <w:t>,</w:t>
      </w:r>
      <w:r w:rsidRPr="0004156B">
        <w:rPr>
          <w:lang w:val="en"/>
        </w:rPr>
        <w:t xml:space="preserve"> and run the Mongo shell by running </w:t>
      </w:r>
      <w:r w:rsidRPr="00A76E16">
        <w:rPr>
          <w:rStyle w:val="code"/>
          <w:b/>
          <w:lang w:val="en"/>
        </w:rPr>
        <w:t>mongo.exe ATA</w:t>
      </w:r>
      <w:r w:rsidRPr="0004156B">
        <w:rPr>
          <w:lang w:val="en"/>
        </w:rPr>
        <w:t>.</w:t>
      </w:r>
    </w:p>
    <w:p w14:paraId="11A6F06F" w14:textId="77777777" w:rsidR="0004156B" w:rsidRDefault="0004156B" w:rsidP="0004156B">
      <w:pPr>
        <w:pStyle w:val="ListParagraph"/>
        <w:numPr>
          <w:ilvl w:val="0"/>
          <w:numId w:val="0"/>
        </w:numPr>
        <w:ind w:left="720"/>
        <w:rPr>
          <w:lang w:val="en"/>
        </w:rPr>
      </w:pPr>
      <w:r w:rsidRPr="0004156B">
        <w:rPr>
          <w:lang w:val="en"/>
        </w:rPr>
        <w:t>By default, the mongo.exe will be located in: C:\Program Files\Microsoft Advanced Threat Analytics\Center\MongoDB\bin</w:t>
      </w:r>
    </w:p>
    <w:p w14:paraId="02B18460" w14:textId="209D96FE" w:rsidR="0004156B" w:rsidRPr="0004156B" w:rsidRDefault="0004156B" w:rsidP="0004156B">
      <w:pPr>
        <w:pStyle w:val="ListParagraph"/>
        <w:numPr>
          <w:ilvl w:val="0"/>
          <w:numId w:val="41"/>
        </w:numPr>
        <w:rPr>
          <w:lang w:val="en"/>
        </w:rPr>
      </w:pPr>
      <w:r w:rsidRPr="0004156B">
        <w:rPr>
          <w:lang w:val="en"/>
        </w:rPr>
        <w:t>Run the following command:</w:t>
      </w:r>
    </w:p>
    <w:p w14:paraId="2770C7B1" w14:textId="4D048EFB" w:rsidR="0004156B" w:rsidRPr="0004156B" w:rsidRDefault="0004156B" w:rsidP="0004156B">
      <w:pPr>
        <w:pStyle w:val="ListParagraph"/>
        <w:numPr>
          <w:ilvl w:val="0"/>
          <w:numId w:val="0"/>
        </w:numPr>
        <w:ind w:left="720"/>
        <w:rPr>
          <w:lang w:val="en"/>
        </w:rPr>
      </w:pPr>
      <w:r>
        <w:rPr>
          <w:rStyle w:val="code"/>
          <w:b/>
          <w:lang w:val="en"/>
        </w:rPr>
        <w:t>db.SystemProfiles.update( {_t: "CenterSystemProfile"} , {$set:{"Configuration.CenterDatabaseClientConfiguration.DataPath" : "&lt;</w:t>
      </w:r>
      <w:r>
        <w:rPr>
          <w:rStyle w:val="code"/>
          <w:b/>
          <w:i/>
          <w:lang w:val="en"/>
        </w:rPr>
        <w:t>New DB Location</w:t>
      </w:r>
      <w:r>
        <w:rPr>
          <w:rStyle w:val="code"/>
          <w:b/>
          <w:lang w:val="en"/>
        </w:rPr>
        <w:t>&gt;"}})</w:t>
      </w:r>
      <w:r>
        <w:rPr>
          <w:rStyle w:val="code"/>
          <w:color w:val="0070C0"/>
          <w:lang w:val="en"/>
        </w:rPr>
        <w:t xml:space="preserve"> </w:t>
      </w:r>
      <w:r>
        <w:rPr>
          <w:lang w:val="en"/>
        </w:rPr>
        <w:t>where &lt;</w:t>
      </w:r>
      <w:r>
        <w:rPr>
          <w:i/>
          <w:lang w:val="en"/>
        </w:rPr>
        <w:t>New DB Location</w:t>
      </w:r>
      <w:r>
        <w:rPr>
          <w:lang w:val="en"/>
        </w:rPr>
        <w:t>&gt; is the new folder path.</w:t>
      </w:r>
    </w:p>
    <w:p w14:paraId="4AFE1DFA" w14:textId="5DD040B3" w:rsidR="0004156B" w:rsidRDefault="0004156B" w:rsidP="0004156B">
      <w:pPr>
        <w:pStyle w:val="ListParagraph"/>
        <w:numPr>
          <w:ilvl w:val="0"/>
          <w:numId w:val="41"/>
        </w:numPr>
        <w:rPr>
          <w:lang w:val="en"/>
        </w:rPr>
      </w:pPr>
      <w:r w:rsidRPr="0004156B">
        <w:rPr>
          <w:lang w:val="en"/>
        </w:rPr>
        <w:t xml:space="preserve">Start the </w:t>
      </w:r>
      <w:r w:rsidRPr="00F679A3">
        <w:rPr>
          <w:rStyle w:val="Strong"/>
          <w:b w:val="0"/>
          <w:lang w:val="en"/>
        </w:rPr>
        <w:t>Microsoft Advanced Threat Analytics Center</w:t>
      </w:r>
      <w:r w:rsidRPr="00F679A3">
        <w:rPr>
          <w:b/>
          <w:lang w:val="en"/>
        </w:rPr>
        <w:t xml:space="preserve"> </w:t>
      </w:r>
      <w:r w:rsidRPr="0004156B">
        <w:rPr>
          <w:lang w:val="en"/>
        </w:rPr>
        <w:t>service.</w:t>
      </w:r>
    </w:p>
    <w:p w14:paraId="194EF9AF" w14:textId="38A47131" w:rsidR="0004156B" w:rsidRDefault="0004156B" w:rsidP="0004156B">
      <w:pPr>
        <w:pStyle w:val="Heading2Numbered"/>
        <w:rPr>
          <w:lang w:val="en"/>
        </w:rPr>
      </w:pPr>
      <w:bookmarkStart w:id="57" w:name="_Toc454799318"/>
      <w:r>
        <w:rPr>
          <w:lang w:val="en"/>
        </w:rPr>
        <w:t>Database</w:t>
      </w:r>
      <w:r w:rsidR="00560734">
        <w:rPr>
          <w:lang w:val="en"/>
        </w:rPr>
        <w:t xml:space="preserve"> Management</w:t>
      </w:r>
      <w:bookmarkEnd w:id="57"/>
    </w:p>
    <w:p w14:paraId="79882E4A" w14:textId="01D610B9" w:rsidR="00F6667E" w:rsidRDefault="00F6667E" w:rsidP="00F6667E">
      <w:pPr>
        <w:rPr>
          <w:lang w:val="en"/>
        </w:rPr>
      </w:pPr>
      <w:r>
        <w:rPr>
          <w:lang w:val="en"/>
        </w:rPr>
        <w:t xml:space="preserve">Refer to the </w:t>
      </w:r>
      <w:hyperlink r:id="rId46" w:history="1">
        <w:r w:rsidRPr="00F6667E">
          <w:rPr>
            <w:rStyle w:val="Hyperlink"/>
            <w:lang w:val="en"/>
          </w:rPr>
          <w:t xml:space="preserve">relevant </w:t>
        </w:r>
        <w:r w:rsidR="00F558E9">
          <w:rPr>
            <w:rStyle w:val="Hyperlink"/>
            <w:lang w:val="en"/>
          </w:rPr>
          <w:t>Robomongo</w:t>
        </w:r>
        <w:r w:rsidRPr="00F6667E">
          <w:rPr>
            <w:rStyle w:val="Hyperlink"/>
            <w:lang w:val="en"/>
          </w:rPr>
          <w:t xml:space="preserve"> documentation</w:t>
        </w:r>
      </w:hyperlink>
      <w:r>
        <w:rPr>
          <w:lang w:val="en"/>
        </w:rPr>
        <w:t>.</w:t>
      </w:r>
      <w:r w:rsidR="00080F71">
        <w:rPr>
          <w:lang w:val="en"/>
        </w:rPr>
        <w:t xml:space="preserve"> </w:t>
      </w:r>
      <w:r w:rsidR="00080F71" w:rsidRPr="00080F71">
        <w:rPr>
          <w:b/>
          <w:i/>
          <w:u w:val="single"/>
          <w:lang w:val="en"/>
        </w:rPr>
        <w:t>Microsoft does not support the modification of the ATA database</w:t>
      </w:r>
      <w:r w:rsidR="00080F71">
        <w:rPr>
          <w:lang w:val="en"/>
        </w:rPr>
        <w:t>.</w:t>
      </w:r>
    </w:p>
    <w:p w14:paraId="0304960A" w14:textId="6D7EE4A1" w:rsidR="00F6667E" w:rsidRDefault="00F6667E" w:rsidP="0004156B">
      <w:pPr>
        <w:rPr>
          <w:lang w:val="en"/>
        </w:rPr>
      </w:pPr>
    </w:p>
    <w:p w14:paraId="74E1273F" w14:textId="1C668094" w:rsidR="0070380D" w:rsidRDefault="0070380D" w:rsidP="0070380D">
      <w:pPr>
        <w:pStyle w:val="Heading1Numbered"/>
        <w:rPr>
          <w:lang w:val="en"/>
        </w:rPr>
      </w:pPr>
      <w:bookmarkStart w:id="58" w:name="_Toc454799319"/>
      <w:r>
        <w:rPr>
          <w:lang w:val="en"/>
        </w:rPr>
        <w:t>Port Mirroring Validation</w:t>
      </w:r>
      <w:bookmarkEnd w:id="58"/>
    </w:p>
    <w:p w14:paraId="235F72ED" w14:textId="7CDF3E70" w:rsidR="0070380D" w:rsidRDefault="0070380D" w:rsidP="0070380D">
      <w:pPr>
        <w:rPr>
          <w:lang w:val="en"/>
        </w:rPr>
      </w:pPr>
      <w:r>
        <w:rPr>
          <w:lang w:val="en"/>
        </w:rPr>
        <w:t xml:space="preserve">The following steps walk </w:t>
      </w:r>
      <w:r w:rsidR="0064416C">
        <w:rPr>
          <w:lang w:val="en"/>
        </w:rPr>
        <w:t>the administrator</w:t>
      </w:r>
      <w:r>
        <w:rPr>
          <w:lang w:val="en"/>
        </w:rPr>
        <w:t xml:space="preserve"> through the process for validating that port mirroring is properly configured and operational</w:t>
      </w:r>
      <w:r w:rsidR="00F558E9">
        <w:rPr>
          <w:lang w:val="en"/>
        </w:rPr>
        <w:t xml:space="preserve"> if Port Mirroring was used in lieu of the ATA Lightweight Gateway</w:t>
      </w:r>
      <w:r>
        <w:rPr>
          <w:lang w:val="en"/>
        </w:rPr>
        <w:t>.</w:t>
      </w:r>
    </w:p>
    <w:p w14:paraId="71CB7F64" w14:textId="4CB58A75" w:rsidR="0070380D" w:rsidRDefault="00203908" w:rsidP="0070380D">
      <w:r>
        <w:rPr>
          <w:lang w:val="en"/>
        </w:rPr>
        <w:t xml:space="preserve">Install </w:t>
      </w:r>
      <w:hyperlink r:id="rId47" w:history="1">
        <w:r>
          <w:rPr>
            <w:rStyle w:val="Hyperlink"/>
            <w:lang w:val="en"/>
          </w:rPr>
          <w:t>Microsoft Network Monitor 3.4</w:t>
        </w:r>
      </w:hyperlink>
      <w:r>
        <w:rPr>
          <w:lang w:val="en"/>
        </w:rPr>
        <w:t xml:space="preserve"> or another network sniffing tool. </w:t>
      </w:r>
      <w:r w:rsidRPr="00DD1E4C">
        <w:t>Do not install</w:t>
      </w:r>
      <w:r>
        <w:t xml:space="preserve"> Microsoft Message</w:t>
      </w:r>
      <w:r w:rsidRPr="00DD1E4C">
        <w:rPr>
          <w:lang w:val="en-US"/>
        </w:rPr>
        <w:t xml:space="preserve"> Analyzer</w:t>
      </w:r>
      <w:r>
        <w:t xml:space="preserve"> or any other traffic capture software on the ATA Gateway.</w:t>
      </w:r>
    </w:p>
    <w:p w14:paraId="7D9730F4" w14:textId="2073EFF5" w:rsidR="00203908" w:rsidRDefault="00203908" w:rsidP="0070380D">
      <w:pPr>
        <w:rPr>
          <w:lang w:val="en"/>
        </w:rPr>
      </w:pPr>
      <w:r>
        <w:rPr>
          <w:lang w:val="en"/>
        </w:rPr>
        <w:t>Open Network Monitor and create a new capture tab.</w:t>
      </w:r>
    </w:p>
    <w:p w14:paraId="1FAF089E" w14:textId="68C7E5C8" w:rsidR="00203908" w:rsidRPr="00203908" w:rsidRDefault="00203908" w:rsidP="006534FB">
      <w:pPr>
        <w:pStyle w:val="ListParagraph"/>
        <w:numPr>
          <w:ilvl w:val="0"/>
          <w:numId w:val="44"/>
        </w:numPr>
        <w:rPr>
          <w:lang w:val="en"/>
        </w:rPr>
      </w:pPr>
      <w:r w:rsidRPr="00203908">
        <w:rPr>
          <w:lang w:val="en"/>
        </w:rPr>
        <w:t xml:space="preserve">Select only the </w:t>
      </w:r>
      <w:r w:rsidRPr="00203908">
        <w:rPr>
          <w:rStyle w:val="Strong"/>
          <w:lang w:val="en"/>
        </w:rPr>
        <w:t>Capture</w:t>
      </w:r>
      <w:r w:rsidRPr="00203908">
        <w:rPr>
          <w:lang w:val="en"/>
        </w:rPr>
        <w:t xml:space="preserve"> network adapter or the network adapter that is connected to the switch port that is configured as the port mirroring destination.</w:t>
      </w:r>
    </w:p>
    <w:p w14:paraId="57C70A76" w14:textId="09193D44" w:rsidR="00203908" w:rsidRPr="00203908" w:rsidRDefault="007509DC" w:rsidP="006534FB">
      <w:pPr>
        <w:pStyle w:val="ListParagraph"/>
        <w:numPr>
          <w:ilvl w:val="0"/>
          <w:numId w:val="44"/>
        </w:numPr>
        <w:rPr>
          <w:lang w:val="en"/>
        </w:rPr>
      </w:pPr>
      <w:r>
        <w:rPr>
          <w:lang w:val="en"/>
        </w:rPr>
        <w:t xml:space="preserve">If </w:t>
      </w:r>
      <w:r w:rsidRPr="00DD1E4C">
        <w:rPr>
          <w:lang w:val="en"/>
        </w:rPr>
        <w:t xml:space="preserve">ATA has </w:t>
      </w:r>
      <w:r w:rsidR="00854119">
        <w:rPr>
          <w:lang w:val="en"/>
        </w:rPr>
        <w:t>not</w:t>
      </w:r>
      <w:r w:rsidRPr="00DD1E4C">
        <w:rPr>
          <w:lang w:val="en"/>
        </w:rPr>
        <w:t xml:space="preserve"> yet been installed</w:t>
      </w:r>
      <w:r>
        <w:rPr>
          <w:lang w:val="en"/>
        </w:rPr>
        <w:t xml:space="preserve">, </w:t>
      </w:r>
      <w:r w:rsidR="00E325C4">
        <w:rPr>
          <w:lang w:val="en"/>
        </w:rPr>
        <w:t xml:space="preserve">verify </w:t>
      </w:r>
      <w:r w:rsidR="00203908" w:rsidRPr="00203908">
        <w:rPr>
          <w:lang w:val="en"/>
        </w:rPr>
        <w:t>that P-Mode is enabled</w:t>
      </w:r>
      <w:r w:rsidR="00BF1640">
        <w:rPr>
          <w:lang w:val="en"/>
        </w:rPr>
        <w:t xml:space="preserve">. </w:t>
      </w:r>
      <w:r w:rsidRPr="00DD1E4C">
        <w:rPr>
          <w:lang w:val="en"/>
        </w:rPr>
        <w:t>If you have already installed the ATA Gateway role</w:t>
      </w:r>
      <w:r>
        <w:rPr>
          <w:lang w:val="en"/>
        </w:rPr>
        <w:t xml:space="preserve">, </w:t>
      </w:r>
      <w:r w:rsidR="00854119">
        <w:rPr>
          <w:lang w:val="en"/>
        </w:rPr>
        <w:t>do not</w:t>
      </w:r>
      <w:r w:rsidRPr="00DD1E4C">
        <w:rPr>
          <w:lang w:val="en"/>
        </w:rPr>
        <w:t xml:space="preserve"> </w:t>
      </w:r>
      <w:r w:rsidR="00226476">
        <w:rPr>
          <w:lang w:val="en"/>
        </w:rPr>
        <w:t xml:space="preserve">click </w:t>
      </w:r>
      <w:r w:rsidRPr="00226476">
        <w:rPr>
          <w:b/>
          <w:lang w:val="en"/>
        </w:rPr>
        <w:t>P-Mode</w:t>
      </w:r>
      <w:r w:rsidR="00BC177A">
        <w:rPr>
          <w:lang w:val="en"/>
        </w:rPr>
        <w:t>. B</w:t>
      </w:r>
      <w:r w:rsidR="00854119">
        <w:rPr>
          <w:lang w:val="en"/>
        </w:rPr>
        <w:t xml:space="preserve">ecause </w:t>
      </w:r>
      <w:r>
        <w:rPr>
          <w:lang w:val="en"/>
        </w:rPr>
        <w:t>the ATA Gateway service automatically places the NIC into promiscuous mode</w:t>
      </w:r>
      <w:r w:rsidR="00871B8E">
        <w:rPr>
          <w:lang w:val="en"/>
        </w:rPr>
        <w:t>,</w:t>
      </w:r>
      <w:r>
        <w:rPr>
          <w:lang w:val="en"/>
        </w:rPr>
        <w:t xml:space="preserve"> selecting this option </w:t>
      </w:r>
      <w:r w:rsidR="00871B8E">
        <w:rPr>
          <w:lang w:val="en"/>
        </w:rPr>
        <w:t xml:space="preserve">might </w:t>
      </w:r>
      <w:r>
        <w:rPr>
          <w:lang w:val="en"/>
        </w:rPr>
        <w:t>cause issues.</w:t>
      </w:r>
    </w:p>
    <w:p w14:paraId="233097DB" w14:textId="166DCDD9" w:rsidR="00203908" w:rsidRPr="00203908" w:rsidRDefault="00203908" w:rsidP="006534FB">
      <w:pPr>
        <w:pStyle w:val="ListParagraph"/>
        <w:numPr>
          <w:ilvl w:val="0"/>
          <w:numId w:val="44"/>
        </w:numPr>
        <w:rPr>
          <w:lang w:val="en"/>
        </w:rPr>
      </w:pPr>
      <w:r w:rsidRPr="00203908">
        <w:rPr>
          <w:lang w:val="en"/>
        </w:rPr>
        <w:t xml:space="preserve">Click </w:t>
      </w:r>
      <w:r w:rsidRPr="00203908">
        <w:rPr>
          <w:rStyle w:val="Strong"/>
          <w:lang w:val="en"/>
        </w:rPr>
        <w:t>New Capture</w:t>
      </w:r>
      <w:r w:rsidRPr="00203908">
        <w:rPr>
          <w:lang w:val="en"/>
        </w:rPr>
        <w:t>.</w:t>
      </w:r>
    </w:p>
    <w:p w14:paraId="0D7EB7E8" w14:textId="05FA3B96" w:rsidR="00203908" w:rsidRDefault="00203908" w:rsidP="0070380D">
      <w:pPr>
        <w:rPr>
          <w:lang w:val="en"/>
        </w:rPr>
      </w:pPr>
      <w:r>
        <w:rPr>
          <w:noProof/>
          <w:lang w:val="en-US"/>
        </w:rPr>
        <w:drawing>
          <wp:inline distT="0" distB="0" distL="0" distR="0" wp14:anchorId="3E97EE8B" wp14:editId="217CB891">
            <wp:extent cx="5943600" cy="5171471"/>
            <wp:effectExtent l="0" t="0" r="0" b="0"/>
            <wp:docPr id="29" name="Picture 29" descr="The steps to create a new capture for ATA Port Mirr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22b59e-163d-4bdd-8b9f-e5e29dc3d970" descr="The steps to create a new capture for ATA Port Mirror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171471"/>
                    </a:xfrm>
                    <a:prstGeom prst="rect">
                      <a:avLst/>
                    </a:prstGeom>
                    <a:noFill/>
                    <a:ln>
                      <a:noFill/>
                    </a:ln>
                  </pic:spPr>
                </pic:pic>
              </a:graphicData>
            </a:graphic>
          </wp:inline>
        </w:drawing>
      </w:r>
    </w:p>
    <w:p w14:paraId="34F0E8E2" w14:textId="442E38A1" w:rsidR="00203908" w:rsidRPr="00203908" w:rsidRDefault="00203908" w:rsidP="006534FB">
      <w:pPr>
        <w:pStyle w:val="ListParagraph"/>
        <w:numPr>
          <w:ilvl w:val="0"/>
          <w:numId w:val="44"/>
        </w:numPr>
        <w:rPr>
          <w:lang w:val="en"/>
        </w:rPr>
      </w:pPr>
      <w:r w:rsidRPr="00203908">
        <w:rPr>
          <w:lang w:val="en"/>
        </w:rPr>
        <w:t xml:space="preserve">In the </w:t>
      </w:r>
      <w:r w:rsidRPr="007D4304">
        <w:rPr>
          <w:b/>
          <w:lang w:val="en"/>
        </w:rPr>
        <w:t>Display Filter</w:t>
      </w:r>
      <w:r w:rsidRPr="00203908">
        <w:rPr>
          <w:lang w:val="en"/>
        </w:rPr>
        <w:t xml:space="preserve"> window, enter the following filter: </w:t>
      </w:r>
      <w:r w:rsidRPr="00203908">
        <w:rPr>
          <w:rStyle w:val="Strong"/>
          <w:lang w:val="en"/>
        </w:rPr>
        <w:t xml:space="preserve">KerberosV5 </w:t>
      </w:r>
      <w:r w:rsidR="00134CF6">
        <w:rPr>
          <w:rStyle w:val="Strong"/>
          <w:lang w:val="en"/>
        </w:rPr>
        <w:t>or</w:t>
      </w:r>
      <w:r w:rsidRPr="00203908">
        <w:rPr>
          <w:rStyle w:val="Strong"/>
          <w:lang w:val="en"/>
        </w:rPr>
        <w:t xml:space="preserve"> LDAP</w:t>
      </w:r>
      <w:r w:rsidR="009D756A" w:rsidRPr="009D756A">
        <w:rPr>
          <w:rStyle w:val="Strong"/>
          <w:b w:val="0"/>
          <w:lang w:val="en"/>
        </w:rPr>
        <w:t>,</w:t>
      </w:r>
      <w:r w:rsidRPr="00203908">
        <w:rPr>
          <w:lang w:val="en"/>
        </w:rPr>
        <w:t xml:space="preserve"> and then click </w:t>
      </w:r>
      <w:r w:rsidRPr="00203908">
        <w:rPr>
          <w:rStyle w:val="Strong"/>
          <w:lang w:val="en"/>
        </w:rPr>
        <w:t>Apply</w:t>
      </w:r>
      <w:r w:rsidRPr="00203908">
        <w:rPr>
          <w:lang w:val="en"/>
        </w:rPr>
        <w:t>.</w:t>
      </w:r>
    </w:p>
    <w:p w14:paraId="3DDE812D" w14:textId="17C0E58D" w:rsidR="00203908" w:rsidRDefault="00203908" w:rsidP="0070380D">
      <w:pPr>
        <w:rPr>
          <w:lang w:val="en"/>
        </w:rPr>
      </w:pPr>
      <w:r>
        <w:rPr>
          <w:noProof/>
          <w:lang w:val="en-US"/>
        </w:rPr>
        <w:drawing>
          <wp:inline distT="0" distB="0" distL="0" distR="0" wp14:anchorId="215FAAF5" wp14:editId="443B94A8">
            <wp:extent cx="5943600" cy="2837758"/>
            <wp:effectExtent l="0" t="0" r="0" b="1270"/>
            <wp:docPr id="30" name="Picture 30" descr="ATA Port Mirroring filter settings for the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b0ebe9-7af9-4403-89d0-3aa06c8604bc" descr="ATA Port Mirroring filter settings for the 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37758"/>
                    </a:xfrm>
                    <a:prstGeom prst="rect">
                      <a:avLst/>
                    </a:prstGeom>
                    <a:noFill/>
                    <a:ln>
                      <a:noFill/>
                    </a:ln>
                  </pic:spPr>
                </pic:pic>
              </a:graphicData>
            </a:graphic>
          </wp:inline>
        </w:drawing>
      </w:r>
    </w:p>
    <w:p w14:paraId="5E3309D1" w14:textId="07AD9EBC" w:rsidR="00203908" w:rsidRDefault="00203908" w:rsidP="006534FB">
      <w:pPr>
        <w:pStyle w:val="ListParagraph"/>
        <w:numPr>
          <w:ilvl w:val="0"/>
          <w:numId w:val="44"/>
        </w:numPr>
        <w:rPr>
          <w:lang w:val="en"/>
        </w:rPr>
      </w:pPr>
      <w:r w:rsidRPr="00203908">
        <w:rPr>
          <w:lang w:val="en"/>
        </w:rPr>
        <w:t xml:space="preserve">Click </w:t>
      </w:r>
      <w:r w:rsidRPr="00203908">
        <w:rPr>
          <w:rStyle w:val="Strong"/>
          <w:lang w:val="en"/>
        </w:rPr>
        <w:t>Start</w:t>
      </w:r>
      <w:r w:rsidRPr="00203908">
        <w:rPr>
          <w:lang w:val="en"/>
        </w:rPr>
        <w:t xml:space="preserve"> to start the capture session. If </w:t>
      </w:r>
      <w:r w:rsidR="0064416C">
        <w:rPr>
          <w:lang w:val="en"/>
        </w:rPr>
        <w:t>the administrator</w:t>
      </w:r>
      <w:r w:rsidRPr="00203908">
        <w:rPr>
          <w:lang w:val="en"/>
        </w:rPr>
        <w:t xml:space="preserve"> do</w:t>
      </w:r>
      <w:r w:rsidR="0064416C">
        <w:rPr>
          <w:lang w:val="en"/>
        </w:rPr>
        <w:t>es</w:t>
      </w:r>
      <w:r w:rsidRPr="00203908">
        <w:rPr>
          <w:lang w:val="en"/>
        </w:rPr>
        <w:t xml:space="preserve"> not see traffic to and from the domain controller, review </w:t>
      </w:r>
      <w:r w:rsidR="0064416C">
        <w:rPr>
          <w:lang w:val="en"/>
        </w:rPr>
        <w:t>the</w:t>
      </w:r>
      <w:r w:rsidRPr="00203908">
        <w:rPr>
          <w:lang w:val="en"/>
        </w:rPr>
        <w:t xml:space="preserve"> port mirroring configuration.</w:t>
      </w:r>
    </w:p>
    <w:p w14:paraId="7CE76693" w14:textId="1FC6F301" w:rsidR="00203908" w:rsidRPr="00203908" w:rsidRDefault="00203908" w:rsidP="006534FB">
      <w:pPr>
        <w:pStyle w:val="ListParagraph"/>
        <w:numPr>
          <w:ilvl w:val="0"/>
          <w:numId w:val="44"/>
        </w:numPr>
        <w:rPr>
          <w:lang w:val="en"/>
        </w:rPr>
      </w:pPr>
      <w:r>
        <w:t xml:space="preserve">It is important to make sure </w:t>
      </w:r>
      <w:r w:rsidR="0064416C">
        <w:t>the administrator</w:t>
      </w:r>
      <w:r>
        <w:t xml:space="preserve"> see</w:t>
      </w:r>
      <w:r w:rsidR="0064416C">
        <w:t>s</w:t>
      </w:r>
      <w:r>
        <w:t xml:space="preserve"> traffic to and from the domain controllers as </w:t>
      </w:r>
      <w:r w:rsidR="00DF112E">
        <w:t xml:space="preserve">shown in </w:t>
      </w:r>
      <w:r>
        <w:t xml:space="preserve">the </w:t>
      </w:r>
      <w:r w:rsidR="00D926DF">
        <w:t xml:space="preserve">following </w:t>
      </w:r>
      <w:r>
        <w:t xml:space="preserve">screen </w:t>
      </w:r>
      <w:r w:rsidR="00DF112E">
        <w:t>capture</w:t>
      </w:r>
      <w:r>
        <w:t>.</w:t>
      </w:r>
    </w:p>
    <w:p w14:paraId="4037A5D4" w14:textId="3E90F82E" w:rsidR="00203908" w:rsidRPr="00203908" w:rsidRDefault="00203908" w:rsidP="00203908">
      <w:pPr>
        <w:rPr>
          <w:lang w:val="en"/>
        </w:rPr>
      </w:pPr>
      <w:r>
        <w:rPr>
          <w:noProof/>
          <w:lang w:val="en-US"/>
        </w:rPr>
        <w:drawing>
          <wp:inline distT="0" distB="0" distL="0" distR="0" wp14:anchorId="477ADB2F" wp14:editId="10EC5FB2">
            <wp:extent cx="5943600" cy="1897079"/>
            <wp:effectExtent l="0" t="0" r="0" b="8255"/>
            <wp:docPr id="32" name="Picture 32" descr="Traffic to and from the domain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1be784-a22b-4684-9cdb-2d95a5098bd7" descr="Traffic to and from the domain controll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97079"/>
                    </a:xfrm>
                    <a:prstGeom prst="rect">
                      <a:avLst/>
                    </a:prstGeom>
                    <a:noFill/>
                    <a:ln>
                      <a:noFill/>
                    </a:ln>
                  </pic:spPr>
                </pic:pic>
              </a:graphicData>
            </a:graphic>
          </wp:inline>
        </w:drawing>
      </w:r>
    </w:p>
    <w:p w14:paraId="3815E57B" w14:textId="0E3A7D2F" w:rsidR="0070380D" w:rsidRDefault="0070380D" w:rsidP="0070380D">
      <w:pPr>
        <w:pStyle w:val="Heading1Numbered"/>
        <w:rPr>
          <w:lang w:val="en"/>
        </w:rPr>
      </w:pPr>
      <w:bookmarkStart w:id="59" w:name="_Toc454799320"/>
      <w:r>
        <w:rPr>
          <w:lang w:val="en"/>
        </w:rPr>
        <w:t>ATA Feedback Settings to Microsoft</w:t>
      </w:r>
      <w:bookmarkEnd w:id="59"/>
    </w:p>
    <w:p w14:paraId="482D0A6B" w14:textId="25CC54A4" w:rsidR="0070380D" w:rsidRPr="0070380D" w:rsidRDefault="00080F71" w:rsidP="00503425">
      <w:pPr>
        <w:rPr>
          <w:lang w:val="en"/>
        </w:rPr>
      </w:pPr>
      <w:r w:rsidRPr="00080F71">
        <w:rPr>
          <w:lang w:val="en"/>
        </w:rPr>
        <w:t xml:space="preserve">Advanced Threat Analytics (ATA) </w:t>
      </w:r>
      <w:r w:rsidR="00503425">
        <w:rPr>
          <w:lang w:val="en"/>
        </w:rPr>
        <w:t>has the ability to collect</w:t>
      </w:r>
      <w:r w:rsidRPr="00080F71">
        <w:rPr>
          <w:lang w:val="en"/>
        </w:rPr>
        <w:t xml:space="preserve"> anonymized telemetry data about ATA and </w:t>
      </w:r>
      <w:r w:rsidR="00503425">
        <w:rPr>
          <w:lang w:val="en"/>
        </w:rPr>
        <w:t>if enabled, will transfer</w:t>
      </w:r>
      <w:r w:rsidRPr="00080F71">
        <w:rPr>
          <w:lang w:val="en"/>
        </w:rPr>
        <w:t xml:space="preserve"> the data over an HTTPS connection to Microsoft servers. This data is used by Microsoft to help improve future versions of ATA.</w:t>
      </w:r>
      <w:r w:rsidR="00503425">
        <w:rPr>
          <w:lang w:val="en"/>
        </w:rPr>
        <w:t xml:space="preserve"> This setting is </w:t>
      </w:r>
      <w:r w:rsidR="00503425" w:rsidRPr="00503425">
        <w:rPr>
          <w:u w:val="single"/>
          <w:lang w:val="en"/>
        </w:rPr>
        <w:t>disabled by default</w:t>
      </w:r>
      <w:r w:rsidR="00503425">
        <w:rPr>
          <w:lang w:val="en"/>
        </w:rPr>
        <w:t xml:space="preserve">. If you choose to enable this, ATA will share the </w:t>
      </w:r>
      <w:r w:rsidRPr="00080F71">
        <w:rPr>
          <w:lang w:val="en"/>
        </w:rPr>
        <w:t>following:</w:t>
      </w:r>
    </w:p>
    <w:p w14:paraId="02F5859D" w14:textId="0BCE17F4" w:rsidR="0070380D" w:rsidRPr="0070380D" w:rsidRDefault="0070380D" w:rsidP="006534FB">
      <w:pPr>
        <w:pStyle w:val="ListParagraph"/>
        <w:numPr>
          <w:ilvl w:val="0"/>
          <w:numId w:val="42"/>
        </w:numPr>
        <w:rPr>
          <w:lang w:val="en"/>
        </w:rPr>
      </w:pPr>
      <w:r w:rsidRPr="0070380D">
        <w:rPr>
          <w:lang w:val="en"/>
        </w:rPr>
        <w:t>Performance counters from both the ATA Center and the ATA Gateway</w:t>
      </w:r>
    </w:p>
    <w:p w14:paraId="20138A3D" w14:textId="1724A01C" w:rsidR="0070380D" w:rsidRPr="0070380D" w:rsidRDefault="0070380D" w:rsidP="006534FB">
      <w:pPr>
        <w:pStyle w:val="ListParagraph"/>
        <w:numPr>
          <w:ilvl w:val="0"/>
          <w:numId w:val="42"/>
        </w:numPr>
        <w:rPr>
          <w:lang w:val="en"/>
        </w:rPr>
      </w:pPr>
      <w:r w:rsidRPr="0070380D">
        <w:rPr>
          <w:lang w:val="en"/>
        </w:rPr>
        <w:t xml:space="preserve">Product ID </w:t>
      </w:r>
      <w:r w:rsidR="00045461">
        <w:rPr>
          <w:lang w:val="en"/>
        </w:rPr>
        <w:t>from licensed copies of ATA</w:t>
      </w:r>
    </w:p>
    <w:p w14:paraId="28AB1477" w14:textId="77777777" w:rsidR="0070380D" w:rsidRPr="0070380D" w:rsidRDefault="0070380D" w:rsidP="006534FB">
      <w:pPr>
        <w:pStyle w:val="ListParagraph"/>
        <w:numPr>
          <w:ilvl w:val="0"/>
          <w:numId w:val="42"/>
        </w:numPr>
        <w:rPr>
          <w:lang w:val="en"/>
        </w:rPr>
      </w:pPr>
      <w:r w:rsidRPr="0070380D">
        <w:rPr>
          <w:lang w:val="en"/>
        </w:rPr>
        <w:t>Deployment date of the ATA Center</w:t>
      </w:r>
    </w:p>
    <w:p w14:paraId="463CDC97" w14:textId="77777777" w:rsidR="0070380D" w:rsidRPr="0070380D" w:rsidRDefault="0070380D" w:rsidP="006534FB">
      <w:pPr>
        <w:pStyle w:val="ListParagraph"/>
        <w:numPr>
          <w:ilvl w:val="0"/>
          <w:numId w:val="42"/>
        </w:numPr>
        <w:rPr>
          <w:lang w:val="en"/>
        </w:rPr>
      </w:pPr>
      <w:r w:rsidRPr="0070380D">
        <w:rPr>
          <w:lang w:val="en"/>
        </w:rPr>
        <w:t>Number of deployed ATA Gateways</w:t>
      </w:r>
    </w:p>
    <w:p w14:paraId="27E77203" w14:textId="44885884" w:rsidR="0070380D" w:rsidRPr="0070380D" w:rsidRDefault="0070380D" w:rsidP="006534FB">
      <w:pPr>
        <w:pStyle w:val="ListParagraph"/>
        <w:numPr>
          <w:ilvl w:val="0"/>
          <w:numId w:val="42"/>
        </w:numPr>
        <w:rPr>
          <w:lang w:val="en"/>
        </w:rPr>
      </w:pPr>
      <w:r w:rsidRPr="0070380D">
        <w:rPr>
          <w:lang w:val="en"/>
        </w:rPr>
        <w:t xml:space="preserve">The following </w:t>
      </w:r>
      <w:r w:rsidR="00045461">
        <w:rPr>
          <w:lang w:val="en"/>
        </w:rPr>
        <w:t xml:space="preserve">anonymized </w:t>
      </w:r>
      <w:r w:rsidRPr="0070380D">
        <w:rPr>
          <w:lang w:val="en"/>
        </w:rPr>
        <w:t>Active Directory information:</w:t>
      </w:r>
    </w:p>
    <w:p w14:paraId="750D98CE" w14:textId="2DD64A8B" w:rsidR="0070380D" w:rsidRPr="0070380D" w:rsidRDefault="0070380D" w:rsidP="006534FB">
      <w:pPr>
        <w:pStyle w:val="ListParagraph"/>
        <w:numPr>
          <w:ilvl w:val="1"/>
          <w:numId w:val="42"/>
        </w:numPr>
        <w:rPr>
          <w:lang w:val="en"/>
        </w:rPr>
      </w:pPr>
      <w:r w:rsidRPr="0070380D">
        <w:rPr>
          <w:lang w:val="en"/>
        </w:rPr>
        <w:t xml:space="preserve">Domain ID for the domain </w:t>
      </w:r>
      <w:r w:rsidR="00DF112E">
        <w:rPr>
          <w:lang w:val="en"/>
        </w:rPr>
        <w:t xml:space="preserve">that is listed </w:t>
      </w:r>
      <w:r w:rsidRPr="0070380D">
        <w:rPr>
          <w:lang w:val="en"/>
        </w:rPr>
        <w:t>first when sorted alphabetically</w:t>
      </w:r>
    </w:p>
    <w:p w14:paraId="25AC0E20" w14:textId="77777777" w:rsidR="0070380D" w:rsidRPr="0070380D" w:rsidRDefault="0070380D" w:rsidP="006534FB">
      <w:pPr>
        <w:pStyle w:val="ListParagraph"/>
        <w:numPr>
          <w:ilvl w:val="1"/>
          <w:numId w:val="42"/>
        </w:numPr>
        <w:rPr>
          <w:lang w:val="en"/>
        </w:rPr>
      </w:pPr>
      <w:r w:rsidRPr="0070380D">
        <w:rPr>
          <w:lang w:val="en"/>
        </w:rPr>
        <w:t>Number of domain controllers</w:t>
      </w:r>
    </w:p>
    <w:p w14:paraId="54A69BB2" w14:textId="67FDB743" w:rsidR="0070380D" w:rsidRPr="0070380D" w:rsidRDefault="0070380D" w:rsidP="006534FB">
      <w:pPr>
        <w:pStyle w:val="ListParagraph"/>
        <w:numPr>
          <w:ilvl w:val="1"/>
          <w:numId w:val="42"/>
        </w:numPr>
        <w:rPr>
          <w:lang w:val="en"/>
        </w:rPr>
      </w:pPr>
      <w:r>
        <w:rPr>
          <w:lang w:val="en"/>
        </w:rPr>
        <w:t>Number of domain controllers that are monitored by ATA via port mirroring</w:t>
      </w:r>
    </w:p>
    <w:p w14:paraId="16AFCCBD" w14:textId="2CCF14A8" w:rsidR="0070380D" w:rsidRPr="0070380D" w:rsidRDefault="0070380D" w:rsidP="006534FB">
      <w:pPr>
        <w:pStyle w:val="ListParagraph"/>
        <w:numPr>
          <w:ilvl w:val="1"/>
          <w:numId w:val="42"/>
        </w:numPr>
        <w:rPr>
          <w:lang w:val="en"/>
        </w:rPr>
      </w:pPr>
      <w:r w:rsidRPr="0070380D">
        <w:rPr>
          <w:lang w:val="en"/>
        </w:rPr>
        <w:t xml:space="preserve">Number of </w:t>
      </w:r>
      <w:r w:rsidR="00045461">
        <w:rPr>
          <w:lang w:val="en"/>
        </w:rPr>
        <w:t>S</w:t>
      </w:r>
      <w:r w:rsidRPr="0070380D">
        <w:rPr>
          <w:lang w:val="en"/>
        </w:rPr>
        <w:t>ites</w:t>
      </w:r>
    </w:p>
    <w:p w14:paraId="714E36AA" w14:textId="322399EE" w:rsidR="0070380D" w:rsidRPr="0070380D" w:rsidRDefault="0070380D" w:rsidP="006534FB">
      <w:pPr>
        <w:pStyle w:val="ListParagraph"/>
        <w:numPr>
          <w:ilvl w:val="1"/>
          <w:numId w:val="42"/>
        </w:numPr>
        <w:rPr>
          <w:lang w:val="en"/>
        </w:rPr>
      </w:pPr>
      <w:r w:rsidRPr="0070380D">
        <w:rPr>
          <w:lang w:val="en"/>
        </w:rPr>
        <w:t xml:space="preserve">Number of </w:t>
      </w:r>
      <w:r w:rsidR="00045461">
        <w:rPr>
          <w:lang w:val="en"/>
        </w:rPr>
        <w:t>C</w:t>
      </w:r>
      <w:r w:rsidRPr="0070380D">
        <w:rPr>
          <w:lang w:val="en"/>
        </w:rPr>
        <w:t>omputers</w:t>
      </w:r>
    </w:p>
    <w:p w14:paraId="609406F3" w14:textId="38219EC5" w:rsidR="0070380D" w:rsidRPr="0070380D" w:rsidRDefault="0070380D" w:rsidP="006534FB">
      <w:pPr>
        <w:pStyle w:val="ListParagraph"/>
        <w:numPr>
          <w:ilvl w:val="1"/>
          <w:numId w:val="42"/>
        </w:numPr>
        <w:rPr>
          <w:lang w:val="en"/>
        </w:rPr>
      </w:pPr>
      <w:r w:rsidRPr="0070380D">
        <w:rPr>
          <w:lang w:val="en"/>
        </w:rPr>
        <w:t xml:space="preserve">Number of </w:t>
      </w:r>
      <w:r w:rsidR="00045461">
        <w:rPr>
          <w:lang w:val="en"/>
        </w:rPr>
        <w:t>G</w:t>
      </w:r>
      <w:r w:rsidRPr="0070380D">
        <w:rPr>
          <w:lang w:val="en"/>
        </w:rPr>
        <w:t>roups</w:t>
      </w:r>
    </w:p>
    <w:p w14:paraId="29DB8766" w14:textId="0890140B" w:rsidR="0070380D" w:rsidRPr="0070380D" w:rsidRDefault="0070380D" w:rsidP="006534FB">
      <w:pPr>
        <w:pStyle w:val="ListParagraph"/>
        <w:numPr>
          <w:ilvl w:val="1"/>
          <w:numId w:val="42"/>
        </w:numPr>
        <w:rPr>
          <w:lang w:val="en"/>
        </w:rPr>
      </w:pPr>
      <w:r w:rsidRPr="0070380D">
        <w:rPr>
          <w:lang w:val="en"/>
        </w:rPr>
        <w:t xml:space="preserve">Number of </w:t>
      </w:r>
      <w:r w:rsidR="00045461">
        <w:rPr>
          <w:lang w:val="en"/>
        </w:rPr>
        <w:t>U</w:t>
      </w:r>
      <w:r w:rsidRPr="0070380D">
        <w:rPr>
          <w:lang w:val="en"/>
        </w:rPr>
        <w:t>sers</w:t>
      </w:r>
    </w:p>
    <w:p w14:paraId="65E615D7" w14:textId="19B3DEF2" w:rsidR="0070380D" w:rsidRPr="0070380D" w:rsidRDefault="0070380D" w:rsidP="006534FB">
      <w:pPr>
        <w:pStyle w:val="ListParagraph"/>
        <w:numPr>
          <w:ilvl w:val="0"/>
          <w:numId w:val="42"/>
        </w:numPr>
        <w:rPr>
          <w:lang w:val="en"/>
        </w:rPr>
      </w:pPr>
      <w:r w:rsidRPr="0070380D">
        <w:rPr>
          <w:lang w:val="en"/>
        </w:rPr>
        <w:t xml:space="preserve">Suspicious </w:t>
      </w:r>
      <w:r w:rsidR="000D2C85">
        <w:rPr>
          <w:lang w:val="en"/>
        </w:rPr>
        <w:t>a</w:t>
      </w:r>
      <w:r w:rsidRPr="0070380D">
        <w:rPr>
          <w:lang w:val="en"/>
        </w:rPr>
        <w:t>ctivities</w:t>
      </w:r>
      <w:r w:rsidR="000D2C85">
        <w:rPr>
          <w:rFonts w:cs="Segoe UI"/>
        </w:rPr>
        <w:t>—</w:t>
      </w:r>
      <w:r w:rsidR="000D2C85">
        <w:rPr>
          <w:lang w:val="en"/>
        </w:rPr>
        <w:t>t</w:t>
      </w:r>
      <w:r w:rsidRPr="0070380D">
        <w:rPr>
          <w:lang w:val="en"/>
        </w:rPr>
        <w:t xml:space="preserve">he following </w:t>
      </w:r>
      <w:r w:rsidR="00045461">
        <w:rPr>
          <w:lang w:val="en"/>
        </w:rPr>
        <w:t xml:space="preserve">anonymized </w:t>
      </w:r>
      <w:r w:rsidRPr="0070380D">
        <w:rPr>
          <w:lang w:val="en"/>
        </w:rPr>
        <w:t>data is collecte</w:t>
      </w:r>
      <w:r>
        <w:rPr>
          <w:lang w:val="en"/>
        </w:rPr>
        <w:t>d for each suspicious activity:</w:t>
      </w:r>
    </w:p>
    <w:p w14:paraId="3800DFC6" w14:textId="77777777" w:rsidR="0070380D" w:rsidRPr="0070380D" w:rsidRDefault="0070380D" w:rsidP="006534FB">
      <w:pPr>
        <w:pStyle w:val="ListParagraph"/>
        <w:numPr>
          <w:ilvl w:val="1"/>
          <w:numId w:val="42"/>
        </w:numPr>
        <w:rPr>
          <w:lang w:val="en"/>
        </w:rPr>
      </w:pPr>
      <w:r w:rsidRPr="0070380D">
        <w:rPr>
          <w:lang w:val="en"/>
        </w:rPr>
        <w:t>Suspicious activity type</w:t>
      </w:r>
    </w:p>
    <w:p w14:paraId="149577FD" w14:textId="77777777" w:rsidR="0070380D" w:rsidRPr="0070380D" w:rsidRDefault="0070380D" w:rsidP="006534FB">
      <w:pPr>
        <w:pStyle w:val="ListParagraph"/>
        <w:numPr>
          <w:ilvl w:val="1"/>
          <w:numId w:val="42"/>
        </w:numPr>
        <w:rPr>
          <w:lang w:val="en"/>
        </w:rPr>
      </w:pPr>
      <w:r w:rsidRPr="0070380D">
        <w:rPr>
          <w:lang w:val="en"/>
        </w:rPr>
        <w:t>Suspicious activity ID</w:t>
      </w:r>
    </w:p>
    <w:p w14:paraId="4528DC35" w14:textId="77777777" w:rsidR="0070380D" w:rsidRPr="0070380D" w:rsidRDefault="0070380D" w:rsidP="006534FB">
      <w:pPr>
        <w:pStyle w:val="ListParagraph"/>
        <w:numPr>
          <w:ilvl w:val="1"/>
          <w:numId w:val="42"/>
        </w:numPr>
        <w:rPr>
          <w:lang w:val="en"/>
        </w:rPr>
      </w:pPr>
      <w:r w:rsidRPr="0070380D">
        <w:rPr>
          <w:lang w:val="en"/>
        </w:rPr>
        <w:t>Status</w:t>
      </w:r>
    </w:p>
    <w:p w14:paraId="4B94B90A" w14:textId="7C4C481E" w:rsidR="0070380D" w:rsidRPr="0070380D" w:rsidRDefault="0070380D" w:rsidP="006534FB">
      <w:pPr>
        <w:pStyle w:val="ListParagraph"/>
        <w:numPr>
          <w:ilvl w:val="1"/>
          <w:numId w:val="42"/>
        </w:numPr>
        <w:rPr>
          <w:lang w:val="en"/>
        </w:rPr>
      </w:pPr>
      <w:r w:rsidRPr="0070380D">
        <w:rPr>
          <w:lang w:val="en"/>
        </w:rPr>
        <w:t xml:space="preserve">Start and </w:t>
      </w:r>
      <w:r w:rsidR="000D2C85">
        <w:rPr>
          <w:lang w:val="en"/>
        </w:rPr>
        <w:t>e</w:t>
      </w:r>
      <w:r w:rsidRPr="0070380D">
        <w:rPr>
          <w:lang w:val="en"/>
        </w:rPr>
        <w:t xml:space="preserve">nd </w:t>
      </w:r>
      <w:r w:rsidR="000D2C85">
        <w:rPr>
          <w:lang w:val="en"/>
        </w:rPr>
        <w:t>t</w:t>
      </w:r>
      <w:r w:rsidRPr="0070380D">
        <w:rPr>
          <w:lang w:val="en"/>
        </w:rPr>
        <w:t>ime</w:t>
      </w:r>
    </w:p>
    <w:p w14:paraId="238BA208" w14:textId="77777777" w:rsidR="0070380D" w:rsidRPr="0070380D" w:rsidRDefault="0070380D" w:rsidP="006534FB">
      <w:pPr>
        <w:pStyle w:val="ListParagraph"/>
        <w:numPr>
          <w:ilvl w:val="1"/>
          <w:numId w:val="42"/>
        </w:numPr>
        <w:rPr>
          <w:lang w:val="en"/>
        </w:rPr>
      </w:pPr>
      <w:r w:rsidRPr="0070380D">
        <w:rPr>
          <w:lang w:val="en"/>
        </w:rPr>
        <w:t>Input provided</w:t>
      </w:r>
    </w:p>
    <w:p w14:paraId="7E39726A" w14:textId="2D042026" w:rsidR="000D2C85" w:rsidRPr="000D2C85" w:rsidRDefault="000D2C85" w:rsidP="007D4304">
      <w:pPr>
        <w:pStyle w:val="ListParagraph"/>
        <w:numPr>
          <w:ilvl w:val="0"/>
          <w:numId w:val="0"/>
        </w:numPr>
        <w:ind w:left="720"/>
        <w:rPr>
          <w:lang w:val="en"/>
        </w:rPr>
      </w:pPr>
      <w:r w:rsidRPr="000D2C85">
        <w:rPr>
          <w:lang w:val="en"/>
        </w:rPr>
        <w:t xml:space="preserve">(Computer names, user names, and IP addresses are </w:t>
      </w:r>
      <w:r w:rsidRPr="007D4304">
        <w:rPr>
          <w:lang w:val="en"/>
        </w:rPr>
        <w:t>not</w:t>
      </w:r>
      <w:r w:rsidRPr="000D2C85">
        <w:rPr>
          <w:lang w:val="en"/>
        </w:rPr>
        <w:t xml:space="preserve"> collected</w:t>
      </w:r>
      <w:r>
        <w:rPr>
          <w:lang w:val="en"/>
        </w:rPr>
        <w:t>.</w:t>
      </w:r>
      <w:r w:rsidRPr="000D2C85">
        <w:rPr>
          <w:lang w:val="en"/>
        </w:rPr>
        <w:t>)</w:t>
      </w:r>
    </w:p>
    <w:p w14:paraId="482D6F37" w14:textId="4A749799" w:rsidR="0070380D" w:rsidRDefault="00045461" w:rsidP="0004156B">
      <w:pPr>
        <w:rPr>
          <w:lang w:val="en"/>
        </w:rPr>
      </w:pPr>
      <w:r>
        <w:rPr>
          <w:lang w:val="en"/>
        </w:rPr>
        <w:t xml:space="preserve">Perform the following steps to </w:t>
      </w:r>
      <w:r w:rsidR="00503425">
        <w:rPr>
          <w:lang w:val="en"/>
        </w:rPr>
        <w:t>start</w:t>
      </w:r>
      <w:r>
        <w:rPr>
          <w:lang w:val="en"/>
        </w:rPr>
        <w:t xml:space="preserve"> collecting and sending telemetry data to Microsoft:</w:t>
      </w:r>
    </w:p>
    <w:p w14:paraId="2EBC9C82" w14:textId="6DBA7A43" w:rsidR="000D2C85" w:rsidRDefault="0070380D" w:rsidP="006534FB">
      <w:pPr>
        <w:pStyle w:val="ListParagraph"/>
        <w:numPr>
          <w:ilvl w:val="0"/>
          <w:numId w:val="43"/>
        </w:numPr>
        <w:rPr>
          <w:lang w:val="en"/>
        </w:rPr>
      </w:pPr>
      <w:r w:rsidRPr="0070380D">
        <w:rPr>
          <w:lang w:val="en"/>
        </w:rPr>
        <w:t xml:space="preserve">Log </w:t>
      </w:r>
      <w:r w:rsidR="007105D9">
        <w:rPr>
          <w:lang w:val="en"/>
        </w:rPr>
        <w:t>o</w:t>
      </w:r>
      <w:r w:rsidRPr="0070380D">
        <w:rPr>
          <w:lang w:val="en"/>
        </w:rPr>
        <w:t>n to the ATA Console</w:t>
      </w:r>
      <w:r w:rsidR="000D2C85">
        <w:rPr>
          <w:lang w:val="en"/>
        </w:rPr>
        <w:t>.</w:t>
      </w:r>
    </w:p>
    <w:p w14:paraId="317519DF" w14:textId="5BEE6A55" w:rsidR="0070380D" w:rsidRPr="0070380D" w:rsidRDefault="00212995" w:rsidP="006534FB">
      <w:pPr>
        <w:pStyle w:val="ListParagraph"/>
        <w:numPr>
          <w:ilvl w:val="0"/>
          <w:numId w:val="43"/>
        </w:numPr>
        <w:rPr>
          <w:lang w:val="en"/>
        </w:rPr>
      </w:pPr>
      <w:r>
        <w:rPr>
          <w:lang w:val="en"/>
        </w:rPr>
        <w:t>O</w:t>
      </w:r>
      <w:r w:rsidRPr="0070380D">
        <w:rPr>
          <w:lang w:val="en"/>
        </w:rPr>
        <w:t>n the toolbar</w:t>
      </w:r>
      <w:r>
        <w:rPr>
          <w:lang w:val="en"/>
        </w:rPr>
        <w:t>,</w:t>
      </w:r>
      <w:r w:rsidR="0070380D" w:rsidRPr="0070380D">
        <w:rPr>
          <w:lang w:val="en"/>
        </w:rPr>
        <w:t xml:space="preserve"> </w:t>
      </w:r>
      <w:r w:rsidR="0070380D" w:rsidRPr="007D4304">
        <w:rPr>
          <w:lang w:val="en"/>
        </w:rPr>
        <w:t>click the three dots</w:t>
      </w:r>
      <w:r>
        <w:rPr>
          <w:lang w:val="en"/>
        </w:rPr>
        <w:t>,</w:t>
      </w:r>
      <w:r w:rsidR="0070380D" w:rsidRPr="0070380D">
        <w:rPr>
          <w:lang w:val="en"/>
        </w:rPr>
        <w:t xml:space="preserve"> and </w:t>
      </w:r>
      <w:r w:rsidR="000D2C85">
        <w:rPr>
          <w:lang w:val="en"/>
        </w:rPr>
        <w:t xml:space="preserve">then click </w:t>
      </w:r>
      <w:r w:rsidR="0070380D" w:rsidRPr="0070380D">
        <w:rPr>
          <w:rStyle w:val="Strong"/>
          <w:lang w:val="en"/>
        </w:rPr>
        <w:t>About</w:t>
      </w:r>
      <w:r w:rsidR="0070380D" w:rsidRPr="0070380D">
        <w:rPr>
          <w:lang w:val="en"/>
        </w:rPr>
        <w:t>.</w:t>
      </w:r>
    </w:p>
    <w:p w14:paraId="402A43CD" w14:textId="4C989744" w:rsidR="00BB2AB4" w:rsidRPr="00D04577" w:rsidRDefault="00503425" w:rsidP="00D04577">
      <w:pPr>
        <w:pStyle w:val="ListParagraph"/>
        <w:numPr>
          <w:ilvl w:val="0"/>
          <w:numId w:val="43"/>
        </w:numPr>
        <w:rPr>
          <w:lang w:val="en"/>
        </w:rPr>
      </w:pPr>
      <w:r>
        <w:rPr>
          <w:lang w:val="en"/>
        </w:rPr>
        <w:t>C</w:t>
      </w:r>
      <w:r w:rsidR="00045461">
        <w:rPr>
          <w:lang w:val="en"/>
        </w:rPr>
        <w:t xml:space="preserve">heck the box for </w:t>
      </w:r>
      <w:r w:rsidR="0070380D" w:rsidRPr="0070380D">
        <w:rPr>
          <w:rStyle w:val="Strong"/>
          <w:lang w:val="en"/>
        </w:rPr>
        <w:t>Send us usage information to help improve your customer experience in the fut</w:t>
      </w:r>
      <w:r w:rsidR="00045461">
        <w:rPr>
          <w:rStyle w:val="Strong"/>
          <w:lang w:val="en"/>
        </w:rPr>
        <w:t>ure</w:t>
      </w:r>
      <w:r w:rsidR="0070380D" w:rsidRPr="0070380D">
        <w:rPr>
          <w:lang w:val="en"/>
        </w:rPr>
        <w:t>.</w:t>
      </w:r>
    </w:p>
    <w:sectPr w:rsidR="00BB2AB4" w:rsidRPr="00D04577" w:rsidSect="00035ECB">
      <w:footerReference w:type="default" r:id="rId51"/>
      <w:type w:val="continuous"/>
      <w:pgSz w:w="12240" w:h="15840" w:code="1"/>
      <w:pgMar w:top="1440" w:right="1440" w:bottom="1440" w:left="1440" w:header="432"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9886FE" w14:textId="77777777" w:rsidR="00C83359" w:rsidRDefault="00C83359">
      <w:pPr>
        <w:spacing w:before="0" w:after="0" w:line="240" w:lineRule="auto"/>
      </w:pPr>
      <w:r>
        <w:separator/>
      </w:r>
    </w:p>
  </w:endnote>
  <w:endnote w:type="continuationSeparator" w:id="0">
    <w:p w14:paraId="7BA6D576" w14:textId="77777777" w:rsidR="00C83359" w:rsidRDefault="00C83359">
      <w:pPr>
        <w:spacing w:before="0" w:after="0" w:line="240" w:lineRule="auto"/>
      </w:pPr>
      <w:r>
        <w:continuationSeparator/>
      </w:r>
    </w:p>
  </w:endnote>
  <w:endnote w:type="continuationNotice" w:id="1">
    <w:p w14:paraId="2BC43E73" w14:textId="77777777" w:rsidR="00C83359" w:rsidRDefault="00C8335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0ED20" w14:textId="77777777" w:rsidR="00C83359" w:rsidRDefault="00C833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7387F" w14:textId="064A5BF7" w:rsidR="00C83359" w:rsidRDefault="00C83359" w:rsidP="00BC177A">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E28E38" w14:textId="77777777" w:rsidR="00C83359" w:rsidRDefault="00C83359" w:rsidP="00BC177A">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976AD26" w14:textId="77777777" w:rsidR="00C83359" w:rsidRDefault="00C83359" w:rsidP="00BC177A">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78DD441F" w14:textId="77777777" w:rsidR="00C83359" w:rsidRDefault="00C83359" w:rsidP="00BC177A">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B8B57BD" w14:textId="77777777" w:rsidR="00C83359" w:rsidRDefault="00C83359" w:rsidP="00BC177A">
    <w:pPr>
      <w:pStyle w:val="Footer"/>
      <w:spacing w:after="120"/>
      <w:rPr>
        <w:rFonts w:cstheme="minorHAnsi"/>
        <w:sz w:val="18"/>
        <w:szCs w:val="18"/>
      </w:rPr>
    </w:pPr>
    <w:r>
      <w:rPr>
        <w:rFonts w:cstheme="minorHAnsi"/>
        <w:sz w:val="18"/>
        <w:szCs w:val="18"/>
      </w:rPr>
      <w:t>© 2016 Microsoft Corporation. All rights reserved. Any use or distribution of these materials without express authorization of Microsoft Corp. is strictly prohibited.</w:t>
    </w:r>
  </w:p>
  <w:p w14:paraId="0BB1DEE1" w14:textId="77777777" w:rsidR="00C83359" w:rsidRDefault="00C83359" w:rsidP="00BC177A">
    <w:pPr>
      <w:pStyle w:val="Footer"/>
      <w:spacing w:after="120"/>
      <w:rPr>
        <w:rFonts w:cstheme="minorHAnsi"/>
        <w:sz w:val="18"/>
        <w:szCs w:val="18"/>
      </w:rPr>
    </w:pPr>
    <w:r>
      <w:rPr>
        <w:rFonts w:cstheme="minorHAnsi"/>
        <w:sz w:val="18"/>
        <w:szCs w:val="18"/>
      </w:rPr>
      <w:t>Microsoft, Microsoft Active Directory, Microsoft Hyper-V, Windows, and Windows Server are either registered trademarks or trademarks of Microsoft Corporation in the United States and/or other countries. Other products mentioned that are not trademarks include Microsoft Internet Information Services.</w:t>
    </w:r>
  </w:p>
  <w:p w14:paraId="41C022D3" w14:textId="77777777" w:rsidR="00C83359" w:rsidRDefault="00C83359" w:rsidP="00BC177A">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50354FFB" w14:textId="3CEA1A24" w:rsidR="00C83359" w:rsidRDefault="00C83359" w:rsidP="00C14C70">
    <w:pPr>
      <w:pStyle w:val="Footer"/>
      <w:pBdr>
        <w:top w:val="single" w:sz="4" w:space="1" w:color="auto"/>
      </w:pBdr>
      <w:jc w:val="right"/>
    </w:pPr>
    <w:r>
      <w:fldChar w:fldCharType="begin"/>
    </w:r>
    <w:r>
      <w:instrText xml:space="preserve"> PAGE  \* roman  \* MERGEFORMAT </w:instrText>
    </w:r>
    <w:r>
      <w:fldChar w:fldCharType="separate"/>
    </w:r>
    <w:r w:rsidR="00520B33">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00C83359" w14:paraId="6E17DAC8" w14:textId="77777777">
      <w:tc>
        <w:tcPr>
          <w:tcW w:w="9587" w:type="dxa"/>
        </w:tcPr>
        <w:p w14:paraId="50354FFC" w14:textId="3DDBD258" w:rsidR="00C83359" w:rsidRDefault="00520B33" w:rsidP="008E05D3">
          <w:pPr>
            <w:pStyle w:val="Footer"/>
            <w:ind w:firstLine="119"/>
          </w:pPr>
          <w:sdt>
            <w:sdtPr>
              <w:alias w:val="Title"/>
              <w:id w:val="-971592241"/>
              <w:dataBinding w:prefixMappings="xmlns:ns0='http://purl.org/dc/elements/1.1/' xmlns:ns1='http://schemas.openxmlformats.org/package/2006/metadata/core-properties' " w:xpath="/ns1:coreProperties[1]/ns0:title[1]" w:storeItemID="{6C3C8BC8-F283-45AE-878A-BAB7291924A1}"/>
              <w:text/>
            </w:sdtPr>
            <w:sdtEndPr/>
            <w:sdtContent>
              <w:r w:rsidR="00C83359">
                <w:rPr>
                  <w:lang w:val="en-US"/>
                </w:rPr>
                <w:t>ATAIS - Operations Guide</w:t>
              </w:r>
            </w:sdtContent>
          </w:sdt>
          <w:r w:rsidR="00C83359">
            <w:t xml:space="preserve">, </w:t>
          </w:r>
          <w:sdt>
            <w:sdtPr>
              <w:alias w:val="Subject"/>
              <w:tag w:val=""/>
              <w:id w:val="1198580654"/>
              <w:dataBinding w:prefixMappings="xmlns:ns0='http://purl.org/dc/elements/1.1/' xmlns:ns1='http://schemas.openxmlformats.org/package/2006/metadata/core-properties' " w:xpath="/ns1:coreProperties[1]/ns0:subject[1]" w:storeItemID="{6C3C8BC8-F283-45AE-878A-BAB7291924A1}"/>
              <w:text/>
            </w:sdtPr>
            <w:sdtEndPr/>
            <w:sdtContent>
              <w:r w:rsidR="00C83359">
                <w:t>Advanced Threat Analytics Implementation Services</w:t>
              </w:r>
            </w:sdtContent>
          </w:sdt>
          <w:r w:rsidR="00C83359">
            <w:t xml:space="preserve">, Version </w:t>
          </w:r>
          <w:sdt>
            <w:sdtPr>
              <w:alias w:val="Version"/>
              <w:tag w:val="Version"/>
              <w:id w:val="-388875839"/>
              <w:placeholder>
                <w:docPart w:val="434ED9DBA2814195B97CB20631E2B832"/>
              </w:placeholder>
              <w15:dataBinding w:xpath="/root[1]/version[1]" w:storeItemID="{A7D598A9-AC5B-49BC-AE59-C7616FDA4C36}"/>
            </w:sdtPr>
            <w:sdtEndPr/>
            <w:sdtContent>
              <w:fldSimple w:instr=" DOCPROPERTY  Version  \* MERGEFORMAT ">
                <w:r>
                  <w:t>1</w:t>
                </w:r>
              </w:fldSimple>
            </w:sdtContent>
          </w:sdt>
          <w:r w:rsidR="00C83359">
            <w:t xml:space="preserve">, </w:t>
          </w:r>
          <w:sdt>
            <w:sdtPr>
              <w:alias w:val="Status"/>
              <w:tag w:val="Status"/>
              <w:id w:val="39179066"/>
              <w:placeholder>
                <w:docPart w:val="434ED9DBA2814195B97CB20631E2B832"/>
              </w:placeholder>
              <w:dataBinding w:xpath="/root[1]/DocumentStatus[1]" w:storeItemID="{D70714E8-8B3E-46DD-9586-7987C5998C8E}"/>
              <w:text/>
            </w:sdtPr>
            <w:sdtEndPr/>
            <w:sdtContent>
              <w:r w:rsidR="00C83359">
                <w:t>Draft</w:t>
              </w:r>
            </w:sdtContent>
          </w:sdt>
          <w:r w:rsidR="00C83359">
            <w:fldChar w:fldCharType="begin"/>
          </w:r>
          <w:r w:rsidR="00C83359">
            <w:instrText xml:space="preserve"> DOCPROPERTY Status \* MERGEFORMAT </w:instrText>
          </w:r>
          <w:r w:rsidR="00C83359">
            <w:fldChar w:fldCharType="end"/>
          </w:r>
        </w:p>
        <w:p w14:paraId="50354FFD" w14:textId="03A93684" w:rsidR="00C83359" w:rsidRDefault="00C83359" w:rsidP="008E05D3">
          <w:pPr>
            <w:pStyle w:val="Footer"/>
            <w:ind w:firstLine="119"/>
          </w:pPr>
          <w:r>
            <w:t xml:space="preserve">Prepared by </w:t>
          </w:r>
          <w:sdt>
            <w:sdtPr>
              <w:alias w:val="Author"/>
              <w:id w:val="-964581427"/>
              <w:placeholder>
                <w:docPart w:val="C05A61DBC0BD4F2CBF09D79BE03EAF35"/>
              </w:placeholder>
              <w:dataBinding w:prefixMappings="xmlns:ns0='http://purl.org/dc/elements/1.1/' xmlns:ns1='http://schemas.openxmlformats.org/package/2006/metadata/core-properties' " w:xpath="/ns1:coreProperties[1]/ns0:creator[1]" w:storeItemID="{6C3C8BC8-F283-45AE-878A-BAB7291924A1}"/>
              <w:text/>
            </w:sdtPr>
            <w:sdtEndPr/>
            <w:sdtContent>
              <w:r>
                <w:rPr>
                  <w:lang w:val="en-US"/>
                </w:rPr>
                <w:t>[Update Author in Doc Properties]</w:t>
              </w:r>
            </w:sdtContent>
          </w:sdt>
        </w:p>
        <w:p w14:paraId="50354FFE" w14:textId="75BE52A3" w:rsidR="00C83359" w:rsidRPr="00CC3F68" w:rsidRDefault="00C83359" w:rsidP="008E05D3">
          <w:pPr>
            <w:pStyle w:val="Footer"/>
            <w:tabs>
              <w:tab w:val="clear" w:pos="4680"/>
              <w:tab w:val="clear" w:pos="9360"/>
              <w:tab w:val="left" w:pos="3270"/>
            </w:tabs>
            <w:ind w:firstLine="119"/>
          </w:pPr>
          <w:r>
            <w:t>"</w:t>
          </w:r>
          <w:sdt>
            <w:sdtPr>
              <w:alias w:val="FileName"/>
              <w:tag w:val="FileName"/>
              <w:id w:val="-669716554"/>
              <w:placeholder>
                <w:docPart w:val="622C3C33315347798CBBE457FB5B5255"/>
              </w:placeholder>
              <w15:dataBinding w:xpath="/root[1]/FileName[1]" w:storeItemID="{69F1653A-B135-4A2E-86E4-2F9CFA302878}"/>
            </w:sdtPr>
            <w:sdtEndPr>
              <w:rPr>
                <w:noProof/>
              </w:rPr>
            </w:sdtEndPr>
            <w:sdtContent>
              <w:r>
                <w:fldChar w:fldCharType="begin"/>
              </w:r>
              <w:r w:rsidRPr="00CC3F68">
                <w:instrText xml:space="preserve"> FILENAME   \* MERGEFORMAT </w:instrText>
              </w:r>
              <w:r>
                <w:fldChar w:fldCharType="separate"/>
              </w:r>
              <w:r>
                <w:rPr>
                  <w:noProof/>
                </w:rPr>
                <w:t>ATAIS - Operations Guide.docx</w:t>
              </w:r>
              <w:r>
                <w:rPr>
                  <w:noProof/>
                </w:rPr>
                <w:fldChar w:fldCharType="end"/>
              </w:r>
            </w:sdtContent>
          </w:sdt>
          <w:r>
            <w:t xml:space="preserve">", </w:t>
          </w:r>
          <w:r>
            <w:rPr>
              <w:noProof/>
            </w:rPr>
            <w:t xml:space="preserve">Template Version </w:t>
          </w:r>
          <w:sdt>
            <w:sdtPr>
              <w:rPr>
                <w:noProof/>
              </w:rPr>
              <w:alias w:val="Template Version"/>
              <w:tag w:val="Template Version"/>
              <w:id w:val="-1781946893"/>
              <w:placeholder>
                <w:docPart w:val="434ED9DBA2814195B97CB20631E2B832"/>
              </w:placeholder>
              <w15:dataBinding w:xpath="/root[1]/templateversion[1]" w:storeItemID="{A7D598A9-AC5B-49BC-AE59-C7616FDA4C36}"/>
            </w:sdtPr>
            <w:sdtEndPr/>
            <w:sdtContent>
              <w:r w:rsidR="00520B33">
                <w:rPr>
                  <w:noProof/>
                  <w:lang w:val="fr-FR"/>
                </w:rPr>
                <w:fldChar w:fldCharType="begin"/>
              </w:r>
              <w:r w:rsidR="00520B33" w:rsidRPr="00CC3F68">
                <w:rPr>
                  <w:noProof/>
                </w:rPr>
                <w:instrText xml:space="preserve"> DOCPROPERTY  TemplateVersion  \* MERGEFORMAT </w:instrText>
              </w:r>
              <w:r w:rsidR="00520B33">
                <w:rPr>
                  <w:noProof/>
                  <w:lang w:val="fr-FR"/>
                </w:rPr>
                <w:fldChar w:fldCharType="separate"/>
              </w:r>
              <w:r w:rsidR="00520B33">
                <w:rPr>
                  <w:noProof/>
                </w:rPr>
                <w:t>4</w:t>
              </w:r>
              <w:r w:rsidR="00520B33">
                <w:rPr>
                  <w:noProof/>
                  <w:lang w:val="fr-FR"/>
                </w:rPr>
                <w:fldChar w:fldCharType="end"/>
              </w:r>
            </w:sdtContent>
          </w:sdt>
        </w:p>
      </w:tc>
    </w:tr>
  </w:tbl>
  <w:p w14:paraId="50355000" w14:textId="77777777" w:rsidR="00C83359" w:rsidRPr="00CC3F68" w:rsidRDefault="00C83359"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1FC13" w14:textId="77777777" w:rsidR="00C83359" w:rsidRDefault="00C833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55001" w14:textId="7B8D420B" w:rsidR="00C83359" w:rsidRDefault="00C83359" w:rsidP="00C14C70">
    <w:pPr>
      <w:pStyle w:val="Footer"/>
      <w:pBdr>
        <w:top w:val="single" w:sz="4" w:space="1" w:color="auto"/>
      </w:pBdr>
      <w:jc w:val="right"/>
    </w:pPr>
    <w:r>
      <w:fldChar w:fldCharType="begin"/>
    </w:r>
    <w:r>
      <w:instrText xml:space="preserve"> PAGE  \* roman  \* MERGEFORMAT </w:instrText>
    </w:r>
    <w:r>
      <w:fldChar w:fldCharType="separate"/>
    </w:r>
    <w:r w:rsidR="00520B33">
      <w:rPr>
        <w:noProof/>
      </w:rPr>
      <w:t>iii</w:t>
    </w:r>
    <w:r>
      <w:fldChar w:fldCharType="end"/>
    </w:r>
  </w:p>
  <w:tbl>
    <w:tblPr>
      <w:tblW w:w="9587" w:type="dxa"/>
      <w:tblInd w:w="-227" w:type="dxa"/>
      <w:tblLayout w:type="fixed"/>
      <w:tblLook w:val="01E0" w:firstRow="1" w:lastRow="1" w:firstColumn="1" w:lastColumn="1" w:noHBand="0" w:noVBand="0"/>
    </w:tblPr>
    <w:tblGrid>
      <w:gridCol w:w="9587"/>
    </w:tblGrid>
    <w:tr w:rsidR="00C83359" w14:paraId="0FE68408" w14:textId="77777777">
      <w:tc>
        <w:tcPr>
          <w:tcW w:w="9587" w:type="dxa"/>
        </w:tcPr>
        <w:p w14:paraId="50355002" w14:textId="57434448" w:rsidR="00C83359" w:rsidRDefault="00520B33" w:rsidP="00C14C70">
          <w:pPr>
            <w:pStyle w:val="Footer"/>
            <w:ind w:firstLine="119"/>
          </w:pPr>
          <w:sdt>
            <w:sdtPr>
              <w:alias w:val="Title"/>
              <w:id w:val="1069535400"/>
              <w:dataBinding w:prefixMappings="xmlns:ns0='http://purl.org/dc/elements/1.1/' xmlns:ns1='http://schemas.openxmlformats.org/package/2006/metadata/core-properties' " w:xpath="/ns1:coreProperties[1]/ns0:title[1]" w:storeItemID="{6C3C8BC8-F283-45AE-878A-BAB7291924A1}"/>
              <w:text/>
            </w:sdtPr>
            <w:sdtEndPr/>
            <w:sdtContent>
              <w:r w:rsidR="00C83359">
                <w:rPr>
                  <w:lang w:val="en-US"/>
                </w:rPr>
                <w:t>ATAIS - Operations Guide</w:t>
              </w:r>
            </w:sdtContent>
          </w:sdt>
          <w:r w:rsidR="00C83359">
            <w:t xml:space="preserve">, </w:t>
          </w:r>
          <w:sdt>
            <w:sdtPr>
              <w:alias w:val="Subject"/>
              <w:tag w:val=""/>
              <w:id w:val="310292122"/>
              <w:dataBinding w:prefixMappings="xmlns:ns0='http://purl.org/dc/elements/1.1/' xmlns:ns1='http://schemas.openxmlformats.org/package/2006/metadata/core-properties' " w:xpath="/ns1:coreProperties[1]/ns0:subject[1]" w:storeItemID="{6C3C8BC8-F283-45AE-878A-BAB7291924A1}"/>
              <w:text/>
            </w:sdtPr>
            <w:sdtEndPr/>
            <w:sdtContent>
              <w:r w:rsidR="00C83359">
                <w:t>Advanced Threat Analytics Implementation Services</w:t>
              </w:r>
            </w:sdtContent>
          </w:sdt>
          <w:r w:rsidR="00C83359">
            <w:t xml:space="preserve">, Version </w:t>
          </w:r>
          <w:sdt>
            <w:sdtPr>
              <w:alias w:val="Version"/>
              <w:tag w:val="Version"/>
              <w:id w:val="-1591533664"/>
              <w:placeholder>
                <w:docPart w:val="BB456EF8F89B42239EC7B9DB74CCA60D"/>
              </w:placeholder>
              <w15:dataBinding w:prefixMappings="" w:xpath="/root[1]/version[1]" w:storeItemID="{A7D598A9-AC5B-49BC-AE59-C7616FDA4C36}"/>
            </w:sdtPr>
            <w:sdtEndPr/>
            <w:sdtContent>
              <w:fldSimple w:instr=" DOCPROPERTY  Version  \* MERGEFORMAT ">
                <w:r>
                  <w:t>1</w:t>
                </w:r>
              </w:fldSimple>
            </w:sdtContent>
          </w:sdt>
          <w:r w:rsidR="00C83359">
            <w:t xml:space="preserve">, </w:t>
          </w:r>
          <w:sdt>
            <w:sdtPr>
              <w:alias w:val="Status"/>
              <w:tag w:val="Status"/>
              <w:id w:val="2099449605"/>
              <w:placeholder>
                <w:docPart w:val="BB456EF8F89B42239EC7B9DB74CCA60D"/>
              </w:placeholder>
              <w:dataBinding w:prefixMappings="" w:xpath="/root[1]/status[1]" w:storeItemID="{A7D598A9-AC5B-49BC-AE59-C7616FDA4C36}"/>
              <w:text/>
            </w:sdtPr>
            <w:sdtEndPr/>
            <w:sdtContent>
              <w:r w:rsidR="00C83359">
                <w:t>Draft</w:t>
              </w:r>
            </w:sdtContent>
          </w:sdt>
          <w:r w:rsidR="00C83359">
            <w:fldChar w:fldCharType="begin"/>
          </w:r>
          <w:r w:rsidR="00C83359">
            <w:instrText xml:space="preserve"> DOCPROPERTY Status \* MERGEFORMAT </w:instrText>
          </w:r>
          <w:r w:rsidR="00C83359">
            <w:fldChar w:fldCharType="end"/>
          </w:r>
        </w:p>
        <w:p w14:paraId="50355003" w14:textId="365D26B6" w:rsidR="00C83359" w:rsidRDefault="00C83359" w:rsidP="00C14C70">
          <w:pPr>
            <w:pStyle w:val="Footer"/>
            <w:ind w:firstLine="119"/>
          </w:pPr>
          <w:r>
            <w:t xml:space="preserve">Prepared by </w:t>
          </w:r>
          <w:sdt>
            <w:sdtPr>
              <w:alias w:val="Author"/>
              <w:id w:val="-2108797355"/>
              <w:placeholder>
                <w:docPart w:val="EF7077D263C742B1B5E369FCA08CE9F2"/>
              </w:placeholder>
              <w:dataBinding w:prefixMappings="xmlns:ns0='http://purl.org/dc/elements/1.1/' xmlns:ns1='http://schemas.openxmlformats.org/package/2006/metadata/core-properties' " w:xpath="/ns1:coreProperties[1]/ns0:creator[1]" w:storeItemID="{6C3C8BC8-F283-45AE-878A-BAB7291924A1}"/>
              <w:text/>
            </w:sdtPr>
            <w:sdtEndPr/>
            <w:sdtContent>
              <w:r>
                <w:rPr>
                  <w:lang w:val="en-US"/>
                </w:rPr>
                <w:t>[Update Author in Doc Properties]</w:t>
              </w:r>
            </w:sdtContent>
          </w:sdt>
        </w:p>
        <w:p w14:paraId="50355004" w14:textId="12EE63F1" w:rsidR="00C83359" w:rsidRPr="00CC3F68" w:rsidRDefault="00C83359" w:rsidP="005D4D87">
          <w:pPr>
            <w:pStyle w:val="Footer"/>
            <w:ind w:firstLine="119"/>
          </w:pPr>
          <w:r>
            <w:t>"</w:t>
          </w:r>
          <w:sdt>
            <w:sdtPr>
              <w:alias w:val="FileName"/>
              <w:tag w:val="FileName"/>
              <w:id w:val="1814751841"/>
              <w:placeholder>
                <w:docPart w:val="14656CA529F74CC2A177CAADF583DEAE"/>
              </w:placeholder>
              <w15:dataBinding w:prefixMappings="" w:xpath="/root[1]/filename[1]" w:storeItemID="{A7D598A9-AC5B-49BC-AE59-C7616FDA4C36}"/>
            </w:sdtPr>
            <w:sdtEndPr>
              <w:rPr>
                <w:noProof/>
              </w:rPr>
            </w:sdtEndPr>
            <w:sdtContent>
              <w:r w:rsidR="00520B33">
                <w:rPr>
                  <w:lang w:val="fr-FR"/>
                </w:rPr>
                <w:fldChar w:fldCharType="begin"/>
              </w:r>
              <w:r w:rsidR="00520B33" w:rsidRPr="00CC3F68">
                <w:instrText xml:space="preserve"> FILENAME \* MERGEFORMAT </w:instrText>
              </w:r>
              <w:r w:rsidR="00520B33">
                <w:rPr>
                  <w:lang w:val="fr-FR"/>
                </w:rPr>
                <w:fldChar w:fldCharType="separate"/>
              </w:r>
              <w:r w:rsidR="00520B33">
                <w:rPr>
                  <w:noProof/>
                </w:rPr>
                <w:t>ATAIS - Operations Guide.docx</w:t>
              </w:r>
              <w:r w:rsidR="00520B33">
                <w:rPr>
                  <w:lang w:val="fr-FR"/>
                </w:rPr>
                <w:fldChar w:fldCharType="end"/>
              </w:r>
            </w:sdtContent>
          </w:sdt>
          <w:r>
            <w:t xml:space="preserve">", </w:t>
          </w:r>
          <w:r>
            <w:rPr>
              <w:noProof/>
            </w:rPr>
            <w:t xml:space="preserve">Template Version </w:t>
          </w:r>
          <w:sdt>
            <w:sdtPr>
              <w:rPr>
                <w:noProof/>
              </w:rPr>
              <w:alias w:val="Template Version"/>
              <w:tag w:val="Template Version"/>
              <w:id w:val="17352333"/>
              <w:placeholder>
                <w:docPart w:val="BB456EF8F89B42239EC7B9DB74CCA60D"/>
              </w:placeholder>
              <w15:dataBinding w:prefixMappings="" w:xpath="/root[1]/templateversion[1]" w:storeItemID="{A7D598A9-AC5B-49BC-AE59-C7616FDA4C36}"/>
            </w:sdtPr>
            <w:sdtEndPr/>
            <w:sdtContent>
              <w:r w:rsidR="00520B33">
                <w:rPr>
                  <w:noProof/>
                  <w:lang w:val="fr-FR"/>
                </w:rPr>
                <w:fldChar w:fldCharType="begin"/>
              </w:r>
              <w:r w:rsidR="00520B33" w:rsidRPr="00CC3F68">
                <w:rPr>
                  <w:noProof/>
                </w:rPr>
                <w:instrText xml:space="preserve"> DOCPROPERTY  TemplateVersion  \* MERGEFORMAT </w:instrText>
              </w:r>
              <w:r w:rsidR="00520B33">
                <w:rPr>
                  <w:noProof/>
                  <w:lang w:val="fr-FR"/>
                </w:rPr>
                <w:fldChar w:fldCharType="separate"/>
              </w:r>
              <w:r w:rsidR="00520B33">
                <w:rPr>
                  <w:noProof/>
                </w:rPr>
                <w:t>4</w:t>
              </w:r>
              <w:r w:rsidR="00520B33">
                <w:rPr>
                  <w:noProof/>
                  <w:lang w:val="fr-FR"/>
                </w:rPr>
                <w:fldChar w:fldCharType="end"/>
              </w:r>
            </w:sdtContent>
          </w:sdt>
        </w:p>
      </w:tc>
    </w:tr>
  </w:tbl>
  <w:p w14:paraId="50355006" w14:textId="77777777" w:rsidR="00C83359" w:rsidRPr="00CC3F68" w:rsidRDefault="00C83359" w:rsidP="007142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55008" w14:textId="77777777" w:rsidR="00C83359" w:rsidRPr="00714235" w:rsidRDefault="00C83359" w:rsidP="007142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C96A0" w14:textId="72194C23" w:rsidR="00C83359" w:rsidRDefault="00C83359"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3E5DC8">
      <w:rPr>
        <w:noProof/>
      </w:rPr>
      <w:t>32</w:t>
    </w:r>
    <w:r>
      <w:fldChar w:fldCharType="end"/>
    </w:r>
  </w:p>
  <w:tbl>
    <w:tblPr>
      <w:tblW w:w="9587" w:type="dxa"/>
      <w:tblInd w:w="-227" w:type="dxa"/>
      <w:tblLayout w:type="fixed"/>
      <w:tblLook w:val="01E0" w:firstRow="1" w:lastRow="1" w:firstColumn="1" w:lastColumn="1" w:noHBand="0" w:noVBand="0"/>
    </w:tblPr>
    <w:tblGrid>
      <w:gridCol w:w="9587"/>
    </w:tblGrid>
    <w:tr w:rsidR="00C83359" w14:paraId="2281E138" w14:textId="77777777">
      <w:tc>
        <w:tcPr>
          <w:tcW w:w="9587" w:type="dxa"/>
        </w:tcPr>
        <w:p w14:paraId="1CBB429B" w14:textId="5D618A6C" w:rsidR="00C83359" w:rsidRDefault="00520B33" w:rsidP="00C14C70">
          <w:pPr>
            <w:pStyle w:val="Footer"/>
            <w:ind w:firstLine="119"/>
          </w:pPr>
          <w:sdt>
            <w:sdtPr>
              <w:alias w:val="Title"/>
              <w:id w:val="2126566922"/>
              <w:dataBinding w:prefixMappings="xmlns:ns0='http://purl.org/dc/elements/1.1/' xmlns:ns1='http://schemas.openxmlformats.org/package/2006/metadata/core-properties' " w:xpath="/ns1:coreProperties[1]/ns0:title[1]" w:storeItemID="{6C3C8BC8-F283-45AE-878A-BAB7291924A1}"/>
              <w:text/>
            </w:sdtPr>
            <w:sdtEndPr/>
            <w:sdtContent>
              <w:r w:rsidR="00C83359">
                <w:rPr>
                  <w:lang w:val="en-US"/>
                </w:rPr>
                <w:t>ATAIS - Operations Guide</w:t>
              </w:r>
            </w:sdtContent>
          </w:sdt>
          <w:r w:rsidR="00C83359">
            <w:t xml:space="preserve">, </w:t>
          </w:r>
          <w:sdt>
            <w:sdtPr>
              <w:alias w:val="Subject"/>
              <w:tag w:val=""/>
              <w:id w:val="-1533017877"/>
              <w:dataBinding w:prefixMappings="xmlns:ns0='http://purl.org/dc/elements/1.1/' xmlns:ns1='http://schemas.openxmlformats.org/package/2006/metadata/core-properties' " w:xpath="/ns1:coreProperties[1]/ns0:subject[1]" w:storeItemID="{6C3C8BC8-F283-45AE-878A-BAB7291924A1}"/>
              <w:text/>
            </w:sdtPr>
            <w:sdtEndPr/>
            <w:sdtContent>
              <w:r w:rsidR="00C83359">
                <w:t>Advanced Threat Analytics Implementation Services</w:t>
              </w:r>
            </w:sdtContent>
          </w:sdt>
          <w:r w:rsidR="00C83359">
            <w:t xml:space="preserve">, Version </w:t>
          </w:r>
          <w:sdt>
            <w:sdtPr>
              <w:alias w:val="Version"/>
              <w:tag w:val="Version"/>
              <w:id w:val="-2015749061"/>
              <w:placeholder>
                <w:docPart w:val="C732937919F64A3A9B449DDB91E63D53"/>
              </w:placeholder>
              <w15:dataBinding w:prefixMappings="" w:xpath="/root[1]/version[1]" w:storeItemID="{A7D598A9-AC5B-49BC-AE59-C7616FDA4C36}"/>
            </w:sdtPr>
            <w:sdtEndPr/>
            <w:sdtContent>
              <w:fldSimple w:instr=" DOCPROPERTY  Version  \* MERGEFORMAT ">
                <w:r>
                  <w:t>1</w:t>
                </w:r>
              </w:fldSimple>
            </w:sdtContent>
          </w:sdt>
          <w:r w:rsidR="00C83359">
            <w:t xml:space="preserve">, </w:t>
          </w:r>
          <w:sdt>
            <w:sdtPr>
              <w:alias w:val="Status"/>
              <w:tag w:val="Status"/>
              <w:id w:val="1398246336"/>
              <w:placeholder>
                <w:docPart w:val="C732937919F64A3A9B449DDB91E63D53"/>
              </w:placeholder>
              <w:dataBinding w:prefixMappings="" w:xpath="/root[1]/status[1]" w:storeItemID="{A7D598A9-AC5B-49BC-AE59-C7616FDA4C36}"/>
              <w:text/>
            </w:sdtPr>
            <w:sdtEndPr/>
            <w:sdtContent>
              <w:r w:rsidR="00C83359">
                <w:t>Draft</w:t>
              </w:r>
            </w:sdtContent>
          </w:sdt>
          <w:r w:rsidR="00C83359">
            <w:fldChar w:fldCharType="begin"/>
          </w:r>
          <w:r w:rsidR="00C83359">
            <w:instrText xml:space="preserve"> DOCPROPERTY Status \* MERGEFORMAT </w:instrText>
          </w:r>
          <w:r w:rsidR="00C83359">
            <w:fldChar w:fldCharType="end"/>
          </w:r>
        </w:p>
        <w:p w14:paraId="56F6FCEA" w14:textId="5F8EFB00" w:rsidR="00C83359" w:rsidRDefault="00C83359" w:rsidP="00C14C70">
          <w:pPr>
            <w:pStyle w:val="Footer"/>
            <w:ind w:firstLine="119"/>
          </w:pPr>
          <w:r>
            <w:t xml:space="preserve">Prepared by </w:t>
          </w:r>
          <w:sdt>
            <w:sdtPr>
              <w:alias w:val="Author"/>
              <w:id w:val="-1504112555"/>
              <w:placeholder>
                <w:docPart w:val="48BE55C5AA134E8A82FC1EDCDE11C0FF"/>
              </w:placeholder>
              <w:dataBinding w:prefixMappings="xmlns:ns0='http://purl.org/dc/elements/1.1/' xmlns:ns1='http://schemas.openxmlformats.org/package/2006/metadata/core-properties' " w:xpath="/ns1:coreProperties[1]/ns0:creator[1]" w:storeItemID="{6C3C8BC8-F283-45AE-878A-BAB7291924A1}"/>
              <w:text/>
            </w:sdtPr>
            <w:sdtEndPr/>
            <w:sdtContent>
              <w:r>
                <w:rPr>
                  <w:lang w:val="en-US"/>
                </w:rPr>
                <w:t>[Update Author in Doc Properties]</w:t>
              </w:r>
            </w:sdtContent>
          </w:sdt>
        </w:p>
        <w:p w14:paraId="5C517738" w14:textId="7700C475" w:rsidR="00C83359" w:rsidRPr="00CC3F68" w:rsidRDefault="00C83359" w:rsidP="005D4D87">
          <w:pPr>
            <w:pStyle w:val="Footer"/>
            <w:ind w:firstLine="119"/>
          </w:pPr>
          <w:r>
            <w:t>"</w:t>
          </w:r>
          <w:sdt>
            <w:sdtPr>
              <w:alias w:val="FileName"/>
              <w:tag w:val="FileName"/>
              <w:id w:val="-481311115"/>
              <w:placeholder>
                <w:docPart w:val="07F807F5F2F34B23B98C39920E7F3BAC"/>
              </w:placeholder>
              <w15:dataBinding w:prefixMappings="" w:xpath="/root[1]/filename[1]" w:storeItemID="{A7D598A9-AC5B-49BC-AE59-C7616FDA4C36}"/>
            </w:sdtPr>
            <w:sdtEndPr>
              <w:rPr>
                <w:noProof/>
              </w:rPr>
            </w:sdtEndPr>
            <w:sdtContent>
              <w:r w:rsidR="00520B33">
                <w:rPr>
                  <w:lang w:val="fr-FR"/>
                </w:rPr>
                <w:fldChar w:fldCharType="begin"/>
              </w:r>
              <w:r w:rsidR="00520B33" w:rsidRPr="00CC3F68">
                <w:instrText xml:space="preserve"> FILENAME \* MERGEFORMAT </w:instrText>
              </w:r>
              <w:r w:rsidR="00520B33">
                <w:rPr>
                  <w:lang w:val="fr-FR"/>
                </w:rPr>
                <w:fldChar w:fldCharType="separate"/>
              </w:r>
              <w:r w:rsidR="00520B33">
                <w:rPr>
                  <w:noProof/>
                </w:rPr>
                <w:t>ATAIS - Operations Guide.docx</w:t>
              </w:r>
              <w:r w:rsidR="00520B33">
                <w:rPr>
                  <w:lang w:val="fr-FR"/>
                </w:rPr>
                <w:fldChar w:fldCharType="end"/>
              </w:r>
            </w:sdtContent>
          </w:sdt>
          <w:r>
            <w:t xml:space="preserve">", </w:t>
          </w:r>
          <w:r>
            <w:rPr>
              <w:noProof/>
            </w:rPr>
            <w:t xml:space="preserve">Template Version </w:t>
          </w:r>
          <w:sdt>
            <w:sdtPr>
              <w:rPr>
                <w:noProof/>
              </w:rPr>
              <w:alias w:val="Template Version"/>
              <w:tag w:val="Template Version"/>
              <w:id w:val="-504906034"/>
              <w:placeholder>
                <w:docPart w:val="C732937919F64A3A9B449DDB91E63D53"/>
              </w:placeholder>
              <w15:dataBinding w:prefixMappings="" w:xpath="/root[1]/templateversion[1]" w:storeItemID="{A7D598A9-AC5B-49BC-AE59-C7616FDA4C36}"/>
            </w:sdtPr>
            <w:sdtEndPr/>
            <w:sdtContent>
              <w:r w:rsidR="00520B33">
                <w:rPr>
                  <w:noProof/>
                  <w:lang w:val="fr-FR"/>
                </w:rPr>
                <w:fldChar w:fldCharType="begin"/>
              </w:r>
              <w:r w:rsidR="00520B33" w:rsidRPr="00CC3F68">
                <w:rPr>
                  <w:noProof/>
                </w:rPr>
                <w:instrText xml:space="preserve"> DOCPROPERTY  TemplateVersion  \* MERGEFORMAT </w:instrText>
              </w:r>
              <w:r w:rsidR="00520B33">
                <w:rPr>
                  <w:noProof/>
                  <w:lang w:val="fr-FR"/>
                </w:rPr>
                <w:fldChar w:fldCharType="separate"/>
              </w:r>
              <w:r w:rsidR="00520B33">
                <w:rPr>
                  <w:noProof/>
                </w:rPr>
                <w:t>4</w:t>
              </w:r>
              <w:r w:rsidR="00520B33">
                <w:rPr>
                  <w:noProof/>
                  <w:lang w:val="fr-FR"/>
                </w:rPr>
                <w:fldChar w:fldCharType="end"/>
              </w:r>
            </w:sdtContent>
          </w:sdt>
        </w:p>
      </w:tc>
    </w:tr>
  </w:tbl>
  <w:p w14:paraId="06D023B6" w14:textId="77777777" w:rsidR="00C83359" w:rsidRPr="00CC3F68" w:rsidRDefault="00C83359" w:rsidP="00714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56057A" w14:textId="77777777" w:rsidR="00C83359" w:rsidRDefault="00C83359">
      <w:pPr>
        <w:spacing w:before="0" w:after="0" w:line="240" w:lineRule="auto"/>
      </w:pPr>
      <w:r>
        <w:separator/>
      </w:r>
    </w:p>
  </w:footnote>
  <w:footnote w:type="continuationSeparator" w:id="0">
    <w:p w14:paraId="771F9ACA" w14:textId="77777777" w:rsidR="00C83359" w:rsidRDefault="00C83359">
      <w:pPr>
        <w:spacing w:before="0" w:after="0" w:line="240" w:lineRule="auto"/>
      </w:pPr>
      <w:r>
        <w:continuationSeparator/>
      </w:r>
    </w:p>
  </w:footnote>
  <w:footnote w:type="continuationNotice" w:id="1">
    <w:p w14:paraId="2A2235A7" w14:textId="77777777" w:rsidR="00C83359" w:rsidRDefault="00C83359">
      <w:pPr>
        <w:spacing w:before="0" w:after="0" w:line="240" w:lineRule="auto"/>
      </w:pPr>
    </w:p>
  </w:footnote>
  <w:footnote w:id="2">
    <w:p w14:paraId="6F432E5C" w14:textId="5096A917" w:rsidR="00C83359" w:rsidRPr="00AC48FD" w:rsidRDefault="00C83359" w:rsidP="00D04577">
      <w:pPr>
        <w:pStyle w:val="FootnoteText"/>
      </w:pPr>
      <w:r>
        <w:rPr>
          <w:rStyle w:val="FootnoteReference"/>
        </w:rPr>
        <w:footnoteRef/>
      </w:r>
      <w:r>
        <w:t xml:space="preserve"> </w:t>
      </w:r>
      <w:r w:rsidRPr="00AC48FD">
        <w:rPr>
          <w:sz w:val="16"/>
          <w:szCs w:val="16"/>
          <w:lang w:val="en"/>
        </w:rPr>
        <w:t>Like suspicious activities, Health Center alerts can be dismissed or resolved and are categorized High, Medium</w:t>
      </w:r>
      <w:r>
        <w:rPr>
          <w:sz w:val="16"/>
          <w:szCs w:val="16"/>
          <w:lang w:val="en"/>
        </w:rPr>
        <w:t>,</w:t>
      </w:r>
      <w:r w:rsidRPr="00AC48FD">
        <w:rPr>
          <w:sz w:val="16"/>
          <w:szCs w:val="16"/>
          <w:lang w:val="en"/>
        </w:rPr>
        <w:t xml:space="preserve"> or Low depending on their severity. If you resolve an alert that the ATA service detects as still active, it will automatically be moved to the Open list of alerts. If the system detects that there is no longer cause for an alert (the situation has been fixed), it will automatically be moved to the </w:t>
      </w:r>
      <w:r>
        <w:rPr>
          <w:sz w:val="16"/>
          <w:szCs w:val="16"/>
          <w:lang w:val="en"/>
        </w:rPr>
        <w:t>R</w:t>
      </w:r>
      <w:r w:rsidRPr="00AC48FD">
        <w:rPr>
          <w:sz w:val="16"/>
          <w:szCs w:val="16"/>
          <w:lang w:val="en"/>
        </w:rPr>
        <w:t>esolved list.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DA0EB" w14:textId="77777777" w:rsidR="00C83359" w:rsidRDefault="00C833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MicrosoftServicios1"/>
      <w:tblW w:w="0" w:type="auto"/>
      <w:tblLook w:val="0600" w:firstRow="0" w:lastRow="0" w:firstColumn="0" w:lastColumn="0" w:noHBand="1" w:noVBand="1"/>
    </w:tblPr>
    <w:tblGrid>
      <w:gridCol w:w="2256"/>
      <w:gridCol w:w="7104"/>
    </w:tblGrid>
    <w:tr w:rsidR="00C83359" w14:paraId="7455A181" w14:textId="77777777" w:rsidTr="00C302C8">
      <w:trPr>
        <w:trHeight w:val="800"/>
      </w:trPr>
      <w:tc>
        <w:tcPr>
          <w:tcW w:w="2256" w:type="dxa"/>
          <w:tcBorders>
            <w:top w:val="nil"/>
            <w:left w:val="nil"/>
            <w:bottom w:val="nil"/>
            <w:right w:val="nil"/>
          </w:tcBorders>
        </w:tcPr>
        <w:p w14:paraId="50354FEF" w14:textId="77777777" w:rsidR="00C83359" w:rsidRPr="00BF6753" w:rsidRDefault="00C83359" w:rsidP="00660028">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lang w:val="en-US"/>
            </w:rPr>
            <w:drawing>
              <wp:inline distT="0" distB="0" distL="0" distR="0" wp14:anchorId="5035500F" wp14:editId="50355010">
                <wp:extent cx="1295648" cy="27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50354FF0" w14:textId="36EEDA05" w:rsidR="00C83359" w:rsidRPr="00BF6753" w:rsidRDefault="00C83359" w:rsidP="00660028">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0 "Prepared for " ""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noProof/>
              <w:szCs w:val="16"/>
              <w:lang w:val="en-AU" w:eastAsia="ja-JP"/>
            </w:rPr>
            <w:t xml:space="preserve">Prepared for </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2 "Microsoft and " ""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3 "Microsoft"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Customer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Customer Name</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MERGEFORMAT </w:instrText>
          </w:r>
          <w:r w:rsidRPr="00BF6753">
            <w:rPr>
              <w:rFonts w:ascii="Calibri" w:eastAsia="Calibri" w:hAnsi="Calibri" w:cs="Calibri"/>
              <w:szCs w:val="16"/>
              <w:lang w:val="en-AU" w:eastAsia="ja-JP"/>
            </w:rPr>
            <w:fldChar w:fldCharType="separate"/>
          </w:r>
          <w:r>
            <w:rPr>
              <w:rFonts w:ascii="Calibri" w:eastAsia="Calibri" w:hAnsi="Calibri" w:cs="Calibri"/>
              <w:noProof/>
              <w:szCs w:val="16"/>
              <w:lang w:val="en-AU" w:eastAsia="ja-JP"/>
            </w:rPr>
            <w:t>Customer Name</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end"/>
          </w:r>
        </w:p>
        <w:p w14:paraId="50354FF1" w14:textId="77777777" w:rsidR="00C83359" w:rsidRPr="00BF6753" w:rsidRDefault="00C83359" w:rsidP="00660028">
          <w:pPr>
            <w:spacing w:after="0"/>
            <w:jc w:val="center"/>
            <w:rPr>
              <w:rFonts w:ascii="Calibri" w:eastAsia="Calibri" w:hAnsi="Calibri" w:cs="Calibri"/>
              <w:szCs w:val="16"/>
              <w:lang w:val="en-AU" w:eastAsia="en-AU"/>
            </w:rPr>
          </w:pPr>
        </w:p>
      </w:tc>
    </w:tr>
  </w:tbl>
  <w:p w14:paraId="50354FF3" w14:textId="77777777" w:rsidR="00C83359" w:rsidRPr="00C14C70" w:rsidRDefault="00C83359" w:rsidP="00C14C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24B6D" w14:textId="77777777" w:rsidR="00C83359" w:rsidRDefault="00C833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55007" w14:textId="77777777" w:rsidR="00C83359" w:rsidRPr="00714235" w:rsidRDefault="00C83359" w:rsidP="00714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10D0788"/>
    <w:multiLevelType w:val="hybridMultilevel"/>
    <w:tmpl w:val="484E54F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056E02E9"/>
    <w:multiLevelType w:val="hybridMultilevel"/>
    <w:tmpl w:val="AEE407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0A620BB8"/>
    <w:multiLevelType w:val="hybridMultilevel"/>
    <w:tmpl w:val="6CEAEA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0F986E02"/>
    <w:multiLevelType w:val="hybridMultilevel"/>
    <w:tmpl w:val="29A62D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86C1BF1"/>
    <w:multiLevelType w:val="hybridMultilevel"/>
    <w:tmpl w:val="4AA28A3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19114B4E"/>
    <w:multiLevelType w:val="hybridMultilevel"/>
    <w:tmpl w:val="16CC0B1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1C8B36F7"/>
    <w:multiLevelType w:val="hybridMultilevel"/>
    <w:tmpl w:val="A8486C0A"/>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0E06B73"/>
    <w:multiLevelType w:val="hybridMultilevel"/>
    <w:tmpl w:val="CCCAF362"/>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227C2014"/>
    <w:multiLevelType w:val="hybridMultilevel"/>
    <w:tmpl w:val="AF2257A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1" w15:restartNumberingAfterBreak="0">
    <w:nsid w:val="273F5BDA"/>
    <w:multiLevelType w:val="multilevel"/>
    <w:tmpl w:val="9228A626"/>
    <w:numStyleLink w:val="Checklist"/>
  </w:abstractNum>
  <w:abstractNum w:abstractNumId="22" w15:restartNumberingAfterBreak="0">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C45EF5"/>
    <w:multiLevelType w:val="hybridMultilevel"/>
    <w:tmpl w:val="3DF447B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5" w15:restartNumberingAfterBreak="0">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1F5A63"/>
    <w:multiLevelType w:val="multilevel"/>
    <w:tmpl w:val="4C76D85C"/>
    <w:styleLink w:val="11111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3C763E4A"/>
    <w:multiLevelType w:val="hybridMultilevel"/>
    <w:tmpl w:val="1264DF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9"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31" w15:restartNumberingAfterBreak="0">
    <w:nsid w:val="4A3D5291"/>
    <w:multiLevelType w:val="hybridMultilevel"/>
    <w:tmpl w:val="912CCD7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4F995F7E"/>
    <w:multiLevelType w:val="hybridMultilevel"/>
    <w:tmpl w:val="9CCE245E"/>
    <w:lvl w:ilvl="0" w:tplc="D82CC254">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370D4C"/>
    <w:multiLevelType w:val="hybridMultilevel"/>
    <w:tmpl w:val="B960289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58573FAF"/>
    <w:multiLevelType w:val="hybridMultilevel"/>
    <w:tmpl w:val="C64AB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90513C"/>
    <w:multiLevelType w:val="hybridMultilevel"/>
    <w:tmpl w:val="7FA664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598C0BC1"/>
    <w:multiLevelType w:val="hybridMultilevel"/>
    <w:tmpl w:val="383CC91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5ED736E4"/>
    <w:multiLevelType w:val="hybridMultilevel"/>
    <w:tmpl w:val="F474B1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1476AC"/>
    <w:multiLevelType w:val="hybridMultilevel"/>
    <w:tmpl w:val="E436B2C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40"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15:restartNumberingAfterBreak="0">
    <w:nsid w:val="71C84A53"/>
    <w:multiLevelType w:val="multilevel"/>
    <w:tmpl w:val="2AE05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0364A1"/>
    <w:multiLevelType w:val="hybridMultilevel"/>
    <w:tmpl w:val="8848DBD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786E7382"/>
    <w:multiLevelType w:val="hybridMultilevel"/>
    <w:tmpl w:val="44CE19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BD275CB"/>
    <w:multiLevelType w:val="hybridMultilevel"/>
    <w:tmpl w:val="A04E54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4"/>
  </w:num>
  <w:num w:numId="2">
    <w:abstractNumId w:val="22"/>
  </w:num>
  <w:num w:numId="3">
    <w:abstractNumId w:val="25"/>
  </w:num>
  <w:num w:numId="4">
    <w:abstractNumId w:val="30"/>
  </w:num>
  <w:num w:numId="5">
    <w:abstractNumId w:val="40"/>
  </w:num>
  <w:num w:numId="6">
    <w:abstractNumId w:val="28"/>
  </w:num>
  <w:num w:numId="7">
    <w:abstractNumId w:val="39"/>
  </w:num>
  <w:num w:numId="8">
    <w:abstractNumId w:val="24"/>
  </w:num>
  <w:num w:numId="9">
    <w:abstractNumId w:val="21"/>
  </w:num>
  <w:num w:numId="10">
    <w:abstractNumId w:val="12"/>
  </w:num>
  <w:num w:numId="11">
    <w:abstractNumId w:val="11"/>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12">
    <w:abstractNumId w:val="34"/>
  </w:num>
  <w:num w:numId="13">
    <w:abstractNumId w:val="29"/>
  </w:num>
  <w:num w:numId="14">
    <w:abstractNumId w:val="6"/>
  </w:num>
  <w:num w:numId="15">
    <w:abstractNumId w:val="5"/>
  </w:num>
  <w:num w:numId="16">
    <w:abstractNumId w:val="4"/>
  </w:num>
  <w:num w:numId="17">
    <w:abstractNumId w:val="3"/>
  </w:num>
  <w:num w:numId="18">
    <w:abstractNumId w:val="7"/>
  </w:num>
  <w:num w:numId="19">
    <w:abstractNumId w:val="2"/>
  </w:num>
  <w:num w:numId="20">
    <w:abstractNumId w:val="1"/>
  </w:num>
  <w:num w:numId="21">
    <w:abstractNumId w:val="0"/>
  </w:num>
  <w:num w:numId="22">
    <w:abstractNumId w:val="20"/>
  </w:num>
  <w:num w:numId="23">
    <w:abstractNumId w:val="37"/>
  </w:num>
  <w:num w:numId="24">
    <w:abstractNumId w:val="26"/>
  </w:num>
  <w:num w:numId="25">
    <w:abstractNumId w:val="23"/>
  </w:num>
  <w:num w:numId="26">
    <w:abstractNumId w:val="17"/>
  </w:num>
  <w:num w:numId="27">
    <w:abstractNumId w:val="35"/>
  </w:num>
  <w:num w:numId="28">
    <w:abstractNumId w:val="44"/>
  </w:num>
  <w:num w:numId="29">
    <w:abstractNumId w:val="38"/>
  </w:num>
  <w:num w:numId="30">
    <w:abstractNumId w:val="43"/>
  </w:num>
  <w:num w:numId="31">
    <w:abstractNumId w:val="18"/>
  </w:num>
  <w:num w:numId="32">
    <w:abstractNumId w:val="33"/>
  </w:num>
  <w:num w:numId="33">
    <w:abstractNumId w:val="15"/>
  </w:num>
  <w:num w:numId="34">
    <w:abstractNumId w:val="31"/>
  </w:num>
  <w:num w:numId="35">
    <w:abstractNumId w:val="8"/>
  </w:num>
  <w:num w:numId="36">
    <w:abstractNumId w:val="13"/>
  </w:num>
  <w:num w:numId="37">
    <w:abstractNumId w:val="41"/>
  </w:num>
  <w:num w:numId="38">
    <w:abstractNumId w:val="19"/>
  </w:num>
  <w:num w:numId="39">
    <w:abstractNumId w:val="36"/>
  </w:num>
  <w:num w:numId="40">
    <w:abstractNumId w:val="10"/>
  </w:num>
  <w:num w:numId="41">
    <w:abstractNumId w:val="27"/>
  </w:num>
  <w:num w:numId="42">
    <w:abstractNumId w:val="9"/>
  </w:num>
  <w:num w:numId="43">
    <w:abstractNumId w:val="42"/>
  </w:num>
  <w:num w:numId="44">
    <w:abstractNumId w:val="16"/>
  </w:num>
  <w:num w:numId="45">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linkStyles/>
  <w:stylePaneSortMethod w:val="0000"/>
  <w:defaultTabStop w:val="432"/>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F68"/>
    <w:rsid w:val="0000441A"/>
    <w:rsid w:val="00006502"/>
    <w:rsid w:val="00012C9B"/>
    <w:rsid w:val="00014485"/>
    <w:rsid w:val="000200EA"/>
    <w:rsid w:val="000261B2"/>
    <w:rsid w:val="00032A72"/>
    <w:rsid w:val="00035ECB"/>
    <w:rsid w:val="0003663B"/>
    <w:rsid w:val="0003789F"/>
    <w:rsid w:val="0004156B"/>
    <w:rsid w:val="00045461"/>
    <w:rsid w:val="00051B0D"/>
    <w:rsid w:val="000554ED"/>
    <w:rsid w:val="000610CB"/>
    <w:rsid w:val="000610DC"/>
    <w:rsid w:val="000643AB"/>
    <w:rsid w:val="00070D4E"/>
    <w:rsid w:val="000713C4"/>
    <w:rsid w:val="00072A72"/>
    <w:rsid w:val="000733F1"/>
    <w:rsid w:val="00074D5D"/>
    <w:rsid w:val="000755D5"/>
    <w:rsid w:val="00077CF0"/>
    <w:rsid w:val="00080F71"/>
    <w:rsid w:val="00086949"/>
    <w:rsid w:val="00091226"/>
    <w:rsid w:val="000936FA"/>
    <w:rsid w:val="000A3E6F"/>
    <w:rsid w:val="000B7E5C"/>
    <w:rsid w:val="000C1807"/>
    <w:rsid w:val="000C1E28"/>
    <w:rsid w:val="000C73C0"/>
    <w:rsid w:val="000D091D"/>
    <w:rsid w:val="000D2C85"/>
    <w:rsid w:val="000D332F"/>
    <w:rsid w:val="000E5930"/>
    <w:rsid w:val="000E60B8"/>
    <w:rsid w:val="000E6D10"/>
    <w:rsid w:val="000E7101"/>
    <w:rsid w:val="000F4709"/>
    <w:rsid w:val="000F5A4B"/>
    <w:rsid w:val="00100BCD"/>
    <w:rsid w:val="00104FD1"/>
    <w:rsid w:val="001129AE"/>
    <w:rsid w:val="00112CB5"/>
    <w:rsid w:val="001222C2"/>
    <w:rsid w:val="001223B6"/>
    <w:rsid w:val="00133709"/>
    <w:rsid w:val="00134CF6"/>
    <w:rsid w:val="00135CC1"/>
    <w:rsid w:val="00144B30"/>
    <w:rsid w:val="0015580D"/>
    <w:rsid w:val="0015593B"/>
    <w:rsid w:val="0015705A"/>
    <w:rsid w:val="0016126D"/>
    <w:rsid w:val="00164920"/>
    <w:rsid w:val="0017775F"/>
    <w:rsid w:val="00181D07"/>
    <w:rsid w:val="00191B3C"/>
    <w:rsid w:val="00192099"/>
    <w:rsid w:val="001958E7"/>
    <w:rsid w:val="0019629B"/>
    <w:rsid w:val="001A7332"/>
    <w:rsid w:val="001B02EF"/>
    <w:rsid w:val="001B52BE"/>
    <w:rsid w:val="001C0ACF"/>
    <w:rsid w:val="001C3F05"/>
    <w:rsid w:val="001C4A70"/>
    <w:rsid w:val="001C53E9"/>
    <w:rsid w:val="001C73A5"/>
    <w:rsid w:val="001D1ECE"/>
    <w:rsid w:val="001D66E5"/>
    <w:rsid w:val="001D7240"/>
    <w:rsid w:val="001E5F66"/>
    <w:rsid w:val="001F1BC1"/>
    <w:rsid w:val="001F64AB"/>
    <w:rsid w:val="00202241"/>
    <w:rsid w:val="00203908"/>
    <w:rsid w:val="00204C17"/>
    <w:rsid w:val="00205379"/>
    <w:rsid w:val="00211743"/>
    <w:rsid w:val="00212995"/>
    <w:rsid w:val="00220B77"/>
    <w:rsid w:val="00226251"/>
    <w:rsid w:val="00226476"/>
    <w:rsid w:val="0023241B"/>
    <w:rsid w:val="00242C5A"/>
    <w:rsid w:val="00243820"/>
    <w:rsid w:val="00245DBF"/>
    <w:rsid w:val="00274DAF"/>
    <w:rsid w:val="002778D8"/>
    <w:rsid w:val="00280E7E"/>
    <w:rsid w:val="002816E3"/>
    <w:rsid w:val="002943A0"/>
    <w:rsid w:val="00296EB5"/>
    <w:rsid w:val="002A4365"/>
    <w:rsid w:val="002B3EEF"/>
    <w:rsid w:val="002B525C"/>
    <w:rsid w:val="002C4C49"/>
    <w:rsid w:val="002C5A3D"/>
    <w:rsid w:val="002C6757"/>
    <w:rsid w:val="002E33F2"/>
    <w:rsid w:val="002E5BE9"/>
    <w:rsid w:val="002E5FA8"/>
    <w:rsid w:val="002F3DC0"/>
    <w:rsid w:val="002F583C"/>
    <w:rsid w:val="00305909"/>
    <w:rsid w:val="00310AAC"/>
    <w:rsid w:val="003152C9"/>
    <w:rsid w:val="00320DC8"/>
    <w:rsid w:val="00323DD5"/>
    <w:rsid w:val="0032528E"/>
    <w:rsid w:val="003319FD"/>
    <w:rsid w:val="0033379C"/>
    <w:rsid w:val="00334460"/>
    <w:rsid w:val="00337717"/>
    <w:rsid w:val="00337DA4"/>
    <w:rsid w:val="003410D0"/>
    <w:rsid w:val="0034375C"/>
    <w:rsid w:val="00354B7A"/>
    <w:rsid w:val="0036043F"/>
    <w:rsid w:val="0036103D"/>
    <w:rsid w:val="00381BA5"/>
    <w:rsid w:val="00392211"/>
    <w:rsid w:val="003A1A32"/>
    <w:rsid w:val="003A6C88"/>
    <w:rsid w:val="003B2B87"/>
    <w:rsid w:val="003B3040"/>
    <w:rsid w:val="003B58EE"/>
    <w:rsid w:val="003B6436"/>
    <w:rsid w:val="003B6B7A"/>
    <w:rsid w:val="003C0C0C"/>
    <w:rsid w:val="003C4817"/>
    <w:rsid w:val="003D6E80"/>
    <w:rsid w:val="003E33BA"/>
    <w:rsid w:val="003E5DC8"/>
    <w:rsid w:val="003F06B3"/>
    <w:rsid w:val="003F1F90"/>
    <w:rsid w:val="004028B2"/>
    <w:rsid w:val="004132BF"/>
    <w:rsid w:val="00415083"/>
    <w:rsid w:val="004209DC"/>
    <w:rsid w:val="00424630"/>
    <w:rsid w:val="00424E02"/>
    <w:rsid w:val="00426814"/>
    <w:rsid w:val="004300F0"/>
    <w:rsid w:val="00432F46"/>
    <w:rsid w:val="00436175"/>
    <w:rsid w:val="00440077"/>
    <w:rsid w:val="00440316"/>
    <w:rsid w:val="00442A59"/>
    <w:rsid w:val="004473BE"/>
    <w:rsid w:val="00451995"/>
    <w:rsid w:val="00454339"/>
    <w:rsid w:val="00457F2C"/>
    <w:rsid w:val="004601DC"/>
    <w:rsid w:val="00472E23"/>
    <w:rsid w:val="00475B6F"/>
    <w:rsid w:val="004857B4"/>
    <w:rsid w:val="0048647A"/>
    <w:rsid w:val="00491A10"/>
    <w:rsid w:val="00494681"/>
    <w:rsid w:val="00494FC6"/>
    <w:rsid w:val="0049777D"/>
    <w:rsid w:val="004A02AA"/>
    <w:rsid w:val="004A1130"/>
    <w:rsid w:val="004A4A89"/>
    <w:rsid w:val="004B46D8"/>
    <w:rsid w:val="004C0C19"/>
    <w:rsid w:val="004C0ED3"/>
    <w:rsid w:val="004C6669"/>
    <w:rsid w:val="004C72DE"/>
    <w:rsid w:val="004D09A9"/>
    <w:rsid w:val="004D0A48"/>
    <w:rsid w:val="004D3ADC"/>
    <w:rsid w:val="004E093D"/>
    <w:rsid w:val="004E3849"/>
    <w:rsid w:val="004E725E"/>
    <w:rsid w:val="004F2EC3"/>
    <w:rsid w:val="0050087C"/>
    <w:rsid w:val="00503425"/>
    <w:rsid w:val="005044A7"/>
    <w:rsid w:val="005067D5"/>
    <w:rsid w:val="005103EE"/>
    <w:rsid w:val="00514A81"/>
    <w:rsid w:val="00514AB1"/>
    <w:rsid w:val="00517865"/>
    <w:rsid w:val="00520B33"/>
    <w:rsid w:val="00523D8B"/>
    <w:rsid w:val="00523F62"/>
    <w:rsid w:val="00525961"/>
    <w:rsid w:val="00526001"/>
    <w:rsid w:val="005323B1"/>
    <w:rsid w:val="005352A8"/>
    <w:rsid w:val="00537BB3"/>
    <w:rsid w:val="00541484"/>
    <w:rsid w:val="005425B4"/>
    <w:rsid w:val="0054285C"/>
    <w:rsid w:val="00544919"/>
    <w:rsid w:val="00544935"/>
    <w:rsid w:val="00545F87"/>
    <w:rsid w:val="00547252"/>
    <w:rsid w:val="0055746B"/>
    <w:rsid w:val="00560734"/>
    <w:rsid w:val="00563A2B"/>
    <w:rsid w:val="00572776"/>
    <w:rsid w:val="00576CEB"/>
    <w:rsid w:val="00577F1D"/>
    <w:rsid w:val="00584D47"/>
    <w:rsid w:val="00585FE8"/>
    <w:rsid w:val="0058670B"/>
    <w:rsid w:val="005929F0"/>
    <w:rsid w:val="00595CE7"/>
    <w:rsid w:val="005A5628"/>
    <w:rsid w:val="005A6BA7"/>
    <w:rsid w:val="005D3874"/>
    <w:rsid w:val="005D4D1C"/>
    <w:rsid w:val="005D4D87"/>
    <w:rsid w:val="005E519F"/>
    <w:rsid w:val="005F18F9"/>
    <w:rsid w:val="005F7E55"/>
    <w:rsid w:val="00611BDF"/>
    <w:rsid w:val="00611DB2"/>
    <w:rsid w:val="00613B6C"/>
    <w:rsid w:val="00624400"/>
    <w:rsid w:val="0062459C"/>
    <w:rsid w:val="006255A0"/>
    <w:rsid w:val="00632105"/>
    <w:rsid w:val="00632EC6"/>
    <w:rsid w:val="00634707"/>
    <w:rsid w:val="00635490"/>
    <w:rsid w:val="00640005"/>
    <w:rsid w:val="0064416C"/>
    <w:rsid w:val="0064661E"/>
    <w:rsid w:val="006500CB"/>
    <w:rsid w:val="006534FB"/>
    <w:rsid w:val="00655379"/>
    <w:rsid w:val="006559BC"/>
    <w:rsid w:val="0065697C"/>
    <w:rsid w:val="00657113"/>
    <w:rsid w:val="00660028"/>
    <w:rsid w:val="00660866"/>
    <w:rsid w:val="00660DAE"/>
    <w:rsid w:val="006664A6"/>
    <w:rsid w:val="00672837"/>
    <w:rsid w:val="006729A3"/>
    <w:rsid w:val="006730E8"/>
    <w:rsid w:val="0067407D"/>
    <w:rsid w:val="00674F08"/>
    <w:rsid w:val="00677CEA"/>
    <w:rsid w:val="00686049"/>
    <w:rsid w:val="006922C4"/>
    <w:rsid w:val="00694B6C"/>
    <w:rsid w:val="00697D30"/>
    <w:rsid w:val="006A37B5"/>
    <w:rsid w:val="006B1AD4"/>
    <w:rsid w:val="006B55D9"/>
    <w:rsid w:val="006C7E9D"/>
    <w:rsid w:val="006F5874"/>
    <w:rsid w:val="0070380D"/>
    <w:rsid w:val="00707AC4"/>
    <w:rsid w:val="007105D9"/>
    <w:rsid w:val="00714235"/>
    <w:rsid w:val="007228C7"/>
    <w:rsid w:val="00741486"/>
    <w:rsid w:val="007509DC"/>
    <w:rsid w:val="00751869"/>
    <w:rsid w:val="00760566"/>
    <w:rsid w:val="00763490"/>
    <w:rsid w:val="00763E41"/>
    <w:rsid w:val="0076526B"/>
    <w:rsid w:val="00766D90"/>
    <w:rsid w:val="007726CD"/>
    <w:rsid w:val="007743B1"/>
    <w:rsid w:val="007804EE"/>
    <w:rsid w:val="00783A20"/>
    <w:rsid w:val="007846D4"/>
    <w:rsid w:val="00786AEB"/>
    <w:rsid w:val="00790154"/>
    <w:rsid w:val="00793667"/>
    <w:rsid w:val="00796233"/>
    <w:rsid w:val="007A0A13"/>
    <w:rsid w:val="007A26EA"/>
    <w:rsid w:val="007A3E45"/>
    <w:rsid w:val="007A3F76"/>
    <w:rsid w:val="007A4D48"/>
    <w:rsid w:val="007A578A"/>
    <w:rsid w:val="007B090C"/>
    <w:rsid w:val="007C06B0"/>
    <w:rsid w:val="007C66D6"/>
    <w:rsid w:val="007D2DEC"/>
    <w:rsid w:val="007D3C7B"/>
    <w:rsid w:val="007D4304"/>
    <w:rsid w:val="007D43AE"/>
    <w:rsid w:val="007E5B34"/>
    <w:rsid w:val="007E5D45"/>
    <w:rsid w:val="007F1444"/>
    <w:rsid w:val="007F2F42"/>
    <w:rsid w:val="007F3730"/>
    <w:rsid w:val="007F529F"/>
    <w:rsid w:val="00801E7F"/>
    <w:rsid w:val="008063A5"/>
    <w:rsid w:val="00807E4B"/>
    <w:rsid w:val="008110DC"/>
    <w:rsid w:val="008151F6"/>
    <w:rsid w:val="008167C7"/>
    <w:rsid w:val="0083246E"/>
    <w:rsid w:val="008375EC"/>
    <w:rsid w:val="00841D5C"/>
    <w:rsid w:val="00841E80"/>
    <w:rsid w:val="00843A80"/>
    <w:rsid w:val="00845831"/>
    <w:rsid w:val="00847AB5"/>
    <w:rsid w:val="00851641"/>
    <w:rsid w:val="00854119"/>
    <w:rsid w:val="0085437D"/>
    <w:rsid w:val="008571ED"/>
    <w:rsid w:val="008604DA"/>
    <w:rsid w:val="00864943"/>
    <w:rsid w:val="00871B8E"/>
    <w:rsid w:val="00875D14"/>
    <w:rsid w:val="00876F0E"/>
    <w:rsid w:val="00886CEC"/>
    <w:rsid w:val="0089395A"/>
    <w:rsid w:val="008A6FB8"/>
    <w:rsid w:val="008B0F44"/>
    <w:rsid w:val="008C22CE"/>
    <w:rsid w:val="008C4D91"/>
    <w:rsid w:val="008C5DCF"/>
    <w:rsid w:val="008C752C"/>
    <w:rsid w:val="008C75C1"/>
    <w:rsid w:val="008D2B4E"/>
    <w:rsid w:val="008D4BBD"/>
    <w:rsid w:val="008E05D3"/>
    <w:rsid w:val="008E1320"/>
    <w:rsid w:val="008F6042"/>
    <w:rsid w:val="008F73C3"/>
    <w:rsid w:val="008F7BB6"/>
    <w:rsid w:val="00910B05"/>
    <w:rsid w:val="009178F2"/>
    <w:rsid w:val="00920496"/>
    <w:rsid w:val="009208B0"/>
    <w:rsid w:val="009375A2"/>
    <w:rsid w:val="0094592D"/>
    <w:rsid w:val="00945A96"/>
    <w:rsid w:val="00951469"/>
    <w:rsid w:val="00952F73"/>
    <w:rsid w:val="0095555D"/>
    <w:rsid w:val="00961B79"/>
    <w:rsid w:val="00961F4D"/>
    <w:rsid w:val="009637FB"/>
    <w:rsid w:val="00974243"/>
    <w:rsid w:val="00976ADA"/>
    <w:rsid w:val="00980E79"/>
    <w:rsid w:val="00984673"/>
    <w:rsid w:val="00990D94"/>
    <w:rsid w:val="00992575"/>
    <w:rsid w:val="009925D2"/>
    <w:rsid w:val="00992C6F"/>
    <w:rsid w:val="0099353D"/>
    <w:rsid w:val="009937B5"/>
    <w:rsid w:val="009A4875"/>
    <w:rsid w:val="009B1CF8"/>
    <w:rsid w:val="009B51E0"/>
    <w:rsid w:val="009B7B1C"/>
    <w:rsid w:val="009C030D"/>
    <w:rsid w:val="009C1BF5"/>
    <w:rsid w:val="009D18F8"/>
    <w:rsid w:val="009D26E3"/>
    <w:rsid w:val="009D5139"/>
    <w:rsid w:val="009D6B8A"/>
    <w:rsid w:val="009D756A"/>
    <w:rsid w:val="009E56DD"/>
    <w:rsid w:val="009E5D03"/>
    <w:rsid w:val="009F4F52"/>
    <w:rsid w:val="009F6E3B"/>
    <w:rsid w:val="00A01EF0"/>
    <w:rsid w:val="00A051CC"/>
    <w:rsid w:val="00A05672"/>
    <w:rsid w:val="00A1186C"/>
    <w:rsid w:val="00A1723C"/>
    <w:rsid w:val="00A2135E"/>
    <w:rsid w:val="00A2170C"/>
    <w:rsid w:val="00A22A13"/>
    <w:rsid w:val="00A3046C"/>
    <w:rsid w:val="00A3382F"/>
    <w:rsid w:val="00A35DCF"/>
    <w:rsid w:val="00A37144"/>
    <w:rsid w:val="00A403D8"/>
    <w:rsid w:val="00A52ED6"/>
    <w:rsid w:val="00A54CEE"/>
    <w:rsid w:val="00A574A6"/>
    <w:rsid w:val="00A57566"/>
    <w:rsid w:val="00A71402"/>
    <w:rsid w:val="00A716AB"/>
    <w:rsid w:val="00A7273A"/>
    <w:rsid w:val="00A75B56"/>
    <w:rsid w:val="00A76E16"/>
    <w:rsid w:val="00A77E60"/>
    <w:rsid w:val="00A8281B"/>
    <w:rsid w:val="00A83135"/>
    <w:rsid w:val="00A83789"/>
    <w:rsid w:val="00A87F2F"/>
    <w:rsid w:val="00A901A0"/>
    <w:rsid w:val="00A91F33"/>
    <w:rsid w:val="00A94A61"/>
    <w:rsid w:val="00A967ED"/>
    <w:rsid w:val="00AA217E"/>
    <w:rsid w:val="00AB4795"/>
    <w:rsid w:val="00AC48FD"/>
    <w:rsid w:val="00AC60E4"/>
    <w:rsid w:val="00AC7E6E"/>
    <w:rsid w:val="00AD2CDB"/>
    <w:rsid w:val="00AD30F1"/>
    <w:rsid w:val="00AD73A8"/>
    <w:rsid w:val="00AE60E1"/>
    <w:rsid w:val="00AF1814"/>
    <w:rsid w:val="00AF6518"/>
    <w:rsid w:val="00AF7901"/>
    <w:rsid w:val="00B00933"/>
    <w:rsid w:val="00B02BAD"/>
    <w:rsid w:val="00B051A4"/>
    <w:rsid w:val="00B06781"/>
    <w:rsid w:val="00B25CE4"/>
    <w:rsid w:val="00B361E9"/>
    <w:rsid w:val="00B37C82"/>
    <w:rsid w:val="00B37FBE"/>
    <w:rsid w:val="00B42F92"/>
    <w:rsid w:val="00B512F6"/>
    <w:rsid w:val="00B548C4"/>
    <w:rsid w:val="00B54989"/>
    <w:rsid w:val="00B601C4"/>
    <w:rsid w:val="00B702C1"/>
    <w:rsid w:val="00B75DF2"/>
    <w:rsid w:val="00B93263"/>
    <w:rsid w:val="00B95256"/>
    <w:rsid w:val="00B95276"/>
    <w:rsid w:val="00BA5320"/>
    <w:rsid w:val="00BB2AB4"/>
    <w:rsid w:val="00BC177A"/>
    <w:rsid w:val="00BC39F4"/>
    <w:rsid w:val="00BC3F9F"/>
    <w:rsid w:val="00BD01F7"/>
    <w:rsid w:val="00BD08FD"/>
    <w:rsid w:val="00BD5195"/>
    <w:rsid w:val="00BD5E80"/>
    <w:rsid w:val="00BE244D"/>
    <w:rsid w:val="00BF14B5"/>
    <w:rsid w:val="00BF1640"/>
    <w:rsid w:val="00BF30A1"/>
    <w:rsid w:val="00C036DE"/>
    <w:rsid w:val="00C0689F"/>
    <w:rsid w:val="00C07C3E"/>
    <w:rsid w:val="00C14C70"/>
    <w:rsid w:val="00C161F1"/>
    <w:rsid w:val="00C24AA0"/>
    <w:rsid w:val="00C24E60"/>
    <w:rsid w:val="00C302C8"/>
    <w:rsid w:val="00C30EC3"/>
    <w:rsid w:val="00C3491B"/>
    <w:rsid w:val="00C36A96"/>
    <w:rsid w:val="00C42DDA"/>
    <w:rsid w:val="00C43CA7"/>
    <w:rsid w:val="00C64933"/>
    <w:rsid w:val="00C675CA"/>
    <w:rsid w:val="00C70E51"/>
    <w:rsid w:val="00C7257F"/>
    <w:rsid w:val="00C831C4"/>
    <w:rsid w:val="00C83359"/>
    <w:rsid w:val="00C95972"/>
    <w:rsid w:val="00C9792F"/>
    <w:rsid w:val="00CA3E4C"/>
    <w:rsid w:val="00CB1694"/>
    <w:rsid w:val="00CB453C"/>
    <w:rsid w:val="00CB7D6F"/>
    <w:rsid w:val="00CC3F68"/>
    <w:rsid w:val="00CD2DEF"/>
    <w:rsid w:val="00CE568F"/>
    <w:rsid w:val="00D01B84"/>
    <w:rsid w:val="00D0256C"/>
    <w:rsid w:val="00D04577"/>
    <w:rsid w:val="00D04DDF"/>
    <w:rsid w:val="00D104BD"/>
    <w:rsid w:val="00D453FE"/>
    <w:rsid w:val="00D47CAE"/>
    <w:rsid w:val="00D5378B"/>
    <w:rsid w:val="00D55B69"/>
    <w:rsid w:val="00D61482"/>
    <w:rsid w:val="00D62588"/>
    <w:rsid w:val="00D65D3E"/>
    <w:rsid w:val="00D71C3D"/>
    <w:rsid w:val="00D723E7"/>
    <w:rsid w:val="00D725E9"/>
    <w:rsid w:val="00D7362C"/>
    <w:rsid w:val="00D74144"/>
    <w:rsid w:val="00D75B34"/>
    <w:rsid w:val="00D7619D"/>
    <w:rsid w:val="00D819CE"/>
    <w:rsid w:val="00D847DC"/>
    <w:rsid w:val="00D8652D"/>
    <w:rsid w:val="00D87D77"/>
    <w:rsid w:val="00D926DF"/>
    <w:rsid w:val="00D95AD9"/>
    <w:rsid w:val="00DA1EA6"/>
    <w:rsid w:val="00DA5B07"/>
    <w:rsid w:val="00DB5727"/>
    <w:rsid w:val="00DB668C"/>
    <w:rsid w:val="00DC364D"/>
    <w:rsid w:val="00DD1E4C"/>
    <w:rsid w:val="00DE2C92"/>
    <w:rsid w:val="00DE57D5"/>
    <w:rsid w:val="00DE610A"/>
    <w:rsid w:val="00DE6958"/>
    <w:rsid w:val="00DF112E"/>
    <w:rsid w:val="00DF1405"/>
    <w:rsid w:val="00DF199F"/>
    <w:rsid w:val="00DF536C"/>
    <w:rsid w:val="00E00EC9"/>
    <w:rsid w:val="00E04B96"/>
    <w:rsid w:val="00E04ED9"/>
    <w:rsid w:val="00E04FA8"/>
    <w:rsid w:val="00E11449"/>
    <w:rsid w:val="00E15E6A"/>
    <w:rsid w:val="00E325C4"/>
    <w:rsid w:val="00E333D4"/>
    <w:rsid w:val="00E335F3"/>
    <w:rsid w:val="00E36957"/>
    <w:rsid w:val="00E37A68"/>
    <w:rsid w:val="00E4177B"/>
    <w:rsid w:val="00E41EC1"/>
    <w:rsid w:val="00E440E8"/>
    <w:rsid w:val="00E4615D"/>
    <w:rsid w:val="00E61306"/>
    <w:rsid w:val="00E64F76"/>
    <w:rsid w:val="00E670B9"/>
    <w:rsid w:val="00E72A31"/>
    <w:rsid w:val="00E752CD"/>
    <w:rsid w:val="00E82B9A"/>
    <w:rsid w:val="00E85706"/>
    <w:rsid w:val="00E91DD3"/>
    <w:rsid w:val="00EA5106"/>
    <w:rsid w:val="00EB3BBA"/>
    <w:rsid w:val="00EC59C3"/>
    <w:rsid w:val="00EC6DD6"/>
    <w:rsid w:val="00EE414A"/>
    <w:rsid w:val="00EE6CA9"/>
    <w:rsid w:val="00EF1054"/>
    <w:rsid w:val="00EF289D"/>
    <w:rsid w:val="00EF44AF"/>
    <w:rsid w:val="00EF4D7F"/>
    <w:rsid w:val="00EF7AC5"/>
    <w:rsid w:val="00F0113E"/>
    <w:rsid w:val="00F03107"/>
    <w:rsid w:val="00F03EA3"/>
    <w:rsid w:val="00F073EE"/>
    <w:rsid w:val="00F15DF9"/>
    <w:rsid w:val="00F245B2"/>
    <w:rsid w:val="00F2513B"/>
    <w:rsid w:val="00F41387"/>
    <w:rsid w:val="00F434AE"/>
    <w:rsid w:val="00F4418E"/>
    <w:rsid w:val="00F45944"/>
    <w:rsid w:val="00F47124"/>
    <w:rsid w:val="00F558E9"/>
    <w:rsid w:val="00F56FD4"/>
    <w:rsid w:val="00F60ED2"/>
    <w:rsid w:val="00F61AFE"/>
    <w:rsid w:val="00F6667E"/>
    <w:rsid w:val="00F679A3"/>
    <w:rsid w:val="00F70A01"/>
    <w:rsid w:val="00F7675E"/>
    <w:rsid w:val="00F82D57"/>
    <w:rsid w:val="00F85AC9"/>
    <w:rsid w:val="00F9161B"/>
    <w:rsid w:val="00F95328"/>
    <w:rsid w:val="00FA0C7E"/>
    <w:rsid w:val="00FA1119"/>
    <w:rsid w:val="00FA30BF"/>
    <w:rsid w:val="00FA4006"/>
    <w:rsid w:val="00FB169B"/>
    <w:rsid w:val="00FB3F47"/>
    <w:rsid w:val="00FC070E"/>
    <w:rsid w:val="00FD4AC1"/>
    <w:rsid w:val="00FD587C"/>
    <w:rsid w:val="00FD5DF6"/>
    <w:rsid w:val="00FD64D2"/>
    <w:rsid w:val="00FE17E1"/>
    <w:rsid w:val="00FF13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0354EF3"/>
  <w15:chartTrackingRefBased/>
  <w15:docId w15:val="{5169ABB3-3EC5-4C85-AAB9-F85435197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60028"/>
    <w:pPr>
      <w:spacing w:before="120" w:after="120" w:line="276" w:lineRule="auto"/>
    </w:pPr>
    <w:rPr>
      <w:rFonts w:ascii="Segoe UI" w:eastAsiaTheme="minorEastAsia" w:hAnsi="Segoe UI"/>
      <w:lang w:val="en-ZA"/>
    </w:rPr>
  </w:style>
  <w:style w:type="paragraph" w:styleId="Heading1">
    <w:name w:val="heading 1"/>
    <w:basedOn w:val="Normal"/>
    <w:next w:val="Normal"/>
    <w:link w:val="Heading1Char"/>
    <w:uiPriority w:val="99"/>
    <w:qFormat/>
    <w:rsid w:val="00660028"/>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660028"/>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660028"/>
    <w:pPr>
      <w:outlineLvl w:val="2"/>
    </w:pPr>
    <w:rPr>
      <w:sz w:val="28"/>
      <w:szCs w:val="24"/>
    </w:rPr>
  </w:style>
  <w:style w:type="paragraph" w:styleId="Heading4">
    <w:name w:val="heading 4"/>
    <w:basedOn w:val="Heading3"/>
    <w:next w:val="Normal"/>
    <w:link w:val="Heading4Char"/>
    <w:uiPriority w:val="99"/>
    <w:unhideWhenUsed/>
    <w:qFormat/>
    <w:rsid w:val="00660028"/>
    <w:pPr>
      <w:spacing w:before="240"/>
      <w:outlineLvl w:val="3"/>
    </w:pPr>
    <w:rPr>
      <w:iCs/>
      <w:sz w:val="24"/>
    </w:rPr>
  </w:style>
  <w:style w:type="paragraph" w:styleId="Heading5">
    <w:name w:val="heading 5"/>
    <w:basedOn w:val="Heading4"/>
    <w:next w:val="Normal"/>
    <w:link w:val="Heading5Char"/>
    <w:uiPriority w:val="99"/>
    <w:unhideWhenUsed/>
    <w:rsid w:val="00660028"/>
    <w:pPr>
      <w:outlineLvl w:val="4"/>
    </w:pPr>
    <w:rPr>
      <w:rFonts w:eastAsiaTheme="minorHAnsi"/>
    </w:rPr>
  </w:style>
  <w:style w:type="paragraph" w:styleId="Heading6">
    <w:name w:val="heading 6"/>
    <w:basedOn w:val="Normal"/>
    <w:next w:val="Normal"/>
    <w:link w:val="Heading6Char"/>
    <w:uiPriority w:val="9"/>
    <w:semiHidden/>
    <w:rsid w:val="0066002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66002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66002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66002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60028"/>
    <w:rPr>
      <w:rFonts w:ascii="Segoe UI" w:eastAsiaTheme="majorEastAsia" w:hAnsi="Segoe UI" w:cs="Segoe UI"/>
      <w:bCs/>
      <w:color w:val="008AC8"/>
      <w:sz w:val="36"/>
      <w:szCs w:val="28"/>
    </w:rPr>
  </w:style>
  <w:style w:type="paragraph" w:styleId="TOC1">
    <w:name w:val="toc 1"/>
    <w:basedOn w:val="Normal"/>
    <w:next w:val="Normal"/>
    <w:uiPriority w:val="39"/>
    <w:unhideWhenUsed/>
    <w:rsid w:val="00660028"/>
    <w:pPr>
      <w:tabs>
        <w:tab w:val="right" w:leader="dot" w:pos="9346"/>
      </w:tabs>
      <w:spacing w:after="100"/>
    </w:pPr>
    <w:rPr>
      <w:noProof/>
      <w:sz w:val="24"/>
    </w:rPr>
  </w:style>
  <w:style w:type="character" w:styleId="Hyperlink">
    <w:name w:val="Hyperlink"/>
    <w:basedOn w:val="DefaultParagraphFont"/>
    <w:uiPriority w:val="99"/>
    <w:unhideWhenUsed/>
    <w:rsid w:val="00660028"/>
    <w:rPr>
      <w:rFonts w:ascii="Segoe UI" w:hAnsi="Segoe UI"/>
      <w:color w:val="0563C1" w:themeColor="hyperlink"/>
      <w:u w:val="single"/>
    </w:rPr>
  </w:style>
  <w:style w:type="paragraph" w:customStyle="1" w:styleId="Bullet1">
    <w:name w:val="Bullet1"/>
    <w:basedOn w:val="ListBullet"/>
    <w:uiPriority w:val="99"/>
    <w:rsid w:val="00660028"/>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660028"/>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660028"/>
    <w:rPr>
      <w:rFonts w:ascii="Segoe UI" w:eastAsiaTheme="minorEastAsia" w:hAnsi="Segoe UI"/>
      <w:sz w:val="16"/>
    </w:rPr>
  </w:style>
  <w:style w:type="paragraph" w:styleId="Footer">
    <w:name w:val="footer"/>
    <w:basedOn w:val="Normal"/>
    <w:link w:val="FooterChar"/>
    <w:uiPriority w:val="99"/>
    <w:unhideWhenUsed/>
    <w:rsid w:val="00660028"/>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660028"/>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660028"/>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660028"/>
    <w:rPr>
      <w:rFonts w:ascii="Segoe UI" w:hAnsi="Segoe UI"/>
      <w:sz w:val="20"/>
    </w:rPr>
  </w:style>
  <w:style w:type="table" w:styleId="TableGrid">
    <w:name w:val="Table Grid"/>
    <w:aliases w:val="Tabla Microsoft Servicios"/>
    <w:basedOn w:val="TableNormal"/>
    <w:rsid w:val="00660028"/>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660028"/>
    <w:pPr>
      <w:spacing w:line="240" w:lineRule="auto"/>
    </w:pPr>
    <w:rPr>
      <w:color w:val="FFFFFF" w:themeColor="background1"/>
      <w:sz w:val="44"/>
    </w:rPr>
  </w:style>
  <w:style w:type="paragraph" w:customStyle="1" w:styleId="CoverSubject">
    <w:name w:val="Cover Subject"/>
    <w:basedOn w:val="Normal"/>
    <w:uiPriority w:val="99"/>
    <w:rsid w:val="00660028"/>
    <w:pPr>
      <w:spacing w:after="600"/>
      <w:ind w:left="-720"/>
    </w:pPr>
    <w:rPr>
      <w:color w:val="008AC8"/>
      <w:sz w:val="36"/>
    </w:rPr>
  </w:style>
  <w:style w:type="paragraph" w:customStyle="1" w:styleId="CoverHeading2">
    <w:name w:val="Cover Heading 2"/>
    <w:basedOn w:val="Normal"/>
    <w:uiPriority w:val="99"/>
    <w:rsid w:val="00660028"/>
    <w:pPr>
      <w:spacing w:before="360"/>
      <w:ind w:left="-357"/>
    </w:pPr>
    <w:rPr>
      <w:bCs/>
      <w:color w:val="008AC8"/>
      <w:sz w:val="28"/>
      <w:szCs w:val="28"/>
    </w:rPr>
  </w:style>
  <w:style w:type="character" w:styleId="Emphasis">
    <w:name w:val="Emphasis"/>
    <w:basedOn w:val="IntenseEmphasis"/>
    <w:uiPriority w:val="99"/>
    <w:qFormat/>
    <w:rsid w:val="00660028"/>
    <w:rPr>
      <w:rFonts w:ascii="Segoe UI" w:hAnsi="Segoe UI"/>
      <w:b w:val="0"/>
      <w:bCs/>
      <w:i/>
      <w:iCs/>
      <w:color w:val="auto"/>
      <w:sz w:val="22"/>
    </w:rPr>
  </w:style>
  <w:style w:type="paragraph" w:customStyle="1" w:styleId="VisibleGuidance">
    <w:name w:val="Visible Guidance"/>
    <w:basedOn w:val="Normal"/>
    <w:next w:val="Normal"/>
    <w:uiPriority w:val="99"/>
    <w:rsid w:val="00660028"/>
    <w:pPr>
      <w:shd w:val="clear" w:color="auto" w:fill="F2F2F2"/>
    </w:pPr>
    <w:rPr>
      <w:color w:val="FF0066"/>
    </w:rPr>
  </w:style>
  <w:style w:type="character" w:styleId="Strong">
    <w:name w:val="Strong"/>
    <w:basedOn w:val="DefaultParagraphFont"/>
    <w:uiPriority w:val="22"/>
    <w:qFormat/>
    <w:rsid w:val="00660028"/>
    <w:rPr>
      <w:b/>
      <w:bCs/>
    </w:rPr>
  </w:style>
  <w:style w:type="paragraph" w:styleId="ListParagraph">
    <w:name w:val="List Paragraph"/>
    <w:aliases w:val="Bullet Number,List Paragraph1,lp1,lp11,List Paragraph11,Bullet 1,Use Case List Paragraph"/>
    <w:basedOn w:val="Normal"/>
    <w:link w:val="ListParagraphChar"/>
    <w:uiPriority w:val="34"/>
    <w:qFormat/>
    <w:rsid w:val="00660028"/>
    <w:pPr>
      <w:numPr>
        <w:numId w:val="8"/>
      </w:numPr>
      <w:contextualSpacing/>
    </w:pPr>
  </w:style>
  <w:style w:type="paragraph" w:styleId="TOCHeading">
    <w:name w:val="TOC Heading"/>
    <w:basedOn w:val="Heading1"/>
    <w:next w:val="Normal"/>
    <w:uiPriority w:val="99"/>
    <w:rsid w:val="00660028"/>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660028"/>
    <w:rPr>
      <w:i/>
      <w:iCs/>
      <w:color w:val="5B9BD5" w:themeColor="accent1"/>
    </w:rPr>
  </w:style>
  <w:style w:type="paragraph" w:styleId="Caption">
    <w:name w:val="caption"/>
    <w:basedOn w:val="Normal"/>
    <w:next w:val="Normal"/>
    <w:link w:val="CaptionChar"/>
    <w:unhideWhenUsed/>
    <w:qFormat/>
    <w:rsid w:val="00660028"/>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660028"/>
    <w:rPr>
      <w:rFonts w:ascii="Segoe UI" w:hAnsi="Segoe UI" w:cstheme="majorBidi"/>
      <w:bCs/>
      <w:iCs/>
      <w:color w:val="008AC8"/>
      <w:sz w:val="24"/>
      <w:szCs w:val="24"/>
    </w:rPr>
  </w:style>
  <w:style w:type="paragraph" w:customStyle="1" w:styleId="Heading1Numbered">
    <w:name w:val="Heading 1 (Numbered)"/>
    <w:basedOn w:val="Normal"/>
    <w:next w:val="Normal"/>
    <w:uiPriority w:val="14"/>
    <w:qFormat/>
    <w:rsid w:val="00660028"/>
    <w:pPr>
      <w:keepNext/>
      <w:keepLines/>
      <w:pageBreakBefore/>
      <w:numPr>
        <w:numId w:val="11"/>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660028"/>
    <w:rPr>
      <w:rFonts w:ascii="Segoe UI" w:eastAsiaTheme="minorEastAsia" w:hAnsi="Segoe UI"/>
      <w:lang w:val="en-ZA"/>
    </w:rPr>
  </w:style>
  <w:style w:type="paragraph" w:styleId="ListBullet">
    <w:name w:val="List Bullet"/>
    <w:basedOn w:val="Normal"/>
    <w:uiPriority w:val="4"/>
    <w:qFormat/>
    <w:rsid w:val="00660028"/>
    <w:pPr>
      <w:numPr>
        <w:numId w:val="6"/>
      </w:numPr>
      <w:spacing w:after="200"/>
      <w:ind w:left="720"/>
      <w:contextualSpacing/>
    </w:pPr>
  </w:style>
  <w:style w:type="paragraph" w:customStyle="1" w:styleId="Heading2Numbered">
    <w:name w:val="Heading 2 (Numbered)"/>
    <w:basedOn w:val="Heading1Numbered"/>
    <w:next w:val="Normal"/>
    <w:uiPriority w:val="14"/>
    <w:qFormat/>
    <w:rsid w:val="00660028"/>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14"/>
    <w:qFormat/>
    <w:rsid w:val="00660028"/>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660028"/>
    <w:pPr>
      <w:numPr>
        <w:ilvl w:val="3"/>
      </w:numPr>
      <w:outlineLvl w:val="3"/>
    </w:pPr>
    <w:rPr>
      <w:sz w:val="24"/>
    </w:rPr>
  </w:style>
  <w:style w:type="paragraph" w:customStyle="1" w:styleId="Heading5Numbered">
    <w:name w:val="Heading 5 (Numbered)"/>
    <w:basedOn w:val="Heading4Numbered"/>
    <w:next w:val="Normal"/>
    <w:uiPriority w:val="99"/>
    <w:semiHidden/>
    <w:rsid w:val="00660028"/>
    <w:pPr>
      <w:framePr w:wrap="around" w:vAnchor="text" w:hAnchor="text" w:y="1"/>
      <w:numPr>
        <w:ilvl w:val="0"/>
        <w:numId w:val="13"/>
      </w:numPr>
      <w:tabs>
        <w:tab w:val="clear" w:pos="1440"/>
        <w:tab w:val="left" w:pos="2160"/>
      </w:tabs>
      <w:outlineLvl w:val="4"/>
    </w:pPr>
    <w:rPr>
      <w:szCs w:val="20"/>
    </w:rPr>
  </w:style>
  <w:style w:type="paragraph" w:customStyle="1" w:styleId="TableListBullet">
    <w:name w:val="Table List Bullet"/>
    <w:basedOn w:val="Normal"/>
    <w:uiPriority w:val="99"/>
    <w:qFormat/>
    <w:rsid w:val="00660028"/>
    <w:pPr>
      <w:numPr>
        <w:numId w:val="4"/>
      </w:numPr>
      <w:spacing w:line="240" w:lineRule="auto"/>
      <w:ind w:left="288" w:hanging="288"/>
      <w:contextualSpacing/>
    </w:pPr>
    <w:rPr>
      <w:sz w:val="18"/>
      <w:szCs w:val="16"/>
    </w:rPr>
  </w:style>
  <w:style w:type="paragraph" w:customStyle="1" w:styleId="CodeBlock">
    <w:name w:val="Code Block"/>
    <w:basedOn w:val="Normal"/>
    <w:uiPriority w:val="99"/>
    <w:qFormat/>
    <w:rsid w:val="00660028"/>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660028"/>
    <w:pPr>
      <w:numPr>
        <w:numId w:val="9"/>
      </w:numPr>
      <w:spacing w:before="0" w:after="200"/>
      <w:contextualSpacing/>
    </w:pPr>
    <w:rPr>
      <w:rFonts w:eastAsia="Arial" w:cs="Arial"/>
      <w:lang w:eastAsia="ja-JP"/>
    </w:rPr>
  </w:style>
  <w:style w:type="paragraph" w:customStyle="1" w:styleId="Note">
    <w:name w:val="Note"/>
    <w:basedOn w:val="Normal"/>
    <w:uiPriority w:val="99"/>
    <w:qFormat/>
    <w:rsid w:val="00660028"/>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660028"/>
    <w:pPr>
      <w:keepNext/>
      <w:spacing w:before="240" w:after="240" w:line="240" w:lineRule="auto"/>
    </w:pPr>
    <w:rPr>
      <w:bCs/>
      <w:color w:val="008AC8"/>
      <w:sz w:val="24"/>
    </w:rPr>
  </w:style>
  <w:style w:type="numbering" w:customStyle="1" w:styleId="Checklist">
    <w:name w:val="Checklist"/>
    <w:basedOn w:val="NoList"/>
    <w:rsid w:val="00660028"/>
    <w:pPr>
      <w:numPr>
        <w:numId w:val="5"/>
      </w:numPr>
    </w:pPr>
  </w:style>
  <w:style w:type="paragraph" w:customStyle="1" w:styleId="TableText">
    <w:name w:val="Table Text"/>
    <w:basedOn w:val="Normal"/>
    <w:uiPriority w:val="99"/>
    <w:qFormat/>
    <w:rsid w:val="00660028"/>
    <w:pPr>
      <w:spacing w:line="240" w:lineRule="auto"/>
    </w:pPr>
    <w:rPr>
      <w:sz w:val="18"/>
    </w:rPr>
  </w:style>
  <w:style w:type="paragraph" w:customStyle="1" w:styleId="CommandLine">
    <w:name w:val="Command Line"/>
    <w:basedOn w:val="Normal"/>
    <w:uiPriority w:val="99"/>
    <w:rsid w:val="00660028"/>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660028"/>
    <w:pPr>
      <w:numPr>
        <w:numId w:val="6"/>
      </w:numPr>
    </w:pPr>
  </w:style>
  <w:style w:type="numbering" w:customStyle="1" w:styleId="NumberedList">
    <w:name w:val="Numbered List"/>
    <w:rsid w:val="00660028"/>
    <w:pPr>
      <w:numPr>
        <w:numId w:val="7"/>
      </w:numPr>
    </w:pPr>
  </w:style>
  <w:style w:type="paragraph" w:styleId="TOC2">
    <w:name w:val="toc 2"/>
    <w:basedOn w:val="Normal"/>
    <w:next w:val="Normal"/>
    <w:autoRedefine/>
    <w:uiPriority w:val="39"/>
    <w:unhideWhenUsed/>
    <w:rsid w:val="00660028"/>
    <w:pPr>
      <w:tabs>
        <w:tab w:val="left" w:pos="288"/>
        <w:tab w:val="left" w:pos="880"/>
        <w:tab w:val="right" w:leader="dot" w:pos="9346"/>
      </w:tabs>
      <w:spacing w:after="100"/>
      <w:ind w:left="432"/>
    </w:pPr>
  </w:style>
  <w:style w:type="table" w:styleId="PlainTable3">
    <w:name w:val="Plain Table 3"/>
    <w:basedOn w:val="TableNormal"/>
    <w:uiPriority w:val="43"/>
    <w:rsid w:val="006600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6600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6600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660028"/>
    <w:pPr>
      <w:keepNext w:val="0"/>
      <w:keepLines w:val="0"/>
      <w:widowControl w:val="0"/>
      <w:numPr>
        <w:ilvl w:val="5"/>
        <w:numId w:val="11"/>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660028"/>
    <w:pPr>
      <w:keepNext w:val="0"/>
      <w:keepLines w:val="0"/>
      <w:widowControl w:val="0"/>
      <w:numPr>
        <w:ilvl w:val="6"/>
        <w:numId w:val="11"/>
      </w:numPr>
      <w:spacing w:before="120" w:after="60"/>
      <w:ind w:hanging="108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660028"/>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660028"/>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660028"/>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660028"/>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660028"/>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660028"/>
    <w:rPr>
      <w:rFonts w:asciiTheme="majorHAnsi" w:eastAsiaTheme="majorEastAsia" w:hAnsiTheme="majorHAnsi" w:cstheme="majorBidi"/>
      <w:color w:val="1F4D78" w:themeColor="accent1" w:themeShade="7F"/>
      <w:lang w:val="en-ZA"/>
    </w:rPr>
  </w:style>
  <w:style w:type="character" w:customStyle="1" w:styleId="Heading7Char">
    <w:name w:val="Heading 7 Char"/>
    <w:basedOn w:val="DefaultParagraphFont"/>
    <w:link w:val="Heading7"/>
    <w:uiPriority w:val="9"/>
    <w:semiHidden/>
    <w:rsid w:val="00660028"/>
    <w:rPr>
      <w:rFonts w:asciiTheme="majorHAnsi" w:eastAsiaTheme="majorEastAsia" w:hAnsiTheme="majorHAnsi" w:cstheme="majorBidi"/>
      <w:i/>
      <w:iCs/>
      <w:color w:val="1F4D78" w:themeColor="accent1" w:themeShade="7F"/>
      <w:lang w:val="en-ZA"/>
    </w:rPr>
  </w:style>
  <w:style w:type="character" w:customStyle="1" w:styleId="Heading8Char">
    <w:name w:val="Heading 8 Char"/>
    <w:basedOn w:val="DefaultParagraphFont"/>
    <w:link w:val="Heading8"/>
    <w:uiPriority w:val="9"/>
    <w:semiHidden/>
    <w:rsid w:val="00660028"/>
    <w:rPr>
      <w:rFonts w:asciiTheme="majorHAnsi" w:eastAsiaTheme="majorEastAsia" w:hAnsiTheme="majorHAnsi" w:cstheme="majorBidi"/>
      <w:color w:val="272727" w:themeColor="text1" w:themeTint="D8"/>
      <w:sz w:val="21"/>
      <w:szCs w:val="21"/>
      <w:lang w:val="en-ZA"/>
    </w:rPr>
  </w:style>
  <w:style w:type="character" w:customStyle="1" w:styleId="Heading9Char">
    <w:name w:val="Heading 9 Char"/>
    <w:basedOn w:val="DefaultParagraphFont"/>
    <w:link w:val="Heading9"/>
    <w:uiPriority w:val="9"/>
    <w:semiHidden/>
    <w:rsid w:val="00660028"/>
    <w:rPr>
      <w:rFonts w:asciiTheme="majorHAnsi" w:eastAsiaTheme="majorEastAsia" w:hAnsiTheme="majorHAnsi" w:cstheme="majorBidi"/>
      <w:i/>
      <w:iCs/>
      <w:color w:val="272727" w:themeColor="text1" w:themeTint="D8"/>
      <w:sz w:val="21"/>
      <w:szCs w:val="21"/>
      <w:lang w:val="en-ZA"/>
    </w:rPr>
  </w:style>
  <w:style w:type="paragraph" w:styleId="ListBullet2">
    <w:name w:val="List Bullet 2"/>
    <w:basedOn w:val="ListBullet"/>
    <w:uiPriority w:val="99"/>
    <w:qFormat/>
    <w:rsid w:val="00660028"/>
    <w:pPr>
      <w:numPr>
        <w:numId w:val="14"/>
      </w:numPr>
      <w:ind w:left="1080"/>
    </w:pPr>
  </w:style>
  <w:style w:type="paragraph" w:styleId="ListBullet3">
    <w:name w:val="List Bullet 3"/>
    <w:basedOn w:val="ListBullet2"/>
    <w:uiPriority w:val="99"/>
    <w:qFormat/>
    <w:rsid w:val="00660028"/>
    <w:pPr>
      <w:numPr>
        <w:numId w:val="15"/>
      </w:numPr>
    </w:pPr>
  </w:style>
  <w:style w:type="paragraph" w:styleId="ListBullet4">
    <w:name w:val="List Bullet 4"/>
    <w:basedOn w:val="ListBullet3"/>
    <w:uiPriority w:val="99"/>
    <w:qFormat/>
    <w:rsid w:val="00660028"/>
    <w:pPr>
      <w:numPr>
        <w:numId w:val="16"/>
      </w:numPr>
    </w:pPr>
  </w:style>
  <w:style w:type="paragraph" w:styleId="ListBullet5">
    <w:name w:val="List Bullet 5"/>
    <w:basedOn w:val="ListBullet4"/>
    <w:uiPriority w:val="99"/>
    <w:rsid w:val="00660028"/>
    <w:pPr>
      <w:numPr>
        <w:numId w:val="17"/>
      </w:numPr>
    </w:pPr>
  </w:style>
  <w:style w:type="paragraph" w:styleId="ListNumber2">
    <w:name w:val="List Number 2"/>
    <w:basedOn w:val="ListNumber"/>
    <w:uiPriority w:val="99"/>
    <w:qFormat/>
    <w:rsid w:val="00660028"/>
    <w:pPr>
      <w:numPr>
        <w:numId w:val="19"/>
      </w:numPr>
    </w:pPr>
  </w:style>
  <w:style w:type="paragraph" w:styleId="ListNumber">
    <w:name w:val="List Number"/>
    <w:basedOn w:val="ListBullet"/>
    <w:uiPriority w:val="99"/>
    <w:qFormat/>
    <w:rsid w:val="00660028"/>
    <w:pPr>
      <w:numPr>
        <w:numId w:val="18"/>
      </w:numPr>
    </w:pPr>
  </w:style>
  <w:style w:type="paragraph" w:styleId="ListNumber3">
    <w:name w:val="List Number 3"/>
    <w:basedOn w:val="ListNumber2"/>
    <w:uiPriority w:val="99"/>
    <w:qFormat/>
    <w:rsid w:val="00660028"/>
    <w:pPr>
      <w:numPr>
        <w:numId w:val="20"/>
      </w:numPr>
    </w:pPr>
  </w:style>
  <w:style w:type="paragraph" w:styleId="ListNumber4">
    <w:name w:val="List Number 4"/>
    <w:basedOn w:val="ListNumber3"/>
    <w:uiPriority w:val="99"/>
    <w:qFormat/>
    <w:rsid w:val="00660028"/>
    <w:pPr>
      <w:numPr>
        <w:numId w:val="21"/>
      </w:numPr>
    </w:pPr>
  </w:style>
  <w:style w:type="character" w:styleId="PlaceholderText">
    <w:name w:val="Placeholder Text"/>
    <w:basedOn w:val="DefaultParagraphFont"/>
    <w:uiPriority w:val="99"/>
    <w:semiHidden/>
    <w:rsid w:val="00660028"/>
    <w:rPr>
      <w:color w:val="808080"/>
    </w:rPr>
  </w:style>
  <w:style w:type="numbering" w:customStyle="1" w:styleId="Bullets">
    <w:name w:val="Bullets"/>
    <w:rsid w:val="00660028"/>
    <w:pPr>
      <w:numPr>
        <w:numId w:val="22"/>
      </w:numPr>
    </w:pPr>
  </w:style>
  <w:style w:type="paragraph" w:customStyle="1" w:styleId="HeaderUnderline">
    <w:name w:val="Header Underline"/>
    <w:basedOn w:val="Header"/>
    <w:uiPriority w:val="99"/>
    <w:rsid w:val="00660028"/>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660028"/>
    <w:rPr>
      <w:color w:val="954F72" w:themeColor="followedHyperlink"/>
      <w:u w:val="single"/>
    </w:rPr>
  </w:style>
  <w:style w:type="paragraph" w:customStyle="1" w:styleId="Heading4Num">
    <w:name w:val="Heading 4 Num"/>
    <w:basedOn w:val="Normal"/>
    <w:next w:val="Normal"/>
    <w:unhideWhenUsed/>
    <w:rsid w:val="00204C17"/>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204C17"/>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660028"/>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numbering" w:customStyle="1" w:styleId="HeadingNumbered">
    <w:name w:val="Heading Numbered"/>
    <w:basedOn w:val="111111"/>
    <w:uiPriority w:val="99"/>
    <w:rsid w:val="00DE2C92"/>
    <w:pPr>
      <w:numPr>
        <w:numId w:val="24"/>
      </w:numPr>
    </w:pPr>
  </w:style>
  <w:style w:type="character" w:customStyle="1" w:styleId="CaptionChar">
    <w:name w:val="Caption Char"/>
    <w:basedOn w:val="DefaultParagraphFont"/>
    <w:link w:val="Caption"/>
    <w:rsid w:val="00DE2C92"/>
    <w:rPr>
      <w:rFonts w:ascii="Segoe UI" w:eastAsiaTheme="minorEastAsia" w:hAnsi="Segoe UI"/>
      <w:iCs/>
      <w:color w:val="008AC8"/>
      <w:sz w:val="18"/>
      <w:szCs w:val="18"/>
    </w:rPr>
  </w:style>
  <w:style w:type="numbering" w:styleId="111111">
    <w:name w:val="Outline List 2"/>
    <w:basedOn w:val="NoList"/>
    <w:uiPriority w:val="99"/>
    <w:semiHidden/>
    <w:unhideWhenUsed/>
    <w:rsid w:val="00DE2C92"/>
    <w:pPr>
      <w:numPr>
        <w:numId w:val="24"/>
      </w:numPr>
    </w:pPr>
  </w:style>
  <w:style w:type="table" w:styleId="GridTable5Dark-Accent1">
    <w:name w:val="Grid Table 5 Dark Accent 1"/>
    <w:basedOn w:val="TableNormal"/>
    <w:uiPriority w:val="50"/>
    <w:rsid w:val="005727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rmalWeb">
    <w:name w:val="Normal (Web)"/>
    <w:basedOn w:val="Normal"/>
    <w:uiPriority w:val="99"/>
    <w:unhideWhenUsed/>
    <w:rsid w:val="00E91DD3"/>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FootnoteText">
    <w:name w:val="footnote text"/>
    <w:basedOn w:val="Normal"/>
    <w:link w:val="FootnoteTextChar"/>
    <w:uiPriority w:val="99"/>
    <w:semiHidden/>
    <w:unhideWhenUsed/>
    <w:rsid w:val="00AC48F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AC48FD"/>
    <w:rPr>
      <w:rFonts w:ascii="Segoe UI" w:eastAsiaTheme="minorEastAsia" w:hAnsi="Segoe UI"/>
      <w:sz w:val="20"/>
      <w:szCs w:val="20"/>
    </w:rPr>
  </w:style>
  <w:style w:type="character" w:styleId="FootnoteReference">
    <w:name w:val="footnote reference"/>
    <w:basedOn w:val="DefaultParagraphFont"/>
    <w:uiPriority w:val="99"/>
    <w:semiHidden/>
    <w:unhideWhenUsed/>
    <w:rsid w:val="00AC48FD"/>
    <w:rPr>
      <w:vertAlign w:val="superscript"/>
    </w:rPr>
  </w:style>
  <w:style w:type="character" w:customStyle="1" w:styleId="code">
    <w:name w:val="code"/>
    <w:basedOn w:val="DefaultParagraphFont"/>
    <w:rsid w:val="00006502"/>
  </w:style>
  <w:style w:type="character" w:customStyle="1" w:styleId="alerttitle">
    <w:name w:val="alerttitle"/>
    <w:basedOn w:val="DefaultParagraphFont"/>
    <w:rsid w:val="00751869"/>
  </w:style>
  <w:style w:type="paragraph" w:styleId="TableofFigures">
    <w:name w:val="table of figures"/>
    <w:basedOn w:val="Normal"/>
    <w:next w:val="Normal"/>
    <w:uiPriority w:val="99"/>
    <w:unhideWhenUsed/>
    <w:rsid w:val="00A967ED"/>
    <w:pPr>
      <w:spacing w:after="0"/>
    </w:pPr>
    <w:rPr>
      <w:lang w:val="en-US"/>
    </w:rPr>
  </w:style>
  <w:style w:type="paragraph" w:styleId="BalloonText">
    <w:name w:val="Balloon Text"/>
    <w:basedOn w:val="Normal"/>
    <w:link w:val="BalloonTextChar"/>
    <w:uiPriority w:val="99"/>
    <w:semiHidden/>
    <w:unhideWhenUsed/>
    <w:rsid w:val="00AD2CDB"/>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D2CDB"/>
    <w:rPr>
      <w:rFonts w:ascii="Segoe UI" w:eastAsiaTheme="minorEastAsia" w:hAnsi="Segoe UI" w:cs="Segoe UI"/>
      <w:sz w:val="18"/>
      <w:szCs w:val="18"/>
      <w:lang w:val="en-ZA"/>
    </w:rPr>
  </w:style>
  <w:style w:type="paragraph" w:customStyle="1" w:styleId="TemplateInstructions">
    <w:name w:val="Template Instructions"/>
    <w:basedOn w:val="VisibleGuidance"/>
    <w:link w:val="TemplateInstructionsChar"/>
    <w:qFormat/>
    <w:rsid w:val="008063A5"/>
    <w:rPr>
      <w:color w:val="FF0000"/>
      <w:sz w:val="16"/>
      <w:lang w:val="en-US"/>
    </w:rPr>
  </w:style>
  <w:style w:type="character" w:customStyle="1" w:styleId="TemplateInstructionsChar">
    <w:name w:val="Template Instructions Char"/>
    <w:basedOn w:val="DefaultParagraphFont"/>
    <w:link w:val="TemplateInstructions"/>
    <w:rsid w:val="008063A5"/>
    <w:rPr>
      <w:rFonts w:ascii="Segoe UI" w:eastAsiaTheme="minorEastAsia" w:hAnsi="Segoe UI"/>
      <w:color w:val="FF0000"/>
      <w:sz w:val="16"/>
      <w:shd w:val="clear" w:color="auto" w:fill="F2F2F2"/>
    </w:rPr>
  </w:style>
  <w:style w:type="character" w:styleId="CommentReference">
    <w:name w:val="annotation reference"/>
    <w:basedOn w:val="DefaultParagraphFont"/>
    <w:uiPriority w:val="99"/>
    <w:semiHidden/>
    <w:unhideWhenUsed/>
    <w:rsid w:val="00E04FA8"/>
    <w:rPr>
      <w:sz w:val="16"/>
      <w:szCs w:val="16"/>
    </w:rPr>
  </w:style>
  <w:style w:type="paragraph" w:styleId="CommentText">
    <w:name w:val="annotation text"/>
    <w:basedOn w:val="Normal"/>
    <w:link w:val="CommentTextChar"/>
    <w:uiPriority w:val="99"/>
    <w:semiHidden/>
    <w:unhideWhenUsed/>
    <w:rsid w:val="00E04FA8"/>
    <w:pPr>
      <w:spacing w:line="240" w:lineRule="auto"/>
    </w:pPr>
    <w:rPr>
      <w:sz w:val="20"/>
      <w:szCs w:val="20"/>
    </w:rPr>
  </w:style>
  <w:style w:type="character" w:customStyle="1" w:styleId="CommentTextChar">
    <w:name w:val="Comment Text Char"/>
    <w:basedOn w:val="DefaultParagraphFont"/>
    <w:link w:val="CommentText"/>
    <w:uiPriority w:val="99"/>
    <w:semiHidden/>
    <w:rsid w:val="00E04FA8"/>
    <w:rPr>
      <w:rFonts w:ascii="Segoe UI" w:eastAsiaTheme="minorEastAsia" w:hAnsi="Segoe UI"/>
      <w:sz w:val="20"/>
      <w:szCs w:val="20"/>
      <w:lang w:val="en-ZA"/>
    </w:rPr>
  </w:style>
  <w:style w:type="paragraph" w:styleId="CommentSubject">
    <w:name w:val="annotation subject"/>
    <w:basedOn w:val="CommentText"/>
    <w:next w:val="CommentText"/>
    <w:link w:val="CommentSubjectChar"/>
    <w:uiPriority w:val="99"/>
    <w:semiHidden/>
    <w:unhideWhenUsed/>
    <w:rsid w:val="00E04FA8"/>
    <w:rPr>
      <w:b/>
      <w:bCs/>
    </w:rPr>
  </w:style>
  <w:style w:type="character" w:customStyle="1" w:styleId="CommentSubjectChar">
    <w:name w:val="Comment Subject Char"/>
    <w:basedOn w:val="CommentTextChar"/>
    <w:link w:val="CommentSubject"/>
    <w:uiPriority w:val="99"/>
    <w:semiHidden/>
    <w:rsid w:val="00E04FA8"/>
    <w:rPr>
      <w:rFonts w:ascii="Segoe UI" w:eastAsiaTheme="minorEastAsia" w:hAnsi="Segoe UI"/>
      <w:b/>
      <w:bCs/>
      <w:sz w:val="20"/>
      <w:szCs w:val="20"/>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74545">
      <w:bodyDiv w:val="1"/>
      <w:marLeft w:val="0"/>
      <w:marRight w:val="0"/>
      <w:marTop w:val="0"/>
      <w:marBottom w:val="0"/>
      <w:divBdr>
        <w:top w:val="none" w:sz="0" w:space="0" w:color="auto"/>
        <w:left w:val="none" w:sz="0" w:space="0" w:color="auto"/>
        <w:bottom w:val="none" w:sz="0" w:space="0" w:color="auto"/>
        <w:right w:val="none" w:sz="0" w:space="0" w:color="auto"/>
      </w:divBdr>
      <w:divsChild>
        <w:div w:id="1946616755">
          <w:marLeft w:val="0"/>
          <w:marRight w:val="0"/>
          <w:marTop w:val="0"/>
          <w:marBottom w:val="0"/>
          <w:divBdr>
            <w:top w:val="none" w:sz="0" w:space="0" w:color="auto"/>
            <w:left w:val="none" w:sz="0" w:space="0" w:color="auto"/>
            <w:bottom w:val="none" w:sz="0" w:space="0" w:color="auto"/>
            <w:right w:val="none" w:sz="0" w:space="0" w:color="auto"/>
          </w:divBdr>
          <w:divsChild>
            <w:div w:id="1408848204">
              <w:marLeft w:val="75"/>
              <w:marRight w:val="0"/>
              <w:marTop w:val="150"/>
              <w:marBottom w:val="0"/>
              <w:divBdr>
                <w:top w:val="none" w:sz="0" w:space="0" w:color="auto"/>
                <w:left w:val="none" w:sz="0" w:space="0" w:color="auto"/>
                <w:bottom w:val="none" w:sz="0" w:space="0" w:color="auto"/>
                <w:right w:val="none" w:sz="0" w:space="0" w:color="auto"/>
              </w:divBdr>
              <w:divsChild>
                <w:div w:id="527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84131">
      <w:bodyDiv w:val="1"/>
      <w:marLeft w:val="0"/>
      <w:marRight w:val="0"/>
      <w:marTop w:val="0"/>
      <w:marBottom w:val="0"/>
      <w:divBdr>
        <w:top w:val="none" w:sz="0" w:space="0" w:color="auto"/>
        <w:left w:val="none" w:sz="0" w:space="0" w:color="auto"/>
        <w:bottom w:val="none" w:sz="0" w:space="0" w:color="auto"/>
        <w:right w:val="none" w:sz="0" w:space="0" w:color="auto"/>
      </w:divBdr>
      <w:divsChild>
        <w:div w:id="317660303">
          <w:marLeft w:val="0"/>
          <w:marRight w:val="0"/>
          <w:marTop w:val="0"/>
          <w:marBottom w:val="0"/>
          <w:divBdr>
            <w:top w:val="none" w:sz="0" w:space="0" w:color="auto"/>
            <w:left w:val="none" w:sz="0" w:space="0" w:color="auto"/>
            <w:bottom w:val="none" w:sz="0" w:space="0" w:color="auto"/>
            <w:right w:val="none" w:sz="0" w:space="0" w:color="auto"/>
          </w:divBdr>
          <w:divsChild>
            <w:div w:id="1392726439">
              <w:marLeft w:val="0"/>
              <w:marRight w:val="0"/>
              <w:marTop w:val="0"/>
              <w:marBottom w:val="0"/>
              <w:divBdr>
                <w:top w:val="none" w:sz="0" w:space="0" w:color="auto"/>
                <w:left w:val="none" w:sz="0" w:space="0" w:color="auto"/>
                <w:bottom w:val="none" w:sz="0" w:space="0" w:color="auto"/>
                <w:right w:val="none" w:sz="0" w:space="0" w:color="auto"/>
              </w:divBdr>
              <w:divsChild>
                <w:div w:id="1971982473">
                  <w:marLeft w:val="4200"/>
                  <w:marRight w:val="0"/>
                  <w:marTop w:val="0"/>
                  <w:marBottom w:val="0"/>
                  <w:divBdr>
                    <w:top w:val="none" w:sz="0" w:space="0" w:color="auto"/>
                    <w:left w:val="none" w:sz="0" w:space="0" w:color="auto"/>
                    <w:bottom w:val="none" w:sz="0" w:space="0" w:color="auto"/>
                    <w:right w:val="none" w:sz="0" w:space="0" w:color="auto"/>
                  </w:divBdr>
                  <w:divsChild>
                    <w:div w:id="809513737">
                      <w:marLeft w:val="0"/>
                      <w:marRight w:val="0"/>
                      <w:marTop w:val="0"/>
                      <w:marBottom w:val="0"/>
                      <w:divBdr>
                        <w:top w:val="none" w:sz="0" w:space="0" w:color="auto"/>
                        <w:left w:val="none" w:sz="0" w:space="0" w:color="auto"/>
                        <w:bottom w:val="none" w:sz="0" w:space="0" w:color="auto"/>
                        <w:right w:val="none" w:sz="0" w:space="0" w:color="auto"/>
                      </w:divBdr>
                      <w:divsChild>
                        <w:div w:id="887498562">
                          <w:marLeft w:val="0"/>
                          <w:marRight w:val="0"/>
                          <w:marTop w:val="0"/>
                          <w:marBottom w:val="0"/>
                          <w:divBdr>
                            <w:top w:val="none" w:sz="0" w:space="0" w:color="auto"/>
                            <w:left w:val="none" w:sz="0" w:space="0" w:color="auto"/>
                            <w:bottom w:val="none" w:sz="0" w:space="0" w:color="auto"/>
                            <w:right w:val="none" w:sz="0" w:space="0" w:color="auto"/>
                          </w:divBdr>
                          <w:divsChild>
                            <w:div w:id="1312443078">
                              <w:marLeft w:val="0"/>
                              <w:marRight w:val="0"/>
                              <w:marTop w:val="0"/>
                              <w:marBottom w:val="0"/>
                              <w:divBdr>
                                <w:top w:val="none" w:sz="0" w:space="0" w:color="auto"/>
                                <w:left w:val="none" w:sz="0" w:space="0" w:color="auto"/>
                                <w:bottom w:val="none" w:sz="0" w:space="0" w:color="auto"/>
                                <w:right w:val="none" w:sz="0" w:space="0" w:color="auto"/>
                              </w:divBdr>
                              <w:divsChild>
                                <w:div w:id="1791436858">
                                  <w:marLeft w:val="0"/>
                                  <w:marRight w:val="0"/>
                                  <w:marTop w:val="0"/>
                                  <w:marBottom w:val="0"/>
                                  <w:divBdr>
                                    <w:top w:val="none" w:sz="0" w:space="0" w:color="auto"/>
                                    <w:left w:val="none" w:sz="0" w:space="0" w:color="auto"/>
                                    <w:bottom w:val="none" w:sz="0" w:space="0" w:color="auto"/>
                                    <w:right w:val="none" w:sz="0" w:space="0" w:color="auto"/>
                                  </w:divBdr>
                                  <w:divsChild>
                                    <w:div w:id="249049014">
                                      <w:marLeft w:val="0"/>
                                      <w:marRight w:val="0"/>
                                      <w:marTop w:val="0"/>
                                      <w:marBottom w:val="0"/>
                                      <w:divBdr>
                                        <w:top w:val="none" w:sz="0" w:space="0" w:color="auto"/>
                                        <w:left w:val="none" w:sz="0" w:space="0" w:color="auto"/>
                                        <w:bottom w:val="none" w:sz="0" w:space="0" w:color="auto"/>
                                        <w:right w:val="none" w:sz="0" w:space="0" w:color="auto"/>
                                      </w:divBdr>
                                      <w:divsChild>
                                        <w:div w:id="727072996">
                                          <w:marLeft w:val="0"/>
                                          <w:marRight w:val="0"/>
                                          <w:marTop w:val="0"/>
                                          <w:marBottom w:val="0"/>
                                          <w:divBdr>
                                            <w:top w:val="none" w:sz="0" w:space="0" w:color="auto"/>
                                            <w:left w:val="none" w:sz="0" w:space="0" w:color="auto"/>
                                            <w:bottom w:val="none" w:sz="0" w:space="0" w:color="auto"/>
                                            <w:right w:val="none" w:sz="0" w:space="0" w:color="auto"/>
                                          </w:divBdr>
                                          <w:divsChild>
                                            <w:div w:id="112546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3283986">
      <w:bodyDiv w:val="1"/>
      <w:marLeft w:val="0"/>
      <w:marRight w:val="0"/>
      <w:marTop w:val="0"/>
      <w:marBottom w:val="0"/>
      <w:divBdr>
        <w:top w:val="none" w:sz="0" w:space="0" w:color="auto"/>
        <w:left w:val="none" w:sz="0" w:space="0" w:color="auto"/>
        <w:bottom w:val="none" w:sz="0" w:space="0" w:color="auto"/>
        <w:right w:val="none" w:sz="0" w:space="0" w:color="auto"/>
      </w:divBdr>
      <w:divsChild>
        <w:div w:id="1150099572">
          <w:marLeft w:val="0"/>
          <w:marRight w:val="0"/>
          <w:marTop w:val="0"/>
          <w:marBottom w:val="0"/>
          <w:divBdr>
            <w:top w:val="none" w:sz="0" w:space="0" w:color="auto"/>
            <w:left w:val="none" w:sz="0" w:space="0" w:color="auto"/>
            <w:bottom w:val="none" w:sz="0" w:space="0" w:color="auto"/>
            <w:right w:val="none" w:sz="0" w:space="0" w:color="auto"/>
          </w:divBdr>
          <w:divsChild>
            <w:div w:id="237131620">
              <w:marLeft w:val="0"/>
              <w:marRight w:val="0"/>
              <w:marTop w:val="0"/>
              <w:marBottom w:val="0"/>
              <w:divBdr>
                <w:top w:val="none" w:sz="0" w:space="0" w:color="auto"/>
                <w:left w:val="none" w:sz="0" w:space="0" w:color="auto"/>
                <w:bottom w:val="none" w:sz="0" w:space="0" w:color="auto"/>
                <w:right w:val="none" w:sz="0" w:space="0" w:color="auto"/>
              </w:divBdr>
              <w:divsChild>
                <w:div w:id="1099058275">
                  <w:marLeft w:val="4200"/>
                  <w:marRight w:val="0"/>
                  <w:marTop w:val="0"/>
                  <w:marBottom w:val="0"/>
                  <w:divBdr>
                    <w:top w:val="none" w:sz="0" w:space="0" w:color="auto"/>
                    <w:left w:val="none" w:sz="0" w:space="0" w:color="auto"/>
                    <w:bottom w:val="none" w:sz="0" w:space="0" w:color="auto"/>
                    <w:right w:val="none" w:sz="0" w:space="0" w:color="auto"/>
                  </w:divBdr>
                  <w:divsChild>
                    <w:div w:id="876894753">
                      <w:marLeft w:val="0"/>
                      <w:marRight w:val="0"/>
                      <w:marTop w:val="0"/>
                      <w:marBottom w:val="0"/>
                      <w:divBdr>
                        <w:top w:val="none" w:sz="0" w:space="0" w:color="auto"/>
                        <w:left w:val="none" w:sz="0" w:space="0" w:color="auto"/>
                        <w:bottom w:val="none" w:sz="0" w:space="0" w:color="auto"/>
                        <w:right w:val="none" w:sz="0" w:space="0" w:color="auto"/>
                      </w:divBdr>
                      <w:divsChild>
                        <w:div w:id="1308167904">
                          <w:marLeft w:val="0"/>
                          <w:marRight w:val="0"/>
                          <w:marTop w:val="0"/>
                          <w:marBottom w:val="0"/>
                          <w:divBdr>
                            <w:top w:val="none" w:sz="0" w:space="0" w:color="auto"/>
                            <w:left w:val="none" w:sz="0" w:space="0" w:color="auto"/>
                            <w:bottom w:val="none" w:sz="0" w:space="0" w:color="auto"/>
                            <w:right w:val="none" w:sz="0" w:space="0" w:color="auto"/>
                          </w:divBdr>
                          <w:divsChild>
                            <w:div w:id="1063676414">
                              <w:marLeft w:val="0"/>
                              <w:marRight w:val="0"/>
                              <w:marTop w:val="0"/>
                              <w:marBottom w:val="0"/>
                              <w:divBdr>
                                <w:top w:val="none" w:sz="0" w:space="0" w:color="auto"/>
                                <w:left w:val="none" w:sz="0" w:space="0" w:color="auto"/>
                                <w:bottom w:val="none" w:sz="0" w:space="0" w:color="auto"/>
                                <w:right w:val="none" w:sz="0" w:space="0" w:color="auto"/>
                              </w:divBdr>
                              <w:divsChild>
                                <w:div w:id="714624087">
                                  <w:marLeft w:val="0"/>
                                  <w:marRight w:val="0"/>
                                  <w:marTop w:val="0"/>
                                  <w:marBottom w:val="0"/>
                                  <w:divBdr>
                                    <w:top w:val="none" w:sz="0" w:space="0" w:color="auto"/>
                                    <w:left w:val="none" w:sz="0" w:space="0" w:color="auto"/>
                                    <w:bottom w:val="none" w:sz="0" w:space="0" w:color="auto"/>
                                    <w:right w:val="none" w:sz="0" w:space="0" w:color="auto"/>
                                  </w:divBdr>
                                  <w:divsChild>
                                    <w:div w:id="382096407">
                                      <w:marLeft w:val="0"/>
                                      <w:marRight w:val="0"/>
                                      <w:marTop w:val="0"/>
                                      <w:marBottom w:val="0"/>
                                      <w:divBdr>
                                        <w:top w:val="none" w:sz="0" w:space="0" w:color="auto"/>
                                        <w:left w:val="none" w:sz="0" w:space="0" w:color="auto"/>
                                        <w:bottom w:val="none" w:sz="0" w:space="0" w:color="auto"/>
                                        <w:right w:val="none" w:sz="0" w:space="0" w:color="auto"/>
                                      </w:divBdr>
                                      <w:divsChild>
                                        <w:div w:id="2032337687">
                                          <w:marLeft w:val="0"/>
                                          <w:marRight w:val="0"/>
                                          <w:marTop w:val="0"/>
                                          <w:marBottom w:val="0"/>
                                          <w:divBdr>
                                            <w:top w:val="none" w:sz="0" w:space="0" w:color="auto"/>
                                            <w:left w:val="none" w:sz="0" w:space="0" w:color="auto"/>
                                            <w:bottom w:val="none" w:sz="0" w:space="0" w:color="auto"/>
                                            <w:right w:val="none" w:sz="0" w:space="0" w:color="auto"/>
                                          </w:divBdr>
                                          <w:divsChild>
                                            <w:div w:id="139874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6824541">
      <w:bodyDiv w:val="1"/>
      <w:marLeft w:val="0"/>
      <w:marRight w:val="0"/>
      <w:marTop w:val="0"/>
      <w:marBottom w:val="0"/>
      <w:divBdr>
        <w:top w:val="none" w:sz="0" w:space="0" w:color="auto"/>
        <w:left w:val="none" w:sz="0" w:space="0" w:color="auto"/>
        <w:bottom w:val="none" w:sz="0" w:space="0" w:color="auto"/>
        <w:right w:val="none" w:sz="0" w:space="0" w:color="auto"/>
      </w:divBdr>
      <w:divsChild>
        <w:div w:id="1521965727">
          <w:marLeft w:val="0"/>
          <w:marRight w:val="0"/>
          <w:marTop w:val="0"/>
          <w:marBottom w:val="0"/>
          <w:divBdr>
            <w:top w:val="none" w:sz="0" w:space="0" w:color="auto"/>
            <w:left w:val="none" w:sz="0" w:space="0" w:color="auto"/>
            <w:bottom w:val="none" w:sz="0" w:space="0" w:color="auto"/>
            <w:right w:val="none" w:sz="0" w:space="0" w:color="auto"/>
          </w:divBdr>
          <w:divsChild>
            <w:div w:id="808205442">
              <w:marLeft w:val="0"/>
              <w:marRight w:val="0"/>
              <w:marTop w:val="0"/>
              <w:marBottom w:val="0"/>
              <w:divBdr>
                <w:top w:val="none" w:sz="0" w:space="0" w:color="auto"/>
                <w:left w:val="none" w:sz="0" w:space="0" w:color="auto"/>
                <w:bottom w:val="none" w:sz="0" w:space="0" w:color="auto"/>
                <w:right w:val="none" w:sz="0" w:space="0" w:color="auto"/>
              </w:divBdr>
              <w:divsChild>
                <w:div w:id="34477239">
                  <w:marLeft w:val="4200"/>
                  <w:marRight w:val="0"/>
                  <w:marTop w:val="0"/>
                  <w:marBottom w:val="0"/>
                  <w:divBdr>
                    <w:top w:val="none" w:sz="0" w:space="0" w:color="auto"/>
                    <w:left w:val="none" w:sz="0" w:space="0" w:color="auto"/>
                    <w:bottom w:val="none" w:sz="0" w:space="0" w:color="auto"/>
                    <w:right w:val="none" w:sz="0" w:space="0" w:color="auto"/>
                  </w:divBdr>
                  <w:divsChild>
                    <w:div w:id="1426262647">
                      <w:marLeft w:val="0"/>
                      <w:marRight w:val="0"/>
                      <w:marTop w:val="0"/>
                      <w:marBottom w:val="0"/>
                      <w:divBdr>
                        <w:top w:val="none" w:sz="0" w:space="0" w:color="auto"/>
                        <w:left w:val="none" w:sz="0" w:space="0" w:color="auto"/>
                        <w:bottom w:val="none" w:sz="0" w:space="0" w:color="auto"/>
                        <w:right w:val="none" w:sz="0" w:space="0" w:color="auto"/>
                      </w:divBdr>
                      <w:divsChild>
                        <w:div w:id="428819229">
                          <w:marLeft w:val="0"/>
                          <w:marRight w:val="0"/>
                          <w:marTop w:val="0"/>
                          <w:marBottom w:val="0"/>
                          <w:divBdr>
                            <w:top w:val="none" w:sz="0" w:space="0" w:color="auto"/>
                            <w:left w:val="none" w:sz="0" w:space="0" w:color="auto"/>
                            <w:bottom w:val="none" w:sz="0" w:space="0" w:color="auto"/>
                            <w:right w:val="none" w:sz="0" w:space="0" w:color="auto"/>
                          </w:divBdr>
                          <w:divsChild>
                            <w:div w:id="1514221258">
                              <w:marLeft w:val="0"/>
                              <w:marRight w:val="0"/>
                              <w:marTop w:val="0"/>
                              <w:marBottom w:val="0"/>
                              <w:divBdr>
                                <w:top w:val="none" w:sz="0" w:space="0" w:color="auto"/>
                                <w:left w:val="none" w:sz="0" w:space="0" w:color="auto"/>
                                <w:bottom w:val="none" w:sz="0" w:space="0" w:color="auto"/>
                                <w:right w:val="none" w:sz="0" w:space="0" w:color="auto"/>
                              </w:divBdr>
                              <w:divsChild>
                                <w:div w:id="1874032277">
                                  <w:marLeft w:val="0"/>
                                  <w:marRight w:val="0"/>
                                  <w:marTop w:val="0"/>
                                  <w:marBottom w:val="0"/>
                                  <w:divBdr>
                                    <w:top w:val="none" w:sz="0" w:space="0" w:color="auto"/>
                                    <w:left w:val="none" w:sz="0" w:space="0" w:color="auto"/>
                                    <w:bottom w:val="none" w:sz="0" w:space="0" w:color="auto"/>
                                    <w:right w:val="none" w:sz="0" w:space="0" w:color="auto"/>
                                  </w:divBdr>
                                  <w:divsChild>
                                    <w:div w:id="2014137375">
                                      <w:marLeft w:val="0"/>
                                      <w:marRight w:val="0"/>
                                      <w:marTop w:val="0"/>
                                      <w:marBottom w:val="0"/>
                                      <w:divBdr>
                                        <w:top w:val="none" w:sz="0" w:space="0" w:color="auto"/>
                                        <w:left w:val="none" w:sz="0" w:space="0" w:color="auto"/>
                                        <w:bottom w:val="none" w:sz="0" w:space="0" w:color="auto"/>
                                        <w:right w:val="none" w:sz="0" w:space="0" w:color="auto"/>
                                      </w:divBdr>
                                      <w:divsChild>
                                        <w:div w:id="200362836">
                                          <w:marLeft w:val="0"/>
                                          <w:marRight w:val="0"/>
                                          <w:marTop w:val="0"/>
                                          <w:marBottom w:val="0"/>
                                          <w:divBdr>
                                            <w:top w:val="none" w:sz="0" w:space="0" w:color="auto"/>
                                            <w:left w:val="none" w:sz="0" w:space="0" w:color="auto"/>
                                            <w:bottom w:val="none" w:sz="0" w:space="0" w:color="auto"/>
                                            <w:right w:val="none" w:sz="0" w:space="0" w:color="auto"/>
                                          </w:divBdr>
                                          <w:divsChild>
                                            <w:div w:id="12650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1719295">
      <w:bodyDiv w:val="1"/>
      <w:marLeft w:val="0"/>
      <w:marRight w:val="0"/>
      <w:marTop w:val="0"/>
      <w:marBottom w:val="0"/>
      <w:divBdr>
        <w:top w:val="none" w:sz="0" w:space="0" w:color="auto"/>
        <w:left w:val="none" w:sz="0" w:space="0" w:color="auto"/>
        <w:bottom w:val="none" w:sz="0" w:space="0" w:color="auto"/>
        <w:right w:val="none" w:sz="0" w:space="0" w:color="auto"/>
      </w:divBdr>
      <w:divsChild>
        <w:div w:id="1702245938">
          <w:marLeft w:val="0"/>
          <w:marRight w:val="0"/>
          <w:marTop w:val="0"/>
          <w:marBottom w:val="0"/>
          <w:divBdr>
            <w:top w:val="none" w:sz="0" w:space="0" w:color="auto"/>
            <w:left w:val="none" w:sz="0" w:space="0" w:color="auto"/>
            <w:bottom w:val="none" w:sz="0" w:space="0" w:color="auto"/>
            <w:right w:val="none" w:sz="0" w:space="0" w:color="auto"/>
          </w:divBdr>
          <w:divsChild>
            <w:div w:id="872305512">
              <w:marLeft w:val="0"/>
              <w:marRight w:val="0"/>
              <w:marTop w:val="0"/>
              <w:marBottom w:val="0"/>
              <w:divBdr>
                <w:top w:val="none" w:sz="0" w:space="0" w:color="auto"/>
                <w:left w:val="none" w:sz="0" w:space="0" w:color="auto"/>
                <w:bottom w:val="none" w:sz="0" w:space="0" w:color="auto"/>
                <w:right w:val="none" w:sz="0" w:space="0" w:color="auto"/>
              </w:divBdr>
              <w:divsChild>
                <w:div w:id="957486146">
                  <w:marLeft w:val="4200"/>
                  <w:marRight w:val="0"/>
                  <w:marTop w:val="0"/>
                  <w:marBottom w:val="0"/>
                  <w:divBdr>
                    <w:top w:val="none" w:sz="0" w:space="0" w:color="auto"/>
                    <w:left w:val="none" w:sz="0" w:space="0" w:color="auto"/>
                    <w:bottom w:val="none" w:sz="0" w:space="0" w:color="auto"/>
                    <w:right w:val="none" w:sz="0" w:space="0" w:color="auto"/>
                  </w:divBdr>
                  <w:divsChild>
                    <w:div w:id="135613577">
                      <w:marLeft w:val="0"/>
                      <w:marRight w:val="0"/>
                      <w:marTop w:val="0"/>
                      <w:marBottom w:val="0"/>
                      <w:divBdr>
                        <w:top w:val="none" w:sz="0" w:space="0" w:color="auto"/>
                        <w:left w:val="none" w:sz="0" w:space="0" w:color="auto"/>
                        <w:bottom w:val="none" w:sz="0" w:space="0" w:color="auto"/>
                        <w:right w:val="none" w:sz="0" w:space="0" w:color="auto"/>
                      </w:divBdr>
                      <w:divsChild>
                        <w:div w:id="901671680">
                          <w:marLeft w:val="0"/>
                          <w:marRight w:val="0"/>
                          <w:marTop w:val="0"/>
                          <w:marBottom w:val="0"/>
                          <w:divBdr>
                            <w:top w:val="none" w:sz="0" w:space="0" w:color="auto"/>
                            <w:left w:val="none" w:sz="0" w:space="0" w:color="auto"/>
                            <w:bottom w:val="none" w:sz="0" w:space="0" w:color="auto"/>
                            <w:right w:val="none" w:sz="0" w:space="0" w:color="auto"/>
                          </w:divBdr>
                          <w:divsChild>
                            <w:div w:id="331416147">
                              <w:marLeft w:val="0"/>
                              <w:marRight w:val="0"/>
                              <w:marTop w:val="0"/>
                              <w:marBottom w:val="0"/>
                              <w:divBdr>
                                <w:top w:val="none" w:sz="0" w:space="0" w:color="auto"/>
                                <w:left w:val="none" w:sz="0" w:space="0" w:color="auto"/>
                                <w:bottom w:val="none" w:sz="0" w:space="0" w:color="auto"/>
                                <w:right w:val="none" w:sz="0" w:space="0" w:color="auto"/>
                              </w:divBdr>
                              <w:divsChild>
                                <w:div w:id="1927691936">
                                  <w:marLeft w:val="0"/>
                                  <w:marRight w:val="0"/>
                                  <w:marTop w:val="0"/>
                                  <w:marBottom w:val="0"/>
                                  <w:divBdr>
                                    <w:top w:val="none" w:sz="0" w:space="0" w:color="auto"/>
                                    <w:left w:val="none" w:sz="0" w:space="0" w:color="auto"/>
                                    <w:bottom w:val="none" w:sz="0" w:space="0" w:color="auto"/>
                                    <w:right w:val="none" w:sz="0" w:space="0" w:color="auto"/>
                                  </w:divBdr>
                                  <w:divsChild>
                                    <w:div w:id="1232232077">
                                      <w:marLeft w:val="0"/>
                                      <w:marRight w:val="0"/>
                                      <w:marTop w:val="0"/>
                                      <w:marBottom w:val="0"/>
                                      <w:divBdr>
                                        <w:top w:val="none" w:sz="0" w:space="0" w:color="auto"/>
                                        <w:left w:val="none" w:sz="0" w:space="0" w:color="auto"/>
                                        <w:bottom w:val="none" w:sz="0" w:space="0" w:color="auto"/>
                                        <w:right w:val="none" w:sz="0" w:space="0" w:color="auto"/>
                                      </w:divBdr>
                                      <w:divsChild>
                                        <w:div w:id="411127765">
                                          <w:marLeft w:val="0"/>
                                          <w:marRight w:val="0"/>
                                          <w:marTop w:val="0"/>
                                          <w:marBottom w:val="0"/>
                                          <w:divBdr>
                                            <w:top w:val="none" w:sz="0" w:space="0" w:color="auto"/>
                                            <w:left w:val="none" w:sz="0" w:space="0" w:color="auto"/>
                                            <w:bottom w:val="none" w:sz="0" w:space="0" w:color="auto"/>
                                            <w:right w:val="none" w:sz="0" w:space="0" w:color="auto"/>
                                          </w:divBdr>
                                          <w:divsChild>
                                            <w:div w:id="9153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586217">
      <w:bodyDiv w:val="1"/>
      <w:marLeft w:val="0"/>
      <w:marRight w:val="0"/>
      <w:marTop w:val="0"/>
      <w:marBottom w:val="0"/>
      <w:divBdr>
        <w:top w:val="none" w:sz="0" w:space="0" w:color="auto"/>
        <w:left w:val="none" w:sz="0" w:space="0" w:color="auto"/>
        <w:bottom w:val="none" w:sz="0" w:space="0" w:color="auto"/>
        <w:right w:val="none" w:sz="0" w:space="0" w:color="auto"/>
      </w:divBdr>
      <w:divsChild>
        <w:div w:id="1918245784">
          <w:marLeft w:val="0"/>
          <w:marRight w:val="0"/>
          <w:marTop w:val="0"/>
          <w:marBottom w:val="0"/>
          <w:divBdr>
            <w:top w:val="none" w:sz="0" w:space="0" w:color="auto"/>
            <w:left w:val="none" w:sz="0" w:space="0" w:color="auto"/>
            <w:bottom w:val="none" w:sz="0" w:space="0" w:color="auto"/>
            <w:right w:val="none" w:sz="0" w:space="0" w:color="auto"/>
          </w:divBdr>
          <w:divsChild>
            <w:div w:id="1804735255">
              <w:marLeft w:val="0"/>
              <w:marRight w:val="0"/>
              <w:marTop w:val="0"/>
              <w:marBottom w:val="0"/>
              <w:divBdr>
                <w:top w:val="none" w:sz="0" w:space="0" w:color="auto"/>
                <w:left w:val="none" w:sz="0" w:space="0" w:color="auto"/>
                <w:bottom w:val="none" w:sz="0" w:space="0" w:color="auto"/>
                <w:right w:val="none" w:sz="0" w:space="0" w:color="auto"/>
              </w:divBdr>
              <w:divsChild>
                <w:div w:id="775909850">
                  <w:marLeft w:val="0"/>
                  <w:marRight w:val="0"/>
                  <w:marTop w:val="0"/>
                  <w:marBottom w:val="0"/>
                  <w:divBdr>
                    <w:top w:val="none" w:sz="0" w:space="0" w:color="auto"/>
                    <w:left w:val="none" w:sz="0" w:space="0" w:color="auto"/>
                    <w:bottom w:val="none" w:sz="0" w:space="0" w:color="auto"/>
                    <w:right w:val="none" w:sz="0" w:space="0" w:color="auto"/>
                  </w:divBdr>
                  <w:divsChild>
                    <w:div w:id="129372743">
                      <w:marLeft w:val="0"/>
                      <w:marRight w:val="0"/>
                      <w:marTop w:val="0"/>
                      <w:marBottom w:val="0"/>
                      <w:divBdr>
                        <w:top w:val="none" w:sz="0" w:space="0" w:color="auto"/>
                        <w:left w:val="none" w:sz="0" w:space="0" w:color="auto"/>
                        <w:bottom w:val="none" w:sz="0" w:space="0" w:color="auto"/>
                        <w:right w:val="none" w:sz="0" w:space="0" w:color="auto"/>
                      </w:divBdr>
                      <w:divsChild>
                        <w:div w:id="385683722">
                          <w:marLeft w:val="0"/>
                          <w:marRight w:val="0"/>
                          <w:marTop w:val="0"/>
                          <w:marBottom w:val="0"/>
                          <w:divBdr>
                            <w:top w:val="none" w:sz="0" w:space="0" w:color="auto"/>
                            <w:left w:val="none" w:sz="0" w:space="0" w:color="auto"/>
                            <w:bottom w:val="none" w:sz="0" w:space="0" w:color="auto"/>
                            <w:right w:val="none" w:sz="0" w:space="0" w:color="auto"/>
                          </w:divBdr>
                        </w:div>
                        <w:div w:id="935864878">
                          <w:marLeft w:val="0"/>
                          <w:marRight w:val="0"/>
                          <w:marTop w:val="0"/>
                          <w:marBottom w:val="0"/>
                          <w:divBdr>
                            <w:top w:val="none" w:sz="0" w:space="0" w:color="auto"/>
                            <w:left w:val="none" w:sz="0" w:space="0" w:color="auto"/>
                            <w:bottom w:val="none" w:sz="0" w:space="0" w:color="auto"/>
                            <w:right w:val="none" w:sz="0" w:space="0" w:color="auto"/>
                          </w:divBdr>
                        </w:div>
                        <w:div w:id="1041327605">
                          <w:marLeft w:val="0"/>
                          <w:marRight w:val="0"/>
                          <w:marTop w:val="0"/>
                          <w:marBottom w:val="0"/>
                          <w:divBdr>
                            <w:top w:val="none" w:sz="0" w:space="0" w:color="auto"/>
                            <w:left w:val="none" w:sz="0" w:space="0" w:color="auto"/>
                            <w:bottom w:val="none" w:sz="0" w:space="0" w:color="auto"/>
                            <w:right w:val="none" w:sz="0" w:space="0" w:color="auto"/>
                          </w:divBdr>
                        </w:div>
                        <w:div w:id="438717206">
                          <w:marLeft w:val="0"/>
                          <w:marRight w:val="0"/>
                          <w:marTop w:val="0"/>
                          <w:marBottom w:val="0"/>
                          <w:divBdr>
                            <w:top w:val="none" w:sz="0" w:space="0" w:color="auto"/>
                            <w:left w:val="none" w:sz="0" w:space="0" w:color="auto"/>
                            <w:bottom w:val="none" w:sz="0" w:space="0" w:color="auto"/>
                            <w:right w:val="none" w:sz="0" w:space="0" w:color="auto"/>
                          </w:divBdr>
                        </w:div>
                        <w:div w:id="946038916">
                          <w:marLeft w:val="0"/>
                          <w:marRight w:val="0"/>
                          <w:marTop w:val="0"/>
                          <w:marBottom w:val="0"/>
                          <w:divBdr>
                            <w:top w:val="none" w:sz="0" w:space="0" w:color="auto"/>
                            <w:left w:val="none" w:sz="0" w:space="0" w:color="auto"/>
                            <w:bottom w:val="none" w:sz="0" w:space="0" w:color="auto"/>
                            <w:right w:val="none" w:sz="0" w:space="0" w:color="auto"/>
                          </w:divBdr>
                        </w:div>
                        <w:div w:id="831946727">
                          <w:marLeft w:val="0"/>
                          <w:marRight w:val="0"/>
                          <w:marTop w:val="0"/>
                          <w:marBottom w:val="0"/>
                          <w:divBdr>
                            <w:top w:val="none" w:sz="0" w:space="0" w:color="auto"/>
                            <w:left w:val="none" w:sz="0" w:space="0" w:color="auto"/>
                            <w:bottom w:val="none" w:sz="0" w:space="0" w:color="auto"/>
                            <w:right w:val="none" w:sz="0" w:space="0" w:color="auto"/>
                          </w:divBdr>
                        </w:div>
                        <w:div w:id="32468294">
                          <w:marLeft w:val="0"/>
                          <w:marRight w:val="0"/>
                          <w:marTop w:val="0"/>
                          <w:marBottom w:val="0"/>
                          <w:divBdr>
                            <w:top w:val="none" w:sz="0" w:space="0" w:color="auto"/>
                            <w:left w:val="none" w:sz="0" w:space="0" w:color="auto"/>
                            <w:bottom w:val="none" w:sz="0" w:space="0" w:color="auto"/>
                            <w:right w:val="none" w:sz="0" w:space="0" w:color="auto"/>
                          </w:divBdr>
                        </w:div>
                        <w:div w:id="13302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055501">
      <w:bodyDiv w:val="1"/>
      <w:marLeft w:val="0"/>
      <w:marRight w:val="0"/>
      <w:marTop w:val="0"/>
      <w:marBottom w:val="0"/>
      <w:divBdr>
        <w:top w:val="none" w:sz="0" w:space="0" w:color="auto"/>
        <w:left w:val="none" w:sz="0" w:space="0" w:color="auto"/>
        <w:bottom w:val="none" w:sz="0" w:space="0" w:color="auto"/>
        <w:right w:val="none" w:sz="0" w:space="0" w:color="auto"/>
      </w:divBdr>
      <w:divsChild>
        <w:div w:id="695426259">
          <w:marLeft w:val="0"/>
          <w:marRight w:val="0"/>
          <w:marTop w:val="0"/>
          <w:marBottom w:val="0"/>
          <w:divBdr>
            <w:top w:val="none" w:sz="0" w:space="0" w:color="auto"/>
            <w:left w:val="none" w:sz="0" w:space="0" w:color="auto"/>
            <w:bottom w:val="none" w:sz="0" w:space="0" w:color="auto"/>
            <w:right w:val="none" w:sz="0" w:space="0" w:color="auto"/>
          </w:divBdr>
          <w:divsChild>
            <w:div w:id="415977866">
              <w:marLeft w:val="0"/>
              <w:marRight w:val="0"/>
              <w:marTop w:val="0"/>
              <w:marBottom w:val="0"/>
              <w:divBdr>
                <w:top w:val="none" w:sz="0" w:space="0" w:color="auto"/>
                <w:left w:val="none" w:sz="0" w:space="0" w:color="auto"/>
                <w:bottom w:val="none" w:sz="0" w:space="0" w:color="auto"/>
                <w:right w:val="none" w:sz="0" w:space="0" w:color="auto"/>
              </w:divBdr>
              <w:divsChild>
                <w:div w:id="552890937">
                  <w:marLeft w:val="4200"/>
                  <w:marRight w:val="0"/>
                  <w:marTop w:val="0"/>
                  <w:marBottom w:val="0"/>
                  <w:divBdr>
                    <w:top w:val="none" w:sz="0" w:space="0" w:color="auto"/>
                    <w:left w:val="none" w:sz="0" w:space="0" w:color="auto"/>
                    <w:bottom w:val="none" w:sz="0" w:space="0" w:color="auto"/>
                    <w:right w:val="none" w:sz="0" w:space="0" w:color="auto"/>
                  </w:divBdr>
                  <w:divsChild>
                    <w:div w:id="1283344023">
                      <w:marLeft w:val="0"/>
                      <w:marRight w:val="0"/>
                      <w:marTop w:val="0"/>
                      <w:marBottom w:val="0"/>
                      <w:divBdr>
                        <w:top w:val="none" w:sz="0" w:space="0" w:color="auto"/>
                        <w:left w:val="none" w:sz="0" w:space="0" w:color="auto"/>
                        <w:bottom w:val="none" w:sz="0" w:space="0" w:color="auto"/>
                        <w:right w:val="none" w:sz="0" w:space="0" w:color="auto"/>
                      </w:divBdr>
                      <w:divsChild>
                        <w:div w:id="400711989">
                          <w:marLeft w:val="0"/>
                          <w:marRight w:val="0"/>
                          <w:marTop w:val="0"/>
                          <w:marBottom w:val="0"/>
                          <w:divBdr>
                            <w:top w:val="none" w:sz="0" w:space="0" w:color="auto"/>
                            <w:left w:val="none" w:sz="0" w:space="0" w:color="auto"/>
                            <w:bottom w:val="none" w:sz="0" w:space="0" w:color="auto"/>
                            <w:right w:val="none" w:sz="0" w:space="0" w:color="auto"/>
                          </w:divBdr>
                          <w:divsChild>
                            <w:div w:id="499083295">
                              <w:marLeft w:val="0"/>
                              <w:marRight w:val="0"/>
                              <w:marTop w:val="0"/>
                              <w:marBottom w:val="0"/>
                              <w:divBdr>
                                <w:top w:val="none" w:sz="0" w:space="0" w:color="auto"/>
                                <w:left w:val="none" w:sz="0" w:space="0" w:color="auto"/>
                                <w:bottom w:val="none" w:sz="0" w:space="0" w:color="auto"/>
                                <w:right w:val="none" w:sz="0" w:space="0" w:color="auto"/>
                              </w:divBdr>
                              <w:divsChild>
                                <w:div w:id="551161654">
                                  <w:marLeft w:val="0"/>
                                  <w:marRight w:val="0"/>
                                  <w:marTop w:val="0"/>
                                  <w:marBottom w:val="0"/>
                                  <w:divBdr>
                                    <w:top w:val="none" w:sz="0" w:space="0" w:color="auto"/>
                                    <w:left w:val="none" w:sz="0" w:space="0" w:color="auto"/>
                                    <w:bottom w:val="none" w:sz="0" w:space="0" w:color="auto"/>
                                    <w:right w:val="none" w:sz="0" w:space="0" w:color="auto"/>
                                  </w:divBdr>
                                  <w:divsChild>
                                    <w:div w:id="446898406">
                                      <w:marLeft w:val="0"/>
                                      <w:marRight w:val="0"/>
                                      <w:marTop w:val="0"/>
                                      <w:marBottom w:val="0"/>
                                      <w:divBdr>
                                        <w:top w:val="none" w:sz="0" w:space="0" w:color="auto"/>
                                        <w:left w:val="none" w:sz="0" w:space="0" w:color="auto"/>
                                        <w:bottom w:val="none" w:sz="0" w:space="0" w:color="auto"/>
                                        <w:right w:val="none" w:sz="0" w:space="0" w:color="auto"/>
                                      </w:divBdr>
                                      <w:divsChild>
                                        <w:div w:id="1159228094">
                                          <w:marLeft w:val="0"/>
                                          <w:marRight w:val="0"/>
                                          <w:marTop w:val="0"/>
                                          <w:marBottom w:val="0"/>
                                          <w:divBdr>
                                            <w:top w:val="none" w:sz="0" w:space="0" w:color="auto"/>
                                            <w:left w:val="none" w:sz="0" w:space="0" w:color="auto"/>
                                            <w:bottom w:val="none" w:sz="0" w:space="0" w:color="auto"/>
                                            <w:right w:val="none" w:sz="0" w:space="0" w:color="auto"/>
                                          </w:divBdr>
                                          <w:divsChild>
                                            <w:div w:id="728260476">
                                              <w:marLeft w:val="0"/>
                                              <w:marRight w:val="0"/>
                                              <w:marTop w:val="0"/>
                                              <w:marBottom w:val="0"/>
                                              <w:divBdr>
                                                <w:top w:val="none" w:sz="0" w:space="0" w:color="auto"/>
                                                <w:left w:val="none" w:sz="0" w:space="0" w:color="auto"/>
                                                <w:bottom w:val="none" w:sz="0" w:space="0" w:color="auto"/>
                                                <w:right w:val="none" w:sz="0" w:space="0" w:color="auto"/>
                                              </w:divBdr>
                                              <w:divsChild>
                                                <w:div w:id="157307270">
                                                  <w:marLeft w:val="0"/>
                                                  <w:marRight w:val="0"/>
                                                  <w:marTop w:val="0"/>
                                                  <w:marBottom w:val="0"/>
                                                  <w:divBdr>
                                                    <w:top w:val="none" w:sz="0" w:space="0" w:color="auto"/>
                                                    <w:left w:val="none" w:sz="0" w:space="0" w:color="auto"/>
                                                    <w:bottom w:val="none" w:sz="0" w:space="0" w:color="auto"/>
                                                    <w:right w:val="none" w:sz="0" w:space="0" w:color="auto"/>
                                                  </w:divBdr>
                                                  <w:divsChild>
                                                    <w:div w:id="862549611">
                                                      <w:marLeft w:val="0"/>
                                                      <w:marRight w:val="0"/>
                                                      <w:marTop w:val="0"/>
                                                      <w:marBottom w:val="0"/>
                                                      <w:divBdr>
                                                        <w:top w:val="none" w:sz="0" w:space="0" w:color="auto"/>
                                                        <w:left w:val="none" w:sz="0" w:space="0" w:color="auto"/>
                                                        <w:bottom w:val="none" w:sz="0" w:space="0" w:color="auto"/>
                                                        <w:right w:val="none" w:sz="0" w:space="0" w:color="auto"/>
                                                      </w:divBdr>
                                                      <w:divsChild>
                                                        <w:div w:id="17485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92376909">
      <w:bodyDiv w:val="1"/>
      <w:marLeft w:val="0"/>
      <w:marRight w:val="0"/>
      <w:marTop w:val="0"/>
      <w:marBottom w:val="0"/>
      <w:divBdr>
        <w:top w:val="none" w:sz="0" w:space="0" w:color="auto"/>
        <w:left w:val="none" w:sz="0" w:space="0" w:color="auto"/>
        <w:bottom w:val="none" w:sz="0" w:space="0" w:color="auto"/>
        <w:right w:val="none" w:sz="0" w:space="0" w:color="auto"/>
      </w:divBdr>
      <w:divsChild>
        <w:div w:id="1247033430">
          <w:marLeft w:val="0"/>
          <w:marRight w:val="0"/>
          <w:marTop w:val="0"/>
          <w:marBottom w:val="0"/>
          <w:divBdr>
            <w:top w:val="none" w:sz="0" w:space="0" w:color="auto"/>
            <w:left w:val="none" w:sz="0" w:space="0" w:color="auto"/>
            <w:bottom w:val="none" w:sz="0" w:space="0" w:color="auto"/>
            <w:right w:val="none" w:sz="0" w:space="0" w:color="auto"/>
          </w:divBdr>
          <w:divsChild>
            <w:div w:id="1819953422">
              <w:marLeft w:val="0"/>
              <w:marRight w:val="0"/>
              <w:marTop w:val="0"/>
              <w:marBottom w:val="0"/>
              <w:divBdr>
                <w:top w:val="none" w:sz="0" w:space="0" w:color="auto"/>
                <w:left w:val="none" w:sz="0" w:space="0" w:color="auto"/>
                <w:bottom w:val="none" w:sz="0" w:space="0" w:color="auto"/>
                <w:right w:val="none" w:sz="0" w:space="0" w:color="auto"/>
              </w:divBdr>
              <w:divsChild>
                <w:div w:id="1981612682">
                  <w:marLeft w:val="4200"/>
                  <w:marRight w:val="0"/>
                  <w:marTop w:val="0"/>
                  <w:marBottom w:val="0"/>
                  <w:divBdr>
                    <w:top w:val="none" w:sz="0" w:space="0" w:color="auto"/>
                    <w:left w:val="none" w:sz="0" w:space="0" w:color="auto"/>
                    <w:bottom w:val="none" w:sz="0" w:space="0" w:color="auto"/>
                    <w:right w:val="none" w:sz="0" w:space="0" w:color="auto"/>
                  </w:divBdr>
                  <w:divsChild>
                    <w:div w:id="2036230178">
                      <w:marLeft w:val="0"/>
                      <w:marRight w:val="0"/>
                      <w:marTop w:val="0"/>
                      <w:marBottom w:val="0"/>
                      <w:divBdr>
                        <w:top w:val="none" w:sz="0" w:space="0" w:color="auto"/>
                        <w:left w:val="none" w:sz="0" w:space="0" w:color="auto"/>
                        <w:bottom w:val="none" w:sz="0" w:space="0" w:color="auto"/>
                        <w:right w:val="none" w:sz="0" w:space="0" w:color="auto"/>
                      </w:divBdr>
                      <w:divsChild>
                        <w:div w:id="739716876">
                          <w:marLeft w:val="0"/>
                          <w:marRight w:val="0"/>
                          <w:marTop w:val="0"/>
                          <w:marBottom w:val="0"/>
                          <w:divBdr>
                            <w:top w:val="none" w:sz="0" w:space="0" w:color="auto"/>
                            <w:left w:val="none" w:sz="0" w:space="0" w:color="auto"/>
                            <w:bottom w:val="none" w:sz="0" w:space="0" w:color="auto"/>
                            <w:right w:val="none" w:sz="0" w:space="0" w:color="auto"/>
                          </w:divBdr>
                          <w:divsChild>
                            <w:div w:id="899943933">
                              <w:marLeft w:val="0"/>
                              <w:marRight w:val="0"/>
                              <w:marTop w:val="0"/>
                              <w:marBottom w:val="0"/>
                              <w:divBdr>
                                <w:top w:val="none" w:sz="0" w:space="0" w:color="auto"/>
                                <w:left w:val="none" w:sz="0" w:space="0" w:color="auto"/>
                                <w:bottom w:val="none" w:sz="0" w:space="0" w:color="auto"/>
                                <w:right w:val="none" w:sz="0" w:space="0" w:color="auto"/>
                              </w:divBdr>
                              <w:divsChild>
                                <w:div w:id="2045474098">
                                  <w:marLeft w:val="0"/>
                                  <w:marRight w:val="0"/>
                                  <w:marTop w:val="0"/>
                                  <w:marBottom w:val="0"/>
                                  <w:divBdr>
                                    <w:top w:val="none" w:sz="0" w:space="0" w:color="auto"/>
                                    <w:left w:val="none" w:sz="0" w:space="0" w:color="auto"/>
                                    <w:bottom w:val="none" w:sz="0" w:space="0" w:color="auto"/>
                                    <w:right w:val="none" w:sz="0" w:space="0" w:color="auto"/>
                                  </w:divBdr>
                                  <w:divsChild>
                                    <w:div w:id="831525072">
                                      <w:marLeft w:val="0"/>
                                      <w:marRight w:val="0"/>
                                      <w:marTop w:val="0"/>
                                      <w:marBottom w:val="0"/>
                                      <w:divBdr>
                                        <w:top w:val="none" w:sz="0" w:space="0" w:color="auto"/>
                                        <w:left w:val="none" w:sz="0" w:space="0" w:color="auto"/>
                                        <w:bottom w:val="none" w:sz="0" w:space="0" w:color="auto"/>
                                        <w:right w:val="none" w:sz="0" w:space="0" w:color="auto"/>
                                      </w:divBdr>
                                      <w:divsChild>
                                        <w:div w:id="1977568052">
                                          <w:marLeft w:val="0"/>
                                          <w:marRight w:val="0"/>
                                          <w:marTop w:val="0"/>
                                          <w:marBottom w:val="0"/>
                                          <w:divBdr>
                                            <w:top w:val="none" w:sz="0" w:space="0" w:color="auto"/>
                                            <w:left w:val="none" w:sz="0" w:space="0" w:color="auto"/>
                                            <w:bottom w:val="none" w:sz="0" w:space="0" w:color="auto"/>
                                            <w:right w:val="none" w:sz="0" w:space="0" w:color="auto"/>
                                          </w:divBdr>
                                          <w:divsChild>
                                            <w:div w:id="1172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95411">
      <w:bodyDiv w:val="1"/>
      <w:marLeft w:val="0"/>
      <w:marRight w:val="0"/>
      <w:marTop w:val="0"/>
      <w:marBottom w:val="0"/>
      <w:divBdr>
        <w:top w:val="none" w:sz="0" w:space="0" w:color="auto"/>
        <w:left w:val="none" w:sz="0" w:space="0" w:color="auto"/>
        <w:bottom w:val="none" w:sz="0" w:space="0" w:color="auto"/>
        <w:right w:val="none" w:sz="0" w:space="0" w:color="auto"/>
      </w:divBdr>
      <w:divsChild>
        <w:div w:id="1825007819">
          <w:marLeft w:val="0"/>
          <w:marRight w:val="0"/>
          <w:marTop w:val="0"/>
          <w:marBottom w:val="0"/>
          <w:divBdr>
            <w:top w:val="none" w:sz="0" w:space="0" w:color="auto"/>
            <w:left w:val="none" w:sz="0" w:space="0" w:color="auto"/>
            <w:bottom w:val="none" w:sz="0" w:space="0" w:color="auto"/>
            <w:right w:val="none" w:sz="0" w:space="0" w:color="auto"/>
          </w:divBdr>
          <w:divsChild>
            <w:div w:id="1003432122">
              <w:marLeft w:val="0"/>
              <w:marRight w:val="0"/>
              <w:marTop w:val="0"/>
              <w:marBottom w:val="0"/>
              <w:divBdr>
                <w:top w:val="none" w:sz="0" w:space="0" w:color="auto"/>
                <w:left w:val="none" w:sz="0" w:space="0" w:color="auto"/>
                <w:bottom w:val="none" w:sz="0" w:space="0" w:color="auto"/>
                <w:right w:val="none" w:sz="0" w:space="0" w:color="auto"/>
              </w:divBdr>
              <w:divsChild>
                <w:div w:id="786003481">
                  <w:marLeft w:val="4200"/>
                  <w:marRight w:val="0"/>
                  <w:marTop w:val="0"/>
                  <w:marBottom w:val="0"/>
                  <w:divBdr>
                    <w:top w:val="none" w:sz="0" w:space="0" w:color="auto"/>
                    <w:left w:val="none" w:sz="0" w:space="0" w:color="auto"/>
                    <w:bottom w:val="none" w:sz="0" w:space="0" w:color="auto"/>
                    <w:right w:val="none" w:sz="0" w:space="0" w:color="auto"/>
                  </w:divBdr>
                  <w:divsChild>
                    <w:div w:id="135223540">
                      <w:marLeft w:val="0"/>
                      <w:marRight w:val="0"/>
                      <w:marTop w:val="0"/>
                      <w:marBottom w:val="0"/>
                      <w:divBdr>
                        <w:top w:val="none" w:sz="0" w:space="0" w:color="auto"/>
                        <w:left w:val="none" w:sz="0" w:space="0" w:color="auto"/>
                        <w:bottom w:val="none" w:sz="0" w:space="0" w:color="auto"/>
                        <w:right w:val="none" w:sz="0" w:space="0" w:color="auto"/>
                      </w:divBdr>
                      <w:divsChild>
                        <w:div w:id="1117914679">
                          <w:marLeft w:val="0"/>
                          <w:marRight w:val="0"/>
                          <w:marTop w:val="0"/>
                          <w:marBottom w:val="0"/>
                          <w:divBdr>
                            <w:top w:val="none" w:sz="0" w:space="0" w:color="auto"/>
                            <w:left w:val="none" w:sz="0" w:space="0" w:color="auto"/>
                            <w:bottom w:val="none" w:sz="0" w:space="0" w:color="auto"/>
                            <w:right w:val="none" w:sz="0" w:space="0" w:color="auto"/>
                          </w:divBdr>
                          <w:divsChild>
                            <w:div w:id="339936715">
                              <w:marLeft w:val="0"/>
                              <w:marRight w:val="0"/>
                              <w:marTop w:val="0"/>
                              <w:marBottom w:val="0"/>
                              <w:divBdr>
                                <w:top w:val="none" w:sz="0" w:space="0" w:color="auto"/>
                                <w:left w:val="none" w:sz="0" w:space="0" w:color="auto"/>
                                <w:bottom w:val="none" w:sz="0" w:space="0" w:color="auto"/>
                                <w:right w:val="none" w:sz="0" w:space="0" w:color="auto"/>
                              </w:divBdr>
                              <w:divsChild>
                                <w:div w:id="335308921">
                                  <w:marLeft w:val="0"/>
                                  <w:marRight w:val="0"/>
                                  <w:marTop w:val="0"/>
                                  <w:marBottom w:val="0"/>
                                  <w:divBdr>
                                    <w:top w:val="none" w:sz="0" w:space="0" w:color="auto"/>
                                    <w:left w:val="none" w:sz="0" w:space="0" w:color="auto"/>
                                    <w:bottom w:val="none" w:sz="0" w:space="0" w:color="auto"/>
                                    <w:right w:val="none" w:sz="0" w:space="0" w:color="auto"/>
                                  </w:divBdr>
                                  <w:divsChild>
                                    <w:div w:id="1296183680">
                                      <w:marLeft w:val="0"/>
                                      <w:marRight w:val="0"/>
                                      <w:marTop w:val="0"/>
                                      <w:marBottom w:val="0"/>
                                      <w:divBdr>
                                        <w:top w:val="none" w:sz="0" w:space="0" w:color="auto"/>
                                        <w:left w:val="none" w:sz="0" w:space="0" w:color="auto"/>
                                        <w:bottom w:val="none" w:sz="0" w:space="0" w:color="auto"/>
                                        <w:right w:val="none" w:sz="0" w:space="0" w:color="auto"/>
                                      </w:divBdr>
                                      <w:divsChild>
                                        <w:div w:id="1863087908">
                                          <w:marLeft w:val="0"/>
                                          <w:marRight w:val="0"/>
                                          <w:marTop w:val="0"/>
                                          <w:marBottom w:val="0"/>
                                          <w:divBdr>
                                            <w:top w:val="none" w:sz="0" w:space="0" w:color="auto"/>
                                            <w:left w:val="none" w:sz="0" w:space="0" w:color="auto"/>
                                            <w:bottom w:val="none" w:sz="0" w:space="0" w:color="auto"/>
                                            <w:right w:val="none" w:sz="0" w:space="0" w:color="auto"/>
                                          </w:divBdr>
                                          <w:divsChild>
                                            <w:div w:id="1547180177">
                                              <w:marLeft w:val="0"/>
                                              <w:marRight w:val="0"/>
                                              <w:marTop w:val="0"/>
                                              <w:marBottom w:val="0"/>
                                              <w:divBdr>
                                                <w:top w:val="none" w:sz="0" w:space="0" w:color="auto"/>
                                                <w:left w:val="none" w:sz="0" w:space="0" w:color="auto"/>
                                                <w:bottom w:val="none" w:sz="0" w:space="0" w:color="auto"/>
                                                <w:right w:val="none" w:sz="0" w:space="0" w:color="auto"/>
                                              </w:divBdr>
                                              <w:divsChild>
                                                <w:div w:id="1746293857">
                                                  <w:marLeft w:val="0"/>
                                                  <w:marRight w:val="0"/>
                                                  <w:marTop w:val="0"/>
                                                  <w:marBottom w:val="0"/>
                                                  <w:divBdr>
                                                    <w:top w:val="none" w:sz="0" w:space="0" w:color="auto"/>
                                                    <w:left w:val="none" w:sz="0" w:space="0" w:color="auto"/>
                                                    <w:bottom w:val="none" w:sz="0" w:space="0" w:color="auto"/>
                                                    <w:right w:val="none" w:sz="0" w:space="0" w:color="auto"/>
                                                  </w:divBdr>
                                                </w:div>
                                                <w:div w:id="1236208617">
                                                  <w:marLeft w:val="0"/>
                                                  <w:marRight w:val="0"/>
                                                  <w:marTop w:val="0"/>
                                                  <w:marBottom w:val="0"/>
                                                  <w:divBdr>
                                                    <w:top w:val="none" w:sz="0" w:space="0" w:color="auto"/>
                                                    <w:left w:val="none" w:sz="0" w:space="0" w:color="auto"/>
                                                    <w:bottom w:val="none" w:sz="0" w:space="0" w:color="auto"/>
                                                    <w:right w:val="none" w:sz="0" w:space="0" w:color="auto"/>
                                                  </w:divBdr>
                                                </w:div>
                                                <w:div w:id="9934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7925900">
      <w:bodyDiv w:val="1"/>
      <w:marLeft w:val="0"/>
      <w:marRight w:val="0"/>
      <w:marTop w:val="0"/>
      <w:marBottom w:val="0"/>
      <w:divBdr>
        <w:top w:val="none" w:sz="0" w:space="0" w:color="auto"/>
        <w:left w:val="none" w:sz="0" w:space="0" w:color="auto"/>
        <w:bottom w:val="none" w:sz="0" w:space="0" w:color="auto"/>
        <w:right w:val="none" w:sz="0" w:space="0" w:color="auto"/>
      </w:divBdr>
      <w:divsChild>
        <w:div w:id="877860534">
          <w:marLeft w:val="0"/>
          <w:marRight w:val="0"/>
          <w:marTop w:val="0"/>
          <w:marBottom w:val="0"/>
          <w:divBdr>
            <w:top w:val="none" w:sz="0" w:space="0" w:color="auto"/>
            <w:left w:val="none" w:sz="0" w:space="0" w:color="auto"/>
            <w:bottom w:val="none" w:sz="0" w:space="0" w:color="auto"/>
            <w:right w:val="none" w:sz="0" w:space="0" w:color="auto"/>
          </w:divBdr>
          <w:divsChild>
            <w:div w:id="584533148">
              <w:marLeft w:val="0"/>
              <w:marRight w:val="0"/>
              <w:marTop w:val="0"/>
              <w:marBottom w:val="0"/>
              <w:divBdr>
                <w:top w:val="none" w:sz="0" w:space="0" w:color="auto"/>
                <w:left w:val="none" w:sz="0" w:space="0" w:color="auto"/>
                <w:bottom w:val="none" w:sz="0" w:space="0" w:color="auto"/>
                <w:right w:val="none" w:sz="0" w:space="0" w:color="auto"/>
              </w:divBdr>
              <w:divsChild>
                <w:div w:id="999581217">
                  <w:marLeft w:val="4200"/>
                  <w:marRight w:val="0"/>
                  <w:marTop w:val="0"/>
                  <w:marBottom w:val="0"/>
                  <w:divBdr>
                    <w:top w:val="none" w:sz="0" w:space="0" w:color="auto"/>
                    <w:left w:val="none" w:sz="0" w:space="0" w:color="auto"/>
                    <w:bottom w:val="none" w:sz="0" w:space="0" w:color="auto"/>
                    <w:right w:val="none" w:sz="0" w:space="0" w:color="auto"/>
                  </w:divBdr>
                  <w:divsChild>
                    <w:div w:id="1718580634">
                      <w:marLeft w:val="0"/>
                      <w:marRight w:val="0"/>
                      <w:marTop w:val="0"/>
                      <w:marBottom w:val="0"/>
                      <w:divBdr>
                        <w:top w:val="none" w:sz="0" w:space="0" w:color="auto"/>
                        <w:left w:val="none" w:sz="0" w:space="0" w:color="auto"/>
                        <w:bottom w:val="none" w:sz="0" w:space="0" w:color="auto"/>
                        <w:right w:val="none" w:sz="0" w:space="0" w:color="auto"/>
                      </w:divBdr>
                      <w:divsChild>
                        <w:div w:id="599608962">
                          <w:marLeft w:val="0"/>
                          <w:marRight w:val="0"/>
                          <w:marTop w:val="0"/>
                          <w:marBottom w:val="0"/>
                          <w:divBdr>
                            <w:top w:val="none" w:sz="0" w:space="0" w:color="auto"/>
                            <w:left w:val="none" w:sz="0" w:space="0" w:color="auto"/>
                            <w:bottom w:val="none" w:sz="0" w:space="0" w:color="auto"/>
                            <w:right w:val="none" w:sz="0" w:space="0" w:color="auto"/>
                          </w:divBdr>
                          <w:divsChild>
                            <w:div w:id="333457238">
                              <w:marLeft w:val="0"/>
                              <w:marRight w:val="0"/>
                              <w:marTop w:val="0"/>
                              <w:marBottom w:val="0"/>
                              <w:divBdr>
                                <w:top w:val="none" w:sz="0" w:space="0" w:color="auto"/>
                                <w:left w:val="none" w:sz="0" w:space="0" w:color="auto"/>
                                <w:bottom w:val="none" w:sz="0" w:space="0" w:color="auto"/>
                                <w:right w:val="none" w:sz="0" w:space="0" w:color="auto"/>
                              </w:divBdr>
                              <w:divsChild>
                                <w:div w:id="707797972">
                                  <w:marLeft w:val="0"/>
                                  <w:marRight w:val="0"/>
                                  <w:marTop w:val="0"/>
                                  <w:marBottom w:val="0"/>
                                  <w:divBdr>
                                    <w:top w:val="none" w:sz="0" w:space="0" w:color="auto"/>
                                    <w:left w:val="none" w:sz="0" w:space="0" w:color="auto"/>
                                    <w:bottom w:val="none" w:sz="0" w:space="0" w:color="auto"/>
                                    <w:right w:val="none" w:sz="0" w:space="0" w:color="auto"/>
                                  </w:divBdr>
                                  <w:divsChild>
                                    <w:div w:id="2117480329">
                                      <w:marLeft w:val="0"/>
                                      <w:marRight w:val="0"/>
                                      <w:marTop w:val="0"/>
                                      <w:marBottom w:val="0"/>
                                      <w:divBdr>
                                        <w:top w:val="none" w:sz="0" w:space="0" w:color="auto"/>
                                        <w:left w:val="none" w:sz="0" w:space="0" w:color="auto"/>
                                        <w:bottom w:val="none" w:sz="0" w:space="0" w:color="auto"/>
                                        <w:right w:val="none" w:sz="0" w:space="0" w:color="auto"/>
                                      </w:divBdr>
                                      <w:divsChild>
                                        <w:div w:id="1244146154">
                                          <w:marLeft w:val="0"/>
                                          <w:marRight w:val="0"/>
                                          <w:marTop w:val="0"/>
                                          <w:marBottom w:val="0"/>
                                          <w:divBdr>
                                            <w:top w:val="none" w:sz="0" w:space="0" w:color="auto"/>
                                            <w:left w:val="none" w:sz="0" w:space="0" w:color="auto"/>
                                            <w:bottom w:val="none" w:sz="0" w:space="0" w:color="auto"/>
                                            <w:right w:val="none" w:sz="0" w:space="0" w:color="auto"/>
                                          </w:divBdr>
                                          <w:divsChild>
                                            <w:div w:id="992566370">
                                              <w:marLeft w:val="0"/>
                                              <w:marRight w:val="0"/>
                                              <w:marTop w:val="0"/>
                                              <w:marBottom w:val="0"/>
                                              <w:divBdr>
                                                <w:top w:val="none" w:sz="0" w:space="0" w:color="auto"/>
                                                <w:left w:val="none" w:sz="0" w:space="0" w:color="auto"/>
                                                <w:bottom w:val="none" w:sz="0" w:space="0" w:color="auto"/>
                                                <w:right w:val="none" w:sz="0" w:space="0" w:color="auto"/>
                                              </w:divBdr>
                                              <w:divsChild>
                                                <w:div w:id="131991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4478439">
      <w:bodyDiv w:val="1"/>
      <w:marLeft w:val="0"/>
      <w:marRight w:val="0"/>
      <w:marTop w:val="0"/>
      <w:marBottom w:val="0"/>
      <w:divBdr>
        <w:top w:val="none" w:sz="0" w:space="0" w:color="auto"/>
        <w:left w:val="none" w:sz="0" w:space="0" w:color="auto"/>
        <w:bottom w:val="none" w:sz="0" w:space="0" w:color="auto"/>
        <w:right w:val="none" w:sz="0" w:space="0" w:color="auto"/>
      </w:divBdr>
      <w:divsChild>
        <w:div w:id="468674252">
          <w:marLeft w:val="0"/>
          <w:marRight w:val="0"/>
          <w:marTop w:val="0"/>
          <w:marBottom w:val="0"/>
          <w:divBdr>
            <w:top w:val="none" w:sz="0" w:space="0" w:color="auto"/>
            <w:left w:val="none" w:sz="0" w:space="0" w:color="auto"/>
            <w:bottom w:val="none" w:sz="0" w:space="0" w:color="auto"/>
            <w:right w:val="none" w:sz="0" w:space="0" w:color="auto"/>
          </w:divBdr>
          <w:divsChild>
            <w:div w:id="157889046">
              <w:marLeft w:val="0"/>
              <w:marRight w:val="0"/>
              <w:marTop w:val="0"/>
              <w:marBottom w:val="0"/>
              <w:divBdr>
                <w:top w:val="none" w:sz="0" w:space="0" w:color="auto"/>
                <w:left w:val="none" w:sz="0" w:space="0" w:color="auto"/>
                <w:bottom w:val="none" w:sz="0" w:space="0" w:color="auto"/>
                <w:right w:val="none" w:sz="0" w:space="0" w:color="auto"/>
              </w:divBdr>
              <w:divsChild>
                <w:div w:id="689641834">
                  <w:marLeft w:val="4200"/>
                  <w:marRight w:val="0"/>
                  <w:marTop w:val="0"/>
                  <w:marBottom w:val="0"/>
                  <w:divBdr>
                    <w:top w:val="none" w:sz="0" w:space="0" w:color="auto"/>
                    <w:left w:val="none" w:sz="0" w:space="0" w:color="auto"/>
                    <w:bottom w:val="none" w:sz="0" w:space="0" w:color="auto"/>
                    <w:right w:val="none" w:sz="0" w:space="0" w:color="auto"/>
                  </w:divBdr>
                  <w:divsChild>
                    <w:div w:id="605162167">
                      <w:marLeft w:val="0"/>
                      <w:marRight w:val="0"/>
                      <w:marTop w:val="0"/>
                      <w:marBottom w:val="0"/>
                      <w:divBdr>
                        <w:top w:val="none" w:sz="0" w:space="0" w:color="auto"/>
                        <w:left w:val="none" w:sz="0" w:space="0" w:color="auto"/>
                        <w:bottom w:val="none" w:sz="0" w:space="0" w:color="auto"/>
                        <w:right w:val="none" w:sz="0" w:space="0" w:color="auto"/>
                      </w:divBdr>
                      <w:divsChild>
                        <w:div w:id="768476314">
                          <w:marLeft w:val="0"/>
                          <w:marRight w:val="0"/>
                          <w:marTop w:val="0"/>
                          <w:marBottom w:val="0"/>
                          <w:divBdr>
                            <w:top w:val="none" w:sz="0" w:space="0" w:color="auto"/>
                            <w:left w:val="none" w:sz="0" w:space="0" w:color="auto"/>
                            <w:bottom w:val="none" w:sz="0" w:space="0" w:color="auto"/>
                            <w:right w:val="none" w:sz="0" w:space="0" w:color="auto"/>
                          </w:divBdr>
                          <w:divsChild>
                            <w:div w:id="658924766">
                              <w:marLeft w:val="0"/>
                              <w:marRight w:val="0"/>
                              <w:marTop w:val="0"/>
                              <w:marBottom w:val="0"/>
                              <w:divBdr>
                                <w:top w:val="none" w:sz="0" w:space="0" w:color="auto"/>
                                <w:left w:val="none" w:sz="0" w:space="0" w:color="auto"/>
                                <w:bottom w:val="none" w:sz="0" w:space="0" w:color="auto"/>
                                <w:right w:val="none" w:sz="0" w:space="0" w:color="auto"/>
                              </w:divBdr>
                              <w:divsChild>
                                <w:div w:id="598875092">
                                  <w:marLeft w:val="0"/>
                                  <w:marRight w:val="0"/>
                                  <w:marTop w:val="0"/>
                                  <w:marBottom w:val="0"/>
                                  <w:divBdr>
                                    <w:top w:val="none" w:sz="0" w:space="0" w:color="auto"/>
                                    <w:left w:val="none" w:sz="0" w:space="0" w:color="auto"/>
                                    <w:bottom w:val="none" w:sz="0" w:space="0" w:color="auto"/>
                                    <w:right w:val="none" w:sz="0" w:space="0" w:color="auto"/>
                                  </w:divBdr>
                                  <w:divsChild>
                                    <w:div w:id="1581678392">
                                      <w:marLeft w:val="0"/>
                                      <w:marRight w:val="0"/>
                                      <w:marTop w:val="0"/>
                                      <w:marBottom w:val="0"/>
                                      <w:divBdr>
                                        <w:top w:val="none" w:sz="0" w:space="0" w:color="auto"/>
                                        <w:left w:val="none" w:sz="0" w:space="0" w:color="auto"/>
                                        <w:bottom w:val="none" w:sz="0" w:space="0" w:color="auto"/>
                                        <w:right w:val="none" w:sz="0" w:space="0" w:color="auto"/>
                                      </w:divBdr>
                                      <w:divsChild>
                                        <w:div w:id="1184325257">
                                          <w:marLeft w:val="0"/>
                                          <w:marRight w:val="0"/>
                                          <w:marTop w:val="0"/>
                                          <w:marBottom w:val="0"/>
                                          <w:divBdr>
                                            <w:top w:val="none" w:sz="0" w:space="0" w:color="auto"/>
                                            <w:left w:val="none" w:sz="0" w:space="0" w:color="auto"/>
                                            <w:bottom w:val="none" w:sz="0" w:space="0" w:color="auto"/>
                                            <w:right w:val="none" w:sz="0" w:space="0" w:color="auto"/>
                                          </w:divBdr>
                                          <w:divsChild>
                                            <w:div w:id="1347102337">
                                              <w:marLeft w:val="0"/>
                                              <w:marRight w:val="0"/>
                                              <w:marTop w:val="0"/>
                                              <w:marBottom w:val="0"/>
                                              <w:divBdr>
                                                <w:top w:val="none" w:sz="0" w:space="0" w:color="auto"/>
                                                <w:left w:val="none" w:sz="0" w:space="0" w:color="auto"/>
                                                <w:bottom w:val="none" w:sz="0" w:space="0" w:color="auto"/>
                                                <w:right w:val="none" w:sz="0" w:space="0" w:color="auto"/>
                                              </w:divBdr>
                                              <w:divsChild>
                                                <w:div w:id="1222328223">
                                                  <w:marLeft w:val="0"/>
                                                  <w:marRight w:val="0"/>
                                                  <w:marTop w:val="0"/>
                                                  <w:marBottom w:val="0"/>
                                                  <w:divBdr>
                                                    <w:top w:val="none" w:sz="0" w:space="0" w:color="auto"/>
                                                    <w:left w:val="none" w:sz="0" w:space="0" w:color="auto"/>
                                                    <w:bottom w:val="none" w:sz="0" w:space="0" w:color="auto"/>
                                                    <w:right w:val="none" w:sz="0" w:space="0" w:color="auto"/>
                                                  </w:divBdr>
                                                  <w:divsChild>
                                                    <w:div w:id="13990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3741198">
      <w:bodyDiv w:val="1"/>
      <w:marLeft w:val="0"/>
      <w:marRight w:val="0"/>
      <w:marTop w:val="0"/>
      <w:marBottom w:val="0"/>
      <w:divBdr>
        <w:top w:val="none" w:sz="0" w:space="0" w:color="auto"/>
        <w:left w:val="none" w:sz="0" w:space="0" w:color="auto"/>
        <w:bottom w:val="none" w:sz="0" w:space="0" w:color="auto"/>
        <w:right w:val="none" w:sz="0" w:space="0" w:color="auto"/>
      </w:divBdr>
      <w:divsChild>
        <w:div w:id="694769215">
          <w:marLeft w:val="0"/>
          <w:marRight w:val="0"/>
          <w:marTop w:val="0"/>
          <w:marBottom w:val="0"/>
          <w:divBdr>
            <w:top w:val="none" w:sz="0" w:space="0" w:color="auto"/>
            <w:left w:val="none" w:sz="0" w:space="0" w:color="auto"/>
            <w:bottom w:val="none" w:sz="0" w:space="0" w:color="auto"/>
            <w:right w:val="none" w:sz="0" w:space="0" w:color="auto"/>
          </w:divBdr>
          <w:divsChild>
            <w:div w:id="1811828426">
              <w:marLeft w:val="0"/>
              <w:marRight w:val="0"/>
              <w:marTop w:val="0"/>
              <w:marBottom w:val="0"/>
              <w:divBdr>
                <w:top w:val="none" w:sz="0" w:space="0" w:color="auto"/>
                <w:left w:val="none" w:sz="0" w:space="0" w:color="auto"/>
                <w:bottom w:val="none" w:sz="0" w:space="0" w:color="auto"/>
                <w:right w:val="none" w:sz="0" w:space="0" w:color="auto"/>
              </w:divBdr>
              <w:divsChild>
                <w:div w:id="1264462754">
                  <w:marLeft w:val="4200"/>
                  <w:marRight w:val="0"/>
                  <w:marTop w:val="0"/>
                  <w:marBottom w:val="0"/>
                  <w:divBdr>
                    <w:top w:val="none" w:sz="0" w:space="0" w:color="auto"/>
                    <w:left w:val="none" w:sz="0" w:space="0" w:color="auto"/>
                    <w:bottom w:val="none" w:sz="0" w:space="0" w:color="auto"/>
                    <w:right w:val="none" w:sz="0" w:space="0" w:color="auto"/>
                  </w:divBdr>
                  <w:divsChild>
                    <w:div w:id="454107717">
                      <w:marLeft w:val="0"/>
                      <w:marRight w:val="0"/>
                      <w:marTop w:val="0"/>
                      <w:marBottom w:val="0"/>
                      <w:divBdr>
                        <w:top w:val="none" w:sz="0" w:space="0" w:color="auto"/>
                        <w:left w:val="none" w:sz="0" w:space="0" w:color="auto"/>
                        <w:bottom w:val="none" w:sz="0" w:space="0" w:color="auto"/>
                        <w:right w:val="none" w:sz="0" w:space="0" w:color="auto"/>
                      </w:divBdr>
                      <w:divsChild>
                        <w:div w:id="1772780406">
                          <w:marLeft w:val="0"/>
                          <w:marRight w:val="0"/>
                          <w:marTop w:val="0"/>
                          <w:marBottom w:val="0"/>
                          <w:divBdr>
                            <w:top w:val="none" w:sz="0" w:space="0" w:color="auto"/>
                            <w:left w:val="none" w:sz="0" w:space="0" w:color="auto"/>
                            <w:bottom w:val="none" w:sz="0" w:space="0" w:color="auto"/>
                            <w:right w:val="none" w:sz="0" w:space="0" w:color="auto"/>
                          </w:divBdr>
                          <w:divsChild>
                            <w:div w:id="803347497">
                              <w:marLeft w:val="0"/>
                              <w:marRight w:val="0"/>
                              <w:marTop w:val="0"/>
                              <w:marBottom w:val="0"/>
                              <w:divBdr>
                                <w:top w:val="none" w:sz="0" w:space="0" w:color="auto"/>
                                <w:left w:val="none" w:sz="0" w:space="0" w:color="auto"/>
                                <w:bottom w:val="none" w:sz="0" w:space="0" w:color="auto"/>
                                <w:right w:val="none" w:sz="0" w:space="0" w:color="auto"/>
                              </w:divBdr>
                              <w:divsChild>
                                <w:div w:id="2090807491">
                                  <w:marLeft w:val="0"/>
                                  <w:marRight w:val="0"/>
                                  <w:marTop w:val="0"/>
                                  <w:marBottom w:val="0"/>
                                  <w:divBdr>
                                    <w:top w:val="none" w:sz="0" w:space="0" w:color="auto"/>
                                    <w:left w:val="none" w:sz="0" w:space="0" w:color="auto"/>
                                    <w:bottom w:val="none" w:sz="0" w:space="0" w:color="auto"/>
                                    <w:right w:val="none" w:sz="0" w:space="0" w:color="auto"/>
                                  </w:divBdr>
                                  <w:divsChild>
                                    <w:div w:id="632904914">
                                      <w:marLeft w:val="0"/>
                                      <w:marRight w:val="0"/>
                                      <w:marTop w:val="0"/>
                                      <w:marBottom w:val="0"/>
                                      <w:divBdr>
                                        <w:top w:val="none" w:sz="0" w:space="0" w:color="auto"/>
                                        <w:left w:val="none" w:sz="0" w:space="0" w:color="auto"/>
                                        <w:bottom w:val="none" w:sz="0" w:space="0" w:color="auto"/>
                                        <w:right w:val="none" w:sz="0" w:space="0" w:color="auto"/>
                                      </w:divBdr>
                                      <w:divsChild>
                                        <w:div w:id="1020010406">
                                          <w:marLeft w:val="0"/>
                                          <w:marRight w:val="0"/>
                                          <w:marTop w:val="0"/>
                                          <w:marBottom w:val="0"/>
                                          <w:divBdr>
                                            <w:top w:val="none" w:sz="0" w:space="0" w:color="auto"/>
                                            <w:left w:val="none" w:sz="0" w:space="0" w:color="auto"/>
                                            <w:bottom w:val="none" w:sz="0" w:space="0" w:color="auto"/>
                                            <w:right w:val="none" w:sz="0" w:space="0" w:color="auto"/>
                                          </w:divBdr>
                                          <w:divsChild>
                                            <w:div w:id="20225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7500376">
      <w:bodyDiv w:val="1"/>
      <w:marLeft w:val="0"/>
      <w:marRight w:val="0"/>
      <w:marTop w:val="0"/>
      <w:marBottom w:val="0"/>
      <w:divBdr>
        <w:top w:val="none" w:sz="0" w:space="0" w:color="auto"/>
        <w:left w:val="none" w:sz="0" w:space="0" w:color="auto"/>
        <w:bottom w:val="none" w:sz="0" w:space="0" w:color="auto"/>
        <w:right w:val="none" w:sz="0" w:space="0" w:color="auto"/>
      </w:divBdr>
      <w:divsChild>
        <w:div w:id="1137265071">
          <w:marLeft w:val="0"/>
          <w:marRight w:val="0"/>
          <w:marTop w:val="0"/>
          <w:marBottom w:val="0"/>
          <w:divBdr>
            <w:top w:val="none" w:sz="0" w:space="0" w:color="auto"/>
            <w:left w:val="none" w:sz="0" w:space="0" w:color="auto"/>
            <w:bottom w:val="none" w:sz="0" w:space="0" w:color="auto"/>
            <w:right w:val="none" w:sz="0" w:space="0" w:color="auto"/>
          </w:divBdr>
          <w:divsChild>
            <w:div w:id="1031150305">
              <w:marLeft w:val="0"/>
              <w:marRight w:val="0"/>
              <w:marTop w:val="0"/>
              <w:marBottom w:val="0"/>
              <w:divBdr>
                <w:top w:val="none" w:sz="0" w:space="0" w:color="auto"/>
                <w:left w:val="none" w:sz="0" w:space="0" w:color="auto"/>
                <w:bottom w:val="none" w:sz="0" w:space="0" w:color="auto"/>
                <w:right w:val="none" w:sz="0" w:space="0" w:color="auto"/>
              </w:divBdr>
              <w:divsChild>
                <w:div w:id="469714246">
                  <w:marLeft w:val="4200"/>
                  <w:marRight w:val="0"/>
                  <w:marTop w:val="0"/>
                  <w:marBottom w:val="0"/>
                  <w:divBdr>
                    <w:top w:val="none" w:sz="0" w:space="0" w:color="auto"/>
                    <w:left w:val="none" w:sz="0" w:space="0" w:color="auto"/>
                    <w:bottom w:val="none" w:sz="0" w:space="0" w:color="auto"/>
                    <w:right w:val="none" w:sz="0" w:space="0" w:color="auto"/>
                  </w:divBdr>
                  <w:divsChild>
                    <w:div w:id="1033337835">
                      <w:marLeft w:val="0"/>
                      <w:marRight w:val="0"/>
                      <w:marTop w:val="0"/>
                      <w:marBottom w:val="0"/>
                      <w:divBdr>
                        <w:top w:val="none" w:sz="0" w:space="0" w:color="auto"/>
                        <w:left w:val="none" w:sz="0" w:space="0" w:color="auto"/>
                        <w:bottom w:val="none" w:sz="0" w:space="0" w:color="auto"/>
                        <w:right w:val="none" w:sz="0" w:space="0" w:color="auto"/>
                      </w:divBdr>
                      <w:divsChild>
                        <w:div w:id="959260586">
                          <w:marLeft w:val="0"/>
                          <w:marRight w:val="0"/>
                          <w:marTop w:val="0"/>
                          <w:marBottom w:val="0"/>
                          <w:divBdr>
                            <w:top w:val="none" w:sz="0" w:space="0" w:color="auto"/>
                            <w:left w:val="none" w:sz="0" w:space="0" w:color="auto"/>
                            <w:bottom w:val="none" w:sz="0" w:space="0" w:color="auto"/>
                            <w:right w:val="none" w:sz="0" w:space="0" w:color="auto"/>
                          </w:divBdr>
                          <w:divsChild>
                            <w:div w:id="1981690405">
                              <w:marLeft w:val="0"/>
                              <w:marRight w:val="0"/>
                              <w:marTop w:val="0"/>
                              <w:marBottom w:val="0"/>
                              <w:divBdr>
                                <w:top w:val="none" w:sz="0" w:space="0" w:color="auto"/>
                                <w:left w:val="none" w:sz="0" w:space="0" w:color="auto"/>
                                <w:bottom w:val="none" w:sz="0" w:space="0" w:color="auto"/>
                                <w:right w:val="none" w:sz="0" w:space="0" w:color="auto"/>
                              </w:divBdr>
                              <w:divsChild>
                                <w:div w:id="167788782">
                                  <w:marLeft w:val="0"/>
                                  <w:marRight w:val="0"/>
                                  <w:marTop w:val="0"/>
                                  <w:marBottom w:val="0"/>
                                  <w:divBdr>
                                    <w:top w:val="none" w:sz="0" w:space="0" w:color="auto"/>
                                    <w:left w:val="none" w:sz="0" w:space="0" w:color="auto"/>
                                    <w:bottom w:val="none" w:sz="0" w:space="0" w:color="auto"/>
                                    <w:right w:val="none" w:sz="0" w:space="0" w:color="auto"/>
                                  </w:divBdr>
                                  <w:divsChild>
                                    <w:div w:id="1327324347">
                                      <w:marLeft w:val="0"/>
                                      <w:marRight w:val="0"/>
                                      <w:marTop w:val="0"/>
                                      <w:marBottom w:val="0"/>
                                      <w:divBdr>
                                        <w:top w:val="none" w:sz="0" w:space="0" w:color="auto"/>
                                        <w:left w:val="none" w:sz="0" w:space="0" w:color="auto"/>
                                        <w:bottom w:val="none" w:sz="0" w:space="0" w:color="auto"/>
                                        <w:right w:val="none" w:sz="0" w:space="0" w:color="auto"/>
                                      </w:divBdr>
                                      <w:divsChild>
                                        <w:div w:id="146362189">
                                          <w:marLeft w:val="0"/>
                                          <w:marRight w:val="0"/>
                                          <w:marTop w:val="0"/>
                                          <w:marBottom w:val="0"/>
                                          <w:divBdr>
                                            <w:top w:val="none" w:sz="0" w:space="0" w:color="auto"/>
                                            <w:left w:val="none" w:sz="0" w:space="0" w:color="auto"/>
                                            <w:bottom w:val="none" w:sz="0" w:space="0" w:color="auto"/>
                                            <w:right w:val="none" w:sz="0" w:space="0" w:color="auto"/>
                                          </w:divBdr>
                                          <w:divsChild>
                                            <w:div w:id="13235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704211137">
      <w:bodyDiv w:val="1"/>
      <w:marLeft w:val="0"/>
      <w:marRight w:val="0"/>
      <w:marTop w:val="0"/>
      <w:marBottom w:val="0"/>
      <w:divBdr>
        <w:top w:val="none" w:sz="0" w:space="0" w:color="auto"/>
        <w:left w:val="none" w:sz="0" w:space="0" w:color="auto"/>
        <w:bottom w:val="none" w:sz="0" w:space="0" w:color="auto"/>
        <w:right w:val="none" w:sz="0" w:space="0" w:color="auto"/>
      </w:divBdr>
      <w:divsChild>
        <w:div w:id="1905489607">
          <w:marLeft w:val="0"/>
          <w:marRight w:val="0"/>
          <w:marTop w:val="0"/>
          <w:marBottom w:val="0"/>
          <w:divBdr>
            <w:top w:val="none" w:sz="0" w:space="0" w:color="auto"/>
            <w:left w:val="none" w:sz="0" w:space="0" w:color="auto"/>
            <w:bottom w:val="none" w:sz="0" w:space="0" w:color="auto"/>
            <w:right w:val="none" w:sz="0" w:space="0" w:color="auto"/>
          </w:divBdr>
          <w:divsChild>
            <w:div w:id="767388279">
              <w:marLeft w:val="0"/>
              <w:marRight w:val="0"/>
              <w:marTop w:val="0"/>
              <w:marBottom w:val="0"/>
              <w:divBdr>
                <w:top w:val="none" w:sz="0" w:space="0" w:color="auto"/>
                <w:left w:val="none" w:sz="0" w:space="0" w:color="auto"/>
                <w:bottom w:val="none" w:sz="0" w:space="0" w:color="auto"/>
                <w:right w:val="none" w:sz="0" w:space="0" w:color="auto"/>
              </w:divBdr>
              <w:divsChild>
                <w:div w:id="746076482">
                  <w:marLeft w:val="4200"/>
                  <w:marRight w:val="0"/>
                  <w:marTop w:val="0"/>
                  <w:marBottom w:val="0"/>
                  <w:divBdr>
                    <w:top w:val="none" w:sz="0" w:space="0" w:color="auto"/>
                    <w:left w:val="none" w:sz="0" w:space="0" w:color="auto"/>
                    <w:bottom w:val="none" w:sz="0" w:space="0" w:color="auto"/>
                    <w:right w:val="none" w:sz="0" w:space="0" w:color="auto"/>
                  </w:divBdr>
                  <w:divsChild>
                    <w:div w:id="1486822173">
                      <w:marLeft w:val="0"/>
                      <w:marRight w:val="0"/>
                      <w:marTop w:val="0"/>
                      <w:marBottom w:val="0"/>
                      <w:divBdr>
                        <w:top w:val="none" w:sz="0" w:space="0" w:color="auto"/>
                        <w:left w:val="none" w:sz="0" w:space="0" w:color="auto"/>
                        <w:bottom w:val="none" w:sz="0" w:space="0" w:color="auto"/>
                        <w:right w:val="none" w:sz="0" w:space="0" w:color="auto"/>
                      </w:divBdr>
                      <w:divsChild>
                        <w:div w:id="990016816">
                          <w:marLeft w:val="0"/>
                          <w:marRight w:val="0"/>
                          <w:marTop w:val="0"/>
                          <w:marBottom w:val="0"/>
                          <w:divBdr>
                            <w:top w:val="none" w:sz="0" w:space="0" w:color="auto"/>
                            <w:left w:val="none" w:sz="0" w:space="0" w:color="auto"/>
                            <w:bottom w:val="none" w:sz="0" w:space="0" w:color="auto"/>
                            <w:right w:val="none" w:sz="0" w:space="0" w:color="auto"/>
                          </w:divBdr>
                          <w:divsChild>
                            <w:div w:id="384375371">
                              <w:marLeft w:val="0"/>
                              <w:marRight w:val="0"/>
                              <w:marTop w:val="0"/>
                              <w:marBottom w:val="0"/>
                              <w:divBdr>
                                <w:top w:val="none" w:sz="0" w:space="0" w:color="auto"/>
                                <w:left w:val="none" w:sz="0" w:space="0" w:color="auto"/>
                                <w:bottom w:val="none" w:sz="0" w:space="0" w:color="auto"/>
                                <w:right w:val="none" w:sz="0" w:space="0" w:color="auto"/>
                              </w:divBdr>
                              <w:divsChild>
                                <w:div w:id="996541634">
                                  <w:marLeft w:val="0"/>
                                  <w:marRight w:val="0"/>
                                  <w:marTop w:val="0"/>
                                  <w:marBottom w:val="0"/>
                                  <w:divBdr>
                                    <w:top w:val="none" w:sz="0" w:space="0" w:color="auto"/>
                                    <w:left w:val="none" w:sz="0" w:space="0" w:color="auto"/>
                                    <w:bottom w:val="none" w:sz="0" w:space="0" w:color="auto"/>
                                    <w:right w:val="none" w:sz="0" w:space="0" w:color="auto"/>
                                  </w:divBdr>
                                  <w:divsChild>
                                    <w:div w:id="216942518">
                                      <w:marLeft w:val="0"/>
                                      <w:marRight w:val="0"/>
                                      <w:marTop w:val="0"/>
                                      <w:marBottom w:val="0"/>
                                      <w:divBdr>
                                        <w:top w:val="none" w:sz="0" w:space="0" w:color="auto"/>
                                        <w:left w:val="none" w:sz="0" w:space="0" w:color="auto"/>
                                        <w:bottom w:val="none" w:sz="0" w:space="0" w:color="auto"/>
                                        <w:right w:val="none" w:sz="0" w:space="0" w:color="auto"/>
                                      </w:divBdr>
                                      <w:divsChild>
                                        <w:div w:id="907232638">
                                          <w:marLeft w:val="0"/>
                                          <w:marRight w:val="0"/>
                                          <w:marTop w:val="0"/>
                                          <w:marBottom w:val="0"/>
                                          <w:divBdr>
                                            <w:top w:val="none" w:sz="0" w:space="0" w:color="auto"/>
                                            <w:left w:val="none" w:sz="0" w:space="0" w:color="auto"/>
                                            <w:bottom w:val="none" w:sz="0" w:space="0" w:color="auto"/>
                                            <w:right w:val="none" w:sz="0" w:space="0" w:color="auto"/>
                                          </w:divBdr>
                                          <w:divsChild>
                                            <w:div w:id="969167275">
                                              <w:marLeft w:val="0"/>
                                              <w:marRight w:val="0"/>
                                              <w:marTop w:val="0"/>
                                              <w:marBottom w:val="0"/>
                                              <w:divBdr>
                                                <w:top w:val="none" w:sz="0" w:space="0" w:color="auto"/>
                                                <w:left w:val="none" w:sz="0" w:space="0" w:color="auto"/>
                                                <w:bottom w:val="none" w:sz="0" w:space="0" w:color="auto"/>
                                                <w:right w:val="none" w:sz="0" w:space="0" w:color="auto"/>
                                              </w:divBdr>
                                              <w:divsChild>
                                                <w:div w:id="113254057">
                                                  <w:marLeft w:val="0"/>
                                                  <w:marRight w:val="0"/>
                                                  <w:marTop w:val="0"/>
                                                  <w:marBottom w:val="0"/>
                                                  <w:divBdr>
                                                    <w:top w:val="none" w:sz="0" w:space="0" w:color="auto"/>
                                                    <w:left w:val="none" w:sz="0" w:space="0" w:color="auto"/>
                                                    <w:bottom w:val="none" w:sz="0" w:space="0" w:color="auto"/>
                                                    <w:right w:val="none" w:sz="0" w:space="0" w:color="auto"/>
                                                  </w:divBdr>
                                                  <w:divsChild>
                                                    <w:div w:id="19017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8670219">
      <w:bodyDiv w:val="1"/>
      <w:marLeft w:val="0"/>
      <w:marRight w:val="0"/>
      <w:marTop w:val="0"/>
      <w:marBottom w:val="0"/>
      <w:divBdr>
        <w:top w:val="none" w:sz="0" w:space="0" w:color="auto"/>
        <w:left w:val="none" w:sz="0" w:space="0" w:color="auto"/>
        <w:bottom w:val="none" w:sz="0" w:space="0" w:color="auto"/>
        <w:right w:val="none" w:sz="0" w:space="0" w:color="auto"/>
      </w:divBdr>
      <w:divsChild>
        <w:div w:id="1185944417">
          <w:marLeft w:val="0"/>
          <w:marRight w:val="0"/>
          <w:marTop w:val="0"/>
          <w:marBottom w:val="0"/>
          <w:divBdr>
            <w:top w:val="none" w:sz="0" w:space="0" w:color="auto"/>
            <w:left w:val="none" w:sz="0" w:space="0" w:color="auto"/>
            <w:bottom w:val="none" w:sz="0" w:space="0" w:color="auto"/>
            <w:right w:val="none" w:sz="0" w:space="0" w:color="auto"/>
          </w:divBdr>
          <w:divsChild>
            <w:div w:id="2078630981">
              <w:marLeft w:val="0"/>
              <w:marRight w:val="0"/>
              <w:marTop w:val="0"/>
              <w:marBottom w:val="0"/>
              <w:divBdr>
                <w:top w:val="none" w:sz="0" w:space="0" w:color="auto"/>
                <w:left w:val="none" w:sz="0" w:space="0" w:color="auto"/>
                <w:bottom w:val="none" w:sz="0" w:space="0" w:color="auto"/>
                <w:right w:val="none" w:sz="0" w:space="0" w:color="auto"/>
              </w:divBdr>
              <w:divsChild>
                <w:div w:id="1139300785">
                  <w:marLeft w:val="4200"/>
                  <w:marRight w:val="0"/>
                  <w:marTop w:val="0"/>
                  <w:marBottom w:val="0"/>
                  <w:divBdr>
                    <w:top w:val="none" w:sz="0" w:space="0" w:color="auto"/>
                    <w:left w:val="none" w:sz="0" w:space="0" w:color="auto"/>
                    <w:bottom w:val="none" w:sz="0" w:space="0" w:color="auto"/>
                    <w:right w:val="none" w:sz="0" w:space="0" w:color="auto"/>
                  </w:divBdr>
                  <w:divsChild>
                    <w:div w:id="852114381">
                      <w:marLeft w:val="0"/>
                      <w:marRight w:val="0"/>
                      <w:marTop w:val="0"/>
                      <w:marBottom w:val="0"/>
                      <w:divBdr>
                        <w:top w:val="none" w:sz="0" w:space="0" w:color="auto"/>
                        <w:left w:val="none" w:sz="0" w:space="0" w:color="auto"/>
                        <w:bottom w:val="none" w:sz="0" w:space="0" w:color="auto"/>
                        <w:right w:val="none" w:sz="0" w:space="0" w:color="auto"/>
                      </w:divBdr>
                      <w:divsChild>
                        <w:div w:id="1144933052">
                          <w:marLeft w:val="0"/>
                          <w:marRight w:val="0"/>
                          <w:marTop w:val="0"/>
                          <w:marBottom w:val="0"/>
                          <w:divBdr>
                            <w:top w:val="none" w:sz="0" w:space="0" w:color="auto"/>
                            <w:left w:val="none" w:sz="0" w:space="0" w:color="auto"/>
                            <w:bottom w:val="none" w:sz="0" w:space="0" w:color="auto"/>
                            <w:right w:val="none" w:sz="0" w:space="0" w:color="auto"/>
                          </w:divBdr>
                          <w:divsChild>
                            <w:div w:id="157505427">
                              <w:marLeft w:val="0"/>
                              <w:marRight w:val="0"/>
                              <w:marTop w:val="0"/>
                              <w:marBottom w:val="0"/>
                              <w:divBdr>
                                <w:top w:val="none" w:sz="0" w:space="0" w:color="auto"/>
                                <w:left w:val="none" w:sz="0" w:space="0" w:color="auto"/>
                                <w:bottom w:val="none" w:sz="0" w:space="0" w:color="auto"/>
                                <w:right w:val="none" w:sz="0" w:space="0" w:color="auto"/>
                              </w:divBdr>
                              <w:divsChild>
                                <w:div w:id="851535019">
                                  <w:marLeft w:val="0"/>
                                  <w:marRight w:val="0"/>
                                  <w:marTop w:val="0"/>
                                  <w:marBottom w:val="0"/>
                                  <w:divBdr>
                                    <w:top w:val="none" w:sz="0" w:space="0" w:color="auto"/>
                                    <w:left w:val="none" w:sz="0" w:space="0" w:color="auto"/>
                                    <w:bottom w:val="none" w:sz="0" w:space="0" w:color="auto"/>
                                    <w:right w:val="none" w:sz="0" w:space="0" w:color="auto"/>
                                  </w:divBdr>
                                  <w:divsChild>
                                    <w:div w:id="417288723">
                                      <w:marLeft w:val="0"/>
                                      <w:marRight w:val="0"/>
                                      <w:marTop w:val="0"/>
                                      <w:marBottom w:val="0"/>
                                      <w:divBdr>
                                        <w:top w:val="none" w:sz="0" w:space="0" w:color="auto"/>
                                        <w:left w:val="none" w:sz="0" w:space="0" w:color="auto"/>
                                        <w:bottom w:val="none" w:sz="0" w:space="0" w:color="auto"/>
                                        <w:right w:val="none" w:sz="0" w:space="0" w:color="auto"/>
                                      </w:divBdr>
                                      <w:divsChild>
                                        <w:div w:id="534466826">
                                          <w:marLeft w:val="0"/>
                                          <w:marRight w:val="0"/>
                                          <w:marTop w:val="0"/>
                                          <w:marBottom w:val="0"/>
                                          <w:divBdr>
                                            <w:top w:val="none" w:sz="0" w:space="0" w:color="auto"/>
                                            <w:left w:val="none" w:sz="0" w:space="0" w:color="auto"/>
                                            <w:bottom w:val="none" w:sz="0" w:space="0" w:color="auto"/>
                                            <w:right w:val="none" w:sz="0" w:space="0" w:color="auto"/>
                                          </w:divBdr>
                                          <w:divsChild>
                                            <w:div w:id="11482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29600318">
      <w:bodyDiv w:val="1"/>
      <w:marLeft w:val="0"/>
      <w:marRight w:val="0"/>
      <w:marTop w:val="0"/>
      <w:marBottom w:val="0"/>
      <w:divBdr>
        <w:top w:val="none" w:sz="0" w:space="0" w:color="auto"/>
        <w:left w:val="none" w:sz="0" w:space="0" w:color="auto"/>
        <w:bottom w:val="none" w:sz="0" w:space="0" w:color="auto"/>
        <w:right w:val="none" w:sz="0" w:space="0" w:color="auto"/>
      </w:divBdr>
      <w:divsChild>
        <w:div w:id="459148719">
          <w:marLeft w:val="0"/>
          <w:marRight w:val="0"/>
          <w:marTop w:val="0"/>
          <w:marBottom w:val="0"/>
          <w:divBdr>
            <w:top w:val="none" w:sz="0" w:space="0" w:color="auto"/>
            <w:left w:val="none" w:sz="0" w:space="0" w:color="auto"/>
            <w:bottom w:val="none" w:sz="0" w:space="0" w:color="auto"/>
            <w:right w:val="none" w:sz="0" w:space="0" w:color="auto"/>
          </w:divBdr>
          <w:divsChild>
            <w:div w:id="1744185224">
              <w:marLeft w:val="0"/>
              <w:marRight w:val="0"/>
              <w:marTop w:val="0"/>
              <w:marBottom w:val="0"/>
              <w:divBdr>
                <w:top w:val="none" w:sz="0" w:space="0" w:color="auto"/>
                <w:left w:val="none" w:sz="0" w:space="0" w:color="auto"/>
                <w:bottom w:val="none" w:sz="0" w:space="0" w:color="auto"/>
                <w:right w:val="none" w:sz="0" w:space="0" w:color="auto"/>
              </w:divBdr>
              <w:divsChild>
                <w:div w:id="51193788">
                  <w:marLeft w:val="4200"/>
                  <w:marRight w:val="0"/>
                  <w:marTop w:val="0"/>
                  <w:marBottom w:val="0"/>
                  <w:divBdr>
                    <w:top w:val="none" w:sz="0" w:space="0" w:color="auto"/>
                    <w:left w:val="none" w:sz="0" w:space="0" w:color="auto"/>
                    <w:bottom w:val="none" w:sz="0" w:space="0" w:color="auto"/>
                    <w:right w:val="none" w:sz="0" w:space="0" w:color="auto"/>
                  </w:divBdr>
                  <w:divsChild>
                    <w:div w:id="821458829">
                      <w:marLeft w:val="0"/>
                      <w:marRight w:val="0"/>
                      <w:marTop w:val="0"/>
                      <w:marBottom w:val="0"/>
                      <w:divBdr>
                        <w:top w:val="none" w:sz="0" w:space="0" w:color="auto"/>
                        <w:left w:val="none" w:sz="0" w:space="0" w:color="auto"/>
                        <w:bottom w:val="none" w:sz="0" w:space="0" w:color="auto"/>
                        <w:right w:val="none" w:sz="0" w:space="0" w:color="auto"/>
                      </w:divBdr>
                      <w:divsChild>
                        <w:div w:id="1159346385">
                          <w:marLeft w:val="0"/>
                          <w:marRight w:val="0"/>
                          <w:marTop w:val="0"/>
                          <w:marBottom w:val="0"/>
                          <w:divBdr>
                            <w:top w:val="none" w:sz="0" w:space="0" w:color="auto"/>
                            <w:left w:val="none" w:sz="0" w:space="0" w:color="auto"/>
                            <w:bottom w:val="none" w:sz="0" w:space="0" w:color="auto"/>
                            <w:right w:val="none" w:sz="0" w:space="0" w:color="auto"/>
                          </w:divBdr>
                          <w:divsChild>
                            <w:div w:id="759258287">
                              <w:marLeft w:val="0"/>
                              <w:marRight w:val="0"/>
                              <w:marTop w:val="0"/>
                              <w:marBottom w:val="0"/>
                              <w:divBdr>
                                <w:top w:val="none" w:sz="0" w:space="0" w:color="auto"/>
                                <w:left w:val="none" w:sz="0" w:space="0" w:color="auto"/>
                                <w:bottom w:val="none" w:sz="0" w:space="0" w:color="auto"/>
                                <w:right w:val="none" w:sz="0" w:space="0" w:color="auto"/>
                              </w:divBdr>
                              <w:divsChild>
                                <w:div w:id="678776872">
                                  <w:marLeft w:val="0"/>
                                  <w:marRight w:val="0"/>
                                  <w:marTop w:val="0"/>
                                  <w:marBottom w:val="0"/>
                                  <w:divBdr>
                                    <w:top w:val="none" w:sz="0" w:space="0" w:color="auto"/>
                                    <w:left w:val="none" w:sz="0" w:space="0" w:color="auto"/>
                                    <w:bottom w:val="none" w:sz="0" w:space="0" w:color="auto"/>
                                    <w:right w:val="none" w:sz="0" w:space="0" w:color="auto"/>
                                  </w:divBdr>
                                  <w:divsChild>
                                    <w:div w:id="119306726">
                                      <w:marLeft w:val="0"/>
                                      <w:marRight w:val="0"/>
                                      <w:marTop w:val="0"/>
                                      <w:marBottom w:val="0"/>
                                      <w:divBdr>
                                        <w:top w:val="none" w:sz="0" w:space="0" w:color="auto"/>
                                        <w:left w:val="none" w:sz="0" w:space="0" w:color="auto"/>
                                        <w:bottom w:val="none" w:sz="0" w:space="0" w:color="auto"/>
                                        <w:right w:val="none" w:sz="0" w:space="0" w:color="auto"/>
                                      </w:divBdr>
                                      <w:divsChild>
                                        <w:div w:id="753744253">
                                          <w:marLeft w:val="0"/>
                                          <w:marRight w:val="0"/>
                                          <w:marTop w:val="0"/>
                                          <w:marBottom w:val="0"/>
                                          <w:divBdr>
                                            <w:top w:val="none" w:sz="0" w:space="0" w:color="auto"/>
                                            <w:left w:val="none" w:sz="0" w:space="0" w:color="auto"/>
                                            <w:bottom w:val="none" w:sz="0" w:space="0" w:color="auto"/>
                                            <w:right w:val="none" w:sz="0" w:space="0" w:color="auto"/>
                                          </w:divBdr>
                                          <w:divsChild>
                                            <w:div w:id="10595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2.xm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footer" Target="footer4.xml"/><Relationship Id="rId34" Type="http://schemas.openxmlformats.org/officeDocument/2006/relationships/image" Target="media/image13.gif"/><Relationship Id="rId42" Type="http://schemas.openxmlformats.org/officeDocument/2006/relationships/image" Target="media/image19.png"/><Relationship Id="rId47" Type="http://schemas.openxmlformats.org/officeDocument/2006/relationships/hyperlink" Target="https://www.microsoft.com/download/details.aspx?id=4865" TargetMode="External"/><Relationship Id="rId50" Type="http://schemas.openxmlformats.org/officeDocument/2006/relationships/image" Target="media/image23.jpeg"/><Relationship Id="rId55" Type="http://schemas.openxmlformats.org/officeDocument/2006/relationships/customXml" Target="../customXml/item7.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8.png"/><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yperlink" Target="https://docs.microsoft.com/en-us/advanced-threat-analytics/deploy-use/configure-event-collection" TargetMode="External"/><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glossaryDocument" Target="glossary/document.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header" Target="header3.xml"/><Relationship Id="rId31" Type="http://schemas.openxmlformats.org/officeDocument/2006/relationships/image" Target="media/image10.jpeg"/><Relationship Id="rId44" Type="http://schemas.openxmlformats.org/officeDocument/2006/relationships/hyperlink" Target="http://docs.mongodb.org/manual/administration/backup/"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hyperlink" Target="http://docs.mongodb.org/manual/administration/backup/" TargetMode="External"/><Relationship Id="rId48" Type="http://schemas.openxmlformats.org/officeDocument/2006/relationships/image" Target="media/image21.jpeg"/><Relationship Id="rId56" Type="http://schemas.openxmlformats.org/officeDocument/2006/relationships/customXml" Target="../customXml/item8.xml"/><Relationship Id="rId8" Type="http://schemas.openxmlformats.org/officeDocument/2006/relationships/styles" Target="styles.xml"/><Relationship Id="rId51"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hyperlink" Target="http://office.microsoft.com/client/helppreview.aspx?AssetID=HA100375931033&amp;QueryID=ALdFua2no0&amp;respos=6&amp;rt=2&amp;ns=WINWORD&amp;lcid=1033&amp;pid=CH100487501033" TargetMode="External"/><Relationship Id="rId33" Type="http://schemas.openxmlformats.org/officeDocument/2006/relationships/image" Target="media/image12.png"/><Relationship Id="rId38" Type="http://schemas.openxmlformats.org/officeDocument/2006/relationships/hyperlink" Target="https://docs.microsoft.com/en-us/advanced-threat-analytics/deploy-use/setting-ata-alerts" TargetMode="External"/><Relationship Id="rId46" Type="http://schemas.openxmlformats.org/officeDocument/2006/relationships/hyperlink" Target="https://robomongo.org/" TargetMode="External"/><Relationship Id="rId20" Type="http://schemas.openxmlformats.org/officeDocument/2006/relationships/footer" Target="footer3.xm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A15A05" w:rsidRDefault="008D77F4">
          <w:pPr>
            <w:pStyle w:val="8B54EAFE9D4248879BD37D941E99821F"/>
          </w:pPr>
          <w:r w:rsidRPr="00D37C32">
            <w:rPr>
              <w:rStyle w:val="PlaceholderText"/>
            </w:rPr>
            <w:t>Click here to enter text.</w:t>
          </w:r>
        </w:p>
      </w:docPartBody>
    </w:docPart>
    <w:docPart>
      <w:docPartPr>
        <w:name w:val="29262CD7EEEB4320A8DD816A86FB246C"/>
        <w:category>
          <w:name w:val="General"/>
          <w:gallery w:val="placeholder"/>
        </w:category>
        <w:types>
          <w:type w:val="bbPlcHdr"/>
        </w:types>
        <w:behaviors>
          <w:behavior w:val="content"/>
        </w:behaviors>
        <w:guid w:val="{E3150DE5-BC70-4FE0-BBDA-ED57CB25E3D9}"/>
      </w:docPartPr>
      <w:docPartBody>
        <w:p w:rsidR="00A15A05" w:rsidRDefault="008D77F4">
          <w:pPr>
            <w:pStyle w:val="29262CD7EEEB4320A8DD816A86FB246C"/>
          </w:pPr>
          <w:r w:rsidRPr="00D37C32">
            <w:rPr>
              <w:rStyle w:val="PlaceholderText"/>
            </w:rPr>
            <w:t>Choose an item.</w:t>
          </w:r>
        </w:p>
      </w:docPartBody>
    </w:docPart>
    <w:docPart>
      <w:docPartPr>
        <w:name w:val="3194B1A007F04346BCDC3DF766A053BE"/>
        <w:category>
          <w:name w:val="General"/>
          <w:gallery w:val="placeholder"/>
        </w:category>
        <w:types>
          <w:type w:val="bbPlcHdr"/>
        </w:types>
        <w:behaviors>
          <w:behavior w:val="content"/>
        </w:behaviors>
        <w:guid w:val="{337160A8-826D-428E-BFEC-AE9EA5280170}"/>
      </w:docPartPr>
      <w:docPartBody>
        <w:p w:rsidR="00A15A05" w:rsidRDefault="008D77F4">
          <w:pPr>
            <w:pStyle w:val="3194B1A007F04346BCDC3DF766A053BE"/>
          </w:pPr>
          <w:r>
            <w:rPr>
              <w:rStyle w:val="Strong"/>
            </w:rPr>
            <w:t xml:space="preserve">     </w:t>
          </w:r>
        </w:p>
      </w:docPartBody>
    </w:docPart>
    <w:docPart>
      <w:docPartPr>
        <w:name w:val="C51FE2DFDE6B43EF8FBFACE9CA69A985"/>
        <w:category>
          <w:name w:val="General"/>
          <w:gallery w:val="placeholder"/>
        </w:category>
        <w:types>
          <w:type w:val="bbPlcHdr"/>
        </w:types>
        <w:behaviors>
          <w:behavior w:val="content"/>
        </w:behaviors>
        <w:guid w:val="{AE29DBB4-B5A4-43A3-A0F6-90954C216232}"/>
      </w:docPartPr>
      <w:docPartBody>
        <w:p w:rsidR="00A15A05" w:rsidRDefault="008D77F4">
          <w:pPr>
            <w:pStyle w:val="C51FE2DFDE6B43EF8FBFACE9CA69A985"/>
          </w:pPr>
          <w:r w:rsidRPr="006E04CD">
            <w:rPr>
              <w:rStyle w:val="PlaceholderText"/>
            </w:rPr>
            <w:t>Click here to enter text.</w:t>
          </w:r>
        </w:p>
      </w:docPartBody>
    </w:docPart>
    <w:docPart>
      <w:docPartPr>
        <w:name w:val="BB456EF8F89B42239EC7B9DB74CCA60D"/>
        <w:category>
          <w:name w:val="General"/>
          <w:gallery w:val="placeholder"/>
        </w:category>
        <w:types>
          <w:type w:val="bbPlcHdr"/>
        </w:types>
        <w:behaviors>
          <w:behavior w:val="content"/>
        </w:behaviors>
        <w:guid w:val="{CE0FBC73-AD72-4B07-B0AF-DB711152D3D4}"/>
      </w:docPartPr>
      <w:docPartBody>
        <w:p w:rsidR="00A15A05" w:rsidRDefault="008D77F4">
          <w:pPr>
            <w:pStyle w:val="BB456EF8F89B42239EC7B9DB74CCA60D"/>
          </w:pPr>
          <w:r w:rsidRPr="006E04CD">
            <w:rPr>
              <w:rStyle w:val="PlaceholderText"/>
            </w:rPr>
            <w:t>Click here to enter text.</w:t>
          </w:r>
        </w:p>
      </w:docPartBody>
    </w:docPart>
    <w:docPart>
      <w:docPartPr>
        <w:name w:val="EF7077D263C742B1B5E369FCA08CE9F2"/>
        <w:category>
          <w:name w:val="General"/>
          <w:gallery w:val="placeholder"/>
        </w:category>
        <w:types>
          <w:type w:val="bbPlcHdr"/>
        </w:types>
        <w:behaviors>
          <w:behavior w:val="content"/>
        </w:behaviors>
        <w:guid w:val="{C47AA100-69F0-499A-859B-3DCD014DDAC8}"/>
      </w:docPartPr>
      <w:docPartBody>
        <w:p w:rsidR="00A15A05" w:rsidRDefault="008D77F4">
          <w:pPr>
            <w:pStyle w:val="EF7077D263C742B1B5E369FCA08CE9F2"/>
          </w:pPr>
          <w:r>
            <w:rPr>
              <w:rStyle w:val="Strong"/>
            </w:rPr>
            <w:t xml:space="preserve">     </w:t>
          </w:r>
        </w:p>
      </w:docPartBody>
    </w:docPart>
    <w:docPart>
      <w:docPartPr>
        <w:name w:val="14656CA529F74CC2A177CAADF583DEAE"/>
        <w:category>
          <w:name w:val="General"/>
          <w:gallery w:val="placeholder"/>
        </w:category>
        <w:types>
          <w:type w:val="bbPlcHdr"/>
        </w:types>
        <w:behaviors>
          <w:behavior w:val="content"/>
        </w:behaviors>
        <w:guid w:val="{4FCAAAD0-DA55-42F2-BA94-B813E1D1213E}"/>
      </w:docPartPr>
      <w:docPartBody>
        <w:p w:rsidR="00A15A05" w:rsidRDefault="008D77F4">
          <w:pPr>
            <w:pStyle w:val="14656CA529F74CC2A177CAADF583DEAE"/>
          </w:pPr>
          <w:r w:rsidRPr="006E04CD">
            <w:rPr>
              <w:rStyle w:val="PlaceholderText"/>
            </w:rPr>
            <w:t>Click here to enter text.</w:t>
          </w:r>
        </w:p>
      </w:docPartBody>
    </w:docPart>
    <w:docPart>
      <w:docPartPr>
        <w:name w:val="434ED9DBA2814195B97CB20631E2B832"/>
        <w:category>
          <w:name w:val="General"/>
          <w:gallery w:val="placeholder"/>
        </w:category>
        <w:types>
          <w:type w:val="bbPlcHdr"/>
        </w:types>
        <w:behaviors>
          <w:behavior w:val="content"/>
        </w:behaviors>
        <w:guid w:val="{2424C6D3-96EA-46EE-88AA-04944B68323F}"/>
      </w:docPartPr>
      <w:docPartBody>
        <w:p w:rsidR="00A15A05" w:rsidRDefault="008D77F4">
          <w:pPr>
            <w:pStyle w:val="434ED9DBA2814195B97CB20631E2B832"/>
          </w:pPr>
          <w:r w:rsidRPr="006E04CD">
            <w:rPr>
              <w:rStyle w:val="PlaceholderText"/>
            </w:rPr>
            <w:t>Click here to enter text.</w:t>
          </w:r>
        </w:p>
      </w:docPartBody>
    </w:docPart>
    <w:docPart>
      <w:docPartPr>
        <w:name w:val="C05A61DBC0BD4F2CBF09D79BE03EAF35"/>
        <w:category>
          <w:name w:val="General"/>
          <w:gallery w:val="placeholder"/>
        </w:category>
        <w:types>
          <w:type w:val="bbPlcHdr"/>
        </w:types>
        <w:behaviors>
          <w:behavior w:val="content"/>
        </w:behaviors>
        <w:guid w:val="{3A47ECAF-2B39-40D9-8857-34DDFE78FFB4}"/>
      </w:docPartPr>
      <w:docPartBody>
        <w:p w:rsidR="00A15A05" w:rsidRDefault="008D77F4">
          <w:pPr>
            <w:pStyle w:val="C05A61DBC0BD4F2CBF09D79BE03EAF35"/>
          </w:pPr>
          <w:r>
            <w:rPr>
              <w:rStyle w:val="Strong"/>
            </w:rPr>
            <w:t xml:space="preserve">     </w:t>
          </w:r>
        </w:p>
      </w:docPartBody>
    </w:docPart>
    <w:docPart>
      <w:docPartPr>
        <w:name w:val="622C3C33315347798CBBE457FB5B5255"/>
        <w:category>
          <w:name w:val="General"/>
          <w:gallery w:val="placeholder"/>
        </w:category>
        <w:types>
          <w:type w:val="bbPlcHdr"/>
        </w:types>
        <w:behaviors>
          <w:behavior w:val="content"/>
        </w:behaviors>
        <w:guid w:val="{D94AD75D-10F2-4CC7-89E4-36CAF8678B49}"/>
      </w:docPartPr>
      <w:docPartBody>
        <w:p w:rsidR="00A15A05" w:rsidRDefault="008D77F4">
          <w:pPr>
            <w:pStyle w:val="622C3C33315347798CBBE457FB5B5255"/>
          </w:pPr>
          <w:r w:rsidRPr="006E04CD">
            <w:rPr>
              <w:rStyle w:val="PlaceholderText"/>
            </w:rPr>
            <w:t>Click here to enter text.</w:t>
          </w:r>
        </w:p>
      </w:docPartBody>
    </w:docPart>
    <w:docPart>
      <w:docPartPr>
        <w:name w:val="C732937919F64A3A9B449DDB91E63D53"/>
        <w:category>
          <w:name w:val="General"/>
          <w:gallery w:val="placeholder"/>
        </w:category>
        <w:types>
          <w:type w:val="bbPlcHdr"/>
        </w:types>
        <w:behaviors>
          <w:behavior w:val="content"/>
        </w:behaviors>
        <w:guid w:val="{88E05D83-E639-4331-8A6B-152CAF627BFC}"/>
      </w:docPartPr>
      <w:docPartBody>
        <w:p w:rsidR="00796598" w:rsidRDefault="00036FEC" w:rsidP="00036FEC">
          <w:pPr>
            <w:pStyle w:val="C732937919F64A3A9B449DDB91E63D53"/>
          </w:pPr>
          <w:r w:rsidRPr="006E04CD">
            <w:rPr>
              <w:rStyle w:val="PlaceholderText"/>
            </w:rPr>
            <w:t>Click here to enter text.</w:t>
          </w:r>
        </w:p>
      </w:docPartBody>
    </w:docPart>
    <w:docPart>
      <w:docPartPr>
        <w:name w:val="48BE55C5AA134E8A82FC1EDCDE11C0FF"/>
        <w:category>
          <w:name w:val="General"/>
          <w:gallery w:val="placeholder"/>
        </w:category>
        <w:types>
          <w:type w:val="bbPlcHdr"/>
        </w:types>
        <w:behaviors>
          <w:behavior w:val="content"/>
        </w:behaviors>
        <w:guid w:val="{BC0B3B7A-1357-41F0-BE5D-BC18D4883505}"/>
      </w:docPartPr>
      <w:docPartBody>
        <w:p w:rsidR="00796598" w:rsidRDefault="00036FEC" w:rsidP="00036FEC">
          <w:pPr>
            <w:pStyle w:val="48BE55C5AA134E8A82FC1EDCDE11C0FF"/>
          </w:pPr>
          <w:r>
            <w:rPr>
              <w:rStyle w:val="Strong"/>
            </w:rPr>
            <w:t xml:space="preserve">     </w:t>
          </w:r>
        </w:p>
      </w:docPartBody>
    </w:docPart>
    <w:docPart>
      <w:docPartPr>
        <w:name w:val="07F807F5F2F34B23B98C39920E7F3BAC"/>
        <w:category>
          <w:name w:val="General"/>
          <w:gallery w:val="placeholder"/>
        </w:category>
        <w:types>
          <w:type w:val="bbPlcHdr"/>
        </w:types>
        <w:behaviors>
          <w:behavior w:val="content"/>
        </w:behaviors>
        <w:guid w:val="{900766A7-A8FC-4B29-BC3A-C9856BFE0065}"/>
      </w:docPartPr>
      <w:docPartBody>
        <w:p w:rsidR="00796598" w:rsidRDefault="00036FEC" w:rsidP="00036FEC">
          <w:pPr>
            <w:pStyle w:val="07F807F5F2F34B23B98C39920E7F3BAC"/>
          </w:pPr>
          <w:r w:rsidRPr="006E04C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panose1 w:val="00000000000000000000"/>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7F4"/>
    <w:rsid w:val="00033755"/>
    <w:rsid w:val="00036FEC"/>
    <w:rsid w:val="001341DF"/>
    <w:rsid w:val="00201875"/>
    <w:rsid w:val="00343B02"/>
    <w:rsid w:val="004564A5"/>
    <w:rsid w:val="006526FE"/>
    <w:rsid w:val="006A2F53"/>
    <w:rsid w:val="006D07DF"/>
    <w:rsid w:val="006D6C16"/>
    <w:rsid w:val="007143D4"/>
    <w:rsid w:val="007678F7"/>
    <w:rsid w:val="00796598"/>
    <w:rsid w:val="00860452"/>
    <w:rsid w:val="00882100"/>
    <w:rsid w:val="008C131B"/>
    <w:rsid w:val="008D77F4"/>
    <w:rsid w:val="009D6841"/>
    <w:rsid w:val="00A137A4"/>
    <w:rsid w:val="00A15A05"/>
    <w:rsid w:val="00B82CF4"/>
    <w:rsid w:val="00CB3434"/>
    <w:rsid w:val="00CD00A7"/>
    <w:rsid w:val="00D86230"/>
    <w:rsid w:val="00DA7648"/>
    <w:rsid w:val="00DC7D10"/>
    <w:rsid w:val="00EF2D92"/>
    <w:rsid w:val="00F13EF8"/>
    <w:rsid w:val="00F70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6FEC"/>
    <w:rPr>
      <w:color w:val="808080"/>
    </w:rPr>
  </w:style>
  <w:style w:type="paragraph" w:customStyle="1" w:styleId="8B54EAFE9D4248879BD37D941E99821F">
    <w:name w:val="8B54EAFE9D4248879BD37D941E99821F"/>
  </w:style>
  <w:style w:type="paragraph" w:customStyle="1" w:styleId="712D1C17E7C146D9885840721B6F23AF">
    <w:name w:val="712D1C17E7C146D9885840721B6F23AF"/>
  </w:style>
  <w:style w:type="paragraph" w:customStyle="1" w:styleId="29262CD7EEEB4320A8DD816A86FB246C">
    <w:name w:val="29262CD7EEEB4320A8DD816A86FB246C"/>
  </w:style>
  <w:style w:type="character" w:styleId="Strong">
    <w:name w:val="Strong"/>
    <w:basedOn w:val="DefaultParagraphFont"/>
    <w:uiPriority w:val="22"/>
    <w:qFormat/>
    <w:rsid w:val="00036FEC"/>
    <w:rPr>
      <w:b/>
      <w:bCs/>
    </w:rPr>
  </w:style>
  <w:style w:type="paragraph" w:customStyle="1" w:styleId="3194B1A007F04346BCDC3DF766A053BE">
    <w:name w:val="3194B1A007F04346BCDC3DF766A053BE"/>
  </w:style>
  <w:style w:type="paragraph" w:customStyle="1" w:styleId="C51FE2DFDE6B43EF8FBFACE9CA69A985">
    <w:name w:val="C51FE2DFDE6B43EF8FBFACE9CA69A985"/>
  </w:style>
  <w:style w:type="paragraph" w:customStyle="1" w:styleId="BB456EF8F89B42239EC7B9DB74CCA60D">
    <w:name w:val="BB456EF8F89B42239EC7B9DB74CCA60D"/>
  </w:style>
  <w:style w:type="paragraph" w:customStyle="1" w:styleId="EF7077D263C742B1B5E369FCA08CE9F2">
    <w:name w:val="EF7077D263C742B1B5E369FCA08CE9F2"/>
  </w:style>
  <w:style w:type="paragraph" w:customStyle="1" w:styleId="14656CA529F74CC2A177CAADF583DEAE">
    <w:name w:val="14656CA529F74CC2A177CAADF583DEAE"/>
  </w:style>
  <w:style w:type="paragraph" w:customStyle="1" w:styleId="434ED9DBA2814195B97CB20631E2B832">
    <w:name w:val="434ED9DBA2814195B97CB20631E2B832"/>
  </w:style>
  <w:style w:type="paragraph" w:customStyle="1" w:styleId="C05A61DBC0BD4F2CBF09D79BE03EAF35">
    <w:name w:val="C05A61DBC0BD4F2CBF09D79BE03EAF35"/>
  </w:style>
  <w:style w:type="paragraph" w:customStyle="1" w:styleId="622C3C33315347798CBBE457FB5B5255">
    <w:name w:val="622C3C33315347798CBBE457FB5B5255"/>
  </w:style>
  <w:style w:type="paragraph" w:customStyle="1" w:styleId="C732937919F64A3A9B449DDB91E63D53">
    <w:name w:val="C732937919F64A3A9B449DDB91E63D53"/>
    <w:rsid w:val="00036FEC"/>
  </w:style>
  <w:style w:type="paragraph" w:customStyle="1" w:styleId="48BE55C5AA134E8A82FC1EDCDE11C0FF">
    <w:name w:val="48BE55C5AA134E8A82FC1EDCDE11C0FF"/>
    <w:rsid w:val="00036FEC"/>
  </w:style>
  <w:style w:type="paragraph" w:customStyle="1" w:styleId="07F807F5F2F34B23B98C39920E7F3BAC">
    <w:name w:val="07F807F5F2F34B23B98C39920E7F3BAC"/>
    <w:rsid w:val="00036F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This document lists the operations activities for Microsoft Advanced Threat Analytics (ATA) and discusses when these activities should be performed by the customer. It also considers the response plan to be part of operations for this engagement.</DocumentDescription>
    <oad7af80ad0f4ba99bb03b3894ab533c xmlns="230e9df3-be65-4c73-a93b-d1236ebd677e">
      <Terms xmlns="http://schemas.microsoft.com/office/infopath/2007/PartnerControls">
        <TermInfo xmlns="http://schemas.microsoft.com/office/infopath/2007/PartnerControls">
          <TermName xmlns="http://schemas.microsoft.com/office/infopath/2007/PartnerControls">operations guides</TermName>
          <TermId xmlns="http://schemas.microsoft.com/office/infopath/2007/PartnerControls">c08e2962-248c-4b71-b828-4c14f0855717</TermId>
        </TermInfo>
      </Terms>
    </oad7af80ad0f4ba99bb03b3894ab533c>
    <DerivedFromID xmlns="230e9df3-be65-4c73-a93b-d1236ebd677e">Original</DerivedFromID>
    <TaxCatchAll xmlns="230e9df3-be65-4c73-a93b-d1236ebd677e">
      <Value>1301</Value>
      <Value>166</Value>
      <Value>1248</Value>
    </TaxCatchAll>
    <_dlc_DocId xmlns="230e9df3-be65-4c73-a93b-d1236ebd677e">CAMPUSIPKIT-413329837-53</_dlc_DocId>
    <_dlc_DocIdUrl xmlns="230e9df3-be65-4c73-a93b-d1236ebd677e">
      <Url>https://microsoft.sharepoint.com/teams/campusipkits/advancedthreatanalyticsimplementationservices/_layouts/15/DocIdRedir.aspx?ID=CAMPUSIPKIT-413329837-53</Url>
      <Description>CAMPUSIPKIT-413329837-53</Description>
    </_dlc_DocIdUrl>
    <Peer_x0020_Review_x0020_Indicator xmlns="230e9df3-be65-4c73-a93b-d1236ebd677e" xsi:nil="true"/>
    <Peer_x0020_Review_x0020_Count xmlns="230e9df3-be65-4c73-a93b-d1236ebd677e" xsi:nil="true"/>
    <SMEComments xmlns="a03db2c4-cfa1-47cf-b926-9ba3cc5eb230" xsi:nil="true"/>
    <SMEReviewIndicator xmlns="a03db2c4-cfa1-47cf-b926-9ba3cc5eb230" xsi:nil="true"/>
    <SMEReviewCount xmlns="a03db2c4-cfa1-47cf-b926-9ba3cc5eb230" xsi:nil="true"/>
    <ServicesIPV2 xmlns="230e9df3-be65-4c73-a93b-d1236ebd677e" xsi:nil="true"/>
    <QuickStartOrder xmlns="a03db2c4-cfa1-47cf-b926-9ba3cc5eb230">1</QuickStartOrder>
    <ServicesIPV3 xmlns="230e9df3-be65-4c73-a93b-d1236ebd677e" xsi:nil="true"/>
    <QuickStartVisible xmlns="a03db2c4-cfa1-47cf-b926-9ba3cc5eb230">false</QuickStartVisible>
    <ServicesIPV1 xmlns="230e9df3-be65-4c73-a93b-d1236ebd677e" xsi:nil="true"/>
    <p2cc2700055643d8b7538b146d9b1b61 xmlns="a03db2c4-cfa1-47cf-b926-9ba3cc5eb230">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cb91f272-ce4d-4a7e-9bbf-78b58e3d188d</TermId>
        </TermInfo>
      </Terms>
    </p2cc2700055643d8b7538b146d9b1b61>
    <m30021b8fec0475c8e6348a3d0c06a07 xmlns="a03db2c4-cfa1-47cf-b926-9ba3cc5eb230">
      <Terms xmlns="http://schemas.microsoft.com/office/infopath/2007/PartnerControls"/>
    </m30021b8fec0475c8e6348a3d0c06a07>
    <af1f5bfae61e4243aac9966cb19580e1 xmlns="230e9df3-be65-4c73-a93b-d1236ebd677e">
      <Terms xmlns="http://schemas.microsoft.com/office/infopath/2007/PartnerControls"/>
    </af1f5bfae61e4243aac9966cb19580e1>
    <Peer_x0020_Comments xmlns="230e9df3-be65-4c73-a93b-d1236ebd677e" xsi:nil="true"/>
  </documentManagement>
</p: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Campus IPKit Document" ma:contentTypeID="0x01010079CA57CA2DAD654DAB031774EE67465800FF22C14E3380F141B00C804EB723BB130035DD28EBBF78EC44BD4B029CB87CEE13" ma:contentTypeVersion="1182" ma:contentTypeDescription="" ma:contentTypeScope="" ma:versionID="653d17361f2e84db4314e39b679fe841">
  <xsd:schema xmlns:xsd="http://www.w3.org/2001/XMLSchema" xmlns:xs="http://www.w3.org/2001/XMLSchema" xmlns:p="http://schemas.microsoft.com/office/2006/metadata/properties" xmlns:ns3="230e9df3-be65-4c73-a93b-d1236ebd677e" xmlns:ns4="a03db2c4-cfa1-47cf-b926-9ba3cc5eb230" xmlns:ns5="bb1e6685-bf4b-4446-9f15-165055b94d3d" targetNamespace="http://schemas.microsoft.com/office/2006/metadata/properties" ma:root="true" ma:fieldsID="df60557f69358cd44e6d037c5a858dc9" ns3:_="" ns4:_="" ns5:_="">
    <xsd:import namespace="230e9df3-be65-4c73-a93b-d1236ebd677e"/>
    <xsd:import namespace="a03db2c4-cfa1-47cf-b926-9ba3cc5eb230"/>
    <xsd:import namespace="bb1e6685-bf4b-4446-9f15-165055b94d3d"/>
    <xsd:element name="properties">
      <xsd:complexType>
        <xsd:sequence>
          <xsd:element name="documentManagement">
            <xsd:complexType>
              <xsd:all>
                <xsd:element ref="ns3:DocumentDescription" minOccurs="0"/>
                <xsd:element ref="ns4:QuickStartVisible" minOccurs="0"/>
                <xsd:element ref="ns4:QuickStartOrder" minOccurs="0"/>
                <xsd:element ref="ns3:DerivedFromID" minOccurs="0"/>
                <xsd:element ref="ns3:Peer_x0020_Review_x0020_Count" minOccurs="0"/>
                <xsd:element ref="ns3:Peer_x0020_Review_x0020_Indicator" minOccurs="0"/>
                <xsd:element ref="ns4:SMEComments" minOccurs="0"/>
                <xsd:element ref="ns4:SMEReviewCount" minOccurs="0"/>
                <xsd:element ref="ns4:SMEReviewIndicator" minOccurs="0"/>
                <xsd:element ref="ns4:m30021b8fec0475c8e6348a3d0c06a07" minOccurs="0"/>
                <xsd:element ref="ns3:_dlc_DocId" minOccurs="0"/>
                <xsd:element ref="ns3:_dlc_DocIdUrl" minOccurs="0"/>
                <xsd:element ref="ns3:oad7af80ad0f4ba99bb03b3894ab533c" minOccurs="0"/>
                <xsd:element ref="ns3:TaxCatchAll" minOccurs="0"/>
                <xsd:element ref="ns3:TaxCatchAllLabel" minOccurs="0"/>
                <xsd:element ref="ns4:p2cc2700055643d8b7538b146d9b1b61" minOccurs="0"/>
                <xsd:element ref="ns3:_dlc_DocIdPersistId" minOccurs="0"/>
                <xsd:element ref="ns3:ServicesIPV1" minOccurs="0"/>
                <xsd:element ref="ns3:ServicesIPV3" minOccurs="0"/>
                <xsd:element ref="ns3:ServicesIPV2" minOccurs="0"/>
                <xsd:element ref="ns5:MediaServiceMetadata" minOccurs="0"/>
                <xsd:element ref="ns5:MediaServiceFastMetadata" minOccurs="0"/>
                <xsd:element ref="ns3:af1f5bfae61e4243aac9966cb19580e1" minOccurs="0"/>
                <xsd:element ref="ns5:MediaServiceEventHashCode" minOccurs="0"/>
                <xsd:element ref="ns5:MediaServiceGenerationTime" minOccurs="0"/>
                <xsd:element ref="ns3:Peer_x0020_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DerivedFromID" ma:index="9" nillable="true" ma:displayName="Derived from ID" ma:default="Original" ma:description="Holds the Document Id if the document is derived from an existing document in Campus." ma:internalName="DerivedFromID" ma:readOnly="false">
      <xsd:simpleType>
        <xsd:restriction base="dms:Text">
          <xsd:maxLength value="255"/>
        </xsd:restriction>
      </xsd:simpleType>
    </xsd:element>
    <xsd:element name="Peer_x0020_Review_x0020_Count" ma:index="10" nillable="true" ma:displayName="Peer Review Count" ma:description="The total count of all peer reviews done on this document." ma:internalName="Peer_x0020_Review_x0020_Count">
      <xsd:simpleType>
        <xsd:restriction base="dms:Number"/>
      </xsd:simpleType>
    </xsd:element>
    <xsd:element name="Peer_x0020_Review_x0020_Indicator" ma:index="11" nillable="true" ma:displayName="Peer Review Indicator" ma:description="The rating applied to the document by a peer." ma:internalName="Peer_x0020_Review_x0020_Indicator">
      <xsd:simpleType>
        <xsd:restriction base="dms:Number"/>
      </xsd:simple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oad7af80ad0f4ba99bb03b3894ab533c" ma:index="25" nillable="true" ma:taxonomy="true" ma:internalName="oad7af80ad0f4ba99bb03b3894ab533c" ma:taxonomyFieldName="ServicesIPTypes" ma:displayName="Services IP Type" ma:default="" ma:fieldId="{8ad7af80-ad0f-4ba9-9bb0-3b3894ab533c}" ma:taxonomyMulti="true" ma:sspId="e385fb40-52d4-4fae-9c5b-3e8ff8a5878e" ma:termSetId="030f38bb-a2c5-4da9-8933-47d85a151cf1" ma:anchorId="00000000-0000-0000-0000-000000000000" ma:open="false" ma:isKeyword="false">
      <xsd:complexType>
        <xsd:sequence>
          <xsd:element ref="pc:Terms" minOccurs="0" maxOccurs="1"/>
        </xsd:sequence>
      </xsd:complexType>
    </xsd:element>
    <xsd:element name="TaxCatchAll" ma:index="26" nillable="true" ma:displayName="Taxonomy Catch All Column" ma:description="" ma:hidden="true" ma:list="{ca4c724d-08f9-461d-87ba-c9ea641ef81e}" ma:internalName="TaxCatchAll" ma:showField="CatchAllData" ma:web="a03db2c4-cfa1-47cf-b926-9ba3cc5eb230">
      <xsd:complexType>
        <xsd:complexContent>
          <xsd:extension base="dms:MultiChoiceLookup">
            <xsd:sequence>
              <xsd:element name="Value" type="dms:Lookup" maxOccurs="unbounded" minOccurs="0" nillable="true"/>
            </xsd:sequence>
          </xsd:extension>
        </xsd:complexContent>
      </xsd:complexType>
    </xsd:element>
    <xsd:element name="TaxCatchAllLabel" ma:index="27" nillable="true" ma:displayName="Taxonomy Catch All Column1" ma:description="" ma:hidden="true" ma:list="{ca4c724d-08f9-461d-87ba-c9ea641ef81e}" ma:internalName="TaxCatchAllLabel" ma:readOnly="true" ma:showField="CatchAllDataLabel" ma:web="a03db2c4-cfa1-47cf-b926-9ba3cc5eb230">
      <xsd:complexType>
        <xsd:complexContent>
          <xsd:extension base="dms:MultiChoiceLookup">
            <xsd:sequence>
              <xsd:element name="Value" type="dms:Lookup" maxOccurs="unbounded" minOccurs="0" nillable="true"/>
            </xsd:sequence>
          </xsd:extension>
        </xsd:complexContent>
      </xsd:complexType>
    </xsd:element>
    <xsd:element name="_dlc_DocIdPersistId" ma:index="31" nillable="true" ma:displayName="Persist ID" ma:description="Keep ID on add." ma:hidden="true" ma:internalName="_dlc_DocIdPersistId" ma:readOnly="true">
      <xsd:simpleType>
        <xsd:restriction base="dms:Boolean"/>
      </xsd:simpleType>
    </xsd:element>
    <xsd:element name="ServicesIPV1" ma:index="32" nillable="true" ma:displayName="AEB" ma:decimals="0" ma:description="Actual effort to build" ma:internalName="ServicesIPV1" ma:percentage="FALSE">
      <xsd:simpleType>
        <xsd:restriction base="dms:Number"/>
      </xsd:simpleType>
    </xsd:element>
    <xsd:element name="ServicesIPV3" ma:index="33" nillable="true" ma:displayName="EEA" ma:decimals="0" ma:description="Estimated effort to apply" ma:internalName="ServicesIPV3" ma:percentage="FALSE">
      <xsd:simpleType>
        <xsd:restriction base="dms:Number"/>
      </xsd:simpleType>
    </xsd:element>
    <xsd:element name="ServicesIPV2" ma:index="34" nillable="true" ma:displayName="EEB" ma:decimals="0" ma:description="Estimated effort to build" ma:internalName="ServicesIPV2" ma:percentage="FALSE">
      <xsd:simpleType>
        <xsd:restriction base="dms:Number"/>
      </xsd:simpleType>
    </xsd:element>
    <xsd:element name="af1f5bfae61e4243aac9966cb19580e1" ma:index="38" nillable="true" ma:taxonomy="true" ma:internalName="af1f5bfae61e4243aac9966cb19580e1" ma:taxonomyFieldName="ServicesCommunities" ma:displayName="WW Communities" ma:default="416;#WW Security Community|0f25267c-6b0f-4840-b577-62a8e7dfa9ae" ma:fieldId="{af1f5bfa-e61e-4243-aac9-966cb19580e1}" ma:taxonomyMulti="true" ma:sspId="e385fb40-52d4-4fae-9c5b-3e8ff8a5878e" ma:termSetId="e914471b-f3a2-4e29-8ef9-272939996e4a" ma:anchorId="00000000-0000-0000-0000-000000000000" ma:open="false" ma:isKeyword="false">
      <xsd:complexType>
        <xsd:sequence>
          <xsd:element ref="pc:Terms" minOccurs="0" maxOccurs="1"/>
        </xsd:sequence>
      </xsd:complexType>
    </xsd:element>
    <xsd:element name="Peer_x0020_Comments" ma:index="42" nillable="true" ma:displayName="Peer Comments" ma:description="Provide your comments on the value of the piece of IP being reviewed." ma:internalName="Peer_x0020_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3db2c4-cfa1-47cf-b926-9ba3cc5eb230" elementFormDefault="qualified">
    <xsd:import namespace="http://schemas.microsoft.com/office/2006/documentManagement/types"/>
    <xsd:import namespace="http://schemas.microsoft.com/office/infopath/2007/PartnerControls"/>
    <xsd:element name="QuickStartVisible" ma:index="7" nillable="true" ma:displayName="Quick Start Visible" ma:default="0" ma:internalName="QuickStartVisible" ma:readOnly="false">
      <xsd:simpleType>
        <xsd:restriction base="dms:Boolean"/>
      </xsd:simpleType>
    </xsd:element>
    <xsd:element name="QuickStartOrder" ma:index="8" nillable="true" ma:displayName="Quick Start Order" ma:default="1" ma:format="Dropdown" ma:internalName="QuickStartOrder" ma:readOnly="false">
      <xsd:simpleType>
        <xsd:restriction base="dms:Choice">
          <xsd:enumeration value="1"/>
          <xsd:enumeration value="2"/>
          <xsd:enumeration value="3"/>
          <xsd:enumeration value="4"/>
          <xsd:enumeration value="5"/>
          <xsd:enumeration value="6"/>
          <xsd:enumeration value="7"/>
          <xsd:enumeration value="8"/>
          <xsd:enumeration value="9"/>
          <xsd:enumeration value="10"/>
        </xsd:restriction>
      </xsd:simpleType>
    </xsd:element>
    <xsd:element name="SMEComments" ma:index="12" nillable="true" ma:displayName="SME Comments" ma:internalName="SMEComments">
      <xsd:simpleType>
        <xsd:restriction base="dms:Note">
          <xsd:maxLength value="255"/>
        </xsd:restriction>
      </xsd:simpleType>
    </xsd:element>
    <xsd:element name="SMEReviewCount" ma:index="13" nillable="true" ma:displayName="SME Review Count" ma:internalName="SMEReviewCount">
      <xsd:simpleType>
        <xsd:restriction base="dms:Number"/>
      </xsd:simpleType>
    </xsd:element>
    <xsd:element name="SMEReviewIndicator" ma:index="14" nillable="true" ma:displayName="SME Review Indicator" ma:internalName="SMEReviewIndicator">
      <xsd:simpleType>
        <xsd:restriction base="dms:Number"/>
      </xsd:simpleType>
    </xsd:element>
    <xsd:element name="m30021b8fec0475c8e6348a3d0c06a07" ma:index="18" nillable="true" ma:taxonomy="true" ma:internalName="m30021b8fec0475c8e6348a3d0c06a07" ma:taxonomyFieldName="IPKitNavigation" ma:displayName="IPKit Navigation" ma:default="" ma:fieldId="{630021b8-fec0-475c-8e63-48a3d0c06a07}" ma:taxonomyMulti="true" ma:sspId="e385fb40-52d4-4fae-9c5b-3e8ff8a5878e" ma:termSetId="b10e81b9-e90a-4d38-bbdc-8d127db565bf" ma:anchorId="00000000-0000-0000-0000-000000000000" ma:open="false" ma:isKeyword="false">
      <xsd:complexType>
        <xsd:sequence>
          <xsd:element ref="pc:Terms" minOccurs="0" maxOccurs="1"/>
        </xsd:sequence>
      </xsd:complexType>
    </xsd:element>
    <xsd:element name="p2cc2700055643d8b7538b146d9b1b61" ma:index="30" nillable="true" ma:taxonomy="true" ma:internalName="p2cc2700055643d8b7538b146d9b1b61" ma:taxonomyFieldName="MS_x0020_Language" ma:displayName="Language" ma:fieldId="{92cc2700-0556-43d8-b753-8b146d9b1b61}" ma:sspId="e385fb40-52d4-4fae-9c5b-3e8ff8a5878e" ma:termSetId="2851bb56-f3b7-4d07-b1ba-07ede7d3b14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b1e6685-bf4b-4446-9f15-165055b94d3d" elementFormDefault="qualified">
    <xsd:import namespace="http://schemas.microsoft.com/office/2006/documentManagement/types"/>
    <xsd:import namespace="http://schemas.microsoft.com/office/infopath/2007/PartnerControls"/>
    <xsd:element name="MediaServiceMetadata" ma:index="36" nillable="true" ma:displayName="MediaServiceMetadata" ma:description="" ma:hidden="true" ma:internalName="MediaServiceMetadata" ma:readOnly="true">
      <xsd:simpleType>
        <xsd:restriction base="dms:Note"/>
      </xsd:simpleType>
    </xsd:element>
    <xsd:element name="MediaServiceFastMetadata" ma:index="37" nillable="true" ma:displayName="MediaServiceFastMetadata" ma:description="" ma:hidden="true" ma:internalName="MediaServiceFastMetadata" ma:readOnly="true">
      <xsd:simpleType>
        <xsd:restriction base="dms:Note"/>
      </xsd:simpleType>
    </xsd:element>
    <xsd:element name="MediaServiceEventHashCode" ma:index="40" nillable="true" ma:displayName="MediaServiceEventHashCode" ma:hidden="true" ma:internalName="MediaServiceEventHashCode" ma:readOnly="true">
      <xsd:simpleType>
        <xsd:restriction base="dms:Text"/>
      </xsd:simpleType>
    </xsd:element>
    <xsd:element name="MediaServiceGenerationTime" ma:index="4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2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root>
  <status>Draft</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w:rsidRDefault="00640005"&gt;&lt;w:sdt&gt;&lt;w:sdtPr&gt;&lt;w:rPr&gt;&lt;w:lang w:eastAsia="en-AU"/&gt;&lt;/w:rPr&gt;&lt;w:alias w:val="Customer"/&gt;&lt;w:tag w:val="Customer"/&gt;&lt;w:id w:val="-707030904"/&gt;&lt;/w:sdtPr&gt;&lt;w:sdtContent&gt;&lt;w:r&gt;&lt;w:rPr&gt;&lt;w:lang w:eastAsia="en-AU"/&gt;&lt;/w:rPr&gt;&lt;w:fldChar w:fldCharType="begin"/&gt;&lt;/w:r&gt;&lt;w:r&gt;&lt;w:rPr&gt;&lt;w:lang w:eastAsia="en-AU"/&gt;&lt;/w:rPr&gt;&lt;w:instrText xml:space="preserve"&gt; DOCPROPERTY  Customer  \* MERGEFORMAT &lt;/w:instrText&gt;&lt;/w:r&gt;&lt;w:r&gt;&lt;w:rPr&gt;&lt;w:lang w:eastAsia="en-AU"/&gt;&lt;/w:rPr&gt;&lt;w:fldChar w:fldCharType="separate"/&gt;&lt;/w:r&gt;&lt;w:r&gt;&lt;w:rPr&gt;&lt;w:lang w:eastAsia="en-AU"/&gt;&lt;/w:rPr&gt;&lt;w:t&gt;Customer Name&lt;/w:t&gt;&lt;/w:r&gt;&lt;w:r&gt;&lt;w:rPr&gt;&lt;w:lang w:eastAsia="en-AU"/&gt;&lt;/w:rPr&gt;&lt;w:fldChar w:fldCharType="end"/&gt;&lt;/w:r&gt;&lt;/w:sdtContent&gt;&lt;/w:sdt&gt;&lt;/w:p&gt;&lt;w:sectPr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w:val="00660028"/&gt;&lt;w:pPr&gt;&lt;w:spacing w:before="120" w:after="120" w:line="276" w:lineRule="auto"/&gt;&lt;/w:pPr&gt;&lt;w:rPr&gt;&lt;w:rFonts w:ascii="Segoe UI" w:eastAsiaTheme="minorEastAsia" w:hAnsi="Segoe UI"/&gt;&lt;w:lang w:val="en-ZA"/&gt;&lt;/w:rPr&gt;&lt;/w:style&gt;&lt;w:style w:type="paragraph" w:styleId="Heading1"&gt;&lt;w:name w:val="heading 1"/&gt;&lt;w:basedOn w:val="Normal"/&gt;&lt;w:next w:val="Normal"/&gt;&lt;w:link w:val="Heading1Char"/&gt;&lt;w:uiPriority w:val="99"/&gt;&lt;w:qFormat/&gt;&lt;w:rsid w:val="00660028"/&gt;&lt;w:pPr&gt;&lt;w:keepNext/&gt;&lt;w:keepLines/&gt;&lt;w:pageBreakBefore/&gt;&lt;w:tabs&gt;&lt;w:tab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w:val="00660028"/&gt;&lt;w:pPr&gt;&lt;w:pageBreakBefore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w:val="00660028"/&gt;&lt;w:pPr&gt;&lt;w:outlineLvl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w:val="00660028"/&gt;&lt;w:pPr&gt;&lt;w:spacing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w:val="00660028"/&gt;&lt;w:pPr&gt;&lt;w:outlineLvl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w:val="00660028"/&gt;&lt;w:pPr&gt;&lt;w:keepNext/&gt;&lt;w:keepLines/&gt;&lt;w:numPr&gt;&lt;w:ilvl w:val="5"/&gt;&lt;w:numId w:val="10"/&gt;&lt;/w:numPr&gt;&lt;w:spacing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w:val="00660028"/&gt;&lt;w:pPr&gt;&lt;w:keepNext/&gt;&lt;w:keepLines/&gt;&lt;w:numPr&gt;&lt;w:ilvl w:val="6"/&gt;&lt;w:numId w:val="10"/&gt;&lt;/w:numPr&gt;&lt;w:spacing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w:val="00660028"/&gt;&lt;w:pPr&gt;&lt;w:keepNext/&gt;&lt;w:keepLines/&gt;&lt;w:numPr&gt;&lt;w:ilvl w:val="7"/&gt;&lt;w:numId w:val="10"/&gt;&lt;/w:numPr&gt;&lt;w:spacing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w:val="00660028"/&gt;&lt;w:pPr&gt;&lt;w:keepNext/&gt;&lt;w:keepLines/&gt;&lt;w:numPr&gt;&lt;w:ilvl w:val="8"/&gt;&lt;w:numId w:val="10"/&gt;&lt;/w:numPr&gt;&lt;w:spacing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w:val="00660028"/&gt;&lt;w:rPr&gt;&lt;w:rFonts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w:val="00660028"/&gt;&lt;w:pPr&gt;&lt;w:tabs&gt;&lt;w:tab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w:val="00660028"/&gt;&lt;w:rPr&gt;&lt;w:rFonts w:ascii="Segoe UI" w:hAnsi="Segoe UI"/&gt;&lt;w:color w:val="0563C1" w:themeColor="hyperlink"/&gt;&lt;w:u w:val="single"/&gt;&lt;/w:rPr&gt;&lt;/w:style&gt;&lt;w:style w:type="paragraph" w:customStyle="1" w:styleId="Bullet1"&gt;&lt;w:name w:val="Bullet1"/&gt;&lt;w:basedOn w:val="ListBullet"/&gt;&lt;w:uiPriority w:val="99"/&gt;&lt;w:rsid w:val="00660028"/&gt;&lt;w:pPr&gt;&lt;w:numPr&gt;&lt;w:numId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w:val="00660028"/&gt;&lt;w:pPr&gt;&lt;w:tabs&gt;&lt;w:tab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w:val="00660028"/&gt;&lt;w:rPr&gt;&lt;w:rFonts w:ascii="Segoe UI" w:eastAsiaTheme="minorEastAsia" w:hAnsi="Segoe UI"/&gt;&lt;w:sz w:val="16"/&gt;&lt;/w:rPr&gt;&lt;/w:style&gt;&lt;w:style w:type="paragraph" w:styleId="Footer"&gt;&lt;w:name w:val="footer"/&gt;&lt;w:basedOn w:val="Normal"/&gt;&lt;w:link w:val="FooterChar"/&gt;&lt;w:uiPriority w:val="99"/&gt;&lt;w:unhideWhenUsed/&gt;&lt;w:rsid w:val="00660028"/&gt;&lt;w:pPr&gt;&lt;w:tabs&gt;&lt;w:tab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w:val="00660028"/&gt;&lt;w:rPr&gt;&lt;w:rFonts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w:val="00660028"/&gt;&lt;w:pPr&gt;&lt;w:keepNext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w:val="00660028"/&gt;&lt;w:rPr&gt;&lt;w:rFonts w:ascii="Segoe UI" w:hAnsi="Segoe UI"/&gt;&lt;w:sz w:val="20"/&gt;&lt;/w:rPr&gt;&lt;/w:style&gt;&lt;w:style w:type="table" w:styleId="TableGrid"&gt;&lt;w:name w:val="Table Grid"/&gt;&lt;w:aliases w:val="Tabla Microsoft Servicios"/&gt;&lt;w:basedOn w:val="TableNormal"/&gt;&lt;w:rsid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w:val="00660028"/&gt;&lt;w:pPr&gt;&lt;w:spacing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w:val="00660028"/&gt;&lt;w:pPr&gt;&lt;w:spacing w:after="600"/&gt;&lt;w:ind w:left="-720"/&gt;&lt;/w:pPr&gt;&lt;w:rPr&gt;&lt;w:color w:val="008AC8"/&gt;&lt;w:sz w:val="36"/&gt;&lt;/w:rPr&gt;&lt;/w:style&gt;&lt;w:style w:type="paragraph" w:customStyle="1" w:styleId="CoverHeading2"&gt;&lt;w:name w:val="Cover Heading 2"/&gt;&lt;w:basedOn w:val="Normal"/&gt;&lt;w:uiPriority w:val="99"/&gt;&lt;w:rsid w:val="00660028"/&gt;&lt;w:pPr&gt;&lt;w:spacing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w:val="00660028"/&gt;&lt;w:rPr&gt;&lt;w:rFonts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w:val="00660028"/&gt;&lt;w:pPr&gt;&lt;w:shd w:val="clear" w:color="auto" w:fill="F2F2F2"/&gt;&lt;/w:pPr&gt;&lt;w:rPr&gt;&lt;w:color w:val="FF0066"/&gt;&lt;/w:rPr&gt;&lt;/w:style&gt;&lt;w:style w:type="character" w:styleId="Strong"&gt;&lt;w:name w:val="Strong"/&gt;&lt;w:basedOn w:val="DefaultParagraphFont"/&gt;&lt;w:uiPriority w:val="22"/&gt;&lt;w:qFormat/&gt;&lt;w:rsid w:val="00660028"/&gt;&lt;w:rPr&gt;&lt;w:b/&gt;&lt;w:bCs/&gt;&lt;/w:rPr&gt;&lt;/w:style&gt;&lt;w:style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w:val="00660028"/&gt;&lt;w:pPr&gt;&lt;w:numPr&gt;&lt;w:numId w:val="8"/&gt;&lt;/w:numPr&gt;&lt;w:contextualSpacing/&gt;&lt;/w:pPr&gt;&lt;/w:style&gt;&lt;w:style w:type="paragraph" w:styleId="TOCHeading"&gt;&lt;w:name w:val="TOC Heading"/&gt;&lt;w:basedOn w:val="Heading1"/&gt;&lt;w:next w:val="Normal"/&gt;&lt;w:uiPriority w:val="99"/&gt;&lt;w:rsid w:val="00660028"/&gt;&lt;w:pPr&gt;&lt;w:spacing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w:val="00660028"/&gt;&lt;w:rPr&gt;&lt;w:i/&gt;&lt;w:iCs/&gt;&lt;w:color w:val="5B9BD5" w:themeColor="accent1"/&gt;&lt;/w:rPr&gt;&lt;/w:style&gt;&lt;w:style w:type="paragraph" w:styleId="Caption"&gt;&lt;w:name w:val="caption"/&gt;&lt;w:basedOn w:val="Normal"/&gt;&lt;w:next w:val="Normal"/&gt;&lt;w:link w:val="CaptionChar"/&gt;&lt;w:unhideWhenUsed/&gt;&lt;w:qFormat/&gt;&lt;w:rsid w:val="00660028"/&gt;&lt;w:pPr&gt;&lt;w:spacing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w:val="00660028"/&gt;&lt;w:rPr&gt;&lt;w:rFonts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w:val="00660028"/&gt;&lt;w:pPr&gt;&lt;w:keepNext/&gt;&lt;w:keepLines/&gt;&lt;w:pageBreakBefore/&gt;&lt;w:numPr&gt;&lt;w:numId w:val="11"/&gt;&lt;/w:numPr&gt;&lt;w:tabs&gt;&lt;w:tab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w:val="00660028"/&gt;&lt;w:rPr&gt;&lt;w:rFonts w:ascii="Segoe UI" w:eastAsiaTheme="minorEastAsia" w:hAnsi="Segoe UI"/&gt;&lt;w:lang w:val="en-ZA"/&gt;&lt;/w:rPr&gt;&lt;/w:style&gt;&lt;w:style w:type="paragraph" w:styleId="ListBullet"&gt;&lt;w:name w:val="List Bullet"/&gt;&lt;w:basedOn w:val="Normal"/&gt;&lt;w:uiPriority w:val="4"/&gt;&lt;w:qFormat/&gt;&lt;w:rsid w:val="00660028"/&gt;&lt;w:pPr&gt;&lt;w:numPr&gt;&lt;w:numId w:val="6"/&gt;&lt;/w:numPr&gt;&lt;w:spacing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w:val="00660028"/&gt;&lt;w:pPr&gt;&lt;w:pageBreakBefore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w:val="00660028"/&gt;&lt;w:pPr&gt;&lt;w:numPr&gt;&lt;w:ilvl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w:val="00660028"/&gt;&lt;w:pPr&gt;&lt;w:numPr&gt;&lt;w:ilvl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w:val="00660028"/&gt;&lt;w:pPr&gt;&lt;w:framePr w:wrap="around" w:vAnchor="text" w:hAnchor="text" w:y="1"/&gt;&lt;w:numPr&gt;&lt;w:ilvl w:val="0"/&gt;&lt;w:numId w:val="13"/&gt;&lt;/w:numPr&gt;&lt;w:tabs&gt;&lt;w:tab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w:val="00660028"/&gt;&lt;w:pPr&gt;&lt;w:numPr&gt;&lt;w:numId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w:val="00660028"/&gt;&lt;w:pPr&gt;&lt;w:keepNext/&gt;&lt;w:pBdr&gt;&lt;w:top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w:val="00660028"/&gt;&lt;w:pPr&gt;&lt;w:numPr&gt;&lt;w:numId w:val="9"/&gt;&lt;/w:numPr&gt;&lt;w:spacing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w:val="00660028"/&gt;&lt;w:pPr&gt;&lt;w:pBdr&gt;&lt;w:left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w:val="00660028"/&gt;&lt;w:pPr&gt;&lt;w:keepNext/&gt;&lt;w:spacing w:before="240" w:after="240" w:line="240" w:lineRule="auto"/&gt;&lt;/w:pPr&gt;&lt;w:rPr&gt;&lt;w:bCs/&gt;&lt;w:color w:val="008AC8"/&gt;&lt;w:sz w:val="24"/&gt;&lt;/w:rPr&gt;&lt;/w:style&gt;&lt;w:style w:type="numbering" w:customStyle="1" w:styleId="Checklist"&gt;&lt;w:name w:val="Checklist"/&gt;&lt;w:basedOn w:val="NoList"/&gt;&lt;w:rsid w:val="00660028"/&gt;&lt;w:pPr&gt;&lt;w:numPr&gt;&lt;w:numId w:val="5"/&gt;&lt;/w:numPr&gt;&lt;/w:pPr&gt;&lt;/w:style&gt;&lt;w:style w:type="paragraph" w:customStyle="1" w:styleId="TableText"&gt;&lt;w:name w:val="Table Text"/&gt;&lt;w:basedOn w:val="Normal"/&gt;&lt;w:uiPriority w:val="99"/&gt;&lt;w:qFormat/&gt;&lt;w:rsid w:val="00660028"/&gt;&lt;w:pPr&gt;&lt;w:spacing w:line="240" w:lineRule="auto"/&gt;&lt;/w:pPr&gt;&lt;w:rPr&gt;&lt;w:sz w:val="18"/&gt;&lt;/w:rPr&gt;&lt;/w:style&gt;&lt;w:style w:type="paragraph" w:customStyle="1" w:styleId="CommandLine"&gt;&lt;w:name w:val="Command Line"/&gt;&lt;w:basedOn w:val="Normal"/&gt;&lt;w:uiPriority w:val="99"/&gt;&lt;w:rsid w:val="00660028"/&gt;&lt;w:pPr&gt;&lt;w:shd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w:val="00660028"/&gt;&lt;w:pPr&gt;&lt;w:numPr&gt;&lt;w:numId w:val="6"/&gt;&lt;/w:numPr&gt;&lt;/w:pPr&gt;&lt;/w:style&gt;&lt;w:style w:type="numbering" w:customStyle="1" w:styleId="NumberedList"&gt;&lt;w:name w:val="Numbered List"/&gt;&lt;w:rsid w:val="00660028"/&gt;&lt;w:pPr&gt;&lt;w:numPr&gt;&lt;w:numId w:val="7"/&gt;&lt;/w:numPr&gt;&lt;/w:pPr&gt;&lt;/w:style&gt;&lt;w:style w:type="paragraph" w:styleId="TOC2"&gt;&lt;w:name w:val="toc 2"/&gt;&lt;w:basedOn w:val="Normal"/&gt;&lt;w:next w:val="Normal"/&gt;&lt;w:autoRedefine/&gt;&lt;w:uiPriority w:val="39"/&gt;&lt;w:unhideWhenUsed/&gt;&lt;w:rsid w:val="00660028"/&gt;&lt;w:pPr&gt;&lt;w:tabs&gt;&lt;w:tab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w:val="00660028"/&gt;&lt;w:pPr&gt;&lt;w:spacing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w:val="00660028"/&gt;&lt;w:pPr&gt;&lt;w:spacing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w:val="00660028"/&gt;&lt;w:pPr&gt;&lt;w:spacing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w:val="00660028"/&gt;&lt;w:pPr&gt;&lt;w:keepNext w:val="0"/&gt;&lt;w:keepLines w:val="0"/&gt;&lt;w:widowControl w:val="0"/&gt;&lt;w:numPr&gt;&lt;w:ilvl w:val="5"/&gt;&lt;w:numId w:val="11"/&gt;&lt;/w:numPr&gt;&lt;w:spacing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w:val="00660028"/&gt;&lt;w:pPr&gt;&lt;w:keepNext w:val="0"/&gt;&lt;w:keepLines w:val="0"/&gt;&lt;w:widowControl w:val="0"/&gt;&lt;w:numPr&gt;&lt;w:ilvl w:val="6"/&gt;&lt;w:numId w:val="11"/&gt;&lt;/w:numPr&gt;&lt;w:spacing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w:val="00660028"/&gt;&lt;w:rPr&gt;&lt;w:rFonts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w:val="00660028"/&gt;&lt;w:rPr&gt;&lt;w:rFonts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w:val="00660028"/&gt;&lt;w:pPr&gt;&lt;w:keepLines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w:val="00660028"/&gt;&lt;w:pPr&gt;&lt;w:keepLines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w:val="00660028"/&gt;&lt;w:rPr&gt;&lt;w:rFonts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w:val="00660028"/&gt;&lt;w:rPr&gt;&lt;w:rFonts w:asciiTheme="majorHAnsi" w:eastAsiaTheme="majorEastAsia" w:hAnsiTheme="majorHAnsi" w:cstheme="majorBidi"/&gt;&lt;w:color w:val="1F4D78" w:themeColor="accent1" w:themeShade="7F"/&gt;&lt;w:lang w:val="en-ZA"/&gt;&lt;/w:rPr&gt;&lt;/w:style&gt;&lt;w:style w:type="character" w:customStyle="1" w:styleId="Heading7Char"&gt;&lt;w:name w:val="Heading 7 Char"/&gt;&lt;w:basedOn w:val="DefaultParagraphFont"/&gt;&lt;w:link w:val="Heading7"/&gt;&lt;w:uiPriority w:val="9"/&gt;&lt;w:semiHidden/&gt;&lt;w:rsid w:val="00660028"/&gt;&lt;w:rPr&gt;&lt;w:rFonts w:asciiTheme="majorHAnsi" w:eastAsiaTheme="majorEastAsia" w:hAnsiTheme="majorHAnsi" w:cstheme="majorBidi"/&gt;&lt;w:i/&gt;&lt;w:iCs/&gt;&lt;w:color w:val="1F4D78" w:themeColor="accent1" w:themeShade="7F"/&gt;&lt;w:lang w:val="en-ZA"/&gt;&lt;/w:rPr&gt;&lt;/w:style&gt;&lt;w:style w:type="character" w:customStyle="1" w:styleId="Heading8Char"&gt;&lt;w:name w:val="Heading 8 Char"/&gt;&lt;w:basedOn w:val="DefaultParagraphFont"/&gt;&lt;w:link w:val="Heading8"/&gt;&lt;w:uiPriority w:val="9"/&gt;&lt;w:semiHidden/&gt;&lt;w:rsid w:val="00660028"/&gt;&lt;w:rPr&gt;&lt;w:rFonts w:asciiTheme="majorHAnsi" w:eastAsiaTheme="majorEastAsia" w:hAnsiTheme="majorHAnsi" w:cstheme="majorBidi"/&gt;&lt;w:color w:val="272727" w:themeColor="text1" w:themeTint="D8"/&gt;&lt;w:sz w:val="21"/&gt;&lt;w:szCs w:val="21"/&gt;&lt;w:lang w:val="en-ZA"/&gt;&lt;/w:rPr&gt;&lt;/w:style&gt;&lt;w:style w:type="character" w:customStyle="1" w:styleId="Heading9Char"&gt;&lt;w:name w:val="Heading 9 Char"/&gt;&lt;w:basedOn w:val="DefaultParagraphFont"/&gt;&lt;w:link w:val="Heading9"/&gt;&lt;w:uiPriority w:val="9"/&gt;&lt;w:semiHidden/&gt;&lt;w:rsid w:val="00660028"/&gt;&lt;w:rPr&gt;&lt;w:rFonts w:asciiTheme="majorHAnsi" w:eastAsiaTheme="majorEastAsia" w:hAnsiTheme="majorHAnsi" w:cstheme="majorBidi"/&gt;&lt;w:i/&gt;&lt;w:iCs/&gt;&lt;w:color w:val="272727" w:themeColor="text1" w:themeTint="D8"/&gt;&lt;w:sz w:val="21"/&gt;&lt;w:szCs w:val="21"/&gt;&lt;w:lang w:val="en-ZA"/&gt;&lt;/w:rPr&gt;&lt;/w:style&gt;&lt;w:style w:type="paragraph" w:styleId="ListBullet2"&gt;&lt;w:name w:val="List Bullet 2"/&gt;&lt;w:basedOn w:val="ListBullet"/&gt;&lt;w:uiPriority w:val="99"/&gt;&lt;w:qFormat/&gt;&lt;w:rsid w:val="00660028"/&gt;&lt;w:pPr&gt;&lt;w:numPr&gt;&lt;w:numId w:val="14"/&gt;&lt;/w:numPr&gt;&lt;w:ind w:left="1080"/&gt;&lt;/w:pPr&gt;&lt;/w:style&gt;&lt;w:style w:type="paragraph" w:styleId="ListBullet3"&gt;&lt;w:name w:val="List Bullet 3"/&gt;&lt;w:basedOn w:val="ListBullet2"/&gt;&lt;w:uiPriority w:val="99"/&gt;&lt;w:qFormat/&gt;&lt;w:rsid w:val="00660028"/&gt;&lt;w:pPr&gt;&lt;w:numPr&gt;&lt;w:numId w:val="15"/&gt;&lt;/w:numPr&gt;&lt;/w:pPr&gt;&lt;/w:style&gt;&lt;w:style w:type="paragraph" w:styleId="ListBullet4"&gt;&lt;w:name w:val="List Bullet 4"/&gt;&lt;w:basedOn w:val="ListBullet3"/&gt;&lt;w:uiPriority w:val="99"/&gt;&lt;w:qFormat/&gt;&lt;w:rsid w:val="00660028"/&gt;&lt;w:pPr&gt;&lt;w:numPr&gt;&lt;w:numId w:val="16"/&gt;&lt;/w:numPr&gt;&lt;/w:pPr&gt;&lt;/w:style&gt;&lt;w:style w:type="paragraph" w:styleId="ListBullet5"&gt;&lt;w:name w:val="List Bullet 5"/&gt;&lt;w:basedOn w:val="ListBullet4"/&gt;&lt;w:uiPriority w:val="99"/&gt;&lt;w:rsid w:val="00660028"/&gt;&lt;w:pPr&gt;&lt;w:numPr&gt;&lt;w:numId w:val="17"/&gt;&lt;/w:numPr&gt;&lt;/w:pPr&gt;&lt;/w:style&gt;&lt;w:style w:type="paragraph" w:styleId="ListNumber2"&gt;&lt;w:name w:val="List Number 2"/&gt;&lt;w:basedOn w:val="ListNumber"/&gt;&lt;w:uiPriority w:val="99"/&gt;&lt;w:qFormat/&gt;&lt;w:rsid w:val="00660028"/&gt;&lt;w:pPr&gt;&lt;w:numPr&gt;&lt;w:numId w:val="19"/&gt;&lt;/w:numPr&gt;&lt;/w:pPr&gt;&lt;/w:style&gt;&lt;w:style w:type="paragraph" w:styleId="ListNumber"&gt;&lt;w:name w:val="List Number"/&gt;&lt;w:basedOn w:val="ListBullet"/&gt;&lt;w:uiPriority w:val="99"/&gt;&lt;w:qFormat/&gt;&lt;w:rsid w:val="00660028"/&gt;&lt;w:pPr&gt;&lt;w:numPr&gt;&lt;w:numId w:val="18"/&gt;&lt;/w:numPr&gt;&lt;/w:pPr&gt;&lt;/w:style&gt;&lt;w:style w:type="paragraph" w:styleId="ListNumber3"&gt;&lt;w:name w:val="List Number 3"/&gt;&lt;w:basedOn w:val="ListNumber2"/&gt;&lt;w:uiPriority w:val="99"/&gt;&lt;w:qFormat/&gt;&lt;w:rsid w:val="00660028"/&gt;&lt;w:pPr&gt;&lt;w:numPr&gt;&lt;w:numId w:val="20"/&gt;&lt;/w:numPr&gt;&lt;/w:pPr&gt;&lt;/w:style&gt;&lt;w:style w:type="paragraph" w:styleId="ListNumber4"&gt;&lt;w:name w:val="List Number 4"/&gt;&lt;w:basedOn w:val="ListNumber3"/&gt;&lt;w:uiPriority w:val="99"/&gt;&lt;w:qFormat/&gt;&lt;w:rsid w:val="00660028"/&gt;&lt;w:pPr&gt;&lt;w:numPr&gt;&lt;w:numId w:val="21"/&gt;&lt;/w:numPr&gt;&lt;/w:pPr&gt;&lt;/w:style&gt;&lt;w:style w:type="character" w:styleId="PlaceholderText"&gt;&lt;w:name w:val="Placeholder Text"/&gt;&lt;w:basedOn w:val="DefaultParagraphFont"/&gt;&lt;w:uiPriority w:val="99"/&gt;&lt;w:semiHidden/&gt;&lt;w:rsid w:val="00660028"/&gt;&lt;w:rPr&gt;&lt;w:color w:val="808080"/&gt;&lt;/w:rPr&gt;&lt;/w:style&gt;&lt;w:style w:type="numbering" w:customStyle="1" w:styleId="Bullets"&gt;&lt;w:name w:val="Bullets"/&gt;&lt;w:rsid w:val="00660028"/&gt;&lt;w:pPr&gt;&lt;w:numPr&gt;&lt;w:numId w:val="22"/&gt;&lt;/w:numPr&gt;&lt;/w:pPr&gt;&lt;/w:style&gt;&lt;w:style w:type="paragraph" w:customStyle="1" w:styleId="HeaderUnderline"&gt;&lt;w:name w:val="Header Underline"/&gt;&lt;w:basedOn w:val="Header"/&gt;&lt;w:uiPriority w:val="99"/&gt;&lt;w:rsid w:val="00660028"/&gt;&lt;w:pPr&gt;&lt;w:pBdr&gt;&lt;w:bottom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w:val="00660028"/&gt;&lt;w:rPr&gt;&lt;w:color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w:type="numbering" w:customStyle="1" w:styleId="HeadingNumbered"&gt;&lt;w:name w:val="Heading Numbered"/&gt;&lt;w:basedOn w:val="111111"/&gt;&lt;w:uiPriority w:val="99"/&gt;&lt;w:rsid w:val="00DE2C92"/&gt;&lt;w:pPr&gt;&lt;w:numPr&gt;&lt;w:numId w:val="24"/&gt;&lt;/w:numPr&gt;&lt;/w:pPr&gt;&lt;/w:style&gt;&lt;w:style w:type="character" w:customStyle="1" w:styleId="CaptionChar"&gt;&lt;w:name w:val="Caption Char"/&gt;&lt;w:basedOn w:val="DefaultParagraphFont"/&gt;&lt;w:link w:val="Caption"/&gt;&lt;w:rsid w:val="00DE2C92"/&gt;&lt;w:rPr&gt;&lt;w:rFonts w:ascii="Segoe UI" w:eastAsiaTheme="minorEastAsia" w:hAnsi="Segoe UI"/&gt;&lt;w:iCs/&gt;&lt;w:color w:val="008AC8"/&gt;&lt;w:sz w:val="18"/&gt;&lt;w:szCs w:val="18"/&gt;&lt;/w:rPr&gt;&lt;/w:style&gt;&lt;w:style w:type="numbering" w:styleId="111111"&gt;&lt;w:name w:val="Outline List 2"/&gt;&lt;w:basedOn w:val="NoList"/&gt;&lt;w:uiPriority w:val="99"/&gt;&lt;w:semiHidden/&gt;&lt;w:unhideWhenUsed/&gt;&lt;w:rsid w:val="00DE2C92"/&gt;&lt;w:pPr&gt;&lt;w:numPr&gt;&lt;w:numId w:val="24"/&gt;&lt;/w:numPr&gt;&lt;/w:pPr&gt;&lt;/w:style&gt;&lt;w:style w:type="table" w:styleId="GridTable5Dark-Accent1"&gt;&lt;w:name w:val="Grid Table 5 Dark Accent 1"/&gt;&lt;w:basedOn w:val="TableNormal"/&gt;&lt;w:uiPriority w:val="50"/&gt;&lt;w:rsid w:val="00572776"/&gt;&lt;w:pPr&gt;&lt;w:spacing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w:fill="DEEAF6" w:themeFill="accent1"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w:fill="5B9BD5" w:themeFill="accent1"/&gt;&lt;/w:tcPr&gt;&lt;/w:tblStylePr&gt;&lt;w:tblStylePr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w:fill="5B9BD5" w:themeFill="accent1"/&gt;&lt;/w:tcPr&gt;&lt;/w:tblStylePr&gt;&lt;w:tblStylePr w:type="band1Vert"&gt;&lt;w:tblPr/&gt;&lt;w:tcPr&gt;&lt;w:shd w:val="clear" w:color="auto" w:fill="BDD6EE" w:themeFill="accent1" w:themeFillTint="66"/&gt;&lt;/w:tcPr&gt;&lt;/w:tblStylePr&gt;&lt;w:tblStylePr w:type="band1Horz"&gt;&lt;w:tblPr/&gt;&lt;w:tcPr&gt;&lt;w:shd w:val="clear" w:color="auto" w:fill="BDD6EE" w:themeFill="accent1" w:themeFillTint="66"/&gt;&lt;/w:tcPr&gt;&lt;/w:tblStylePr&gt;&lt;/w:style&gt;&lt;w:style w:type="paragraph" w:styleId="NormalWeb"&gt;&lt;w:name w:val="Normal (Web)"/&gt;&lt;w:basedOn w:val="Normal"/&gt;&lt;w:uiPriority w:val="99"/&gt;&lt;w:unhideWhenUsed/&gt;&lt;w:rsid w:val="00E91DD3"/&gt;&lt;w:pPr&gt;&lt;w:spacing w:before="100" w:beforeAutospacing="1" w:after="100" w:afterAutospacing="1" w:line="240" w:lineRule="auto"/&gt;&lt;/w:pPr&gt;&lt;w:rPr&gt;&lt;w:rFonts w:ascii="Times New Roman" w:eastAsia="Times New Roman" w:hAnsi="Times New Roman" w:cs="Times New Roman"/&gt;&lt;w:sz w:val="24"/&gt;&lt;w:szCs w:val="24"/&gt;&lt;w:lang w:eastAsia="en-ZA"/&gt;&lt;/w:rPr&gt;&lt;/w:style&gt;&lt;w:style w:type="paragraph" w:styleId="FootnoteText"&gt;&lt;w:name w:val="footnote text"/&gt;&lt;w:basedOn w:val="Normal"/&gt;&lt;w:link w:val="FootnoteTextChar"/&gt;&lt;w:uiPriority w:val="99"/&gt;&lt;w:semiHidden/&gt;&lt;w:unhideWhenUsed/&gt;&lt;w:rsid w:val="00AC48FD"/&gt;&lt;w:pPr&gt;&lt;w:spacing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w:val="00AC48FD"/&gt;&lt;w:rPr&gt;&lt;w:rFonts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w:val="00AC48FD"/&gt;&lt;w:rPr&gt;&lt;w:vertAlign w:val="superscript"/&gt;&lt;/w:rPr&gt;&lt;/w:style&gt;&lt;w:style w:type="character" w:customStyle="1" w:styleId="code"&gt;&lt;w:name w:val="code"/&gt;&lt;w:basedOn w:val="DefaultParagraphFont"/&gt;&lt;w:rsid w:val="00006502"/&gt;&lt;/w:style&gt;&lt;w:style w:type="character" w:customStyle="1" w:styleId="alerttitle"&gt;&lt;w:name w:val="alerttitle"/&gt;&lt;w:basedOn w:val="DefaultParagraphFont"/&gt;&lt;w:rsid w:val="00751869"/&gt;&lt;/w:style&gt;&lt;w:style w:type="paragraph" w:styleId="TableofFigures"&gt;&lt;w:name w:val="table of figures"/&gt;&lt;w:basedOn w:val="Normal"/&gt;&lt;w:next w:val="Normal"/&gt;&lt;w:uiPriority w:val="99"/&gt;&lt;w:unhideWhenUsed/&gt;&lt;w:rsid w:val="00A967ED"/&gt;&lt;w:pPr&gt;&lt;w:spacing w:after="0"/&gt;&lt;/w:pPr&gt;&lt;w:rPr&gt;&lt;w:lang w:val="en-US"/&gt;&lt;/w:rPr&gt;&lt;/w:style&gt;&lt;w:style w:type="paragraph" w:styleId="BalloonText"&gt;&lt;w:name w:val="Balloon Text"/&gt;&lt;w:basedOn w:val="Normal"/&gt;&lt;w:link w:val="BalloonTextChar"/&gt;&lt;w:uiPriority w:val="99"/&gt;&lt;w:semiHidden/&gt;&lt;w:unhideWhenUsed/&gt;&lt;w:rsid w:val="00AD2CDB"/&gt;&lt;w:pPr&gt;&lt;w:spacing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w:val="00AD2CDB"/&gt;&lt;w:rPr&gt;&lt;w:rFonts w:ascii="Segoe UI" w:eastAsiaTheme="minorEastAsia" w:hAnsi="Segoe UI" w:cs="Segoe UI"/&gt;&lt;w:sz w:val="18"/&gt;&lt;w:szCs w:val="18"/&gt;&lt;w:lang w:val="en-ZA"/&gt;&lt;/w:rPr&gt;&lt;/w:style&gt;&lt;w:style w:type="paragraph" w:customStyle="1" w:styleId="TemplateInstructions"&gt;&lt;w:name w:val="Template Instructions"/&gt;&lt;w:basedOn w:val="VisibleGuidance"/&gt;&lt;w:link w:val="TemplateInstructionsChar"/&gt;&lt;w:qFormat/&gt;&lt;w:rsid w:val="008063A5"/&gt;&lt;w:rPr&gt;&lt;w:color w:val="FF0000"/&gt;&lt;w:sz w:val="16"/&gt;&lt;w:lang w:val="en-US"/&gt;&lt;/w:rPr&gt;&lt;/w:style&gt;&lt;w:style w:type="character" w:customStyle="1" w:styleId="TemplateInstructionsChar"&gt;&lt;w:name w:val="Template Instructions Char"/&gt;&lt;w:basedOn w:val="DefaultParagraphFont"/&gt;&lt;w:link w:val="TemplateInstructions"/&gt;&lt;w:rsid w:val="008063A5"/&gt;&lt;w:rPr&gt;&lt;w:rFonts w:ascii="Segoe UI" w:eastAsiaTheme="minorEastAsia" w:hAnsi="Segoe UI"/&gt;&lt;w:color w:val="FF0000"/&gt;&lt;w:sz w:val="16"/&gt;&lt;w:shd w:val="clear" w:color="auto" w:fill="F2F2F2"/&gt;&lt;/w:rPr&gt;&lt;/w:style&gt;&lt;/w:styles&gt;&lt;/pkg:xmlData&gt;&lt;/pkg:part&gt;&lt;pkg:part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w:val="010D0788"/&gt;&lt;w:multiLevelType w:val="hybridMultilevel"/&gt;&lt;w:tmpl w:val="484E54F6"/&gt;&lt;w:lvl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w:abstractNumId="9" w15:restartNumberingAfterBreak="0"&gt;&lt;w:nsid w:val="056E02E9"/&gt;&lt;w:multiLevelType w:val="hybridMultilevel"/&gt;&lt;w:tmpl w:val="AEE4075C"/&gt;&lt;w:lvl w:ilvl="0" w:tplc="1C090001"&gt;&lt;w:start w:val="1"/&gt;&lt;w:numFmt w:val="bullet"/&gt;&lt;w:lvlText w:val=""/&gt;&lt;w:lvlJc w:val="left"/&gt;&lt;w:pPr&gt;&lt;w:ind w:left="720" w:hanging="360"/&gt;&lt;/w:pPr&gt;&lt;w:rPr&gt;&lt;w:rFonts w:ascii="Symbol" w:hAnsi="Symbol" w:hint="default"/&gt;&lt;/w:rPr&gt;&lt;/w:lvl&gt;&lt;w:lvl w:ilvl="1" w:tplc="1C090003"&gt;&lt;w:start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w:val="0A620BB8"/&gt;&lt;w:multiLevelType w:val="hybridMultilevel"/&gt;&lt;w:tmpl w:val="6CEAEA0A"/&gt;&lt;w:lvl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w:val="0F986E02"/&gt;&lt;w:multiLevelType w:val="hybridMultilevel"/&gt;&lt;w:tmpl w:val="29A62DE0"/&gt;&lt;w:lvl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w:val="186C1BF1"/&gt;&lt;w:multiLevelType w:val="hybridMultilevel"/&gt;&lt;w:tmpl w:val="4AA28A32"/&gt;&lt;w:lvl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w:abstractNumId="16" w15:restartNumberingAfterBreak="0"&gt;&lt;w:nsid w:val="19114B4E"/&gt;&lt;w:multiLevelType w:val="hybridMultilevel"/&gt;&lt;w:tmpl w:val="16CC0B1E"/&gt;&lt;w:lvl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w:abstractNumId="17" w15:restartNumberingAfterBreak="0"&gt;&lt;w:nsid w:val="1C8B36F7"/&gt;&lt;w:multiLevelType w:val="hybridMultilevel"/&gt;&lt;w:tmpl w:val="A8486C0A"/&gt;&lt;w:lvl w:ilvl="0" w:tplc="1C09000F"&gt;&lt;w:start w:val="1"/&gt;&lt;w:numFmt w:val="decimal"/&gt;&lt;w:lvlText w:val="%1."/&gt;&lt;w:lvlJc w:val="left"/&gt;&lt;w:pPr&gt;&lt;w:ind w:left="720" w:hanging="360"/&gt;&lt;/w:pPr&gt;&lt;w:rPr&gt;&lt;w:rFonts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w:val="20E06B73"/&gt;&lt;w:multiLevelType w:val="hybridMultilevel"/&gt;&lt;w:tmpl w:val="CCCAF362"/&gt;&lt;w:lvl w:ilvl="0" w:tplc="1C09000F"&gt;&lt;w:start w:val="1"/&gt;&lt;w:numFmt w:val="decimal"/&gt;&lt;w:lvlText w:val="%1."/&gt;&lt;w:lvlJc w:val="left"/&gt;&lt;w:pPr&gt;&lt;w:ind w:left="720" w:hanging="360"/&gt;&lt;/w:pPr&gt;&lt;/w:lvl&gt;&lt;w:lvl w:ilvl="1" w:tplc="1C090019"&gt;&lt;w:start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w:abstractNumId="19" w15:restartNumberingAfterBreak="0"&gt;&lt;w:nsid w:val="227C2014"/&gt;&lt;w:multiLevelType w:val="hybridMultilevel"/&gt;&lt;w:tmpl w:val="AF2257AE"/&gt;&lt;w:lvl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w:abstractNumId="20"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w:val="31C45EF5"/&gt;&lt;w:multiLevelType w:val="hybridMultilevel"/&gt;&lt;w:tmpl w:val="3DF447BE"/&gt;&lt;w:lvl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w:val="3B1F5A63"/&gt;&lt;w:multiLevelType w:val="multilevel"/&gt;&lt;w:tmpl w:val="4C76D85C"/&gt;&lt;w:styleLink w:val="111111"/&gt;&lt;w:lvl w:ilvl="0"&gt;&lt;w:start w:val="1"/&gt;&lt;w:numFmt w:val="decimal"/&gt;&lt;w:lvlText w:val="%1"/&gt;&lt;w:lvlJc w:val="left"/&gt;&lt;w:pPr&gt;&lt;w:ind w:left="0" w:hanging="539"/&gt;&lt;/w:pPr&gt;&lt;w:rPr&gt;&lt;w:rFonts w:hint="default"/&gt;&lt;/w:rPr&gt;&lt;/w:lvl&gt;&lt;w:lvl w:ilvl="1"&gt;&lt;w:start w:val="1"/&gt;&lt;w:numFmt w:val="decimal"/&gt;&lt;w:lvlText w:val="%1.%2"/&gt;&lt;w:lvlJc w:val="left"/&gt;&lt;w:pPr&gt;&lt;w:ind w:left="227" w:hanging="766"/&gt;&lt;/w:pPr&gt;&lt;w:rPr&gt;&lt;w:rFonts w:hint="default"/&gt;&lt;/w:rPr&gt;&lt;/w:lvl&gt;&lt;w:lvl w:ilvl="2"&gt;&lt;w:start w:val="1"/&gt;&lt;w:numFmt w:val="decimal"/&gt;&lt;w:lvlText w:val="%1.%2.%3"/&gt;&lt;w:lvlJc w:val="left"/&gt;&lt;w:pPr&gt;&lt;w:ind w:left="765" w:hanging="765"/&gt;&lt;/w:pPr&gt;&lt;w:rPr&gt;&lt;w:rFonts w:hint="default"/&gt;&lt;/w:rPr&gt;&lt;/w:lvl&gt;&lt;w:lvl w:ilvl="3"&gt;&lt;w:start w:val="1"/&gt;&lt;w:numFmt w:val="decimal"/&gt;&lt;w:lvlText w:val="(%4)"/&gt;&lt;w:lvlJc w:val="left"/&gt;&lt;w:pPr&gt;&lt;w:ind w:left="1440" w:hanging="360"/&gt;&lt;/w:pPr&gt;&lt;w:rPr&gt;&lt;w:rFonts w:hint="default"/&gt;&lt;/w:rPr&gt;&lt;/w:lvl&gt;&lt;w:lvl w:ilvl="4"&gt;&lt;w:start w:val="1"/&gt;&lt;w:numFmt w:val="lowerLetter"/&gt;&lt;w:lvlText w:val="(%5)"/&gt;&lt;w:lvlJc w:val="left"/&gt;&lt;w:pPr&gt;&lt;w:ind w:left="1800" w:hanging="360"/&gt;&lt;/w:pPr&gt;&lt;w:rPr&gt;&lt;w:rFonts w:hint="default"/&gt;&lt;/w:rPr&gt;&lt;/w:lvl&gt;&lt;w:lvl w:ilvl="5"&gt;&lt;w:start w:val="1"/&gt;&lt;w:numFmt w:val="lowerRoman"/&gt;&lt;w:lvlText w:val="(%6)"/&gt;&lt;w:lvlJc w:val="left"/&gt;&lt;w:pPr&gt;&lt;w:ind w:left="2160" w:hanging="360"/&gt;&lt;/w:pPr&gt;&lt;w:rPr&gt;&lt;w:rFonts w:hint="default"/&gt;&lt;/w:rPr&gt;&lt;/w:lvl&gt;&lt;w:lvl w:ilvl="6"&gt;&lt;w:start w:val="1"/&gt;&lt;w:numFmt w:val="decimal"/&gt;&lt;w:lvlText w:val="%7."/&gt;&lt;w:lvlJc w:val="left"/&gt;&lt;w:pPr&gt;&lt;w:ind w:left="2520" w:hanging="360"/&gt;&lt;/w:pPr&gt;&lt;w:rPr&gt;&lt;w:rFonts w:hint="default"/&gt;&lt;/w:rPr&gt;&lt;/w:lvl&gt;&lt;w:lvl w:ilvl="7"&gt;&lt;w:start w:val="1"/&gt;&lt;w:numFmt w:val="lowerLetter"/&gt;&lt;w:lvlText w:val="%8."/&gt;&lt;w:lvlJc w:val="left"/&gt;&lt;w:pPr&gt;&lt;w:ind w:left="2880" w:hanging="360"/&gt;&lt;/w:pPr&gt;&lt;w:rPr&gt;&lt;w:rFonts w:hint="default"/&gt;&lt;/w:rPr&gt;&lt;/w:lvl&gt;&lt;w:lvl w:ilvl="8"&gt;&lt;w:start w:val="1"/&gt;&lt;w:numFmt w:val="lowerRoman"/&gt;&lt;w:lvlText w:val="%9."/&gt;&lt;w:lvlJc w:val="left"/&gt;&lt;w:pPr&gt;&lt;w:ind w:left="3240" w:hanging="360"/&gt;&lt;/w:pPr&gt;&lt;w:rPr&gt;&lt;w:rFonts w:hint="default"/&gt;&lt;/w:rPr&gt;&lt;/w:lvl&gt;&lt;/w:abstractNum&gt;&lt;w:abstractNum w:abstractNumId="27" w15:restartNumberingAfterBreak="0"&gt;&lt;w:nsid w:val="3C763E4A"/&gt;&lt;w:multiLevelType w:val="hybridMultilevel"/&gt;&lt;w:tmpl w:val="1264DF30"/&gt;&lt;w:lvl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w:abstractNumId="31" w15:restartNumberingAfterBreak="0"&gt;&lt;w:nsid w:val="4A3D5291"/&gt;&lt;w:multiLevelType w:val="hybridMultilevel"/&gt;&lt;w:tmpl w:val="912CCD72"/&gt;&lt;w:lvl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w:abstractNumId="32" w15:restartNumberingAfterBreak="0"&gt;&lt;w:nsid w:val="50370D4C"/&gt;&lt;w:multiLevelType w:val="hybridMultilevel"/&gt;&lt;w:tmpl w:val="B960289C"/&gt;&lt;w:lvl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w:abstractNumId="33"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w:abstractNumId="34" w15:restartNumberingAfterBreak="0"&gt;&lt;w:nsid w:val="5890513C"/&gt;&lt;w:multiLevelType w:val="hybridMultilevel"/&gt;&lt;w:tmpl w:val="7FA6646A"/&gt;&lt;w:lvl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w:val="598C0BC1"/&gt;&lt;w:multiLevelType w:val="hybridMultilevel"/&gt;&lt;w:tmpl w:val="383CC91E"/&gt;&lt;w:lvl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w:abstractNumId="36" w15:restartNumberingAfterBreak="0"&gt;&lt;w:nsid w:val="5ED736E4"/&gt;&lt;w:multiLevelType w:val="hybridMultilevel"/&gt;&lt;w:tmpl w:val="F474B1E2"/&gt;&lt;w:lvl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w:val="651476AC"/&gt;&lt;w:multiLevelType w:val="hybridMultilevel"/&gt;&lt;w:tmpl w:val="E436B2C0"/&gt;&lt;w:lvl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w:abstractNumId="38"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w:abstractNumId="40" w15:restartNumberingAfterBreak="0"&gt;&lt;w:nsid w:val="71C84A53"/&gt;&lt;w:multiLevelType w:val="multilevel"/&gt;&lt;w:tmpl w:val="2AE05052"/&gt;&lt;w:lvl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w:abstractNumId="41" w15:restartNumberingAfterBreak="0"&gt;&lt;w:nsid w:val="740364A1"/&gt;&lt;w:multiLevelType w:val="hybridMultilevel"/&gt;&lt;w:tmpl w:val="8848DBDE"/&gt;&lt;w:lvl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w:abstractNumId="42" w15:restartNumberingAfterBreak="0"&gt;&lt;w:nsid w:val="786E7382"/&gt;&lt;w:multiLevelType w:val="hybridMultilevel"/&gt;&lt;w:tmpl w:val="44CE197C"/&gt;&lt;w:lvl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w:val="7BD275CB"/&gt;&lt;w:multiLevelType w:val="hybridMultilevel"/&gt;&lt;w:tmpl w:val="A04E54D4"/&gt;&lt;w:lvl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w:hanging="180"/&gt;&lt;/w:pPr&gt;&lt;/w:lvl&gt;&lt;/w:abstractNum&gt;&lt;w:num w:numId="1"&gt;&lt;w:abstractNumId w:val="14"/&gt;&lt;/w:num&gt;&lt;w:num w:numId="2"&gt;&lt;w:abstractNumId w:val="22"/&gt;&lt;/w:num&gt;&lt;w:num w:numId="3"&gt;&lt;w:abstractNumId w:val="25"/&gt;&lt;/w:num&gt;&lt;w:num w:numId="4"&gt;&lt;w:abstractNumId w:val="30"/&gt;&lt;/w:num&gt;&lt;w:num w:numId="5"&gt;&lt;w:abstractNumId w:val="39"/&gt;&lt;/w:num&gt;&lt;w:num w:numId="6"&gt;&lt;w:abstractNumId w:val="28"/&gt;&lt;/w:num&gt;&lt;w:num w:numId="7"&gt;&lt;w:abstractNumId w:val="38"/&gt;&lt;/w:num&gt;&lt;w:num w:numId="8"&gt;&lt;w:abstractNumId w:val="24"/&gt;&lt;/w:num&gt;&lt;w:num w:numId="9"&gt;&lt;w:abstractNumId w:val="21"/&gt;&lt;/w:num&gt;&lt;w:num w:numId="10"&gt;&lt;w:abstractNumId w:val="12"/&gt;&lt;/w:num&gt;&lt;w:num w:numId="11"&gt;&lt;w:abstractNumId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w:numId="12"&gt;&lt;w:abstractNumId w:val="33"/&gt;&lt;/w:num&gt;&lt;w:num w:numId="13"&gt;&lt;w:abstractNumId w:val="29"/&gt;&lt;/w:num&gt;&lt;w:num w:numId="14"&gt;&lt;w:abstractNumId w:val="6"/&gt;&lt;/w:num&gt;&lt;w:num w:numId="15"&gt;&lt;w:abstractNumId w:val="5"/&gt;&lt;/w:num&gt;&lt;w:num w:numId="16"&gt;&lt;w:abstractNumId w:val="4"/&gt;&lt;/w:num&gt;&lt;w:num w:numId="17"&gt;&lt;w:abstractNumId w:val="3"/&gt;&lt;/w:num&gt;&lt;w:num w:numId="18"&gt;&lt;w:abstractNumId w:val="7"/&gt;&lt;/w:num&gt;&lt;w:num w:numId="19"&gt;&lt;w:abstractNumId w:val="2"/&gt;&lt;/w:num&gt;&lt;w:num w:numId="20"&gt;&lt;w:abstractNumId w:val="1"/&gt;&lt;/w:num&gt;&lt;w:num w:numId="21"&gt;&lt;w:abstractNumId w:val="0"/&gt;&lt;/w:num&gt;&lt;w:num w:numId="22"&gt;&lt;w:abstractNumId w:val="20"/&gt;&lt;/w:num&gt;&lt;w:num w:numId="23"&gt;&lt;w:abstractNumId w:val="36"/&gt;&lt;/w:num&gt;&lt;w:num w:numId="24"&gt;&lt;w:abstractNumId w:val="26"/&gt;&lt;/w:num&gt;&lt;w:num w:numId="25"&gt;&lt;w:abstractNumId w:val="23"/&gt;&lt;/w:num&gt;&lt;w:num w:numId="26"&gt;&lt;w:abstractNumId w:val="17"/&gt;&lt;/w:num&gt;&lt;w:num w:numId="27"&gt;&lt;w:abstractNumId w:val="34"/&gt;&lt;/w:num&gt;&lt;w:num w:numId="28"&gt;&lt;w:abstractNumId w:val="43"/&gt;&lt;/w:num&gt;&lt;w:num w:numId="29"&gt;&lt;w:abstractNumId w:val="37"/&gt;&lt;/w:num&gt;&lt;w:num w:numId="30"&gt;&lt;w:abstractNumId w:val="42"/&gt;&lt;/w:num&gt;&lt;w:num w:numId="31"&gt;&lt;w:abstractNumId w:val="18"/&gt;&lt;/w:num&gt;&lt;w:num w:numId="32"&gt;&lt;w:abstractNumId w:val="32"/&gt;&lt;/w:num&gt;&lt;w:num w:numId="33"&gt;&lt;w:abstractNumId w:val="15"/&gt;&lt;/w:num&gt;&lt;w:num w:numId="34"&gt;&lt;w:abstractNumId w:val="31"/&gt;&lt;/w:num&gt;&lt;w:num w:numId="35"&gt;&lt;w:abstractNumId w:val="8"/&gt;&lt;/w:num&gt;&lt;w:num w:numId="36"&gt;&lt;w:abstractNumId w:val="13"/&gt;&lt;/w:num&gt;&lt;w:num w:numId="37"&gt;&lt;w:abstractNumId w:val="40"/&gt;&lt;/w:num&gt;&lt;w:num w:numId="38"&gt;&lt;w:abstractNumId w:val="19"/&gt;&lt;/w:num&gt;&lt;w:num w:numId="39"&gt;&lt;w:abstractNumId w:val="35"/&gt;&lt;/w:num&gt;&lt;w:num w:numId="40"&gt;&lt;w:abstractNumId w:val="10"/&gt;&lt;/w:num&gt;&lt;w:num w:numId="41"&gt;&lt;w:abstractNumId w:val="27"/&gt;&lt;/w:num&gt;&lt;w:num w:numId="42"&gt;&lt;w:abstractNumId w:val="9"/&gt;&lt;/w:num&gt;&lt;w:num w:numId="43"&gt;&lt;w:abstractNumId w:val="41"/&gt;&lt;/w:num&gt;&lt;w:num w:numId="44"&gt;&lt;w:abstractNumId w:val="16"/&gt;&lt;/w:num&gt;&lt;w:numIdMacAtCleanup w:val="44"/&gt;&lt;/w:numbering&gt;&lt;/pkg:xmlData&gt;&lt;/pkg:part&gt;&lt;/pkg:package&gt;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w:rsidRDefault="00640005"&gt;&lt;w:fldSimple w:instr=" DOCPROPERTY  Version  \* MERGEFORMAT "&gt;&lt;w:r&gt;&lt;w:t&gt;1&lt;/w:t&gt;&lt;/w:r&gt;&lt;/w:fldSimple&gt;&lt;/w:p&gt;&lt;w:sectPr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w:val="00660028"/&gt;&lt;w:pPr&gt;&lt;w:spacing w:before="120" w:after="120" w:line="276" w:lineRule="auto"/&gt;&lt;/w:pPr&gt;&lt;w:rPr&gt;&lt;w:rFonts w:ascii="Segoe UI" w:eastAsiaTheme="minorEastAsia" w:hAnsi="Segoe UI"/&gt;&lt;w:lang w:val="en-ZA"/&gt;&lt;/w:rPr&gt;&lt;/w:style&gt;&lt;w:style w:type="paragraph" w:styleId="Heading1"&gt;&lt;w:name w:val="heading 1"/&gt;&lt;w:basedOn w:val="Normal"/&gt;&lt;w:next w:val="Normal"/&gt;&lt;w:link w:val="Heading1Char"/&gt;&lt;w:uiPriority w:val="99"/&gt;&lt;w:qFormat/&gt;&lt;w:rsid w:val="00660028"/&gt;&lt;w:pPr&gt;&lt;w:keepNext/&gt;&lt;w:keepLines/&gt;&lt;w:pageBreakBefore/&gt;&lt;w:tabs&gt;&lt;w:tab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w:val="00660028"/&gt;&lt;w:pPr&gt;&lt;w:pageBreakBefore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w:val="00660028"/&gt;&lt;w:pPr&gt;&lt;w:outlineLvl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w:val="00660028"/&gt;&lt;w:pPr&gt;&lt;w:spacing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w:val="00660028"/&gt;&lt;w:pPr&gt;&lt;w:outlineLvl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w:val="00660028"/&gt;&lt;w:pPr&gt;&lt;w:keepNext/&gt;&lt;w:keepLines/&gt;&lt;w:numPr&gt;&lt;w:ilvl w:val="5"/&gt;&lt;w:numId w:val="10"/&gt;&lt;/w:numPr&gt;&lt;w:spacing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w:val="00660028"/&gt;&lt;w:pPr&gt;&lt;w:keepNext/&gt;&lt;w:keepLines/&gt;&lt;w:numPr&gt;&lt;w:ilvl w:val="6"/&gt;&lt;w:numId w:val="10"/&gt;&lt;/w:numPr&gt;&lt;w:spacing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w:val="00660028"/&gt;&lt;w:pPr&gt;&lt;w:keepNext/&gt;&lt;w:keepLines/&gt;&lt;w:numPr&gt;&lt;w:ilvl w:val="7"/&gt;&lt;w:numId w:val="10"/&gt;&lt;/w:numPr&gt;&lt;w:spacing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w:val="00660028"/&gt;&lt;w:pPr&gt;&lt;w:keepNext/&gt;&lt;w:keepLines/&gt;&lt;w:numPr&gt;&lt;w:ilvl w:val="8"/&gt;&lt;w:numId w:val="10"/&gt;&lt;/w:numPr&gt;&lt;w:spacing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w:val="00660028"/&gt;&lt;w:rPr&gt;&lt;w:rFonts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w:val="00660028"/&gt;&lt;w:pPr&gt;&lt;w:tabs&gt;&lt;w:tab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w:val="00660028"/&gt;&lt;w:rPr&gt;&lt;w:rFonts w:ascii="Segoe UI" w:hAnsi="Segoe UI"/&gt;&lt;w:color w:val="0563C1" w:themeColor="hyperlink"/&gt;&lt;w:u w:val="single"/&gt;&lt;/w:rPr&gt;&lt;/w:style&gt;&lt;w:style w:type="paragraph" w:customStyle="1" w:styleId="Bullet1"&gt;&lt;w:name w:val="Bullet1"/&gt;&lt;w:basedOn w:val="ListBullet"/&gt;&lt;w:uiPriority w:val="99"/&gt;&lt;w:rsid w:val="00660028"/&gt;&lt;w:pPr&gt;&lt;w:numPr&gt;&lt;w:numId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w:val="00660028"/&gt;&lt;w:pPr&gt;&lt;w:tabs&gt;&lt;w:tab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w:val="00660028"/&gt;&lt;w:rPr&gt;&lt;w:rFonts w:ascii="Segoe UI" w:eastAsiaTheme="minorEastAsia" w:hAnsi="Segoe UI"/&gt;&lt;w:sz w:val="16"/&gt;&lt;/w:rPr&gt;&lt;/w:style&gt;&lt;w:style w:type="paragraph" w:styleId="Footer"&gt;&lt;w:name w:val="footer"/&gt;&lt;w:basedOn w:val="Normal"/&gt;&lt;w:link w:val="FooterChar"/&gt;&lt;w:uiPriority w:val="99"/&gt;&lt;w:unhideWhenUsed/&gt;&lt;w:rsid w:val="00660028"/&gt;&lt;w:pPr&gt;&lt;w:tabs&gt;&lt;w:tab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w:val="00660028"/&gt;&lt;w:rPr&gt;&lt;w:rFonts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w:val="00660028"/&gt;&lt;w:pPr&gt;&lt;w:keepNext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w:val="00660028"/&gt;&lt;w:rPr&gt;&lt;w:rFonts w:ascii="Segoe UI" w:hAnsi="Segoe UI"/&gt;&lt;w:sz w:val="20"/&gt;&lt;/w:rPr&gt;&lt;/w:style&gt;&lt;w:style w:type="table" w:styleId="TableGrid"&gt;&lt;w:name w:val="Table Grid"/&gt;&lt;w:aliases w:val="Tabla Microsoft Servicios"/&gt;&lt;w:basedOn w:val="TableNormal"/&gt;&lt;w:rsid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w:val="00660028"/&gt;&lt;w:pPr&gt;&lt;w:spacing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w:val="00660028"/&gt;&lt;w:pPr&gt;&lt;w:spacing w:after="600"/&gt;&lt;w:ind w:left="-720"/&gt;&lt;/w:pPr&gt;&lt;w:rPr&gt;&lt;w:color w:val="008AC8"/&gt;&lt;w:sz w:val="36"/&gt;&lt;/w:rPr&gt;&lt;/w:style&gt;&lt;w:style w:type="paragraph" w:customStyle="1" w:styleId="CoverHeading2"&gt;&lt;w:name w:val="Cover Heading 2"/&gt;&lt;w:basedOn w:val="Normal"/&gt;&lt;w:uiPriority w:val="99"/&gt;&lt;w:rsid w:val="00660028"/&gt;&lt;w:pPr&gt;&lt;w:spacing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w:val="00660028"/&gt;&lt;w:rPr&gt;&lt;w:rFonts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w:val="00660028"/&gt;&lt;w:pPr&gt;&lt;w:shd w:val="clear" w:color="auto" w:fill="F2F2F2"/&gt;&lt;/w:pPr&gt;&lt;w:rPr&gt;&lt;w:color w:val="FF0066"/&gt;&lt;/w:rPr&gt;&lt;/w:style&gt;&lt;w:style w:type="character" w:styleId="Strong"&gt;&lt;w:name w:val="Strong"/&gt;&lt;w:basedOn w:val="DefaultParagraphFont"/&gt;&lt;w:uiPriority w:val="22"/&gt;&lt;w:qFormat/&gt;&lt;w:rsid w:val="00660028"/&gt;&lt;w:rPr&gt;&lt;w:b/&gt;&lt;w:bCs/&gt;&lt;/w:rPr&gt;&lt;/w:style&gt;&lt;w:style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w:val="00660028"/&gt;&lt;w:pPr&gt;&lt;w:numPr&gt;&lt;w:numId w:val="8"/&gt;&lt;/w:numPr&gt;&lt;w:contextualSpacing/&gt;&lt;/w:pPr&gt;&lt;/w:style&gt;&lt;w:style w:type="paragraph" w:styleId="TOCHeading"&gt;&lt;w:name w:val="TOC Heading"/&gt;&lt;w:basedOn w:val="Heading1"/&gt;&lt;w:next w:val="Normal"/&gt;&lt;w:uiPriority w:val="99"/&gt;&lt;w:rsid w:val="00660028"/&gt;&lt;w:pPr&gt;&lt;w:spacing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w:val="00660028"/&gt;&lt;w:rPr&gt;&lt;w:i/&gt;&lt;w:iCs/&gt;&lt;w:color w:val="5B9BD5" w:themeColor="accent1"/&gt;&lt;/w:rPr&gt;&lt;/w:style&gt;&lt;w:style w:type="paragraph" w:styleId="Caption"&gt;&lt;w:name w:val="caption"/&gt;&lt;w:basedOn w:val="Normal"/&gt;&lt;w:next w:val="Normal"/&gt;&lt;w:link w:val="CaptionChar"/&gt;&lt;w:unhideWhenUsed/&gt;&lt;w:qFormat/&gt;&lt;w:rsid w:val="00660028"/&gt;&lt;w:pPr&gt;&lt;w:spacing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w:val="00660028"/&gt;&lt;w:rPr&gt;&lt;w:rFonts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w:val="00660028"/&gt;&lt;w:pPr&gt;&lt;w:keepNext/&gt;&lt;w:keepLines/&gt;&lt;w:pageBreakBefore/&gt;&lt;w:numPr&gt;&lt;w:numId w:val="11"/&gt;&lt;/w:numPr&gt;&lt;w:tabs&gt;&lt;w:tab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w:val="00660028"/&gt;&lt;w:rPr&gt;&lt;w:rFonts w:ascii="Segoe UI" w:eastAsiaTheme="minorEastAsia" w:hAnsi="Segoe UI"/&gt;&lt;w:lang w:val="en-ZA"/&gt;&lt;/w:rPr&gt;&lt;/w:style&gt;&lt;w:style w:type="paragraph" w:styleId="ListBullet"&gt;&lt;w:name w:val="List Bullet"/&gt;&lt;w:basedOn w:val="Normal"/&gt;&lt;w:uiPriority w:val="4"/&gt;&lt;w:qFormat/&gt;&lt;w:rsid w:val="00660028"/&gt;&lt;w:pPr&gt;&lt;w:numPr&gt;&lt;w:numId w:val="6"/&gt;&lt;/w:numPr&gt;&lt;w:spacing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w:val="00660028"/&gt;&lt;w:pPr&gt;&lt;w:pageBreakBefore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w:val="00660028"/&gt;&lt;w:pPr&gt;&lt;w:numPr&gt;&lt;w:ilvl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w:val="00660028"/&gt;&lt;w:pPr&gt;&lt;w:numPr&gt;&lt;w:ilvl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w:val="00660028"/&gt;&lt;w:pPr&gt;&lt;w:framePr w:wrap="around" w:vAnchor="text" w:hAnchor="text" w:y="1"/&gt;&lt;w:numPr&gt;&lt;w:ilvl w:val="0"/&gt;&lt;w:numId w:val="13"/&gt;&lt;/w:numPr&gt;&lt;w:tabs&gt;&lt;w:tab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w:val="00660028"/&gt;&lt;w:pPr&gt;&lt;w:numPr&gt;&lt;w:numId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w:val="00660028"/&gt;&lt;w:pPr&gt;&lt;w:keepNext/&gt;&lt;w:pBdr&gt;&lt;w:top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w:val="00660028"/&gt;&lt;w:pPr&gt;&lt;w:numPr&gt;&lt;w:numId w:val="9"/&gt;&lt;/w:numPr&gt;&lt;w:spacing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w:val="00660028"/&gt;&lt;w:pPr&gt;&lt;w:pBdr&gt;&lt;w:left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w:val="00660028"/&gt;&lt;w:pPr&gt;&lt;w:keepNext/&gt;&lt;w:spacing w:before="240" w:after="240" w:line="240" w:lineRule="auto"/&gt;&lt;/w:pPr&gt;&lt;w:rPr&gt;&lt;w:bCs/&gt;&lt;w:color w:val="008AC8"/&gt;&lt;w:sz w:val="24"/&gt;&lt;/w:rPr&gt;&lt;/w:style&gt;&lt;w:style w:type="numbering" w:customStyle="1" w:styleId="Checklist"&gt;&lt;w:name w:val="Checklist"/&gt;&lt;w:basedOn w:val="NoList"/&gt;&lt;w:rsid w:val="00660028"/&gt;&lt;w:pPr&gt;&lt;w:numPr&gt;&lt;w:numId w:val="5"/&gt;&lt;/w:numPr&gt;&lt;/w:pPr&gt;&lt;/w:style&gt;&lt;w:style w:type="paragraph" w:customStyle="1" w:styleId="TableText"&gt;&lt;w:name w:val="Table Text"/&gt;&lt;w:basedOn w:val="Normal"/&gt;&lt;w:uiPriority w:val="99"/&gt;&lt;w:qFormat/&gt;&lt;w:rsid w:val="00660028"/&gt;&lt;w:pPr&gt;&lt;w:spacing w:line="240" w:lineRule="auto"/&gt;&lt;/w:pPr&gt;&lt;w:rPr&gt;&lt;w:sz w:val="18"/&gt;&lt;/w:rPr&gt;&lt;/w:style&gt;&lt;w:style w:type="paragraph" w:customStyle="1" w:styleId="CommandLine"&gt;&lt;w:name w:val="Command Line"/&gt;&lt;w:basedOn w:val="Normal"/&gt;&lt;w:uiPriority w:val="99"/&gt;&lt;w:rsid w:val="00660028"/&gt;&lt;w:pPr&gt;&lt;w:shd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w:val="00660028"/&gt;&lt;w:pPr&gt;&lt;w:numPr&gt;&lt;w:numId w:val="6"/&gt;&lt;/w:numPr&gt;&lt;/w:pPr&gt;&lt;/w:style&gt;&lt;w:style w:type="numbering" w:customStyle="1" w:styleId="NumberedList"&gt;&lt;w:name w:val="Numbered List"/&gt;&lt;w:rsid w:val="00660028"/&gt;&lt;w:pPr&gt;&lt;w:numPr&gt;&lt;w:numId w:val="7"/&gt;&lt;/w:numPr&gt;&lt;/w:pPr&gt;&lt;/w:style&gt;&lt;w:style w:type="paragraph" w:styleId="TOC2"&gt;&lt;w:name w:val="toc 2"/&gt;&lt;w:basedOn w:val="Normal"/&gt;&lt;w:next w:val="Normal"/&gt;&lt;w:autoRedefine/&gt;&lt;w:uiPriority w:val="39"/&gt;&lt;w:unhideWhenUsed/&gt;&lt;w:rsid w:val="00660028"/&gt;&lt;w:pPr&gt;&lt;w:tabs&gt;&lt;w:tab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w:val="00660028"/&gt;&lt;w:pPr&gt;&lt;w:spacing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w:val="00660028"/&gt;&lt;w:pPr&gt;&lt;w:spacing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w:val="00660028"/&gt;&lt;w:pPr&gt;&lt;w:spacing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w:val="00660028"/&gt;&lt;w:pPr&gt;&lt;w:keepNext w:val="0"/&gt;&lt;w:keepLines w:val="0"/&gt;&lt;w:widowControl w:val="0"/&gt;&lt;w:numPr&gt;&lt;w:ilvl w:val="5"/&gt;&lt;w:numId w:val="11"/&gt;&lt;/w:numPr&gt;&lt;w:spacing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w:val="00660028"/&gt;&lt;w:pPr&gt;&lt;w:keepNext w:val="0"/&gt;&lt;w:keepLines w:val="0"/&gt;&lt;w:widowControl w:val="0"/&gt;&lt;w:numPr&gt;&lt;w:ilvl w:val="6"/&gt;&lt;w:numId w:val="11"/&gt;&lt;/w:numPr&gt;&lt;w:spacing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w:val="00660028"/&gt;&lt;w:rPr&gt;&lt;w:rFonts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w:val="00660028"/&gt;&lt;w:rPr&gt;&lt;w:rFonts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w:val="00660028"/&gt;&lt;w:pPr&gt;&lt;w:keepLines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w:val="00660028"/&gt;&lt;w:pPr&gt;&lt;w:keepLines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w:val="00660028"/&gt;&lt;w:rPr&gt;&lt;w:rFonts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w:val="00660028"/&gt;&lt;w:rPr&gt;&lt;w:rFonts w:asciiTheme="majorHAnsi" w:eastAsiaTheme="majorEastAsia" w:hAnsiTheme="majorHAnsi" w:cstheme="majorBidi"/&gt;&lt;w:color w:val="1F4D78" w:themeColor="accent1" w:themeShade="7F"/&gt;&lt;w:lang w:val="en-ZA"/&gt;&lt;/w:rPr&gt;&lt;/w:style&gt;&lt;w:style w:type="character" w:customStyle="1" w:styleId="Heading7Char"&gt;&lt;w:name w:val="Heading 7 Char"/&gt;&lt;w:basedOn w:val="DefaultParagraphFont"/&gt;&lt;w:link w:val="Heading7"/&gt;&lt;w:uiPriority w:val="9"/&gt;&lt;w:semiHidden/&gt;&lt;w:rsid w:val="00660028"/&gt;&lt;w:rPr&gt;&lt;w:rFonts w:asciiTheme="majorHAnsi" w:eastAsiaTheme="majorEastAsia" w:hAnsiTheme="majorHAnsi" w:cstheme="majorBidi"/&gt;&lt;w:i/&gt;&lt;w:iCs/&gt;&lt;w:color w:val="1F4D78" w:themeColor="accent1" w:themeShade="7F"/&gt;&lt;w:lang w:val="en-ZA"/&gt;&lt;/w:rPr&gt;&lt;/w:style&gt;&lt;w:style w:type="character" w:customStyle="1" w:styleId="Heading8Char"&gt;&lt;w:name w:val="Heading 8 Char"/&gt;&lt;w:basedOn w:val="DefaultParagraphFont"/&gt;&lt;w:link w:val="Heading8"/&gt;&lt;w:uiPriority w:val="9"/&gt;&lt;w:semiHidden/&gt;&lt;w:rsid w:val="00660028"/&gt;&lt;w:rPr&gt;&lt;w:rFonts w:asciiTheme="majorHAnsi" w:eastAsiaTheme="majorEastAsia" w:hAnsiTheme="majorHAnsi" w:cstheme="majorBidi"/&gt;&lt;w:color w:val="272727" w:themeColor="text1" w:themeTint="D8"/&gt;&lt;w:sz w:val="21"/&gt;&lt;w:szCs w:val="21"/&gt;&lt;w:lang w:val="en-ZA"/&gt;&lt;/w:rPr&gt;&lt;/w:style&gt;&lt;w:style w:type="character" w:customStyle="1" w:styleId="Heading9Char"&gt;&lt;w:name w:val="Heading 9 Char"/&gt;&lt;w:basedOn w:val="DefaultParagraphFont"/&gt;&lt;w:link w:val="Heading9"/&gt;&lt;w:uiPriority w:val="9"/&gt;&lt;w:semiHidden/&gt;&lt;w:rsid w:val="00660028"/&gt;&lt;w:rPr&gt;&lt;w:rFonts w:asciiTheme="majorHAnsi" w:eastAsiaTheme="majorEastAsia" w:hAnsiTheme="majorHAnsi" w:cstheme="majorBidi"/&gt;&lt;w:i/&gt;&lt;w:iCs/&gt;&lt;w:color w:val="272727" w:themeColor="text1" w:themeTint="D8"/&gt;&lt;w:sz w:val="21"/&gt;&lt;w:szCs w:val="21"/&gt;&lt;w:lang w:val="en-ZA"/&gt;&lt;/w:rPr&gt;&lt;/w:style&gt;&lt;w:style w:type="paragraph" w:styleId="ListBullet2"&gt;&lt;w:name w:val="List Bullet 2"/&gt;&lt;w:basedOn w:val="ListBullet"/&gt;&lt;w:uiPriority w:val="99"/&gt;&lt;w:qFormat/&gt;&lt;w:rsid w:val="00660028"/&gt;&lt;w:pPr&gt;&lt;w:numPr&gt;&lt;w:numId w:val="14"/&gt;&lt;/w:numPr&gt;&lt;w:ind w:left="1080"/&gt;&lt;/w:pPr&gt;&lt;/w:style&gt;&lt;w:style w:type="paragraph" w:styleId="ListBullet3"&gt;&lt;w:name w:val="List Bullet 3"/&gt;&lt;w:basedOn w:val="ListBullet2"/&gt;&lt;w:uiPriority w:val="99"/&gt;&lt;w:qFormat/&gt;&lt;w:rsid w:val="00660028"/&gt;&lt;w:pPr&gt;&lt;w:numPr&gt;&lt;w:numId w:val="15"/&gt;&lt;/w:numPr&gt;&lt;/w:pPr&gt;&lt;/w:style&gt;&lt;w:style w:type="paragraph" w:styleId="ListBullet4"&gt;&lt;w:name w:val="List Bullet 4"/&gt;&lt;w:basedOn w:val="ListBullet3"/&gt;&lt;w:uiPriority w:val="99"/&gt;&lt;w:qFormat/&gt;&lt;w:rsid w:val="00660028"/&gt;&lt;w:pPr&gt;&lt;w:numPr&gt;&lt;w:numId w:val="16"/&gt;&lt;/w:numPr&gt;&lt;/w:pPr&gt;&lt;/w:style&gt;&lt;w:style w:type="paragraph" w:styleId="ListBullet5"&gt;&lt;w:name w:val="List Bullet 5"/&gt;&lt;w:basedOn w:val="ListBullet4"/&gt;&lt;w:uiPriority w:val="99"/&gt;&lt;w:rsid w:val="00660028"/&gt;&lt;w:pPr&gt;&lt;w:numPr&gt;&lt;w:numId w:val="17"/&gt;&lt;/w:numPr&gt;&lt;/w:pPr&gt;&lt;/w:style&gt;&lt;w:style w:type="paragraph" w:styleId="ListNumber2"&gt;&lt;w:name w:val="List Number 2"/&gt;&lt;w:basedOn w:val="ListNumber"/&gt;&lt;w:uiPriority w:val="99"/&gt;&lt;w:qFormat/&gt;&lt;w:rsid w:val="00660028"/&gt;&lt;w:pPr&gt;&lt;w:numPr&gt;&lt;w:numId w:val="19"/&gt;&lt;/w:numPr&gt;&lt;/w:pPr&gt;&lt;/w:style&gt;&lt;w:style w:type="paragraph" w:styleId="ListNumber"&gt;&lt;w:name w:val="List Number"/&gt;&lt;w:basedOn w:val="ListBullet"/&gt;&lt;w:uiPriority w:val="99"/&gt;&lt;w:qFormat/&gt;&lt;w:rsid w:val="00660028"/&gt;&lt;w:pPr&gt;&lt;w:numPr&gt;&lt;w:numId w:val="18"/&gt;&lt;/w:numPr&gt;&lt;/w:pPr&gt;&lt;/w:style&gt;&lt;w:style w:type="paragraph" w:styleId="ListNumber3"&gt;&lt;w:name w:val="List Number 3"/&gt;&lt;w:basedOn w:val="ListNumber2"/&gt;&lt;w:uiPriority w:val="99"/&gt;&lt;w:qFormat/&gt;&lt;w:rsid w:val="00660028"/&gt;&lt;w:pPr&gt;&lt;w:numPr&gt;&lt;w:numId w:val="20"/&gt;&lt;/w:numPr&gt;&lt;/w:pPr&gt;&lt;/w:style&gt;&lt;w:style w:type="paragraph" w:styleId="ListNumber4"&gt;&lt;w:name w:val="List Number 4"/&gt;&lt;w:basedOn w:val="ListNumber3"/&gt;&lt;w:uiPriority w:val="99"/&gt;&lt;w:qFormat/&gt;&lt;w:rsid w:val="00660028"/&gt;&lt;w:pPr&gt;&lt;w:numPr&gt;&lt;w:numId w:val="21"/&gt;&lt;/w:numPr&gt;&lt;/w:pPr&gt;&lt;/w:style&gt;&lt;w:style w:type="character" w:styleId="PlaceholderText"&gt;&lt;w:name w:val="Placeholder Text"/&gt;&lt;w:basedOn w:val="DefaultParagraphFont"/&gt;&lt;w:uiPriority w:val="99"/&gt;&lt;w:semiHidden/&gt;&lt;w:rsid w:val="00660028"/&gt;&lt;w:rPr&gt;&lt;w:color w:val="808080"/&gt;&lt;/w:rPr&gt;&lt;/w:style&gt;&lt;w:style w:type="numbering" w:customStyle="1" w:styleId="Bullets"&gt;&lt;w:name w:val="Bullets"/&gt;&lt;w:rsid w:val="00660028"/&gt;&lt;w:pPr&gt;&lt;w:numPr&gt;&lt;w:numId w:val="22"/&gt;&lt;/w:numPr&gt;&lt;/w:pPr&gt;&lt;/w:style&gt;&lt;w:style w:type="paragraph" w:customStyle="1" w:styleId="HeaderUnderline"&gt;&lt;w:name w:val="Header Underline"/&gt;&lt;w:basedOn w:val="Header"/&gt;&lt;w:uiPriority w:val="99"/&gt;&lt;w:rsid w:val="00660028"/&gt;&lt;w:pPr&gt;&lt;w:pBdr&gt;&lt;w:bottom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w:val="00660028"/&gt;&lt;w:rPr&gt;&lt;w:color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w:type="numbering" w:customStyle="1" w:styleId="HeadingNumbered"&gt;&lt;w:name w:val="Heading Numbered"/&gt;&lt;w:basedOn w:val="111111"/&gt;&lt;w:uiPriority w:val="99"/&gt;&lt;w:rsid w:val="00DE2C92"/&gt;&lt;w:pPr&gt;&lt;w:numPr&gt;&lt;w:numId w:val="24"/&gt;&lt;/w:numPr&gt;&lt;/w:pPr&gt;&lt;/w:style&gt;&lt;w:style w:type="character" w:customStyle="1" w:styleId="CaptionChar"&gt;&lt;w:name w:val="Caption Char"/&gt;&lt;w:basedOn w:val="DefaultParagraphFont"/&gt;&lt;w:link w:val="Caption"/&gt;&lt;w:rsid w:val="00DE2C92"/&gt;&lt;w:rPr&gt;&lt;w:rFonts w:ascii="Segoe UI" w:eastAsiaTheme="minorEastAsia" w:hAnsi="Segoe UI"/&gt;&lt;w:iCs/&gt;&lt;w:color w:val="008AC8"/&gt;&lt;w:sz w:val="18"/&gt;&lt;w:szCs w:val="18"/&gt;&lt;/w:rPr&gt;&lt;/w:style&gt;&lt;w:style w:type="numbering" w:styleId="111111"&gt;&lt;w:name w:val="Outline List 2"/&gt;&lt;w:basedOn w:val="NoList"/&gt;&lt;w:uiPriority w:val="99"/&gt;&lt;w:semiHidden/&gt;&lt;w:unhideWhenUsed/&gt;&lt;w:rsid w:val="00DE2C92"/&gt;&lt;w:pPr&gt;&lt;w:numPr&gt;&lt;w:numId w:val="24"/&gt;&lt;/w:numPr&gt;&lt;/w:pPr&gt;&lt;/w:style&gt;&lt;w:style w:type="table" w:styleId="GridTable5Dark-Accent1"&gt;&lt;w:name w:val="Grid Table 5 Dark Accent 1"/&gt;&lt;w:basedOn w:val="TableNormal"/&gt;&lt;w:uiPriority w:val="50"/&gt;&lt;w:rsid w:val="00572776"/&gt;&lt;w:pPr&gt;&lt;w:spacing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w:fill="DEEAF6" w:themeFill="accent1"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w:fill="5B9BD5" w:themeFill="accent1"/&gt;&lt;/w:tcPr&gt;&lt;/w:tblStylePr&gt;&lt;w:tblStylePr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w:fill="5B9BD5" w:themeFill="accent1"/&gt;&lt;/w:tcPr&gt;&lt;/w:tblStylePr&gt;&lt;w:tblStylePr w:type="band1Vert"&gt;&lt;w:tblPr/&gt;&lt;w:tcPr&gt;&lt;w:shd w:val="clear" w:color="auto" w:fill="BDD6EE" w:themeFill="accent1" w:themeFillTint="66"/&gt;&lt;/w:tcPr&gt;&lt;/w:tblStylePr&gt;&lt;w:tblStylePr w:type="band1Horz"&gt;&lt;w:tblPr/&gt;&lt;w:tcPr&gt;&lt;w:shd w:val="clear" w:color="auto" w:fill="BDD6EE" w:themeFill="accent1" w:themeFillTint="66"/&gt;&lt;/w:tcPr&gt;&lt;/w:tblStylePr&gt;&lt;/w:style&gt;&lt;w:style w:type="paragraph" w:styleId="NormalWeb"&gt;&lt;w:name w:val="Normal (Web)"/&gt;&lt;w:basedOn w:val="Normal"/&gt;&lt;w:uiPriority w:val="99"/&gt;&lt;w:unhideWhenUsed/&gt;&lt;w:rsid w:val="00E91DD3"/&gt;&lt;w:pPr&gt;&lt;w:spacing w:before="100" w:beforeAutospacing="1" w:after="100" w:afterAutospacing="1" w:line="240" w:lineRule="auto"/&gt;&lt;/w:pPr&gt;&lt;w:rPr&gt;&lt;w:rFonts w:ascii="Times New Roman" w:eastAsia="Times New Roman" w:hAnsi="Times New Roman" w:cs="Times New Roman"/&gt;&lt;w:sz w:val="24"/&gt;&lt;w:szCs w:val="24"/&gt;&lt;w:lang w:eastAsia="en-ZA"/&gt;&lt;/w:rPr&gt;&lt;/w:style&gt;&lt;w:style w:type="paragraph" w:styleId="FootnoteText"&gt;&lt;w:name w:val="footnote text"/&gt;&lt;w:basedOn w:val="Normal"/&gt;&lt;w:link w:val="FootnoteTextChar"/&gt;&lt;w:uiPriority w:val="99"/&gt;&lt;w:semiHidden/&gt;&lt;w:unhideWhenUsed/&gt;&lt;w:rsid w:val="00AC48FD"/&gt;&lt;w:pPr&gt;&lt;w:spacing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w:val="00AC48FD"/&gt;&lt;w:rPr&gt;&lt;w:rFonts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w:val="00AC48FD"/&gt;&lt;w:rPr&gt;&lt;w:vertAlign w:val="superscript"/&gt;&lt;/w:rPr&gt;&lt;/w:style&gt;&lt;w:style w:type="character" w:customStyle="1" w:styleId="code"&gt;&lt;w:name w:val="code"/&gt;&lt;w:basedOn w:val="DefaultParagraphFont"/&gt;&lt;w:rsid w:val="00006502"/&gt;&lt;/w:style&gt;&lt;w:style w:type="character" w:customStyle="1" w:styleId="alerttitle"&gt;&lt;w:name w:val="alerttitle"/&gt;&lt;w:basedOn w:val="DefaultParagraphFont"/&gt;&lt;w:rsid w:val="00751869"/&gt;&lt;/w:style&gt;&lt;w:style w:type="paragraph" w:styleId="TableofFigures"&gt;&lt;w:name w:val="table of figures"/&gt;&lt;w:basedOn w:val="Normal"/&gt;&lt;w:next w:val="Normal"/&gt;&lt;w:uiPriority w:val="99"/&gt;&lt;w:unhideWhenUsed/&gt;&lt;w:rsid w:val="00A967ED"/&gt;&lt;w:pPr&gt;&lt;w:spacing w:after="0"/&gt;&lt;/w:pPr&gt;&lt;w:rPr&gt;&lt;w:lang w:val="en-US"/&gt;&lt;/w:rPr&gt;&lt;/w:style&gt;&lt;w:style w:type="paragraph" w:styleId="BalloonText"&gt;&lt;w:name w:val="Balloon Text"/&gt;&lt;w:basedOn w:val="Normal"/&gt;&lt;w:link w:val="BalloonTextChar"/&gt;&lt;w:uiPriority w:val="99"/&gt;&lt;w:semiHidden/&gt;&lt;w:unhideWhenUsed/&gt;&lt;w:rsid w:val="00AD2CDB"/&gt;&lt;w:pPr&gt;&lt;w:spacing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w:val="00AD2CDB"/&gt;&lt;w:rPr&gt;&lt;w:rFonts w:ascii="Segoe UI" w:eastAsiaTheme="minorEastAsia" w:hAnsi="Segoe UI" w:cs="Segoe UI"/&gt;&lt;w:sz w:val="18"/&gt;&lt;w:szCs w:val="18"/&gt;&lt;w:lang w:val="en-ZA"/&gt;&lt;/w:rPr&gt;&lt;/w:style&gt;&lt;w:style w:type="paragraph" w:customStyle="1" w:styleId="TemplateInstructions"&gt;&lt;w:name w:val="Template Instructions"/&gt;&lt;w:basedOn w:val="VisibleGuidance"/&gt;&lt;w:link w:val="TemplateInstructionsChar"/&gt;&lt;w:qFormat/&gt;&lt;w:rsid w:val="008063A5"/&gt;&lt;w:rPr&gt;&lt;w:color w:val="FF0000"/&gt;&lt;w:sz w:val="16"/&gt;&lt;w:lang w:val="en-US"/&gt;&lt;/w:rPr&gt;&lt;/w:style&gt;&lt;w:style w:type="character" w:customStyle="1" w:styleId="TemplateInstructionsChar"&gt;&lt;w:name w:val="Template Instructions Char"/&gt;&lt;w:basedOn w:val="DefaultParagraphFont"/&gt;&lt;w:link w:val="TemplateInstructions"/&gt;&lt;w:rsid w:val="008063A5"/&gt;&lt;w:rPr&gt;&lt;w:rFonts w:ascii="Segoe UI" w:eastAsiaTheme="minorEastAsia" w:hAnsi="Segoe UI"/&gt;&lt;w:color w:val="FF0000"/&gt;&lt;w:sz w:val="16"/&gt;&lt;w:shd w:val="clear" w:color="auto" w:fill="F2F2F2"/&gt;&lt;/w:rPr&gt;&lt;/w:style&gt;&lt;/w:styles&gt;&lt;/pkg:xmlData&gt;&lt;/pkg:part&gt;&lt;pkg:part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w:val="010D0788"/&gt;&lt;w:multiLevelType w:val="hybridMultilevel"/&gt;&lt;w:tmpl w:val="484E54F6"/&gt;&lt;w:lvl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w:abstractNumId="9" w15:restartNumberingAfterBreak="0"&gt;&lt;w:nsid w:val="056E02E9"/&gt;&lt;w:multiLevelType w:val="hybridMultilevel"/&gt;&lt;w:tmpl w:val="AEE4075C"/&gt;&lt;w:lvl w:ilvl="0" w:tplc="1C090001"&gt;&lt;w:start w:val="1"/&gt;&lt;w:numFmt w:val="bullet"/&gt;&lt;w:lvlText w:val=""/&gt;&lt;w:lvlJc w:val="left"/&gt;&lt;w:pPr&gt;&lt;w:ind w:left="720" w:hanging="360"/&gt;&lt;/w:pPr&gt;&lt;w:rPr&gt;&lt;w:rFonts w:ascii="Symbol" w:hAnsi="Symbol" w:hint="default"/&gt;&lt;/w:rPr&gt;&lt;/w:lvl&gt;&lt;w:lvl w:ilvl="1" w:tplc="1C090003"&gt;&lt;w:start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w:val="0A620BB8"/&gt;&lt;w:multiLevelType w:val="hybridMultilevel"/&gt;&lt;w:tmpl w:val="6CEAEA0A"/&gt;&lt;w:lvl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w:val="0F986E02"/&gt;&lt;w:multiLevelType w:val="hybridMultilevel"/&gt;&lt;w:tmpl w:val="29A62DE0"/&gt;&lt;w:lvl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w:val="186C1BF1"/&gt;&lt;w:multiLevelType w:val="hybridMultilevel"/&gt;&lt;w:tmpl w:val="4AA28A32"/&gt;&lt;w:lvl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w:abstractNumId="16" w15:restartNumberingAfterBreak="0"&gt;&lt;w:nsid w:val="19114B4E"/&gt;&lt;w:multiLevelType w:val="hybridMultilevel"/&gt;&lt;w:tmpl w:val="16CC0B1E"/&gt;&lt;w:lvl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w:abstractNumId="17" w15:restartNumberingAfterBreak="0"&gt;&lt;w:nsid w:val="1C8B36F7"/&gt;&lt;w:multiLevelType w:val="hybridMultilevel"/&gt;&lt;w:tmpl w:val="A8486C0A"/&gt;&lt;w:lvl w:ilvl="0" w:tplc="1C09000F"&gt;&lt;w:start w:val="1"/&gt;&lt;w:numFmt w:val="decimal"/&gt;&lt;w:lvlText w:val="%1."/&gt;&lt;w:lvlJc w:val="left"/&gt;&lt;w:pPr&gt;&lt;w:ind w:left="720" w:hanging="360"/&gt;&lt;/w:pPr&gt;&lt;w:rPr&gt;&lt;w:rFonts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w:val="20E06B73"/&gt;&lt;w:multiLevelType w:val="hybridMultilevel"/&gt;&lt;w:tmpl w:val="CCCAF362"/&gt;&lt;w:lvl w:ilvl="0" w:tplc="1C09000F"&gt;&lt;w:start w:val="1"/&gt;&lt;w:numFmt w:val="decimal"/&gt;&lt;w:lvlText w:val="%1."/&gt;&lt;w:lvlJc w:val="left"/&gt;&lt;w:pPr&gt;&lt;w:ind w:left="720" w:hanging="360"/&gt;&lt;/w:pPr&gt;&lt;/w:lvl&gt;&lt;w:lvl w:ilvl="1" w:tplc="1C090019"&gt;&lt;w:start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w:abstractNumId="19" w15:restartNumberingAfterBreak="0"&gt;&lt;w:nsid w:val="227C2014"/&gt;&lt;w:multiLevelType w:val="hybridMultilevel"/&gt;&lt;w:tmpl w:val="AF2257AE"/&gt;&lt;w:lvl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w:abstractNumId="20"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w:val="31C45EF5"/&gt;&lt;w:multiLevelType w:val="hybridMultilevel"/&gt;&lt;w:tmpl w:val="3DF447BE"/&gt;&lt;w:lvl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w:val="3B1F5A63"/&gt;&lt;w:multiLevelType w:val="multilevel"/&gt;&lt;w:tmpl w:val="4C76D85C"/&gt;&lt;w:styleLink w:val="111111"/&gt;&lt;w:lvl w:ilvl="0"&gt;&lt;w:start w:val="1"/&gt;&lt;w:numFmt w:val="decimal"/&gt;&lt;w:lvlText w:val="%1"/&gt;&lt;w:lvlJc w:val="left"/&gt;&lt;w:pPr&gt;&lt;w:ind w:left="0" w:hanging="539"/&gt;&lt;/w:pPr&gt;&lt;w:rPr&gt;&lt;w:rFonts w:hint="default"/&gt;&lt;/w:rPr&gt;&lt;/w:lvl&gt;&lt;w:lvl w:ilvl="1"&gt;&lt;w:start w:val="1"/&gt;&lt;w:numFmt w:val="decimal"/&gt;&lt;w:lvlText w:val="%1.%2"/&gt;&lt;w:lvlJc w:val="left"/&gt;&lt;w:pPr&gt;&lt;w:ind w:left="227" w:hanging="766"/&gt;&lt;/w:pPr&gt;&lt;w:rPr&gt;&lt;w:rFonts w:hint="default"/&gt;&lt;/w:rPr&gt;&lt;/w:lvl&gt;&lt;w:lvl w:ilvl="2"&gt;&lt;w:start w:val="1"/&gt;&lt;w:numFmt w:val="decimal"/&gt;&lt;w:lvlText w:val="%1.%2.%3"/&gt;&lt;w:lvlJc w:val="left"/&gt;&lt;w:pPr&gt;&lt;w:ind w:left="765" w:hanging="765"/&gt;&lt;/w:pPr&gt;&lt;w:rPr&gt;&lt;w:rFonts w:hint="default"/&gt;&lt;/w:rPr&gt;&lt;/w:lvl&gt;&lt;w:lvl w:ilvl="3"&gt;&lt;w:start w:val="1"/&gt;&lt;w:numFmt w:val="decimal"/&gt;&lt;w:lvlText w:val="(%4)"/&gt;&lt;w:lvlJc w:val="left"/&gt;&lt;w:pPr&gt;&lt;w:ind w:left="1440" w:hanging="360"/&gt;&lt;/w:pPr&gt;&lt;w:rPr&gt;&lt;w:rFonts w:hint="default"/&gt;&lt;/w:rPr&gt;&lt;/w:lvl&gt;&lt;w:lvl w:ilvl="4"&gt;&lt;w:start w:val="1"/&gt;&lt;w:numFmt w:val="lowerLetter"/&gt;&lt;w:lvlText w:val="(%5)"/&gt;&lt;w:lvlJc w:val="left"/&gt;&lt;w:pPr&gt;&lt;w:ind w:left="1800" w:hanging="360"/&gt;&lt;/w:pPr&gt;&lt;w:rPr&gt;&lt;w:rFonts w:hint="default"/&gt;&lt;/w:rPr&gt;&lt;/w:lvl&gt;&lt;w:lvl w:ilvl="5"&gt;&lt;w:start w:val="1"/&gt;&lt;w:numFmt w:val="lowerRoman"/&gt;&lt;w:lvlText w:val="(%6)"/&gt;&lt;w:lvlJc w:val="left"/&gt;&lt;w:pPr&gt;&lt;w:ind w:left="2160" w:hanging="360"/&gt;&lt;/w:pPr&gt;&lt;w:rPr&gt;&lt;w:rFonts w:hint="default"/&gt;&lt;/w:rPr&gt;&lt;/w:lvl&gt;&lt;w:lvl w:ilvl="6"&gt;&lt;w:start w:val="1"/&gt;&lt;w:numFmt w:val="decimal"/&gt;&lt;w:lvlText w:val="%7."/&gt;&lt;w:lvlJc w:val="left"/&gt;&lt;w:pPr&gt;&lt;w:ind w:left="2520" w:hanging="360"/&gt;&lt;/w:pPr&gt;&lt;w:rPr&gt;&lt;w:rFonts w:hint="default"/&gt;&lt;/w:rPr&gt;&lt;/w:lvl&gt;&lt;w:lvl w:ilvl="7"&gt;&lt;w:start w:val="1"/&gt;&lt;w:numFmt w:val="lowerLetter"/&gt;&lt;w:lvlText w:val="%8."/&gt;&lt;w:lvlJc w:val="left"/&gt;&lt;w:pPr&gt;&lt;w:ind w:left="2880" w:hanging="360"/&gt;&lt;/w:pPr&gt;&lt;w:rPr&gt;&lt;w:rFonts w:hint="default"/&gt;&lt;/w:rPr&gt;&lt;/w:lvl&gt;&lt;w:lvl w:ilvl="8"&gt;&lt;w:start w:val="1"/&gt;&lt;w:numFmt w:val="lowerRoman"/&gt;&lt;w:lvlText w:val="%9."/&gt;&lt;w:lvlJc w:val="left"/&gt;&lt;w:pPr&gt;&lt;w:ind w:left="3240" w:hanging="360"/&gt;&lt;/w:pPr&gt;&lt;w:rPr&gt;&lt;w:rFonts w:hint="default"/&gt;&lt;/w:rPr&gt;&lt;/w:lvl&gt;&lt;/w:abstractNum&gt;&lt;w:abstractNum w:abstractNumId="27" w15:restartNumberingAfterBreak="0"&gt;&lt;w:nsid w:val="3C763E4A"/&gt;&lt;w:multiLevelType w:val="hybridMultilevel"/&gt;&lt;w:tmpl w:val="1264DF30"/&gt;&lt;w:lvl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w:abstractNumId="31" w15:restartNumberingAfterBreak="0"&gt;&lt;w:nsid w:val="4A3D5291"/&gt;&lt;w:multiLevelType w:val="hybridMultilevel"/&gt;&lt;w:tmpl w:val="912CCD72"/&gt;&lt;w:lvl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w:abstractNumId="32" w15:restartNumberingAfterBreak="0"&gt;&lt;w:nsid w:val="50370D4C"/&gt;&lt;w:multiLevelType w:val="hybridMultilevel"/&gt;&lt;w:tmpl w:val="B960289C"/&gt;&lt;w:lvl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w:abstractNumId="33"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w:abstractNumId="34" w15:restartNumberingAfterBreak="0"&gt;&lt;w:nsid w:val="5890513C"/&gt;&lt;w:multiLevelType w:val="hybridMultilevel"/&gt;&lt;w:tmpl w:val="7FA6646A"/&gt;&lt;w:lvl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w:val="598C0BC1"/&gt;&lt;w:multiLevelType w:val="hybridMultilevel"/&gt;&lt;w:tmpl w:val="383CC91E"/&gt;&lt;w:lvl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w:abstractNumId="36" w15:restartNumberingAfterBreak="0"&gt;&lt;w:nsid w:val="5ED736E4"/&gt;&lt;w:multiLevelType w:val="hybridMultilevel"/&gt;&lt;w:tmpl w:val="F474B1E2"/&gt;&lt;w:lvl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w:val="651476AC"/&gt;&lt;w:multiLevelType w:val="hybridMultilevel"/&gt;&lt;w:tmpl w:val="E436B2C0"/&gt;&lt;w:lvl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w:abstractNumId="38"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w:abstractNumId="40" w15:restartNumberingAfterBreak="0"&gt;&lt;w:nsid w:val="71C84A53"/&gt;&lt;w:multiLevelType w:val="multilevel"/&gt;&lt;w:tmpl w:val="2AE05052"/&gt;&lt;w:lvl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w:abstractNumId="41" w15:restartNumberingAfterBreak="0"&gt;&lt;w:nsid w:val="740364A1"/&gt;&lt;w:multiLevelType w:val="hybridMultilevel"/&gt;&lt;w:tmpl w:val="8848DBDE"/&gt;&lt;w:lvl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w:abstractNumId="42" w15:restartNumberingAfterBreak="0"&gt;&lt;w:nsid w:val="786E7382"/&gt;&lt;w:multiLevelType w:val="hybridMultilevel"/&gt;&lt;w:tmpl w:val="44CE197C"/&gt;&lt;w:lvl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w:val="7BD275CB"/&gt;&lt;w:multiLevelType w:val="hybridMultilevel"/&gt;&lt;w:tmpl w:val="A04E54D4"/&gt;&lt;w:lvl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w:hanging="180"/&gt;&lt;/w:pPr&gt;&lt;/w:lvl&gt;&lt;/w:abstractNum&gt;&lt;w:num w:numId="1"&gt;&lt;w:abstractNumId w:val="14"/&gt;&lt;/w:num&gt;&lt;w:num w:numId="2"&gt;&lt;w:abstractNumId w:val="22"/&gt;&lt;/w:num&gt;&lt;w:num w:numId="3"&gt;&lt;w:abstractNumId w:val="25"/&gt;&lt;/w:num&gt;&lt;w:num w:numId="4"&gt;&lt;w:abstractNumId w:val="30"/&gt;&lt;/w:num&gt;&lt;w:num w:numId="5"&gt;&lt;w:abstractNumId w:val="39"/&gt;&lt;/w:num&gt;&lt;w:num w:numId="6"&gt;&lt;w:abstractNumId w:val="28"/&gt;&lt;/w:num&gt;&lt;w:num w:numId="7"&gt;&lt;w:abstractNumId w:val="38"/&gt;&lt;/w:num&gt;&lt;w:num w:numId="8"&gt;&lt;w:abstractNumId w:val="24"/&gt;&lt;/w:num&gt;&lt;w:num w:numId="9"&gt;&lt;w:abstractNumId w:val="21"/&gt;&lt;/w:num&gt;&lt;w:num w:numId="10"&gt;&lt;w:abstractNumId w:val="12"/&gt;&lt;/w:num&gt;&lt;w:num w:numId="11"&gt;&lt;w:abstractNumId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w:numId="12"&gt;&lt;w:abstractNumId w:val="33"/&gt;&lt;/w:num&gt;&lt;w:num w:numId="13"&gt;&lt;w:abstractNumId w:val="29"/&gt;&lt;/w:num&gt;&lt;w:num w:numId="14"&gt;&lt;w:abstractNumId w:val="6"/&gt;&lt;/w:num&gt;&lt;w:num w:numId="15"&gt;&lt;w:abstractNumId w:val="5"/&gt;&lt;/w:num&gt;&lt;w:num w:numId="16"&gt;&lt;w:abstractNumId w:val="4"/&gt;&lt;/w:num&gt;&lt;w:num w:numId="17"&gt;&lt;w:abstractNumId w:val="3"/&gt;&lt;/w:num&gt;&lt;w:num w:numId="18"&gt;&lt;w:abstractNumId w:val="7"/&gt;&lt;/w:num&gt;&lt;w:num w:numId="19"&gt;&lt;w:abstractNumId w:val="2"/&gt;&lt;/w:num&gt;&lt;w:num w:numId="20"&gt;&lt;w:abstractNumId w:val="1"/&gt;&lt;/w:num&gt;&lt;w:num w:numId="21"&gt;&lt;w:abstractNumId w:val="0"/&gt;&lt;/w:num&gt;&lt;w:num w:numId="22"&gt;&lt;w:abstractNumId w:val="20"/&gt;&lt;/w:num&gt;&lt;w:num w:numId="23"&gt;&lt;w:abstractNumId w:val="36"/&gt;&lt;/w:num&gt;&lt;w:num w:numId="24"&gt;&lt;w:abstractNumId w:val="26"/&gt;&lt;/w:num&gt;&lt;w:num w:numId="25"&gt;&lt;w:abstractNumId w:val="23"/&gt;&lt;/w:num&gt;&lt;w:num w:numId="26"&gt;&lt;w:abstractNumId w:val="17"/&gt;&lt;/w:num&gt;&lt;w:num w:numId="27"&gt;&lt;w:abstractNumId w:val="34"/&gt;&lt;/w:num&gt;&lt;w:num w:numId="28"&gt;&lt;w:abstractNumId w:val="43"/&gt;&lt;/w:num&gt;&lt;w:num w:numId="29"&gt;&lt;w:abstractNumId w:val="37"/&gt;&lt;/w:num&gt;&lt;w:num w:numId="30"&gt;&lt;w:abstractNumId w:val="42"/&gt;&lt;/w:num&gt;&lt;w:num w:numId="31"&gt;&lt;w:abstractNumId w:val="18"/&gt;&lt;/w:num&gt;&lt;w:num w:numId="32"&gt;&lt;w:abstractNumId w:val="32"/&gt;&lt;/w:num&gt;&lt;w:num w:numId="33"&gt;&lt;w:abstractNumId w:val="15"/&gt;&lt;/w:num&gt;&lt;w:num w:numId="34"&gt;&lt;w:abstractNumId w:val="31"/&gt;&lt;/w:num&gt;&lt;w:num w:numId="35"&gt;&lt;w:abstractNumId w:val="8"/&gt;&lt;/w:num&gt;&lt;w:num w:numId="36"&gt;&lt;w:abstractNumId w:val="13"/&gt;&lt;/w:num&gt;&lt;w:num w:numId="37"&gt;&lt;w:abstractNumId w:val="40"/&gt;&lt;/w:num&gt;&lt;w:num w:numId="38"&gt;&lt;w:abstractNumId w:val="19"/&gt;&lt;/w:num&gt;&lt;w:num w:numId="39"&gt;&lt;w:abstractNumId w:val="35"/&gt;&lt;/w:num&gt;&lt;w:num w:numId="40"&gt;&lt;w:abstractNumId w:val="10"/&gt;&lt;/w:num&gt;&lt;w:num w:numId="41"&gt;&lt;w:abstractNumId w:val="27"/&gt;&lt;/w:num&gt;&lt;w:num w:numId="42"&gt;&lt;w:abstractNumId w:val="9"/&gt;&lt;/w:num&gt;&lt;w:num w:numId="43"&gt;&lt;w:abstractNumId w:val="41"/&gt;&lt;/w:num&gt;&lt;w:num w:numId="44"&gt;&lt;w:abstractNumId w:val="16"/&gt;&lt;/w:num&gt;&lt;w:numIdMacAtCleanup w:val="44"/&gt;&lt;/w:numbering&gt;&lt;/pkg:xmlData&gt;&lt;/pkg:part&gt;&lt;/pkg:package&gt;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w:rsidRDefault="00640005"&gt;&lt;w:r&gt;&lt;w:rPr&gt;&lt;w:lang w:val="fr-FR"/&gt;&lt;/w:rPr&gt;&lt;w:fldChar w:fldCharType="begin"/&gt;&lt;/w:r&gt;&lt;w:r w:rsidRPr="00CC3F68"&gt;&lt;w:instrText xml:space="preserve"&gt; FILENAME \* MERGEFORMAT &lt;/w:instrText&gt;&lt;/w:r&gt;&lt;w:r&gt;&lt;w:rPr&gt;&lt;w:lang w:val="fr-FR"/&gt;&lt;/w:rPr&gt;&lt;w:fldChar w:fldCharType="separate"/&gt;&lt;/w:r&gt;&lt;w:r&gt;&lt;w:rPr&gt;&lt;w:noProof/&gt;&lt;/w:rPr&gt;&lt;w:t&gt;ATAIS - Operations Guide.docx&lt;/w:t&gt;&lt;/w:r&gt;&lt;w:r&gt;&lt;w:rPr&gt;&lt;w:lang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w:val="00660028"/&gt;&lt;w:pPr&gt;&lt;w:spacing w:before="120" w:after="120" w:line="276" w:lineRule="auto"/&gt;&lt;/w:pPr&gt;&lt;w:rPr&gt;&lt;w:rFonts w:ascii="Segoe UI" w:eastAsiaTheme="minorEastAsia" w:hAnsi="Segoe UI"/&gt;&lt;w:lang w:val="en-ZA"/&gt;&lt;/w:rPr&gt;&lt;/w:style&gt;&lt;w:style w:type="paragraph" w:styleId="Heading1"&gt;&lt;w:name w:val="heading 1"/&gt;&lt;w:basedOn w:val="Normal"/&gt;&lt;w:next w:val="Normal"/&gt;&lt;w:link w:val="Heading1Char"/&gt;&lt;w:uiPriority w:val="99"/&gt;&lt;w:qFormat/&gt;&lt;w:rsid w:val="00660028"/&gt;&lt;w:pPr&gt;&lt;w:keepNext/&gt;&lt;w:keepLines/&gt;&lt;w:pageBreakBefore/&gt;&lt;w:tabs&gt;&lt;w:tab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w:val="00660028"/&gt;&lt;w:pPr&gt;&lt;w:pageBreakBefore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w:val="00660028"/&gt;&lt;w:pPr&gt;&lt;w:outlineLvl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w:val="00660028"/&gt;&lt;w:pPr&gt;&lt;w:spacing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w:val="00660028"/&gt;&lt;w:pPr&gt;&lt;w:outlineLvl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w:val="00660028"/&gt;&lt;w:pPr&gt;&lt;w:keepNext/&gt;&lt;w:keepLines/&gt;&lt;w:numPr&gt;&lt;w:ilvl w:val="5"/&gt;&lt;w:numId w:val="10"/&gt;&lt;/w:numPr&gt;&lt;w:spacing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w:val="00660028"/&gt;&lt;w:pPr&gt;&lt;w:keepNext/&gt;&lt;w:keepLines/&gt;&lt;w:numPr&gt;&lt;w:ilvl w:val="6"/&gt;&lt;w:numId w:val="10"/&gt;&lt;/w:numPr&gt;&lt;w:spacing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w:val="00660028"/&gt;&lt;w:pPr&gt;&lt;w:keepNext/&gt;&lt;w:keepLines/&gt;&lt;w:numPr&gt;&lt;w:ilvl w:val="7"/&gt;&lt;w:numId w:val="10"/&gt;&lt;/w:numPr&gt;&lt;w:spacing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w:val="00660028"/&gt;&lt;w:pPr&gt;&lt;w:keepNext/&gt;&lt;w:keepLines/&gt;&lt;w:numPr&gt;&lt;w:ilvl w:val="8"/&gt;&lt;w:numId w:val="10"/&gt;&lt;/w:numPr&gt;&lt;w:spacing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w:val="00660028"/&gt;&lt;w:rPr&gt;&lt;w:rFonts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w:val="00660028"/&gt;&lt;w:pPr&gt;&lt;w:tabs&gt;&lt;w:tab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w:val="00660028"/&gt;&lt;w:rPr&gt;&lt;w:rFonts w:ascii="Segoe UI" w:hAnsi="Segoe UI"/&gt;&lt;w:color w:val="0563C1" w:themeColor="hyperlink"/&gt;&lt;w:u w:val="single"/&gt;&lt;/w:rPr&gt;&lt;/w:style&gt;&lt;w:style w:type="paragraph" w:customStyle="1" w:styleId="Bullet1"&gt;&lt;w:name w:val="Bullet1"/&gt;&lt;w:basedOn w:val="ListBullet"/&gt;&lt;w:uiPriority w:val="99"/&gt;&lt;w:rsid w:val="00660028"/&gt;&lt;w:pPr&gt;&lt;w:numPr&gt;&lt;w:numId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w:val="00660028"/&gt;&lt;w:pPr&gt;&lt;w:tabs&gt;&lt;w:tab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w:val="00660028"/&gt;&lt;w:rPr&gt;&lt;w:rFonts w:ascii="Segoe UI" w:eastAsiaTheme="minorEastAsia" w:hAnsi="Segoe UI"/&gt;&lt;w:sz w:val="16"/&gt;&lt;/w:rPr&gt;&lt;/w:style&gt;&lt;w:style w:type="paragraph" w:styleId="Footer"&gt;&lt;w:name w:val="footer"/&gt;&lt;w:basedOn w:val="Normal"/&gt;&lt;w:link w:val="FooterChar"/&gt;&lt;w:uiPriority w:val="99"/&gt;&lt;w:unhideWhenUsed/&gt;&lt;w:rsid w:val="00660028"/&gt;&lt;w:pPr&gt;&lt;w:tabs&gt;&lt;w:tab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w:val="00660028"/&gt;&lt;w:rPr&gt;&lt;w:rFonts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w:val="00660028"/&gt;&lt;w:pPr&gt;&lt;w:keepNext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w:val="00660028"/&gt;&lt;w:rPr&gt;&lt;w:rFonts w:ascii="Segoe UI" w:hAnsi="Segoe UI"/&gt;&lt;w:sz w:val="20"/&gt;&lt;/w:rPr&gt;&lt;/w:style&gt;&lt;w:style w:type="table" w:styleId="TableGrid"&gt;&lt;w:name w:val="Table Grid"/&gt;&lt;w:aliases w:val="Tabla Microsoft Servicios"/&gt;&lt;w:basedOn w:val="TableNormal"/&gt;&lt;w:rsid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w:val="00660028"/&gt;&lt;w:pPr&gt;&lt;w:spacing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w:val="00660028"/&gt;&lt;w:pPr&gt;&lt;w:spacing w:after="600"/&gt;&lt;w:ind w:left="-720"/&gt;&lt;/w:pPr&gt;&lt;w:rPr&gt;&lt;w:color w:val="008AC8"/&gt;&lt;w:sz w:val="36"/&gt;&lt;/w:rPr&gt;&lt;/w:style&gt;&lt;w:style w:type="paragraph" w:customStyle="1" w:styleId="CoverHeading2"&gt;&lt;w:name w:val="Cover Heading 2"/&gt;&lt;w:basedOn w:val="Normal"/&gt;&lt;w:uiPriority w:val="99"/&gt;&lt;w:rsid w:val="00660028"/&gt;&lt;w:pPr&gt;&lt;w:spacing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w:val="00660028"/&gt;&lt;w:rPr&gt;&lt;w:rFonts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w:val="00660028"/&gt;&lt;w:pPr&gt;&lt;w:shd w:val="clear" w:color="auto" w:fill="F2F2F2"/&gt;&lt;/w:pPr&gt;&lt;w:rPr&gt;&lt;w:color w:val="FF0066"/&gt;&lt;/w:rPr&gt;&lt;/w:style&gt;&lt;w:style w:type="character" w:styleId="Strong"&gt;&lt;w:name w:val="Strong"/&gt;&lt;w:basedOn w:val="DefaultParagraphFont"/&gt;&lt;w:uiPriority w:val="22"/&gt;&lt;w:qFormat/&gt;&lt;w:rsid w:val="00660028"/&gt;&lt;w:rPr&gt;&lt;w:b/&gt;&lt;w:bCs/&gt;&lt;/w:rPr&gt;&lt;/w:style&gt;&lt;w:style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w:val="00660028"/&gt;&lt;w:pPr&gt;&lt;w:numPr&gt;&lt;w:numId w:val="8"/&gt;&lt;/w:numPr&gt;&lt;w:contextualSpacing/&gt;&lt;/w:pPr&gt;&lt;/w:style&gt;&lt;w:style w:type="paragraph" w:styleId="TOCHeading"&gt;&lt;w:name w:val="TOC Heading"/&gt;&lt;w:basedOn w:val="Heading1"/&gt;&lt;w:next w:val="Normal"/&gt;&lt;w:uiPriority w:val="99"/&gt;&lt;w:rsid w:val="00660028"/&gt;&lt;w:pPr&gt;&lt;w:spacing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w:val="00660028"/&gt;&lt;w:rPr&gt;&lt;w:i/&gt;&lt;w:iCs/&gt;&lt;w:color w:val="5B9BD5" w:themeColor="accent1"/&gt;&lt;/w:rPr&gt;&lt;/w:style&gt;&lt;w:style w:type="paragraph" w:styleId="Caption"&gt;&lt;w:name w:val="caption"/&gt;&lt;w:basedOn w:val="Normal"/&gt;&lt;w:next w:val="Normal"/&gt;&lt;w:link w:val="CaptionChar"/&gt;&lt;w:unhideWhenUsed/&gt;&lt;w:qFormat/&gt;&lt;w:rsid w:val="00660028"/&gt;&lt;w:pPr&gt;&lt;w:spacing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w:val="00660028"/&gt;&lt;w:rPr&gt;&lt;w:rFonts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w:val="00660028"/&gt;&lt;w:pPr&gt;&lt;w:keepNext/&gt;&lt;w:keepLines/&gt;&lt;w:pageBreakBefore/&gt;&lt;w:numPr&gt;&lt;w:numId w:val="11"/&gt;&lt;/w:numPr&gt;&lt;w:tabs&gt;&lt;w:tab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w:val="00660028"/&gt;&lt;w:rPr&gt;&lt;w:rFonts w:ascii="Segoe UI" w:eastAsiaTheme="minorEastAsia" w:hAnsi="Segoe UI"/&gt;&lt;w:lang w:val="en-ZA"/&gt;&lt;/w:rPr&gt;&lt;/w:style&gt;&lt;w:style w:type="paragraph" w:styleId="ListBullet"&gt;&lt;w:name w:val="List Bullet"/&gt;&lt;w:basedOn w:val="Normal"/&gt;&lt;w:uiPriority w:val="4"/&gt;&lt;w:qFormat/&gt;&lt;w:rsid w:val="00660028"/&gt;&lt;w:pPr&gt;&lt;w:numPr&gt;&lt;w:numId w:val="6"/&gt;&lt;/w:numPr&gt;&lt;w:spacing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w:val="00660028"/&gt;&lt;w:pPr&gt;&lt;w:pageBreakBefore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w:val="00660028"/&gt;&lt;w:pPr&gt;&lt;w:numPr&gt;&lt;w:ilvl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w:val="00660028"/&gt;&lt;w:pPr&gt;&lt;w:numPr&gt;&lt;w:ilvl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w:val="00660028"/&gt;&lt;w:pPr&gt;&lt;w:framePr w:wrap="around" w:vAnchor="text" w:hAnchor="text" w:y="1"/&gt;&lt;w:numPr&gt;&lt;w:ilvl w:val="0"/&gt;&lt;w:numId w:val="13"/&gt;&lt;/w:numPr&gt;&lt;w:tabs&gt;&lt;w:tab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w:val="00660028"/&gt;&lt;w:pPr&gt;&lt;w:numPr&gt;&lt;w:numId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w:val="00660028"/&gt;&lt;w:pPr&gt;&lt;w:keepNext/&gt;&lt;w:pBdr&gt;&lt;w:top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w:val="00660028"/&gt;&lt;w:pPr&gt;&lt;w:numPr&gt;&lt;w:numId w:val="9"/&gt;&lt;/w:numPr&gt;&lt;w:spacing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w:val="00660028"/&gt;&lt;w:pPr&gt;&lt;w:pBdr&gt;&lt;w:left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w:val="00660028"/&gt;&lt;w:pPr&gt;&lt;w:keepNext/&gt;&lt;w:spacing w:before="240" w:after="240" w:line="240" w:lineRule="auto"/&gt;&lt;/w:pPr&gt;&lt;w:rPr&gt;&lt;w:bCs/&gt;&lt;w:color w:val="008AC8"/&gt;&lt;w:sz w:val="24"/&gt;&lt;/w:rPr&gt;&lt;/w:style&gt;&lt;w:style w:type="numbering" w:customStyle="1" w:styleId="Checklist"&gt;&lt;w:name w:val="Checklist"/&gt;&lt;w:basedOn w:val="NoList"/&gt;&lt;w:rsid w:val="00660028"/&gt;&lt;w:pPr&gt;&lt;w:numPr&gt;&lt;w:numId w:val="5"/&gt;&lt;/w:numPr&gt;&lt;/w:pPr&gt;&lt;/w:style&gt;&lt;w:style w:type="paragraph" w:customStyle="1" w:styleId="TableText"&gt;&lt;w:name w:val="Table Text"/&gt;&lt;w:basedOn w:val="Normal"/&gt;&lt;w:uiPriority w:val="99"/&gt;&lt;w:qFormat/&gt;&lt;w:rsid w:val="00660028"/&gt;&lt;w:pPr&gt;&lt;w:spacing w:line="240" w:lineRule="auto"/&gt;&lt;/w:pPr&gt;&lt;w:rPr&gt;&lt;w:sz w:val="18"/&gt;&lt;/w:rPr&gt;&lt;/w:style&gt;&lt;w:style w:type="paragraph" w:customStyle="1" w:styleId="CommandLine"&gt;&lt;w:name w:val="Command Line"/&gt;&lt;w:basedOn w:val="Normal"/&gt;&lt;w:uiPriority w:val="99"/&gt;&lt;w:rsid w:val="00660028"/&gt;&lt;w:pPr&gt;&lt;w:shd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w:val="00660028"/&gt;&lt;w:pPr&gt;&lt;w:numPr&gt;&lt;w:numId w:val="6"/&gt;&lt;/w:numPr&gt;&lt;/w:pPr&gt;&lt;/w:style&gt;&lt;w:style w:type="numbering" w:customStyle="1" w:styleId="NumberedList"&gt;&lt;w:name w:val="Numbered List"/&gt;&lt;w:rsid w:val="00660028"/&gt;&lt;w:pPr&gt;&lt;w:numPr&gt;&lt;w:numId w:val="7"/&gt;&lt;/w:numPr&gt;&lt;/w:pPr&gt;&lt;/w:style&gt;&lt;w:style w:type="paragraph" w:styleId="TOC2"&gt;&lt;w:name w:val="toc 2"/&gt;&lt;w:basedOn w:val="Normal"/&gt;&lt;w:next w:val="Normal"/&gt;&lt;w:autoRedefine/&gt;&lt;w:uiPriority w:val="39"/&gt;&lt;w:unhideWhenUsed/&gt;&lt;w:rsid w:val="00660028"/&gt;&lt;w:pPr&gt;&lt;w:tabs&gt;&lt;w:tab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w:val="00660028"/&gt;&lt;w:pPr&gt;&lt;w:spacing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w:val="00660028"/&gt;&lt;w:pPr&gt;&lt;w:spacing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w:val="00660028"/&gt;&lt;w:pPr&gt;&lt;w:spacing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w:val="00660028"/&gt;&lt;w:pPr&gt;&lt;w:keepNext w:val="0"/&gt;&lt;w:keepLines w:val="0"/&gt;&lt;w:widowControl w:val="0"/&gt;&lt;w:numPr&gt;&lt;w:ilvl w:val="5"/&gt;&lt;w:numId w:val="11"/&gt;&lt;/w:numPr&gt;&lt;w:spacing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w:val="00660028"/&gt;&lt;w:pPr&gt;&lt;w:keepNext w:val="0"/&gt;&lt;w:keepLines w:val="0"/&gt;&lt;w:widowControl w:val="0"/&gt;&lt;w:numPr&gt;&lt;w:ilvl w:val="6"/&gt;&lt;w:numId w:val="11"/&gt;&lt;/w:numPr&gt;&lt;w:spacing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w:val="00660028"/&gt;&lt;w:rPr&gt;&lt;w:rFonts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w:val="00660028"/&gt;&lt;w:rPr&gt;&lt;w:rFonts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w:val="00660028"/&gt;&lt;w:pPr&gt;&lt;w:keepLines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w:val="00660028"/&gt;&lt;w:pPr&gt;&lt;w:keepLines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w:val="00660028"/&gt;&lt;w:rPr&gt;&lt;w:rFonts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w:val="00660028"/&gt;&lt;w:rPr&gt;&lt;w:rFonts w:asciiTheme="majorHAnsi" w:eastAsiaTheme="majorEastAsia" w:hAnsiTheme="majorHAnsi" w:cstheme="majorBidi"/&gt;&lt;w:color w:val="1F4D78" w:themeColor="accent1" w:themeShade="7F"/&gt;&lt;w:lang w:val="en-ZA"/&gt;&lt;/w:rPr&gt;&lt;/w:style&gt;&lt;w:style w:type="character" w:customStyle="1" w:styleId="Heading7Char"&gt;&lt;w:name w:val="Heading 7 Char"/&gt;&lt;w:basedOn w:val="DefaultParagraphFont"/&gt;&lt;w:link w:val="Heading7"/&gt;&lt;w:uiPriority w:val="9"/&gt;&lt;w:semiHidden/&gt;&lt;w:rsid w:val="00660028"/&gt;&lt;w:rPr&gt;&lt;w:rFonts w:asciiTheme="majorHAnsi" w:eastAsiaTheme="majorEastAsia" w:hAnsiTheme="majorHAnsi" w:cstheme="majorBidi"/&gt;&lt;w:i/&gt;&lt;w:iCs/&gt;&lt;w:color w:val="1F4D78" w:themeColor="accent1" w:themeShade="7F"/&gt;&lt;w:lang w:val="en-ZA"/&gt;&lt;/w:rPr&gt;&lt;/w:style&gt;&lt;w:style w:type="character" w:customStyle="1" w:styleId="Heading8Char"&gt;&lt;w:name w:val="Heading 8 Char"/&gt;&lt;w:basedOn w:val="DefaultParagraphFont"/&gt;&lt;w:link w:val="Heading8"/&gt;&lt;w:uiPriority w:val="9"/&gt;&lt;w:semiHidden/&gt;&lt;w:rsid w:val="00660028"/&gt;&lt;w:rPr&gt;&lt;w:rFonts w:asciiTheme="majorHAnsi" w:eastAsiaTheme="majorEastAsia" w:hAnsiTheme="majorHAnsi" w:cstheme="majorBidi"/&gt;&lt;w:color w:val="272727" w:themeColor="text1" w:themeTint="D8"/&gt;&lt;w:sz w:val="21"/&gt;&lt;w:szCs w:val="21"/&gt;&lt;w:lang w:val="en-ZA"/&gt;&lt;/w:rPr&gt;&lt;/w:style&gt;&lt;w:style w:type="character" w:customStyle="1" w:styleId="Heading9Char"&gt;&lt;w:name w:val="Heading 9 Char"/&gt;&lt;w:basedOn w:val="DefaultParagraphFont"/&gt;&lt;w:link w:val="Heading9"/&gt;&lt;w:uiPriority w:val="9"/&gt;&lt;w:semiHidden/&gt;&lt;w:rsid w:val="00660028"/&gt;&lt;w:rPr&gt;&lt;w:rFonts w:asciiTheme="majorHAnsi" w:eastAsiaTheme="majorEastAsia" w:hAnsiTheme="majorHAnsi" w:cstheme="majorBidi"/&gt;&lt;w:i/&gt;&lt;w:iCs/&gt;&lt;w:color w:val="272727" w:themeColor="text1" w:themeTint="D8"/&gt;&lt;w:sz w:val="21"/&gt;&lt;w:szCs w:val="21"/&gt;&lt;w:lang w:val="en-ZA"/&gt;&lt;/w:rPr&gt;&lt;/w:style&gt;&lt;w:style w:type="paragraph" w:styleId="ListBullet2"&gt;&lt;w:name w:val="List Bullet 2"/&gt;&lt;w:basedOn w:val="ListBullet"/&gt;&lt;w:uiPriority w:val="99"/&gt;&lt;w:qFormat/&gt;&lt;w:rsid w:val="00660028"/&gt;&lt;w:pPr&gt;&lt;w:numPr&gt;&lt;w:numId w:val="14"/&gt;&lt;/w:numPr&gt;&lt;w:ind w:left="1080"/&gt;&lt;/w:pPr&gt;&lt;/w:style&gt;&lt;w:style w:type="paragraph" w:styleId="ListBullet3"&gt;&lt;w:name w:val="List Bullet 3"/&gt;&lt;w:basedOn w:val="ListBullet2"/&gt;&lt;w:uiPriority w:val="99"/&gt;&lt;w:qFormat/&gt;&lt;w:rsid w:val="00660028"/&gt;&lt;w:pPr&gt;&lt;w:numPr&gt;&lt;w:numId w:val="15"/&gt;&lt;/w:numPr&gt;&lt;/w:pPr&gt;&lt;/w:style&gt;&lt;w:style w:type="paragraph" w:styleId="ListBullet4"&gt;&lt;w:name w:val="List Bullet 4"/&gt;&lt;w:basedOn w:val="ListBullet3"/&gt;&lt;w:uiPriority w:val="99"/&gt;&lt;w:qFormat/&gt;&lt;w:rsid w:val="00660028"/&gt;&lt;w:pPr&gt;&lt;w:numPr&gt;&lt;w:numId w:val="16"/&gt;&lt;/w:numPr&gt;&lt;/w:pPr&gt;&lt;/w:style&gt;&lt;w:style w:type="paragraph" w:styleId="ListBullet5"&gt;&lt;w:name w:val="List Bullet 5"/&gt;&lt;w:basedOn w:val="ListBullet4"/&gt;&lt;w:uiPriority w:val="99"/&gt;&lt;w:rsid w:val="00660028"/&gt;&lt;w:pPr&gt;&lt;w:numPr&gt;&lt;w:numId w:val="17"/&gt;&lt;/w:numPr&gt;&lt;/w:pPr&gt;&lt;/w:style&gt;&lt;w:style w:type="paragraph" w:styleId="ListNumber2"&gt;&lt;w:name w:val="List Number 2"/&gt;&lt;w:basedOn w:val="ListNumber"/&gt;&lt;w:uiPriority w:val="99"/&gt;&lt;w:qFormat/&gt;&lt;w:rsid w:val="00660028"/&gt;&lt;w:pPr&gt;&lt;w:numPr&gt;&lt;w:numId w:val="19"/&gt;&lt;/w:numPr&gt;&lt;/w:pPr&gt;&lt;/w:style&gt;&lt;w:style w:type="paragraph" w:styleId="ListNumber"&gt;&lt;w:name w:val="List Number"/&gt;&lt;w:basedOn w:val="ListBullet"/&gt;&lt;w:uiPriority w:val="99"/&gt;&lt;w:qFormat/&gt;&lt;w:rsid w:val="00660028"/&gt;&lt;w:pPr&gt;&lt;w:numPr&gt;&lt;w:numId w:val="18"/&gt;&lt;/w:numPr&gt;&lt;/w:pPr&gt;&lt;/w:style&gt;&lt;w:style w:type="paragraph" w:styleId="ListNumber3"&gt;&lt;w:name w:val="List Number 3"/&gt;&lt;w:basedOn w:val="ListNumber2"/&gt;&lt;w:uiPriority w:val="99"/&gt;&lt;w:qFormat/&gt;&lt;w:rsid w:val="00660028"/&gt;&lt;w:pPr&gt;&lt;w:numPr&gt;&lt;w:numId w:val="20"/&gt;&lt;/w:numPr&gt;&lt;/w:pPr&gt;&lt;/w:style&gt;&lt;w:style w:type="paragraph" w:styleId="ListNumber4"&gt;&lt;w:name w:val="List Number 4"/&gt;&lt;w:basedOn w:val="ListNumber3"/&gt;&lt;w:uiPriority w:val="99"/&gt;&lt;w:qFormat/&gt;&lt;w:rsid w:val="00660028"/&gt;&lt;w:pPr&gt;&lt;w:numPr&gt;&lt;w:numId w:val="21"/&gt;&lt;/w:numPr&gt;&lt;/w:pPr&gt;&lt;/w:style&gt;&lt;w:style w:type="character" w:styleId="PlaceholderText"&gt;&lt;w:name w:val="Placeholder Text"/&gt;&lt;w:basedOn w:val="DefaultParagraphFont"/&gt;&lt;w:uiPriority w:val="99"/&gt;&lt;w:semiHidden/&gt;&lt;w:rsid w:val="00660028"/&gt;&lt;w:rPr&gt;&lt;w:color w:val="808080"/&gt;&lt;/w:rPr&gt;&lt;/w:style&gt;&lt;w:style w:type="numbering" w:customStyle="1" w:styleId="Bullets"&gt;&lt;w:name w:val="Bullets"/&gt;&lt;w:rsid w:val="00660028"/&gt;&lt;w:pPr&gt;&lt;w:numPr&gt;&lt;w:numId w:val="22"/&gt;&lt;/w:numPr&gt;&lt;/w:pPr&gt;&lt;/w:style&gt;&lt;w:style w:type="paragraph" w:customStyle="1" w:styleId="HeaderUnderline"&gt;&lt;w:name w:val="Header Underline"/&gt;&lt;w:basedOn w:val="Header"/&gt;&lt;w:uiPriority w:val="99"/&gt;&lt;w:rsid w:val="00660028"/&gt;&lt;w:pPr&gt;&lt;w:pBdr&gt;&lt;w:bottom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w:val="00660028"/&gt;&lt;w:rPr&gt;&lt;w:color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w:type="numbering" w:customStyle="1" w:styleId="HeadingNumbered"&gt;&lt;w:name w:val="Heading Numbered"/&gt;&lt;w:basedOn w:val="111111"/&gt;&lt;w:uiPriority w:val="99"/&gt;&lt;w:rsid w:val="00DE2C92"/&gt;&lt;w:pPr&gt;&lt;w:numPr&gt;&lt;w:numId w:val="24"/&gt;&lt;/w:numPr&gt;&lt;/w:pPr&gt;&lt;/w:style&gt;&lt;w:style w:type="character" w:customStyle="1" w:styleId="CaptionChar"&gt;&lt;w:name w:val="Caption Char"/&gt;&lt;w:basedOn w:val="DefaultParagraphFont"/&gt;&lt;w:link w:val="Caption"/&gt;&lt;w:rsid w:val="00DE2C92"/&gt;&lt;w:rPr&gt;&lt;w:rFonts w:ascii="Segoe UI" w:eastAsiaTheme="minorEastAsia" w:hAnsi="Segoe UI"/&gt;&lt;w:iCs/&gt;&lt;w:color w:val="008AC8"/&gt;&lt;w:sz w:val="18"/&gt;&lt;w:szCs w:val="18"/&gt;&lt;/w:rPr&gt;&lt;/w:style&gt;&lt;w:style w:type="numbering" w:styleId="111111"&gt;&lt;w:name w:val="Outline List 2"/&gt;&lt;w:basedOn w:val="NoList"/&gt;&lt;w:uiPriority w:val="99"/&gt;&lt;w:semiHidden/&gt;&lt;w:unhideWhenUsed/&gt;&lt;w:rsid w:val="00DE2C92"/&gt;&lt;w:pPr&gt;&lt;w:numPr&gt;&lt;w:numId w:val="24"/&gt;&lt;/w:numPr&gt;&lt;/w:pPr&gt;&lt;/w:style&gt;&lt;w:style w:type="table" w:styleId="GridTable5Dark-Accent1"&gt;&lt;w:name w:val="Grid Table 5 Dark Accent 1"/&gt;&lt;w:basedOn w:val="TableNormal"/&gt;&lt;w:uiPriority w:val="50"/&gt;&lt;w:rsid w:val="00572776"/&gt;&lt;w:pPr&gt;&lt;w:spacing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w:fill="DEEAF6" w:themeFill="accent1"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w:fill="5B9BD5" w:themeFill="accent1"/&gt;&lt;/w:tcPr&gt;&lt;/w:tblStylePr&gt;&lt;w:tblStylePr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w:fill="5B9BD5" w:themeFill="accent1"/&gt;&lt;/w:tcPr&gt;&lt;/w:tblStylePr&gt;&lt;w:tblStylePr w:type="band1Vert"&gt;&lt;w:tblPr/&gt;&lt;w:tcPr&gt;&lt;w:shd w:val="clear" w:color="auto" w:fill="BDD6EE" w:themeFill="accent1" w:themeFillTint="66"/&gt;&lt;/w:tcPr&gt;&lt;/w:tblStylePr&gt;&lt;w:tblStylePr w:type="band1Horz"&gt;&lt;w:tblPr/&gt;&lt;w:tcPr&gt;&lt;w:shd w:val="clear" w:color="auto" w:fill="BDD6EE" w:themeFill="accent1" w:themeFillTint="66"/&gt;&lt;/w:tcPr&gt;&lt;/w:tblStylePr&gt;&lt;/w:style&gt;&lt;w:style w:type="paragraph" w:styleId="NormalWeb"&gt;&lt;w:name w:val="Normal (Web)"/&gt;&lt;w:basedOn w:val="Normal"/&gt;&lt;w:uiPriority w:val="99"/&gt;&lt;w:unhideWhenUsed/&gt;&lt;w:rsid w:val="00E91DD3"/&gt;&lt;w:pPr&gt;&lt;w:spacing w:before="100" w:beforeAutospacing="1" w:after="100" w:afterAutospacing="1" w:line="240" w:lineRule="auto"/&gt;&lt;/w:pPr&gt;&lt;w:rPr&gt;&lt;w:rFonts w:ascii="Times New Roman" w:eastAsia="Times New Roman" w:hAnsi="Times New Roman" w:cs="Times New Roman"/&gt;&lt;w:sz w:val="24"/&gt;&lt;w:szCs w:val="24"/&gt;&lt;w:lang w:eastAsia="en-ZA"/&gt;&lt;/w:rPr&gt;&lt;/w:style&gt;&lt;w:style w:type="paragraph" w:styleId="FootnoteText"&gt;&lt;w:name w:val="footnote text"/&gt;&lt;w:basedOn w:val="Normal"/&gt;&lt;w:link w:val="FootnoteTextChar"/&gt;&lt;w:uiPriority w:val="99"/&gt;&lt;w:semiHidden/&gt;&lt;w:unhideWhenUsed/&gt;&lt;w:rsid w:val="00AC48FD"/&gt;&lt;w:pPr&gt;&lt;w:spacing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w:val="00AC48FD"/&gt;&lt;w:rPr&gt;&lt;w:rFonts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w:val="00AC48FD"/&gt;&lt;w:rPr&gt;&lt;w:vertAlign w:val="superscript"/&gt;&lt;/w:rPr&gt;&lt;/w:style&gt;&lt;w:style w:type="character" w:customStyle="1" w:styleId="code"&gt;&lt;w:name w:val="code"/&gt;&lt;w:basedOn w:val="DefaultParagraphFont"/&gt;&lt;w:rsid w:val="00006502"/&gt;&lt;/w:style&gt;&lt;w:style w:type="character" w:customStyle="1" w:styleId="alerttitle"&gt;&lt;w:name w:val="alerttitle"/&gt;&lt;w:basedOn w:val="DefaultParagraphFont"/&gt;&lt;w:rsid w:val="00751869"/&gt;&lt;/w:style&gt;&lt;w:style w:type="paragraph" w:styleId="TableofFigures"&gt;&lt;w:name w:val="table of figures"/&gt;&lt;w:basedOn w:val="Normal"/&gt;&lt;w:next w:val="Normal"/&gt;&lt;w:uiPriority w:val="99"/&gt;&lt;w:unhideWhenUsed/&gt;&lt;w:rsid w:val="00A967ED"/&gt;&lt;w:pPr&gt;&lt;w:spacing w:after="0"/&gt;&lt;/w:pPr&gt;&lt;w:rPr&gt;&lt;w:lang w:val="en-US"/&gt;&lt;/w:rPr&gt;&lt;/w:style&gt;&lt;w:style w:type="paragraph" w:styleId="BalloonText"&gt;&lt;w:name w:val="Balloon Text"/&gt;&lt;w:basedOn w:val="Normal"/&gt;&lt;w:link w:val="BalloonTextChar"/&gt;&lt;w:uiPriority w:val="99"/&gt;&lt;w:semiHidden/&gt;&lt;w:unhideWhenUsed/&gt;&lt;w:rsid w:val="00AD2CDB"/&gt;&lt;w:pPr&gt;&lt;w:spacing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w:val="00AD2CDB"/&gt;&lt;w:rPr&gt;&lt;w:rFonts w:ascii="Segoe UI" w:eastAsiaTheme="minorEastAsia" w:hAnsi="Segoe UI" w:cs="Segoe UI"/&gt;&lt;w:sz w:val="18"/&gt;&lt;w:szCs w:val="18"/&gt;&lt;w:lang w:val="en-ZA"/&gt;&lt;/w:rPr&gt;&lt;/w:style&gt;&lt;w:style w:type="paragraph" w:customStyle="1" w:styleId="TemplateInstructions"&gt;&lt;w:name w:val="Template Instructions"/&gt;&lt;w:basedOn w:val="VisibleGuidance"/&gt;&lt;w:link w:val="TemplateInstructionsChar"/&gt;&lt;w:qFormat/&gt;&lt;w:rsid w:val="008063A5"/&gt;&lt;w:rPr&gt;&lt;w:color w:val="FF0000"/&gt;&lt;w:sz w:val="16"/&gt;&lt;w:lang w:val="en-US"/&gt;&lt;/w:rPr&gt;&lt;/w:style&gt;&lt;w:style w:type="character" w:customStyle="1" w:styleId="TemplateInstructionsChar"&gt;&lt;w:name w:val="Template Instructions Char"/&gt;&lt;w:basedOn w:val="DefaultParagraphFont"/&gt;&lt;w:link w:val="TemplateInstructions"/&gt;&lt;w:rsid w:val="008063A5"/&gt;&lt;w:rPr&gt;&lt;w:rFonts w:ascii="Segoe UI" w:eastAsiaTheme="minorEastAsia" w:hAnsi="Segoe UI"/&gt;&lt;w:color w:val="FF0000"/&gt;&lt;w:sz w:val="16"/&gt;&lt;w:shd w:val="clear" w:color="auto" w:fill="F2F2F2"/&gt;&lt;/w:rPr&gt;&lt;/w:style&gt;&lt;/w:styles&gt;&lt;/pkg:xmlData&gt;&lt;/pkg:part&gt;&lt;pkg:part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w:val="010D0788"/&gt;&lt;w:multiLevelType w:val="hybridMultilevel"/&gt;&lt;w:tmpl w:val="484E54F6"/&gt;&lt;w:lvl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w:abstractNumId="9" w15:restartNumberingAfterBreak="0"&gt;&lt;w:nsid w:val="056E02E9"/&gt;&lt;w:multiLevelType w:val="hybridMultilevel"/&gt;&lt;w:tmpl w:val="AEE4075C"/&gt;&lt;w:lvl w:ilvl="0" w:tplc="1C090001"&gt;&lt;w:start w:val="1"/&gt;&lt;w:numFmt w:val="bullet"/&gt;&lt;w:lvlText w:val=""/&gt;&lt;w:lvlJc w:val="left"/&gt;&lt;w:pPr&gt;&lt;w:ind w:left="720" w:hanging="360"/&gt;&lt;/w:pPr&gt;&lt;w:rPr&gt;&lt;w:rFonts w:ascii="Symbol" w:hAnsi="Symbol" w:hint="default"/&gt;&lt;/w:rPr&gt;&lt;/w:lvl&gt;&lt;w:lvl w:ilvl="1" w:tplc="1C090003"&gt;&lt;w:start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w:val="0A620BB8"/&gt;&lt;w:multiLevelType w:val="hybridMultilevel"/&gt;&lt;w:tmpl w:val="6CEAEA0A"/&gt;&lt;w:lvl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w:val="0F986E02"/&gt;&lt;w:multiLevelType w:val="hybridMultilevel"/&gt;&lt;w:tmpl w:val="29A62DE0"/&gt;&lt;w:lvl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w:val="186C1BF1"/&gt;&lt;w:multiLevelType w:val="hybridMultilevel"/&gt;&lt;w:tmpl w:val="4AA28A32"/&gt;&lt;w:lvl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w:abstractNumId="16" w15:restartNumberingAfterBreak="0"&gt;&lt;w:nsid w:val="19114B4E"/&gt;&lt;w:multiLevelType w:val="hybridMultilevel"/&gt;&lt;w:tmpl w:val="16CC0B1E"/&gt;&lt;w:lvl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w:abstractNumId="17" w15:restartNumberingAfterBreak="0"&gt;&lt;w:nsid w:val="1C8B36F7"/&gt;&lt;w:multiLevelType w:val="hybridMultilevel"/&gt;&lt;w:tmpl w:val="A8486C0A"/&gt;&lt;w:lvl w:ilvl="0" w:tplc="1C09000F"&gt;&lt;w:start w:val="1"/&gt;&lt;w:numFmt w:val="decimal"/&gt;&lt;w:lvlText w:val="%1."/&gt;&lt;w:lvlJc w:val="left"/&gt;&lt;w:pPr&gt;&lt;w:ind w:left="720" w:hanging="360"/&gt;&lt;/w:pPr&gt;&lt;w:rPr&gt;&lt;w:rFonts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w:val="20E06B73"/&gt;&lt;w:multiLevelType w:val="hybridMultilevel"/&gt;&lt;w:tmpl w:val="CCCAF362"/&gt;&lt;w:lvl w:ilvl="0" w:tplc="1C09000F"&gt;&lt;w:start w:val="1"/&gt;&lt;w:numFmt w:val="decimal"/&gt;&lt;w:lvlText w:val="%1."/&gt;&lt;w:lvlJc w:val="left"/&gt;&lt;w:pPr&gt;&lt;w:ind w:left="720" w:hanging="360"/&gt;&lt;/w:pPr&gt;&lt;/w:lvl&gt;&lt;w:lvl w:ilvl="1" w:tplc="1C090019"&gt;&lt;w:start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w:abstractNumId="19" w15:restartNumberingAfterBreak="0"&gt;&lt;w:nsid w:val="227C2014"/&gt;&lt;w:multiLevelType w:val="hybridMultilevel"/&gt;&lt;w:tmpl w:val="AF2257AE"/&gt;&lt;w:lvl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w:abstractNumId="20"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w:val="31C45EF5"/&gt;&lt;w:multiLevelType w:val="hybridMultilevel"/&gt;&lt;w:tmpl w:val="3DF447BE"/&gt;&lt;w:lvl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w:val="3B1F5A63"/&gt;&lt;w:multiLevelType w:val="multilevel"/&gt;&lt;w:tmpl w:val="4C76D85C"/&gt;&lt;w:styleLink w:val="111111"/&gt;&lt;w:lvl w:ilvl="0"&gt;&lt;w:start w:val="1"/&gt;&lt;w:numFmt w:val="decimal"/&gt;&lt;w:lvlText w:val="%1"/&gt;&lt;w:lvlJc w:val="left"/&gt;&lt;w:pPr&gt;&lt;w:ind w:left="0" w:hanging="539"/&gt;&lt;/w:pPr&gt;&lt;w:rPr&gt;&lt;w:rFonts w:hint="default"/&gt;&lt;/w:rPr&gt;&lt;/w:lvl&gt;&lt;w:lvl w:ilvl="1"&gt;&lt;w:start w:val="1"/&gt;&lt;w:numFmt w:val="decimal"/&gt;&lt;w:lvlText w:val="%1.%2"/&gt;&lt;w:lvlJc w:val="left"/&gt;&lt;w:pPr&gt;&lt;w:ind w:left="227" w:hanging="766"/&gt;&lt;/w:pPr&gt;&lt;w:rPr&gt;&lt;w:rFonts w:hint="default"/&gt;&lt;/w:rPr&gt;&lt;/w:lvl&gt;&lt;w:lvl w:ilvl="2"&gt;&lt;w:start w:val="1"/&gt;&lt;w:numFmt w:val="decimal"/&gt;&lt;w:lvlText w:val="%1.%2.%3"/&gt;&lt;w:lvlJc w:val="left"/&gt;&lt;w:pPr&gt;&lt;w:ind w:left="765" w:hanging="765"/&gt;&lt;/w:pPr&gt;&lt;w:rPr&gt;&lt;w:rFonts w:hint="default"/&gt;&lt;/w:rPr&gt;&lt;/w:lvl&gt;&lt;w:lvl w:ilvl="3"&gt;&lt;w:start w:val="1"/&gt;&lt;w:numFmt w:val="decimal"/&gt;&lt;w:lvlText w:val="(%4)"/&gt;&lt;w:lvlJc w:val="left"/&gt;&lt;w:pPr&gt;&lt;w:ind w:left="1440" w:hanging="360"/&gt;&lt;/w:pPr&gt;&lt;w:rPr&gt;&lt;w:rFonts w:hint="default"/&gt;&lt;/w:rPr&gt;&lt;/w:lvl&gt;&lt;w:lvl w:ilvl="4"&gt;&lt;w:start w:val="1"/&gt;&lt;w:numFmt w:val="lowerLetter"/&gt;&lt;w:lvlText w:val="(%5)"/&gt;&lt;w:lvlJc w:val="left"/&gt;&lt;w:pPr&gt;&lt;w:ind w:left="1800" w:hanging="360"/&gt;&lt;/w:pPr&gt;&lt;w:rPr&gt;&lt;w:rFonts w:hint="default"/&gt;&lt;/w:rPr&gt;&lt;/w:lvl&gt;&lt;w:lvl w:ilvl="5"&gt;&lt;w:start w:val="1"/&gt;&lt;w:numFmt w:val="lowerRoman"/&gt;&lt;w:lvlText w:val="(%6)"/&gt;&lt;w:lvlJc w:val="left"/&gt;&lt;w:pPr&gt;&lt;w:ind w:left="2160" w:hanging="360"/&gt;&lt;/w:pPr&gt;&lt;w:rPr&gt;&lt;w:rFonts w:hint="default"/&gt;&lt;/w:rPr&gt;&lt;/w:lvl&gt;&lt;w:lvl w:ilvl="6"&gt;&lt;w:start w:val="1"/&gt;&lt;w:numFmt w:val="decimal"/&gt;&lt;w:lvlText w:val="%7."/&gt;&lt;w:lvlJc w:val="left"/&gt;&lt;w:pPr&gt;&lt;w:ind w:left="2520" w:hanging="360"/&gt;&lt;/w:pPr&gt;&lt;w:rPr&gt;&lt;w:rFonts w:hint="default"/&gt;&lt;/w:rPr&gt;&lt;/w:lvl&gt;&lt;w:lvl w:ilvl="7"&gt;&lt;w:start w:val="1"/&gt;&lt;w:numFmt w:val="lowerLetter"/&gt;&lt;w:lvlText w:val="%8."/&gt;&lt;w:lvlJc w:val="left"/&gt;&lt;w:pPr&gt;&lt;w:ind w:left="2880" w:hanging="360"/&gt;&lt;/w:pPr&gt;&lt;w:rPr&gt;&lt;w:rFonts w:hint="default"/&gt;&lt;/w:rPr&gt;&lt;/w:lvl&gt;&lt;w:lvl w:ilvl="8"&gt;&lt;w:start w:val="1"/&gt;&lt;w:numFmt w:val="lowerRoman"/&gt;&lt;w:lvlText w:val="%9."/&gt;&lt;w:lvlJc w:val="left"/&gt;&lt;w:pPr&gt;&lt;w:ind w:left="3240" w:hanging="360"/&gt;&lt;/w:pPr&gt;&lt;w:rPr&gt;&lt;w:rFonts w:hint="default"/&gt;&lt;/w:rPr&gt;&lt;/w:lvl&gt;&lt;/w:abstractNum&gt;&lt;w:abstractNum w:abstractNumId="27" w15:restartNumberingAfterBreak="0"&gt;&lt;w:nsid w:val="3C763E4A"/&gt;&lt;w:multiLevelType w:val="hybridMultilevel"/&gt;&lt;w:tmpl w:val="1264DF30"/&gt;&lt;w:lvl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w:abstractNumId="31" w15:restartNumberingAfterBreak="0"&gt;&lt;w:nsid w:val="4A3D5291"/&gt;&lt;w:multiLevelType w:val="hybridMultilevel"/&gt;&lt;w:tmpl w:val="912CCD72"/&gt;&lt;w:lvl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w:abstractNumId="32" w15:restartNumberingAfterBreak="0"&gt;&lt;w:nsid w:val="50370D4C"/&gt;&lt;w:multiLevelType w:val="hybridMultilevel"/&gt;&lt;w:tmpl w:val="B960289C"/&gt;&lt;w:lvl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w:abstractNumId="33"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w:abstractNumId="34" w15:restartNumberingAfterBreak="0"&gt;&lt;w:nsid w:val="5890513C"/&gt;&lt;w:multiLevelType w:val="hybridMultilevel"/&gt;&lt;w:tmpl w:val="7FA6646A"/&gt;&lt;w:lvl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w:val="598C0BC1"/&gt;&lt;w:multiLevelType w:val="hybridMultilevel"/&gt;&lt;w:tmpl w:val="383CC91E"/&gt;&lt;w:lvl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w:abstractNumId="36" w15:restartNumberingAfterBreak="0"&gt;&lt;w:nsid w:val="5ED736E4"/&gt;&lt;w:multiLevelType w:val="hybridMultilevel"/&gt;&lt;w:tmpl w:val="F474B1E2"/&gt;&lt;w:lvl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w:val="651476AC"/&gt;&lt;w:multiLevelType w:val="hybridMultilevel"/&gt;&lt;w:tmpl w:val="E436B2C0"/&gt;&lt;w:lvl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w:abstractNumId="38"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w:abstractNumId="40" w15:restartNumberingAfterBreak="0"&gt;&lt;w:nsid w:val="71C84A53"/&gt;&lt;w:multiLevelType w:val="multilevel"/&gt;&lt;w:tmpl w:val="2AE05052"/&gt;&lt;w:lvl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w:abstractNumId="41" w15:restartNumberingAfterBreak="0"&gt;&lt;w:nsid w:val="740364A1"/&gt;&lt;w:multiLevelType w:val="hybridMultilevel"/&gt;&lt;w:tmpl w:val="8848DBDE"/&gt;&lt;w:lvl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w:abstractNumId="42" w15:restartNumberingAfterBreak="0"&gt;&lt;w:nsid w:val="786E7382"/&gt;&lt;w:multiLevelType w:val="hybridMultilevel"/&gt;&lt;w:tmpl w:val="44CE197C"/&gt;&lt;w:lvl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w:val="7BD275CB"/&gt;&lt;w:multiLevelType w:val="hybridMultilevel"/&gt;&lt;w:tmpl w:val="A04E54D4"/&gt;&lt;w:lvl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w:hanging="180"/&gt;&lt;/w:pPr&gt;&lt;/w:lvl&gt;&lt;/w:abstractNum&gt;&lt;w:num w:numId="1"&gt;&lt;w:abstractNumId w:val="14"/&gt;&lt;/w:num&gt;&lt;w:num w:numId="2"&gt;&lt;w:abstractNumId w:val="22"/&gt;&lt;/w:num&gt;&lt;w:num w:numId="3"&gt;&lt;w:abstractNumId w:val="25"/&gt;&lt;/w:num&gt;&lt;w:num w:numId="4"&gt;&lt;w:abstractNumId w:val="30"/&gt;&lt;/w:num&gt;&lt;w:num w:numId="5"&gt;&lt;w:abstractNumId w:val="39"/&gt;&lt;/w:num&gt;&lt;w:num w:numId="6"&gt;&lt;w:abstractNumId w:val="28"/&gt;&lt;/w:num&gt;&lt;w:num w:numId="7"&gt;&lt;w:abstractNumId w:val="38"/&gt;&lt;/w:num&gt;&lt;w:num w:numId="8"&gt;&lt;w:abstractNumId w:val="24"/&gt;&lt;/w:num&gt;&lt;w:num w:numId="9"&gt;&lt;w:abstractNumId w:val="21"/&gt;&lt;/w:num&gt;&lt;w:num w:numId="10"&gt;&lt;w:abstractNumId w:val="12"/&gt;&lt;/w:num&gt;&lt;w:num w:numId="11"&gt;&lt;w:abstractNumId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w:numId="12"&gt;&lt;w:abstractNumId w:val="33"/&gt;&lt;/w:num&gt;&lt;w:num w:numId="13"&gt;&lt;w:abstractNumId w:val="29"/&gt;&lt;/w:num&gt;&lt;w:num w:numId="14"&gt;&lt;w:abstractNumId w:val="6"/&gt;&lt;/w:num&gt;&lt;w:num w:numId="15"&gt;&lt;w:abstractNumId w:val="5"/&gt;&lt;/w:num&gt;&lt;w:num w:numId="16"&gt;&lt;w:abstractNumId w:val="4"/&gt;&lt;/w:num&gt;&lt;w:num w:numId="17"&gt;&lt;w:abstractNumId w:val="3"/&gt;&lt;/w:num&gt;&lt;w:num w:numId="18"&gt;&lt;w:abstractNumId w:val="7"/&gt;&lt;/w:num&gt;&lt;w:num w:numId="19"&gt;&lt;w:abstractNumId w:val="2"/&gt;&lt;/w:num&gt;&lt;w:num w:numId="20"&gt;&lt;w:abstractNumId w:val="1"/&gt;&lt;/w:num&gt;&lt;w:num w:numId="21"&gt;&lt;w:abstractNumId w:val="0"/&gt;&lt;/w:num&gt;&lt;w:num w:numId="22"&gt;&lt;w:abstractNumId w:val="20"/&gt;&lt;/w:num&gt;&lt;w:num w:numId="23"&gt;&lt;w:abstractNumId w:val="36"/&gt;&lt;/w:num&gt;&lt;w:num w:numId="24"&gt;&lt;w:abstractNumId w:val="26"/&gt;&lt;/w:num&gt;&lt;w:num w:numId="25"&gt;&lt;w:abstractNumId w:val="23"/&gt;&lt;/w:num&gt;&lt;w:num w:numId="26"&gt;&lt;w:abstractNumId w:val="17"/&gt;&lt;/w:num&gt;&lt;w:num w:numId="27"&gt;&lt;w:abstractNumId w:val="34"/&gt;&lt;/w:num&gt;&lt;w:num w:numId="28"&gt;&lt;w:abstractNumId w:val="43"/&gt;&lt;/w:num&gt;&lt;w:num w:numId="29"&gt;&lt;w:abstractNumId w:val="37"/&gt;&lt;/w:num&gt;&lt;w:num w:numId="30"&gt;&lt;w:abstractNumId w:val="42"/&gt;&lt;/w:num&gt;&lt;w:num w:numId="31"&gt;&lt;w:abstractNumId w:val="18"/&gt;&lt;/w:num&gt;&lt;w:num w:numId="32"&gt;&lt;w:abstractNumId w:val="32"/&gt;&lt;/w:num&gt;&lt;w:num w:numId="33"&gt;&lt;w:abstractNumId w:val="15"/&gt;&lt;/w:num&gt;&lt;w:num w:numId="34"&gt;&lt;w:abstractNumId w:val="31"/&gt;&lt;/w:num&gt;&lt;w:num w:numId="35"&gt;&lt;w:abstractNumId w:val="8"/&gt;&lt;/w:num&gt;&lt;w:num w:numId="36"&gt;&lt;w:abstractNumId w:val="13"/&gt;&lt;/w:num&gt;&lt;w:num w:numId="37"&gt;&lt;w:abstractNumId w:val="40"/&gt;&lt;/w:num&gt;&lt;w:num w:numId="38"&gt;&lt;w:abstractNumId w:val="19"/&gt;&lt;/w:num&gt;&lt;w:num w:numId="39"&gt;&lt;w:abstractNumId w:val="35"/&gt;&lt;/w:num&gt;&lt;w:num w:numId="40"&gt;&lt;w:abstractNumId w:val="10"/&gt;&lt;/w:num&gt;&lt;w:num w:numId="41"&gt;&lt;w:abstractNumId w:val="27"/&gt;&lt;/w:num&gt;&lt;w:num w:numId="42"&gt;&lt;w:abstractNumId w:val="9"/&gt;&lt;/w:num&gt;&lt;w:num w:numId="43"&gt;&lt;w:abstractNumId w:val="41"/&gt;&lt;/w:num&gt;&lt;w:num w:numId="44"&gt;&lt;w:abstractNumId w:val="16"/&gt;&lt;/w:num&gt;&lt;w:numIdMacAtCleanup w:val="44"/&gt;&lt;/w:numbering&gt;&lt;/pkg:xmlData&gt;&lt;/pkg:part&gt;&lt;/pkg:package&gt;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w:rsidRDefault="00640005"&gt;&lt;w:r&gt;&lt;w:rPr&gt;&lt;w:noProof/&gt;&lt;w:lang w:val="fr-FR"/&gt;&lt;/w:rPr&gt;&lt;w:fldChar w:fldCharType="begin"/&gt;&lt;/w:r&gt;&lt;w:r w:rsidRPr="00CC3F68"&gt;&lt;w:rPr&gt;&lt;w:noProof/&gt;&lt;/w:rPr&gt;&lt;w:instrText xml:space="preserve"&gt; DOCPROPERTY  TemplateVersion  \* MERGEFORMAT &lt;/w:instrText&gt;&lt;/w:r&gt;&lt;w:r&gt;&lt;w:rPr&gt;&lt;w:noProof/&gt;&lt;w:lang w:val="fr-FR"/&gt;&lt;/w:rPr&gt;&lt;w:fldChar w:fldCharType="separate"/&gt;&lt;/w:r&gt;&lt;w:r&gt;&lt;w:rPr&gt;&lt;w:noProof/&gt;&lt;/w:rPr&gt;&lt;w:t&gt;4&lt;/w:t&gt;&lt;/w:r&gt;&lt;w:r&gt;&lt;w:rPr&gt;&lt;w:noProof/&gt;&lt;w:lang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w:val="00660028"/&gt;&lt;w:pPr&gt;&lt;w:spacing w:before="120" w:after="120" w:line="276" w:lineRule="auto"/&gt;&lt;/w:pPr&gt;&lt;w:rPr&gt;&lt;w:rFonts w:ascii="Segoe UI" w:eastAsiaTheme="minorEastAsia" w:hAnsi="Segoe UI"/&gt;&lt;w:lang w:val="en-ZA"/&gt;&lt;/w:rPr&gt;&lt;/w:style&gt;&lt;w:style w:type="paragraph" w:styleId="Heading1"&gt;&lt;w:name w:val="heading 1"/&gt;&lt;w:basedOn w:val="Normal"/&gt;&lt;w:next w:val="Normal"/&gt;&lt;w:link w:val="Heading1Char"/&gt;&lt;w:uiPriority w:val="99"/&gt;&lt;w:qFormat/&gt;&lt;w:rsid w:val="00660028"/&gt;&lt;w:pPr&gt;&lt;w:keepNext/&gt;&lt;w:keepLines/&gt;&lt;w:pageBreakBefore/&gt;&lt;w:tabs&gt;&lt;w:tab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w:val="00660028"/&gt;&lt;w:pPr&gt;&lt;w:pageBreakBefore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w:val="00660028"/&gt;&lt;w:pPr&gt;&lt;w:outlineLvl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w:val="00660028"/&gt;&lt;w:pPr&gt;&lt;w:spacing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w:val="00660028"/&gt;&lt;w:pPr&gt;&lt;w:outlineLvl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w:val="00660028"/&gt;&lt;w:pPr&gt;&lt;w:keepNext/&gt;&lt;w:keepLines/&gt;&lt;w:numPr&gt;&lt;w:ilvl w:val="5"/&gt;&lt;w:numId w:val="10"/&gt;&lt;/w:numPr&gt;&lt;w:spacing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w:val="00660028"/&gt;&lt;w:pPr&gt;&lt;w:keepNext/&gt;&lt;w:keepLines/&gt;&lt;w:numPr&gt;&lt;w:ilvl w:val="6"/&gt;&lt;w:numId w:val="10"/&gt;&lt;/w:numPr&gt;&lt;w:spacing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w:val="00660028"/&gt;&lt;w:pPr&gt;&lt;w:keepNext/&gt;&lt;w:keepLines/&gt;&lt;w:numPr&gt;&lt;w:ilvl w:val="7"/&gt;&lt;w:numId w:val="10"/&gt;&lt;/w:numPr&gt;&lt;w:spacing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w:val="00660028"/&gt;&lt;w:pPr&gt;&lt;w:keepNext/&gt;&lt;w:keepLines/&gt;&lt;w:numPr&gt;&lt;w:ilvl w:val="8"/&gt;&lt;w:numId w:val="10"/&gt;&lt;/w:numPr&gt;&lt;w:spacing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w:val="00660028"/&gt;&lt;w:rPr&gt;&lt;w:rFonts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w:val="00660028"/&gt;&lt;w:pPr&gt;&lt;w:tabs&gt;&lt;w:tab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w:val="00660028"/&gt;&lt;w:rPr&gt;&lt;w:rFonts w:ascii="Segoe UI" w:hAnsi="Segoe UI"/&gt;&lt;w:color w:val="0563C1" w:themeColor="hyperlink"/&gt;&lt;w:u w:val="single"/&gt;&lt;/w:rPr&gt;&lt;/w:style&gt;&lt;w:style w:type="paragraph" w:customStyle="1" w:styleId="Bullet1"&gt;&lt;w:name w:val="Bullet1"/&gt;&lt;w:basedOn w:val="ListBullet"/&gt;&lt;w:uiPriority w:val="99"/&gt;&lt;w:rsid w:val="00660028"/&gt;&lt;w:pPr&gt;&lt;w:numPr&gt;&lt;w:numId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w:val="00660028"/&gt;&lt;w:pPr&gt;&lt;w:tabs&gt;&lt;w:tab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w:val="00660028"/&gt;&lt;w:rPr&gt;&lt;w:rFonts w:ascii="Segoe UI" w:eastAsiaTheme="minorEastAsia" w:hAnsi="Segoe UI"/&gt;&lt;w:sz w:val="16"/&gt;&lt;/w:rPr&gt;&lt;/w:style&gt;&lt;w:style w:type="paragraph" w:styleId="Footer"&gt;&lt;w:name w:val="footer"/&gt;&lt;w:basedOn w:val="Normal"/&gt;&lt;w:link w:val="FooterChar"/&gt;&lt;w:uiPriority w:val="99"/&gt;&lt;w:unhideWhenUsed/&gt;&lt;w:rsid w:val="00660028"/&gt;&lt;w:pPr&gt;&lt;w:tabs&gt;&lt;w:tab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w:val="00660028"/&gt;&lt;w:rPr&gt;&lt;w:rFonts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w:val="00660028"/&gt;&lt;w:pPr&gt;&lt;w:keepNext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w:val="00660028"/&gt;&lt;w:rPr&gt;&lt;w:rFonts w:ascii="Segoe UI" w:hAnsi="Segoe UI"/&gt;&lt;w:sz w:val="20"/&gt;&lt;/w:rPr&gt;&lt;/w:style&gt;&lt;w:style w:type="table" w:styleId="TableGrid"&gt;&lt;w:name w:val="Table Grid"/&gt;&lt;w:aliases w:val="Tabla Microsoft Servicios"/&gt;&lt;w:basedOn w:val="TableNormal"/&gt;&lt;w:rsid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w:val="00660028"/&gt;&lt;w:pPr&gt;&lt;w:spacing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w:val="00660028"/&gt;&lt;w:pPr&gt;&lt;w:spacing w:after="600"/&gt;&lt;w:ind w:left="-720"/&gt;&lt;/w:pPr&gt;&lt;w:rPr&gt;&lt;w:color w:val="008AC8"/&gt;&lt;w:sz w:val="36"/&gt;&lt;/w:rPr&gt;&lt;/w:style&gt;&lt;w:style w:type="paragraph" w:customStyle="1" w:styleId="CoverHeading2"&gt;&lt;w:name w:val="Cover Heading 2"/&gt;&lt;w:basedOn w:val="Normal"/&gt;&lt;w:uiPriority w:val="99"/&gt;&lt;w:rsid w:val="00660028"/&gt;&lt;w:pPr&gt;&lt;w:spacing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w:val="00660028"/&gt;&lt;w:rPr&gt;&lt;w:rFonts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w:val="00660028"/&gt;&lt;w:pPr&gt;&lt;w:shd w:val="clear" w:color="auto" w:fill="F2F2F2"/&gt;&lt;/w:pPr&gt;&lt;w:rPr&gt;&lt;w:color w:val="FF0066"/&gt;&lt;/w:rPr&gt;&lt;/w:style&gt;&lt;w:style w:type="character" w:styleId="Strong"&gt;&lt;w:name w:val="Strong"/&gt;&lt;w:basedOn w:val="DefaultParagraphFont"/&gt;&lt;w:uiPriority w:val="22"/&gt;&lt;w:qFormat/&gt;&lt;w:rsid w:val="00660028"/&gt;&lt;w:rPr&gt;&lt;w:b/&gt;&lt;w:bCs/&gt;&lt;/w:rPr&gt;&lt;/w:style&gt;&lt;w:style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w:val="00660028"/&gt;&lt;w:pPr&gt;&lt;w:numPr&gt;&lt;w:numId w:val="8"/&gt;&lt;/w:numPr&gt;&lt;w:contextualSpacing/&gt;&lt;/w:pPr&gt;&lt;/w:style&gt;&lt;w:style w:type="paragraph" w:styleId="TOCHeading"&gt;&lt;w:name w:val="TOC Heading"/&gt;&lt;w:basedOn w:val="Heading1"/&gt;&lt;w:next w:val="Normal"/&gt;&lt;w:uiPriority w:val="99"/&gt;&lt;w:rsid w:val="00660028"/&gt;&lt;w:pPr&gt;&lt;w:spacing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w:val="00660028"/&gt;&lt;w:rPr&gt;&lt;w:i/&gt;&lt;w:iCs/&gt;&lt;w:color w:val="5B9BD5" w:themeColor="accent1"/&gt;&lt;/w:rPr&gt;&lt;/w:style&gt;&lt;w:style w:type="paragraph" w:styleId="Caption"&gt;&lt;w:name w:val="caption"/&gt;&lt;w:basedOn w:val="Normal"/&gt;&lt;w:next w:val="Normal"/&gt;&lt;w:link w:val="CaptionChar"/&gt;&lt;w:unhideWhenUsed/&gt;&lt;w:qFormat/&gt;&lt;w:rsid w:val="00660028"/&gt;&lt;w:pPr&gt;&lt;w:spacing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w:val="00660028"/&gt;&lt;w:rPr&gt;&lt;w:rFonts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w:val="00660028"/&gt;&lt;w:pPr&gt;&lt;w:keepNext/&gt;&lt;w:keepLines/&gt;&lt;w:pageBreakBefore/&gt;&lt;w:numPr&gt;&lt;w:numId w:val="11"/&gt;&lt;/w:numPr&gt;&lt;w:tabs&gt;&lt;w:tab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w:val="00660028"/&gt;&lt;w:rPr&gt;&lt;w:rFonts w:ascii="Segoe UI" w:eastAsiaTheme="minorEastAsia" w:hAnsi="Segoe UI"/&gt;&lt;w:lang w:val="en-ZA"/&gt;&lt;/w:rPr&gt;&lt;/w:style&gt;&lt;w:style w:type="paragraph" w:styleId="ListBullet"&gt;&lt;w:name w:val="List Bullet"/&gt;&lt;w:basedOn w:val="Normal"/&gt;&lt;w:uiPriority w:val="4"/&gt;&lt;w:qFormat/&gt;&lt;w:rsid w:val="00660028"/&gt;&lt;w:pPr&gt;&lt;w:numPr&gt;&lt;w:numId w:val="6"/&gt;&lt;/w:numPr&gt;&lt;w:spacing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w:val="00660028"/&gt;&lt;w:pPr&gt;&lt;w:pageBreakBefore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w:val="00660028"/&gt;&lt;w:pPr&gt;&lt;w:numPr&gt;&lt;w:ilvl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w:val="00660028"/&gt;&lt;w:pPr&gt;&lt;w:numPr&gt;&lt;w:ilvl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w:val="00660028"/&gt;&lt;w:pPr&gt;&lt;w:framePr w:wrap="around" w:vAnchor="text" w:hAnchor="text" w:y="1"/&gt;&lt;w:numPr&gt;&lt;w:ilvl w:val="0"/&gt;&lt;w:numId w:val="13"/&gt;&lt;/w:numPr&gt;&lt;w:tabs&gt;&lt;w:tab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w:val="00660028"/&gt;&lt;w:pPr&gt;&lt;w:numPr&gt;&lt;w:numId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w:val="00660028"/&gt;&lt;w:pPr&gt;&lt;w:keepNext/&gt;&lt;w:pBdr&gt;&lt;w:top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w:val="00660028"/&gt;&lt;w:pPr&gt;&lt;w:numPr&gt;&lt;w:numId w:val="9"/&gt;&lt;/w:numPr&gt;&lt;w:spacing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w:val="00660028"/&gt;&lt;w:pPr&gt;&lt;w:pBdr&gt;&lt;w:left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w:val="00660028"/&gt;&lt;w:pPr&gt;&lt;w:keepNext/&gt;&lt;w:spacing w:before="240" w:after="240" w:line="240" w:lineRule="auto"/&gt;&lt;/w:pPr&gt;&lt;w:rPr&gt;&lt;w:bCs/&gt;&lt;w:color w:val="008AC8"/&gt;&lt;w:sz w:val="24"/&gt;&lt;/w:rPr&gt;&lt;/w:style&gt;&lt;w:style w:type="numbering" w:customStyle="1" w:styleId="Checklist"&gt;&lt;w:name w:val="Checklist"/&gt;&lt;w:basedOn w:val="NoList"/&gt;&lt;w:rsid w:val="00660028"/&gt;&lt;w:pPr&gt;&lt;w:numPr&gt;&lt;w:numId w:val="5"/&gt;&lt;/w:numPr&gt;&lt;/w:pPr&gt;&lt;/w:style&gt;&lt;w:style w:type="paragraph" w:customStyle="1" w:styleId="TableText"&gt;&lt;w:name w:val="Table Text"/&gt;&lt;w:basedOn w:val="Normal"/&gt;&lt;w:uiPriority w:val="99"/&gt;&lt;w:qFormat/&gt;&lt;w:rsid w:val="00660028"/&gt;&lt;w:pPr&gt;&lt;w:spacing w:line="240" w:lineRule="auto"/&gt;&lt;/w:pPr&gt;&lt;w:rPr&gt;&lt;w:sz w:val="18"/&gt;&lt;/w:rPr&gt;&lt;/w:style&gt;&lt;w:style w:type="paragraph" w:customStyle="1" w:styleId="CommandLine"&gt;&lt;w:name w:val="Command Line"/&gt;&lt;w:basedOn w:val="Normal"/&gt;&lt;w:uiPriority w:val="99"/&gt;&lt;w:rsid w:val="00660028"/&gt;&lt;w:pPr&gt;&lt;w:shd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w:val="00660028"/&gt;&lt;w:pPr&gt;&lt;w:numPr&gt;&lt;w:numId w:val="6"/&gt;&lt;/w:numPr&gt;&lt;/w:pPr&gt;&lt;/w:style&gt;&lt;w:style w:type="numbering" w:customStyle="1" w:styleId="NumberedList"&gt;&lt;w:name w:val="Numbered List"/&gt;&lt;w:rsid w:val="00660028"/&gt;&lt;w:pPr&gt;&lt;w:numPr&gt;&lt;w:numId w:val="7"/&gt;&lt;/w:numPr&gt;&lt;/w:pPr&gt;&lt;/w:style&gt;&lt;w:style w:type="paragraph" w:styleId="TOC2"&gt;&lt;w:name w:val="toc 2"/&gt;&lt;w:basedOn w:val="Normal"/&gt;&lt;w:next w:val="Normal"/&gt;&lt;w:autoRedefine/&gt;&lt;w:uiPriority w:val="39"/&gt;&lt;w:unhideWhenUsed/&gt;&lt;w:rsid w:val="00660028"/&gt;&lt;w:pPr&gt;&lt;w:tabs&gt;&lt;w:tab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w:val="00660028"/&gt;&lt;w:pPr&gt;&lt;w:spacing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w:val="00660028"/&gt;&lt;w:pPr&gt;&lt;w:spacing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w:val="00660028"/&gt;&lt;w:pPr&gt;&lt;w:spacing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w:val="00660028"/&gt;&lt;w:pPr&gt;&lt;w:keepNext w:val="0"/&gt;&lt;w:keepLines w:val="0"/&gt;&lt;w:widowControl w:val="0"/&gt;&lt;w:numPr&gt;&lt;w:ilvl w:val="5"/&gt;&lt;w:numId w:val="11"/&gt;&lt;/w:numPr&gt;&lt;w:spacing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w:val="00660028"/&gt;&lt;w:pPr&gt;&lt;w:keepNext w:val="0"/&gt;&lt;w:keepLines w:val="0"/&gt;&lt;w:widowControl w:val="0"/&gt;&lt;w:numPr&gt;&lt;w:ilvl w:val="6"/&gt;&lt;w:numId w:val="11"/&gt;&lt;/w:numPr&gt;&lt;w:spacing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w:val="00660028"/&gt;&lt;w:rPr&gt;&lt;w:rFonts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w:val="00660028"/&gt;&lt;w:rPr&gt;&lt;w:rFonts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w:val="00660028"/&gt;&lt;w:pPr&gt;&lt;w:keepLines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w:val="00660028"/&gt;&lt;w:pPr&gt;&lt;w:keepLines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w:val="00660028"/&gt;&lt;w:rPr&gt;&lt;w:rFonts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w:val="00660028"/&gt;&lt;w:rPr&gt;&lt;w:rFonts w:asciiTheme="majorHAnsi" w:eastAsiaTheme="majorEastAsia" w:hAnsiTheme="majorHAnsi" w:cstheme="majorBidi"/&gt;&lt;w:color w:val="1F4D78" w:themeColor="accent1" w:themeShade="7F"/&gt;&lt;w:lang w:val="en-ZA"/&gt;&lt;/w:rPr&gt;&lt;/w:style&gt;&lt;w:style w:type="character" w:customStyle="1" w:styleId="Heading7Char"&gt;&lt;w:name w:val="Heading 7 Char"/&gt;&lt;w:basedOn w:val="DefaultParagraphFont"/&gt;&lt;w:link w:val="Heading7"/&gt;&lt;w:uiPriority w:val="9"/&gt;&lt;w:semiHidden/&gt;&lt;w:rsid w:val="00660028"/&gt;&lt;w:rPr&gt;&lt;w:rFonts w:asciiTheme="majorHAnsi" w:eastAsiaTheme="majorEastAsia" w:hAnsiTheme="majorHAnsi" w:cstheme="majorBidi"/&gt;&lt;w:i/&gt;&lt;w:iCs/&gt;&lt;w:color w:val="1F4D78" w:themeColor="accent1" w:themeShade="7F"/&gt;&lt;w:lang w:val="en-ZA"/&gt;&lt;/w:rPr&gt;&lt;/w:style&gt;&lt;w:style w:type="character" w:customStyle="1" w:styleId="Heading8Char"&gt;&lt;w:name w:val="Heading 8 Char"/&gt;&lt;w:basedOn w:val="DefaultParagraphFont"/&gt;&lt;w:link w:val="Heading8"/&gt;&lt;w:uiPriority w:val="9"/&gt;&lt;w:semiHidden/&gt;&lt;w:rsid w:val="00660028"/&gt;&lt;w:rPr&gt;&lt;w:rFonts w:asciiTheme="majorHAnsi" w:eastAsiaTheme="majorEastAsia" w:hAnsiTheme="majorHAnsi" w:cstheme="majorBidi"/&gt;&lt;w:color w:val="272727" w:themeColor="text1" w:themeTint="D8"/&gt;&lt;w:sz w:val="21"/&gt;&lt;w:szCs w:val="21"/&gt;&lt;w:lang w:val="en-ZA"/&gt;&lt;/w:rPr&gt;&lt;/w:style&gt;&lt;w:style w:type="character" w:customStyle="1" w:styleId="Heading9Char"&gt;&lt;w:name w:val="Heading 9 Char"/&gt;&lt;w:basedOn w:val="DefaultParagraphFont"/&gt;&lt;w:link w:val="Heading9"/&gt;&lt;w:uiPriority w:val="9"/&gt;&lt;w:semiHidden/&gt;&lt;w:rsid w:val="00660028"/&gt;&lt;w:rPr&gt;&lt;w:rFonts w:asciiTheme="majorHAnsi" w:eastAsiaTheme="majorEastAsia" w:hAnsiTheme="majorHAnsi" w:cstheme="majorBidi"/&gt;&lt;w:i/&gt;&lt;w:iCs/&gt;&lt;w:color w:val="272727" w:themeColor="text1" w:themeTint="D8"/&gt;&lt;w:sz w:val="21"/&gt;&lt;w:szCs w:val="21"/&gt;&lt;w:lang w:val="en-ZA"/&gt;&lt;/w:rPr&gt;&lt;/w:style&gt;&lt;w:style w:type="paragraph" w:styleId="ListBullet2"&gt;&lt;w:name w:val="List Bullet 2"/&gt;&lt;w:basedOn w:val="ListBullet"/&gt;&lt;w:uiPriority w:val="99"/&gt;&lt;w:qFormat/&gt;&lt;w:rsid w:val="00660028"/&gt;&lt;w:pPr&gt;&lt;w:numPr&gt;&lt;w:numId w:val="14"/&gt;&lt;/w:numPr&gt;&lt;w:ind w:left="1080"/&gt;&lt;/w:pPr&gt;&lt;/w:style&gt;&lt;w:style w:type="paragraph" w:styleId="ListBullet3"&gt;&lt;w:name w:val="List Bullet 3"/&gt;&lt;w:basedOn w:val="ListBullet2"/&gt;&lt;w:uiPriority w:val="99"/&gt;&lt;w:qFormat/&gt;&lt;w:rsid w:val="00660028"/&gt;&lt;w:pPr&gt;&lt;w:numPr&gt;&lt;w:numId w:val="15"/&gt;&lt;/w:numPr&gt;&lt;/w:pPr&gt;&lt;/w:style&gt;&lt;w:style w:type="paragraph" w:styleId="ListBullet4"&gt;&lt;w:name w:val="List Bullet 4"/&gt;&lt;w:basedOn w:val="ListBullet3"/&gt;&lt;w:uiPriority w:val="99"/&gt;&lt;w:qFormat/&gt;&lt;w:rsid w:val="00660028"/&gt;&lt;w:pPr&gt;&lt;w:numPr&gt;&lt;w:numId w:val="16"/&gt;&lt;/w:numPr&gt;&lt;/w:pPr&gt;&lt;/w:style&gt;&lt;w:style w:type="paragraph" w:styleId="ListBullet5"&gt;&lt;w:name w:val="List Bullet 5"/&gt;&lt;w:basedOn w:val="ListBullet4"/&gt;&lt;w:uiPriority w:val="99"/&gt;&lt;w:rsid w:val="00660028"/&gt;&lt;w:pPr&gt;&lt;w:numPr&gt;&lt;w:numId w:val="17"/&gt;&lt;/w:numPr&gt;&lt;/w:pPr&gt;&lt;/w:style&gt;&lt;w:style w:type="paragraph" w:styleId="ListNumber2"&gt;&lt;w:name w:val="List Number 2"/&gt;&lt;w:basedOn w:val="ListNumber"/&gt;&lt;w:uiPriority w:val="99"/&gt;&lt;w:qFormat/&gt;&lt;w:rsid w:val="00660028"/&gt;&lt;w:pPr&gt;&lt;w:numPr&gt;&lt;w:numId w:val="19"/&gt;&lt;/w:numPr&gt;&lt;/w:pPr&gt;&lt;/w:style&gt;&lt;w:style w:type="paragraph" w:styleId="ListNumber"&gt;&lt;w:name w:val="List Number"/&gt;&lt;w:basedOn w:val="ListBullet"/&gt;&lt;w:uiPriority w:val="99"/&gt;&lt;w:qFormat/&gt;&lt;w:rsid w:val="00660028"/&gt;&lt;w:pPr&gt;&lt;w:numPr&gt;&lt;w:numId w:val="18"/&gt;&lt;/w:numPr&gt;&lt;/w:pPr&gt;&lt;/w:style&gt;&lt;w:style w:type="paragraph" w:styleId="ListNumber3"&gt;&lt;w:name w:val="List Number 3"/&gt;&lt;w:basedOn w:val="ListNumber2"/&gt;&lt;w:uiPriority w:val="99"/&gt;&lt;w:qFormat/&gt;&lt;w:rsid w:val="00660028"/&gt;&lt;w:pPr&gt;&lt;w:numPr&gt;&lt;w:numId w:val="20"/&gt;&lt;/w:numPr&gt;&lt;/w:pPr&gt;&lt;/w:style&gt;&lt;w:style w:type="paragraph" w:styleId="ListNumber4"&gt;&lt;w:name w:val="List Number 4"/&gt;&lt;w:basedOn w:val="ListNumber3"/&gt;&lt;w:uiPriority w:val="99"/&gt;&lt;w:qFormat/&gt;&lt;w:rsid w:val="00660028"/&gt;&lt;w:pPr&gt;&lt;w:numPr&gt;&lt;w:numId w:val="21"/&gt;&lt;/w:numPr&gt;&lt;/w:pPr&gt;&lt;/w:style&gt;&lt;w:style w:type="character" w:styleId="PlaceholderText"&gt;&lt;w:name w:val="Placeholder Text"/&gt;&lt;w:basedOn w:val="DefaultParagraphFont"/&gt;&lt;w:uiPriority w:val="99"/&gt;&lt;w:semiHidden/&gt;&lt;w:rsid w:val="00660028"/&gt;&lt;w:rPr&gt;&lt;w:color w:val="808080"/&gt;&lt;/w:rPr&gt;&lt;/w:style&gt;&lt;w:style w:type="numbering" w:customStyle="1" w:styleId="Bullets"&gt;&lt;w:name w:val="Bullets"/&gt;&lt;w:rsid w:val="00660028"/&gt;&lt;w:pPr&gt;&lt;w:numPr&gt;&lt;w:numId w:val="22"/&gt;&lt;/w:numPr&gt;&lt;/w:pPr&gt;&lt;/w:style&gt;&lt;w:style w:type="paragraph" w:customStyle="1" w:styleId="HeaderUnderline"&gt;&lt;w:name w:val="Header Underline"/&gt;&lt;w:basedOn w:val="Header"/&gt;&lt;w:uiPriority w:val="99"/&gt;&lt;w:rsid w:val="00660028"/&gt;&lt;w:pPr&gt;&lt;w:pBdr&gt;&lt;w:bottom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w:val="00660028"/&gt;&lt;w:rPr&gt;&lt;w:color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w:val="00660028"/&gt;&lt;w:pPr&gt;&lt;w:spacing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w:type="numbering" w:customStyle="1" w:styleId="HeadingNumbered"&gt;&lt;w:name w:val="Heading Numbered"/&gt;&lt;w:basedOn w:val="111111"/&gt;&lt;w:uiPriority w:val="99"/&gt;&lt;w:rsid w:val="00DE2C92"/&gt;&lt;w:pPr&gt;&lt;w:numPr&gt;&lt;w:numId w:val="24"/&gt;&lt;/w:numPr&gt;&lt;/w:pPr&gt;&lt;/w:style&gt;&lt;w:style w:type="character" w:customStyle="1" w:styleId="CaptionChar"&gt;&lt;w:name w:val="Caption Char"/&gt;&lt;w:basedOn w:val="DefaultParagraphFont"/&gt;&lt;w:link w:val="Caption"/&gt;&lt;w:rsid w:val="00DE2C92"/&gt;&lt;w:rPr&gt;&lt;w:rFonts w:ascii="Segoe UI" w:eastAsiaTheme="minorEastAsia" w:hAnsi="Segoe UI"/&gt;&lt;w:iCs/&gt;&lt;w:color w:val="008AC8"/&gt;&lt;w:sz w:val="18"/&gt;&lt;w:szCs w:val="18"/&gt;&lt;/w:rPr&gt;&lt;/w:style&gt;&lt;w:style w:type="numbering" w:styleId="111111"&gt;&lt;w:name w:val="Outline List 2"/&gt;&lt;w:basedOn w:val="NoList"/&gt;&lt;w:uiPriority w:val="99"/&gt;&lt;w:semiHidden/&gt;&lt;w:unhideWhenUsed/&gt;&lt;w:rsid w:val="00DE2C92"/&gt;&lt;w:pPr&gt;&lt;w:numPr&gt;&lt;w:numId w:val="24"/&gt;&lt;/w:numPr&gt;&lt;/w:pPr&gt;&lt;/w:style&gt;&lt;w:style w:type="table" w:styleId="GridTable5Dark-Accent1"&gt;&lt;w:name w:val="Grid Table 5 Dark Accent 1"/&gt;&lt;w:basedOn w:val="TableNormal"/&gt;&lt;w:uiPriority w:val="50"/&gt;&lt;w:rsid w:val="00572776"/&gt;&lt;w:pPr&gt;&lt;w:spacing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w:fill="DEEAF6" w:themeFill="accent1"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w:fill="5B9BD5" w:themeFill="accent1"/&gt;&lt;/w:tcPr&gt;&lt;/w:tblStylePr&gt;&lt;w:tblStylePr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w:fill="5B9BD5" w:themeFill="accent1"/&gt;&lt;/w:tcPr&gt;&lt;/w:tblStylePr&gt;&lt;w:tblStylePr w:type="band1Vert"&gt;&lt;w:tblPr/&gt;&lt;w:tcPr&gt;&lt;w:shd w:val="clear" w:color="auto" w:fill="BDD6EE" w:themeFill="accent1" w:themeFillTint="66"/&gt;&lt;/w:tcPr&gt;&lt;/w:tblStylePr&gt;&lt;w:tblStylePr w:type="band1Horz"&gt;&lt;w:tblPr/&gt;&lt;w:tcPr&gt;&lt;w:shd w:val="clear" w:color="auto" w:fill="BDD6EE" w:themeFill="accent1" w:themeFillTint="66"/&gt;&lt;/w:tcPr&gt;&lt;/w:tblStylePr&gt;&lt;/w:style&gt;&lt;w:style w:type="paragraph" w:styleId="NormalWeb"&gt;&lt;w:name w:val="Normal (Web)"/&gt;&lt;w:basedOn w:val="Normal"/&gt;&lt;w:uiPriority w:val="99"/&gt;&lt;w:unhideWhenUsed/&gt;&lt;w:rsid w:val="00E91DD3"/&gt;&lt;w:pPr&gt;&lt;w:spacing w:before="100" w:beforeAutospacing="1" w:after="100" w:afterAutospacing="1" w:line="240" w:lineRule="auto"/&gt;&lt;/w:pPr&gt;&lt;w:rPr&gt;&lt;w:rFonts w:ascii="Times New Roman" w:eastAsia="Times New Roman" w:hAnsi="Times New Roman" w:cs="Times New Roman"/&gt;&lt;w:sz w:val="24"/&gt;&lt;w:szCs w:val="24"/&gt;&lt;w:lang w:eastAsia="en-ZA"/&gt;&lt;/w:rPr&gt;&lt;/w:style&gt;&lt;w:style w:type="paragraph" w:styleId="FootnoteText"&gt;&lt;w:name w:val="footnote text"/&gt;&lt;w:basedOn w:val="Normal"/&gt;&lt;w:link w:val="FootnoteTextChar"/&gt;&lt;w:uiPriority w:val="99"/&gt;&lt;w:semiHidden/&gt;&lt;w:unhideWhenUsed/&gt;&lt;w:rsid w:val="00AC48FD"/&gt;&lt;w:pPr&gt;&lt;w:spacing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w:val="00AC48FD"/&gt;&lt;w:rPr&gt;&lt;w:rFonts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w:val="00AC48FD"/&gt;&lt;w:rPr&gt;&lt;w:vertAlign w:val="superscript"/&gt;&lt;/w:rPr&gt;&lt;/w:style&gt;&lt;w:style w:type="character" w:customStyle="1" w:styleId="code"&gt;&lt;w:name w:val="code"/&gt;&lt;w:basedOn w:val="DefaultParagraphFont"/&gt;&lt;w:rsid w:val="00006502"/&gt;&lt;/w:style&gt;&lt;w:style w:type="character" w:customStyle="1" w:styleId="alerttitle"&gt;&lt;w:name w:val="alerttitle"/&gt;&lt;w:basedOn w:val="DefaultParagraphFont"/&gt;&lt;w:rsid w:val="00751869"/&gt;&lt;/w:style&gt;&lt;w:style w:type="paragraph" w:styleId="TableofFigures"&gt;&lt;w:name w:val="table of figures"/&gt;&lt;w:basedOn w:val="Normal"/&gt;&lt;w:next w:val="Normal"/&gt;&lt;w:uiPriority w:val="99"/&gt;&lt;w:unhideWhenUsed/&gt;&lt;w:rsid w:val="00A967ED"/&gt;&lt;w:pPr&gt;&lt;w:spacing w:after="0"/&gt;&lt;/w:pPr&gt;&lt;w:rPr&gt;&lt;w:lang w:val="en-US"/&gt;&lt;/w:rPr&gt;&lt;/w:style&gt;&lt;w:style w:type="paragraph" w:styleId="BalloonText"&gt;&lt;w:name w:val="Balloon Text"/&gt;&lt;w:basedOn w:val="Normal"/&gt;&lt;w:link w:val="BalloonTextChar"/&gt;&lt;w:uiPriority w:val="99"/&gt;&lt;w:semiHidden/&gt;&lt;w:unhideWhenUsed/&gt;&lt;w:rsid w:val="00AD2CDB"/&gt;&lt;w:pPr&gt;&lt;w:spacing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w:val="00AD2CDB"/&gt;&lt;w:rPr&gt;&lt;w:rFonts w:ascii="Segoe UI" w:eastAsiaTheme="minorEastAsia" w:hAnsi="Segoe UI" w:cs="Segoe UI"/&gt;&lt;w:sz w:val="18"/&gt;&lt;w:szCs w:val="18"/&gt;&lt;w:lang w:val="en-ZA"/&gt;&lt;/w:rPr&gt;&lt;/w:style&gt;&lt;w:style w:type="paragraph" w:customStyle="1" w:styleId="TemplateInstructions"&gt;&lt;w:name w:val="Template Instructions"/&gt;&lt;w:basedOn w:val="VisibleGuidance"/&gt;&lt;w:link w:val="TemplateInstructionsChar"/&gt;&lt;w:qFormat/&gt;&lt;w:rsid w:val="008063A5"/&gt;&lt;w:rPr&gt;&lt;w:color w:val="FF0000"/&gt;&lt;w:sz w:val="16"/&gt;&lt;w:lang w:val="en-US"/&gt;&lt;/w:rPr&gt;&lt;/w:style&gt;&lt;w:style w:type="character" w:customStyle="1" w:styleId="TemplateInstructionsChar"&gt;&lt;w:name w:val="Template Instructions Char"/&gt;&lt;w:basedOn w:val="DefaultParagraphFont"/&gt;&lt;w:link w:val="TemplateInstructions"/&gt;&lt;w:rsid w:val="008063A5"/&gt;&lt;w:rPr&gt;&lt;w:rFonts w:ascii="Segoe UI" w:eastAsiaTheme="minorEastAsia" w:hAnsi="Segoe UI"/&gt;&lt;w:color w:val="FF0000"/&gt;&lt;w:sz w:val="16"/&gt;&lt;w:shd w:val="clear" w:color="auto" w:fill="F2F2F2"/&gt;&lt;/w:rPr&gt;&lt;/w:style&gt;&lt;/w:styles&gt;&lt;/pkg:xmlData&gt;&lt;/pkg:part&gt;&lt;pkg:part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w:val="010D0788"/&gt;&lt;w:multiLevelType w:val="hybridMultilevel"/&gt;&lt;w:tmpl w:val="484E54F6"/&gt;&lt;w:lvl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w:abstractNumId="9" w15:restartNumberingAfterBreak="0"&gt;&lt;w:nsid w:val="056E02E9"/&gt;&lt;w:multiLevelType w:val="hybridMultilevel"/&gt;&lt;w:tmpl w:val="AEE4075C"/&gt;&lt;w:lvl w:ilvl="0" w:tplc="1C090001"&gt;&lt;w:start w:val="1"/&gt;&lt;w:numFmt w:val="bullet"/&gt;&lt;w:lvlText w:val=""/&gt;&lt;w:lvlJc w:val="left"/&gt;&lt;w:pPr&gt;&lt;w:ind w:left="720" w:hanging="360"/&gt;&lt;/w:pPr&gt;&lt;w:rPr&gt;&lt;w:rFonts w:ascii="Symbol" w:hAnsi="Symbol" w:hint="default"/&gt;&lt;/w:rPr&gt;&lt;/w:lvl&gt;&lt;w:lvl w:ilvl="1" w:tplc="1C090003"&gt;&lt;w:start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w:val="0A620BB8"/&gt;&lt;w:multiLevelType w:val="hybridMultilevel"/&gt;&lt;w:tmpl w:val="6CEAEA0A"/&gt;&lt;w:lvl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w:val="0F986E02"/&gt;&lt;w:multiLevelType w:val="hybridMultilevel"/&gt;&lt;w:tmpl w:val="29A62DE0"/&gt;&lt;w:lvl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w:val="186C1BF1"/&gt;&lt;w:multiLevelType w:val="hybridMultilevel"/&gt;&lt;w:tmpl w:val="4AA28A32"/&gt;&lt;w:lvl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w:abstractNumId="16" w15:restartNumberingAfterBreak="0"&gt;&lt;w:nsid w:val="19114B4E"/&gt;&lt;w:multiLevelType w:val="hybridMultilevel"/&gt;&lt;w:tmpl w:val="16CC0B1E"/&gt;&lt;w:lvl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w:abstractNumId="17" w15:restartNumberingAfterBreak="0"&gt;&lt;w:nsid w:val="1C8B36F7"/&gt;&lt;w:multiLevelType w:val="hybridMultilevel"/&gt;&lt;w:tmpl w:val="A8486C0A"/&gt;&lt;w:lvl w:ilvl="0" w:tplc="1C09000F"&gt;&lt;w:start w:val="1"/&gt;&lt;w:numFmt w:val="decimal"/&gt;&lt;w:lvlText w:val="%1."/&gt;&lt;w:lvlJc w:val="left"/&gt;&lt;w:pPr&gt;&lt;w:ind w:left="720" w:hanging="360"/&gt;&lt;/w:pPr&gt;&lt;w:rPr&gt;&lt;w:rFonts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w:val="20E06B73"/&gt;&lt;w:multiLevelType w:val="hybridMultilevel"/&gt;&lt;w:tmpl w:val="CCCAF362"/&gt;&lt;w:lvl w:ilvl="0" w:tplc="1C09000F"&gt;&lt;w:start w:val="1"/&gt;&lt;w:numFmt w:val="decimal"/&gt;&lt;w:lvlText w:val="%1."/&gt;&lt;w:lvlJc w:val="left"/&gt;&lt;w:pPr&gt;&lt;w:ind w:left="720" w:hanging="360"/&gt;&lt;/w:pPr&gt;&lt;/w:lvl&gt;&lt;w:lvl w:ilvl="1" w:tplc="1C090019"&gt;&lt;w:start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w:abstractNumId="19" w15:restartNumberingAfterBreak="0"&gt;&lt;w:nsid w:val="227C2014"/&gt;&lt;w:multiLevelType w:val="hybridMultilevel"/&gt;&lt;w:tmpl w:val="AF2257AE"/&gt;&lt;w:lvl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w:abstractNumId="20"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w:val="31C45EF5"/&gt;&lt;w:multiLevelType w:val="hybridMultilevel"/&gt;&lt;w:tmpl w:val="3DF447BE"/&gt;&lt;w:lvl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w:val="3B1F5A63"/&gt;&lt;w:multiLevelType w:val="multilevel"/&gt;&lt;w:tmpl w:val="4C76D85C"/&gt;&lt;w:styleLink w:val="111111"/&gt;&lt;w:lvl w:ilvl="0"&gt;&lt;w:start w:val="1"/&gt;&lt;w:numFmt w:val="decimal"/&gt;&lt;w:lvlText w:val="%1"/&gt;&lt;w:lvlJc w:val="left"/&gt;&lt;w:pPr&gt;&lt;w:ind w:left="0" w:hanging="539"/&gt;&lt;/w:pPr&gt;&lt;w:rPr&gt;&lt;w:rFonts w:hint="default"/&gt;&lt;/w:rPr&gt;&lt;/w:lvl&gt;&lt;w:lvl w:ilvl="1"&gt;&lt;w:start w:val="1"/&gt;&lt;w:numFmt w:val="decimal"/&gt;&lt;w:lvlText w:val="%1.%2"/&gt;&lt;w:lvlJc w:val="left"/&gt;&lt;w:pPr&gt;&lt;w:ind w:left="227" w:hanging="766"/&gt;&lt;/w:pPr&gt;&lt;w:rPr&gt;&lt;w:rFonts w:hint="default"/&gt;&lt;/w:rPr&gt;&lt;/w:lvl&gt;&lt;w:lvl w:ilvl="2"&gt;&lt;w:start w:val="1"/&gt;&lt;w:numFmt w:val="decimal"/&gt;&lt;w:lvlText w:val="%1.%2.%3"/&gt;&lt;w:lvlJc w:val="left"/&gt;&lt;w:pPr&gt;&lt;w:ind w:left="765" w:hanging="765"/&gt;&lt;/w:pPr&gt;&lt;w:rPr&gt;&lt;w:rFonts w:hint="default"/&gt;&lt;/w:rPr&gt;&lt;/w:lvl&gt;&lt;w:lvl w:ilvl="3"&gt;&lt;w:start w:val="1"/&gt;&lt;w:numFmt w:val="decimal"/&gt;&lt;w:lvlText w:val="(%4)"/&gt;&lt;w:lvlJc w:val="left"/&gt;&lt;w:pPr&gt;&lt;w:ind w:left="1440" w:hanging="360"/&gt;&lt;/w:pPr&gt;&lt;w:rPr&gt;&lt;w:rFonts w:hint="default"/&gt;&lt;/w:rPr&gt;&lt;/w:lvl&gt;&lt;w:lvl w:ilvl="4"&gt;&lt;w:start w:val="1"/&gt;&lt;w:numFmt w:val="lowerLetter"/&gt;&lt;w:lvlText w:val="(%5)"/&gt;&lt;w:lvlJc w:val="left"/&gt;&lt;w:pPr&gt;&lt;w:ind w:left="1800" w:hanging="360"/&gt;&lt;/w:pPr&gt;&lt;w:rPr&gt;&lt;w:rFonts w:hint="default"/&gt;&lt;/w:rPr&gt;&lt;/w:lvl&gt;&lt;w:lvl w:ilvl="5"&gt;&lt;w:start w:val="1"/&gt;&lt;w:numFmt w:val="lowerRoman"/&gt;&lt;w:lvlText w:val="(%6)"/&gt;&lt;w:lvlJc w:val="left"/&gt;&lt;w:pPr&gt;&lt;w:ind w:left="2160" w:hanging="360"/&gt;&lt;/w:pPr&gt;&lt;w:rPr&gt;&lt;w:rFonts w:hint="default"/&gt;&lt;/w:rPr&gt;&lt;/w:lvl&gt;&lt;w:lvl w:ilvl="6"&gt;&lt;w:start w:val="1"/&gt;&lt;w:numFmt w:val="decimal"/&gt;&lt;w:lvlText w:val="%7."/&gt;&lt;w:lvlJc w:val="left"/&gt;&lt;w:pPr&gt;&lt;w:ind w:left="2520" w:hanging="360"/&gt;&lt;/w:pPr&gt;&lt;w:rPr&gt;&lt;w:rFonts w:hint="default"/&gt;&lt;/w:rPr&gt;&lt;/w:lvl&gt;&lt;w:lvl w:ilvl="7"&gt;&lt;w:start w:val="1"/&gt;&lt;w:numFmt w:val="lowerLetter"/&gt;&lt;w:lvlText w:val="%8."/&gt;&lt;w:lvlJc w:val="left"/&gt;&lt;w:pPr&gt;&lt;w:ind w:left="2880" w:hanging="360"/&gt;&lt;/w:pPr&gt;&lt;w:rPr&gt;&lt;w:rFonts w:hint="default"/&gt;&lt;/w:rPr&gt;&lt;/w:lvl&gt;&lt;w:lvl w:ilvl="8"&gt;&lt;w:start w:val="1"/&gt;&lt;w:numFmt w:val="lowerRoman"/&gt;&lt;w:lvlText w:val="%9."/&gt;&lt;w:lvlJc w:val="left"/&gt;&lt;w:pPr&gt;&lt;w:ind w:left="3240" w:hanging="360"/&gt;&lt;/w:pPr&gt;&lt;w:rPr&gt;&lt;w:rFonts w:hint="default"/&gt;&lt;/w:rPr&gt;&lt;/w:lvl&gt;&lt;/w:abstractNum&gt;&lt;w:abstractNum w:abstractNumId="27" w15:restartNumberingAfterBreak="0"&gt;&lt;w:nsid w:val="3C763E4A"/&gt;&lt;w:multiLevelType w:val="hybridMultilevel"/&gt;&lt;w:tmpl w:val="1264DF30"/&gt;&lt;w:lvl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w:abstractNumId="31" w15:restartNumberingAfterBreak="0"&gt;&lt;w:nsid w:val="4A3D5291"/&gt;&lt;w:multiLevelType w:val="hybridMultilevel"/&gt;&lt;w:tmpl w:val="912CCD72"/&gt;&lt;w:lvl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w:abstractNumId="32" w15:restartNumberingAfterBreak="0"&gt;&lt;w:nsid w:val="50370D4C"/&gt;&lt;w:multiLevelType w:val="hybridMultilevel"/&gt;&lt;w:tmpl w:val="B960289C"/&gt;&lt;w:lvl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w:abstractNumId="33"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w:abstractNumId="34" w15:restartNumberingAfterBreak="0"&gt;&lt;w:nsid w:val="5890513C"/&gt;&lt;w:multiLevelType w:val="hybridMultilevel"/&gt;&lt;w:tmpl w:val="7FA6646A"/&gt;&lt;w:lvl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w:val="598C0BC1"/&gt;&lt;w:multiLevelType w:val="hybridMultilevel"/&gt;&lt;w:tmpl w:val="383CC91E"/&gt;&lt;w:lvl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w:abstractNumId="36" w15:restartNumberingAfterBreak="0"&gt;&lt;w:nsid w:val="5ED736E4"/&gt;&lt;w:multiLevelType w:val="hybridMultilevel"/&gt;&lt;w:tmpl w:val="F474B1E2"/&gt;&lt;w:lvl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w:val="651476AC"/&gt;&lt;w:multiLevelType w:val="hybridMultilevel"/&gt;&lt;w:tmpl w:val="E436B2C0"/&gt;&lt;w:lvl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w:abstractNumId="38"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w:abstractNumId="40" w15:restartNumberingAfterBreak="0"&gt;&lt;w:nsid w:val="71C84A53"/&gt;&lt;w:multiLevelType w:val="multilevel"/&gt;&lt;w:tmpl w:val="2AE05052"/&gt;&lt;w:lvl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w:abstractNumId="41" w15:restartNumberingAfterBreak="0"&gt;&lt;w:nsid w:val="740364A1"/&gt;&lt;w:multiLevelType w:val="hybridMultilevel"/&gt;&lt;w:tmpl w:val="8848DBDE"/&gt;&lt;w:lvl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w:hanging="180"/&gt;&lt;/w:pPr&gt;&lt;/w:lvl&gt;&lt;/w:abstractNum&gt;&lt;w:abstractNum w:abstractNumId="42" w15:restartNumberingAfterBreak="0"&gt;&lt;w:nsid w:val="786E7382"/&gt;&lt;w:multiLevelType w:val="hybridMultilevel"/&gt;&lt;w:tmpl w:val="44CE197C"/&gt;&lt;w:lvl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w:val="7BD275CB"/&gt;&lt;w:multiLevelType w:val="hybridMultilevel"/&gt;&lt;w:tmpl w:val="A04E54D4"/&gt;&lt;w:lvl w:ilvl="0" w:tplc="1C09000F"&gt;&lt;w:start w:val="1"/&gt;&lt;w:numFmt w:val="decimal"/&gt;&lt;w:lvlText w:val="%1."/&gt;&lt;w:lvlJc w:val="left"/&gt;&lt;w:pPr&gt;&lt;w:ind w:left="720" w:hanging="360"/&gt;&lt;/w:pPr&gt;&lt;/w:lvl&gt;&lt;w:lvl w:ilvl="1" w:tplc="1C090019" w:tentative="1"&gt;&lt;w:start w:val="1"/&gt;&lt;w:numFmt w:val="lowerLetter"/&gt;&lt;w:lvlText w:val="%2."/&gt;&lt;w:lvlJc w:val="left"/&gt;&lt;w:pPr&gt;&lt;w:ind w:left="1440" w:hanging="360"/&gt;&lt;/w:pPr&gt;&lt;/w:lvl&gt;&lt;w:lvl w:ilvl="2" w:tplc="1C09001B" w:tentative="1"&gt;&lt;w:start w:val="1"/&gt;&lt;w:numFmt w:val="lowerRoman"/&gt;&lt;w:lvlText w:val="%3."/&gt;&lt;w:lvlJc w:val="right"/&gt;&lt;w:pPr&gt;&lt;w:ind w:left="2160" w:hanging="180"/&gt;&lt;/w:pPr&gt;&lt;/w:lvl&gt;&lt;w:lvl w:ilvl="3" w:tplc="1C09000F" w:tentative="1"&gt;&lt;w:start w:val="1"/&gt;&lt;w:numFmt w:val="decimal"/&gt;&lt;w:lvlText w:val="%4."/&gt;&lt;w:lvlJc w:val="left"/&gt;&lt;w:pPr&gt;&lt;w:ind w:left="2880" w:hanging="360"/&gt;&lt;/w:pPr&gt;&lt;/w:lvl&gt;&lt;w:lvl w:ilvl="4" w:tplc="1C090019" w:tentative="1"&gt;&lt;w:start w:val="1"/&gt;&lt;w:numFmt w:val="lowerLetter"/&gt;&lt;w:lvlText w:val="%5."/&gt;&lt;w:lvlJc w:val="left"/&gt;&lt;w:pPr&gt;&lt;w:ind w:left="3600" w:hanging="360"/&gt;&lt;/w:pPr&gt;&lt;/w:lvl&gt;&lt;w:lvl w:ilvl="5" w:tplc="1C09001B" w:tentative="1"&gt;&lt;w:start w:val="1"/&gt;&lt;w:numFmt w:val="lowerRoman"/&gt;&lt;w:lvlText w:val="%6."/&gt;&lt;w:lvlJc w:val="right"/&gt;&lt;w:pPr&gt;&lt;w:ind w:left="4320" w:hanging="180"/&gt;&lt;/w:pPr&gt;&lt;/w:lvl&gt;&lt;w:lvl w:ilvl="6" w:tplc="1C09000F" w:tentative="1"&gt;&lt;w:start w:val="1"/&gt;&lt;w:numFmt w:val="decimal"/&gt;&lt;w:lvlText w:val="%7."/&gt;&lt;w:lvlJc w:val="left"/&gt;&lt;w:pPr&gt;&lt;w:ind w:left="5040" w:hanging="360"/&gt;&lt;/w:pPr&gt;&lt;/w:lvl&gt;&lt;w:lvl w:ilvl="7" w:tplc="1C090019" w:tentative="1"&gt;&lt;w:start w:val="1"/&gt;&lt;w:numFmt w:val="lowerLetter"/&gt;&lt;w:lvlText w:val="%8."/&gt;&lt;w:lvlJc w:val="left"/&gt;&lt;w:pPr&gt;&lt;w:ind w:left="5760" w:hanging="360"/&gt;&lt;/w:pPr&gt;&lt;/w:lvl&gt;&lt;w:lvl w:ilvl="8" w:tplc="1C09001B" w:tentative="1"&gt;&lt;w:start w:val="1"/&gt;&lt;w:numFmt w:val="lowerRoman"/&gt;&lt;w:lvlText w:val="%9."/&gt;&lt;w:lvlJc w:val="right"/&gt;&lt;w:pPr&gt;&lt;w:ind w:left="6480" w:hanging="180"/&gt;&lt;/w:pPr&gt;&lt;/w:lvl&gt;&lt;/w:abstractNum&gt;&lt;w:num w:numId="1"&gt;&lt;w:abstractNumId w:val="14"/&gt;&lt;/w:num&gt;&lt;w:num w:numId="2"&gt;&lt;w:abstractNumId w:val="22"/&gt;&lt;/w:num&gt;&lt;w:num w:numId="3"&gt;&lt;w:abstractNumId w:val="25"/&gt;&lt;/w:num&gt;&lt;w:num w:numId="4"&gt;&lt;w:abstractNumId w:val="30"/&gt;&lt;/w:num&gt;&lt;w:num w:numId="5"&gt;&lt;w:abstractNumId w:val="39"/&gt;&lt;/w:num&gt;&lt;w:num w:numId="6"&gt;&lt;w:abstractNumId w:val="28"/&gt;&lt;/w:num&gt;&lt;w:num w:numId="7"&gt;&lt;w:abstractNumId w:val="38"/&gt;&lt;/w:num&gt;&lt;w:num w:numId="8"&gt;&lt;w:abstractNumId w:val="24"/&gt;&lt;/w:num&gt;&lt;w:num w:numId="9"&gt;&lt;w:abstractNumId w:val="21"/&gt;&lt;/w:num&gt;&lt;w:num w:numId="10"&gt;&lt;w:abstractNumId w:val="12"/&gt;&lt;/w:num&gt;&lt;w:num w:numId="11"&gt;&lt;w:abstractNumId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w:numId="12"&gt;&lt;w:abstractNumId w:val="33"/&gt;&lt;/w:num&gt;&lt;w:num w:numId="13"&gt;&lt;w:abstractNumId w:val="29"/&gt;&lt;/w:num&gt;&lt;w:num w:numId="14"&gt;&lt;w:abstractNumId w:val="6"/&gt;&lt;/w:num&gt;&lt;w:num w:numId="15"&gt;&lt;w:abstractNumId w:val="5"/&gt;&lt;/w:num&gt;&lt;w:num w:numId="16"&gt;&lt;w:abstractNumId w:val="4"/&gt;&lt;/w:num&gt;&lt;w:num w:numId="17"&gt;&lt;w:abstractNumId w:val="3"/&gt;&lt;/w:num&gt;&lt;w:num w:numId="18"&gt;&lt;w:abstractNumId w:val="7"/&gt;&lt;/w:num&gt;&lt;w:num w:numId="19"&gt;&lt;w:abstractNumId w:val="2"/&gt;&lt;/w:num&gt;&lt;w:num w:numId="20"&gt;&lt;w:abstractNumId w:val="1"/&gt;&lt;/w:num&gt;&lt;w:num w:numId="21"&gt;&lt;w:abstractNumId w:val="0"/&gt;&lt;/w:num&gt;&lt;w:num w:numId="22"&gt;&lt;w:abstractNumId w:val="20"/&gt;&lt;/w:num&gt;&lt;w:num w:numId="23"&gt;&lt;w:abstractNumId w:val="36"/&gt;&lt;/w:num&gt;&lt;w:num w:numId="24"&gt;&lt;w:abstractNumId w:val="26"/&gt;&lt;/w:num&gt;&lt;w:num w:numId="25"&gt;&lt;w:abstractNumId w:val="23"/&gt;&lt;/w:num&gt;&lt;w:num w:numId="26"&gt;&lt;w:abstractNumId w:val="17"/&gt;&lt;/w:num&gt;&lt;w:num w:numId="27"&gt;&lt;w:abstractNumId w:val="34"/&gt;&lt;/w:num&gt;&lt;w:num w:numId="28"&gt;&lt;w:abstractNumId w:val="43"/&gt;&lt;/w:num&gt;&lt;w:num w:numId="29"&gt;&lt;w:abstractNumId w:val="37"/&gt;&lt;/w:num&gt;&lt;w:num w:numId="30"&gt;&lt;w:abstractNumId w:val="42"/&gt;&lt;/w:num&gt;&lt;w:num w:numId="31"&gt;&lt;w:abstractNumId w:val="18"/&gt;&lt;/w:num&gt;&lt;w:num w:numId="32"&gt;&lt;w:abstractNumId w:val="32"/&gt;&lt;/w:num&gt;&lt;w:num w:numId="33"&gt;&lt;w:abstractNumId w:val="15"/&gt;&lt;/w:num&gt;&lt;w:num w:numId="34"&gt;&lt;w:abstractNumId w:val="31"/&gt;&lt;/w:num&gt;&lt;w:num w:numId="35"&gt;&lt;w:abstractNumId w:val="8"/&gt;&lt;/w:num&gt;&lt;w:num w:numId="36"&gt;&lt;w:abstractNumId w:val="13"/&gt;&lt;/w:num&gt;&lt;w:num w:numId="37"&gt;&lt;w:abstractNumId w:val="40"/&gt;&lt;/w:num&gt;&lt;w:num w:numId="38"&gt;&lt;w:abstractNumId w:val="19"/&gt;&lt;/w:num&gt;&lt;w:num w:numId="39"&gt;&lt;w:abstractNumId w:val="35"/&gt;&lt;/w:num&gt;&lt;w:num w:numId="40"&gt;&lt;w:abstractNumId w:val="10"/&gt;&lt;/w:num&gt;&lt;w:num w:numId="41"&gt;&lt;w:abstractNumId w:val="27"/&gt;&lt;/w:num&gt;&lt;w:num w:numId="42"&gt;&lt;w:abstractNumId w:val="9"/&gt;&lt;/w:num&gt;&lt;w:num w:numId="43"&gt;&lt;w:abstractNumId w:val="41"/&gt;&lt;/w:num&gt;&lt;w:num w:numId="44"&gt;&lt;w:abstractNumId w:val="16"/&gt;&lt;/w:num&gt;&lt;w:numIdMacAtCleanup w:val="44"/&gt;&lt;/w:numbering&gt;&lt;/pkg:xmlData&gt;&lt;/pkg:part&gt;&lt;/pkg:package&gt;
</templateversion>
</root>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SharedContentType xmlns="Microsoft.SharePoint.Taxonomy.ContentTypeSync" SourceId="e385fb40-52d4-4fae-9c5b-3e8ff8a5878e" ContentTypeId="0x01010079CA57CA2DAD654DAB031774EE674658" PreviousValue="false"/>
</file>

<file path=customXml/item8.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F926A7A6-CD4B-4445-9950-E4F48B696029}">
  <ds:schemaRefs>
    <ds:schemaRef ds:uri="http://purl.org/dc/terms/"/>
    <ds:schemaRef ds:uri="dbee6600-5eaa-4a19-9a54-67688c900bc8"/>
    <ds:schemaRef ds:uri="http://schemas.microsoft.com/office/2006/documentManagement/types"/>
    <ds:schemaRef ds:uri="c52f2ea3-3b00-442e-82cb-61174cb9d656"/>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3.xml><?xml version="1.0" encoding="utf-8"?>
<ds:datastoreItem xmlns:ds="http://schemas.openxmlformats.org/officeDocument/2006/customXml" ds:itemID="{F1F77FDB-C26A-4190-A80F-43B7ECDCBDC7}">
  <ds:schemaRefs>
    <ds:schemaRef ds:uri="http://schemas.microsoft.com/sharepoint/v3/contenttype/forms"/>
  </ds:schemaRefs>
</ds:datastoreItem>
</file>

<file path=customXml/itemProps4.xml><?xml version="1.0" encoding="utf-8"?>
<ds:datastoreItem xmlns:ds="http://schemas.openxmlformats.org/officeDocument/2006/customXml" ds:itemID="{FD6F3AB3-B420-48D5-8CB9-83561169EC18}"/>
</file>

<file path=customXml/itemProps5.xml><?xml version="1.0" encoding="utf-8"?>
<ds:datastoreItem xmlns:ds="http://schemas.openxmlformats.org/officeDocument/2006/customXml" ds:itemID="{A7D598A9-AC5B-49BC-AE59-C7616FDA4C36}">
  <ds:schemaRefs/>
</ds:datastoreItem>
</file>

<file path=customXml/itemProps6.xml><?xml version="1.0" encoding="utf-8"?>
<ds:datastoreItem xmlns:ds="http://schemas.openxmlformats.org/officeDocument/2006/customXml" ds:itemID="{4833BE6C-7990-45DA-B386-B8EA335DDA84}">
  <ds:schemaRefs>
    <ds:schemaRef ds:uri="http://schemas.openxmlformats.org/officeDocument/2006/bibliography"/>
  </ds:schemaRefs>
</ds:datastoreItem>
</file>

<file path=customXml/itemProps7.xml><?xml version="1.0" encoding="utf-8"?>
<ds:datastoreItem xmlns:ds="http://schemas.openxmlformats.org/officeDocument/2006/customXml" ds:itemID="{7113B202-39FA-4446-8930-DC890F964D9F}"/>
</file>

<file path=customXml/itemProps8.xml><?xml version="1.0" encoding="utf-8"?>
<ds:datastoreItem xmlns:ds="http://schemas.openxmlformats.org/officeDocument/2006/customXml" ds:itemID="{40103E8B-C093-416A-B7E5-399CBEF24EDC}"/>
</file>

<file path=docProps/app.xml><?xml version="1.0" encoding="utf-8"?>
<Properties xmlns="http://schemas.openxmlformats.org/officeDocument/2006/extended-properties" xmlns:vt="http://schemas.openxmlformats.org/officeDocument/2006/docPropsVTypes">
  <Template>SDMBaseTemplatev4.dotx</Template>
  <TotalTime>61</TotalTime>
  <Pages>4</Pages>
  <Words>6448</Words>
  <Characters>36754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ATAIS - Operations Guide</vt:lpstr>
    </vt:vector>
  </TitlesOfParts>
  <Manager>[Type Manager Name Here]</Manager>
  <Company>Microsoft</Company>
  <LinksUpToDate>false</LinksUpToDate>
  <CharactersWithSpaces>43116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ATAIS - Operations Guide</dc:title>
  <dc:subject>Advanced Threat Analytics Implementation Services</dc:subject>
  <dc:creator>[Update Author in Doc Properties]</dc:creator>
  <cp:keywords/>
  <dc:description/>
  <cp:lastModifiedBy>Heath Aubin</cp:lastModifiedBy>
  <cp:revision>12</cp:revision>
  <dcterms:created xsi:type="dcterms:W3CDTF">2016-06-27T17:43:00Z</dcterms:created>
  <dcterms:modified xsi:type="dcterms:W3CDTF">2016-06-27T19:17:00Z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
  </property>
  <property fmtid="{D5CDD505-2E9C-101B-9397-08002B2CF9AE}" pid="4" name="Author Position">
    <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0x01010079CA57CA2DAD654DAB031774EE67465800FF22C14E3380F141B00C804EB723BB130035DD28EBBF78EC44BD4B029CB87CEE13</vt:lpwstr>
  </property>
  <property fmtid="{D5CDD505-2E9C-101B-9397-08002B2CF9AE}" pid="8" name="Contributors">
    <vt:lpwstr/>
  </property>
  <property fmtid="{D5CDD505-2E9C-101B-9397-08002B2CF9AE}" pid="9" name="Customer">
    <vt:lpwstr>Customer Name</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
  </property>
  <property fmtid="{D5CDD505-2E9C-101B-9397-08002B2CF9AE}" pid="17" name="Org Prof Svcs Local">
    <vt:lpwstr/>
  </property>
  <property fmtid="{D5CDD505-2E9C-101B-9397-08002B2CF9AE}" pid="18" name="Org Prof Svcs Remote">
    <vt:lpwstr/>
  </property>
  <property fmtid="{D5CDD505-2E9C-101B-9397-08002B2CF9AE}" pid="19" name="Org Prof Svcs Support">
    <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property>
  <property fmtid="{D5CDD505-2E9C-101B-9397-08002B2CF9AE}" pid="24" name="TemplateVersion">
    <vt:lpwstr/>
  </property>
  <property fmtid="{D5CDD505-2E9C-101B-9397-08002B2CF9AE}" pid="25" name="Version">
    <vt:lpwstr>1</vt:lpwstr>
  </property>
  <property fmtid="{D5CDD505-2E9C-101B-9397-08002B2CF9AE}" pid="26" name="Confidential">
    <vt:lpwstr/>
  </property>
  <property fmtid="{D5CDD505-2E9C-101B-9397-08002B2CF9AE}" pid="27" name="_dlc_DocIdItemGuid">
    <vt:lpwstr>c0040810-a790-46e9-8ca2-0ca5b9f3eeb3</vt:lpwstr>
  </property>
  <property fmtid="{D5CDD505-2E9C-101B-9397-08002B2CF9AE}" pid="28" name="Audience1">
    <vt:lpwstr/>
  </property>
  <property fmtid="{D5CDD505-2E9C-101B-9397-08002B2CF9AE}" pid="29" name="TaxKeyword">
    <vt:lpwstr/>
  </property>
  <property fmtid="{D5CDD505-2E9C-101B-9397-08002B2CF9AE}" pid="30" name="ContentType1">
    <vt:lpwstr/>
  </property>
  <property fmtid="{D5CDD505-2E9C-101B-9397-08002B2CF9AE}" pid="31" name="Account">
    <vt:lpwstr/>
  </property>
  <property fmtid="{D5CDD505-2E9C-101B-9397-08002B2CF9AE}" pid="32" name="Division">
    <vt:lpwstr/>
  </property>
  <property fmtid="{D5CDD505-2E9C-101B-9397-08002B2CF9AE}" pid="33" name="ItemTypeTag">
    <vt:lpwstr/>
  </property>
  <property fmtid="{D5CDD505-2E9C-101B-9397-08002B2CF9AE}" pid="34" name="bc28b5f076654a3b96073bbbebfeb8c9">
    <vt:lpwstr/>
  </property>
  <property fmtid="{D5CDD505-2E9C-101B-9397-08002B2CF9AE}" pid="35" name="MSLanguage">
    <vt:lpwstr/>
  </property>
  <property fmtid="{D5CDD505-2E9C-101B-9397-08002B2CF9AE}" pid="36" name="OfferingID">
    <vt:lpwstr>4271;#</vt:lpwstr>
  </property>
  <property fmtid="{D5CDD505-2E9C-101B-9397-08002B2CF9AE}" pid="37" name="ServicesDomain">
    <vt:lpwstr/>
  </property>
  <property fmtid="{D5CDD505-2E9C-101B-9397-08002B2CF9AE}" pid="38" name="VerticalIndustries">
    <vt:lpwstr/>
  </property>
  <property fmtid="{D5CDD505-2E9C-101B-9397-08002B2CF9AE}" pid="39" name="MSProducts">
    <vt:lpwstr>1301;#Microsoft Advanced Threat Analytics|f4f9888a-9bd5-46d5-9383-2e6cc9cc3981</vt:lpwstr>
  </property>
  <property fmtid="{D5CDD505-2E9C-101B-9397-08002B2CF9AE}" pid="40" name="EnterpriseServices">
    <vt:lpwstr/>
  </property>
  <property fmtid="{D5CDD505-2E9C-101B-9397-08002B2CF9AE}" pid="41" name="Services Marketing Audience">
    <vt:lpwstr/>
  </property>
  <property fmtid="{D5CDD505-2E9C-101B-9397-08002B2CF9AE}" pid="42" name="ServicesIPTypes">
    <vt:lpwstr>166;#operations guides|c08e2962-248c-4b71-b828-4c14f0855717</vt:lpwstr>
  </property>
  <property fmtid="{D5CDD505-2E9C-101B-9397-08002B2CF9AE}" pid="43" name="ServicesCommunities">
    <vt:lpwstr/>
  </property>
  <property fmtid="{D5CDD505-2E9C-101B-9397-08002B2CF9AE}" pid="44" name="MS Language">
    <vt:lpwstr>1248;#English|cb91f272-ce4d-4a7e-9bbf-78b58e3d188d</vt:lpwstr>
  </property>
  <property fmtid="{D5CDD505-2E9C-101B-9397-08002B2CF9AE}" pid="45" name="SalesGeography">
    <vt:lpwstr/>
  </property>
  <property fmtid="{D5CDD505-2E9C-101B-9397-08002B2CF9AE}" pid="46" name="ie6d2fd56e2d423f9ae5744f65e04598">
    <vt:lpwstr/>
  </property>
  <property fmtid="{D5CDD505-2E9C-101B-9397-08002B2CF9AE}" pid="47" name="ServicesLifecycleStage">
    <vt:lpwstr/>
  </property>
  <property fmtid="{D5CDD505-2E9C-101B-9397-08002B2CF9AE}" pid="48" name="l56d15105ae648fdac87f06e9633001e">
    <vt:lpwstr/>
  </property>
  <property fmtid="{D5CDD505-2E9C-101B-9397-08002B2CF9AE}" pid="49" name="ESSM BOM - IP Type">
    <vt:lpwstr/>
  </property>
  <property fmtid="{D5CDD505-2E9C-101B-9397-08002B2CF9AE}" pid="50" name="p920f6992caa4adbaa1880c7ef19b02a">
    <vt:lpwstr/>
  </property>
  <property fmtid="{D5CDD505-2E9C-101B-9397-08002B2CF9AE}" pid="51" name="m74a2925250f485f9486ed3f97e2a6b3">
    <vt:lpwstr/>
  </property>
  <property fmtid="{D5CDD505-2E9C-101B-9397-08002B2CF9AE}" pid="52" name="g6775e77a6d84637a29014d883a4378a">
    <vt:lpwstr/>
  </property>
  <property fmtid="{D5CDD505-2E9C-101B-9397-08002B2CF9AE}" pid="53" name="MSProductsTaxHTField0">
    <vt:lpwstr>Microsoft Advanced Threat Analytics|f4f9888a-9bd5-46d5-9383-2e6cc9cc3981</vt:lpwstr>
  </property>
  <property fmtid="{D5CDD505-2E9C-101B-9397-08002B2CF9AE}" pid="54" name="af1f5bfae61e4243aac9966cb19580e1">
    <vt:lpwstr/>
  </property>
  <property fmtid="{D5CDD505-2E9C-101B-9397-08002B2CF9AE}" pid="55" name="cb7870d3641f4a52807a63577a9c1b08">
    <vt:lpwstr/>
  </property>
  <property fmtid="{D5CDD505-2E9C-101B-9397-08002B2CF9AE}" pid="56" name="IPKitNavigation">
    <vt:lpwstr/>
  </property>
</Properties>
</file>