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1.xml" ContentType="application/vnd.openxmlformats-officedocument.wordprocessingml.footer+xml"/>
  <Override PartName="/word/footer2.xml" ContentType="application/vnd.openxmlformats-officedocument.wordprocessingml.footer+xml"/>
  <Override PartName="/word/footer8.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docProps/custom.xml" ContentType="application/vnd.openxmlformats-officedocument.custom-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4450EE" w14:textId="77777777" w:rsidR="00671FBA" w:rsidRDefault="00671FBA" w:rsidP="00671FBA">
      <w:pPr>
        <w:pStyle w:val="VisibleGuidance"/>
      </w:pPr>
      <w:r>
        <w:t>CONTRACT GUIDANCE TO ENGAGEMENT MANAGER OR SERVICES EXECUTIVE</w:t>
      </w:r>
    </w:p>
    <w:p w14:paraId="25141937" w14:textId="50852D98" w:rsidR="005B5C5E" w:rsidRPr="005B5C5E" w:rsidRDefault="00896228" w:rsidP="005B5C5E">
      <w:r w:rsidRPr="00896228">
        <w:rPr>
          <w:highlight w:val="yellow"/>
        </w:rPr>
        <w:t>This</w:t>
      </w:r>
      <w:r w:rsidR="005B5C5E" w:rsidRPr="00896228">
        <w:rPr>
          <w:highlight w:val="yellow"/>
        </w:rPr>
        <w:t xml:space="preserve"> SOW is for reference should your engagement </w:t>
      </w:r>
      <w:r w:rsidR="005B5C5E" w:rsidRPr="00896228">
        <w:rPr>
          <w:b/>
          <w:i/>
          <w:color w:val="FF0000"/>
          <w:highlight w:val="yellow"/>
        </w:rPr>
        <w:t>not use</w:t>
      </w:r>
      <w:r w:rsidR="005B5C5E" w:rsidRPr="00896228">
        <w:rPr>
          <w:color w:val="FF0000"/>
          <w:highlight w:val="yellow"/>
        </w:rPr>
        <w:t xml:space="preserve"> </w:t>
      </w:r>
      <w:r w:rsidR="005B5C5E" w:rsidRPr="00896228">
        <w:rPr>
          <w:highlight w:val="yellow"/>
        </w:rPr>
        <w:t>the Global Delivery factory model for migration.  The purpose o</w:t>
      </w:r>
      <w:bookmarkStart w:id="0" w:name="_GoBack"/>
      <w:bookmarkEnd w:id="0"/>
      <w:r w:rsidR="005B5C5E" w:rsidRPr="00896228">
        <w:rPr>
          <w:highlight w:val="yellow"/>
        </w:rPr>
        <w:t>f this document</w:t>
      </w:r>
      <w:r w:rsidRPr="00896228">
        <w:rPr>
          <w:highlight w:val="yellow"/>
        </w:rPr>
        <w:t xml:space="preserve"> is provide an example </w:t>
      </w:r>
      <w:r w:rsidR="005B5C5E" w:rsidRPr="00896228">
        <w:rPr>
          <w:highlight w:val="yellow"/>
        </w:rPr>
        <w:t>Migration Jumpstart</w:t>
      </w:r>
      <w:r w:rsidRPr="00896228">
        <w:rPr>
          <w:highlight w:val="yellow"/>
        </w:rPr>
        <w:t xml:space="preserve"> which </w:t>
      </w:r>
      <w:r>
        <w:rPr>
          <w:highlight w:val="yellow"/>
        </w:rPr>
        <w:t>could be leveraged by delivery resources.  For leveraging the Unit Price Model for Application Migration, please work with your GD SSSP noted in the Engagement Manger and Architect Guide to generate the appropriate SOW.</w:t>
      </w:r>
    </w:p>
    <w:p w14:paraId="78FC8680" w14:textId="2AB3E0BE" w:rsidR="00671FBA" w:rsidRPr="00E41B4D" w:rsidRDefault="00671FBA" w:rsidP="00671FBA">
      <w:pPr>
        <w:pStyle w:val="VisibleGuidance"/>
      </w:pPr>
      <w:r w:rsidRPr="00E41B4D">
        <w:t xml:space="preserve">The following information is intended to help you draft a well-written and thorough description of services in a Work Order (WO) or Statement of Work (SOW). The information </w:t>
      </w:r>
      <w:r>
        <w:t xml:space="preserve">that is </w:t>
      </w:r>
      <w:r w:rsidRPr="00E41B4D">
        <w:t>provided here reflects the basis for a standard implementation of this Offering</w:t>
      </w:r>
      <w:r>
        <w:t>; it is</w:t>
      </w:r>
      <w:r w:rsidRPr="00E41B4D">
        <w:t xml:space="preserve"> given in the form of building blocks that can be used during the development</w:t>
      </w:r>
      <w:r>
        <w:t xml:space="preserve"> of the specific WO or SOW.</w:t>
      </w:r>
      <w:r w:rsidRPr="00E41B4D">
        <w:t xml:space="preserve">However, the specific customer requirements and terms </w:t>
      </w:r>
      <w:r>
        <w:t xml:space="preserve">that are </w:t>
      </w:r>
      <w:r w:rsidRPr="00E41B4D">
        <w:t xml:space="preserve">negotiated for a given implementation of this Offering </w:t>
      </w:r>
      <w:r>
        <w:t>might</w:t>
      </w:r>
      <w:r w:rsidRPr="00E41B4D">
        <w:t xml:space="preserve"> require the addition, deletion</w:t>
      </w:r>
      <w:r>
        <w:t>,</w:t>
      </w:r>
      <w:r w:rsidRPr="00E41B4D">
        <w:t xml:space="preserve"> or adjustment of content to define properly the services </w:t>
      </w:r>
      <w:r>
        <w:t xml:space="preserve">that are </w:t>
      </w:r>
      <w:r w:rsidRPr="00E41B4D">
        <w:t>offered, set the appropriate customer expectations, an</w:t>
      </w:r>
      <w:r>
        <w:t>d define Microsoft obligations.</w:t>
      </w:r>
    </w:p>
    <w:p w14:paraId="2283E6DD" w14:textId="31561A40" w:rsidR="00671FBA" w:rsidRPr="00E41B4D" w:rsidRDefault="00671FBA" w:rsidP="00671FBA">
      <w:pPr>
        <w:pStyle w:val="VisibleGuidance"/>
      </w:pPr>
      <w:r w:rsidRPr="00E41B4D">
        <w:t xml:space="preserve">Please follow the regular quality assurance process for Complex Deals’ structuring, validation, and approval </w:t>
      </w:r>
      <w:r>
        <w:t xml:space="preserve">that is </w:t>
      </w:r>
      <w:r w:rsidRPr="00E41B4D">
        <w:t xml:space="preserve">facilitated by the Services Business Desk (SBD) as per the </w:t>
      </w:r>
      <w:hyperlink r:id="rId10" w:history="1">
        <w:r w:rsidRPr="00E41B4D">
          <w:rPr>
            <w:rStyle w:val="Hyperlink"/>
          </w:rPr>
          <w:t>Enterprise Services Authorization P</w:t>
        </w:r>
      </w:hyperlink>
      <w:r w:rsidRPr="00E41B4D">
        <w:rPr>
          <w:rStyle w:val="Hyperlink"/>
        </w:rPr>
        <w:t>olicy</w:t>
      </w:r>
      <w:r w:rsidRPr="00E41B4D">
        <w:t>, as this might app</w:t>
      </w:r>
      <w:r>
        <w:t>ly to your specific engagement.</w:t>
      </w:r>
      <w:r w:rsidRPr="00E41B4D">
        <w:t xml:space="preserve">The content </w:t>
      </w:r>
      <w:r>
        <w:t xml:space="preserve">that </w:t>
      </w:r>
      <w:r w:rsidRPr="00E41B4D">
        <w:t>this document provide</w:t>
      </w:r>
      <w:r>
        <w:t>s</w:t>
      </w:r>
      <w:r w:rsidRPr="00E41B4D">
        <w:t xml:space="preserve"> does not cover all the areas of a complete SOW. Please </w:t>
      </w:r>
      <w:r>
        <w:t>help make sure</w:t>
      </w:r>
      <w:r w:rsidRPr="00E41B4D">
        <w:t xml:space="preserve"> that Governance Approach, Project Organization, Timeline, Service Deliverables Acceptance Process, and other standard chapters are included</w:t>
      </w:r>
      <w:r>
        <w:t>,</w:t>
      </w:r>
      <w:r w:rsidRPr="00E41B4D">
        <w:t xml:space="preserve"> when applicable.</w:t>
      </w:r>
    </w:p>
    <w:p w14:paraId="393C6D2C" w14:textId="77777777" w:rsidR="00671FBA" w:rsidRPr="00E41B4D" w:rsidRDefault="00671FBA" w:rsidP="00671FBA">
      <w:pPr>
        <w:pStyle w:val="VisibleGuidance"/>
      </w:pPr>
      <w:r w:rsidRPr="00E41B4D">
        <w:t xml:space="preserve">The English version SOW template into which you can insert your Offering can be found at </w:t>
      </w:r>
      <w:hyperlink r:id="rId11" w:history="1">
        <w:r w:rsidRPr="00E41B4D">
          <w:rPr>
            <w:rStyle w:val="Hyperlink"/>
          </w:rPr>
          <w:t>www.k360.ms</w:t>
        </w:r>
      </w:hyperlink>
      <w:r>
        <w:t>.</w:t>
      </w:r>
    </w:p>
    <w:p w14:paraId="5E35165C" w14:textId="77777777" w:rsidR="00671FBA" w:rsidRPr="00E41B4D" w:rsidRDefault="00671FBA" w:rsidP="00671FBA">
      <w:pPr>
        <w:pStyle w:val="VisibleGuidance"/>
      </w:pPr>
      <w:r w:rsidRPr="00E41B4D">
        <w:t xml:space="preserve">To obtain a localized version of these templates, please visit </w:t>
      </w:r>
      <w:hyperlink r:id="rId12" w:history="1">
        <w:r w:rsidRPr="00E41B4D">
          <w:rPr>
            <w:rStyle w:val="Hyperlink"/>
          </w:rPr>
          <w:t>www.k360.ms</w:t>
        </w:r>
      </w:hyperlink>
      <w:r w:rsidRPr="00E41B4D">
        <w:t xml:space="preserve"> or contact your local SBD Contract and Negotiation Executive.</w:t>
      </w:r>
    </w:p>
    <w:p w14:paraId="35A7BE69" w14:textId="77777777" w:rsidR="00671FBA" w:rsidRPr="00AD0014" w:rsidRDefault="00671FBA" w:rsidP="00671FBA">
      <w:pPr>
        <w:pStyle w:val="VisibleGuidance"/>
        <w:rPr>
          <w:b/>
          <w:color w:val="FF00FF"/>
          <w:u w:val="single"/>
        </w:rPr>
      </w:pPr>
      <w:r w:rsidRPr="00AD0014">
        <w:rPr>
          <w:b/>
          <w:color w:val="FF00FF"/>
          <w:u w:val="single"/>
        </w:rPr>
        <w:t>Text Color Guide</w:t>
      </w:r>
    </w:p>
    <w:p w14:paraId="7F4086B3" w14:textId="77777777" w:rsidR="00671FBA" w:rsidRPr="00E41B4D" w:rsidRDefault="00671FBA" w:rsidP="00671FBA">
      <w:pPr>
        <w:pStyle w:val="VisibleGuidance"/>
      </w:pPr>
      <w:r w:rsidRPr="00E41B4D">
        <w:t>Instructional Text:</w:t>
      </w:r>
    </w:p>
    <w:p w14:paraId="697C88F2" w14:textId="77777777" w:rsidR="00671FBA" w:rsidRPr="00E41B4D" w:rsidRDefault="00671FBA" w:rsidP="00671FBA">
      <w:pPr>
        <w:pStyle w:val="VisibleGuidance"/>
      </w:pPr>
      <w:r w:rsidRPr="00E41B4D">
        <w:t xml:space="preserve">Pink text </w:t>
      </w:r>
      <w:r w:rsidRPr="00E41B4D">
        <w:sym w:font="Wingdings" w:char="F0E0"/>
      </w:r>
      <w:r w:rsidRPr="00E41B4D">
        <w:t xml:space="preserve"> Used by the Offering Lead to provide customized instruction to the </w:t>
      </w:r>
      <w:r>
        <w:t>e</w:t>
      </w:r>
      <w:r w:rsidRPr="00E41B4D">
        <w:t xml:space="preserve">ngagement </w:t>
      </w:r>
      <w:r>
        <w:t>m</w:t>
      </w:r>
      <w:r w:rsidRPr="00E41B4D">
        <w:t>anager</w:t>
      </w:r>
      <w:r>
        <w:t xml:space="preserve"> or s</w:t>
      </w:r>
      <w:r w:rsidRPr="00E41B4D">
        <w:t xml:space="preserve">ervices </w:t>
      </w:r>
      <w:r>
        <w:t>e</w:t>
      </w:r>
      <w:r w:rsidRPr="00E41B4D">
        <w:t>xecutive regarding the specific Offering. All pink text should be deleted prior to submission to the customer.</w:t>
      </w:r>
    </w:p>
    <w:p w14:paraId="699E98EF" w14:textId="77777777" w:rsidR="00671FBA" w:rsidRPr="00E41B4D" w:rsidRDefault="00671FBA" w:rsidP="00671FBA">
      <w:pPr>
        <w:pStyle w:val="VisibleGuidance"/>
        <w:rPr>
          <w:rFonts w:eastAsia="MS Mincho"/>
          <w:color w:val="0000FF"/>
        </w:rPr>
      </w:pPr>
      <w:r w:rsidRPr="00E41B4D">
        <w:rPr>
          <w:rFonts w:eastAsia="MS Mincho"/>
          <w:color w:val="0000FF"/>
        </w:rPr>
        <w:t xml:space="preserve">Blue text </w:t>
      </w:r>
      <w:r w:rsidRPr="00E41B4D">
        <w:rPr>
          <w:rFonts w:eastAsia="MS Mincho"/>
          <w:color w:val="0000FF"/>
        </w:rPr>
        <w:sym w:font="Wingdings" w:char="F0E0"/>
      </w:r>
      <w:r w:rsidRPr="00E41B4D">
        <w:rPr>
          <w:rFonts w:eastAsia="MS Mincho"/>
          <w:color w:val="0000FF"/>
        </w:rPr>
        <w:t xml:space="preserve"> Used by the Offering Lead to provide examples of content for the </w:t>
      </w:r>
      <w:r>
        <w:rPr>
          <w:rFonts w:eastAsia="MS Mincho"/>
          <w:color w:val="0000FF"/>
        </w:rPr>
        <w:t>e</w:t>
      </w:r>
      <w:r w:rsidRPr="00E41B4D">
        <w:rPr>
          <w:rFonts w:eastAsia="MS Mincho"/>
          <w:color w:val="0000FF"/>
        </w:rPr>
        <w:t xml:space="preserve">ngagement </w:t>
      </w:r>
      <w:r>
        <w:rPr>
          <w:rFonts w:eastAsia="MS Mincho"/>
          <w:color w:val="0000FF"/>
        </w:rPr>
        <w:t>m</w:t>
      </w:r>
      <w:r w:rsidRPr="00E41B4D">
        <w:rPr>
          <w:rFonts w:eastAsia="MS Mincho"/>
          <w:color w:val="0000FF"/>
        </w:rPr>
        <w:t>anager</w:t>
      </w:r>
      <w:r>
        <w:rPr>
          <w:rFonts w:eastAsia="MS Mincho"/>
          <w:color w:val="0000FF"/>
        </w:rPr>
        <w:t xml:space="preserve"> or s</w:t>
      </w:r>
      <w:r w:rsidRPr="00E41B4D">
        <w:rPr>
          <w:rFonts w:eastAsia="MS Mincho"/>
          <w:color w:val="0000FF"/>
        </w:rPr>
        <w:t xml:space="preserve">ervices </w:t>
      </w:r>
      <w:r>
        <w:rPr>
          <w:rFonts w:eastAsia="MS Mincho"/>
          <w:color w:val="0000FF"/>
        </w:rPr>
        <w:t>e</w:t>
      </w:r>
      <w:r w:rsidRPr="00E41B4D">
        <w:rPr>
          <w:rFonts w:eastAsia="MS Mincho"/>
          <w:color w:val="0000FF"/>
        </w:rPr>
        <w:t>xecutive. This text is meant to be customized and, depending on the engagement, kept and turned to black text or deleted. Remaining blue text should be deleted prior to submission to the customer.</w:t>
      </w:r>
    </w:p>
    <w:p w14:paraId="045DEDAF" w14:textId="77777777" w:rsidR="00671FBA" w:rsidRPr="00E41B4D" w:rsidRDefault="00671FBA" w:rsidP="00671FBA">
      <w:pPr>
        <w:pStyle w:val="VisibleGuidance"/>
      </w:pPr>
      <w:r w:rsidRPr="00E41B4D">
        <w:t>Contract Text:</w:t>
      </w:r>
    </w:p>
    <w:p w14:paraId="2273F26C" w14:textId="77777777" w:rsidR="00671FBA" w:rsidRPr="00F6245A" w:rsidRDefault="00671FBA" w:rsidP="00671FBA">
      <w:pPr>
        <w:pStyle w:val="VisibleGuidance"/>
        <w:rPr>
          <w:color w:val="auto"/>
        </w:rPr>
      </w:pPr>
      <w:r w:rsidRPr="00F6245A">
        <w:rPr>
          <w:color w:val="auto"/>
        </w:rPr>
        <w:t xml:space="preserve">Black text </w:t>
      </w:r>
      <w:r w:rsidRPr="00F6245A">
        <w:rPr>
          <w:color w:val="auto"/>
        </w:rPr>
        <w:sym w:font="Wingdings" w:char="F0E0"/>
      </w:r>
      <w:r w:rsidRPr="00F6245A">
        <w:rPr>
          <w:color w:val="auto"/>
        </w:rPr>
        <w:t xml:space="preserve"> Used to identify standard boilerplate text in the final customer contract.</w:t>
      </w:r>
    </w:p>
    <w:p w14:paraId="5527D447" w14:textId="77777777" w:rsidR="00671FBA" w:rsidRPr="0032722B" w:rsidRDefault="00671FBA" w:rsidP="00671FBA">
      <w:pPr>
        <w:pStyle w:val="VisibleGuidance"/>
        <w:sectPr w:rsidR="00671FBA" w:rsidRPr="0032722B" w:rsidSect="001538A4">
          <w:headerReference w:type="default" r:id="rId13"/>
          <w:footerReference w:type="even" r:id="rId14"/>
          <w:footerReference w:type="default" r:id="rId15"/>
          <w:headerReference w:type="first" r:id="rId16"/>
          <w:footerReference w:type="first" r:id="rId17"/>
          <w:pgSz w:w="12240" w:h="15840" w:code="1"/>
          <w:pgMar w:top="1440" w:right="1440" w:bottom="1440" w:left="1797" w:header="709" w:footer="567" w:gutter="0"/>
          <w:pgNumType w:start="1"/>
          <w:cols w:space="708"/>
          <w:titlePg/>
          <w:docGrid w:linePitch="360"/>
        </w:sectPr>
      </w:pPr>
    </w:p>
    <w:p w14:paraId="740786B9" w14:textId="77777777" w:rsidR="00671FBA" w:rsidRDefault="00671FBA" w:rsidP="00671FBA">
      <w:r>
        <w:rPr>
          <w:noProof/>
        </w:rPr>
        <w:lastRenderedPageBreak/>
        <mc:AlternateContent>
          <mc:Choice Requires="wpg">
            <w:drawing>
              <wp:anchor distT="0" distB="0" distL="114300" distR="114300" simplePos="0" relativeHeight="251658240" behindDoc="0" locked="0" layoutInCell="1" allowOverlap="1" wp14:anchorId="365CCDC7" wp14:editId="214F2044">
                <wp:simplePos x="0" y="0"/>
                <wp:positionH relativeFrom="column">
                  <wp:posOffset>-1028700</wp:posOffset>
                </wp:positionH>
                <wp:positionV relativeFrom="paragraph">
                  <wp:posOffset>-925830</wp:posOffset>
                </wp:positionV>
                <wp:extent cx="9048750" cy="3894455"/>
                <wp:effectExtent l="0" t="0" r="0" b="0"/>
                <wp:wrapNone/>
                <wp:docPr id="7" name="Group 7"/>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3" name="Rectangle 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438E1F" w14:textId="15FE172C" w:rsidR="00896228" w:rsidRPr="00A82B3E" w:rsidRDefault="00896228" w:rsidP="00671FBA">
                              <w:pPr>
                                <w:pStyle w:val="CoverTitle"/>
                                <w:rPr>
                                  <w:sz w:val="72"/>
                                  <w:szCs w:val="72"/>
                                </w:rPr>
                              </w:pPr>
                              <w:r w:rsidRPr="00A82B3E">
                                <w:rPr>
                                  <w:sz w:val="72"/>
                                  <w:szCs w:val="72"/>
                                </w:rPr>
                                <w:t xml:space="preserve">Enterprise Modernization </w:t>
                              </w:r>
                            </w:p>
                          </w:txbxContent>
                        </wps:txbx>
                        <wps:bodyPr rot="0" spcFirstLastPara="0" vertOverflow="overflow" horzOverflow="overflow"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10" name="Picture 10" descr="C:\Users\jameswhi\Desktop\SDM Templates\3393d980-0436-4e28-b1fd-32c927c2f3c0\MSFT_logo_rgb_C-Wht_D.png"/>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552450" y="323850"/>
                            <a:ext cx="1244600" cy="443865"/>
                          </a:xfrm>
                          <a:prstGeom prst="rect">
                            <a:avLst/>
                          </a:prstGeom>
                          <a:noFill/>
                          <a:ln>
                            <a:noFill/>
                          </a:ln>
                        </pic:spPr>
                      </pic:pic>
                    </wpg:wgp>
                  </a:graphicData>
                </a:graphic>
              </wp:anchor>
            </w:drawing>
          </mc:Choice>
          <mc:Fallback>
            <w:pict>
              <v:group w14:anchorId="365CCDC7" id="Group 7" o:spid="_x0000_s1026" style="position:absolute;margin-left:-81pt;margin-top:-72.9pt;width:712.5pt;height:306.65pt;z-index:251658240"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">
                <v:rect id="Rectangle 3" o:spid="_x0000_s1027" style="position:absolute;width:90487;height:38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pVocIA&#10;AADaAAAADwAAAGRycy9kb3ducmV2LnhtbESPUWvCQBCE34X+h2MLfRHdtKJI9JRSWxAEIVHwdcmt&#10;STC3F3JXTf99TxB8HGbmG2a57m2jrtz52omG93ECiqVwppZSw/HwM5qD8oHEUOOENfyxh/XqZbCk&#10;1LibZHzNQ6kiRHxKGqoQ2hTRFxVb8mPXskTv7DpLIcquRNPRLcJtgx9JMkNLtcSFilr+qri45L9W&#10;AyGa/W53mmdDh5vMZO33Zj/V+u21/1yACtyHZ/jR3hoNE7hfiTcA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SlWhwgAAANoAAAAPAAAAAAAAAAAAAAAAAJgCAABkcnMvZG93&#10;bnJldi54bWxQSwUGAAAAAAQABAD1AAAAhwMAAAAA&#10;" fillcolor="#0072c6" stroked="f" strokeweight="2pt"/>
                <v:rect id="Rectangle 4" o:spid="_x0000_s1028" style="position:absolute;top:19907;width:45148;height:182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vFDsIA&#10;AADaAAAADwAAAGRycy9kb3ducmV2LnhtbESPQWsCMRSE74X+h/AK3mpW0SpboxRB8CK2tlCPj80z&#10;u3Tzsk1iXP99Iwg9DjPzDbNY9bYViXxoHCsYDQsQxJXTDRsFX5+b5zmIEJE1to5JwZUCrJaPDwss&#10;tbvwB6VDNCJDOJSooI6xK6UMVU0Ww9B1xNk7OW8xZumN1B4vGW5bOS6KF2mx4bxQY0frmqqfw9kq&#10;2B1nJ+Nmo5Rk82v8+3eahuleqcFT//YKIlIf/8P39lYrmMDtSr4B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28UOwgAAANoAAAAPAAAAAAAAAAAAAAAAAJgCAABkcnMvZG93&#10;bnJldi54bWxQSwUGAAAAAAQABAD1AAAAhwMAAAAA&#10;" fillcolor="#00bcf2" stroked="f" strokeweight="2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5sK1cQA&#10;AADbAAAADwAAAGRycy9kb3ducmV2LnhtbERPS2vCQBC+C/6HZYTezEaRUlLXEISg9nEwFsTbNDtN&#10;gtnZkN1q7K/vFgre5uN7zjIdTCsu1LvGsoJZFIMgLq1uuFLwccinTyCcR9bYWiYFN3KQrsajJSba&#10;XnlPl8JXIoSwS1BB7X2XSOnKmgy6yHbEgfuyvUEfYF9J3eM1hJtWzuP4URpsODTU2NG6pvJcfBsF&#10;R3y3283LYvGW7W7n8vMnfy1OuVIPkyF7BuFp8Hfxv3urw/w5/P0SDp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bCtXEAAAA2wAAAA8AAAAAAAAAAAAAAAAAmAIAAGRycy9k&#10;b3ducmV2LnhtbFBLBQYAAAAABAAEAPUAAACJAwAAAAA=&#10;" filled="f" stroked="f" strokeweight=".5pt">
                  <v:textbox inset="36pt">
                    <w:txbxContent>
                      <w:p w14:paraId="4F438E1F" w14:textId="15FE172C" w:rsidR="00896228" w:rsidRPr="00A82B3E" w:rsidRDefault="00896228" w:rsidP="00671FBA">
                        <w:pPr>
                          <w:pStyle w:val="CoverTitle"/>
                          <w:rPr>
                            <w:sz w:val="72"/>
                            <w:szCs w:val="72"/>
                          </w:rPr>
                        </w:pPr>
                        <w:r w:rsidRPr="00A82B3E">
                          <w:rPr>
                            <w:sz w:val="72"/>
                            <w:szCs w:val="72"/>
                          </w:rPr>
                          <w:t xml:space="preserve">Enterprise Modernization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left:5524;top:3238;width:12446;height:44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wqAfGAAAA2wAAAA8AAABkcnMvZG93bnJldi54bWxEj81rwkAQxe+F/g/LFHopdZMKIqmrlIIf&#10;BxH8uPQ2ZKdJMDu7ZFeN/vXOQfA2w3vz3m8ms9616kxdbDwbyAcZKOLS24YrA4f9/HMMKiZki61n&#10;MnClCLPp68sEC+svvKXzLlVKQjgWaKBOKRRax7Imh3HgA7Fo/75zmGTtKm07vEi4a/VXlo20w4al&#10;ocZAvzWVx93JGRiWt7a6bkfHsAn55i//GIbFemnM+1v/8w0qUZ+e5sf1ygq+0MsvMoCe3g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TCoB8YAAADbAAAADwAAAAAAAAAAAAAA&#10;AACfAgAAZHJzL2Rvd25yZXYueG1sUEsFBgAAAAAEAAQA9wAAAJIDAAAAAA==&#10;">
                  <v:imagedata r:id="rId19" o:title="MSFT_logo_rgb_C-Wht_D"/>
                  <v:path arrowok="t"/>
                </v:shape>
              </v:group>
            </w:pict>
          </mc:Fallback>
        </mc:AlternateContent>
      </w:r>
    </w:p>
    <w:p w14:paraId="5FC86CBA" w14:textId="77777777" w:rsidR="00671FBA" w:rsidRDefault="00671FBA" w:rsidP="00671FBA">
      <w:pPr>
        <w:spacing w:before="5160"/>
      </w:pPr>
    </w:p>
    <w:p w14:paraId="0D5F48D3" w14:textId="77777777" w:rsidR="00A82B3E" w:rsidRDefault="00A82B3E" w:rsidP="00A82B3E">
      <w:pPr>
        <w:pStyle w:val="CoverSubject"/>
        <w:spacing w:after="0" w:line="240" w:lineRule="auto"/>
      </w:pPr>
      <w:r>
        <w:t>Migration Jumpstart</w:t>
      </w:r>
    </w:p>
    <w:p w14:paraId="27000FC9" w14:textId="4278A9AB" w:rsidR="00671FBA" w:rsidRDefault="00E024C7" w:rsidP="00A82B3E">
      <w:pPr>
        <w:pStyle w:val="CoverSubject"/>
        <w:spacing w:after="0" w:line="240" w:lineRule="auto"/>
      </w:pPr>
      <w:r>
        <w:t>Statement of Work</w:t>
      </w:r>
      <w:r w:rsidR="00E65A0A" w:rsidRPr="00E65A0A">
        <w:t xml:space="preserve"> </w:t>
      </w:r>
    </w:p>
    <w:p w14:paraId="7E093665" w14:textId="77777777" w:rsidR="00A82B3E" w:rsidRDefault="00A82B3E" w:rsidP="00A82B3E">
      <w:pPr>
        <w:pStyle w:val="CoverSubject"/>
        <w:spacing w:after="0" w:line="240" w:lineRule="auto"/>
      </w:pPr>
    </w:p>
    <w:sdt>
      <w:sdtPr>
        <w:rPr>
          <w:bCs/>
          <w:noProof/>
          <w:color w:val="008AC8"/>
          <w:sz w:val="18"/>
          <w:szCs w:val="20"/>
          <w:lang w:eastAsia="en-AU"/>
        </w:rPr>
        <w:id w:val="94592970"/>
        <w:docPartObj>
          <w:docPartGallery w:val="Cover Pages"/>
          <w:docPartUnique/>
        </w:docPartObj>
      </w:sdtPr>
      <w:sdtEndPr>
        <w:rPr>
          <w:bCs w:val="0"/>
          <w:noProof w:val="0"/>
          <w:szCs w:val="22"/>
          <w:lang w:eastAsia="en-US"/>
        </w:rPr>
      </w:sdtEndPr>
      <w:sdtContent>
        <w:p w14:paraId="34235AD4" w14:textId="592CAFC8" w:rsidR="00671FBA" w:rsidRPr="00DC0E69" w:rsidRDefault="00671FBA" w:rsidP="00DC0E69">
          <w:pPr>
            <w:rPr>
              <w:rFonts w:ascii="Segoe UI" w:hAnsi="Segoe UI"/>
              <w:bCs/>
              <w:noProof/>
              <w:szCs w:val="20"/>
              <w:lang w:eastAsia="en-AU"/>
            </w:rPr>
          </w:pPr>
          <w:r>
            <w:rPr>
              <w:rStyle w:val="Emphasis"/>
            </w:rPr>
            <w:t>Prepared for</w:t>
          </w:r>
          <w:r w:rsidR="00896228">
            <w:rPr>
              <w:rStyle w:val="Emphasis"/>
            </w:rPr>
            <w:t xml:space="preserve"> </w:t>
          </w:r>
        </w:p>
        <w:p w14:paraId="4B605606" w14:textId="7B0AA5E2" w:rsidR="00671FBA" w:rsidRDefault="00671FBA" w:rsidP="00671FBA">
          <w:r>
            <w:fldChar w:fldCharType="begin"/>
          </w:r>
          <w:r>
            <w:instrText xml:space="preserve"> DATE  \@ "MMMM d, yyyy" \l  \* MERGEFORMAT </w:instrText>
          </w:r>
          <w:r>
            <w:fldChar w:fldCharType="separate"/>
          </w:r>
          <w:r w:rsidR="00A76FDE">
            <w:rPr>
              <w:noProof/>
            </w:rPr>
            <w:t>April 3, 2015</w:t>
          </w:r>
          <w:r>
            <w:fldChar w:fldCharType="end"/>
          </w:r>
        </w:p>
        <w:p w14:paraId="49D10A4F" w14:textId="24651F46" w:rsidR="00671FBA" w:rsidRDefault="00671FBA" w:rsidP="00671FBA">
          <w:r>
            <w:t xml:space="preserve">Version </w:t>
          </w:r>
          <w:r w:rsidR="00896228">
            <w:t xml:space="preserve">1.0 </w:t>
          </w:r>
        </w:p>
        <w:p w14:paraId="73854247" w14:textId="77777777" w:rsidR="00671FBA" w:rsidRDefault="00671FBA" w:rsidP="00671FBA"/>
        <w:p w14:paraId="5A4C85DE" w14:textId="77777777" w:rsidR="00671FBA" w:rsidRDefault="00671FBA" w:rsidP="00671FBA">
          <w:pPr>
            <w:rPr>
              <w:rStyle w:val="Emphasis"/>
            </w:rPr>
          </w:pPr>
          <w:r>
            <w:rPr>
              <w:rStyle w:val="Emphasis"/>
            </w:rPr>
            <w:t>Prepared by</w:t>
          </w:r>
        </w:p>
        <w:p w14:paraId="44B87B07" w14:textId="77777777" w:rsidR="00671FBA" w:rsidRDefault="00671FBA" w:rsidP="00671FBA">
          <w:pPr>
            <w:rPr>
              <w:rStyle w:val="Strong"/>
            </w:rPr>
          </w:pPr>
          <w:r>
            <w:rPr>
              <w:rStyle w:val="Strong"/>
            </w:rPr>
            <w:fldChar w:fldCharType="begin"/>
          </w:r>
          <w:r>
            <w:rPr>
              <w:rStyle w:val="Strong"/>
            </w:rPr>
            <w:instrText xml:space="preserve"> AUTHOR  &lt;Author&gt;  \* MERGEFORMAT </w:instrText>
          </w:r>
          <w:r>
            <w:rPr>
              <w:rStyle w:val="Strong"/>
            </w:rPr>
            <w:fldChar w:fldCharType="separate"/>
          </w:r>
          <w:r w:rsidR="0074188F">
            <w:rPr>
              <w:rStyle w:val="Strong"/>
              <w:noProof/>
            </w:rPr>
            <w:t>&lt;Author&gt;</w:t>
          </w:r>
          <w:r>
            <w:rPr>
              <w:rStyle w:val="Strong"/>
            </w:rPr>
            <w:fldChar w:fldCharType="end"/>
          </w:r>
        </w:p>
        <w:p w14:paraId="52A70D72" w14:textId="59B94C68" w:rsidR="00671FBA" w:rsidRPr="00E65A0A" w:rsidRDefault="00671FBA" w:rsidP="00E65A0A">
          <w:pPr>
            <w:rPr>
              <w:rStyle w:val="Strong"/>
              <w:b w:val="0"/>
              <w:bCs w:val="0"/>
            </w:rPr>
          </w:pPr>
          <w:r>
            <w:t>Contributors</w:t>
          </w:r>
          <w:r w:rsidR="00E65A0A">
            <w:br/>
          </w:r>
        </w:p>
        <w:p w14:paraId="319AF397" w14:textId="5B632538" w:rsidR="00671FBA" w:rsidRPr="00FD5E78" w:rsidRDefault="00671FBA" w:rsidP="00FD5E78">
          <w:pPr>
            <w:tabs>
              <w:tab w:val="left" w:pos="2190"/>
            </w:tabs>
            <w:rPr>
              <w:rFonts w:cstheme="minorHAnsi"/>
            </w:rPr>
            <w:sectPr w:rsidR="00671FBA" w:rsidRPr="00FD5E78">
              <w:headerReference w:type="default" r:id="rId20"/>
              <w:footerReference w:type="default" r:id="rId21"/>
              <w:headerReference w:type="first" r:id="rId22"/>
              <w:pgSz w:w="12240" w:h="15840" w:code="1"/>
              <w:pgMar w:top="1440" w:right="1440" w:bottom="1440" w:left="1440" w:header="706" w:footer="288" w:gutter="0"/>
              <w:pgNumType w:fmt="lowerRoman" w:start="1"/>
              <w:cols w:space="708"/>
              <w:titlePg/>
              <w:docGrid w:linePitch="360"/>
            </w:sectPr>
          </w:pPr>
        </w:p>
        <w:p w14:paraId="66415F72" w14:textId="77777777" w:rsidR="00671FBA" w:rsidRDefault="00671FBA" w:rsidP="00671FBA">
          <w:pPr>
            <w:pStyle w:val="CoverSubject"/>
          </w:pPr>
          <w:r>
            <w:lastRenderedPageBreak/>
            <w:t>Table of Contents</w:t>
          </w:r>
        </w:p>
        <w:p w14:paraId="66B6CA02" w14:textId="29DD616C" w:rsidR="00A76FDE" w:rsidRDefault="00671FBA">
          <w:pPr>
            <w:pStyle w:val="TOC1"/>
            <w:rPr>
              <w:rFonts w:eastAsiaTheme="minorEastAsia"/>
              <w:sz w:val="22"/>
            </w:rPr>
          </w:pPr>
          <w:r>
            <w:fldChar w:fldCharType="begin"/>
          </w:r>
          <w:r>
            <w:instrText xml:space="preserve"> TOC \f \h \z \t "Heading 1,1,Heading 2,2,Heading 3,3,Heading 1 (Numbered),1,Heading 2 (Numbered),2,Heading 3 (Numbered),3,Title,1" </w:instrText>
          </w:r>
          <w:r>
            <w:fldChar w:fldCharType="separate"/>
          </w:r>
          <w:hyperlink w:anchor="_Toc415820950" w:history="1">
            <w:r w:rsidR="00A76FDE" w:rsidRPr="00984E67">
              <w:rPr>
                <w:rStyle w:val="Hyperlink"/>
              </w:rPr>
              <w:t>1</w:t>
            </w:r>
            <w:r w:rsidR="00A76FDE">
              <w:rPr>
                <w:rFonts w:eastAsiaTheme="minorEastAsia"/>
                <w:sz w:val="22"/>
              </w:rPr>
              <w:tab/>
            </w:r>
            <w:r w:rsidR="00A76FDE" w:rsidRPr="00984E67">
              <w:rPr>
                <w:rStyle w:val="Hyperlink"/>
              </w:rPr>
              <w:t>Project Objectives and Scope</w:t>
            </w:r>
            <w:r w:rsidR="00A76FDE">
              <w:rPr>
                <w:webHidden/>
              </w:rPr>
              <w:tab/>
            </w:r>
            <w:r w:rsidR="00A76FDE">
              <w:rPr>
                <w:webHidden/>
              </w:rPr>
              <w:fldChar w:fldCharType="begin"/>
            </w:r>
            <w:r w:rsidR="00A76FDE">
              <w:rPr>
                <w:webHidden/>
              </w:rPr>
              <w:instrText xml:space="preserve"> PAGEREF _Toc415820950 \h </w:instrText>
            </w:r>
            <w:r w:rsidR="00A76FDE">
              <w:rPr>
                <w:webHidden/>
              </w:rPr>
            </w:r>
            <w:r w:rsidR="00A76FDE">
              <w:rPr>
                <w:webHidden/>
              </w:rPr>
              <w:fldChar w:fldCharType="separate"/>
            </w:r>
            <w:r w:rsidR="00A76FDE">
              <w:rPr>
                <w:webHidden/>
              </w:rPr>
              <w:t>1</w:t>
            </w:r>
            <w:r w:rsidR="00A76FDE">
              <w:rPr>
                <w:webHidden/>
              </w:rPr>
              <w:fldChar w:fldCharType="end"/>
            </w:r>
          </w:hyperlink>
        </w:p>
        <w:p w14:paraId="0D70918F" w14:textId="2CEF2329" w:rsidR="00A76FDE" w:rsidRDefault="00A76FDE">
          <w:pPr>
            <w:pStyle w:val="TOC2"/>
            <w:rPr>
              <w:rFonts w:asciiTheme="minorHAnsi" w:eastAsiaTheme="minorEastAsia" w:hAnsiTheme="minorHAnsi"/>
              <w:noProof/>
              <w:sz w:val="22"/>
            </w:rPr>
          </w:pPr>
          <w:hyperlink w:anchor="_Toc415820951" w:history="1">
            <w:r w:rsidRPr="00984E67">
              <w:rPr>
                <w:rStyle w:val="Hyperlink"/>
                <w:noProof/>
              </w:rPr>
              <w:t>1.1</w:t>
            </w:r>
            <w:r>
              <w:rPr>
                <w:rFonts w:asciiTheme="minorHAnsi" w:eastAsiaTheme="minorEastAsia" w:hAnsiTheme="minorHAnsi"/>
                <w:noProof/>
                <w:sz w:val="22"/>
              </w:rPr>
              <w:tab/>
            </w:r>
            <w:r w:rsidRPr="00984E67">
              <w:rPr>
                <w:rStyle w:val="Hyperlink"/>
                <w:noProof/>
              </w:rPr>
              <w:t>Objectives</w:t>
            </w:r>
            <w:r>
              <w:rPr>
                <w:noProof/>
                <w:webHidden/>
              </w:rPr>
              <w:tab/>
            </w:r>
            <w:r>
              <w:rPr>
                <w:noProof/>
                <w:webHidden/>
              </w:rPr>
              <w:fldChar w:fldCharType="begin"/>
            </w:r>
            <w:r>
              <w:rPr>
                <w:noProof/>
                <w:webHidden/>
              </w:rPr>
              <w:instrText xml:space="preserve"> PAGEREF _Toc415820951 \h </w:instrText>
            </w:r>
            <w:r>
              <w:rPr>
                <w:noProof/>
                <w:webHidden/>
              </w:rPr>
            </w:r>
            <w:r>
              <w:rPr>
                <w:noProof/>
                <w:webHidden/>
              </w:rPr>
              <w:fldChar w:fldCharType="separate"/>
            </w:r>
            <w:r>
              <w:rPr>
                <w:noProof/>
                <w:webHidden/>
              </w:rPr>
              <w:t>1</w:t>
            </w:r>
            <w:r>
              <w:rPr>
                <w:noProof/>
                <w:webHidden/>
              </w:rPr>
              <w:fldChar w:fldCharType="end"/>
            </w:r>
          </w:hyperlink>
        </w:p>
        <w:p w14:paraId="328CE4D4" w14:textId="6D2494D6" w:rsidR="00A76FDE" w:rsidRDefault="00A76FDE">
          <w:pPr>
            <w:pStyle w:val="TOC2"/>
            <w:rPr>
              <w:rFonts w:asciiTheme="minorHAnsi" w:eastAsiaTheme="minorEastAsia" w:hAnsiTheme="minorHAnsi"/>
              <w:noProof/>
              <w:sz w:val="22"/>
            </w:rPr>
          </w:pPr>
          <w:hyperlink w:anchor="_Toc415820952" w:history="1">
            <w:r w:rsidRPr="00984E67">
              <w:rPr>
                <w:rStyle w:val="Hyperlink"/>
                <w:noProof/>
              </w:rPr>
              <w:t>1.2</w:t>
            </w:r>
            <w:r>
              <w:rPr>
                <w:rFonts w:asciiTheme="minorHAnsi" w:eastAsiaTheme="minorEastAsia" w:hAnsiTheme="minorHAnsi"/>
                <w:noProof/>
                <w:sz w:val="22"/>
              </w:rPr>
              <w:tab/>
            </w:r>
            <w:r w:rsidRPr="00984E67">
              <w:rPr>
                <w:rStyle w:val="Hyperlink"/>
                <w:noProof/>
              </w:rPr>
              <w:t>Areas Within Scope</w:t>
            </w:r>
            <w:r>
              <w:rPr>
                <w:noProof/>
                <w:webHidden/>
              </w:rPr>
              <w:tab/>
            </w:r>
            <w:r>
              <w:rPr>
                <w:noProof/>
                <w:webHidden/>
              </w:rPr>
              <w:fldChar w:fldCharType="begin"/>
            </w:r>
            <w:r>
              <w:rPr>
                <w:noProof/>
                <w:webHidden/>
              </w:rPr>
              <w:instrText xml:space="preserve"> PAGEREF _Toc415820952 \h </w:instrText>
            </w:r>
            <w:r>
              <w:rPr>
                <w:noProof/>
                <w:webHidden/>
              </w:rPr>
            </w:r>
            <w:r>
              <w:rPr>
                <w:noProof/>
                <w:webHidden/>
              </w:rPr>
              <w:fldChar w:fldCharType="separate"/>
            </w:r>
            <w:r>
              <w:rPr>
                <w:noProof/>
                <w:webHidden/>
              </w:rPr>
              <w:t>1</w:t>
            </w:r>
            <w:r>
              <w:rPr>
                <w:noProof/>
                <w:webHidden/>
              </w:rPr>
              <w:fldChar w:fldCharType="end"/>
            </w:r>
          </w:hyperlink>
        </w:p>
        <w:p w14:paraId="62337699" w14:textId="2F6ED7BE" w:rsidR="00A76FDE" w:rsidRDefault="00A76FDE">
          <w:pPr>
            <w:pStyle w:val="TOC3"/>
            <w:tabs>
              <w:tab w:val="left" w:pos="1100"/>
            </w:tabs>
            <w:rPr>
              <w:rFonts w:asciiTheme="minorHAnsi" w:eastAsiaTheme="minorEastAsia" w:hAnsiTheme="minorHAnsi"/>
              <w:noProof/>
              <w:spacing w:val="0"/>
              <w:sz w:val="22"/>
              <w:szCs w:val="22"/>
            </w:rPr>
          </w:pPr>
          <w:hyperlink w:anchor="_Toc415820953" w:history="1">
            <w:r w:rsidRPr="00984E67">
              <w:rPr>
                <w:rStyle w:val="Hyperlink"/>
                <w:noProof/>
              </w:rPr>
              <w:t>1.2.1</w:t>
            </w:r>
            <w:r>
              <w:rPr>
                <w:rFonts w:asciiTheme="minorHAnsi" w:eastAsiaTheme="minorEastAsia" w:hAnsiTheme="minorHAnsi"/>
                <w:noProof/>
                <w:spacing w:val="0"/>
                <w:sz w:val="22"/>
                <w:szCs w:val="22"/>
              </w:rPr>
              <w:tab/>
            </w:r>
            <w:r w:rsidRPr="00984E67">
              <w:rPr>
                <w:rStyle w:val="Hyperlink"/>
                <w:noProof/>
              </w:rPr>
              <w:t>Software Products/Technologies</w:t>
            </w:r>
            <w:r>
              <w:rPr>
                <w:noProof/>
                <w:webHidden/>
              </w:rPr>
              <w:tab/>
            </w:r>
            <w:r>
              <w:rPr>
                <w:noProof/>
                <w:webHidden/>
              </w:rPr>
              <w:fldChar w:fldCharType="begin"/>
            </w:r>
            <w:r>
              <w:rPr>
                <w:noProof/>
                <w:webHidden/>
              </w:rPr>
              <w:instrText xml:space="preserve"> PAGEREF _Toc415820953 \h </w:instrText>
            </w:r>
            <w:r>
              <w:rPr>
                <w:noProof/>
                <w:webHidden/>
              </w:rPr>
            </w:r>
            <w:r>
              <w:rPr>
                <w:noProof/>
                <w:webHidden/>
              </w:rPr>
              <w:fldChar w:fldCharType="separate"/>
            </w:r>
            <w:r>
              <w:rPr>
                <w:noProof/>
                <w:webHidden/>
              </w:rPr>
              <w:t>3</w:t>
            </w:r>
            <w:r>
              <w:rPr>
                <w:noProof/>
                <w:webHidden/>
              </w:rPr>
              <w:fldChar w:fldCharType="end"/>
            </w:r>
          </w:hyperlink>
        </w:p>
        <w:p w14:paraId="6B59C6C3" w14:textId="4A57738F" w:rsidR="00A76FDE" w:rsidRDefault="00A76FDE">
          <w:pPr>
            <w:pStyle w:val="TOC3"/>
            <w:tabs>
              <w:tab w:val="left" w:pos="1100"/>
            </w:tabs>
            <w:rPr>
              <w:rFonts w:asciiTheme="minorHAnsi" w:eastAsiaTheme="minorEastAsia" w:hAnsiTheme="minorHAnsi"/>
              <w:noProof/>
              <w:spacing w:val="0"/>
              <w:sz w:val="22"/>
              <w:szCs w:val="22"/>
            </w:rPr>
          </w:pPr>
          <w:hyperlink w:anchor="_Toc415820954" w:history="1">
            <w:r w:rsidRPr="00984E67">
              <w:rPr>
                <w:rStyle w:val="Hyperlink"/>
                <w:noProof/>
              </w:rPr>
              <w:t>1.2.2</w:t>
            </w:r>
            <w:r>
              <w:rPr>
                <w:rFonts w:asciiTheme="minorHAnsi" w:eastAsiaTheme="minorEastAsia" w:hAnsiTheme="minorHAnsi"/>
                <w:noProof/>
                <w:spacing w:val="0"/>
                <w:sz w:val="22"/>
                <w:szCs w:val="22"/>
              </w:rPr>
              <w:tab/>
            </w:r>
            <w:r w:rsidRPr="00984E67">
              <w:rPr>
                <w:rStyle w:val="Hyperlink"/>
                <w:noProof/>
              </w:rPr>
              <w:t>Environments</w:t>
            </w:r>
            <w:r>
              <w:rPr>
                <w:noProof/>
                <w:webHidden/>
              </w:rPr>
              <w:tab/>
            </w:r>
            <w:r>
              <w:rPr>
                <w:noProof/>
                <w:webHidden/>
              </w:rPr>
              <w:fldChar w:fldCharType="begin"/>
            </w:r>
            <w:r>
              <w:rPr>
                <w:noProof/>
                <w:webHidden/>
              </w:rPr>
              <w:instrText xml:space="preserve"> PAGEREF _Toc415820954 \h </w:instrText>
            </w:r>
            <w:r>
              <w:rPr>
                <w:noProof/>
                <w:webHidden/>
              </w:rPr>
            </w:r>
            <w:r>
              <w:rPr>
                <w:noProof/>
                <w:webHidden/>
              </w:rPr>
              <w:fldChar w:fldCharType="separate"/>
            </w:r>
            <w:r>
              <w:rPr>
                <w:noProof/>
                <w:webHidden/>
              </w:rPr>
              <w:t>3</w:t>
            </w:r>
            <w:r>
              <w:rPr>
                <w:noProof/>
                <w:webHidden/>
              </w:rPr>
              <w:fldChar w:fldCharType="end"/>
            </w:r>
          </w:hyperlink>
        </w:p>
        <w:p w14:paraId="6E2B185B" w14:textId="17F8FF22" w:rsidR="00A76FDE" w:rsidRDefault="00A76FDE">
          <w:pPr>
            <w:pStyle w:val="TOC3"/>
            <w:tabs>
              <w:tab w:val="left" w:pos="1100"/>
            </w:tabs>
            <w:rPr>
              <w:rFonts w:asciiTheme="minorHAnsi" w:eastAsiaTheme="minorEastAsia" w:hAnsiTheme="minorHAnsi"/>
              <w:noProof/>
              <w:spacing w:val="0"/>
              <w:sz w:val="22"/>
              <w:szCs w:val="22"/>
            </w:rPr>
          </w:pPr>
          <w:hyperlink w:anchor="_Toc415820955" w:history="1">
            <w:r w:rsidRPr="00984E67">
              <w:rPr>
                <w:rStyle w:val="Hyperlink"/>
                <w:noProof/>
              </w:rPr>
              <w:t>1.2.3</w:t>
            </w:r>
            <w:r>
              <w:rPr>
                <w:rFonts w:asciiTheme="minorHAnsi" w:eastAsiaTheme="minorEastAsia" w:hAnsiTheme="minorHAnsi"/>
                <w:noProof/>
                <w:spacing w:val="0"/>
                <w:sz w:val="22"/>
                <w:szCs w:val="22"/>
              </w:rPr>
              <w:tab/>
            </w:r>
            <w:r w:rsidRPr="00984E67">
              <w:rPr>
                <w:rStyle w:val="Hyperlink"/>
                <w:noProof/>
              </w:rPr>
              <w:t>Testing</w:t>
            </w:r>
            <w:r>
              <w:rPr>
                <w:noProof/>
                <w:webHidden/>
              </w:rPr>
              <w:tab/>
            </w:r>
            <w:r>
              <w:rPr>
                <w:noProof/>
                <w:webHidden/>
              </w:rPr>
              <w:fldChar w:fldCharType="begin"/>
            </w:r>
            <w:r>
              <w:rPr>
                <w:noProof/>
                <w:webHidden/>
              </w:rPr>
              <w:instrText xml:space="preserve"> PAGEREF _Toc415820955 \h </w:instrText>
            </w:r>
            <w:r>
              <w:rPr>
                <w:noProof/>
                <w:webHidden/>
              </w:rPr>
            </w:r>
            <w:r>
              <w:rPr>
                <w:noProof/>
                <w:webHidden/>
              </w:rPr>
              <w:fldChar w:fldCharType="separate"/>
            </w:r>
            <w:r>
              <w:rPr>
                <w:noProof/>
                <w:webHidden/>
              </w:rPr>
              <w:t>3</w:t>
            </w:r>
            <w:r>
              <w:rPr>
                <w:noProof/>
                <w:webHidden/>
              </w:rPr>
              <w:fldChar w:fldCharType="end"/>
            </w:r>
          </w:hyperlink>
        </w:p>
        <w:p w14:paraId="06523C18" w14:textId="46606815" w:rsidR="00A76FDE" w:rsidRDefault="00A76FDE">
          <w:pPr>
            <w:pStyle w:val="TOC2"/>
            <w:rPr>
              <w:rFonts w:asciiTheme="minorHAnsi" w:eastAsiaTheme="minorEastAsia" w:hAnsiTheme="minorHAnsi"/>
              <w:noProof/>
              <w:sz w:val="22"/>
            </w:rPr>
          </w:pPr>
          <w:hyperlink w:anchor="_Toc415820956" w:history="1">
            <w:r w:rsidRPr="00984E67">
              <w:rPr>
                <w:rStyle w:val="Hyperlink"/>
                <w:noProof/>
              </w:rPr>
              <w:t>1.3</w:t>
            </w:r>
            <w:r>
              <w:rPr>
                <w:rFonts w:asciiTheme="minorHAnsi" w:eastAsiaTheme="minorEastAsia" w:hAnsiTheme="minorHAnsi"/>
                <w:noProof/>
                <w:sz w:val="22"/>
              </w:rPr>
              <w:tab/>
            </w:r>
            <w:r w:rsidRPr="00984E67">
              <w:rPr>
                <w:rStyle w:val="Hyperlink"/>
                <w:noProof/>
              </w:rPr>
              <w:t>Areas Out of Scope</w:t>
            </w:r>
            <w:r>
              <w:rPr>
                <w:noProof/>
                <w:webHidden/>
              </w:rPr>
              <w:tab/>
            </w:r>
            <w:r>
              <w:rPr>
                <w:noProof/>
                <w:webHidden/>
              </w:rPr>
              <w:fldChar w:fldCharType="begin"/>
            </w:r>
            <w:r>
              <w:rPr>
                <w:noProof/>
                <w:webHidden/>
              </w:rPr>
              <w:instrText xml:space="preserve"> PAGEREF _Toc415820956 \h </w:instrText>
            </w:r>
            <w:r>
              <w:rPr>
                <w:noProof/>
                <w:webHidden/>
              </w:rPr>
            </w:r>
            <w:r>
              <w:rPr>
                <w:noProof/>
                <w:webHidden/>
              </w:rPr>
              <w:fldChar w:fldCharType="separate"/>
            </w:r>
            <w:r>
              <w:rPr>
                <w:noProof/>
                <w:webHidden/>
              </w:rPr>
              <w:t>4</w:t>
            </w:r>
            <w:r>
              <w:rPr>
                <w:noProof/>
                <w:webHidden/>
              </w:rPr>
              <w:fldChar w:fldCharType="end"/>
            </w:r>
          </w:hyperlink>
        </w:p>
        <w:p w14:paraId="1BD820E4" w14:textId="7B85D853" w:rsidR="00A76FDE" w:rsidRDefault="00A76FDE">
          <w:pPr>
            <w:pStyle w:val="TOC1"/>
            <w:rPr>
              <w:rFonts w:eastAsiaTheme="minorEastAsia"/>
              <w:sz w:val="22"/>
            </w:rPr>
          </w:pPr>
          <w:hyperlink w:anchor="_Toc415820957" w:history="1">
            <w:r w:rsidRPr="00984E67">
              <w:rPr>
                <w:rStyle w:val="Hyperlink"/>
              </w:rPr>
              <w:t>2</w:t>
            </w:r>
            <w:r>
              <w:rPr>
                <w:rFonts w:eastAsiaTheme="minorEastAsia"/>
                <w:sz w:val="22"/>
              </w:rPr>
              <w:tab/>
            </w:r>
            <w:r w:rsidRPr="00984E67">
              <w:rPr>
                <w:rStyle w:val="Hyperlink"/>
              </w:rPr>
              <w:t>Project Approach, Timeline, and Service Deliverables</w:t>
            </w:r>
            <w:r>
              <w:rPr>
                <w:webHidden/>
              </w:rPr>
              <w:tab/>
            </w:r>
            <w:r>
              <w:rPr>
                <w:webHidden/>
              </w:rPr>
              <w:fldChar w:fldCharType="begin"/>
            </w:r>
            <w:r>
              <w:rPr>
                <w:webHidden/>
              </w:rPr>
              <w:instrText xml:space="preserve"> PAGEREF _Toc415820957 \h </w:instrText>
            </w:r>
            <w:r>
              <w:rPr>
                <w:webHidden/>
              </w:rPr>
            </w:r>
            <w:r>
              <w:rPr>
                <w:webHidden/>
              </w:rPr>
              <w:fldChar w:fldCharType="separate"/>
            </w:r>
            <w:r>
              <w:rPr>
                <w:webHidden/>
              </w:rPr>
              <w:t>5</w:t>
            </w:r>
            <w:r>
              <w:rPr>
                <w:webHidden/>
              </w:rPr>
              <w:fldChar w:fldCharType="end"/>
            </w:r>
          </w:hyperlink>
        </w:p>
        <w:p w14:paraId="4D7278D5" w14:textId="58C8DB2B" w:rsidR="00A76FDE" w:rsidRDefault="00A76FDE">
          <w:pPr>
            <w:pStyle w:val="TOC2"/>
            <w:rPr>
              <w:rFonts w:asciiTheme="minorHAnsi" w:eastAsiaTheme="minorEastAsia" w:hAnsiTheme="minorHAnsi"/>
              <w:noProof/>
              <w:sz w:val="22"/>
            </w:rPr>
          </w:pPr>
          <w:hyperlink w:anchor="_Toc415820958" w:history="1">
            <w:r w:rsidRPr="00984E67">
              <w:rPr>
                <w:rStyle w:val="Hyperlink"/>
                <w:noProof/>
              </w:rPr>
              <w:t>2.1</w:t>
            </w:r>
            <w:r>
              <w:rPr>
                <w:rFonts w:asciiTheme="minorHAnsi" w:eastAsiaTheme="minorEastAsia" w:hAnsiTheme="minorHAnsi"/>
                <w:noProof/>
                <w:sz w:val="22"/>
              </w:rPr>
              <w:tab/>
            </w:r>
            <w:r w:rsidRPr="00984E67">
              <w:rPr>
                <w:rStyle w:val="Hyperlink"/>
                <w:noProof/>
              </w:rPr>
              <w:t>Approach</w:t>
            </w:r>
            <w:r>
              <w:rPr>
                <w:noProof/>
                <w:webHidden/>
              </w:rPr>
              <w:tab/>
            </w:r>
            <w:r>
              <w:rPr>
                <w:noProof/>
                <w:webHidden/>
              </w:rPr>
              <w:fldChar w:fldCharType="begin"/>
            </w:r>
            <w:r>
              <w:rPr>
                <w:noProof/>
                <w:webHidden/>
              </w:rPr>
              <w:instrText xml:space="preserve"> PAGEREF _Toc415820958 \h </w:instrText>
            </w:r>
            <w:r>
              <w:rPr>
                <w:noProof/>
                <w:webHidden/>
              </w:rPr>
            </w:r>
            <w:r>
              <w:rPr>
                <w:noProof/>
                <w:webHidden/>
              </w:rPr>
              <w:fldChar w:fldCharType="separate"/>
            </w:r>
            <w:r>
              <w:rPr>
                <w:noProof/>
                <w:webHidden/>
              </w:rPr>
              <w:t>5</w:t>
            </w:r>
            <w:r>
              <w:rPr>
                <w:noProof/>
                <w:webHidden/>
              </w:rPr>
              <w:fldChar w:fldCharType="end"/>
            </w:r>
          </w:hyperlink>
        </w:p>
        <w:p w14:paraId="3B927173" w14:textId="2C8CD391" w:rsidR="00A76FDE" w:rsidRDefault="00A76FDE">
          <w:pPr>
            <w:pStyle w:val="TOC2"/>
            <w:rPr>
              <w:rFonts w:asciiTheme="minorHAnsi" w:eastAsiaTheme="minorEastAsia" w:hAnsiTheme="minorHAnsi"/>
              <w:noProof/>
              <w:sz w:val="22"/>
            </w:rPr>
          </w:pPr>
          <w:hyperlink w:anchor="_Toc415820959" w:history="1">
            <w:r w:rsidRPr="00984E67">
              <w:rPr>
                <w:rStyle w:val="Hyperlink"/>
                <w:noProof/>
              </w:rPr>
              <w:t>2.2</w:t>
            </w:r>
            <w:r>
              <w:rPr>
                <w:rFonts w:asciiTheme="minorHAnsi" w:eastAsiaTheme="minorEastAsia" w:hAnsiTheme="minorHAnsi"/>
                <w:noProof/>
                <w:sz w:val="22"/>
              </w:rPr>
              <w:tab/>
            </w:r>
            <w:r w:rsidRPr="00984E67">
              <w:rPr>
                <w:rStyle w:val="Hyperlink"/>
                <w:noProof/>
              </w:rPr>
              <w:t>Timeline</w:t>
            </w:r>
            <w:r>
              <w:rPr>
                <w:noProof/>
                <w:webHidden/>
              </w:rPr>
              <w:tab/>
            </w:r>
            <w:r>
              <w:rPr>
                <w:noProof/>
                <w:webHidden/>
              </w:rPr>
              <w:fldChar w:fldCharType="begin"/>
            </w:r>
            <w:r>
              <w:rPr>
                <w:noProof/>
                <w:webHidden/>
              </w:rPr>
              <w:instrText xml:space="preserve"> PAGEREF _Toc415820959 \h </w:instrText>
            </w:r>
            <w:r>
              <w:rPr>
                <w:noProof/>
                <w:webHidden/>
              </w:rPr>
            </w:r>
            <w:r>
              <w:rPr>
                <w:noProof/>
                <w:webHidden/>
              </w:rPr>
              <w:fldChar w:fldCharType="separate"/>
            </w:r>
            <w:r>
              <w:rPr>
                <w:noProof/>
                <w:webHidden/>
              </w:rPr>
              <w:t>6</w:t>
            </w:r>
            <w:r>
              <w:rPr>
                <w:noProof/>
                <w:webHidden/>
              </w:rPr>
              <w:fldChar w:fldCharType="end"/>
            </w:r>
          </w:hyperlink>
        </w:p>
        <w:p w14:paraId="7C171C18" w14:textId="319D3E70" w:rsidR="00A76FDE" w:rsidRDefault="00A76FDE">
          <w:pPr>
            <w:pStyle w:val="TOC3"/>
            <w:tabs>
              <w:tab w:val="left" w:pos="1100"/>
            </w:tabs>
            <w:rPr>
              <w:rFonts w:asciiTheme="minorHAnsi" w:eastAsiaTheme="minorEastAsia" w:hAnsiTheme="minorHAnsi"/>
              <w:noProof/>
              <w:spacing w:val="0"/>
              <w:sz w:val="22"/>
              <w:szCs w:val="22"/>
            </w:rPr>
          </w:pPr>
          <w:hyperlink w:anchor="_Toc415820960" w:history="1">
            <w:r w:rsidRPr="00984E67">
              <w:rPr>
                <w:rStyle w:val="Hyperlink"/>
                <w:noProof/>
              </w:rPr>
              <w:t>2.2.1</w:t>
            </w:r>
            <w:r>
              <w:rPr>
                <w:rFonts w:asciiTheme="minorHAnsi" w:eastAsiaTheme="minorEastAsia" w:hAnsiTheme="minorHAnsi"/>
                <w:noProof/>
                <w:spacing w:val="0"/>
                <w:sz w:val="22"/>
                <w:szCs w:val="22"/>
              </w:rPr>
              <w:tab/>
            </w:r>
            <w:r w:rsidRPr="00984E67">
              <w:rPr>
                <w:rStyle w:val="Hyperlink"/>
                <w:noProof/>
              </w:rPr>
              <w:t>Plan Phase</w:t>
            </w:r>
            <w:r>
              <w:rPr>
                <w:noProof/>
                <w:webHidden/>
              </w:rPr>
              <w:tab/>
            </w:r>
            <w:r>
              <w:rPr>
                <w:noProof/>
                <w:webHidden/>
              </w:rPr>
              <w:fldChar w:fldCharType="begin"/>
            </w:r>
            <w:r>
              <w:rPr>
                <w:noProof/>
                <w:webHidden/>
              </w:rPr>
              <w:instrText xml:space="preserve"> PAGEREF _Toc415820960 \h </w:instrText>
            </w:r>
            <w:r>
              <w:rPr>
                <w:noProof/>
                <w:webHidden/>
              </w:rPr>
            </w:r>
            <w:r>
              <w:rPr>
                <w:noProof/>
                <w:webHidden/>
              </w:rPr>
              <w:fldChar w:fldCharType="separate"/>
            </w:r>
            <w:r>
              <w:rPr>
                <w:noProof/>
                <w:webHidden/>
              </w:rPr>
              <w:t>6</w:t>
            </w:r>
            <w:r>
              <w:rPr>
                <w:noProof/>
                <w:webHidden/>
              </w:rPr>
              <w:fldChar w:fldCharType="end"/>
            </w:r>
          </w:hyperlink>
        </w:p>
        <w:p w14:paraId="1D9DC453" w14:textId="78712394" w:rsidR="00A76FDE" w:rsidRDefault="00A76FDE">
          <w:pPr>
            <w:pStyle w:val="TOC3"/>
            <w:tabs>
              <w:tab w:val="left" w:pos="1100"/>
            </w:tabs>
            <w:rPr>
              <w:rFonts w:asciiTheme="minorHAnsi" w:eastAsiaTheme="minorEastAsia" w:hAnsiTheme="minorHAnsi"/>
              <w:noProof/>
              <w:spacing w:val="0"/>
              <w:sz w:val="22"/>
              <w:szCs w:val="22"/>
            </w:rPr>
          </w:pPr>
          <w:hyperlink w:anchor="_Toc415820961" w:history="1">
            <w:r w:rsidRPr="00984E67">
              <w:rPr>
                <w:rStyle w:val="Hyperlink"/>
                <w:noProof/>
              </w:rPr>
              <w:t>2.2.2</w:t>
            </w:r>
            <w:r>
              <w:rPr>
                <w:rFonts w:asciiTheme="minorHAnsi" w:eastAsiaTheme="minorEastAsia" w:hAnsiTheme="minorHAnsi"/>
                <w:noProof/>
                <w:spacing w:val="0"/>
                <w:sz w:val="22"/>
                <w:szCs w:val="22"/>
              </w:rPr>
              <w:tab/>
            </w:r>
            <w:r w:rsidRPr="00984E67">
              <w:rPr>
                <w:rStyle w:val="Hyperlink"/>
                <w:noProof/>
              </w:rPr>
              <w:t>Build Phase</w:t>
            </w:r>
            <w:r>
              <w:rPr>
                <w:noProof/>
                <w:webHidden/>
              </w:rPr>
              <w:tab/>
            </w:r>
            <w:r>
              <w:rPr>
                <w:noProof/>
                <w:webHidden/>
              </w:rPr>
              <w:fldChar w:fldCharType="begin"/>
            </w:r>
            <w:r>
              <w:rPr>
                <w:noProof/>
                <w:webHidden/>
              </w:rPr>
              <w:instrText xml:space="preserve"> PAGEREF _Toc415820961 \h </w:instrText>
            </w:r>
            <w:r>
              <w:rPr>
                <w:noProof/>
                <w:webHidden/>
              </w:rPr>
            </w:r>
            <w:r>
              <w:rPr>
                <w:noProof/>
                <w:webHidden/>
              </w:rPr>
              <w:fldChar w:fldCharType="separate"/>
            </w:r>
            <w:r>
              <w:rPr>
                <w:noProof/>
                <w:webHidden/>
              </w:rPr>
              <w:t>7</w:t>
            </w:r>
            <w:r>
              <w:rPr>
                <w:noProof/>
                <w:webHidden/>
              </w:rPr>
              <w:fldChar w:fldCharType="end"/>
            </w:r>
          </w:hyperlink>
        </w:p>
        <w:p w14:paraId="48816484" w14:textId="276EDD41" w:rsidR="00A76FDE" w:rsidRDefault="00A76FDE">
          <w:pPr>
            <w:pStyle w:val="TOC3"/>
            <w:tabs>
              <w:tab w:val="left" w:pos="1100"/>
            </w:tabs>
            <w:rPr>
              <w:rFonts w:asciiTheme="minorHAnsi" w:eastAsiaTheme="minorEastAsia" w:hAnsiTheme="minorHAnsi"/>
              <w:noProof/>
              <w:spacing w:val="0"/>
              <w:sz w:val="22"/>
              <w:szCs w:val="22"/>
            </w:rPr>
          </w:pPr>
          <w:hyperlink w:anchor="_Toc415820962" w:history="1">
            <w:r w:rsidRPr="00984E67">
              <w:rPr>
                <w:rStyle w:val="Hyperlink"/>
                <w:noProof/>
              </w:rPr>
              <w:t>2.2.3</w:t>
            </w:r>
            <w:r>
              <w:rPr>
                <w:rFonts w:asciiTheme="minorHAnsi" w:eastAsiaTheme="minorEastAsia" w:hAnsiTheme="minorHAnsi"/>
                <w:noProof/>
                <w:spacing w:val="0"/>
                <w:sz w:val="22"/>
                <w:szCs w:val="22"/>
              </w:rPr>
              <w:tab/>
            </w:r>
            <w:r w:rsidRPr="00984E67">
              <w:rPr>
                <w:rStyle w:val="Hyperlink"/>
                <w:noProof/>
              </w:rPr>
              <w:t>Stabilize Phase</w:t>
            </w:r>
            <w:r>
              <w:rPr>
                <w:noProof/>
                <w:webHidden/>
              </w:rPr>
              <w:tab/>
            </w:r>
            <w:r>
              <w:rPr>
                <w:noProof/>
                <w:webHidden/>
              </w:rPr>
              <w:fldChar w:fldCharType="begin"/>
            </w:r>
            <w:r>
              <w:rPr>
                <w:noProof/>
                <w:webHidden/>
              </w:rPr>
              <w:instrText xml:space="preserve"> PAGEREF _Toc415820962 \h </w:instrText>
            </w:r>
            <w:r>
              <w:rPr>
                <w:noProof/>
                <w:webHidden/>
              </w:rPr>
            </w:r>
            <w:r>
              <w:rPr>
                <w:noProof/>
                <w:webHidden/>
              </w:rPr>
              <w:fldChar w:fldCharType="separate"/>
            </w:r>
            <w:r>
              <w:rPr>
                <w:noProof/>
                <w:webHidden/>
              </w:rPr>
              <w:t>7</w:t>
            </w:r>
            <w:r>
              <w:rPr>
                <w:noProof/>
                <w:webHidden/>
              </w:rPr>
              <w:fldChar w:fldCharType="end"/>
            </w:r>
          </w:hyperlink>
        </w:p>
        <w:p w14:paraId="26F9F6EB" w14:textId="632ABD16" w:rsidR="00A76FDE" w:rsidRDefault="00A76FDE">
          <w:pPr>
            <w:pStyle w:val="TOC3"/>
            <w:tabs>
              <w:tab w:val="left" w:pos="1100"/>
            </w:tabs>
            <w:rPr>
              <w:rFonts w:asciiTheme="minorHAnsi" w:eastAsiaTheme="minorEastAsia" w:hAnsiTheme="minorHAnsi"/>
              <w:noProof/>
              <w:spacing w:val="0"/>
              <w:sz w:val="22"/>
              <w:szCs w:val="22"/>
            </w:rPr>
          </w:pPr>
          <w:hyperlink w:anchor="_Toc415820963" w:history="1">
            <w:r w:rsidRPr="00984E67">
              <w:rPr>
                <w:rStyle w:val="Hyperlink"/>
                <w:noProof/>
              </w:rPr>
              <w:t>2.2.4</w:t>
            </w:r>
            <w:r>
              <w:rPr>
                <w:rFonts w:asciiTheme="minorHAnsi" w:eastAsiaTheme="minorEastAsia" w:hAnsiTheme="minorHAnsi"/>
                <w:noProof/>
                <w:spacing w:val="0"/>
                <w:sz w:val="22"/>
                <w:szCs w:val="22"/>
              </w:rPr>
              <w:tab/>
            </w:r>
            <w:r w:rsidRPr="00984E67">
              <w:rPr>
                <w:rStyle w:val="Hyperlink"/>
                <w:noProof/>
              </w:rPr>
              <w:t>Deploy Phase</w:t>
            </w:r>
            <w:r>
              <w:rPr>
                <w:noProof/>
                <w:webHidden/>
              </w:rPr>
              <w:tab/>
            </w:r>
            <w:r>
              <w:rPr>
                <w:noProof/>
                <w:webHidden/>
              </w:rPr>
              <w:fldChar w:fldCharType="begin"/>
            </w:r>
            <w:r>
              <w:rPr>
                <w:noProof/>
                <w:webHidden/>
              </w:rPr>
              <w:instrText xml:space="preserve"> PAGEREF _Toc415820963 \h </w:instrText>
            </w:r>
            <w:r>
              <w:rPr>
                <w:noProof/>
                <w:webHidden/>
              </w:rPr>
            </w:r>
            <w:r>
              <w:rPr>
                <w:noProof/>
                <w:webHidden/>
              </w:rPr>
              <w:fldChar w:fldCharType="separate"/>
            </w:r>
            <w:r>
              <w:rPr>
                <w:noProof/>
                <w:webHidden/>
              </w:rPr>
              <w:t>8</w:t>
            </w:r>
            <w:r>
              <w:rPr>
                <w:noProof/>
                <w:webHidden/>
              </w:rPr>
              <w:fldChar w:fldCharType="end"/>
            </w:r>
          </w:hyperlink>
        </w:p>
        <w:p w14:paraId="5E825C7A" w14:textId="79A4D0DA" w:rsidR="00A76FDE" w:rsidRDefault="00A76FDE">
          <w:pPr>
            <w:pStyle w:val="TOC2"/>
            <w:rPr>
              <w:rFonts w:asciiTheme="minorHAnsi" w:eastAsiaTheme="minorEastAsia" w:hAnsiTheme="minorHAnsi"/>
              <w:noProof/>
              <w:sz w:val="22"/>
            </w:rPr>
          </w:pPr>
          <w:hyperlink w:anchor="_Toc415820964" w:history="1">
            <w:r w:rsidRPr="00984E67">
              <w:rPr>
                <w:rStyle w:val="Hyperlink"/>
                <w:noProof/>
              </w:rPr>
              <w:t>2.3</w:t>
            </w:r>
            <w:r>
              <w:rPr>
                <w:rFonts w:asciiTheme="minorHAnsi" w:eastAsiaTheme="minorEastAsia" w:hAnsiTheme="minorHAnsi"/>
                <w:noProof/>
                <w:sz w:val="22"/>
              </w:rPr>
              <w:tab/>
            </w:r>
            <w:r w:rsidRPr="00984E67">
              <w:rPr>
                <w:rStyle w:val="Hyperlink"/>
                <w:noProof/>
              </w:rPr>
              <w:t>Timeline</w:t>
            </w:r>
            <w:r>
              <w:rPr>
                <w:noProof/>
                <w:webHidden/>
              </w:rPr>
              <w:tab/>
            </w:r>
            <w:r>
              <w:rPr>
                <w:noProof/>
                <w:webHidden/>
              </w:rPr>
              <w:fldChar w:fldCharType="begin"/>
            </w:r>
            <w:r>
              <w:rPr>
                <w:noProof/>
                <w:webHidden/>
              </w:rPr>
              <w:instrText xml:space="preserve"> PAGEREF _Toc415820964 \h </w:instrText>
            </w:r>
            <w:r>
              <w:rPr>
                <w:noProof/>
                <w:webHidden/>
              </w:rPr>
            </w:r>
            <w:r>
              <w:rPr>
                <w:noProof/>
                <w:webHidden/>
              </w:rPr>
              <w:fldChar w:fldCharType="separate"/>
            </w:r>
            <w:r>
              <w:rPr>
                <w:noProof/>
                <w:webHidden/>
              </w:rPr>
              <w:t>8</w:t>
            </w:r>
            <w:r>
              <w:rPr>
                <w:noProof/>
                <w:webHidden/>
              </w:rPr>
              <w:fldChar w:fldCharType="end"/>
            </w:r>
          </w:hyperlink>
        </w:p>
        <w:p w14:paraId="4A229C9F" w14:textId="42ED2F8F" w:rsidR="00A76FDE" w:rsidRDefault="00A76FDE">
          <w:pPr>
            <w:pStyle w:val="TOC2"/>
            <w:rPr>
              <w:rFonts w:asciiTheme="minorHAnsi" w:eastAsiaTheme="minorEastAsia" w:hAnsiTheme="minorHAnsi"/>
              <w:noProof/>
              <w:sz w:val="22"/>
            </w:rPr>
          </w:pPr>
          <w:hyperlink w:anchor="_Toc415820965" w:history="1">
            <w:r w:rsidRPr="00984E67">
              <w:rPr>
                <w:rStyle w:val="Hyperlink"/>
                <w:noProof/>
              </w:rPr>
              <w:t>2.4</w:t>
            </w:r>
            <w:r>
              <w:rPr>
                <w:rFonts w:asciiTheme="minorHAnsi" w:eastAsiaTheme="minorEastAsia" w:hAnsiTheme="minorHAnsi"/>
                <w:noProof/>
                <w:sz w:val="22"/>
              </w:rPr>
              <w:tab/>
            </w:r>
            <w:r w:rsidRPr="00984E67">
              <w:rPr>
                <w:rStyle w:val="Hyperlink"/>
                <w:noProof/>
              </w:rPr>
              <w:t>Key Service Deliverables and Acceptance Process</w:t>
            </w:r>
            <w:r>
              <w:rPr>
                <w:noProof/>
                <w:webHidden/>
              </w:rPr>
              <w:tab/>
            </w:r>
            <w:r>
              <w:rPr>
                <w:noProof/>
                <w:webHidden/>
              </w:rPr>
              <w:fldChar w:fldCharType="begin"/>
            </w:r>
            <w:r>
              <w:rPr>
                <w:noProof/>
                <w:webHidden/>
              </w:rPr>
              <w:instrText xml:space="preserve"> PAGEREF _Toc415820965 \h </w:instrText>
            </w:r>
            <w:r>
              <w:rPr>
                <w:noProof/>
                <w:webHidden/>
              </w:rPr>
            </w:r>
            <w:r>
              <w:rPr>
                <w:noProof/>
                <w:webHidden/>
              </w:rPr>
              <w:fldChar w:fldCharType="separate"/>
            </w:r>
            <w:r>
              <w:rPr>
                <w:noProof/>
                <w:webHidden/>
              </w:rPr>
              <w:t>9</w:t>
            </w:r>
            <w:r>
              <w:rPr>
                <w:noProof/>
                <w:webHidden/>
              </w:rPr>
              <w:fldChar w:fldCharType="end"/>
            </w:r>
          </w:hyperlink>
        </w:p>
        <w:p w14:paraId="2CDF539C" w14:textId="20465E3D" w:rsidR="00A76FDE" w:rsidRDefault="00A76FDE">
          <w:pPr>
            <w:pStyle w:val="TOC3"/>
            <w:tabs>
              <w:tab w:val="left" w:pos="1100"/>
            </w:tabs>
            <w:rPr>
              <w:rFonts w:asciiTheme="minorHAnsi" w:eastAsiaTheme="minorEastAsia" w:hAnsiTheme="minorHAnsi"/>
              <w:noProof/>
              <w:spacing w:val="0"/>
              <w:sz w:val="22"/>
              <w:szCs w:val="22"/>
            </w:rPr>
          </w:pPr>
          <w:hyperlink w:anchor="_Toc415820966" w:history="1">
            <w:r w:rsidRPr="00984E67">
              <w:rPr>
                <w:rStyle w:val="Hyperlink"/>
                <w:noProof/>
              </w:rPr>
              <w:t>2.4.1</w:t>
            </w:r>
            <w:r>
              <w:rPr>
                <w:rFonts w:asciiTheme="minorHAnsi" w:eastAsiaTheme="minorEastAsia" w:hAnsiTheme="minorHAnsi"/>
                <w:noProof/>
                <w:spacing w:val="0"/>
                <w:sz w:val="22"/>
                <w:szCs w:val="22"/>
              </w:rPr>
              <w:tab/>
            </w:r>
            <w:r w:rsidRPr="00984E67">
              <w:rPr>
                <w:rStyle w:val="Hyperlink"/>
                <w:noProof/>
              </w:rPr>
              <w:t>Key Project Service Deliverables</w:t>
            </w:r>
            <w:r>
              <w:rPr>
                <w:noProof/>
                <w:webHidden/>
              </w:rPr>
              <w:tab/>
            </w:r>
            <w:r>
              <w:rPr>
                <w:noProof/>
                <w:webHidden/>
              </w:rPr>
              <w:fldChar w:fldCharType="begin"/>
            </w:r>
            <w:r>
              <w:rPr>
                <w:noProof/>
                <w:webHidden/>
              </w:rPr>
              <w:instrText xml:space="preserve"> PAGEREF _Toc415820966 \h </w:instrText>
            </w:r>
            <w:r>
              <w:rPr>
                <w:noProof/>
                <w:webHidden/>
              </w:rPr>
            </w:r>
            <w:r>
              <w:rPr>
                <w:noProof/>
                <w:webHidden/>
              </w:rPr>
              <w:fldChar w:fldCharType="separate"/>
            </w:r>
            <w:r>
              <w:rPr>
                <w:noProof/>
                <w:webHidden/>
              </w:rPr>
              <w:t>9</w:t>
            </w:r>
            <w:r>
              <w:rPr>
                <w:noProof/>
                <w:webHidden/>
              </w:rPr>
              <w:fldChar w:fldCharType="end"/>
            </w:r>
          </w:hyperlink>
        </w:p>
        <w:p w14:paraId="0E9744F7" w14:textId="469A031B" w:rsidR="00A76FDE" w:rsidRDefault="00A76FDE">
          <w:pPr>
            <w:pStyle w:val="TOC3"/>
            <w:tabs>
              <w:tab w:val="left" w:pos="1100"/>
            </w:tabs>
            <w:rPr>
              <w:rFonts w:asciiTheme="minorHAnsi" w:eastAsiaTheme="minorEastAsia" w:hAnsiTheme="minorHAnsi"/>
              <w:noProof/>
              <w:spacing w:val="0"/>
              <w:sz w:val="22"/>
              <w:szCs w:val="22"/>
            </w:rPr>
          </w:pPr>
          <w:hyperlink w:anchor="_Toc415820967" w:history="1">
            <w:r w:rsidRPr="00984E67">
              <w:rPr>
                <w:rStyle w:val="Hyperlink"/>
                <w:noProof/>
              </w:rPr>
              <w:t>2.4.2</w:t>
            </w:r>
            <w:r>
              <w:rPr>
                <w:rFonts w:asciiTheme="minorHAnsi" w:eastAsiaTheme="minorEastAsia" w:hAnsiTheme="minorHAnsi"/>
                <w:noProof/>
                <w:spacing w:val="0"/>
                <w:sz w:val="22"/>
                <w:szCs w:val="22"/>
              </w:rPr>
              <w:tab/>
            </w:r>
            <w:r w:rsidRPr="00984E67">
              <w:rPr>
                <w:rStyle w:val="Hyperlink"/>
                <w:noProof/>
              </w:rPr>
              <w:t>Service Deliverable Acceptance Process</w:t>
            </w:r>
            <w:r>
              <w:rPr>
                <w:noProof/>
                <w:webHidden/>
              </w:rPr>
              <w:tab/>
            </w:r>
            <w:r>
              <w:rPr>
                <w:noProof/>
                <w:webHidden/>
              </w:rPr>
              <w:fldChar w:fldCharType="begin"/>
            </w:r>
            <w:r>
              <w:rPr>
                <w:noProof/>
                <w:webHidden/>
              </w:rPr>
              <w:instrText xml:space="preserve"> PAGEREF _Toc415820967 \h </w:instrText>
            </w:r>
            <w:r>
              <w:rPr>
                <w:noProof/>
                <w:webHidden/>
              </w:rPr>
            </w:r>
            <w:r>
              <w:rPr>
                <w:noProof/>
                <w:webHidden/>
              </w:rPr>
              <w:fldChar w:fldCharType="separate"/>
            </w:r>
            <w:r>
              <w:rPr>
                <w:noProof/>
                <w:webHidden/>
              </w:rPr>
              <w:t>10</w:t>
            </w:r>
            <w:r>
              <w:rPr>
                <w:noProof/>
                <w:webHidden/>
              </w:rPr>
              <w:fldChar w:fldCharType="end"/>
            </w:r>
          </w:hyperlink>
        </w:p>
        <w:p w14:paraId="5C3D8189" w14:textId="1D75FE73" w:rsidR="00A76FDE" w:rsidRDefault="00A76FDE">
          <w:pPr>
            <w:pStyle w:val="TOC2"/>
            <w:rPr>
              <w:rFonts w:asciiTheme="minorHAnsi" w:eastAsiaTheme="minorEastAsia" w:hAnsiTheme="minorHAnsi"/>
              <w:noProof/>
              <w:sz w:val="22"/>
            </w:rPr>
          </w:pPr>
          <w:hyperlink w:anchor="_Toc415820968" w:history="1">
            <w:r w:rsidRPr="00984E67">
              <w:rPr>
                <w:rStyle w:val="Hyperlink"/>
                <w:noProof/>
              </w:rPr>
              <w:t>2.5</w:t>
            </w:r>
            <w:r>
              <w:rPr>
                <w:rFonts w:asciiTheme="minorHAnsi" w:eastAsiaTheme="minorEastAsia" w:hAnsiTheme="minorHAnsi"/>
                <w:noProof/>
                <w:sz w:val="22"/>
              </w:rPr>
              <w:tab/>
            </w:r>
            <w:r w:rsidRPr="00984E67">
              <w:rPr>
                <w:rStyle w:val="Hyperlink"/>
                <w:noProof/>
              </w:rPr>
              <w:t>Project Governance Approach</w:t>
            </w:r>
            <w:r>
              <w:rPr>
                <w:noProof/>
                <w:webHidden/>
              </w:rPr>
              <w:tab/>
            </w:r>
            <w:r>
              <w:rPr>
                <w:noProof/>
                <w:webHidden/>
              </w:rPr>
              <w:fldChar w:fldCharType="begin"/>
            </w:r>
            <w:r>
              <w:rPr>
                <w:noProof/>
                <w:webHidden/>
              </w:rPr>
              <w:instrText xml:space="preserve"> PAGEREF _Toc415820968 \h </w:instrText>
            </w:r>
            <w:r>
              <w:rPr>
                <w:noProof/>
                <w:webHidden/>
              </w:rPr>
            </w:r>
            <w:r>
              <w:rPr>
                <w:noProof/>
                <w:webHidden/>
              </w:rPr>
              <w:fldChar w:fldCharType="separate"/>
            </w:r>
            <w:r>
              <w:rPr>
                <w:noProof/>
                <w:webHidden/>
              </w:rPr>
              <w:t>11</w:t>
            </w:r>
            <w:r>
              <w:rPr>
                <w:noProof/>
                <w:webHidden/>
              </w:rPr>
              <w:fldChar w:fldCharType="end"/>
            </w:r>
          </w:hyperlink>
        </w:p>
        <w:p w14:paraId="3E9F3B63" w14:textId="52AF3ADF" w:rsidR="00A76FDE" w:rsidRDefault="00A76FDE">
          <w:pPr>
            <w:pStyle w:val="TOC3"/>
            <w:tabs>
              <w:tab w:val="left" w:pos="1100"/>
            </w:tabs>
            <w:rPr>
              <w:rFonts w:asciiTheme="minorHAnsi" w:eastAsiaTheme="minorEastAsia" w:hAnsiTheme="minorHAnsi"/>
              <w:noProof/>
              <w:spacing w:val="0"/>
              <w:sz w:val="22"/>
              <w:szCs w:val="22"/>
            </w:rPr>
          </w:pPr>
          <w:hyperlink w:anchor="_Toc415820969" w:history="1">
            <w:r w:rsidRPr="00984E67">
              <w:rPr>
                <w:rStyle w:val="Hyperlink"/>
                <w:noProof/>
              </w:rPr>
              <w:t>2.5.1</w:t>
            </w:r>
            <w:r>
              <w:rPr>
                <w:rFonts w:asciiTheme="minorHAnsi" w:eastAsiaTheme="minorEastAsia" w:hAnsiTheme="minorHAnsi"/>
                <w:noProof/>
                <w:spacing w:val="0"/>
                <w:sz w:val="22"/>
                <w:szCs w:val="22"/>
              </w:rPr>
              <w:tab/>
            </w:r>
            <w:r w:rsidRPr="00984E67">
              <w:rPr>
                <w:rStyle w:val="Hyperlink"/>
                <w:noProof/>
              </w:rPr>
              <w:t>Communication Plan</w:t>
            </w:r>
            <w:r>
              <w:rPr>
                <w:noProof/>
                <w:webHidden/>
              </w:rPr>
              <w:tab/>
            </w:r>
            <w:r>
              <w:rPr>
                <w:noProof/>
                <w:webHidden/>
              </w:rPr>
              <w:fldChar w:fldCharType="begin"/>
            </w:r>
            <w:r>
              <w:rPr>
                <w:noProof/>
                <w:webHidden/>
              </w:rPr>
              <w:instrText xml:space="preserve"> PAGEREF _Toc415820969 \h </w:instrText>
            </w:r>
            <w:r>
              <w:rPr>
                <w:noProof/>
                <w:webHidden/>
              </w:rPr>
            </w:r>
            <w:r>
              <w:rPr>
                <w:noProof/>
                <w:webHidden/>
              </w:rPr>
              <w:fldChar w:fldCharType="separate"/>
            </w:r>
            <w:r>
              <w:rPr>
                <w:noProof/>
                <w:webHidden/>
              </w:rPr>
              <w:t>11</w:t>
            </w:r>
            <w:r>
              <w:rPr>
                <w:noProof/>
                <w:webHidden/>
              </w:rPr>
              <w:fldChar w:fldCharType="end"/>
            </w:r>
          </w:hyperlink>
        </w:p>
        <w:p w14:paraId="7DB61DE7" w14:textId="27726696" w:rsidR="00A76FDE" w:rsidRDefault="00A76FDE">
          <w:pPr>
            <w:pStyle w:val="TOC3"/>
            <w:tabs>
              <w:tab w:val="left" w:pos="1100"/>
            </w:tabs>
            <w:rPr>
              <w:rFonts w:asciiTheme="minorHAnsi" w:eastAsiaTheme="minorEastAsia" w:hAnsiTheme="minorHAnsi"/>
              <w:noProof/>
              <w:spacing w:val="0"/>
              <w:sz w:val="22"/>
              <w:szCs w:val="22"/>
            </w:rPr>
          </w:pPr>
          <w:hyperlink w:anchor="_Toc415820970" w:history="1">
            <w:r w:rsidRPr="00984E67">
              <w:rPr>
                <w:rStyle w:val="Hyperlink"/>
                <w:noProof/>
              </w:rPr>
              <w:t>2.5.2</w:t>
            </w:r>
            <w:r>
              <w:rPr>
                <w:rFonts w:asciiTheme="minorHAnsi" w:eastAsiaTheme="minorEastAsia" w:hAnsiTheme="minorHAnsi"/>
                <w:noProof/>
                <w:spacing w:val="0"/>
                <w:sz w:val="22"/>
                <w:szCs w:val="22"/>
              </w:rPr>
              <w:tab/>
            </w:r>
            <w:r w:rsidRPr="00984E67">
              <w:rPr>
                <w:rStyle w:val="Hyperlink"/>
                <w:noProof/>
              </w:rPr>
              <w:t>Issue/Risk Management Procedure</w:t>
            </w:r>
            <w:r>
              <w:rPr>
                <w:noProof/>
                <w:webHidden/>
              </w:rPr>
              <w:tab/>
            </w:r>
            <w:r>
              <w:rPr>
                <w:noProof/>
                <w:webHidden/>
              </w:rPr>
              <w:fldChar w:fldCharType="begin"/>
            </w:r>
            <w:r>
              <w:rPr>
                <w:noProof/>
                <w:webHidden/>
              </w:rPr>
              <w:instrText xml:space="preserve"> PAGEREF _Toc415820970 \h </w:instrText>
            </w:r>
            <w:r>
              <w:rPr>
                <w:noProof/>
                <w:webHidden/>
              </w:rPr>
            </w:r>
            <w:r>
              <w:rPr>
                <w:noProof/>
                <w:webHidden/>
              </w:rPr>
              <w:fldChar w:fldCharType="separate"/>
            </w:r>
            <w:r>
              <w:rPr>
                <w:noProof/>
                <w:webHidden/>
              </w:rPr>
              <w:t>11</w:t>
            </w:r>
            <w:r>
              <w:rPr>
                <w:noProof/>
                <w:webHidden/>
              </w:rPr>
              <w:fldChar w:fldCharType="end"/>
            </w:r>
          </w:hyperlink>
        </w:p>
        <w:p w14:paraId="4EA6180F" w14:textId="6AD65FB5" w:rsidR="00A76FDE" w:rsidRDefault="00A76FDE">
          <w:pPr>
            <w:pStyle w:val="TOC3"/>
            <w:tabs>
              <w:tab w:val="left" w:pos="1100"/>
            </w:tabs>
            <w:rPr>
              <w:rFonts w:asciiTheme="minorHAnsi" w:eastAsiaTheme="minorEastAsia" w:hAnsiTheme="minorHAnsi"/>
              <w:noProof/>
              <w:spacing w:val="0"/>
              <w:sz w:val="22"/>
              <w:szCs w:val="22"/>
            </w:rPr>
          </w:pPr>
          <w:hyperlink w:anchor="_Toc415820971" w:history="1">
            <w:r w:rsidRPr="00984E67">
              <w:rPr>
                <w:rStyle w:val="Hyperlink"/>
                <w:noProof/>
              </w:rPr>
              <w:t>2.5.3</w:t>
            </w:r>
            <w:r>
              <w:rPr>
                <w:rFonts w:asciiTheme="minorHAnsi" w:eastAsiaTheme="minorEastAsia" w:hAnsiTheme="minorHAnsi"/>
                <w:noProof/>
                <w:spacing w:val="0"/>
                <w:sz w:val="22"/>
                <w:szCs w:val="22"/>
              </w:rPr>
              <w:tab/>
            </w:r>
            <w:r w:rsidRPr="00984E67">
              <w:rPr>
                <w:rStyle w:val="Hyperlink"/>
                <w:noProof/>
              </w:rPr>
              <w:t>Change Management Process</w:t>
            </w:r>
            <w:r>
              <w:rPr>
                <w:noProof/>
                <w:webHidden/>
              </w:rPr>
              <w:tab/>
            </w:r>
            <w:r>
              <w:rPr>
                <w:noProof/>
                <w:webHidden/>
              </w:rPr>
              <w:fldChar w:fldCharType="begin"/>
            </w:r>
            <w:r>
              <w:rPr>
                <w:noProof/>
                <w:webHidden/>
              </w:rPr>
              <w:instrText xml:space="preserve"> PAGEREF _Toc415820971 \h </w:instrText>
            </w:r>
            <w:r>
              <w:rPr>
                <w:noProof/>
                <w:webHidden/>
              </w:rPr>
            </w:r>
            <w:r>
              <w:rPr>
                <w:noProof/>
                <w:webHidden/>
              </w:rPr>
              <w:fldChar w:fldCharType="separate"/>
            </w:r>
            <w:r>
              <w:rPr>
                <w:noProof/>
                <w:webHidden/>
              </w:rPr>
              <w:t>11</w:t>
            </w:r>
            <w:r>
              <w:rPr>
                <w:noProof/>
                <w:webHidden/>
              </w:rPr>
              <w:fldChar w:fldCharType="end"/>
            </w:r>
          </w:hyperlink>
        </w:p>
        <w:p w14:paraId="54F5DC14" w14:textId="3D228D14" w:rsidR="00A76FDE" w:rsidRDefault="00A76FDE">
          <w:pPr>
            <w:pStyle w:val="TOC3"/>
            <w:tabs>
              <w:tab w:val="left" w:pos="1100"/>
            </w:tabs>
            <w:rPr>
              <w:rFonts w:asciiTheme="minorHAnsi" w:eastAsiaTheme="minorEastAsia" w:hAnsiTheme="minorHAnsi"/>
              <w:noProof/>
              <w:spacing w:val="0"/>
              <w:sz w:val="22"/>
              <w:szCs w:val="22"/>
            </w:rPr>
          </w:pPr>
          <w:hyperlink w:anchor="_Toc415820972" w:history="1">
            <w:r w:rsidRPr="00984E67">
              <w:rPr>
                <w:rStyle w:val="Hyperlink"/>
                <w:noProof/>
              </w:rPr>
              <w:t>2.5.4</w:t>
            </w:r>
            <w:r>
              <w:rPr>
                <w:rFonts w:asciiTheme="minorHAnsi" w:eastAsiaTheme="minorEastAsia" w:hAnsiTheme="minorHAnsi"/>
                <w:noProof/>
                <w:spacing w:val="0"/>
                <w:sz w:val="22"/>
                <w:szCs w:val="22"/>
              </w:rPr>
              <w:tab/>
            </w:r>
            <w:r w:rsidRPr="00984E67">
              <w:rPr>
                <w:rStyle w:val="Hyperlink"/>
                <w:noProof/>
              </w:rPr>
              <w:t>Executive Steering Committee</w:t>
            </w:r>
            <w:r>
              <w:rPr>
                <w:noProof/>
                <w:webHidden/>
              </w:rPr>
              <w:tab/>
            </w:r>
            <w:r>
              <w:rPr>
                <w:noProof/>
                <w:webHidden/>
              </w:rPr>
              <w:fldChar w:fldCharType="begin"/>
            </w:r>
            <w:r>
              <w:rPr>
                <w:noProof/>
                <w:webHidden/>
              </w:rPr>
              <w:instrText xml:space="preserve"> PAGEREF _Toc415820972 \h </w:instrText>
            </w:r>
            <w:r>
              <w:rPr>
                <w:noProof/>
                <w:webHidden/>
              </w:rPr>
            </w:r>
            <w:r>
              <w:rPr>
                <w:noProof/>
                <w:webHidden/>
              </w:rPr>
              <w:fldChar w:fldCharType="separate"/>
            </w:r>
            <w:r>
              <w:rPr>
                <w:noProof/>
                <w:webHidden/>
              </w:rPr>
              <w:t>12</w:t>
            </w:r>
            <w:r>
              <w:rPr>
                <w:noProof/>
                <w:webHidden/>
              </w:rPr>
              <w:fldChar w:fldCharType="end"/>
            </w:r>
          </w:hyperlink>
        </w:p>
        <w:p w14:paraId="7708C2EE" w14:textId="718B0883" w:rsidR="00A76FDE" w:rsidRDefault="00A76FDE">
          <w:pPr>
            <w:pStyle w:val="TOC3"/>
            <w:tabs>
              <w:tab w:val="left" w:pos="1100"/>
            </w:tabs>
            <w:rPr>
              <w:rFonts w:asciiTheme="minorHAnsi" w:eastAsiaTheme="minorEastAsia" w:hAnsiTheme="minorHAnsi"/>
              <w:noProof/>
              <w:spacing w:val="0"/>
              <w:sz w:val="22"/>
              <w:szCs w:val="22"/>
            </w:rPr>
          </w:pPr>
          <w:hyperlink w:anchor="_Toc415820973" w:history="1">
            <w:r w:rsidRPr="00984E67">
              <w:rPr>
                <w:rStyle w:val="Hyperlink"/>
                <w:noProof/>
              </w:rPr>
              <w:t>2.5.5</w:t>
            </w:r>
            <w:r>
              <w:rPr>
                <w:rFonts w:asciiTheme="minorHAnsi" w:eastAsiaTheme="minorEastAsia" w:hAnsiTheme="minorHAnsi"/>
                <w:noProof/>
                <w:spacing w:val="0"/>
                <w:sz w:val="22"/>
                <w:szCs w:val="22"/>
              </w:rPr>
              <w:tab/>
            </w:r>
            <w:r w:rsidRPr="00984E67">
              <w:rPr>
                <w:rStyle w:val="Hyperlink"/>
                <w:noProof/>
              </w:rPr>
              <w:t>Escalation Process</w:t>
            </w:r>
            <w:r>
              <w:rPr>
                <w:noProof/>
                <w:webHidden/>
              </w:rPr>
              <w:tab/>
            </w:r>
            <w:r>
              <w:rPr>
                <w:noProof/>
                <w:webHidden/>
              </w:rPr>
              <w:fldChar w:fldCharType="begin"/>
            </w:r>
            <w:r>
              <w:rPr>
                <w:noProof/>
                <w:webHidden/>
              </w:rPr>
              <w:instrText xml:space="preserve"> PAGEREF _Toc415820973 \h </w:instrText>
            </w:r>
            <w:r>
              <w:rPr>
                <w:noProof/>
                <w:webHidden/>
              </w:rPr>
            </w:r>
            <w:r>
              <w:rPr>
                <w:noProof/>
                <w:webHidden/>
              </w:rPr>
              <w:fldChar w:fldCharType="separate"/>
            </w:r>
            <w:r>
              <w:rPr>
                <w:noProof/>
                <w:webHidden/>
              </w:rPr>
              <w:t>13</w:t>
            </w:r>
            <w:r>
              <w:rPr>
                <w:noProof/>
                <w:webHidden/>
              </w:rPr>
              <w:fldChar w:fldCharType="end"/>
            </w:r>
          </w:hyperlink>
        </w:p>
        <w:p w14:paraId="262B123C" w14:textId="7DD27808" w:rsidR="00A76FDE" w:rsidRDefault="00A76FDE">
          <w:pPr>
            <w:pStyle w:val="TOC2"/>
            <w:rPr>
              <w:rFonts w:asciiTheme="minorHAnsi" w:eastAsiaTheme="minorEastAsia" w:hAnsiTheme="minorHAnsi"/>
              <w:noProof/>
              <w:sz w:val="22"/>
            </w:rPr>
          </w:pPr>
          <w:hyperlink w:anchor="_Toc415820974" w:history="1">
            <w:r w:rsidRPr="00984E67">
              <w:rPr>
                <w:rStyle w:val="Hyperlink"/>
                <w:noProof/>
              </w:rPr>
              <w:t>2.6</w:t>
            </w:r>
            <w:r>
              <w:rPr>
                <w:rFonts w:asciiTheme="minorHAnsi" w:eastAsiaTheme="minorEastAsia" w:hAnsiTheme="minorHAnsi"/>
                <w:noProof/>
                <w:sz w:val="22"/>
              </w:rPr>
              <w:tab/>
            </w:r>
            <w:r w:rsidRPr="00984E67">
              <w:rPr>
                <w:rStyle w:val="Hyperlink"/>
                <w:noProof/>
              </w:rPr>
              <w:t>Project Completion</w:t>
            </w:r>
            <w:r>
              <w:rPr>
                <w:noProof/>
                <w:webHidden/>
              </w:rPr>
              <w:tab/>
            </w:r>
            <w:r>
              <w:rPr>
                <w:noProof/>
                <w:webHidden/>
              </w:rPr>
              <w:fldChar w:fldCharType="begin"/>
            </w:r>
            <w:r>
              <w:rPr>
                <w:noProof/>
                <w:webHidden/>
              </w:rPr>
              <w:instrText xml:space="preserve"> PAGEREF _Toc415820974 \h </w:instrText>
            </w:r>
            <w:r>
              <w:rPr>
                <w:noProof/>
                <w:webHidden/>
              </w:rPr>
            </w:r>
            <w:r>
              <w:rPr>
                <w:noProof/>
                <w:webHidden/>
              </w:rPr>
              <w:fldChar w:fldCharType="separate"/>
            </w:r>
            <w:r>
              <w:rPr>
                <w:noProof/>
                <w:webHidden/>
              </w:rPr>
              <w:t>13</w:t>
            </w:r>
            <w:r>
              <w:rPr>
                <w:noProof/>
                <w:webHidden/>
              </w:rPr>
              <w:fldChar w:fldCharType="end"/>
            </w:r>
          </w:hyperlink>
        </w:p>
        <w:p w14:paraId="5D673F51" w14:textId="0E53C139" w:rsidR="00A76FDE" w:rsidRDefault="00A76FDE">
          <w:pPr>
            <w:pStyle w:val="TOC1"/>
            <w:rPr>
              <w:rFonts w:eastAsiaTheme="minorEastAsia"/>
              <w:sz w:val="22"/>
            </w:rPr>
          </w:pPr>
          <w:hyperlink w:anchor="_Toc415820975" w:history="1">
            <w:r w:rsidRPr="00984E67">
              <w:rPr>
                <w:rStyle w:val="Hyperlink"/>
              </w:rPr>
              <w:t>3</w:t>
            </w:r>
            <w:r>
              <w:rPr>
                <w:rFonts w:eastAsiaTheme="minorEastAsia"/>
                <w:sz w:val="22"/>
              </w:rPr>
              <w:tab/>
            </w:r>
            <w:r w:rsidRPr="00984E67">
              <w:rPr>
                <w:rStyle w:val="Hyperlink"/>
              </w:rPr>
              <w:t>Project Organization and Staffing</w:t>
            </w:r>
            <w:r>
              <w:rPr>
                <w:webHidden/>
              </w:rPr>
              <w:tab/>
            </w:r>
            <w:r>
              <w:rPr>
                <w:webHidden/>
              </w:rPr>
              <w:fldChar w:fldCharType="begin"/>
            </w:r>
            <w:r>
              <w:rPr>
                <w:webHidden/>
              </w:rPr>
              <w:instrText xml:space="preserve"> PAGEREF _Toc415820975 \h </w:instrText>
            </w:r>
            <w:r>
              <w:rPr>
                <w:webHidden/>
              </w:rPr>
            </w:r>
            <w:r>
              <w:rPr>
                <w:webHidden/>
              </w:rPr>
              <w:fldChar w:fldCharType="separate"/>
            </w:r>
            <w:r>
              <w:rPr>
                <w:webHidden/>
              </w:rPr>
              <w:t>14</w:t>
            </w:r>
            <w:r>
              <w:rPr>
                <w:webHidden/>
              </w:rPr>
              <w:fldChar w:fldCharType="end"/>
            </w:r>
          </w:hyperlink>
        </w:p>
        <w:p w14:paraId="5CF4F71E" w14:textId="3E2853FD" w:rsidR="00A76FDE" w:rsidRDefault="00A76FDE">
          <w:pPr>
            <w:pStyle w:val="TOC2"/>
            <w:rPr>
              <w:rFonts w:asciiTheme="minorHAnsi" w:eastAsiaTheme="minorEastAsia" w:hAnsiTheme="minorHAnsi"/>
              <w:noProof/>
              <w:sz w:val="22"/>
            </w:rPr>
          </w:pPr>
          <w:hyperlink w:anchor="_Toc415820976" w:history="1">
            <w:r w:rsidRPr="00984E67">
              <w:rPr>
                <w:rStyle w:val="Hyperlink"/>
                <w:noProof/>
              </w:rPr>
              <w:t>3.1</w:t>
            </w:r>
            <w:r>
              <w:rPr>
                <w:rFonts w:asciiTheme="minorHAnsi" w:eastAsiaTheme="minorEastAsia" w:hAnsiTheme="minorHAnsi"/>
                <w:noProof/>
                <w:sz w:val="22"/>
              </w:rPr>
              <w:tab/>
            </w:r>
            <w:r w:rsidRPr="00984E67">
              <w:rPr>
                <w:rStyle w:val="Hyperlink"/>
                <w:noProof/>
              </w:rPr>
              <w:t>Project Organization Structure</w:t>
            </w:r>
            <w:r>
              <w:rPr>
                <w:noProof/>
                <w:webHidden/>
              </w:rPr>
              <w:tab/>
            </w:r>
            <w:r>
              <w:rPr>
                <w:noProof/>
                <w:webHidden/>
              </w:rPr>
              <w:fldChar w:fldCharType="begin"/>
            </w:r>
            <w:r>
              <w:rPr>
                <w:noProof/>
                <w:webHidden/>
              </w:rPr>
              <w:instrText xml:space="preserve"> PAGEREF _Toc415820976 \h </w:instrText>
            </w:r>
            <w:r>
              <w:rPr>
                <w:noProof/>
                <w:webHidden/>
              </w:rPr>
            </w:r>
            <w:r>
              <w:rPr>
                <w:noProof/>
                <w:webHidden/>
              </w:rPr>
              <w:fldChar w:fldCharType="separate"/>
            </w:r>
            <w:r>
              <w:rPr>
                <w:noProof/>
                <w:webHidden/>
              </w:rPr>
              <w:t>14</w:t>
            </w:r>
            <w:r>
              <w:rPr>
                <w:noProof/>
                <w:webHidden/>
              </w:rPr>
              <w:fldChar w:fldCharType="end"/>
            </w:r>
          </w:hyperlink>
        </w:p>
        <w:p w14:paraId="3CB91AEE" w14:textId="2C2AF82A" w:rsidR="00A76FDE" w:rsidRDefault="00A76FDE">
          <w:pPr>
            <w:pStyle w:val="TOC2"/>
            <w:rPr>
              <w:rFonts w:asciiTheme="minorHAnsi" w:eastAsiaTheme="minorEastAsia" w:hAnsiTheme="minorHAnsi"/>
              <w:noProof/>
              <w:sz w:val="22"/>
            </w:rPr>
          </w:pPr>
          <w:hyperlink w:anchor="_Toc415820977" w:history="1">
            <w:r w:rsidRPr="00984E67">
              <w:rPr>
                <w:rStyle w:val="Hyperlink"/>
                <w:noProof/>
              </w:rPr>
              <w:t>3.2</w:t>
            </w:r>
            <w:r>
              <w:rPr>
                <w:rFonts w:asciiTheme="minorHAnsi" w:eastAsiaTheme="minorEastAsia" w:hAnsiTheme="minorHAnsi"/>
                <w:noProof/>
                <w:sz w:val="22"/>
              </w:rPr>
              <w:tab/>
            </w:r>
            <w:r w:rsidRPr="00984E67">
              <w:rPr>
                <w:rStyle w:val="Hyperlink"/>
                <w:noProof/>
              </w:rPr>
              <w:t>Project Roles and Responsibilities</w:t>
            </w:r>
            <w:r>
              <w:rPr>
                <w:noProof/>
                <w:webHidden/>
              </w:rPr>
              <w:tab/>
            </w:r>
            <w:r>
              <w:rPr>
                <w:noProof/>
                <w:webHidden/>
              </w:rPr>
              <w:fldChar w:fldCharType="begin"/>
            </w:r>
            <w:r>
              <w:rPr>
                <w:noProof/>
                <w:webHidden/>
              </w:rPr>
              <w:instrText xml:space="preserve"> PAGEREF _Toc415820977 \h </w:instrText>
            </w:r>
            <w:r>
              <w:rPr>
                <w:noProof/>
                <w:webHidden/>
              </w:rPr>
            </w:r>
            <w:r>
              <w:rPr>
                <w:noProof/>
                <w:webHidden/>
              </w:rPr>
              <w:fldChar w:fldCharType="separate"/>
            </w:r>
            <w:r>
              <w:rPr>
                <w:noProof/>
                <w:webHidden/>
              </w:rPr>
              <w:t>15</w:t>
            </w:r>
            <w:r>
              <w:rPr>
                <w:noProof/>
                <w:webHidden/>
              </w:rPr>
              <w:fldChar w:fldCharType="end"/>
            </w:r>
          </w:hyperlink>
        </w:p>
        <w:p w14:paraId="244AFEEB" w14:textId="077F2247" w:rsidR="00A76FDE" w:rsidRDefault="00A76FDE">
          <w:pPr>
            <w:pStyle w:val="TOC3"/>
            <w:tabs>
              <w:tab w:val="left" w:pos="1100"/>
            </w:tabs>
            <w:rPr>
              <w:rFonts w:asciiTheme="minorHAnsi" w:eastAsiaTheme="minorEastAsia" w:hAnsiTheme="minorHAnsi"/>
              <w:noProof/>
              <w:spacing w:val="0"/>
              <w:sz w:val="22"/>
              <w:szCs w:val="22"/>
            </w:rPr>
          </w:pPr>
          <w:hyperlink w:anchor="_Toc415820978" w:history="1">
            <w:r w:rsidRPr="00984E67">
              <w:rPr>
                <w:rStyle w:val="Hyperlink"/>
                <w:noProof/>
              </w:rPr>
              <w:t>3.2.1</w:t>
            </w:r>
            <w:r>
              <w:rPr>
                <w:rFonts w:asciiTheme="minorHAnsi" w:eastAsiaTheme="minorEastAsia" w:hAnsiTheme="minorHAnsi"/>
                <w:noProof/>
                <w:spacing w:val="0"/>
                <w:sz w:val="22"/>
                <w:szCs w:val="22"/>
              </w:rPr>
              <w:tab/>
            </w:r>
            <w:r w:rsidRPr="00984E67">
              <w:rPr>
                <w:rStyle w:val="Hyperlink"/>
                <w:noProof/>
              </w:rPr>
              <w:t>Customer Project Roles and Responsibilities</w:t>
            </w:r>
            <w:r>
              <w:rPr>
                <w:noProof/>
                <w:webHidden/>
              </w:rPr>
              <w:tab/>
            </w:r>
            <w:r>
              <w:rPr>
                <w:noProof/>
                <w:webHidden/>
              </w:rPr>
              <w:fldChar w:fldCharType="begin"/>
            </w:r>
            <w:r>
              <w:rPr>
                <w:noProof/>
                <w:webHidden/>
              </w:rPr>
              <w:instrText xml:space="preserve"> PAGEREF _Toc415820978 \h </w:instrText>
            </w:r>
            <w:r>
              <w:rPr>
                <w:noProof/>
                <w:webHidden/>
              </w:rPr>
            </w:r>
            <w:r>
              <w:rPr>
                <w:noProof/>
                <w:webHidden/>
              </w:rPr>
              <w:fldChar w:fldCharType="separate"/>
            </w:r>
            <w:r>
              <w:rPr>
                <w:noProof/>
                <w:webHidden/>
              </w:rPr>
              <w:t>15</w:t>
            </w:r>
            <w:r>
              <w:rPr>
                <w:noProof/>
                <w:webHidden/>
              </w:rPr>
              <w:fldChar w:fldCharType="end"/>
            </w:r>
          </w:hyperlink>
        </w:p>
        <w:p w14:paraId="6C224AC5" w14:textId="3352A80E" w:rsidR="00A76FDE" w:rsidRDefault="00A76FDE">
          <w:pPr>
            <w:pStyle w:val="TOC3"/>
            <w:tabs>
              <w:tab w:val="left" w:pos="1100"/>
            </w:tabs>
            <w:rPr>
              <w:rFonts w:asciiTheme="minorHAnsi" w:eastAsiaTheme="minorEastAsia" w:hAnsiTheme="minorHAnsi"/>
              <w:noProof/>
              <w:spacing w:val="0"/>
              <w:sz w:val="22"/>
              <w:szCs w:val="22"/>
            </w:rPr>
          </w:pPr>
          <w:hyperlink w:anchor="_Toc415820979" w:history="1">
            <w:r w:rsidRPr="00984E67">
              <w:rPr>
                <w:rStyle w:val="Hyperlink"/>
                <w:noProof/>
              </w:rPr>
              <w:t>3.2.2</w:t>
            </w:r>
            <w:r>
              <w:rPr>
                <w:rFonts w:asciiTheme="minorHAnsi" w:eastAsiaTheme="minorEastAsia" w:hAnsiTheme="minorHAnsi"/>
                <w:noProof/>
                <w:spacing w:val="0"/>
                <w:sz w:val="22"/>
                <w:szCs w:val="22"/>
              </w:rPr>
              <w:tab/>
            </w:r>
            <w:r w:rsidRPr="00984E67">
              <w:rPr>
                <w:rStyle w:val="Hyperlink"/>
                <w:noProof/>
              </w:rPr>
              <w:t>Microsoft Project Roles and Responsibilities</w:t>
            </w:r>
            <w:r>
              <w:rPr>
                <w:noProof/>
                <w:webHidden/>
              </w:rPr>
              <w:tab/>
            </w:r>
            <w:r>
              <w:rPr>
                <w:noProof/>
                <w:webHidden/>
              </w:rPr>
              <w:fldChar w:fldCharType="begin"/>
            </w:r>
            <w:r>
              <w:rPr>
                <w:noProof/>
                <w:webHidden/>
              </w:rPr>
              <w:instrText xml:space="preserve"> PAGEREF _Toc415820979 \h </w:instrText>
            </w:r>
            <w:r>
              <w:rPr>
                <w:noProof/>
                <w:webHidden/>
              </w:rPr>
            </w:r>
            <w:r>
              <w:rPr>
                <w:noProof/>
                <w:webHidden/>
              </w:rPr>
              <w:fldChar w:fldCharType="separate"/>
            </w:r>
            <w:r>
              <w:rPr>
                <w:noProof/>
                <w:webHidden/>
              </w:rPr>
              <w:t>15</w:t>
            </w:r>
            <w:r>
              <w:rPr>
                <w:noProof/>
                <w:webHidden/>
              </w:rPr>
              <w:fldChar w:fldCharType="end"/>
            </w:r>
          </w:hyperlink>
        </w:p>
        <w:p w14:paraId="7A9B59C1" w14:textId="0505E5A6" w:rsidR="00A76FDE" w:rsidRDefault="00A76FDE">
          <w:pPr>
            <w:pStyle w:val="TOC1"/>
            <w:rPr>
              <w:rFonts w:eastAsiaTheme="minorEastAsia"/>
              <w:sz w:val="22"/>
            </w:rPr>
          </w:pPr>
          <w:hyperlink w:anchor="_Toc415820980" w:history="1">
            <w:r w:rsidRPr="00984E67">
              <w:rPr>
                <w:rStyle w:val="Hyperlink"/>
              </w:rPr>
              <w:t>4</w:t>
            </w:r>
            <w:r>
              <w:rPr>
                <w:rFonts w:eastAsiaTheme="minorEastAsia"/>
                <w:sz w:val="22"/>
              </w:rPr>
              <w:tab/>
            </w:r>
            <w:r w:rsidRPr="00984E67">
              <w:rPr>
                <w:rStyle w:val="Hyperlink"/>
              </w:rPr>
              <w:t>General Customer Responsibilities and Project Assumptions</w:t>
            </w:r>
            <w:r>
              <w:rPr>
                <w:webHidden/>
              </w:rPr>
              <w:tab/>
            </w:r>
            <w:r>
              <w:rPr>
                <w:webHidden/>
              </w:rPr>
              <w:fldChar w:fldCharType="begin"/>
            </w:r>
            <w:r>
              <w:rPr>
                <w:webHidden/>
              </w:rPr>
              <w:instrText xml:space="preserve"> PAGEREF _Toc415820980 \h </w:instrText>
            </w:r>
            <w:r>
              <w:rPr>
                <w:webHidden/>
              </w:rPr>
            </w:r>
            <w:r>
              <w:rPr>
                <w:webHidden/>
              </w:rPr>
              <w:fldChar w:fldCharType="separate"/>
            </w:r>
            <w:r>
              <w:rPr>
                <w:webHidden/>
              </w:rPr>
              <w:t>19</w:t>
            </w:r>
            <w:r>
              <w:rPr>
                <w:webHidden/>
              </w:rPr>
              <w:fldChar w:fldCharType="end"/>
            </w:r>
          </w:hyperlink>
        </w:p>
        <w:p w14:paraId="34CF3A6C" w14:textId="4E47CC7F" w:rsidR="00A76FDE" w:rsidRDefault="00A76FDE">
          <w:pPr>
            <w:pStyle w:val="TOC2"/>
            <w:rPr>
              <w:rFonts w:asciiTheme="minorHAnsi" w:eastAsiaTheme="minorEastAsia" w:hAnsiTheme="minorHAnsi"/>
              <w:noProof/>
              <w:sz w:val="22"/>
            </w:rPr>
          </w:pPr>
          <w:hyperlink w:anchor="_Toc415820981" w:history="1">
            <w:r w:rsidRPr="00984E67">
              <w:rPr>
                <w:rStyle w:val="Hyperlink"/>
                <w:noProof/>
              </w:rPr>
              <w:t>4.1</w:t>
            </w:r>
            <w:r>
              <w:rPr>
                <w:rFonts w:asciiTheme="minorHAnsi" w:eastAsiaTheme="minorEastAsia" w:hAnsiTheme="minorHAnsi"/>
                <w:noProof/>
                <w:sz w:val="22"/>
              </w:rPr>
              <w:tab/>
            </w:r>
            <w:r w:rsidRPr="00984E67">
              <w:rPr>
                <w:rStyle w:val="Hyperlink"/>
                <w:noProof/>
              </w:rPr>
              <w:t>General Customer Responsibilities</w:t>
            </w:r>
            <w:r>
              <w:rPr>
                <w:noProof/>
                <w:webHidden/>
              </w:rPr>
              <w:tab/>
            </w:r>
            <w:r>
              <w:rPr>
                <w:noProof/>
                <w:webHidden/>
              </w:rPr>
              <w:fldChar w:fldCharType="begin"/>
            </w:r>
            <w:r>
              <w:rPr>
                <w:noProof/>
                <w:webHidden/>
              </w:rPr>
              <w:instrText xml:space="preserve"> PAGEREF _Toc415820981 \h </w:instrText>
            </w:r>
            <w:r>
              <w:rPr>
                <w:noProof/>
                <w:webHidden/>
              </w:rPr>
            </w:r>
            <w:r>
              <w:rPr>
                <w:noProof/>
                <w:webHidden/>
              </w:rPr>
              <w:fldChar w:fldCharType="separate"/>
            </w:r>
            <w:r>
              <w:rPr>
                <w:noProof/>
                <w:webHidden/>
              </w:rPr>
              <w:t>19</w:t>
            </w:r>
            <w:r>
              <w:rPr>
                <w:noProof/>
                <w:webHidden/>
              </w:rPr>
              <w:fldChar w:fldCharType="end"/>
            </w:r>
          </w:hyperlink>
        </w:p>
        <w:p w14:paraId="0D011E13" w14:textId="337D1102" w:rsidR="00A76FDE" w:rsidRDefault="00A76FDE">
          <w:pPr>
            <w:pStyle w:val="TOC2"/>
            <w:rPr>
              <w:rFonts w:asciiTheme="minorHAnsi" w:eastAsiaTheme="minorEastAsia" w:hAnsiTheme="minorHAnsi"/>
              <w:noProof/>
              <w:sz w:val="22"/>
            </w:rPr>
          </w:pPr>
          <w:hyperlink w:anchor="_Toc415820982" w:history="1">
            <w:r w:rsidRPr="00984E67">
              <w:rPr>
                <w:rStyle w:val="Hyperlink"/>
                <w:noProof/>
              </w:rPr>
              <w:t>4.2</w:t>
            </w:r>
            <w:r>
              <w:rPr>
                <w:rFonts w:asciiTheme="minorHAnsi" w:eastAsiaTheme="minorEastAsia" w:hAnsiTheme="minorHAnsi"/>
                <w:noProof/>
                <w:sz w:val="22"/>
              </w:rPr>
              <w:tab/>
            </w:r>
            <w:r w:rsidRPr="00984E67">
              <w:rPr>
                <w:rStyle w:val="Hyperlink"/>
                <w:noProof/>
              </w:rPr>
              <w:t>Project Assumptions</w:t>
            </w:r>
            <w:r>
              <w:rPr>
                <w:noProof/>
                <w:webHidden/>
              </w:rPr>
              <w:tab/>
            </w:r>
            <w:r>
              <w:rPr>
                <w:noProof/>
                <w:webHidden/>
              </w:rPr>
              <w:fldChar w:fldCharType="begin"/>
            </w:r>
            <w:r>
              <w:rPr>
                <w:noProof/>
                <w:webHidden/>
              </w:rPr>
              <w:instrText xml:space="preserve"> PAGEREF _Toc415820982 \h </w:instrText>
            </w:r>
            <w:r>
              <w:rPr>
                <w:noProof/>
                <w:webHidden/>
              </w:rPr>
            </w:r>
            <w:r>
              <w:rPr>
                <w:noProof/>
                <w:webHidden/>
              </w:rPr>
              <w:fldChar w:fldCharType="separate"/>
            </w:r>
            <w:r>
              <w:rPr>
                <w:noProof/>
                <w:webHidden/>
              </w:rPr>
              <w:t>19</w:t>
            </w:r>
            <w:r>
              <w:rPr>
                <w:noProof/>
                <w:webHidden/>
              </w:rPr>
              <w:fldChar w:fldCharType="end"/>
            </w:r>
          </w:hyperlink>
        </w:p>
        <w:p w14:paraId="7EEB7466" w14:textId="600250A4" w:rsidR="00A76FDE" w:rsidRDefault="00A76FDE">
          <w:pPr>
            <w:pStyle w:val="TOC1"/>
            <w:rPr>
              <w:rFonts w:eastAsiaTheme="minorEastAsia"/>
              <w:sz w:val="22"/>
            </w:rPr>
          </w:pPr>
          <w:hyperlink w:anchor="_Toc415820983" w:history="1">
            <w:r w:rsidRPr="00984E67">
              <w:rPr>
                <w:rStyle w:val="Hyperlink"/>
              </w:rPr>
              <w:t>5</w:t>
            </w:r>
            <w:r>
              <w:rPr>
                <w:rFonts w:eastAsiaTheme="minorEastAsia"/>
                <w:sz w:val="22"/>
              </w:rPr>
              <w:tab/>
            </w:r>
            <w:r w:rsidRPr="00984E67">
              <w:rPr>
                <w:rStyle w:val="Hyperlink"/>
              </w:rPr>
              <w:t>Appendix</w:t>
            </w:r>
            <w:r>
              <w:rPr>
                <w:webHidden/>
              </w:rPr>
              <w:tab/>
            </w:r>
            <w:r>
              <w:rPr>
                <w:webHidden/>
              </w:rPr>
              <w:fldChar w:fldCharType="begin"/>
            </w:r>
            <w:r>
              <w:rPr>
                <w:webHidden/>
              </w:rPr>
              <w:instrText xml:space="preserve"> PAGEREF _Toc415820983 \h </w:instrText>
            </w:r>
            <w:r>
              <w:rPr>
                <w:webHidden/>
              </w:rPr>
            </w:r>
            <w:r>
              <w:rPr>
                <w:webHidden/>
              </w:rPr>
              <w:fldChar w:fldCharType="separate"/>
            </w:r>
            <w:r>
              <w:rPr>
                <w:webHidden/>
              </w:rPr>
              <w:t>21</w:t>
            </w:r>
            <w:r>
              <w:rPr>
                <w:webHidden/>
              </w:rPr>
              <w:fldChar w:fldCharType="end"/>
            </w:r>
          </w:hyperlink>
        </w:p>
        <w:p w14:paraId="5919AA70" w14:textId="77777777" w:rsidR="00671FBA" w:rsidRDefault="00671FBA" w:rsidP="00671FBA">
          <w:pPr>
            <w:rPr>
              <w:rStyle w:val="StyleLatinSegoeUI10pt"/>
            </w:rPr>
          </w:pPr>
          <w:r>
            <w:rPr>
              <w:noProof/>
              <w:sz w:val="24"/>
            </w:rPr>
            <w:fldChar w:fldCharType="end"/>
          </w:r>
        </w:p>
        <w:p w14:paraId="48AC80C6" w14:textId="77777777" w:rsidR="00671FBA" w:rsidRPr="000D2946" w:rsidRDefault="00671FBA" w:rsidP="00671FBA">
          <w:pPr>
            <w:pStyle w:val="Heading9"/>
            <w:rPr>
              <w:rStyle w:val="StyleLatinSegoeUI10pt"/>
              <w:sz w:val="32"/>
              <w:szCs w:val="32"/>
            </w:rPr>
          </w:pPr>
          <w:r w:rsidRPr="000D2946">
            <w:rPr>
              <w:rStyle w:val="StyleLatinSegoeUI10pt"/>
              <w:sz w:val="32"/>
              <w:szCs w:val="32"/>
            </w:rPr>
            <w:t>Tables</w:t>
          </w:r>
        </w:p>
        <w:p w14:paraId="1D892C6A" w14:textId="54073A02" w:rsidR="00A76FDE" w:rsidRDefault="00671FBA">
          <w:pPr>
            <w:pStyle w:val="TableofFigures"/>
            <w:rPr>
              <w:rFonts w:eastAsiaTheme="minorEastAsia"/>
              <w:sz w:val="22"/>
              <w:szCs w:val="22"/>
            </w:rPr>
          </w:pPr>
          <w:r>
            <w:rPr>
              <w:rStyle w:val="StyleLatinSegoeUI10pt"/>
            </w:rPr>
            <w:fldChar w:fldCharType="begin"/>
          </w:r>
          <w:r>
            <w:rPr>
              <w:rStyle w:val="StyleLatinSegoeUI10pt"/>
            </w:rPr>
            <w:instrText xml:space="preserve"> TOC \h \z \c "Table" </w:instrText>
          </w:r>
          <w:r>
            <w:rPr>
              <w:rStyle w:val="StyleLatinSegoeUI10pt"/>
            </w:rPr>
            <w:fldChar w:fldCharType="separate"/>
          </w:r>
          <w:hyperlink w:anchor="_Toc415820944" w:history="1">
            <w:r w:rsidR="00A76FDE" w:rsidRPr="00801D8F">
              <w:rPr>
                <w:rStyle w:val="Hyperlink"/>
              </w:rPr>
              <w:t>Table 1: Software Products/Technologies</w:t>
            </w:r>
            <w:r w:rsidR="00A76FDE">
              <w:rPr>
                <w:webHidden/>
              </w:rPr>
              <w:tab/>
            </w:r>
            <w:r w:rsidR="00A76FDE">
              <w:rPr>
                <w:webHidden/>
              </w:rPr>
              <w:fldChar w:fldCharType="begin"/>
            </w:r>
            <w:r w:rsidR="00A76FDE">
              <w:rPr>
                <w:webHidden/>
              </w:rPr>
              <w:instrText xml:space="preserve"> PAGEREF _Toc415820944 \h </w:instrText>
            </w:r>
            <w:r w:rsidR="00A76FDE">
              <w:rPr>
                <w:webHidden/>
              </w:rPr>
            </w:r>
            <w:r w:rsidR="00A76FDE">
              <w:rPr>
                <w:webHidden/>
              </w:rPr>
              <w:fldChar w:fldCharType="separate"/>
            </w:r>
            <w:r w:rsidR="00A76FDE">
              <w:rPr>
                <w:webHidden/>
              </w:rPr>
              <w:t>3</w:t>
            </w:r>
            <w:r w:rsidR="00A76FDE">
              <w:rPr>
                <w:webHidden/>
              </w:rPr>
              <w:fldChar w:fldCharType="end"/>
            </w:r>
          </w:hyperlink>
        </w:p>
        <w:p w14:paraId="32798D6A" w14:textId="3449406F" w:rsidR="00A76FDE" w:rsidRDefault="00A76FDE">
          <w:pPr>
            <w:pStyle w:val="TableofFigures"/>
            <w:rPr>
              <w:rFonts w:eastAsiaTheme="minorEastAsia"/>
              <w:sz w:val="22"/>
              <w:szCs w:val="22"/>
            </w:rPr>
          </w:pPr>
          <w:hyperlink w:anchor="_Toc415820945" w:history="1">
            <w:r w:rsidRPr="00801D8F">
              <w:rPr>
                <w:rStyle w:val="Hyperlink"/>
              </w:rPr>
              <w:t>Table 2: Required Environments</w:t>
            </w:r>
            <w:r>
              <w:rPr>
                <w:webHidden/>
              </w:rPr>
              <w:tab/>
            </w:r>
            <w:r>
              <w:rPr>
                <w:webHidden/>
              </w:rPr>
              <w:fldChar w:fldCharType="begin"/>
            </w:r>
            <w:r>
              <w:rPr>
                <w:webHidden/>
              </w:rPr>
              <w:instrText xml:space="preserve"> PAGEREF _Toc415820945 \h </w:instrText>
            </w:r>
            <w:r>
              <w:rPr>
                <w:webHidden/>
              </w:rPr>
            </w:r>
            <w:r>
              <w:rPr>
                <w:webHidden/>
              </w:rPr>
              <w:fldChar w:fldCharType="separate"/>
            </w:r>
            <w:r>
              <w:rPr>
                <w:webHidden/>
              </w:rPr>
              <w:t>3</w:t>
            </w:r>
            <w:r>
              <w:rPr>
                <w:webHidden/>
              </w:rPr>
              <w:fldChar w:fldCharType="end"/>
            </w:r>
          </w:hyperlink>
        </w:p>
        <w:p w14:paraId="7C32EA1B" w14:textId="7939B6C4" w:rsidR="00A76FDE" w:rsidRDefault="00A76FDE">
          <w:pPr>
            <w:pStyle w:val="TableofFigures"/>
            <w:rPr>
              <w:rFonts w:eastAsiaTheme="minorEastAsia"/>
              <w:sz w:val="22"/>
              <w:szCs w:val="22"/>
            </w:rPr>
          </w:pPr>
          <w:hyperlink w:anchor="_Toc415820946" w:history="1">
            <w:r w:rsidRPr="00801D8F">
              <w:rPr>
                <w:rStyle w:val="Hyperlink"/>
              </w:rPr>
              <w:t>Table 3:Test types Table</w:t>
            </w:r>
            <w:r>
              <w:rPr>
                <w:webHidden/>
              </w:rPr>
              <w:tab/>
            </w:r>
            <w:r>
              <w:rPr>
                <w:webHidden/>
              </w:rPr>
              <w:fldChar w:fldCharType="begin"/>
            </w:r>
            <w:r>
              <w:rPr>
                <w:webHidden/>
              </w:rPr>
              <w:instrText xml:space="preserve"> PAGEREF _Toc415820946 \h </w:instrText>
            </w:r>
            <w:r>
              <w:rPr>
                <w:webHidden/>
              </w:rPr>
            </w:r>
            <w:r>
              <w:rPr>
                <w:webHidden/>
              </w:rPr>
              <w:fldChar w:fldCharType="separate"/>
            </w:r>
            <w:r>
              <w:rPr>
                <w:webHidden/>
              </w:rPr>
              <w:t>3</w:t>
            </w:r>
            <w:r>
              <w:rPr>
                <w:webHidden/>
              </w:rPr>
              <w:fldChar w:fldCharType="end"/>
            </w:r>
          </w:hyperlink>
        </w:p>
        <w:p w14:paraId="484BFC67" w14:textId="3625723E" w:rsidR="00A76FDE" w:rsidRDefault="00A76FDE">
          <w:pPr>
            <w:pStyle w:val="TableofFigures"/>
            <w:rPr>
              <w:rFonts w:eastAsiaTheme="minorEastAsia"/>
              <w:sz w:val="22"/>
              <w:szCs w:val="22"/>
            </w:rPr>
          </w:pPr>
          <w:hyperlink w:anchor="_Toc415820947" w:history="1">
            <w:r w:rsidRPr="00801D8F">
              <w:rPr>
                <w:rStyle w:val="Hyperlink"/>
              </w:rPr>
              <w:t>Table 4: Defect priorities</w:t>
            </w:r>
            <w:r>
              <w:rPr>
                <w:webHidden/>
              </w:rPr>
              <w:tab/>
            </w:r>
            <w:r>
              <w:rPr>
                <w:webHidden/>
              </w:rPr>
              <w:fldChar w:fldCharType="begin"/>
            </w:r>
            <w:r>
              <w:rPr>
                <w:webHidden/>
              </w:rPr>
              <w:instrText xml:space="preserve"> PAGEREF _Toc415820947 \h </w:instrText>
            </w:r>
            <w:r>
              <w:rPr>
                <w:webHidden/>
              </w:rPr>
            </w:r>
            <w:r>
              <w:rPr>
                <w:webHidden/>
              </w:rPr>
              <w:fldChar w:fldCharType="separate"/>
            </w:r>
            <w:r>
              <w:rPr>
                <w:webHidden/>
              </w:rPr>
              <w:t>4</w:t>
            </w:r>
            <w:r>
              <w:rPr>
                <w:webHidden/>
              </w:rPr>
              <w:fldChar w:fldCharType="end"/>
            </w:r>
          </w:hyperlink>
        </w:p>
        <w:p w14:paraId="261ED928" w14:textId="559C83DF" w:rsidR="00A76FDE" w:rsidRDefault="00A76FDE">
          <w:pPr>
            <w:pStyle w:val="TableofFigures"/>
            <w:rPr>
              <w:rFonts w:eastAsiaTheme="minorEastAsia"/>
              <w:sz w:val="22"/>
              <w:szCs w:val="22"/>
            </w:rPr>
          </w:pPr>
          <w:hyperlink w:anchor="_Toc415820948" w:history="1">
            <w:r w:rsidRPr="00801D8F">
              <w:rPr>
                <w:rStyle w:val="Hyperlink"/>
              </w:rPr>
              <w:t>Table 5: Customer roles and responsibilities</w:t>
            </w:r>
            <w:r>
              <w:rPr>
                <w:webHidden/>
              </w:rPr>
              <w:tab/>
            </w:r>
            <w:r>
              <w:rPr>
                <w:webHidden/>
              </w:rPr>
              <w:fldChar w:fldCharType="begin"/>
            </w:r>
            <w:r>
              <w:rPr>
                <w:webHidden/>
              </w:rPr>
              <w:instrText xml:space="preserve"> PAGEREF _Toc415820948 \h </w:instrText>
            </w:r>
            <w:r>
              <w:rPr>
                <w:webHidden/>
              </w:rPr>
            </w:r>
            <w:r>
              <w:rPr>
                <w:webHidden/>
              </w:rPr>
              <w:fldChar w:fldCharType="separate"/>
            </w:r>
            <w:r>
              <w:rPr>
                <w:webHidden/>
              </w:rPr>
              <w:t>15</w:t>
            </w:r>
            <w:r>
              <w:rPr>
                <w:webHidden/>
              </w:rPr>
              <w:fldChar w:fldCharType="end"/>
            </w:r>
          </w:hyperlink>
        </w:p>
        <w:p w14:paraId="087D8FED" w14:textId="707BE98F" w:rsidR="00A76FDE" w:rsidRDefault="00A76FDE">
          <w:pPr>
            <w:pStyle w:val="TableofFigures"/>
            <w:rPr>
              <w:rFonts w:eastAsiaTheme="minorEastAsia"/>
              <w:sz w:val="22"/>
              <w:szCs w:val="22"/>
            </w:rPr>
          </w:pPr>
          <w:hyperlink w:anchor="_Toc415820949" w:history="1">
            <w:r w:rsidRPr="00801D8F">
              <w:rPr>
                <w:rStyle w:val="Hyperlink"/>
              </w:rPr>
              <w:t>Table 6: Microsoft roles and responsibilities</w:t>
            </w:r>
            <w:r>
              <w:rPr>
                <w:webHidden/>
              </w:rPr>
              <w:tab/>
            </w:r>
            <w:r>
              <w:rPr>
                <w:webHidden/>
              </w:rPr>
              <w:fldChar w:fldCharType="begin"/>
            </w:r>
            <w:r>
              <w:rPr>
                <w:webHidden/>
              </w:rPr>
              <w:instrText xml:space="preserve"> PAGEREF _Toc415820949 \h </w:instrText>
            </w:r>
            <w:r>
              <w:rPr>
                <w:webHidden/>
              </w:rPr>
            </w:r>
            <w:r>
              <w:rPr>
                <w:webHidden/>
              </w:rPr>
              <w:fldChar w:fldCharType="separate"/>
            </w:r>
            <w:r>
              <w:rPr>
                <w:webHidden/>
              </w:rPr>
              <w:t>15</w:t>
            </w:r>
            <w:r>
              <w:rPr>
                <w:webHidden/>
              </w:rPr>
              <w:fldChar w:fldCharType="end"/>
            </w:r>
          </w:hyperlink>
        </w:p>
        <w:p w14:paraId="6FAFBDA3" w14:textId="77777777" w:rsidR="00671FBA" w:rsidRDefault="00671FBA" w:rsidP="00671FBA">
          <w:pPr>
            <w:pStyle w:val="FigureCaption"/>
            <w:rPr>
              <w:rStyle w:val="StyleLatinSegoeUI10pt"/>
            </w:rPr>
          </w:pPr>
          <w:r>
            <w:rPr>
              <w:rStyle w:val="StyleLatinSegoeUI10pt"/>
            </w:rPr>
            <w:fldChar w:fldCharType="end"/>
          </w:r>
        </w:p>
      </w:sdtContent>
    </w:sdt>
    <w:p w14:paraId="440B0ED9" w14:textId="77777777" w:rsidR="00671FBA" w:rsidRDefault="00671FBA" w:rsidP="00671FBA">
      <w:pPr>
        <w:rPr>
          <w:rStyle w:val="StyleLatinSegoeUI10pt"/>
        </w:rPr>
      </w:pPr>
      <w:bookmarkStart w:id="1" w:name="_Toc236037176"/>
      <w:bookmarkStart w:id="2" w:name="_Toc240256124"/>
      <w:bookmarkStart w:id="3" w:name="_Toc299630712"/>
    </w:p>
    <w:p w14:paraId="774585C0" w14:textId="77777777" w:rsidR="00671FBA" w:rsidRDefault="00671FBA" w:rsidP="00671FBA">
      <w:pPr>
        <w:pStyle w:val="Heading9"/>
        <w:rPr>
          <w:rStyle w:val="StyleLatinSegoeUI10pt"/>
          <w:sz w:val="32"/>
          <w:szCs w:val="32"/>
        </w:rPr>
      </w:pPr>
    </w:p>
    <w:p w14:paraId="41291EAC" w14:textId="77777777" w:rsidR="00671FBA" w:rsidRPr="00CB42E6" w:rsidRDefault="00671FBA" w:rsidP="00671FBA">
      <w:pPr>
        <w:pStyle w:val="Heading9"/>
        <w:rPr>
          <w:rStyle w:val="StyleLatinSegoeUI10pt"/>
          <w:sz w:val="32"/>
          <w:szCs w:val="32"/>
        </w:rPr>
      </w:pPr>
      <w:r w:rsidRPr="00CB42E6">
        <w:rPr>
          <w:rStyle w:val="StyleLatinSegoeUI10pt"/>
          <w:sz w:val="32"/>
          <w:szCs w:val="32"/>
        </w:rPr>
        <w:t>Figures</w:t>
      </w:r>
    </w:p>
    <w:p w14:paraId="2EF8932F" w14:textId="77777777" w:rsidR="0074188F" w:rsidRDefault="00671FBA">
      <w:pPr>
        <w:pStyle w:val="TableofFigures"/>
        <w:rPr>
          <w:rFonts w:eastAsiaTheme="minorEastAsia"/>
          <w:sz w:val="22"/>
          <w:szCs w:val="22"/>
        </w:rPr>
      </w:pPr>
      <w:r>
        <w:rPr>
          <w:rStyle w:val="StyleLatinSegoeUI10pt"/>
        </w:rPr>
        <w:fldChar w:fldCharType="begin"/>
      </w:r>
      <w:r>
        <w:rPr>
          <w:rStyle w:val="StyleLatinSegoeUI10pt"/>
        </w:rPr>
        <w:instrText xml:space="preserve"> TOC \h \z \c "Figure" </w:instrText>
      </w:r>
      <w:r>
        <w:rPr>
          <w:rStyle w:val="StyleLatinSegoeUI10pt"/>
        </w:rPr>
        <w:fldChar w:fldCharType="separate"/>
      </w:r>
      <w:hyperlink w:anchor="_Toc415227166" w:history="1">
        <w:r w:rsidR="0074188F" w:rsidRPr="00D4596A">
          <w:rPr>
            <w:rStyle w:val="Hyperlink"/>
          </w:rPr>
          <w:t>Figure 1 - Approach</w:t>
        </w:r>
        <w:r w:rsidR="0074188F">
          <w:rPr>
            <w:webHidden/>
          </w:rPr>
          <w:tab/>
        </w:r>
        <w:r w:rsidR="0074188F">
          <w:rPr>
            <w:webHidden/>
          </w:rPr>
          <w:fldChar w:fldCharType="begin"/>
        </w:r>
        <w:r w:rsidR="0074188F">
          <w:rPr>
            <w:webHidden/>
          </w:rPr>
          <w:instrText xml:space="preserve"> PAGEREF _Toc415227166 \h </w:instrText>
        </w:r>
        <w:r w:rsidR="0074188F">
          <w:rPr>
            <w:webHidden/>
          </w:rPr>
        </w:r>
        <w:r w:rsidR="0074188F">
          <w:rPr>
            <w:webHidden/>
          </w:rPr>
          <w:fldChar w:fldCharType="separate"/>
        </w:r>
        <w:r w:rsidR="0074188F">
          <w:rPr>
            <w:webHidden/>
          </w:rPr>
          <w:t>5</w:t>
        </w:r>
        <w:r w:rsidR="0074188F">
          <w:rPr>
            <w:webHidden/>
          </w:rPr>
          <w:fldChar w:fldCharType="end"/>
        </w:r>
      </w:hyperlink>
    </w:p>
    <w:p w14:paraId="11333331" w14:textId="77777777" w:rsidR="0074188F" w:rsidRDefault="005B5C5E">
      <w:pPr>
        <w:pStyle w:val="TableofFigures"/>
        <w:rPr>
          <w:rFonts w:eastAsiaTheme="minorEastAsia"/>
          <w:sz w:val="22"/>
          <w:szCs w:val="22"/>
        </w:rPr>
      </w:pPr>
      <w:hyperlink w:anchor="_Toc415227167" w:history="1">
        <w:r w:rsidR="0074188F" w:rsidRPr="00D4596A">
          <w:rPr>
            <w:rStyle w:val="Hyperlink"/>
          </w:rPr>
          <w:t>Figure 2-Project Iteration Timelines</w:t>
        </w:r>
        <w:r w:rsidR="0074188F">
          <w:rPr>
            <w:webHidden/>
          </w:rPr>
          <w:tab/>
        </w:r>
        <w:r w:rsidR="0074188F">
          <w:rPr>
            <w:webHidden/>
          </w:rPr>
          <w:fldChar w:fldCharType="begin"/>
        </w:r>
        <w:r w:rsidR="0074188F">
          <w:rPr>
            <w:webHidden/>
          </w:rPr>
          <w:instrText xml:space="preserve"> PAGEREF _Toc415227167 \h </w:instrText>
        </w:r>
        <w:r w:rsidR="0074188F">
          <w:rPr>
            <w:webHidden/>
          </w:rPr>
        </w:r>
        <w:r w:rsidR="0074188F">
          <w:rPr>
            <w:webHidden/>
          </w:rPr>
          <w:fldChar w:fldCharType="separate"/>
        </w:r>
        <w:r w:rsidR="0074188F">
          <w:rPr>
            <w:webHidden/>
          </w:rPr>
          <w:t>9</w:t>
        </w:r>
        <w:r w:rsidR="0074188F">
          <w:rPr>
            <w:webHidden/>
          </w:rPr>
          <w:fldChar w:fldCharType="end"/>
        </w:r>
      </w:hyperlink>
    </w:p>
    <w:p w14:paraId="743F8C5B" w14:textId="77777777" w:rsidR="0074188F" w:rsidRDefault="005B5C5E">
      <w:pPr>
        <w:pStyle w:val="TableofFigures"/>
        <w:rPr>
          <w:rFonts w:eastAsiaTheme="minorEastAsia"/>
          <w:sz w:val="22"/>
          <w:szCs w:val="22"/>
        </w:rPr>
      </w:pPr>
      <w:hyperlink w:anchor="_Toc415227168" w:history="1">
        <w:r w:rsidR="0074188F" w:rsidRPr="00D4596A">
          <w:rPr>
            <w:rStyle w:val="Hyperlink"/>
          </w:rPr>
          <w:t>Figure 3- Project organization structure</w:t>
        </w:r>
        <w:r w:rsidR="0074188F">
          <w:rPr>
            <w:webHidden/>
          </w:rPr>
          <w:tab/>
        </w:r>
        <w:r w:rsidR="0074188F">
          <w:rPr>
            <w:webHidden/>
          </w:rPr>
          <w:fldChar w:fldCharType="begin"/>
        </w:r>
        <w:r w:rsidR="0074188F">
          <w:rPr>
            <w:webHidden/>
          </w:rPr>
          <w:instrText xml:space="preserve"> PAGEREF _Toc415227168 \h </w:instrText>
        </w:r>
        <w:r w:rsidR="0074188F">
          <w:rPr>
            <w:webHidden/>
          </w:rPr>
        </w:r>
        <w:r w:rsidR="0074188F">
          <w:rPr>
            <w:webHidden/>
          </w:rPr>
          <w:fldChar w:fldCharType="separate"/>
        </w:r>
        <w:r w:rsidR="0074188F">
          <w:rPr>
            <w:webHidden/>
          </w:rPr>
          <w:t>14</w:t>
        </w:r>
        <w:r w:rsidR="0074188F">
          <w:rPr>
            <w:webHidden/>
          </w:rPr>
          <w:fldChar w:fldCharType="end"/>
        </w:r>
      </w:hyperlink>
    </w:p>
    <w:p w14:paraId="44EB7F50" w14:textId="02C1ED90" w:rsidR="00FD5E78" w:rsidRDefault="00671FBA" w:rsidP="00671FBA">
      <w:pPr>
        <w:rPr>
          <w:rStyle w:val="StyleLatinSegoeUI10pt"/>
        </w:rPr>
      </w:pPr>
      <w:r>
        <w:rPr>
          <w:rStyle w:val="StyleLatinSegoeUI10pt"/>
        </w:rPr>
        <w:fldChar w:fldCharType="end"/>
      </w:r>
    </w:p>
    <w:p w14:paraId="7EFF6560" w14:textId="77777777" w:rsidR="00FD5E78" w:rsidRPr="00FD5E78" w:rsidRDefault="00FD5E78" w:rsidP="00FD5E78">
      <w:pPr>
        <w:rPr>
          <w:rFonts w:ascii="Segoe UI" w:hAnsi="Segoe UI"/>
          <w:sz w:val="20"/>
        </w:rPr>
      </w:pPr>
    </w:p>
    <w:p w14:paraId="212E5339" w14:textId="77777777" w:rsidR="00FD5E78" w:rsidRPr="00FD5E78" w:rsidRDefault="00FD5E78" w:rsidP="00FD5E78">
      <w:pPr>
        <w:rPr>
          <w:rFonts w:ascii="Segoe UI" w:hAnsi="Segoe UI"/>
          <w:sz w:val="20"/>
        </w:rPr>
      </w:pPr>
    </w:p>
    <w:p w14:paraId="48D61487" w14:textId="742FE9DF" w:rsidR="00FD5E78" w:rsidRPr="00FD5E78" w:rsidRDefault="00FD5E78" w:rsidP="00FD5E78">
      <w:pPr>
        <w:tabs>
          <w:tab w:val="left" w:pos="3120"/>
        </w:tabs>
        <w:rPr>
          <w:rFonts w:ascii="Segoe UI" w:hAnsi="Segoe UI"/>
          <w:sz w:val="20"/>
        </w:rPr>
      </w:pPr>
      <w:r>
        <w:rPr>
          <w:rFonts w:ascii="Segoe UI" w:hAnsi="Segoe UI"/>
          <w:sz w:val="20"/>
        </w:rPr>
        <w:tab/>
      </w:r>
    </w:p>
    <w:p w14:paraId="64C35CBD" w14:textId="5600ED6C" w:rsidR="00FD5E78" w:rsidRDefault="00FD5E78" w:rsidP="00FD5E78">
      <w:pPr>
        <w:tabs>
          <w:tab w:val="left" w:pos="2295"/>
        </w:tabs>
        <w:rPr>
          <w:rFonts w:ascii="Segoe UI" w:hAnsi="Segoe UI"/>
          <w:sz w:val="20"/>
        </w:rPr>
      </w:pPr>
      <w:r>
        <w:rPr>
          <w:rFonts w:ascii="Segoe UI" w:hAnsi="Segoe UI"/>
          <w:sz w:val="20"/>
        </w:rPr>
        <w:tab/>
      </w:r>
    </w:p>
    <w:p w14:paraId="76DC915B" w14:textId="180EBAE0" w:rsidR="00671FBA" w:rsidRPr="00896228" w:rsidRDefault="00896228" w:rsidP="00896228">
      <w:pPr>
        <w:tabs>
          <w:tab w:val="left" w:pos="1050"/>
        </w:tabs>
        <w:rPr>
          <w:rFonts w:ascii="Segoe UI" w:hAnsi="Segoe UI"/>
          <w:sz w:val="20"/>
        </w:rPr>
        <w:sectPr w:rsidR="00671FBA" w:rsidRPr="00896228">
          <w:headerReference w:type="default" r:id="rId23"/>
          <w:footerReference w:type="default" r:id="rId24"/>
          <w:headerReference w:type="first" r:id="rId25"/>
          <w:footerReference w:type="first" r:id="rId26"/>
          <w:pgSz w:w="12240" w:h="15840" w:code="1"/>
          <w:pgMar w:top="1440" w:right="1440" w:bottom="1440" w:left="1440" w:header="706" w:footer="288" w:gutter="0"/>
          <w:cols w:space="720"/>
          <w:docGrid w:linePitch="360"/>
        </w:sectPr>
      </w:pPr>
      <w:r>
        <w:rPr>
          <w:rFonts w:ascii="Segoe UI" w:hAnsi="Segoe UI"/>
          <w:sz w:val="20"/>
        </w:rPr>
        <w:tab/>
      </w:r>
    </w:p>
    <w:p w14:paraId="197FFF00" w14:textId="2328E1C6" w:rsidR="00671FBA" w:rsidRPr="004D286D" w:rsidRDefault="00671FBA" w:rsidP="004D286D">
      <w:pPr>
        <w:pStyle w:val="Heading1Numbered"/>
      </w:pPr>
      <w:bookmarkStart w:id="4" w:name="_Toc415820950"/>
      <w:r w:rsidRPr="004D286D">
        <w:t>Project Objectives and Scope</w:t>
      </w:r>
      <w:bookmarkEnd w:id="1"/>
      <w:bookmarkEnd w:id="2"/>
      <w:bookmarkEnd w:id="3"/>
      <w:bookmarkEnd w:id="4"/>
    </w:p>
    <w:p w14:paraId="5E665BCB" w14:textId="77777777" w:rsidR="00671FBA" w:rsidRPr="00E41B4D" w:rsidRDefault="00671FBA" w:rsidP="00671FBA">
      <w:pPr>
        <w:pStyle w:val="Heading2Numbered"/>
      </w:pPr>
      <w:bookmarkStart w:id="5" w:name="_Toc415820951"/>
      <w:r w:rsidRPr="00E41B4D">
        <w:t>Objectives</w:t>
      </w:r>
      <w:bookmarkEnd w:id="5"/>
    </w:p>
    <w:p w14:paraId="17DC6ED0" w14:textId="030F4806" w:rsidR="00671FBA" w:rsidRDefault="00671FBA" w:rsidP="00671FBA">
      <w:r w:rsidRPr="00E41B4D">
        <w:t xml:space="preserve">Microsoft will deliver the </w:t>
      </w:r>
      <w:r w:rsidR="00A82B3E">
        <w:t>Enterprise Modernization Migration Jumpstart</w:t>
      </w:r>
      <w:r w:rsidRPr="00E41B4D">
        <w:t xml:space="preserve"> as described below. The goal of this engagement is to </w:t>
      </w:r>
      <w:r>
        <w:t>help</w:t>
      </w:r>
      <w:r w:rsidRPr="00350F82">
        <w:t xml:space="preserve"> customers </w:t>
      </w:r>
      <w:r>
        <w:t>migrate the</w:t>
      </w:r>
      <w:r w:rsidR="00FD5E78">
        <w:t xml:space="preserve"> portfolio of</w:t>
      </w:r>
      <w:r>
        <w:t xml:space="preserve"> application</w:t>
      </w:r>
      <w:r w:rsidR="00FD5E78">
        <w:t>s</w:t>
      </w:r>
      <w:r>
        <w:t xml:space="preserve"> </w:t>
      </w:r>
      <w:r w:rsidRPr="00350F82">
        <w:t xml:space="preserve">to </w:t>
      </w:r>
      <w:r w:rsidR="005D19A6">
        <w:t xml:space="preserve">their target environment based on a fixed scope and timeline.  </w:t>
      </w:r>
    </w:p>
    <w:p w14:paraId="7E93E2E5" w14:textId="77777777" w:rsidR="00671FBA" w:rsidRPr="00E41B4D" w:rsidRDefault="00671FBA" w:rsidP="00671FBA">
      <w:r w:rsidRPr="00E41B4D">
        <w:t xml:space="preserve">Any timelines, dates, and delivery schedules </w:t>
      </w:r>
      <w:r>
        <w:t xml:space="preserve">that are </w:t>
      </w:r>
      <w:r w:rsidRPr="00E41B4D">
        <w:t>provided here are estimates only and are subject to change.</w:t>
      </w:r>
    </w:p>
    <w:p w14:paraId="0A747A62" w14:textId="2C5D27EB" w:rsidR="00671FBA" w:rsidRPr="00E41B4D" w:rsidRDefault="00671FBA" w:rsidP="00671FBA">
      <w:pPr>
        <w:pStyle w:val="VisibleGuidance"/>
      </w:pPr>
      <w:r w:rsidRPr="00E41B4D">
        <w:t xml:space="preserve">[NOTE to </w:t>
      </w:r>
      <w:r>
        <w:t>e</w:t>
      </w:r>
      <w:r w:rsidRPr="00E41B4D">
        <w:t xml:space="preserve">ngagement </w:t>
      </w:r>
      <w:r>
        <w:t>m</w:t>
      </w:r>
      <w:r w:rsidRPr="00E41B4D">
        <w:t xml:space="preserve">anager (EM): </w:t>
      </w:r>
      <w:r>
        <w:t>u</w:t>
      </w:r>
      <w:r w:rsidRPr="00E41B4D">
        <w:t xml:space="preserve">se the Pricing </w:t>
      </w:r>
      <w:r w:rsidR="0082523B">
        <w:t>Calculator</w:t>
      </w:r>
      <w:r w:rsidRPr="00E41B4D">
        <w:t xml:space="preserve"> for this </w:t>
      </w:r>
      <w:r w:rsidR="00FD5E78" w:rsidRPr="00E41B4D">
        <w:t>offering</w:t>
      </w:r>
      <w:r w:rsidRPr="00E41B4D">
        <w:t xml:space="preserve"> to determine the length of the engagement</w:t>
      </w:r>
      <w:r w:rsidR="00FD5E78" w:rsidRPr="00E41B4D">
        <w:t>.]</w:t>
      </w:r>
      <w:r w:rsidR="0082523B">
        <w:t xml:space="preserve">  In addition, this should be completed with a GD Architect to align with current UPM Pricing.</w:t>
      </w:r>
    </w:p>
    <w:p w14:paraId="3187B993" w14:textId="77777777" w:rsidR="00671FBA" w:rsidRPr="00E41B4D" w:rsidRDefault="00671FBA" w:rsidP="00671FBA">
      <w:pPr>
        <w:pStyle w:val="Heading2Numbered"/>
      </w:pPr>
      <w:bookmarkStart w:id="6" w:name="_Toc415820952"/>
      <w:r w:rsidRPr="00E41B4D">
        <w:t>Areas Within Scope</w:t>
      </w:r>
      <w:bookmarkEnd w:id="6"/>
    </w:p>
    <w:p w14:paraId="407E4F04" w14:textId="537FB491" w:rsidR="00671FBA" w:rsidRDefault="00671FBA" w:rsidP="00FD5E78">
      <w:pPr>
        <w:rPr>
          <w:sz w:val="20"/>
          <w:szCs w:val="20"/>
        </w:rPr>
      </w:pPr>
      <w:r w:rsidRPr="00E41B4D">
        <w:t>We will provide the following services:</w:t>
      </w:r>
    </w:p>
    <w:p w14:paraId="48AA3128" w14:textId="71E71B5E" w:rsidR="0073780F" w:rsidRPr="00C50FE9" w:rsidRDefault="00671FBA" w:rsidP="00671FBA">
      <w:pPr>
        <w:pStyle w:val="ListParagraph"/>
        <w:numPr>
          <w:ilvl w:val="0"/>
          <w:numId w:val="27"/>
        </w:numPr>
        <w:spacing w:before="120" w:after="120"/>
        <w:rPr>
          <w:b/>
          <w:i/>
          <w:sz w:val="20"/>
          <w:szCs w:val="20"/>
        </w:rPr>
      </w:pPr>
      <w:r>
        <w:rPr>
          <w:sz w:val="20"/>
          <w:szCs w:val="20"/>
        </w:rPr>
        <w:t xml:space="preserve">Migration of </w:t>
      </w:r>
      <w:r w:rsidR="008E2B96">
        <w:rPr>
          <w:sz w:val="20"/>
          <w:szCs w:val="20"/>
        </w:rPr>
        <w:t>High</w:t>
      </w:r>
      <w:r w:rsidR="00B75D3C">
        <w:rPr>
          <w:sz w:val="20"/>
          <w:szCs w:val="20"/>
        </w:rPr>
        <w:t xml:space="preserve">-Complexity </w:t>
      </w:r>
      <w:r w:rsidR="00A440BD">
        <w:rPr>
          <w:sz w:val="20"/>
          <w:szCs w:val="20"/>
        </w:rPr>
        <w:t xml:space="preserve">Enterprise </w:t>
      </w:r>
      <w:r w:rsidR="00CE1070">
        <w:rPr>
          <w:sz w:val="20"/>
          <w:szCs w:val="20"/>
        </w:rPr>
        <w:t xml:space="preserve">Multi-Tier </w:t>
      </w:r>
      <w:r w:rsidR="003F7EC9">
        <w:rPr>
          <w:sz w:val="20"/>
          <w:szCs w:val="20"/>
        </w:rPr>
        <w:t xml:space="preserve">portfolio of </w:t>
      </w:r>
      <w:r w:rsidRPr="00B2787B">
        <w:rPr>
          <w:sz w:val="20"/>
          <w:szCs w:val="20"/>
        </w:rPr>
        <w:t>Application</w:t>
      </w:r>
      <w:r w:rsidR="003F7EC9">
        <w:rPr>
          <w:sz w:val="20"/>
          <w:szCs w:val="20"/>
        </w:rPr>
        <w:t>s</w:t>
      </w:r>
      <w:r w:rsidR="0073780F">
        <w:rPr>
          <w:sz w:val="20"/>
          <w:szCs w:val="20"/>
        </w:rPr>
        <w:t>:</w:t>
      </w:r>
      <w:r w:rsidR="00C50FE9">
        <w:rPr>
          <w:sz w:val="20"/>
          <w:szCs w:val="20"/>
        </w:rPr>
        <w:br/>
      </w:r>
      <w:r w:rsidR="00C50FE9" w:rsidRPr="00C50FE9">
        <w:rPr>
          <w:b/>
          <w:i/>
          <w:sz w:val="20"/>
          <w:szCs w:val="20"/>
          <w:highlight w:val="yellow"/>
        </w:rPr>
        <w:t>&lt;&lt;Type 1 – 6 mon&gt;&gt;</w:t>
      </w:r>
    </w:p>
    <w:p w14:paraId="442CAA2A" w14:textId="77777777" w:rsidR="003E6E92" w:rsidRDefault="00C04548" w:rsidP="0073780F">
      <w:pPr>
        <w:pStyle w:val="ListParagraph"/>
        <w:numPr>
          <w:ilvl w:val="1"/>
          <w:numId w:val="27"/>
        </w:numPr>
        <w:spacing w:before="120" w:after="120"/>
        <w:rPr>
          <w:sz w:val="20"/>
          <w:szCs w:val="20"/>
        </w:rPr>
      </w:pPr>
      <w:r>
        <w:rPr>
          <w:sz w:val="20"/>
          <w:szCs w:val="20"/>
        </w:rPr>
        <w:t>C</w:t>
      </w:r>
      <w:r w:rsidR="0073780F">
        <w:rPr>
          <w:sz w:val="20"/>
          <w:szCs w:val="20"/>
        </w:rPr>
        <w:t>ontaining</w:t>
      </w:r>
      <w:r w:rsidR="00A40CC4">
        <w:rPr>
          <w:sz w:val="20"/>
          <w:szCs w:val="20"/>
        </w:rPr>
        <w:t xml:space="preserve"> (and/or)</w:t>
      </w:r>
      <w:r w:rsidR="003E6E92">
        <w:rPr>
          <w:sz w:val="20"/>
          <w:szCs w:val="20"/>
        </w:rPr>
        <w:t>:</w:t>
      </w:r>
    </w:p>
    <w:p w14:paraId="0088F6E9" w14:textId="77777777" w:rsidR="003E6E92" w:rsidRDefault="003E6E92" w:rsidP="0073780F">
      <w:pPr>
        <w:pStyle w:val="ListParagraph"/>
        <w:numPr>
          <w:ilvl w:val="2"/>
          <w:numId w:val="27"/>
        </w:numPr>
        <w:spacing w:before="120" w:after="120"/>
        <w:rPr>
          <w:sz w:val="20"/>
          <w:szCs w:val="20"/>
        </w:rPr>
      </w:pPr>
      <w:r w:rsidRPr="003E6E92">
        <w:rPr>
          <w:i/>
          <w:sz w:val="20"/>
          <w:szCs w:val="20"/>
          <w:highlight w:val="yellow"/>
        </w:rPr>
        <w:t>&lt;N1&gt;</w:t>
      </w:r>
      <w:r w:rsidR="00671FBA" w:rsidRPr="00B2787B">
        <w:rPr>
          <w:sz w:val="20"/>
          <w:szCs w:val="20"/>
        </w:rPr>
        <w:t xml:space="preserve"> </w:t>
      </w:r>
      <w:r>
        <w:rPr>
          <w:sz w:val="20"/>
          <w:szCs w:val="20"/>
        </w:rPr>
        <w:t xml:space="preserve">Simple/ </w:t>
      </w:r>
      <w:r w:rsidRPr="003E6E92">
        <w:rPr>
          <w:i/>
          <w:sz w:val="20"/>
          <w:szCs w:val="20"/>
          <w:highlight w:val="yellow"/>
        </w:rPr>
        <w:t>&lt;N2&gt;</w:t>
      </w:r>
      <w:r>
        <w:rPr>
          <w:sz w:val="20"/>
          <w:szCs w:val="20"/>
        </w:rPr>
        <w:t xml:space="preserve"> </w:t>
      </w:r>
      <w:r w:rsidR="00671FBA" w:rsidRPr="00B2787B">
        <w:rPr>
          <w:sz w:val="20"/>
          <w:szCs w:val="20"/>
        </w:rPr>
        <w:t>Medium</w:t>
      </w:r>
      <w:r>
        <w:rPr>
          <w:sz w:val="20"/>
          <w:szCs w:val="20"/>
        </w:rPr>
        <w:t xml:space="preserve">/ </w:t>
      </w:r>
      <w:r w:rsidRPr="003E6E92">
        <w:rPr>
          <w:i/>
          <w:sz w:val="20"/>
          <w:szCs w:val="20"/>
          <w:highlight w:val="yellow"/>
        </w:rPr>
        <w:t>&lt;N3&gt;</w:t>
      </w:r>
      <w:r>
        <w:rPr>
          <w:sz w:val="20"/>
          <w:szCs w:val="20"/>
        </w:rPr>
        <w:t xml:space="preserve"> Complex</w:t>
      </w:r>
      <w:r w:rsidR="00671FBA" w:rsidRPr="00B2787B">
        <w:rPr>
          <w:sz w:val="20"/>
          <w:szCs w:val="20"/>
        </w:rPr>
        <w:t xml:space="preserve"> Pages</w:t>
      </w:r>
      <w:r>
        <w:rPr>
          <w:sz w:val="20"/>
          <w:szCs w:val="20"/>
        </w:rPr>
        <w:t xml:space="preserve"> </w:t>
      </w:r>
    </w:p>
    <w:p w14:paraId="21750078" w14:textId="77777777" w:rsidR="00AE4C93" w:rsidRDefault="0018471C" w:rsidP="0073780F">
      <w:pPr>
        <w:pStyle w:val="ListParagraph"/>
        <w:numPr>
          <w:ilvl w:val="2"/>
          <w:numId w:val="27"/>
        </w:numPr>
        <w:spacing w:before="120" w:after="120"/>
        <w:rPr>
          <w:sz w:val="20"/>
          <w:szCs w:val="20"/>
        </w:rPr>
      </w:pPr>
      <w:r>
        <w:rPr>
          <w:sz w:val="20"/>
          <w:szCs w:val="20"/>
        </w:rPr>
        <w:t xml:space="preserve">Medium/high complexity </w:t>
      </w:r>
      <w:r w:rsidR="003835BF">
        <w:rPr>
          <w:sz w:val="20"/>
          <w:szCs w:val="20"/>
        </w:rPr>
        <w:t xml:space="preserve">services application tier </w:t>
      </w:r>
    </w:p>
    <w:p w14:paraId="209FBB70" w14:textId="77777777" w:rsidR="00671FBA" w:rsidRDefault="003835BF" w:rsidP="0073780F">
      <w:pPr>
        <w:pStyle w:val="ListParagraph"/>
        <w:numPr>
          <w:ilvl w:val="2"/>
          <w:numId w:val="27"/>
        </w:numPr>
        <w:spacing w:before="120" w:after="120"/>
        <w:rPr>
          <w:sz w:val="20"/>
          <w:szCs w:val="20"/>
        </w:rPr>
      </w:pPr>
      <w:r>
        <w:rPr>
          <w:sz w:val="20"/>
          <w:szCs w:val="20"/>
        </w:rPr>
        <w:t xml:space="preserve">SQL Database of </w:t>
      </w:r>
      <w:r w:rsidR="00AE4C93">
        <w:rPr>
          <w:sz w:val="20"/>
          <w:szCs w:val="20"/>
        </w:rPr>
        <w:t xml:space="preserve">medium/high </w:t>
      </w:r>
      <w:r>
        <w:rPr>
          <w:sz w:val="20"/>
          <w:szCs w:val="20"/>
        </w:rPr>
        <w:t>complexity</w:t>
      </w:r>
      <w:r w:rsidR="006D5C83">
        <w:rPr>
          <w:sz w:val="20"/>
          <w:szCs w:val="20"/>
        </w:rPr>
        <w:t>, incorporating complex data types, stored procedures, triggers, SQL CLR components</w:t>
      </w:r>
    </w:p>
    <w:p w14:paraId="2AE66D60" w14:textId="77777777" w:rsidR="00161F47" w:rsidRDefault="0073780F" w:rsidP="0073780F">
      <w:pPr>
        <w:pStyle w:val="ListParagraph"/>
        <w:numPr>
          <w:ilvl w:val="1"/>
          <w:numId w:val="27"/>
        </w:numPr>
        <w:spacing w:before="120" w:after="120"/>
        <w:rPr>
          <w:sz w:val="20"/>
          <w:szCs w:val="20"/>
        </w:rPr>
      </w:pPr>
      <w:r>
        <w:rPr>
          <w:sz w:val="20"/>
          <w:szCs w:val="20"/>
        </w:rPr>
        <w:t xml:space="preserve">Based on </w:t>
      </w:r>
      <w:r w:rsidR="003E6E92" w:rsidRPr="003E6E92">
        <w:rPr>
          <w:sz w:val="20"/>
          <w:szCs w:val="20"/>
        </w:rPr>
        <w:t>legacy .net</w:t>
      </w:r>
      <w:r w:rsidR="00161F47">
        <w:rPr>
          <w:sz w:val="20"/>
          <w:szCs w:val="20"/>
        </w:rPr>
        <w:t xml:space="preserve"> framework v2.0-3.x</w:t>
      </w:r>
    </w:p>
    <w:p w14:paraId="64FEC81D" w14:textId="77777777" w:rsidR="00656581" w:rsidRDefault="00656581" w:rsidP="00656581">
      <w:pPr>
        <w:pStyle w:val="ListParagraph"/>
        <w:numPr>
          <w:ilvl w:val="0"/>
          <w:numId w:val="27"/>
        </w:numPr>
        <w:spacing w:before="120" w:after="120"/>
        <w:rPr>
          <w:sz w:val="20"/>
          <w:szCs w:val="20"/>
        </w:rPr>
      </w:pPr>
      <w:r>
        <w:rPr>
          <w:sz w:val="20"/>
          <w:szCs w:val="20"/>
        </w:rPr>
        <w:t xml:space="preserve">Medium/high complexity </w:t>
      </w:r>
      <w:r w:rsidR="003E6E92" w:rsidRPr="003E6E92">
        <w:rPr>
          <w:sz w:val="20"/>
          <w:szCs w:val="20"/>
        </w:rPr>
        <w:t xml:space="preserve">security </w:t>
      </w:r>
      <w:r>
        <w:rPr>
          <w:sz w:val="20"/>
          <w:szCs w:val="20"/>
        </w:rPr>
        <w:t>requirements (and/or):</w:t>
      </w:r>
    </w:p>
    <w:p w14:paraId="1D4FE6A1" w14:textId="13F8E65E" w:rsidR="00656581" w:rsidRDefault="006D5C83" w:rsidP="0031460D">
      <w:pPr>
        <w:pStyle w:val="ListParagraph"/>
        <w:numPr>
          <w:ilvl w:val="1"/>
          <w:numId w:val="27"/>
        </w:numPr>
        <w:spacing w:before="120" w:after="120"/>
        <w:rPr>
          <w:sz w:val="20"/>
          <w:szCs w:val="20"/>
        </w:rPr>
      </w:pPr>
      <w:r>
        <w:rPr>
          <w:sz w:val="20"/>
          <w:szCs w:val="20"/>
        </w:rPr>
        <w:t>A</w:t>
      </w:r>
      <w:r w:rsidR="003E6E92" w:rsidRPr="003E6E92">
        <w:rPr>
          <w:sz w:val="20"/>
          <w:szCs w:val="20"/>
        </w:rPr>
        <w:t>uth</w:t>
      </w:r>
      <w:r w:rsidR="00656581">
        <w:rPr>
          <w:sz w:val="20"/>
          <w:szCs w:val="20"/>
        </w:rPr>
        <w:t xml:space="preserve">entication </w:t>
      </w:r>
      <w:r w:rsidR="003B5292">
        <w:rPr>
          <w:sz w:val="20"/>
          <w:szCs w:val="20"/>
        </w:rPr>
        <w:t xml:space="preserve">– Windows integrated </w:t>
      </w:r>
      <w:r w:rsidR="00656581">
        <w:rPr>
          <w:sz w:val="20"/>
          <w:szCs w:val="20"/>
        </w:rPr>
        <w:t xml:space="preserve">(potentially involving </w:t>
      </w:r>
      <w:r w:rsidR="00F4709E">
        <w:rPr>
          <w:sz w:val="20"/>
          <w:szCs w:val="20"/>
        </w:rPr>
        <w:t xml:space="preserve">complex identity flow patterns, including </w:t>
      </w:r>
      <w:r w:rsidR="00656581">
        <w:rPr>
          <w:sz w:val="20"/>
          <w:szCs w:val="20"/>
        </w:rPr>
        <w:t xml:space="preserve">Kerberos </w:t>
      </w:r>
      <w:r w:rsidR="007A4D5E">
        <w:rPr>
          <w:sz w:val="20"/>
          <w:szCs w:val="20"/>
        </w:rPr>
        <w:t xml:space="preserve">multi-hop </w:t>
      </w:r>
      <w:r w:rsidR="00656581">
        <w:rPr>
          <w:sz w:val="20"/>
          <w:szCs w:val="20"/>
        </w:rPr>
        <w:t>delegation)</w:t>
      </w:r>
      <w:r w:rsidR="0031460D">
        <w:rPr>
          <w:sz w:val="20"/>
          <w:szCs w:val="20"/>
        </w:rPr>
        <w:t xml:space="preserve">, </w:t>
      </w:r>
      <w:r w:rsidR="0031460D" w:rsidRPr="0031460D">
        <w:rPr>
          <w:sz w:val="20"/>
          <w:szCs w:val="20"/>
        </w:rPr>
        <w:t>Claim</w:t>
      </w:r>
      <w:r w:rsidR="00FD5E78">
        <w:rPr>
          <w:sz w:val="20"/>
          <w:szCs w:val="20"/>
        </w:rPr>
        <w:t xml:space="preserve">- </w:t>
      </w:r>
      <w:r w:rsidR="00FD5E78" w:rsidRPr="0031460D">
        <w:rPr>
          <w:sz w:val="20"/>
          <w:szCs w:val="20"/>
        </w:rPr>
        <w:t>or</w:t>
      </w:r>
      <w:r w:rsidR="003B5292">
        <w:rPr>
          <w:sz w:val="20"/>
          <w:szCs w:val="20"/>
        </w:rPr>
        <w:t xml:space="preserve"> </w:t>
      </w:r>
      <w:r w:rsidR="0031460D">
        <w:rPr>
          <w:sz w:val="20"/>
          <w:szCs w:val="20"/>
        </w:rPr>
        <w:t>F</w:t>
      </w:r>
      <w:r w:rsidR="003B5292">
        <w:rPr>
          <w:sz w:val="20"/>
          <w:szCs w:val="20"/>
        </w:rPr>
        <w:t>orms-</w:t>
      </w:r>
      <w:r w:rsidR="002C1ABA">
        <w:rPr>
          <w:sz w:val="20"/>
          <w:szCs w:val="20"/>
        </w:rPr>
        <w:t xml:space="preserve">based. Both Claim and Forms </w:t>
      </w:r>
      <w:r w:rsidR="00FD5E78">
        <w:rPr>
          <w:sz w:val="20"/>
          <w:szCs w:val="20"/>
        </w:rPr>
        <w:t>Based authentication</w:t>
      </w:r>
      <w:r w:rsidR="000D67E6">
        <w:rPr>
          <w:sz w:val="20"/>
          <w:szCs w:val="20"/>
        </w:rPr>
        <w:t xml:space="preserve"> </w:t>
      </w:r>
      <w:r w:rsidR="002C1ABA">
        <w:rPr>
          <w:sz w:val="20"/>
          <w:szCs w:val="20"/>
        </w:rPr>
        <w:t>for the same application.</w:t>
      </w:r>
    </w:p>
    <w:p w14:paraId="1D4F6171" w14:textId="7637DA13" w:rsidR="00656581" w:rsidRDefault="006D5C83" w:rsidP="00656581">
      <w:pPr>
        <w:pStyle w:val="ListParagraph"/>
        <w:numPr>
          <w:ilvl w:val="1"/>
          <w:numId w:val="27"/>
        </w:numPr>
        <w:spacing w:before="120" w:after="120"/>
        <w:rPr>
          <w:sz w:val="20"/>
          <w:szCs w:val="20"/>
        </w:rPr>
      </w:pPr>
      <w:r>
        <w:rPr>
          <w:sz w:val="20"/>
          <w:szCs w:val="20"/>
        </w:rPr>
        <w:t>Authorization based on AzMan, AD nested groups or custom SQL based</w:t>
      </w:r>
      <w:r w:rsidR="00FF7769">
        <w:rPr>
          <w:sz w:val="20"/>
          <w:szCs w:val="20"/>
        </w:rPr>
        <w:t xml:space="preserve"> </w:t>
      </w:r>
      <w:r w:rsidR="00FD5E78">
        <w:rPr>
          <w:sz w:val="20"/>
          <w:szCs w:val="20"/>
        </w:rPr>
        <w:t>data store</w:t>
      </w:r>
    </w:p>
    <w:p w14:paraId="0959F350" w14:textId="77777777" w:rsidR="003E6E92" w:rsidRPr="006E6960" w:rsidRDefault="006E6960" w:rsidP="006E6960">
      <w:pPr>
        <w:pStyle w:val="ListParagraph"/>
        <w:numPr>
          <w:ilvl w:val="1"/>
          <w:numId w:val="27"/>
        </w:numPr>
        <w:spacing w:before="120" w:after="120"/>
        <w:rPr>
          <w:sz w:val="20"/>
          <w:szCs w:val="20"/>
        </w:rPr>
      </w:pPr>
      <w:r w:rsidRPr="00591550">
        <w:rPr>
          <w:sz w:val="20"/>
          <w:szCs w:val="20"/>
        </w:rPr>
        <w:t>Azure Active Directory</w:t>
      </w:r>
      <w:r>
        <w:rPr>
          <w:sz w:val="20"/>
          <w:szCs w:val="20"/>
        </w:rPr>
        <w:t xml:space="preserve"> Integration</w:t>
      </w:r>
    </w:p>
    <w:p w14:paraId="5AD7ED92" w14:textId="77777777" w:rsidR="00671FBA" w:rsidRPr="00B2787B" w:rsidRDefault="00671FBA" w:rsidP="00671FBA">
      <w:pPr>
        <w:pStyle w:val="ListParagraph"/>
        <w:numPr>
          <w:ilvl w:val="0"/>
          <w:numId w:val="27"/>
        </w:numPr>
        <w:spacing w:before="120" w:after="120"/>
        <w:rPr>
          <w:sz w:val="20"/>
          <w:szCs w:val="20"/>
        </w:rPr>
      </w:pPr>
      <w:r w:rsidRPr="00B2787B">
        <w:rPr>
          <w:sz w:val="20"/>
          <w:szCs w:val="20"/>
        </w:rPr>
        <w:t xml:space="preserve">Use </w:t>
      </w:r>
      <w:r>
        <w:rPr>
          <w:sz w:val="20"/>
          <w:szCs w:val="20"/>
        </w:rPr>
        <w:t>Redis</w:t>
      </w:r>
      <w:r w:rsidRPr="00B2787B">
        <w:rPr>
          <w:sz w:val="20"/>
          <w:szCs w:val="20"/>
        </w:rPr>
        <w:t xml:space="preserve"> cache for caching</w:t>
      </w:r>
    </w:p>
    <w:p w14:paraId="28C1EC02" w14:textId="77777777" w:rsidR="00671FBA" w:rsidRPr="00B2787B" w:rsidRDefault="00671FBA" w:rsidP="00671FBA">
      <w:pPr>
        <w:pStyle w:val="ListParagraph"/>
        <w:numPr>
          <w:ilvl w:val="0"/>
          <w:numId w:val="27"/>
        </w:numPr>
        <w:spacing w:before="120" w:after="120"/>
        <w:rPr>
          <w:sz w:val="20"/>
          <w:szCs w:val="20"/>
        </w:rPr>
      </w:pPr>
      <w:r w:rsidRPr="00B2787B">
        <w:rPr>
          <w:sz w:val="20"/>
          <w:szCs w:val="20"/>
        </w:rPr>
        <w:t>Use Session state provider in Azure SQL Database</w:t>
      </w:r>
    </w:p>
    <w:p w14:paraId="3287C6C5" w14:textId="77777777" w:rsidR="00671FBA" w:rsidRDefault="00671FBA" w:rsidP="00671FBA">
      <w:pPr>
        <w:pStyle w:val="ListParagraph"/>
        <w:numPr>
          <w:ilvl w:val="0"/>
          <w:numId w:val="27"/>
        </w:numPr>
        <w:spacing w:before="120" w:after="120"/>
        <w:rPr>
          <w:sz w:val="20"/>
          <w:szCs w:val="20"/>
        </w:rPr>
      </w:pPr>
      <w:r w:rsidRPr="00B2787B">
        <w:rPr>
          <w:sz w:val="20"/>
          <w:szCs w:val="20"/>
        </w:rPr>
        <w:t xml:space="preserve">Host </w:t>
      </w:r>
      <w:r w:rsidR="00193705">
        <w:rPr>
          <w:sz w:val="20"/>
          <w:szCs w:val="20"/>
        </w:rPr>
        <w:t xml:space="preserve">the Web Tier </w:t>
      </w:r>
      <w:r w:rsidRPr="00B2787B">
        <w:rPr>
          <w:sz w:val="20"/>
          <w:szCs w:val="20"/>
        </w:rPr>
        <w:t>in Azure Web Role or Website</w:t>
      </w:r>
    </w:p>
    <w:p w14:paraId="1DE13654" w14:textId="77777777" w:rsidR="00193705" w:rsidRDefault="00193705" w:rsidP="00193705">
      <w:pPr>
        <w:pStyle w:val="ListParagraph"/>
        <w:numPr>
          <w:ilvl w:val="0"/>
          <w:numId w:val="27"/>
        </w:numPr>
        <w:spacing w:before="120" w:after="120"/>
        <w:rPr>
          <w:sz w:val="20"/>
          <w:szCs w:val="20"/>
        </w:rPr>
      </w:pPr>
      <w:r>
        <w:rPr>
          <w:sz w:val="20"/>
          <w:szCs w:val="20"/>
        </w:rPr>
        <w:t xml:space="preserve">Host the App Tier </w:t>
      </w:r>
      <w:r w:rsidRPr="00B2787B">
        <w:rPr>
          <w:sz w:val="20"/>
          <w:szCs w:val="20"/>
        </w:rPr>
        <w:t xml:space="preserve">in Azure </w:t>
      </w:r>
      <w:r w:rsidR="003175C4">
        <w:rPr>
          <w:sz w:val="20"/>
          <w:szCs w:val="20"/>
        </w:rPr>
        <w:t xml:space="preserve">Worker </w:t>
      </w:r>
      <w:r w:rsidRPr="00B2787B">
        <w:rPr>
          <w:sz w:val="20"/>
          <w:szCs w:val="20"/>
        </w:rPr>
        <w:t>Role or Website</w:t>
      </w:r>
    </w:p>
    <w:p w14:paraId="63EE0849" w14:textId="77777777" w:rsidR="00671FBA" w:rsidRPr="00B2787B" w:rsidRDefault="00671FBA" w:rsidP="00671FBA">
      <w:pPr>
        <w:pStyle w:val="ListParagraph"/>
        <w:numPr>
          <w:ilvl w:val="0"/>
          <w:numId w:val="27"/>
        </w:numPr>
        <w:spacing w:before="120" w:after="120"/>
        <w:rPr>
          <w:sz w:val="20"/>
          <w:szCs w:val="20"/>
        </w:rPr>
      </w:pPr>
      <w:r w:rsidRPr="00B2787B">
        <w:rPr>
          <w:sz w:val="20"/>
          <w:szCs w:val="20"/>
        </w:rPr>
        <w:t>Move Configuration to Azure Configuration files</w:t>
      </w:r>
    </w:p>
    <w:p w14:paraId="3DC0B535" w14:textId="77777777" w:rsidR="00671FBA" w:rsidRPr="00B2787B" w:rsidRDefault="00671FBA" w:rsidP="00671FBA">
      <w:pPr>
        <w:pStyle w:val="ListParagraph"/>
        <w:numPr>
          <w:ilvl w:val="0"/>
          <w:numId w:val="27"/>
        </w:numPr>
        <w:spacing w:before="120" w:after="120"/>
        <w:rPr>
          <w:sz w:val="20"/>
          <w:szCs w:val="20"/>
        </w:rPr>
      </w:pPr>
      <w:r w:rsidRPr="00B2787B">
        <w:rPr>
          <w:sz w:val="20"/>
          <w:szCs w:val="20"/>
        </w:rPr>
        <w:t>Configure diagnostics in Azure table storage</w:t>
      </w:r>
    </w:p>
    <w:p w14:paraId="24F4802E" w14:textId="77777777" w:rsidR="00671FBA" w:rsidRPr="00B2787B" w:rsidRDefault="00671FBA" w:rsidP="00671FBA">
      <w:pPr>
        <w:pStyle w:val="ListParagraph"/>
        <w:numPr>
          <w:ilvl w:val="0"/>
          <w:numId w:val="27"/>
        </w:numPr>
        <w:spacing w:before="120" w:after="120"/>
        <w:rPr>
          <w:sz w:val="20"/>
          <w:szCs w:val="20"/>
        </w:rPr>
      </w:pPr>
      <w:r w:rsidRPr="00B2787B">
        <w:rPr>
          <w:sz w:val="20"/>
          <w:szCs w:val="20"/>
        </w:rPr>
        <w:t>Migrate SQL Server database to Azure SQL database</w:t>
      </w:r>
    </w:p>
    <w:p w14:paraId="52E63AF4" w14:textId="77777777" w:rsidR="00CD14D4" w:rsidRDefault="00CD14D4" w:rsidP="00CD14D4">
      <w:pPr>
        <w:pStyle w:val="ListParagraph"/>
        <w:numPr>
          <w:ilvl w:val="0"/>
          <w:numId w:val="27"/>
        </w:numPr>
        <w:spacing w:before="120" w:after="120"/>
        <w:rPr>
          <w:sz w:val="20"/>
          <w:szCs w:val="20"/>
        </w:rPr>
      </w:pPr>
      <w:r>
        <w:rPr>
          <w:sz w:val="20"/>
          <w:szCs w:val="20"/>
        </w:rPr>
        <w:t xml:space="preserve">Perform </w:t>
      </w:r>
      <w:r w:rsidRPr="00CD14D4">
        <w:rPr>
          <w:sz w:val="20"/>
          <w:szCs w:val="20"/>
        </w:rPr>
        <w:t>T-SQL Refactoring</w:t>
      </w:r>
    </w:p>
    <w:p w14:paraId="65707F1A" w14:textId="77777777" w:rsidR="00671FBA" w:rsidRDefault="00967B12" w:rsidP="00671FBA">
      <w:pPr>
        <w:pStyle w:val="ListParagraph"/>
        <w:numPr>
          <w:ilvl w:val="0"/>
          <w:numId w:val="27"/>
        </w:numPr>
        <w:spacing w:before="120" w:after="120"/>
        <w:rPr>
          <w:sz w:val="20"/>
          <w:szCs w:val="20"/>
        </w:rPr>
      </w:pPr>
      <w:r>
        <w:rPr>
          <w:sz w:val="20"/>
          <w:szCs w:val="20"/>
        </w:rPr>
        <w:lastRenderedPageBreak/>
        <w:t>Medium- to high-complexity</w:t>
      </w:r>
      <w:r w:rsidR="00671FBA" w:rsidRPr="00B2787B">
        <w:rPr>
          <w:sz w:val="20"/>
          <w:szCs w:val="20"/>
        </w:rPr>
        <w:t xml:space="preserve"> Data Migration</w:t>
      </w:r>
    </w:p>
    <w:p w14:paraId="27C8E7D5" w14:textId="77777777" w:rsidR="00901805" w:rsidRDefault="00901805" w:rsidP="00671FBA">
      <w:pPr>
        <w:pStyle w:val="ListParagraph"/>
        <w:numPr>
          <w:ilvl w:val="0"/>
          <w:numId w:val="27"/>
        </w:numPr>
        <w:spacing w:before="120" w:after="120"/>
        <w:rPr>
          <w:sz w:val="20"/>
          <w:szCs w:val="20"/>
        </w:rPr>
      </w:pPr>
      <w:r>
        <w:rPr>
          <w:sz w:val="20"/>
          <w:szCs w:val="20"/>
        </w:rPr>
        <w:t>Connect  on Premises SSRS/SSIS  to Azure SQL Database</w:t>
      </w:r>
    </w:p>
    <w:p w14:paraId="6172929F" w14:textId="77777777" w:rsidR="00901805" w:rsidRDefault="00901805" w:rsidP="00671FBA">
      <w:pPr>
        <w:pStyle w:val="ListParagraph"/>
        <w:numPr>
          <w:ilvl w:val="0"/>
          <w:numId w:val="27"/>
        </w:numPr>
        <w:spacing w:before="120" w:after="120"/>
        <w:rPr>
          <w:sz w:val="20"/>
          <w:szCs w:val="20"/>
        </w:rPr>
      </w:pPr>
      <w:r>
        <w:rPr>
          <w:sz w:val="20"/>
          <w:szCs w:val="20"/>
        </w:rPr>
        <w:t>Connect with SSRS/SSIS on IAAS</w:t>
      </w:r>
    </w:p>
    <w:p w14:paraId="036FB91A" w14:textId="77777777" w:rsidR="00901805" w:rsidRDefault="000D67E6" w:rsidP="00671FBA">
      <w:pPr>
        <w:pStyle w:val="ListParagraph"/>
        <w:numPr>
          <w:ilvl w:val="0"/>
          <w:numId w:val="27"/>
        </w:numPr>
        <w:spacing w:before="120" w:after="120"/>
        <w:rPr>
          <w:sz w:val="20"/>
          <w:szCs w:val="20"/>
        </w:rPr>
      </w:pPr>
      <w:r>
        <w:rPr>
          <w:sz w:val="20"/>
          <w:szCs w:val="20"/>
        </w:rPr>
        <w:t>Connect WITH SSRS/SSIS through VPN</w:t>
      </w:r>
    </w:p>
    <w:p w14:paraId="701CDE07" w14:textId="77777777" w:rsidR="000D67E6" w:rsidRDefault="000D67E6" w:rsidP="00671FBA">
      <w:pPr>
        <w:pStyle w:val="ListParagraph"/>
        <w:numPr>
          <w:ilvl w:val="0"/>
          <w:numId w:val="27"/>
        </w:numPr>
        <w:spacing w:before="120" w:after="120"/>
        <w:rPr>
          <w:sz w:val="20"/>
          <w:szCs w:val="20"/>
        </w:rPr>
      </w:pPr>
      <w:r>
        <w:rPr>
          <w:sz w:val="20"/>
          <w:szCs w:val="20"/>
        </w:rPr>
        <w:t>Redesign Storage (Custom Schema) to support Table/Blob and queue.</w:t>
      </w:r>
    </w:p>
    <w:p w14:paraId="1E7EAC9B" w14:textId="77777777" w:rsidR="000D67E6" w:rsidRDefault="000D67E6" w:rsidP="00671FBA">
      <w:pPr>
        <w:pStyle w:val="ListParagraph"/>
        <w:numPr>
          <w:ilvl w:val="0"/>
          <w:numId w:val="27"/>
        </w:numPr>
        <w:spacing w:before="120" w:after="120"/>
        <w:rPr>
          <w:sz w:val="20"/>
          <w:szCs w:val="20"/>
        </w:rPr>
      </w:pPr>
      <w:r>
        <w:rPr>
          <w:sz w:val="20"/>
          <w:szCs w:val="20"/>
        </w:rPr>
        <w:t>Connect Oracle DB through VPN</w:t>
      </w:r>
    </w:p>
    <w:p w14:paraId="7CB065BC" w14:textId="77777777" w:rsidR="00C50FE9" w:rsidRDefault="00C50FE9" w:rsidP="00C50FE9">
      <w:pPr>
        <w:spacing w:before="120" w:after="120"/>
        <w:rPr>
          <w:b/>
          <w:i/>
          <w:sz w:val="20"/>
          <w:szCs w:val="20"/>
          <w:highlight w:val="yellow"/>
        </w:rPr>
      </w:pPr>
    </w:p>
    <w:p w14:paraId="163BDCAE" w14:textId="77777777" w:rsidR="00C50FE9" w:rsidRPr="00C50FE9" w:rsidRDefault="00C50FE9" w:rsidP="00C50FE9">
      <w:pPr>
        <w:spacing w:before="120" w:after="120"/>
        <w:rPr>
          <w:b/>
          <w:i/>
          <w:sz w:val="20"/>
          <w:szCs w:val="20"/>
        </w:rPr>
      </w:pPr>
      <w:r w:rsidRPr="008B4AA2">
        <w:rPr>
          <w:b/>
          <w:i/>
          <w:sz w:val="20"/>
          <w:szCs w:val="20"/>
          <w:highlight w:val="yellow"/>
        </w:rPr>
        <w:t>&lt;&lt;Type 2 – 12 mon&gt;&gt;</w:t>
      </w:r>
      <w:r w:rsidR="008B4AA2" w:rsidRPr="008B4AA2">
        <w:rPr>
          <w:b/>
          <w:i/>
          <w:sz w:val="20"/>
          <w:szCs w:val="20"/>
          <w:highlight w:val="yellow"/>
        </w:rPr>
        <w:t xml:space="preserve"> - incremental requirements</w:t>
      </w:r>
    </w:p>
    <w:p w14:paraId="118DAA99" w14:textId="77777777" w:rsidR="001C0CE5" w:rsidRDefault="001C0CE5" w:rsidP="00967B12">
      <w:pPr>
        <w:pStyle w:val="ListParagraph"/>
        <w:numPr>
          <w:ilvl w:val="0"/>
          <w:numId w:val="38"/>
        </w:numPr>
        <w:spacing w:before="120" w:after="120"/>
        <w:rPr>
          <w:sz w:val="20"/>
          <w:szCs w:val="20"/>
        </w:rPr>
      </w:pPr>
      <w:r>
        <w:rPr>
          <w:sz w:val="20"/>
          <w:szCs w:val="20"/>
        </w:rPr>
        <w:t xml:space="preserve">Migrate custom WCF </w:t>
      </w:r>
      <w:r w:rsidR="001F62CC">
        <w:rPr>
          <w:sz w:val="20"/>
          <w:szCs w:val="20"/>
        </w:rPr>
        <w:t xml:space="preserve">component infrastructure </w:t>
      </w:r>
      <w:r w:rsidR="005C73D6">
        <w:rPr>
          <w:sz w:val="20"/>
          <w:szCs w:val="20"/>
        </w:rPr>
        <w:t>comprised</w:t>
      </w:r>
      <w:r>
        <w:rPr>
          <w:sz w:val="20"/>
          <w:szCs w:val="20"/>
        </w:rPr>
        <w:t xml:space="preserve"> of custom channels, encoders, bindings, etc.</w:t>
      </w:r>
    </w:p>
    <w:p w14:paraId="02D66995" w14:textId="77777777" w:rsidR="008C11F0" w:rsidRDefault="008C11F0" w:rsidP="00967B12">
      <w:pPr>
        <w:pStyle w:val="ListParagraph"/>
        <w:numPr>
          <w:ilvl w:val="0"/>
          <w:numId w:val="38"/>
        </w:numPr>
        <w:spacing w:before="120" w:after="120"/>
        <w:rPr>
          <w:sz w:val="20"/>
          <w:szCs w:val="20"/>
        </w:rPr>
      </w:pPr>
      <w:r>
        <w:rPr>
          <w:sz w:val="20"/>
          <w:szCs w:val="20"/>
        </w:rPr>
        <w:t>Migrate Enterprise Library 4.x-6.0 components</w:t>
      </w:r>
    </w:p>
    <w:p w14:paraId="769D1CDE" w14:textId="77777777" w:rsidR="00786197" w:rsidRDefault="00786197" w:rsidP="00967B12">
      <w:pPr>
        <w:pStyle w:val="ListParagraph"/>
        <w:numPr>
          <w:ilvl w:val="0"/>
          <w:numId w:val="38"/>
        </w:numPr>
        <w:spacing w:before="120" w:after="120"/>
        <w:rPr>
          <w:sz w:val="20"/>
          <w:szCs w:val="20"/>
        </w:rPr>
      </w:pPr>
      <w:r>
        <w:rPr>
          <w:sz w:val="20"/>
          <w:szCs w:val="20"/>
        </w:rPr>
        <w:t xml:space="preserve">Migrate </w:t>
      </w:r>
      <w:r w:rsidR="004A00E8">
        <w:rPr>
          <w:sz w:val="20"/>
          <w:szCs w:val="20"/>
        </w:rPr>
        <w:t xml:space="preserve">asynchronous communication patterns using </w:t>
      </w:r>
      <w:r w:rsidR="00C85853">
        <w:rPr>
          <w:sz w:val="20"/>
          <w:szCs w:val="20"/>
        </w:rPr>
        <w:t xml:space="preserve">MSMQ. </w:t>
      </w:r>
      <w:r w:rsidR="00B81F6A">
        <w:rPr>
          <w:sz w:val="20"/>
          <w:szCs w:val="20"/>
        </w:rPr>
        <w:t xml:space="preserve">queued COM components, asynchronous COM+/Serviced Components,  </w:t>
      </w:r>
    </w:p>
    <w:p w14:paraId="04696325" w14:textId="77777777" w:rsidR="00751279" w:rsidRDefault="00786197" w:rsidP="00967B12">
      <w:pPr>
        <w:pStyle w:val="ListParagraph"/>
        <w:numPr>
          <w:ilvl w:val="0"/>
          <w:numId w:val="38"/>
        </w:numPr>
        <w:spacing w:before="120" w:after="120"/>
        <w:rPr>
          <w:sz w:val="20"/>
          <w:szCs w:val="20"/>
        </w:rPr>
      </w:pPr>
      <w:r>
        <w:rPr>
          <w:sz w:val="20"/>
          <w:szCs w:val="20"/>
        </w:rPr>
        <w:t>Rearchitect/</w:t>
      </w:r>
      <w:r w:rsidR="00751279">
        <w:rPr>
          <w:sz w:val="20"/>
          <w:szCs w:val="20"/>
        </w:rPr>
        <w:t>Integrate with 3</w:t>
      </w:r>
      <w:r w:rsidR="00751279" w:rsidRPr="00751279">
        <w:rPr>
          <w:sz w:val="20"/>
          <w:szCs w:val="20"/>
          <w:vertAlign w:val="superscript"/>
        </w:rPr>
        <w:t>rd</w:t>
      </w:r>
      <w:r w:rsidR="00751279">
        <w:rPr>
          <w:sz w:val="20"/>
          <w:szCs w:val="20"/>
        </w:rPr>
        <w:t xml:space="preserve">-party frameworks, such as Spring MVC, </w:t>
      </w:r>
      <w:r w:rsidR="00B46CC0">
        <w:rPr>
          <w:sz w:val="20"/>
          <w:szCs w:val="20"/>
        </w:rPr>
        <w:t>n</w:t>
      </w:r>
      <w:r w:rsidR="00751279">
        <w:rPr>
          <w:sz w:val="20"/>
          <w:szCs w:val="20"/>
        </w:rPr>
        <w:t>Hibernate, etc.</w:t>
      </w:r>
    </w:p>
    <w:p w14:paraId="5A0D3B9C" w14:textId="77777777" w:rsidR="00120053" w:rsidRDefault="00120053" w:rsidP="00967B12">
      <w:pPr>
        <w:pStyle w:val="ListParagraph"/>
        <w:numPr>
          <w:ilvl w:val="0"/>
          <w:numId w:val="38"/>
        </w:numPr>
        <w:spacing w:before="120" w:after="120"/>
        <w:rPr>
          <w:sz w:val="20"/>
          <w:szCs w:val="20"/>
        </w:rPr>
      </w:pPr>
      <w:r>
        <w:rPr>
          <w:sz w:val="20"/>
          <w:szCs w:val="20"/>
        </w:rPr>
        <w:t>Update performance monitoring  subsystem: custom performance counters</w:t>
      </w:r>
    </w:p>
    <w:p w14:paraId="48B4C037" w14:textId="77777777" w:rsidR="00263F4B" w:rsidRDefault="00263F4B" w:rsidP="00967B12">
      <w:pPr>
        <w:pStyle w:val="ListParagraph"/>
        <w:numPr>
          <w:ilvl w:val="0"/>
          <w:numId w:val="38"/>
        </w:numPr>
        <w:spacing w:before="120" w:after="120"/>
        <w:rPr>
          <w:sz w:val="20"/>
          <w:szCs w:val="20"/>
        </w:rPr>
      </w:pPr>
      <w:r>
        <w:rPr>
          <w:sz w:val="20"/>
          <w:szCs w:val="20"/>
        </w:rPr>
        <w:t>Migrate identity management framework – WIF, custom, etc.</w:t>
      </w:r>
    </w:p>
    <w:p w14:paraId="593ED113" w14:textId="77777777" w:rsidR="00C50FE9" w:rsidRDefault="00967B12" w:rsidP="00967B12">
      <w:pPr>
        <w:pStyle w:val="ListParagraph"/>
        <w:numPr>
          <w:ilvl w:val="0"/>
          <w:numId w:val="38"/>
        </w:numPr>
        <w:spacing w:before="120" w:after="120"/>
        <w:rPr>
          <w:sz w:val="20"/>
          <w:szCs w:val="20"/>
        </w:rPr>
      </w:pPr>
      <w:r>
        <w:rPr>
          <w:sz w:val="20"/>
          <w:szCs w:val="20"/>
        </w:rPr>
        <w:t>Assess/rearchitect current integration points with (and/or)</w:t>
      </w:r>
    </w:p>
    <w:p w14:paraId="59E7B099" w14:textId="77777777" w:rsidR="00967B12" w:rsidRDefault="00FB0EE2" w:rsidP="00967B12">
      <w:pPr>
        <w:pStyle w:val="ListParagraph"/>
        <w:numPr>
          <w:ilvl w:val="1"/>
          <w:numId w:val="38"/>
        </w:numPr>
        <w:spacing w:before="120" w:after="120"/>
        <w:rPr>
          <w:sz w:val="20"/>
          <w:szCs w:val="20"/>
        </w:rPr>
      </w:pPr>
      <w:r>
        <w:rPr>
          <w:sz w:val="20"/>
          <w:szCs w:val="20"/>
        </w:rPr>
        <w:t>SharePoint 2007/2010/2013</w:t>
      </w:r>
    </w:p>
    <w:p w14:paraId="286ED099" w14:textId="77777777" w:rsidR="00651427" w:rsidRPr="00651427" w:rsidRDefault="00651427" w:rsidP="00651427">
      <w:pPr>
        <w:pStyle w:val="ListParagraph"/>
        <w:numPr>
          <w:ilvl w:val="1"/>
          <w:numId w:val="38"/>
        </w:numPr>
        <w:rPr>
          <w:sz w:val="20"/>
          <w:szCs w:val="20"/>
        </w:rPr>
      </w:pPr>
      <w:r w:rsidRPr="00651427">
        <w:rPr>
          <w:sz w:val="20"/>
          <w:szCs w:val="20"/>
        </w:rPr>
        <w:t>O365 SharePoint Online</w:t>
      </w:r>
    </w:p>
    <w:p w14:paraId="3E455074" w14:textId="77777777" w:rsidR="00065033" w:rsidRDefault="0094282B" w:rsidP="00967B12">
      <w:pPr>
        <w:pStyle w:val="ListParagraph"/>
        <w:numPr>
          <w:ilvl w:val="1"/>
          <w:numId w:val="38"/>
        </w:numPr>
        <w:spacing w:before="120" w:after="120"/>
        <w:rPr>
          <w:sz w:val="20"/>
          <w:szCs w:val="20"/>
        </w:rPr>
      </w:pPr>
      <w:r>
        <w:rPr>
          <w:sz w:val="20"/>
          <w:szCs w:val="20"/>
        </w:rPr>
        <w:t>Business Data Catalog</w:t>
      </w:r>
    </w:p>
    <w:p w14:paraId="042C47F0" w14:textId="77777777" w:rsidR="000B64A8" w:rsidRDefault="000B64A8" w:rsidP="00967B12">
      <w:pPr>
        <w:pStyle w:val="ListParagraph"/>
        <w:numPr>
          <w:ilvl w:val="1"/>
          <w:numId w:val="38"/>
        </w:numPr>
        <w:spacing w:before="120" w:after="120"/>
        <w:rPr>
          <w:sz w:val="20"/>
          <w:szCs w:val="20"/>
        </w:rPr>
      </w:pPr>
      <w:r>
        <w:rPr>
          <w:sz w:val="20"/>
          <w:szCs w:val="20"/>
        </w:rPr>
        <w:t>BizTalk Server 2006/2010/2013</w:t>
      </w:r>
    </w:p>
    <w:p w14:paraId="31D074D7" w14:textId="77777777" w:rsidR="00C51145" w:rsidRDefault="00C51145" w:rsidP="00B91A3C">
      <w:pPr>
        <w:pStyle w:val="ListParagraph"/>
        <w:numPr>
          <w:ilvl w:val="0"/>
          <w:numId w:val="38"/>
        </w:numPr>
        <w:spacing w:before="120" w:after="120"/>
        <w:rPr>
          <w:sz w:val="20"/>
          <w:szCs w:val="20"/>
        </w:rPr>
      </w:pPr>
      <w:r>
        <w:rPr>
          <w:sz w:val="20"/>
          <w:szCs w:val="20"/>
        </w:rPr>
        <w:t xml:space="preserve">Update email/FTP </w:t>
      </w:r>
      <w:r w:rsidR="0020039A">
        <w:rPr>
          <w:sz w:val="20"/>
          <w:szCs w:val="20"/>
        </w:rPr>
        <w:t xml:space="preserve">messaging </w:t>
      </w:r>
      <w:r w:rsidR="000154C7">
        <w:rPr>
          <w:sz w:val="20"/>
          <w:szCs w:val="20"/>
        </w:rPr>
        <w:t xml:space="preserve">support </w:t>
      </w:r>
      <w:r>
        <w:rPr>
          <w:sz w:val="20"/>
          <w:szCs w:val="20"/>
        </w:rPr>
        <w:t>subsystem</w:t>
      </w:r>
    </w:p>
    <w:p w14:paraId="251F2DDB" w14:textId="77777777" w:rsidR="00627DC6" w:rsidRDefault="00627DC6" w:rsidP="00B91A3C">
      <w:pPr>
        <w:pStyle w:val="ListParagraph"/>
        <w:numPr>
          <w:ilvl w:val="0"/>
          <w:numId w:val="38"/>
        </w:numPr>
        <w:spacing w:before="120" w:after="120"/>
        <w:rPr>
          <w:sz w:val="20"/>
          <w:szCs w:val="20"/>
        </w:rPr>
      </w:pPr>
      <w:r>
        <w:rPr>
          <w:sz w:val="20"/>
          <w:szCs w:val="20"/>
        </w:rPr>
        <w:t>Update large data transfer management facility</w:t>
      </w:r>
    </w:p>
    <w:p w14:paraId="382EE48E" w14:textId="77777777" w:rsidR="00B54CE2" w:rsidRDefault="00B54CE2" w:rsidP="00B91A3C">
      <w:pPr>
        <w:pStyle w:val="ListParagraph"/>
        <w:numPr>
          <w:ilvl w:val="0"/>
          <w:numId w:val="38"/>
        </w:numPr>
        <w:spacing w:before="120" w:after="120"/>
        <w:rPr>
          <w:sz w:val="20"/>
          <w:szCs w:val="20"/>
        </w:rPr>
      </w:pPr>
      <w:r>
        <w:rPr>
          <w:sz w:val="20"/>
          <w:szCs w:val="20"/>
        </w:rPr>
        <w:t xml:space="preserve">Redesign/Update scheduled tasks </w:t>
      </w:r>
      <w:r w:rsidR="00AA1485">
        <w:rPr>
          <w:sz w:val="20"/>
          <w:szCs w:val="20"/>
        </w:rPr>
        <w:t xml:space="preserve">support </w:t>
      </w:r>
      <w:r>
        <w:rPr>
          <w:sz w:val="20"/>
          <w:szCs w:val="20"/>
        </w:rPr>
        <w:t>subsystem</w:t>
      </w:r>
    </w:p>
    <w:p w14:paraId="7A02E5B0" w14:textId="77777777" w:rsidR="00B91A3C" w:rsidRDefault="00B91A3C" w:rsidP="00B91A3C">
      <w:pPr>
        <w:pStyle w:val="ListParagraph"/>
        <w:numPr>
          <w:ilvl w:val="0"/>
          <w:numId w:val="38"/>
        </w:numPr>
        <w:spacing w:before="120" w:after="120"/>
        <w:rPr>
          <w:sz w:val="20"/>
          <w:szCs w:val="20"/>
        </w:rPr>
      </w:pPr>
      <w:r>
        <w:rPr>
          <w:sz w:val="20"/>
          <w:szCs w:val="20"/>
        </w:rPr>
        <w:t xml:space="preserve">Rearchitect </w:t>
      </w:r>
      <w:r w:rsidR="00206BF5">
        <w:rPr>
          <w:sz w:val="20"/>
          <w:szCs w:val="20"/>
        </w:rPr>
        <w:t xml:space="preserve">data </w:t>
      </w:r>
      <w:r>
        <w:rPr>
          <w:sz w:val="20"/>
          <w:szCs w:val="20"/>
        </w:rPr>
        <w:t xml:space="preserve">synchronization approach with end user connected via unstable </w:t>
      </w:r>
      <w:r w:rsidR="00852D22">
        <w:rPr>
          <w:sz w:val="20"/>
          <w:szCs w:val="20"/>
        </w:rPr>
        <w:t>links</w:t>
      </w:r>
    </w:p>
    <w:p w14:paraId="5C32836D" w14:textId="77777777" w:rsidR="005514F5" w:rsidRPr="005514F5" w:rsidRDefault="005514F5" w:rsidP="005514F5">
      <w:pPr>
        <w:pStyle w:val="ListParagraph"/>
        <w:numPr>
          <w:ilvl w:val="0"/>
          <w:numId w:val="38"/>
        </w:numPr>
        <w:rPr>
          <w:sz w:val="20"/>
          <w:szCs w:val="20"/>
        </w:rPr>
      </w:pPr>
      <w:r>
        <w:rPr>
          <w:sz w:val="20"/>
          <w:szCs w:val="20"/>
        </w:rPr>
        <w:t xml:space="preserve">Update/Rearchitect </w:t>
      </w:r>
      <w:r w:rsidR="0070679F">
        <w:rPr>
          <w:sz w:val="20"/>
          <w:szCs w:val="20"/>
        </w:rPr>
        <w:t xml:space="preserve">ESB </w:t>
      </w:r>
      <w:r>
        <w:rPr>
          <w:sz w:val="20"/>
          <w:szCs w:val="20"/>
        </w:rPr>
        <w:t>integration subsystem</w:t>
      </w:r>
      <w:r w:rsidR="0070679F">
        <w:rPr>
          <w:sz w:val="20"/>
          <w:szCs w:val="20"/>
        </w:rPr>
        <w:t>, including</w:t>
      </w:r>
      <w:r>
        <w:rPr>
          <w:sz w:val="20"/>
          <w:szCs w:val="20"/>
        </w:rPr>
        <w:t xml:space="preserve"> </w:t>
      </w:r>
      <w:r w:rsidR="00D474F7">
        <w:rPr>
          <w:sz w:val="20"/>
          <w:szCs w:val="20"/>
        </w:rPr>
        <w:t xml:space="preserve">Windows Server </w:t>
      </w:r>
      <w:r w:rsidRPr="005514F5">
        <w:rPr>
          <w:sz w:val="20"/>
          <w:szCs w:val="20"/>
        </w:rPr>
        <w:t>Service Bus</w:t>
      </w:r>
      <w:r w:rsidR="00D474F7">
        <w:rPr>
          <w:sz w:val="20"/>
          <w:szCs w:val="20"/>
        </w:rPr>
        <w:t>, etc.</w:t>
      </w:r>
    </w:p>
    <w:p w14:paraId="18E8DB6B" w14:textId="77777777" w:rsidR="003A70C0" w:rsidRDefault="003A70C0" w:rsidP="003A70C0">
      <w:pPr>
        <w:pStyle w:val="ListParagraph"/>
        <w:numPr>
          <w:ilvl w:val="0"/>
          <w:numId w:val="38"/>
        </w:numPr>
        <w:spacing w:before="120" w:after="120"/>
        <w:rPr>
          <w:sz w:val="20"/>
          <w:szCs w:val="20"/>
        </w:rPr>
      </w:pPr>
      <w:r>
        <w:rPr>
          <w:sz w:val="20"/>
          <w:szCs w:val="20"/>
        </w:rPr>
        <w:t xml:space="preserve">Update notification subsystem based on </w:t>
      </w:r>
      <w:r w:rsidRPr="003A70C0">
        <w:rPr>
          <w:sz w:val="20"/>
          <w:szCs w:val="20"/>
        </w:rPr>
        <w:t>SQL Server Notification Services</w:t>
      </w:r>
      <w:r>
        <w:rPr>
          <w:sz w:val="20"/>
          <w:szCs w:val="20"/>
        </w:rPr>
        <w:t>, SignalR, etc.</w:t>
      </w:r>
    </w:p>
    <w:p w14:paraId="38366426" w14:textId="5C01D038" w:rsidR="00591550" w:rsidRDefault="00591550" w:rsidP="00591550">
      <w:pPr>
        <w:pStyle w:val="ListParagraph"/>
        <w:numPr>
          <w:ilvl w:val="0"/>
          <w:numId w:val="38"/>
        </w:numPr>
        <w:spacing w:before="120" w:after="120"/>
        <w:rPr>
          <w:sz w:val="20"/>
          <w:szCs w:val="20"/>
        </w:rPr>
      </w:pPr>
      <w:r>
        <w:rPr>
          <w:sz w:val="20"/>
          <w:szCs w:val="20"/>
        </w:rPr>
        <w:t xml:space="preserve">Integrate application with </w:t>
      </w:r>
      <w:r w:rsidR="00901805" w:rsidRPr="00591550">
        <w:rPr>
          <w:sz w:val="20"/>
          <w:szCs w:val="20"/>
        </w:rPr>
        <w:t>On Premis</w:t>
      </w:r>
      <w:r w:rsidR="00901805">
        <w:rPr>
          <w:sz w:val="20"/>
          <w:szCs w:val="20"/>
        </w:rPr>
        <w:t>es</w:t>
      </w:r>
      <w:r>
        <w:rPr>
          <w:sz w:val="20"/>
          <w:szCs w:val="20"/>
        </w:rPr>
        <w:t xml:space="preserve"> apps (hybrid app)</w:t>
      </w:r>
    </w:p>
    <w:p w14:paraId="17885491" w14:textId="77777777" w:rsidR="00901805" w:rsidRPr="00967B12" w:rsidRDefault="00901805" w:rsidP="00591550">
      <w:pPr>
        <w:pStyle w:val="ListParagraph"/>
        <w:numPr>
          <w:ilvl w:val="0"/>
          <w:numId w:val="38"/>
        </w:numPr>
        <w:spacing w:before="120" w:after="120"/>
        <w:rPr>
          <w:sz w:val="20"/>
          <w:szCs w:val="20"/>
        </w:rPr>
      </w:pPr>
      <w:r>
        <w:rPr>
          <w:sz w:val="20"/>
          <w:szCs w:val="20"/>
        </w:rPr>
        <w:t>Integrate with SAP System</w:t>
      </w:r>
    </w:p>
    <w:p w14:paraId="6420EF74" w14:textId="77777777" w:rsidR="00C50FE9" w:rsidRDefault="00C50FE9" w:rsidP="00C50FE9">
      <w:pPr>
        <w:spacing w:before="120" w:after="120"/>
        <w:rPr>
          <w:sz w:val="20"/>
          <w:szCs w:val="20"/>
        </w:rPr>
      </w:pPr>
    </w:p>
    <w:p w14:paraId="5E8F187E" w14:textId="77777777" w:rsidR="00C50FE9" w:rsidRPr="00C50FE9" w:rsidRDefault="00C50FE9" w:rsidP="00C50FE9">
      <w:pPr>
        <w:spacing w:before="120" w:after="120"/>
        <w:rPr>
          <w:b/>
          <w:i/>
          <w:sz w:val="20"/>
          <w:szCs w:val="20"/>
        </w:rPr>
      </w:pPr>
      <w:r w:rsidRPr="00C50FE9">
        <w:rPr>
          <w:b/>
          <w:i/>
          <w:sz w:val="20"/>
          <w:szCs w:val="20"/>
          <w:highlight w:val="yellow"/>
        </w:rPr>
        <w:t xml:space="preserve">&lt;&lt;Type </w:t>
      </w:r>
      <w:r w:rsidR="00C84B01">
        <w:rPr>
          <w:b/>
          <w:i/>
          <w:sz w:val="20"/>
          <w:szCs w:val="20"/>
          <w:highlight w:val="yellow"/>
        </w:rPr>
        <w:t>3</w:t>
      </w:r>
      <w:r w:rsidRPr="00C50FE9">
        <w:rPr>
          <w:b/>
          <w:i/>
          <w:sz w:val="20"/>
          <w:szCs w:val="20"/>
          <w:highlight w:val="yellow"/>
        </w:rPr>
        <w:t xml:space="preserve"> – </w:t>
      </w:r>
      <w:r>
        <w:rPr>
          <w:b/>
          <w:i/>
          <w:sz w:val="20"/>
          <w:szCs w:val="20"/>
          <w:highlight w:val="yellow"/>
        </w:rPr>
        <w:t>18</w:t>
      </w:r>
      <w:r w:rsidRPr="00C50FE9">
        <w:rPr>
          <w:b/>
          <w:i/>
          <w:sz w:val="20"/>
          <w:szCs w:val="20"/>
          <w:highlight w:val="yellow"/>
        </w:rPr>
        <w:t xml:space="preserve"> mon&gt;&gt;</w:t>
      </w:r>
      <w:r w:rsidR="008B4AA2" w:rsidRPr="008B4AA2">
        <w:rPr>
          <w:b/>
          <w:i/>
          <w:sz w:val="20"/>
          <w:szCs w:val="20"/>
          <w:highlight w:val="yellow"/>
        </w:rPr>
        <w:t xml:space="preserve"> - incremental requirements</w:t>
      </w:r>
    </w:p>
    <w:p w14:paraId="32AB946F" w14:textId="77777777" w:rsidR="00254B73" w:rsidRDefault="00254B73" w:rsidP="00254B73">
      <w:pPr>
        <w:pStyle w:val="ListParagraph"/>
        <w:numPr>
          <w:ilvl w:val="0"/>
          <w:numId w:val="38"/>
        </w:numPr>
        <w:spacing w:before="120" w:after="120"/>
        <w:rPr>
          <w:sz w:val="20"/>
          <w:szCs w:val="20"/>
        </w:rPr>
      </w:pPr>
      <w:r>
        <w:rPr>
          <w:sz w:val="20"/>
          <w:szCs w:val="20"/>
        </w:rPr>
        <w:t>Assess/rearchitect current integration points with (and/or)</w:t>
      </w:r>
    </w:p>
    <w:p w14:paraId="7B6A270F" w14:textId="77777777" w:rsidR="00254B73" w:rsidRDefault="00254B73" w:rsidP="00254B73">
      <w:pPr>
        <w:pStyle w:val="ListParagraph"/>
        <w:numPr>
          <w:ilvl w:val="1"/>
          <w:numId w:val="38"/>
        </w:numPr>
        <w:spacing w:before="120" w:after="120"/>
        <w:rPr>
          <w:sz w:val="20"/>
          <w:szCs w:val="20"/>
        </w:rPr>
      </w:pPr>
      <w:r>
        <w:rPr>
          <w:sz w:val="20"/>
          <w:szCs w:val="20"/>
        </w:rPr>
        <w:t>Host Integration Server connected to legacy mainframe</w:t>
      </w:r>
    </w:p>
    <w:p w14:paraId="32696841" w14:textId="77777777" w:rsidR="00254B73" w:rsidRDefault="00FE6497" w:rsidP="00254B73">
      <w:pPr>
        <w:pStyle w:val="ListParagraph"/>
        <w:numPr>
          <w:ilvl w:val="1"/>
          <w:numId w:val="38"/>
        </w:numPr>
        <w:spacing w:before="120" w:after="120"/>
        <w:rPr>
          <w:sz w:val="20"/>
          <w:szCs w:val="20"/>
        </w:rPr>
      </w:pPr>
      <w:r>
        <w:rPr>
          <w:sz w:val="20"/>
          <w:szCs w:val="20"/>
        </w:rPr>
        <w:t>3</w:t>
      </w:r>
      <w:r w:rsidRPr="00FE6497">
        <w:rPr>
          <w:sz w:val="20"/>
          <w:szCs w:val="20"/>
          <w:vertAlign w:val="superscript"/>
        </w:rPr>
        <w:t>rd</w:t>
      </w:r>
      <w:r>
        <w:rPr>
          <w:sz w:val="20"/>
          <w:szCs w:val="20"/>
        </w:rPr>
        <w:t>-party messaging produc</w:t>
      </w:r>
      <w:r w:rsidR="007752F9">
        <w:rPr>
          <w:sz w:val="20"/>
          <w:szCs w:val="20"/>
        </w:rPr>
        <w:t>t such as TIBCO, MQ Series, etc.</w:t>
      </w:r>
    </w:p>
    <w:p w14:paraId="10D15E8E" w14:textId="1A7B27D6" w:rsidR="007752F9" w:rsidRDefault="009638DB" w:rsidP="00254B73">
      <w:pPr>
        <w:pStyle w:val="ListParagraph"/>
        <w:numPr>
          <w:ilvl w:val="1"/>
          <w:numId w:val="38"/>
        </w:numPr>
        <w:spacing w:before="120" w:after="120"/>
        <w:rPr>
          <w:sz w:val="20"/>
          <w:szCs w:val="20"/>
        </w:rPr>
      </w:pPr>
      <w:r>
        <w:rPr>
          <w:sz w:val="20"/>
          <w:szCs w:val="20"/>
        </w:rPr>
        <w:t>3</w:t>
      </w:r>
      <w:r w:rsidRPr="009638DB">
        <w:rPr>
          <w:sz w:val="20"/>
          <w:szCs w:val="20"/>
          <w:vertAlign w:val="superscript"/>
        </w:rPr>
        <w:t>rd</w:t>
      </w:r>
      <w:r>
        <w:rPr>
          <w:sz w:val="20"/>
          <w:szCs w:val="20"/>
        </w:rPr>
        <w:t>-party application server such as IBM WebSphere, Oracle WebLogic, etc.</w:t>
      </w:r>
    </w:p>
    <w:p w14:paraId="4B25385D" w14:textId="77777777" w:rsidR="00B91A3C" w:rsidRPr="00967B12" w:rsidRDefault="00B91A3C" w:rsidP="00FD5E78">
      <w:pPr>
        <w:pStyle w:val="ListParagraph"/>
        <w:spacing w:before="120" w:after="120"/>
        <w:ind w:left="1440" w:firstLine="0"/>
        <w:rPr>
          <w:sz w:val="20"/>
          <w:szCs w:val="20"/>
        </w:rPr>
      </w:pPr>
    </w:p>
    <w:p w14:paraId="6DF02C43" w14:textId="77777777" w:rsidR="00701869" w:rsidRPr="00701869" w:rsidRDefault="00701869" w:rsidP="00701869">
      <w:pPr>
        <w:pStyle w:val="ListParagraph"/>
        <w:numPr>
          <w:ilvl w:val="0"/>
          <w:numId w:val="38"/>
        </w:numPr>
        <w:rPr>
          <w:sz w:val="20"/>
          <w:szCs w:val="20"/>
        </w:rPr>
      </w:pPr>
      <w:r>
        <w:rPr>
          <w:sz w:val="20"/>
          <w:szCs w:val="20"/>
        </w:rPr>
        <w:t xml:space="preserve">Implement </w:t>
      </w:r>
      <w:r w:rsidRPr="00701869">
        <w:rPr>
          <w:sz w:val="20"/>
          <w:szCs w:val="20"/>
        </w:rPr>
        <w:t>Azure API management</w:t>
      </w:r>
    </w:p>
    <w:p w14:paraId="31DEF66F" w14:textId="77777777" w:rsidR="00D0716C" w:rsidRDefault="00D0716C" w:rsidP="00D0716C">
      <w:pPr>
        <w:pStyle w:val="ListParagraph"/>
        <w:numPr>
          <w:ilvl w:val="0"/>
          <w:numId w:val="38"/>
        </w:numPr>
        <w:spacing w:before="120" w:after="120"/>
        <w:rPr>
          <w:sz w:val="20"/>
          <w:szCs w:val="20"/>
        </w:rPr>
      </w:pPr>
      <w:r>
        <w:rPr>
          <w:sz w:val="20"/>
          <w:szCs w:val="20"/>
        </w:rPr>
        <w:t xml:space="preserve">Rearchitect/Migrate orchestration subsystem based on </w:t>
      </w:r>
      <w:r w:rsidRPr="00D0716C">
        <w:rPr>
          <w:sz w:val="20"/>
          <w:szCs w:val="20"/>
        </w:rPr>
        <w:t>BizTalk Orchestrations, Kafka, Windows Workflow, etc</w:t>
      </w:r>
      <w:r w:rsidR="00487D1A">
        <w:rPr>
          <w:sz w:val="20"/>
          <w:szCs w:val="20"/>
        </w:rPr>
        <w:t>.</w:t>
      </w:r>
      <w:r w:rsidRPr="00D0716C">
        <w:rPr>
          <w:sz w:val="20"/>
          <w:szCs w:val="20"/>
        </w:rPr>
        <w:t xml:space="preserve"> </w:t>
      </w:r>
    </w:p>
    <w:p w14:paraId="51A0CFF9" w14:textId="77777777" w:rsidR="00C36799" w:rsidRDefault="00C36799" w:rsidP="00D0716C">
      <w:pPr>
        <w:pStyle w:val="ListParagraph"/>
        <w:numPr>
          <w:ilvl w:val="0"/>
          <w:numId w:val="38"/>
        </w:numPr>
        <w:spacing w:before="120" w:after="120"/>
        <w:rPr>
          <w:sz w:val="20"/>
          <w:szCs w:val="20"/>
        </w:rPr>
      </w:pPr>
      <w:r>
        <w:rPr>
          <w:sz w:val="20"/>
          <w:szCs w:val="20"/>
        </w:rPr>
        <w:t>Rearchitect/Migrate non-SQL data store, such as ISAM. NoSQL, etc.</w:t>
      </w:r>
    </w:p>
    <w:p w14:paraId="21576085" w14:textId="77777777" w:rsidR="00C50FE9" w:rsidRDefault="0039102B" w:rsidP="00D0716C">
      <w:pPr>
        <w:pStyle w:val="ListParagraph"/>
        <w:numPr>
          <w:ilvl w:val="0"/>
          <w:numId w:val="38"/>
        </w:numPr>
        <w:spacing w:before="120" w:after="120"/>
        <w:rPr>
          <w:sz w:val="20"/>
          <w:szCs w:val="20"/>
        </w:rPr>
      </w:pPr>
      <w:r>
        <w:rPr>
          <w:sz w:val="20"/>
          <w:szCs w:val="20"/>
        </w:rPr>
        <w:t xml:space="preserve">Update monitoring product integration support such as </w:t>
      </w:r>
      <w:r w:rsidR="008A2FA1">
        <w:rPr>
          <w:sz w:val="20"/>
          <w:szCs w:val="20"/>
        </w:rPr>
        <w:t>System Center, OpsNet, etc.</w:t>
      </w:r>
    </w:p>
    <w:p w14:paraId="301E98B9" w14:textId="77777777" w:rsidR="0098135D" w:rsidRDefault="0098135D" w:rsidP="0039102B">
      <w:pPr>
        <w:pStyle w:val="ListParagraph"/>
        <w:numPr>
          <w:ilvl w:val="0"/>
          <w:numId w:val="38"/>
        </w:numPr>
        <w:spacing w:before="120" w:after="120"/>
        <w:rPr>
          <w:sz w:val="20"/>
          <w:szCs w:val="20"/>
        </w:rPr>
      </w:pPr>
      <w:r>
        <w:rPr>
          <w:sz w:val="20"/>
          <w:szCs w:val="20"/>
        </w:rPr>
        <w:t xml:space="preserve">Architect </w:t>
      </w:r>
      <w:r w:rsidR="003542B1">
        <w:rPr>
          <w:sz w:val="20"/>
          <w:szCs w:val="20"/>
        </w:rPr>
        <w:t xml:space="preserve">and implement </w:t>
      </w:r>
      <w:r>
        <w:rPr>
          <w:sz w:val="20"/>
          <w:szCs w:val="20"/>
        </w:rPr>
        <w:t>multi-region disaster recovery strategy</w:t>
      </w:r>
    </w:p>
    <w:p w14:paraId="4A11CC79" w14:textId="7F2CC4DE" w:rsidR="003F7EC9" w:rsidRPr="0039102B" w:rsidRDefault="003F7EC9" w:rsidP="0039102B">
      <w:pPr>
        <w:pStyle w:val="ListParagraph"/>
        <w:numPr>
          <w:ilvl w:val="0"/>
          <w:numId w:val="38"/>
        </w:numPr>
        <w:spacing w:before="120" w:after="120"/>
        <w:rPr>
          <w:sz w:val="20"/>
          <w:szCs w:val="20"/>
        </w:rPr>
      </w:pPr>
      <w:r>
        <w:rPr>
          <w:sz w:val="20"/>
          <w:szCs w:val="20"/>
        </w:rPr>
        <w:t>Time boxed performance testing</w:t>
      </w:r>
    </w:p>
    <w:p w14:paraId="20D5B2D9" w14:textId="77777777" w:rsidR="00671FBA" w:rsidRDefault="00671FBA" w:rsidP="00671FBA">
      <w:pPr>
        <w:pStyle w:val="VisibleGuidance"/>
      </w:pPr>
      <w:r w:rsidRPr="00E41B4D">
        <w:lastRenderedPageBreak/>
        <w:t xml:space="preserve">[NOTE to EM: </w:t>
      </w:r>
      <w:r>
        <w:t>u</w:t>
      </w:r>
      <w:r w:rsidRPr="00E41B4D">
        <w:t>sing a bulleted list, add specific activities for this engagement</w:t>
      </w:r>
      <w:r>
        <w:t>,</w:t>
      </w:r>
      <w:r w:rsidRPr="00E41B4D">
        <w:t xml:space="preserve"> if there are any.]</w:t>
      </w:r>
    </w:p>
    <w:p w14:paraId="57BB2A87" w14:textId="77777777" w:rsidR="00671FBA" w:rsidRDefault="00671FBA" w:rsidP="00671FBA">
      <w:pPr>
        <w:pStyle w:val="Heading3Numbered"/>
      </w:pPr>
      <w:bookmarkStart w:id="7" w:name="_Toc399510813"/>
      <w:bookmarkStart w:id="8" w:name="_Toc236037183"/>
      <w:bookmarkStart w:id="9" w:name="_Toc240256131"/>
      <w:bookmarkStart w:id="10" w:name="_Toc299630719"/>
      <w:bookmarkStart w:id="11" w:name="_Toc415820953"/>
      <w:r>
        <w:t>Software Products/Technologies</w:t>
      </w:r>
      <w:bookmarkEnd w:id="7"/>
      <w:bookmarkEnd w:id="11"/>
    </w:p>
    <w:p w14:paraId="425B5B61" w14:textId="77777777" w:rsidR="00671FBA" w:rsidRDefault="00671FBA" w:rsidP="00671FBA">
      <w:r>
        <w:t>Current environment is based on the following software:</w:t>
      </w:r>
    </w:p>
    <w:p w14:paraId="45CD6604" w14:textId="77777777" w:rsidR="00671FBA" w:rsidRPr="00DB7206" w:rsidRDefault="00671FBA" w:rsidP="00671FBA">
      <w:pPr>
        <w:pStyle w:val="TableCaption"/>
      </w:pPr>
      <w:bookmarkStart w:id="12" w:name="_Toc399405700"/>
      <w:bookmarkStart w:id="13" w:name="_Toc415820944"/>
      <w:r w:rsidRPr="000F6BF7">
        <w:t xml:space="preserve">Table </w:t>
      </w:r>
      <w:r>
        <w:fldChar w:fldCharType="begin"/>
      </w:r>
      <w:r>
        <w:instrText xml:space="preserve"> SEQ Table \* ARABIC </w:instrText>
      </w:r>
      <w:r>
        <w:fldChar w:fldCharType="separate"/>
      </w:r>
      <w:r>
        <w:t>1</w:t>
      </w:r>
      <w:r>
        <w:fldChar w:fldCharType="end"/>
      </w:r>
      <w:r>
        <w:t>:</w:t>
      </w:r>
      <w:r w:rsidRPr="000F6BF7">
        <w:t xml:space="preserve"> </w:t>
      </w:r>
      <w:r>
        <w:t>Software Products/Technologies</w:t>
      </w:r>
      <w:bookmarkEnd w:id="12"/>
      <w:bookmarkEnd w:id="13"/>
    </w:p>
    <w:tbl>
      <w:tblPr>
        <w:tblStyle w:val="TableGrid"/>
        <w:tblW w:w="0" w:type="auto"/>
        <w:tblLook w:val="0620" w:firstRow="1" w:lastRow="0" w:firstColumn="0" w:lastColumn="0" w:noHBand="1" w:noVBand="1"/>
      </w:tblPr>
      <w:tblGrid>
        <w:gridCol w:w="2073"/>
        <w:gridCol w:w="1829"/>
        <w:gridCol w:w="2085"/>
        <w:gridCol w:w="1814"/>
        <w:gridCol w:w="1317"/>
      </w:tblGrid>
      <w:tr w:rsidR="00671FBA" w:rsidRPr="000F6BF7" w14:paraId="2430FD39" w14:textId="77777777" w:rsidTr="001538A4">
        <w:trPr>
          <w:cnfStyle w:val="100000000000" w:firstRow="1" w:lastRow="0" w:firstColumn="0" w:lastColumn="0" w:oddVBand="0" w:evenVBand="0" w:oddHBand="0" w:evenHBand="0" w:firstRowFirstColumn="0" w:firstRowLastColumn="0" w:lastRowFirstColumn="0" w:lastRowLastColumn="0"/>
        </w:trPr>
        <w:tc>
          <w:tcPr>
            <w:tcW w:w="2073" w:type="dxa"/>
          </w:tcPr>
          <w:p w14:paraId="73CF6FC2" w14:textId="77777777" w:rsidR="00671FBA" w:rsidRPr="000F6BF7" w:rsidRDefault="00671FBA" w:rsidP="001538A4">
            <w:r w:rsidRPr="000F6BF7">
              <w:t>Operating Systems</w:t>
            </w:r>
          </w:p>
        </w:tc>
        <w:tc>
          <w:tcPr>
            <w:tcW w:w="1829" w:type="dxa"/>
          </w:tcPr>
          <w:p w14:paraId="77FF4A2D" w14:textId="77777777" w:rsidR="00671FBA" w:rsidRPr="000F6BF7" w:rsidRDefault="00671FBA" w:rsidP="001538A4">
            <w:r>
              <w:t>Collaboration &amp;</w:t>
            </w:r>
            <w:r>
              <w:br/>
              <w:t>Hosting</w:t>
            </w:r>
          </w:p>
        </w:tc>
        <w:tc>
          <w:tcPr>
            <w:tcW w:w="2085" w:type="dxa"/>
          </w:tcPr>
          <w:p w14:paraId="17CDA559" w14:textId="77777777" w:rsidR="00671FBA" w:rsidRPr="000F6BF7" w:rsidRDefault="00671FBA" w:rsidP="001538A4">
            <w:r w:rsidRPr="000F6BF7">
              <w:t>Databases</w:t>
            </w:r>
          </w:p>
        </w:tc>
        <w:tc>
          <w:tcPr>
            <w:tcW w:w="1814" w:type="dxa"/>
          </w:tcPr>
          <w:p w14:paraId="474D0AB1" w14:textId="77777777" w:rsidR="00671FBA" w:rsidRPr="000F6BF7" w:rsidRDefault="00671FBA" w:rsidP="001538A4">
            <w:r w:rsidRPr="000F6BF7">
              <w:t>Development Languages</w:t>
            </w:r>
          </w:p>
        </w:tc>
        <w:tc>
          <w:tcPr>
            <w:tcW w:w="1317" w:type="dxa"/>
          </w:tcPr>
          <w:p w14:paraId="71A00D74" w14:textId="77777777" w:rsidR="00671FBA" w:rsidRPr="000F6BF7" w:rsidRDefault="00671FBA" w:rsidP="001538A4">
            <w:r w:rsidRPr="000F6BF7">
              <w:t>Provided by</w:t>
            </w:r>
          </w:p>
        </w:tc>
      </w:tr>
      <w:tr w:rsidR="00671FBA" w:rsidRPr="000F6BF7" w14:paraId="5FA5228B" w14:textId="77777777" w:rsidTr="001538A4">
        <w:tc>
          <w:tcPr>
            <w:tcW w:w="2073" w:type="dxa"/>
          </w:tcPr>
          <w:p w14:paraId="066F44B5" w14:textId="77777777" w:rsidR="00671FBA" w:rsidRDefault="00671FBA" w:rsidP="001538A4">
            <w:pPr>
              <w:pStyle w:val="TableListBullet"/>
              <w:ind w:left="0" w:firstLine="0"/>
              <w:rPr>
                <w:rFonts w:cs="Arial"/>
                <w:sz w:val="22"/>
              </w:rPr>
            </w:pPr>
          </w:p>
        </w:tc>
        <w:tc>
          <w:tcPr>
            <w:tcW w:w="1829" w:type="dxa"/>
          </w:tcPr>
          <w:p w14:paraId="75AB94CA" w14:textId="77777777" w:rsidR="00671FBA" w:rsidRDefault="00671FBA" w:rsidP="001538A4">
            <w:pPr>
              <w:pStyle w:val="TableListBullet"/>
              <w:ind w:left="0" w:firstLine="0"/>
              <w:rPr>
                <w:rFonts w:cs="Arial"/>
                <w:sz w:val="22"/>
              </w:rPr>
            </w:pPr>
          </w:p>
        </w:tc>
        <w:tc>
          <w:tcPr>
            <w:tcW w:w="2085" w:type="dxa"/>
          </w:tcPr>
          <w:p w14:paraId="5277FCB2" w14:textId="77777777" w:rsidR="00671FBA" w:rsidRDefault="00671FBA" w:rsidP="001538A4">
            <w:pPr>
              <w:pStyle w:val="TableListBullet"/>
              <w:ind w:left="58" w:firstLine="0"/>
              <w:rPr>
                <w:rFonts w:cs="Arial"/>
                <w:sz w:val="22"/>
              </w:rPr>
            </w:pPr>
          </w:p>
        </w:tc>
        <w:tc>
          <w:tcPr>
            <w:tcW w:w="1814" w:type="dxa"/>
          </w:tcPr>
          <w:p w14:paraId="6026277B" w14:textId="77777777" w:rsidR="00671FBA" w:rsidRPr="000F6BF7" w:rsidRDefault="00671FBA" w:rsidP="001538A4"/>
        </w:tc>
        <w:tc>
          <w:tcPr>
            <w:tcW w:w="1317" w:type="dxa"/>
          </w:tcPr>
          <w:p w14:paraId="32C58C53" w14:textId="77777777" w:rsidR="00671FBA" w:rsidRPr="000F6BF7" w:rsidRDefault="00671FBA" w:rsidP="001538A4"/>
        </w:tc>
      </w:tr>
    </w:tbl>
    <w:p w14:paraId="5D2B18E5" w14:textId="77777777" w:rsidR="00671FBA" w:rsidRPr="008F4349" w:rsidRDefault="00671FBA" w:rsidP="00671FBA"/>
    <w:p w14:paraId="5966E055" w14:textId="77777777" w:rsidR="00671FBA" w:rsidRPr="000F6BF7" w:rsidRDefault="00671FBA" w:rsidP="00671FBA">
      <w:pPr>
        <w:pStyle w:val="Heading3Numbered"/>
      </w:pPr>
      <w:bookmarkStart w:id="14" w:name="_Toc399510814"/>
      <w:bookmarkStart w:id="15" w:name="_Toc415820954"/>
      <w:r w:rsidRPr="000F6BF7">
        <w:t>Environments</w:t>
      </w:r>
      <w:bookmarkEnd w:id="8"/>
      <w:bookmarkEnd w:id="9"/>
      <w:bookmarkEnd w:id="10"/>
      <w:bookmarkEnd w:id="14"/>
      <w:bookmarkEnd w:id="15"/>
    </w:p>
    <w:p w14:paraId="5AB9003C" w14:textId="77777777" w:rsidR="00671FBA" w:rsidRPr="00003530" w:rsidRDefault="00671FBA" w:rsidP="00671FBA">
      <w:pPr>
        <w:pStyle w:val="BodyMS"/>
      </w:pPr>
      <w:r w:rsidRPr="00B7216B">
        <w:t>The following environments will be utilized as part of this Statement of Work.</w:t>
      </w:r>
    </w:p>
    <w:p w14:paraId="064AD218" w14:textId="77777777" w:rsidR="00671FBA" w:rsidRPr="00DB7206" w:rsidRDefault="00671FBA" w:rsidP="00671FBA">
      <w:pPr>
        <w:pStyle w:val="TableCaption"/>
      </w:pPr>
      <w:bookmarkStart w:id="16" w:name="_Toc299630759"/>
      <w:bookmarkStart w:id="17" w:name="_Toc399405701"/>
      <w:bookmarkStart w:id="18" w:name="_Toc415820945"/>
      <w:r w:rsidRPr="000F6BF7">
        <w:t xml:space="preserve">Table </w:t>
      </w:r>
      <w:r>
        <w:fldChar w:fldCharType="begin"/>
      </w:r>
      <w:r>
        <w:instrText xml:space="preserve"> SEQ Table \* ARABIC </w:instrText>
      </w:r>
      <w:r>
        <w:fldChar w:fldCharType="separate"/>
      </w:r>
      <w:r>
        <w:t>2</w:t>
      </w:r>
      <w:r>
        <w:fldChar w:fldCharType="end"/>
      </w:r>
      <w:r>
        <w:t>:</w:t>
      </w:r>
      <w:r w:rsidRPr="000F6BF7">
        <w:t xml:space="preserve"> Required Environments</w:t>
      </w:r>
      <w:bookmarkEnd w:id="16"/>
      <w:bookmarkEnd w:id="17"/>
      <w:bookmarkEnd w:id="18"/>
    </w:p>
    <w:tbl>
      <w:tblPr>
        <w:tblStyle w:val="TableClassic2"/>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20" w:firstRow="1" w:lastRow="0" w:firstColumn="0" w:lastColumn="0" w:noHBand="0" w:noVBand="1"/>
      </w:tblPr>
      <w:tblGrid>
        <w:gridCol w:w="2282"/>
        <w:gridCol w:w="1943"/>
        <w:gridCol w:w="2700"/>
        <w:gridCol w:w="2425"/>
      </w:tblGrid>
      <w:tr w:rsidR="00671FBA" w:rsidRPr="000F6BF7" w14:paraId="1B825DB9" w14:textId="77777777" w:rsidTr="001538A4">
        <w:trPr>
          <w:cnfStyle w:val="100000000000" w:firstRow="1" w:lastRow="0" w:firstColumn="0" w:lastColumn="0" w:oddVBand="0" w:evenVBand="0" w:oddHBand="0" w:evenHBand="0" w:firstRowFirstColumn="0" w:firstRowLastColumn="0" w:lastRowFirstColumn="0" w:lastRowLastColumn="0"/>
        </w:trPr>
        <w:tc>
          <w:tcPr>
            <w:tcW w:w="2282" w:type="dxa"/>
            <w:shd w:val="clear" w:color="auto" w:fill="008AC8"/>
          </w:tcPr>
          <w:p w14:paraId="7F6AA374" w14:textId="77777777" w:rsidR="00671FBA" w:rsidRPr="000F6BF7" w:rsidRDefault="00671FBA" w:rsidP="001538A4">
            <w:pPr>
              <w:pStyle w:val="TableHeading-11pt"/>
            </w:pPr>
            <w:r>
              <w:t>Environment</w:t>
            </w:r>
          </w:p>
        </w:tc>
        <w:tc>
          <w:tcPr>
            <w:tcW w:w="1943" w:type="dxa"/>
            <w:shd w:val="clear" w:color="auto" w:fill="008AC8"/>
          </w:tcPr>
          <w:p w14:paraId="390D96F2" w14:textId="77777777" w:rsidR="00671FBA" w:rsidRPr="000F6BF7" w:rsidRDefault="00671FBA" w:rsidP="001538A4">
            <w:pPr>
              <w:pStyle w:val="TableHeading-11pt"/>
            </w:pPr>
            <w:r>
              <w:t>Location</w:t>
            </w:r>
          </w:p>
        </w:tc>
        <w:tc>
          <w:tcPr>
            <w:tcW w:w="2700" w:type="dxa"/>
            <w:shd w:val="clear" w:color="auto" w:fill="008AC8"/>
          </w:tcPr>
          <w:p w14:paraId="59649ADA" w14:textId="77777777" w:rsidR="00671FBA" w:rsidRPr="000F6BF7" w:rsidRDefault="00671FBA" w:rsidP="001538A4">
            <w:pPr>
              <w:pStyle w:val="TableHeading-11pt"/>
            </w:pPr>
            <w:r>
              <w:t>Responsibility</w:t>
            </w:r>
          </w:p>
        </w:tc>
        <w:tc>
          <w:tcPr>
            <w:tcW w:w="2425" w:type="dxa"/>
            <w:shd w:val="clear" w:color="auto" w:fill="008AC8"/>
          </w:tcPr>
          <w:p w14:paraId="03958E57" w14:textId="77777777" w:rsidR="00671FBA" w:rsidRPr="000F6BF7" w:rsidRDefault="00671FBA" w:rsidP="001538A4">
            <w:pPr>
              <w:pStyle w:val="TableHeading-11pt"/>
            </w:pPr>
            <w:r>
              <w:t>Ready by</w:t>
            </w:r>
          </w:p>
        </w:tc>
      </w:tr>
      <w:tr w:rsidR="00671FBA" w:rsidRPr="000F6BF7" w14:paraId="6E4BD233" w14:textId="77777777" w:rsidTr="001538A4">
        <w:tc>
          <w:tcPr>
            <w:tcW w:w="2282" w:type="dxa"/>
          </w:tcPr>
          <w:p w14:paraId="73524BEF" w14:textId="77777777" w:rsidR="00671FBA" w:rsidRDefault="00671FBA" w:rsidP="001538A4">
            <w:pPr>
              <w:pStyle w:val="TableText"/>
            </w:pPr>
            <w:r w:rsidRPr="000F6BF7">
              <w:t>Development</w:t>
            </w:r>
          </w:p>
        </w:tc>
        <w:tc>
          <w:tcPr>
            <w:tcW w:w="1943" w:type="dxa"/>
          </w:tcPr>
          <w:p w14:paraId="373805D6" w14:textId="77777777" w:rsidR="00671FBA" w:rsidRDefault="00671FBA" w:rsidP="001538A4">
            <w:pPr>
              <w:pStyle w:val="TableText"/>
            </w:pPr>
            <w:r>
              <w:t>Azure</w:t>
            </w:r>
          </w:p>
        </w:tc>
        <w:tc>
          <w:tcPr>
            <w:tcW w:w="2700" w:type="dxa"/>
          </w:tcPr>
          <w:p w14:paraId="7B44BFE0" w14:textId="77777777" w:rsidR="00671FBA" w:rsidRDefault="00671FBA" w:rsidP="001538A4">
            <w:pPr>
              <w:pStyle w:val="TableText"/>
            </w:pPr>
            <w:r>
              <w:t>Microsoft</w:t>
            </w:r>
          </w:p>
        </w:tc>
        <w:tc>
          <w:tcPr>
            <w:tcW w:w="2425" w:type="dxa"/>
          </w:tcPr>
          <w:p w14:paraId="1781EC1D" w14:textId="77777777" w:rsidR="00671FBA" w:rsidRDefault="00671FBA" w:rsidP="001538A4">
            <w:pPr>
              <w:pStyle w:val="TableText"/>
            </w:pPr>
          </w:p>
        </w:tc>
      </w:tr>
      <w:tr w:rsidR="00671FBA" w:rsidRPr="000F6BF7" w14:paraId="40A2E981" w14:textId="77777777" w:rsidTr="001538A4">
        <w:tc>
          <w:tcPr>
            <w:tcW w:w="2282" w:type="dxa"/>
          </w:tcPr>
          <w:p w14:paraId="6DCBDB2C" w14:textId="77777777" w:rsidR="00671FBA" w:rsidRPr="000F6BF7" w:rsidRDefault="00671FBA" w:rsidP="001538A4">
            <w:pPr>
              <w:pStyle w:val="TableText"/>
            </w:pPr>
            <w:r w:rsidRPr="000F6BF7">
              <w:t>Test</w:t>
            </w:r>
          </w:p>
        </w:tc>
        <w:tc>
          <w:tcPr>
            <w:tcW w:w="1943" w:type="dxa"/>
          </w:tcPr>
          <w:p w14:paraId="40A40F82" w14:textId="77777777" w:rsidR="00671FBA" w:rsidRDefault="00671FBA" w:rsidP="001538A4">
            <w:pPr>
              <w:pStyle w:val="TableText"/>
            </w:pPr>
            <w:r>
              <w:t>Azure</w:t>
            </w:r>
          </w:p>
        </w:tc>
        <w:tc>
          <w:tcPr>
            <w:tcW w:w="2700" w:type="dxa"/>
          </w:tcPr>
          <w:p w14:paraId="70F3D70C" w14:textId="77777777" w:rsidR="00671FBA" w:rsidRDefault="00671FBA" w:rsidP="001538A4">
            <w:pPr>
              <w:pStyle w:val="TableText"/>
            </w:pPr>
            <w:r>
              <w:t>Microsoft</w:t>
            </w:r>
          </w:p>
        </w:tc>
        <w:tc>
          <w:tcPr>
            <w:tcW w:w="2425" w:type="dxa"/>
          </w:tcPr>
          <w:p w14:paraId="558DEBFB" w14:textId="77777777" w:rsidR="00671FBA" w:rsidRPr="000F6BF7" w:rsidRDefault="00671FBA" w:rsidP="001538A4">
            <w:pPr>
              <w:pStyle w:val="TableText"/>
            </w:pPr>
          </w:p>
        </w:tc>
      </w:tr>
      <w:tr w:rsidR="00671FBA" w:rsidRPr="000F6BF7" w14:paraId="4F38743C" w14:textId="77777777" w:rsidTr="001538A4">
        <w:tc>
          <w:tcPr>
            <w:tcW w:w="2282" w:type="dxa"/>
          </w:tcPr>
          <w:p w14:paraId="44E4D43A" w14:textId="77777777" w:rsidR="00671FBA" w:rsidRDefault="00671FBA" w:rsidP="001538A4">
            <w:pPr>
              <w:pStyle w:val="TableText"/>
            </w:pPr>
            <w:r w:rsidRPr="000F6BF7">
              <w:t>UAT</w:t>
            </w:r>
          </w:p>
        </w:tc>
        <w:tc>
          <w:tcPr>
            <w:tcW w:w="1943" w:type="dxa"/>
          </w:tcPr>
          <w:p w14:paraId="19AE9129" w14:textId="77777777" w:rsidR="00671FBA" w:rsidRDefault="00671FBA" w:rsidP="001538A4">
            <w:pPr>
              <w:pStyle w:val="TableText"/>
            </w:pPr>
            <w:r>
              <w:t>Azure</w:t>
            </w:r>
          </w:p>
        </w:tc>
        <w:tc>
          <w:tcPr>
            <w:tcW w:w="2700" w:type="dxa"/>
          </w:tcPr>
          <w:p w14:paraId="59038E6F" w14:textId="77777777" w:rsidR="00671FBA" w:rsidRPr="00CB42E6" w:rsidRDefault="00671FBA" w:rsidP="001538A4">
            <w:pPr>
              <w:pStyle w:val="ListBullet"/>
              <w:numPr>
                <w:ilvl w:val="0"/>
                <w:numId w:val="0"/>
              </w:numPr>
              <w:rPr>
                <w:rFonts w:asciiTheme="minorHAnsi" w:hAnsiTheme="minorHAnsi" w:cstheme="minorBidi"/>
                <w:color w:val="0000FF"/>
                <w:lang w:val="en-US" w:eastAsia="en-US"/>
              </w:rPr>
            </w:pPr>
            <w:r w:rsidRPr="00CB42E6">
              <w:rPr>
                <w:rFonts w:asciiTheme="minorHAnsi" w:hAnsiTheme="minorHAnsi" w:cstheme="minorBidi"/>
                <w:color w:val="0000FF"/>
                <w:lang w:val="en-US" w:eastAsia="en-US"/>
              </w:rPr>
              <w:t>&lt;Customer Name&gt;</w:t>
            </w:r>
          </w:p>
        </w:tc>
        <w:tc>
          <w:tcPr>
            <w:tcW w:w="2425" w:type="dxa"/>
          </w:tcPr>
          <w:p w14:paraId="787C2F88" w14:textId="77777777" w:rsidR="00671FBA" w:rsidRPr="000F6BF7" w:rsidRDefault="00671FBA" w:rsidP="001538A4">
            <w:pPr>
              <w:pStyle w:val="TableText"/>
            </w:pPr>
          </w:p>
        </w:tc>
      </w:tr>
      <w:tr w:rsidR="00671FBA" w:rsidRPr="000F6BF7" w14:paraId="2B8CD9A2" w14:textId="77777777" w:rsidTr="001538A4">
        <w:trPr>
          <w:trHeight w:val="314"/>
        </w:trPr>
        <w:tc>
          <w:tcPr>
            <w:tcW w:w="2282" w:type="dxa"/>
          </w:tcPr>
          <w:p w14:paraId="43CFF724" w14:textId="77777777" w:rsidR="00671FBA" w:rsidRPr="000F6BF7" w:rsidRDefault="00671FBA" w:rsidP="001538A4">
            <w:pPr>
              <w:pStyle w:val="TableText"/>
            </w:pPr>
            <w:r w:rsidRPr="000F6BF7">
              <w:t xml:space="preserve">Production </w:t>
            </w:r>
          </w:p>
        </w:tc>
        <w:tc>
          <w:tcPr>
            <w:tcW w:w="1943" w:type="dxa"/>
          </w:tcPr>
          <w:p w14:paraId="1C48F5A6" w14:textId="77777777" w:rsidR="00671FBA" w:rsidRDefault="00671FBA" w:rsidP="001538A4">
            <w:pPr>
              <w:pStyle w:val="TableText"/>
            </w:pPr>
            <w:r>
              <w:t>Azure</w:t>
            </w:r>
          </w:p>
        </w:tc>
        <w:tc>
          <w:tcPr>
            <w:tcW w:w="2700" w:type="dxa"/>
          </w:tcPr>
          <w:p w14:paraId="3604A56A" w14:textId="77777777" w:rsidR="00671FBA" w:rsidRPr="00CB42E6" w:rsidRDefault="00671FBA" w:rsidP="001538A4">
            <w:pPr>
              <w:pStyle w:val="ListBullet"/>
              <w:numPr>
                <w:ilvl w:val="0"/>
                <w:numId w:val="0"/>
              </w:numPr>
              <w:rPr>
                <w:rFonts w:asciiTheme="minorHAnsi" w:hAnsiTheme="minorHAnsi" w:cstheme="minorBidi"/>
                <w:color w:val="0000FF"/>
                <w:lang w:val="en-US" w:eastAsia="en-US"/>
              </w:rPr>
            </w:pPr>
            <w:r w:rsidRPr="00CB42E6">
              <w:rPr>
                <w:rFonts w:asciiTheme="minorHAnsi" w:hAnsiTheme="minorHAnsi" w:cstheme="minorBidi"/>
                <w:color w:val="0000FF"/>
                <w:lang w:val="en-US" w:eastAsia="en-US"/>
              </w:rPr>
              <w:t>&lt;Customer Name&gt;</w:t>
            </w:r>
            <w:r>
              <w:rPr>
                <w:rFonts w:asciiTheme="minorHAnsi" w:hAnsiTheme="minorHAnsi" w:cstheme="minorBidi"/>
                <w:color w:val="0000FF"/>
                <w:lang w:val="en-US" w:eastAsia="en-US"/>
              </w:rPr>
              <w:t xml:space="preserve">             </w:t>
            </w:r>
          </w:p>
        </w:tc>
        <w:tc>
          <w:tcPr>
            <w:tcW w:w="2425" w:type="dxa"/>
          </w:tcPr>
          <w:p w14:paraId="6B4AB19E" w14:textId="77777777" w:rsidR="00671FBA" w:rsidRDefault="00671FBA" w:rsidP="001538A4">
            <w:pPr>
              <w:pStyle w:val="TableText"/>
            </w:pPr>
          </w:p>
        </w:tc>
      </w:tr>
    </w:tbl>
    <w:p w14:paraId="5585F098" w14:textId="77777777" w:rsidR="00671FBA" w:rsidRPr="000F6BF7" w:rsidRDefault="00671FBA" w:rsidP="00671FBA">
      <w:pPr>
        <w:pStyle w:val="Heading3Numbered"/>
      </w:pPr>
      <w:bookmarkStart w:id="19" w:name="_Toc236037185"/>
      <w:bookmarkStart w:id="20" w:name="_Toc240256133"/>
      <w:bookmarkStart w:id="21" w:name="_Toc299630721"/>
      <w:bookmarkStart w:id="22" w:name="_Toc350951369"/>
      <w:bookmarkStart w:id="23" w:name="_Toc399510816"/>
      <w:bookmarkStart w:id="24" w:name="_Toc415820955"/>
      <w:r w:rsidRPr="000F6BF7">
        <w:t>Testing</w:t>
      </w:r>
      <w:bookmarkEnd w:id="19"/>
      <w:bookmarkEnd w:id="20"/>
      <w:bookmarkEnd w:id="21"/>
      <w:bookmarkEnd w:id="22"/>
      <w:bookmarkEnd w:id="23"/>
      <w:bookmarkEnd w:id="24"/>
    </w:p>
    <w:p w14:paraId="0E6BE1C5" w14:textId="77777777" w:rsidR="00671FBA" w:rsidRDefault="00671FBA" w:rsidP="00671FBA">
      <w:pPr>
        <w:pStyle w:val="BodyMS"/>
      </w:pPr>
      <w:r>
        <w:t xml:space="preserve">The following testing will be </w:t>
      </w:r>
      <w:r w:rsidRPr="00EF6C1B">
        <w:rPr>
          <w:rStyle w:val="BodyMSChar"/>
        </w:rPr>
        <w:t>performed</w:t>
      </w:r>
      <w:r>
        <w:t xml:space="preserve"> as part of this Statement of Work.</w:t>
      </w:r>
    </w:p>
    <w:p w14:paraId="5BC10148" w14:textId="77777777" w:rsidR="00671FBA" w:rsidRDefault="00671FBA" w:rsidP="00671FBA">
      <w:pPr>
        <w:pStyle w:val="TableCaption"/>
      </w:pPr>
      <w:bookmarkStart w:id="25" w:name="_Toc299630761"/>
      <w:bookmarkStart w:id="26" w:name="_Toc350952838"/>
      <w:bookmarkStart w:id="27" w:name="_Toc399405702"/>
      <w:bookmarkStart w:id="28" w:name="_Toc415820946"/>
      <w:r>
        <w:t xml:space="preserve">Table </w:t>
      </w:r>
      <w:r>
        <w:fldChar w:fldCharType="begin"/>
      </w:r>
      <w:r>
        <w:instrText xml:space="preserve"> SEQ Table \* ARABIC </w:instrText>
      </w:r>
      <w:r>
        <w:fldChar w:fldCharType="separate"/>
      </w:r>
      <w:r>
        <w:t>3</w:t>
      </w:r>
      <w:r>
        <w:fldChar w:fldCharType="end"/>
      </w:r>
      <w:r>
        <w:t>:Test types</w:t>
      </w:r>
      <w:r w:rsidRPr="00AF20D3">
        <w:t xml:space="preserve"> </w:t>
      </w:r>
      <w:r>
        <w:t>Table</w:t>
      </w:r>
      <w:bookmarkEnd w:id="25"/>
      <w:bookmarkEnd w:id="26"/>
      <w:bookmarkEnd w:id="27"/>
      <w:bookmarkEnd w:id="28"/>
    </w:p>
    <w:p w14:paraId="165B0246" w14:textId="77777777" w:rsidR="00671FBA" w:rsidRDefault="00671FBA" w:rsidP="00671FBA">
      <w:pPr>
        <w:pStyle w:val="TableCaption"/>
      </w:pPr>
    </w:p>
    <w:tbl>
      <w:tblPr>
        <w:tblStyle w:val="TableClassic2"/>
        <w:tblW w:w="7051"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Look w:val="0420" w:firstRow="1" w:lastRow="0" w:firstColumn="0" w:lastColumn="0" w:noHBand="0" w:noVBand="1"/>
      </w:tblPr>
      <w:tblGrid>
        <w:gridCol w:w="1381"/>
        <w:gridCol w:w="1440"/>
        <w:gridCol w:w="1440"/>
        <w:gridCol w:w="1224"/>
        <w:gridCol w:w="1566"/>
      </w:tblGrid>
      <w:tr w:rsidR="00671FBA" w:rsidRPr="00221E1B" w14:paraId="306113DA" w14:textId="77777777" w:rsidTr="001538A4">
        <w:trPr>
          <w:cnfStyle w:val="100000000000" w:firstRow="1" w:lastRow="0" w:firstColumn="0" w:lastColumn="0" w:oddVBand="0" w:evenVBand="0" w:oddHBand="0" w:evenHBand="0" w:firstRowFirstColumn="0" w:firstRowLastColumn="0" w:lastRowFirstColumn="0" w:lastRowLastColumn="0"/>
        </w:trPr>
        <w:tc>
          <w:tcPr>
            <w:tcW w:w="1381" w:type="dxa"/>
            <w:shd w:val="clear" w:color="auto" w:fill="008AC8"/>
            <w:hideMark/>
          </w:tcPr>
          <w:p w14:paraId="3C72E61C" w14:textId="77777777" w:rsidR="00671FBA" w:rsidRPr="00BD5114" w:rsidRDefault="00671FBA" w:rsidP="001538A4">
            <w:pPr>
              <w:pStyle w:val="TableHeading-11pt"/>
              <w:rPr>
                <w:sz w:val="20"/>
                <w:szCs w:val="20"/>
              </w:rPr>
            </w:pPr>
            <w:r w:rsidRPr="00BD5114">
              <w:rPr>
                <w:sz w:val="20"/>
                <w:szCs w:val="20"/>
              </w:rPr>
              <w:t>Test Type</w:t>
            </w:r>
          </w:p>
        </w:tc>
        <w:tc>
          <w:tcPr>
            <w:tcW w:w="1440" w:type="dxa"/>
            <w:shd w:val="clear" w:color="auto" w:fill="008AC8"/>
            <w:hideMark/>
          </w:tcPr>
          <w:p w14:paraId="1EF2A03B" w14:textId="77777777" w:rsidR="00671FBA" w:rsidRPr="00BD5114" w:rsidRDefault="00671FBA" w:rsidP="001538A4">
            <w:pPr>
              <w:pStyle w:val="TableHeading-11pt"/>
              <w:rPr>
                <w:sz w:val="20"/>
                <w:szCs w:val="20"/>
              </w:rPr>
            </w:pPr>
            <w:r w:rsidRPr="00BD5114">
              <w:rPr>
                <w:sz w:val="20"/>
                <w:szCs w:val="20"/>
              </w:rPr>
              <w:t>Responsible</w:t>
            </w:r>
          </w:p>
        </w:tc>
        <w:tc>
          <w:tcPr>
            <w:tcW w:w="1440" w:type="dxa"/>
            <w:shd w:val="clear" w:color="auto" w:fill="008AC8"/>
          </w:tcPr>
          <w:p w14:paraId="5CF9CC07" w14:textId="77777777" w:rsidR="00671FBA" w:rsidRPr="00BD5114" w:rsidRDefault="00671FBA" w:rsidP="001538A4">
            <w:pPr>
              <w:pStyle w:val="TableHeading-11pt"/>
              <w:rPr>
                <w:sz w:val="20"/>
                <w:szCs w:val="20"/>
              </w:rPr>
            </w:pPr>
            <w:r w:rsidRPr="00BD5114">
              <w:rPr>
                <w:sz w:val="20"/>
                <w:szCs w:val="20"/>
              </w:rPr>
              <w:t>Provides Test Data/Cases</w:t>
            </w:r>
          </w:p>
        </w:tc>
        <w:tc>
          <w:tcPr>
            <w:tcW w:w="1224" w:type="dxa"/>
            <w:shd w:val="clear" w:color="auto" w:fill="008AC8"/>
            <w:hideMark/>
          </w:tcPr>
          <w:p w14:paraId="76150527" w14:textId="77777777" w:rsidR="00671FBA" w:rsidRPr="00BD5114" w:rsidRDefault="00671FBA" w:rsidP="001538A4">
            <w:pPr>
              <w:pStyle w:val="TableHeading-11pt"/>
              <w:rPr>
                <w:sz w:val="20"/>
                <w:szCs w:val="20"/>
              </w:rPr>
            </w:pPr>
            <w:r w:rsidRPr="00BD5114">
              <w:rPr>
                <w:sz w:val="20"/>
                <w:szCs w:val="20"/>
              </w:rPr>
              <w:t>Guidance &amp; Support</w:t>
            </w:r>
          </w:p>
        </w:tc>
        <w:tc>
          <w:tcPr>
            <w:tcW w:w="1566" w:type="dxa"/>
            <w:shd w:val="clear" w:color="auto" w:fill="008AC8"/>
            <w:hideMark/>
          </w:tcPr>
          <w:p w14:paraId="1F73967E" w14:textId="77777777" w:rsidR="00671FBA" w:rsidRPr="00BD5114" w:rsidRDefault="00671FBA" w:rsidP="001538A4">
            <w:pPr>
              <w:pStyle w:val="TableHeading-11pt"/>
              <w:rPr>
                <w:sz w:val="20"/>
                <w:szCs w:val="20"/>
              </w:rPr>
            </w:pPr>
            <w:r w:rsidRPr="00BD5114">
              <w:rPr>
                <w:sz w:val="20"/>
                <w:szCs w:val="20"/>
              </w:rPr>
              <w:t>Environment</w:t>
            </w:r>
          </w:p>
        </w:tc>
      </w:tr>
      <w:tr w:rsidR="00671FBA" w:rsidRPr="00221E1B" w14:paraId="1DD7EAE2" w14:textId="77777777" w:rsidTr="001538A4">
        <w:tc>
          <w:tcPr>
            <w:tcW w:w="1381" w:type="dxa"/>
            <w:hideMark/>
          </w:tcPr>
          <w:p w14:paraId="17434EE4" w14:textId="77777777" w:rsidR="00671FBA" w:rsidRPr="00221E1B" w:rsidRDefault="00671FBA" w:rsidP="001538A4">
            <w:pPr>
              <w:pStyle w:val="TableText"/>
            </w:pPr>
            <w:r w:rsidRPr="00221E1B">
              <w:t>System Testing</w:t>
            </w:r>
          </w:p>
        </w:tc>
        <w:tc>
          <w:tcPr>
            <w:tcW w:w="1440" w:type="dxa"/>
          </w:tcPr>
          <w:p w14:paraId="0C363941" w14:textId="77777777" w:rsidR="00671FBA" w:rsidRPr="00221E1B" w:rsidRDefault="00671FBA" w:rsidP="001538A4">
            <w:pPr>
              <w:pStyle w:val="TableText"/>
            </w:pPr>
            <w:r>
              <w:t>Microsoft</w:t>
            </w:r>
          </w:p>
        </w:tc>
        <w:tc>
          <w:tcPr>
            <w:tcW w:w="1440" w:type="dxa"/>
          </w:tcPr>
          <w:p w14:paraId="173F1D7A" w14:textId="77777777" w:rsidR="00671FBA" w:rsidRPr="00221E1B" w:rsidRDefault="00671FBA" w:rsidP="001538A4">
            <w:pPr>
              <w:pStyle w:val="TableText"/>
            </w:pPr>
            <w:r>
              <w:t>Microsoft</w:t>
            </w:r>
          </w:p>
        </w:tc>
        <w:tc>
          <w:tcPr>
            <w:tcW w:w="1224" w:type="dxa"/>
          </w:tcPr>
          <w:p w14:paraId="6B5A80E6" w14:textId="77777777" w:rsidR="00671FBA" w:rsidRPr="00221E1B" w:rsidRDefault="00671FBA" w:rsidP="001538A4">
            <w:pPr>
              <w:pStyle w:val="ListBullet"/>
              <w:numPr>
                <w:ilvl w:val="0"/>
                <w:numId w:val="0"/>
              </w:numPr>
            </w:pPr>
            <w:r w:rsidRPr="00CB42E6">
              <w:rPr>
                <w:rFonts w:asciiTheme="minorHAnsi" w:hAnsiTheme="minorHAnsi" w:cstheme="minorBidi"/>
                <w:color w:val="0000FF"/>
                <w:lang w:val="en-US" w:eastAsia="en-US"/>
              </w:rPr>
              <w:t>&lt;Customer Name&gt;</w:t>
            </w:r>
          </w:p>
        </w:tc>
        <w:tc>
          <w:tcPr>
            <w:tcW w:w="1566" w:type="dxa"/>
          </w:tcPr>
          <w:p w14:paraId="0A0FDE83" w14:textId="77777777" w:rsidR="00671FBA" w:rsidRPr="00221E1B" w:rsidRDefault="00671FBA" w:rsidP="001538A4">
            <w:pPr>
              <w:pStyle w:val="TableText"/>
            </w:pPr>
            <w:r>
              <w:t>Test</w:t>
            </w:r>
          </w:p>
        </w:tc>
      </w:tr>
      <w:tr w:rsidR="00671FBA" w:rsidRPr="00221E1B" w14:paraId="37878BBF" w14:textId="77777777" w:rsidTr="001538A4">
        <w:tc>
          <w:tcPr>
            <w:tcW w:w="1381" w:type="dxa"/>
            <w:hideMark/>
          </w:tcPr>
          <w:p w14:paraId="7F5AA8C7" w14:textId="77777777" w:rsidR="00671FBA" w:rsidRPr="00221E1B" w:rsidRDefault="00671FBA" w:rsidP="001538A4">
            <w:pPr>
              <w:pStyle w:val="TableText"/>
            </w:pPr>
            <w:r w:rsidRPr="00221E1B">
              <w:t>User Acceptance Testing (UAT)</w:t>
            </w:r>
          </w:p>
        </w:tc>
        <w:tc>
          <w:tcPr>
            <w:tcW w:w="1440" w:type="dxa"/>
          </w:tcPr>
          <w:p w14:paraId="5409E1D6" w14:textId="77777777" w:rsidR="00671FBA" w:rsidRPr="00221E1B" w:rsidRDefault="00671FBA" w:rsidP="001538A4">
            <w:pPr>
              <w:pStyle w:val="TableText"/>
            </w:pPr>
            <w:r w:rsidRPr="00CB42E6">
              <w:rPr>
                <w:rFonts w:asciiTheme="minorHAnsi" w:hAnsiTheme="minorHAnsi" w:cstheme="minorBidi"/>
                <w:color w:val="0000FF"/>
                <w:sz w:val="22"/>
                <w:szCs w:val="22"/>
                <w:lang w:val="en-US" w:eastAsia="en-US"/>
              </w:rPr>
              <w:t>&lt;Customer Name&gt;</w:t>
            </w:r>
          </w:p>
        </w:tc>
        <w:tc>
          <w:tcPr>
            <w:tcW w:w="1440" w:type="dxa"/>
          </w:tcPr>
          <w:p w14:paraId="1A29BF36" w14:textId="77777777" w:rsidR="00671FBA" w:rsidRPr="00221E1B" w:rsidRDefault="00671FBA" w:rsidP="001538A4">
            <w:pPr>
              <w:pStyle w:val="TableText"/>
            </w:pPr>
            <w:r w:rsidRPr="00CB42E6">
              <w:rPr>
                <w:rFonts w:asciiTheme="minorHAnsi" w:hAnsiTheme="minorHAnsi" w:cstheme="minorBidi"/>
                <w:color w:val="0000FF"/>
                <w:sz w:val="22"/>
                <w:szCs w:val="22"/>
                <w:lang w:val="en-US" w:eastAsia="en-US"/>
              </w:rPr>
              <w:t>&lt;Customer Name&gt;</w:t>
            </w:r>
          </w:p>
        </w:tc>
        <w:tc>
          <w:tcPr>
            <w:tcW w:w="1224" w:type="dxa"/>
          </w:tcPr>
          <w:p w14:paraId="4E9946BE" w14:textId="77777777" w:rsidR="00671FBA" w:rsidRPr="00221E1B" w:rsidRDefault="00671FBA" w:rsidP="001538A4">
            <w:pPr>
              <w:pStyle w:val="TableText"/>
            </w:pPr>
            <w:r>
              <w:t>Microsoft</w:t>
            </w:r>
          </w:p>
        </w:tc>
        <w:tc>
          <w:tcPr>
            <w:tcW w:w="1566" w:type="dxa"/>
          </w:tcPr>
          <w:p w14:paraId="693BD5D7" w14:textId="77777777" w:rsidR="00671FBA" w:rsidRPr="00221E1B" w:rsidRDefault="00671FBA" w:rsidP="001538A4">
            <w:pPr>
              <w:pStyle w:val="TableText"/>
            </w:pPr>
            <w:r>
              <w:t>UAT</w:t>
            </w:r>
          </w:p>
        </w:tc>
      </w:tr>
    </w:tbl>
    <w:p w14:paraId="6608F4C7" w14:textId="77777777" w:rsidR="00671FBA" w:rsidRDefault="00671FBA" w:rsidP="00671FBA">
      <w:pPr>
        <w:pStyle w:val="BodyMS"/>
        <w:jc w:val="both"/>
      </w:pPr>
      <w:r w:rsidRPr="005F633B">
        <w:t xml:space="preserve">As defects are identified </w:t>
      </w:r>
      <w:r>
        <w:t>during testing</w:t>
      </w:r>
      <w:r w:rsidRPr="005F633B">
        <w:t xml:space="preserve">, the Defect </w:t>
      </w:r>
      <w:r>
        <w:t>Criticality</w:t>
      </w:r>
      <w:r w:rsidRPr="005F633B">
        <w:t xml:space="preserve"> will be jointly agreed upon by the Customer and Microsoft. The Microsoft team will triage the defect and fix </w:t>
      </w:r>
      <w:r w:rsidRPr="002A1340">
        <w:t xml:space="preserve">all in scope </w:t>
      </w:r>
      <w:r>
        <w:t>P</w:t>
      </w:r>
      <w:r w:rsidRPr="002A1340">
        <w:t xml:space="preserve">1 and </w:t>
      </w:r>
      <w:r>
        <w:t>P</w:t>
      </w:r>
      <w:r w:rsidRPr="002A1340">
        <w:t xml:space="preserve">2 </w:t>
      </w:r>
      <w:r w:rsidRPr="00EB1263">
        <w:t xml:space="preserve">defects. Defect </w:t>
      </w:r>
      <w:r>
        <w:t>criticalities</w:t>
      </w:r>
      <w:r w:rsidRPr="00EB1263">
        <w:t xml:space="preserve"> </w:t>
      </w:r>
      <w:r w:rsidRPr="00B1306A">
        <w:t>are shown in the following table.</w:t>
      </w:r>
    </w:p>
    <w:p w14:paraId="00A360B2" w14:textId="77777777" w:rsidR="00671FBA" w:rsidRDefault="00671FBA" w:rsidP="00671FBA">
      <w:pPr>
        <w:pStyle w:val="BodyMS"/>
        <w:jc w:val="both"/>
      </w:pPr>
    </w:p>
    <w:p w14:paraId="16C13D72" w14:textId="77777777" w:rsidR="00671FBA" w:rsidRDefault="00671FBA" w:rsidP="00671FBA">
      <w:pPr>
        <w:pStyle w:val="BodyMS"/>
        <w:jc w:val="both"/>
      </w:pPr>
    </w:p>
    <w:p w14:paraId="0E5EFB69" w14:textId="77777777" w:rsidR="00671FBA" w:rsidRDefault="00671FBA" w:rsidP="00671FBA">
      <w:pPr>
        <w:pStyle w:val="TableCaption"/>
      </w:pPr>
      <w:bookmarkStart w:id="29" w:name="_Toc299630762"/>
      <w:bookmarkStart w:id="30" w:name="_Toc350952839"/>
      <w:bookmarkStart w:id="31" w:name="_Toc399405703"/>
      <w:bookmarkStart w:id="32" w:name="_Toc415820947"/>
      <w:r>
        <w:t xml:space="preserve">Table </w:t>
      </w:r>
      <w:r>
        <w:fldChar w:fldCharType="begin"/>
      </w:r>
      <w:r>
        <w:instrText xml:space="preserve"> SEQ Table \* ARABIC </w:instrText>
      </w:r>
      <w:r>
        <w:fldChar w:fldCharType="separate"/>
      </w:r>
      <w:r>
        <w:t>4</w:t>
      </w:r>
      <w:r>
        <w:fldChar w:fldCharType="end"/>
      </w:r>
      <w:r>
        <w:t>: Defect priorities</w:t>
      </w:r>
      <w:bookmarkEnd w:id="29"/>
      <w:bookmarkEnd w:id="30"/>
      <w:bookmarkEnd w:id="31"/>
      <w:bookmarkEnd w:id="32"/>
    </w:p>
    <w:tbl>
      <w:tblPr>
        <w:tblStyle w:val="TableClassic2"/>
        <w:tblW w:w="9450"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20" w:firstRow="1" w:lastRow="0" w:firstColumn="0" w:lastColumn="0" w:noHBand="0" w:noVBand="1"/>
      </w:tblPr>
      <w:tblGrid>
        <w:gridCol w:w="1433"/>
        <w:gridCol w:w="8017"/>
      </w:tblGrid>
      <w:tr w:rsidR="00671FBA" w:rsidRPr="00AD6E6E" w14:paraId="1C025D10" w14:textId="77777777" w:rsidTr="001538A4">
        <w:trPr>
          <w:cnfStyle w:val="100000000000" w:firstRow="1" w:lastRow="0" w:firstColumn="0" w:lastColumn="0" w:oddVBand="0" w:evenVBand="0" w:oddHBand="0" w:evenHBand="0" w:firstRowFirstColumn="0" w:firstRowLastColumn="0" w:lastRowFirstColumn="0" w:lastRowLastColumn="0"/>
          <w:tblHeader/>
        </w:trPr>
        <w:tc>
          <w:tcPr>
            <w:tcW w:w="1433" w:type="dxa"/>
            <w:shd w:val="clear" w:color="auto" w:fill="008AC8"/>
          </w:tcPr>
          <w:p w14:paraId="6CDFA493" w14:textId="77777777" w:rsidR="00671FBA" w:rsidRPr="00BD5114" w:rsidRDefault="00671FBA" w:rsidP="001538A4">
            <w:pPr>
              <w:pStyle w:val="TableHeading-11pt"/>
              <w:rPr>
                <w:sz w:val="20"/>
                <w:szCs w:val="20"/>
              </w:rPr>
            </w:pPr>
            <w:r w:rsidRPr="00BD5114">
              <w:rPr>
                <w:sz w:val="20"/>
                <w:szCs w:val="20"/>
              </w:rPr>
              <w:t>Defect Priority</w:t>
            </w:r>
          </w:p>
        </w:tc>
        <w:tc>
          <w:tcPr>
            <w:tcW w:w="8017" w:type="dxa"/>
            <w:shd w:val="clear" w:color="auto" w:fill="008AC8"/>
          </w:tcPr>
          <w:p w14:paraId="5AB99127" w14:textId="77777777" w:rsidR="00671FBA" w:rsidRPr="00BD5114" w:rsidRDefault="00671FBA" w:rsidP="001538A4">
            <w:pPr>
              <w:pStyle w:val="TableHeading-11pt"/>
              <w:rPr>
                <w:sz w:val="20"/>
                <w:szCs w:val="20"/>
              </w:rPr>
            </w:pPr>
            <w:r w:rsidRPr="00BD5114">
              <w:rPr>
                <w:sz w:val="20"/>
                <w:szCs w:val="20"/>
              </w:rPr>
              <w:t>Description of Priority</w:t>
            </w:r>
          </w:p>
        </w:tc>
      </w:tr>
      <w:tr w:rsidR="00671FBA" w:rsidRPr="000A7678" w14:paraId="444C964A" w14:textId="77777777" w:rsidTr="001538A4">
        <w:tc>
          <w:tcPr>
            <w:tcW w:w="1433" w:type="dxa"/>
          </w:tcPr>
          <w:p w14:paraId="21B8E4C3" w14:textId="77777777" w:rsidR="00671FBA" w:rsidRPr="0089189E" w:rsidRDefault="00671FBA" w:rsidP="001538A4">
            <w:pPr>
              <w:pStyle w:val="TableText"/>
            </w:pPr>
            <w:r w:rsidRPr="0089189E">
              <w:t>P1</w:t>
            </w:r>
          </w:p>
        </w:tc>
        <w:tc>
          <w:tcPr>
            <w:tcW w:w="8017" w:type="dxa"/>
          </w:tcPr>
          <w:p w14:paraId="4D2CDE49" w14:textId="77777777" w:rsidR="00671FBA" w:rsidRDefault="00671FBA" w:rsidP="001538A4">
            <w:pPr>
              <w:pStyle w:val="TableText"/>
            </w:pPr>
            <w:r w:rsidRPr="0089189E">
              <w:t>Showstopper defect. Development, testing, or production launch cannot proceed until the defect is corrected.</w:t>
            </w:r>
          </w:p>
          <w:p w14:paraId="4D58815E" w14:textId="77777777" w:rsidR="00671FBA" w:rsidRDefault="00671FBA" w:rsidP="001538A4">
            <w:pPr>
              <w:pStyle w:val="TableText"/>
            </w:pPr>
            <w:r>
              <w:t>Must fix as soon as possible. Defect is blocking further progress in this area.</w:t>
            </w:r>
          </w:p>
          <w:p w14:paraId="5767CDBC" w14:textId="77777777" w:rsidR="00671FBA" w:rsidRPr="0089189E" w:rsidRDefault="00671FBA" w:rsidP="001538A4">
            <w:pPr>
              <w:pStyle w:val="TableText"/>
            </w:pPr>
            <w:r>
              <w:t>Solution cannot ship and the project team cannot achieve the next milestone.</w:t>
            </w:r>
          </w:p>
        </w:tc>
      </w:tr>
      <w:tr w:rsidR="00671FBA" w:rsidRPr="000A7678" w14:paraId="67F3244A" w14:textId="77777777" w:rsidTr="001538A4">
        <w:tc>
          <w:tcPr>
            <w:tcW w:w="1433" w:type="dxa"/>
          </w:tcPr>
          <w:p w14:paraId="492E6B6D" w14:textId="77777777" w:rsidR="00671FBA" w:rsidRPr="005515A2" w:rsidRDefault="00671FBA" w:rsidP="001538A4">
            <w:pPr>
              <w:pStyle w:val="TableText"/>
            </w:pPr>
            <w:r w:rsidRPr="005515A2">
              <w:t>P2</w:t>
            </w:r>
          </w:p>
        </w:tc>
        <w:tc>
          <w:tcPr>
            <w:tcW w:w="8017" w:type="dxa"/>
          </w:tcPr>
          <w:p w14:paraId="14DC0692" w14:textId="77777777" w:rsidR="00671FBA" w:rsidRDefault="00671FBA" w:rsidP="001538A4">
            <w:pPr>
              <w:pStyle w:val="TableText"/>
            </w:pPr>
            <w:r w:rsidRPr="005515A2">
              <w:t>Defect must be fixed prior to moving to production</w:t>
            </w:r>
            <w:r>
              <w:t>.</w:t>
            </w:r>
          </w:p>
          <w:p w14:paraId="57F4DDF0" w14:textId="77777777" w:rsidR="00671FBA" w:rsidRPr="005515A2" w:rsidRDefault="00671FBA" w:rsidP="001538A4">
            <w:pPr>
              <w:pStyle w:val="TableText"/>
            </w:pPr>
            <w:r w:rsidRPr="00415291">
              <w:t>Does not affect test plan execution</w:t>
            </w:r>
          </w:p>
        </w:tc>
      </w:tr>
      <w:tr w:rsidR="00671FBA" w:rsidRPr="000A7678" w14:paraId="45BE60C8" w14:textId="77777777" w:rsidTr="001538A4">
        <w:tc>
          <w:tcPr>
            <w:tcW w:w="1433" w:type="dxa"/>
          </w:tcPr>
          <w:p w14:paraId="75C41E7F" w14:textId="77777777" w:rsidR="00671FBA" w:rsidRPr="00D600BD" w:rsidRDefault="00671FBA" w:rsidP="001538A4">
            <w:pPr>
              <w:pStyle w:val="TableText"/>
            </w:pPr>
            <w:r w:rsidRPr="00D600BD">
              <w:t>P3</w:t>
            </w:r>
          </w:p>
        </w:tc>
        <w:tc>
          <w:tcPr>
            <w:tcW w:w="8017" w:type="dxa"/>
          </w:tcPr>
          <w:p w14:paraId="7FD2D263" w14:textId="77777777" w:rsidR="00671FBA" w:rsidRDefault="00671FBA" w:rsidP="001538A4">
            <w:pPr>
              <w:pStyle w:val="TableText"/>
            </w:pPr>
            <w:r w:rsidRPr="00D600BD">
              <w:t>It is important to correct the defect. However, it is possible to move forward into production using a workaround.</w:t>
            </w:r>
          </w:p>
          <w:p w14:paraId="55DE21AA" w14:textId="77777777" w:rsidR="00671FBA" w:rsidRPr="00D600BD" w:rsidRDefault="00671FBA" w:rsidP="001538A4">
            <w:pPr>
              <w:pStyle w:val="TableText"/>
            </w:pPr>
            <w:r w:rsidRPr="00415291">
              <w:t>Does not impact functionality as designed (i.e., Message change in user experience program)</w:t>
            </w:r>
            <w:r>
              <w:t>.</w:t>
            </w:r>
          </w:p>
        </w:tc>
      </w:tr>
      <w:tr w:rsidR="00671FBA" w:rsidRPr="000A7678" w14:paraId="7277624F" w14:textId="77777777" w:rsidTr="001538A4">
        <w:tc>
          <w:tcPr>
            <w:tcW w:w="1433" w:type="dxa"/>
          </w:tcPr>
          <w:p w14:paraId="3393B352" w14:textId="77777777" w:rsidR="00671FBA" w:rsidRPr="004C54ED" w:rsidRDefault="00671FBA" w:rsidP="001538A4">
            <w:pPr>
              <w:pStyle w:val="TableText"/>
            </w:pPr>
            <w:r w:rsidRPr="004C54ED">
              <w:t>P4</w:t>
            </w:r>
          </w:p>
        </w:tc>
        <w:tc>
          <w:tcPr>
            <w:tcW w:w="8017" w:type="dxa"/>
          </w:tcPr>
          <w:p w14:paraId="44532263" w14:textId="77777777" w:rsidR="00671FBA" w:rsidRDefault="00671FBA" w:rsidP="001538A4">
            <w:pPr>
              <w:pStyle w:val="TableText"/>
            </w:pPr>
            <w:r w:rsidRPr="004C54ED">
              <w:t xml:space="preserve">Feature enhancement </w:t>
            </w:r>
            <w:r>
              <w:t>or cosmetic defect.</w:t>
            </w:r>
          </w:p>
          <w:p w14:paraId="445B0263" w14:textId="77777777" w:rsidR="00671FBA" w:rsidRPr="004C54ED" w:rsidRDefault="00671FBA" w:rsidP="001538A4">
            <w:pPr>
              <w:pStyle w:val="TableText"/>
            </w:pPr>
            <w:r w:rsidRPr="00415291">
              <w:t>Design change from original concepts</w:t>
            </w:r>
            <w:r>
              <w:t>.</w:t>
            </w:r>
          </w:p>
        </w:tc>
      </w:tr>
    </w:tbl>
    <w:p w14:paraId="69036270" w14:textId="77777777" w:rsidR="00671FBA" w:rsidRPr="00CB42E6" w:rsidRDefault="00671FBA" w:rsidP="00671FBA"/>
    <w:p w14:paraId="41E458B3" w14:textId="77777777" w:rsidR="00671FBA" w:rsidRPr="00E41B4D" w:rsidRDefault="00671FBA" w:rsidP="00671FBA">
      <w:pPr>
        <w:pStyle w:val="Heading2Numbered"/>
      </w:pPr>
      <w:bookmarkStart w:id="33" w:name="_Toc415820956"/>
      <w:r w:rsidRPr="00E41B4D">
        <w:t>Areas Out of Scope</w:t>
      </w:r>
      <w:bookmarkEnd w:id="33"/>
    </w:p>
    <w:p w14:paraId="702BA816" w14:textId="77777777" w:rsidR="00671FBA" w:rsidRPr="00E41B4D" w:rsidRDefault="00671FBA" w:rsidP="00671FBA">
      <w:r w:rsidRPr="00E41B4D">
        <w:t xml:space="preserve">Any area that is not listed </w:t>
      </w:r>
      <w:r>
        <w:t>explicitly</w:t>
      </w:r>
      <w:r w:rsidRPr="00E41B4D">
        <w:t xml:space="preserve"> as </w:t>
      </w:r>
      <w:r>
        <w:t xml:space="preserve">being </w:t>
      </w:r>
      <w:r w:rsidRPr="00E41B4D">
        <w:t>within scope is out of scope for this engagement. The areas that are out of scope for this engagement include, but are not limite</w:t>
      </w:r>
      <w:r>
        <w:t>d to, the following:</w:t>
      </w:r>
    </w:p>
    <w:p w14:paraId="55DC44C2" w14:textId="77777777" w:rsidR="0038187C" w:rsidRPr="0070486E" w:rsidRDefault="0038187C" w:rsidP="0038187C">
      <w:pPr>
        <w:pStyle w:val="ListBullet"/>
        <w:numPr>
          <w:ilvl w:val="0"/>
          <w:numId w:val="27"/>
        </w:numPr>
        <w:rPr>
          <w:rFonts w:ascii="Segoe UI" w:hAnsi="Segoe UI"/>
          <w:sz w:val="20"/>
          <w:szCs w:val="20"/>
        </w:rPr>
      </w:pPr>
      <w:r w:rsidRPr="0070486E">
        <w:rPr>
          <w:rFonts w:ascii="Segoe UI" w:hAnsi="Segoe UI"/>
          <w:sz w:val="20"/>
          <w:szCs w:val="20"/>
        </w:rPr>
        <w:t>Code Optimization</w:t>
      </w:r>
    </w:p>
    <w:p w14:paraId="7E46AE8C" w14:textId="77777777" w:rsidR="00C05952" w:rsidRPr="0070486E" w:rsidRDefault="00C05952" w:rsidP="00C05952">
      <w:pPr>
        <w:pStyle w:val="ListBullet"/>
        <w:numPr>
          <w:ilvl w:val="0"/>
          <w:numId w:val="27"/>
        </w:numPr>
        <w:rPr>
          <w:rFonts w:ascii="Segoe UI" w:hAnsi="Segoe UI"/>
          <w:sz w:val="20"/>
          <w:szCs w:val="20"/>
        </w:rPr>
      </w:pPr>
      <w:r w:rsidRPr="0070486E">
        <w:rPr>
          <w:rFonts w:ascii="Segoe UI" w:hAnsi="Segoe UI"/>
          <w:sz w:val="20"/>
          <w:szCs w:val="20"/>
        </w:rPr>
        <w:t>ALM Assessment</w:t>
      </w:r>
    </w:p>
    <w:p w14:paraId="78A33C86" w14:textId="77777777" w:rsidR="00C05952" w:rsidRPr="0070486E" w:rsidRDefault="00C05952" w:rsidP="00C05952">
      <w:pPr>
        <w:pStyle w:val="ListBullet"/>
        <w:numPr>
          <w:ilvl w:val="0"/>
          <w:numId w:val="27"/>
        </w:numPr>
        <w:rPr>
          <w:rFonts w:ascii="Segoe UI" w:hAnsi="Segoe UI"/>
          <w:sz w:val="20"/>
          <w:szCs w:val="20"/>
        </w:rPr>
      </w:pPr>
      <w:r w:rsidRPr="0070486E">
        <w:rPr>
          <w:rFonts w:ascii="Segoe UI" w:hAnsi="Segoe UI"/>
          <w:sz w:val="20"/>
          <w:szCs w:val="20"/>
        </w:rPr>
        <w:t>Continuous Integration</w:t>
      </w:r>
    </w:p>
    <w:p w14:paraId="2955D0B3" w14:textId="77777777" w:rsidR="0038187C" w:rsidRPr="0070486E" w:rsidRDefault="0038187C" w:rsidP="0038187C">
      <w:pPr>
        <w:pStyle w:val="ListBullet"/>
        <w:numPr>
          <w:ilvl w:val="0"/>
          <w:numId w:val="27"/>
        </w:numPr>
        <w:rPr>
          <w:rFonts w:ascii="Segoe UI" w:hAnsi="Segoe UI"/>
          <w:sz w:val="20"/>
          <w:szCs w:val="20"/>
        </w:rPr>
      </w:pPr>
      <w:r w:rsidRPr="0070486E">
        <w:rPr>
          <w:rFonts w:ascii="Segoe UI" w:hAnsi="Segoe UI"/>
          <w:sz w:val="20"/>
          <w:szCs w:val="20"/>
        </w:rPr>
        <w:t>Set up of Hybrid Infrastructure</w:t>
      </w:r>
    </w:p>
    <w:p w14:paraId="5C342BC8" w14:textId="77777777" w:rsidR="0038187C" w:rsidRDefault="0038187C" w:rsidP="0038187C">
      <w:pPr>
        <w:pStyle w:val="ListBullet"/>
        <w:numPr>
          <w:ilvl w:val="0"/>
          <w:numId w:val="27"/>
        </w:numPr>
        <w:rPr>
          <w:rFonts w:ascii="Segoe UI" w:hAnsi="Segoe UI"/>
          <w:sz w:val="20"/>
          <w:szCs w:val="20"/>
        </w:rPr>
      </w:pPr>
      <w:r w:rsidRPr="0070486E">
        <w:rPr>
          <w:rFonts w:ascii="Segoe UI" w:hAnsi="Segoe UI"/>
          <w:sz w:val="20"/>
          <w:szCs w:val="20"/>
        </w:rPr>
        <w:t>Set up of On Premise Windows 2012 VM Instances</w:t>
      </w:r>
    </w:p>
    <w:p w14:paraId="58807FCE" w14:textId="77777777" w:rsidR="00472FAC" w:rsidRDefault="00472FAC" w:rsidP="0038187C">
      <w:pPr>
        <w:pStyle w:val="ListBullet"/>
        <w:numPr>
          <w:ilvl w:val="0"/>
          <w:numId w:val="27"/>
        </w:numPr>
        <w:rPr>
          <w:rFonts w:ascii="Segoe UI" w:hAnsi="Segoe UI"/>
          <w:sz w:val="20"/>
          <w:szCs w:val="20"/>
        </w:rPr>
      </w:pPr>
      <w:r>
        <w:rPr>
          <w:rFonts w:ascii="Segoe UI" w:hAnsi="Segoe UI"/>
          <w:sz w:val="20"/>
          <w:szCs w:val="20"/>
        </w:rPr>
        <w:t>Setting up VPN Connectivity</w:t>
      </w:r>
    </w:p>
    <w:p w14:paraId="54B3EE1B" w14:textId="151F5B43" w:rsidR="002C1ABA" w:rsidRDefault="003F7EC9" w:rsidP="0038187C">
      <w:pPr>
        <w:pStyle w:val="ListBullet"/>
        <w:numPr>
          <w:ilvl w:val="0"/>
          <w:numId w:val="27"/>
        </w:numPr>
        <w:rPr>
          <w:rFonts w:ascii="Segoe UI" w:hAnsi="Segoe UI"/>
          <w:sz w:val="20"/>
          <w:szCs w:val="20"/>
        </w:rPr>
      </w:pPr>
      <w:r>
        <w:rPr>
          <w:rFonts w:ascii="Segoe UI" w:hAnsi="Segoe UI"/>
          <w:sz w:val="20"/>
          <w:szCs w:val="20"/>
        </w:rPr>
        <w:t>Set up of on-premises SSIS/SSRS/BizTalk/</w:t>
      </w:r>
      <w:r w:rsidR="00964882">
        <w:rPr>
          <w:rFonts w:ascii="Segoe UI" w:hAnsi="Segoe UI"/>
          <w:sz w:val="20"/>
          <w:szCs w:val="20"/>
        </w:rPr>
        <w:t>SharePoint</w:t>
      </w:r>
      <w:r>
        <w:rPr>
          <w:rFonts w:ascii="Segoe UI" w:hAnsi="Segoe UI"/>
          <w:sz w:val="20"/>
          <w:szCs w:val="20"/>
        </w:rPr>
        <w:t xml:space="preserve"> services</w:t>
      </w:r>
    </w:p>
    <w:p w14:paraId="15C26DB5" w14:textId="77777777" w:rsidR="002C1ABA" w:rsidRDefault="002C1ABA" w:rsidP="0038187C">
      <w:pPr>
        <w:pStyle w:val="ListBullet"/>
        <w:numPr>
          <w:ilvl w:val="0"/>
          <w:numId w:val="27"/>
        </w:numPr>
        <w:rPr>
          <w:rFonts w:ascii="Segoe UI" w:hAnsi="Segoe UI"/>
          <w:sz w:val="20"/>
          <w:szCs w:val="20"/>
        </w:rPr>
      </w:pPr>
      <w:r>
        <w:rPr>
          <w:rFonts w:ascii="Segoe UI" w:hAnsi="Segoe UI"/>
          <w:sz w:val="20"/>
          <w:szCs w:val="20"/>
        </w:rPr>
        <w:t>Feature Enhancements</w:t>
      </w:r>
    </w:p>
    <w:p w14:paraId="5EF781CF" w14:textId="77777777" w:rsidR="002C1ABA" w:rsidRPr="0070486E" w:rsidRDefault="002C1ABA" w:rsidP="0038187C">
      <w:pPr>
        <w:pStyle w:val="ListBullet"/>
        <w:numPr>
          <w:ilvl w:val="0"/>
          <w:numId w:val="27"/>
        </w:numPr>
        <w:rPr>
          <w:rFonts w:ascii="Segoe UI" w:hAnsi="Segoe UI"/>
          <w:sz w:val="20"/>
          <w:szCs w:val="20"/>
        </w:rPr>
      </w:pPr>
      <w:r>
        <w:rPr>
          <w:rFonts w:ascii="Segoe UI" w:hAnsi="Segoe UI"/>
          <w:sz w:val="20"/>
          <w:szCs w:val="20"/>
        </w:rPr>
        <w:t>Creating New Test Cases</w:t>
      </w:r>
    </w:p>
    <w:p w14:paraId="583BBFDC" w14:textId="2FC1A488" w:rsidR="00671FBA" w:rsidRPr="00E41B4D" w:rsidRDefault="00964882" w:rsidP="00964882">
      <w:pPr>
        <w:pStyle w:val="ListBullet"/>
        <w:numPr>
          <w:ilvl w:val="0"/>
          <w:numId w:val="0"/>
        </w:numPr>
        <w:tabs>
          <w:tab w:val="left" w:pos="1950"/>
        </w:tabs>
        <w:ind w:left="720"/>
      </w:pPr>
      <w:r>
        <w:tab/>
      </w:r>
    </w:p>
    <w:p w14:paraId="073C36B6" w14:textId="77777777" w:rsidR="00671FBA" w:rsidRPr="00222629" w:rsidRDefault="00671FBA" w:rsidP="00671FBA">
      <w:pPr>
        <w:pStyle w:val="VisibleGuidance"/>
        <w:rPr>
          <w:rFonts w:cs="Segoe UI"/>
          <w:caps/>
        </w:rPr>
      </w:pPr>
      <w:r w:rsidRPr="00222629">
        <w:rPr>
          <w:rFonts w:cs="Segoe UI"/>
        </w:rPr>
        <w:t xml:space="preserve">[Note to EM: </w:t>
      </w:r>
      <w:r>
        <w:rPr>
          <w:rFonts w:cs="Segoe UI"/>
        </w:rPr>
        <w:t>u</w:t>
      </w:r>
      <w:r w:rsidRPr="00222629">
        <w:rPr>
          <w:rFonts w:cs="Segoe UI"/>
        </w:rPr>
        <w:t>sing a bulleted list, add specific areas that are out of scope for this engagement.]</w:t>
      </w:r>
    </w:p>
    <w:p w14:paraId="2C0BAB27" w14:textId="77777777" w:rsidR="00671FBA" w:rsidRDefault="00671FBA" w:rsidP="00671FBA">
      <w:pPr>
        <w:pStyle w:val="Heading1Numbered"/>
        <w:tabs>
          <w:tab w:val="clear" w:pos="1152"/>
          <w:tab w:val="left" w:pos="1080"/>
        </w:tabs>
      </w:pPr>
      <w:bookmarkStart w:id="34" w:name="_Toc415820957"/>
      <w:r w:rsidRPr="00775447">
        <w:lastRenderedPageBreak/>
        <w:t xml:space="preserve">Project </w:t>
      </w:r>
      <w:r>
        <w:t xml:space="preserve">Approach, Timeline, and Service </w:t>
      </w:r>
      <w:r w:rsidRPr="00775447">
        <w:t>Deliverables</w:t>
      </w:r>
      <w:bookmarkEnd w:id="34"/>
    </w:p>
    <w:p w14:paraId="56B1B223" w14:textId="77777777" w:rsidR="00671FBA" w:rsidRPr="00E41B4D" w:rsidRDefault="00671FBA" w:rsidP="00671FBA">
      <w:pPr>
        <w:pStyle w:val="Heading2Numbered"/>
      </w:pPr>
      <w:bookmarkStart w:id="35" w:name="_Toc415820958"/>
      <w:r w:rsidRPr="00E41B4D">
        <w:t>Approach</w:t>
      </w:r>
      <w:bookmarkEnd w:id="35"/>
    </w:p>
    <w:p w14:paraId="7A0BC0AD" w14:textId="77777777" w:rsidR="00671FBA" w:rsidRPr="00E41B4D" w:rsidRDefault="00671FBA" w:rsidP="00671FBA">
      <w:pPr>
        <w:pStyle w:val="VisibleGuidance"/>
      </w:pPr>
      <w:r w:rsidRPr="00E41B4D">
        <w:t>[Use key items from the Work Breakdown Structure (WBS). Relate to specific phases</w:t>
      </w:r>
      <w:r>
        <w:t>,</w:t>
      </w:r>
      <w:r w:rsidRPr="00E41B4D">
        <w:t xml:space="preserve"> as appropriate. These activities must map to the Scope and Approach sections.]</w:t>
      </w:r>
    </w:p>
    <w:p w14:paraId="2FEBB67E" w14:textId="77777777" w:rsidR="00671FBA" w:rsidRDefault="00671FBA" w:rsidP="00671FBA">
      <w:pPr>
        <w:pStyle w:val="BodyMS"/>
        <w:jc w:val="both"/>
      </w:pPr>
      <w:r w:rsidRPr="00E12064">
        <w:t>We will leverage the Microsoft Solutions Framework (MSF) to execute this Project.  MSF represents an industry-proven solution development approach providing well-defined phases that address development of requirements, architectural design, detailed software design, software development, system testing, and managed release cycles. MSF organizes the solution approach into five distinct phases, depicted in the graphic below, during the project lifecycle.</w:t>
      </w:r>
    </w:p>
    <w:p w14:paraId="00C4CD2E" w14:textId="77777777" w:rsidR="00671FBA" w:rsidRDefault="00671FBA" w:rsidP="00671FBA">
      <w:pPr>
        <w:pStyle w:val="BodyMS"/>
        <w:keepNext/>
        <w:jc w:val="center"/>
      </w:pPr>
      <w:r w:rsidRPr="00E12064">
        <w:rPr>
          <w:noProof/>
        </w:rPr>
        <w:drawing>
          <wp:inline distT="0" distB="0" distL="0" distR="0" wp14:anchorId="7395836D" wp14:editId="49DFEBAD">
            <wp:extent cx="3495274" cy="2242345"/>
            <wp:effectExtent l="19050" t="19050" r="10160" b="2476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97223" cy="2243595"/>
                    </a:xfrm>
                    <a:prstGeom prst="rect">
                      <a:avLst/>
                    </a:prstGeom>
                    <a:ln w="9525">
                      <a:solidFill>
                        <a:schemeClr val="accent1"/>
                      </a:solidFill>
                      <a:miter lim="800000"/>
                      <a:headEnd/>
                      <a:tailEnd/>
                    </a:ln>
                    <a:effectLst>
                      <a:softEdge rad="112500"/>
                    </a:effectLst>
                    <a:extLst>
                      <a:ext uri="{909E8E84-426E-40DD-AFC4-6F175D3DCCD1}">
                        <a14:hiddenFill xmlns:a14="http://schemas.microsoft.com/office/drawing/2010/main">
                          <a:solidFill>
                            <a:schemeClr val="accent1"/>
                          </a:solidFill>
                        </a14:hiddenFill>
                      </a:ext>
                    </a:extLst>
                  </pic:spPr>
                </pic:pic>
              </a:graphicData>
            </a:graphic>
          </wp:inline>
        </w:drawing>
      </w:r>
    </w:p>
    <w:p w14:paraId="1900032E" w14:textId="77777777" w:rsidR="00671FBA" w:rsidRPr="00E12064" w:rsidRDefault="00671FBA" w:rsidP="00671FBA">
      <w:pPr>
        <w:pStyle w:val="Caption"/>
        <w:jc w:val="center"/>
      </w:pPr>
      <w:bookmarkStart w:id="36" w:name="_Toc372289379"/>
      <w:bookmarkStart w:id="37" w:name="_Toc415227166"/>
      <w:r>
        <w:t xml:space="preserve">Figure </w:t>
      </w:r>
      <w:fldSimple w:instr=" SEQ Figure \* ARABIC ">
        <w:r>
          <w:rPr>
            <w:noProof/>
          </w:rPr>
          <w:t>1</w:t>
        </w:r>
      </w:fldSimple>
      <w:r>
        <w:t xml:space="preserve"> - Approach</w:t>
      </w:r>
      <w:bookmarkEnd w:id="36"/>
      <w:bookmarkEnd w:id="37"/>
    </w:p>
    <w:p w14:paraId="3086A84C" w14:textId="77777777" w:rsidR="00671FBA" w:rsidRPr="00E12064" w:rsidRDefault="00671FBA" w:rsidP="00671FBA">
      <w:pPr>
        <w:pStyle w:val="Bullet1MS"/>
        <w:ind w:left="720"/>
        <w:jc w:val="both"/>
      </w:pPr>
      <w:r w:rsidRPr="00E12064">
        <w:rPr>
          <w:b/>
        </w:rPr>
        <w:t>Envision:</w:t>
      </w:r>
      <w:r w:rsidRPr="00E12064">
        <w:t xml:space="preserve"> Envision Phase will involve defining the scope of work necessary to bring the vision to reality. </w:t>
      </w:r>
      <w:r>
        <w:t xml:space="preserve">It also involves defining the project inventory (e.g. External components calls, integrations etc.) </w:t>
      </w:r>
    </w:p>
    <w:p w14:paraId="38F32D82" w14:textId="77777777" w:rsidR="00671FBA" w:rsidRPr="00E12064" w:rsidRDefault="00671FBA" w:rsidP="00671FBA">
      <w:pPr>
        <w:pStyle w:val="Bullet1MS"/>
        <w:ind w:left="720"/>
        <w:jc w:val="both"/>
      </w:pPr>
      <w:r w:rsidRPr="00E12064">
        <w:rPr>
          <w:b/>
        </w:rPr>
        <w:t>Plan:</w:t>
      </w:r>
      <w:r w:rsidRPr="00E12064">
        <w:t xml:space="preserve"> During the Plan Phase, the project team </w:t>
      </w:r>
      <w:r>
        <w:t>understands the application functioning</w:t>
      </w:r>
      <w:r w:rsidRPr="00E12064">
        <w:t xml:space="preserve">, works through the design process, </w:t>
      </w:r>
      <w:r>
        <w:t>creates the migration approach and identifies 3</w:t>
      </w:r>
      <w:r w:rsidRPr="008C34EB">
        <w:rPr>
          <w:vertAlign w:val="superscript"/>
        </w:rPr>
        <w:t>rd</w:t>
      </w:r>
      <w:r>
        <w:t xml:space="preserve"> party or Microsoft equivalents to legacy components, performs appropriate Proof of Concepts </w:t>
      </w:r>
      <w:r w:rsidRPr="00E12064">
        <w:t>and prepares work plans, cost estimates, and schedules for the various deliverables.</w:t>
      </w:r>
      <w:r>
        <w:softHyphen/>
      </w:r>
    </w:p>
    <w:p w14:paraId="6425B7C4" w14:textId="77777777" w:rsidR="00671FBA" w:rsidRPr="00E12064" w:rsidRDefault="00671FBA" w:rsidP="00671FBA">
      <w:pPr>
        <w:pStyle w:val="Bullet1MS"/>
        <w:ind w:left="720"/>
        <w:jc w:val="both"/>
      </w:pPr>
      <w:r w:rsidRPr="00E12064">
        <w:rPr>
          <w:b/>
        </w:rPr>
        <w:t>Build:</w:t>
      </w:r>
      <w:r w:rsidRPr="00E12064">
        <w:t xml:space="preserve"> During the Build Phase, the team builds</w:t>
      </w:r>
      <w:r>
        <w:t>/migrates</w:t>
      </w:r>
      <w:r w:rsidRPr="00E12064">
        <w:t xml:space="preserve"> all aspects of the solution, including the code, scripts, and so on. This phase typically ends when the team agrees that all aspects of the solution are complete. </w:t>
      </w:r>
    </w:p>
    <w:p w14:paraId="1607D324" w14:textId="77777777" w:rsidR="00671FBA" w:rsidRDefault="00671FBA" w:rsidP="00671FBA">
      <w:pPr>
        <w:pStyle w:val="Bullet1MS"/>
        <w:ind w:left="720"/>
        <w:jc w:val="both"/>
      </w:pPr>
      <w:r w:rsidRPr="00E12064">
        <w:rPr>
          <w:b/>
        </w:rPr>
        <w:t>Stabilize:</w:t>
      </w:r>
      <w:r w:rsidRPr="00E12064">
        <w:t xml:space="preserve"> In the Stabilize Phase, testing is conducted on a solution whose features are "code complete" (developers are no longer adding new code). Testing during this track emphasizes usage </w:t>
      </w:r>
      <w:r w:rsidRPr="00E12064">
        <w:lastRenderedPageBreak/>
        <w:t>and operation under realistic environmental conditions. The team focuses on resolving and triaging (prioritizing) issues and bugs, and preparing the solution for release.</w:t>
      </w:r>
    </w:p>
    <w:p w14:paraId="453BC5FF" w14:textId="77777777" w:rsidR="00671FBA" w:rsidRPr="00335989" w:rsidRDefault="00671FBA" w:rsidP="00671FBA">
      <w:pPr>
        <w:pStyle w:val="Bullet1MS"/>
        <w:ind w:left="720"/>
      </w:pPr>
      <w:r w:rsidRPr="00335989">
        <w:rPr>
          <w:b/>
        </w:rPr>
        <w:t>Deploy:</w:t>
      </w:r>
      <w:r w:rsidRPr="00335989">
        <w:t xml:space="preserve"> The deployment-complete checkpoint is the final milestone of the Deploy Phase. By this time, the solution is in the production environment and should be providing the expected business value to the customer, and the team should have effectively concluded its project processes and activities.</w:t>
      </w:r>
    </w:p>
    <w:p w14:paraId="0AC35BF7" w14:textId="77777777" w:rsidR="00671FBA" w:rsidRDefault="00671FBA" w:rsidP="00671FBA">
      <w:pPr>
        <w:pStyle w:val="Heading2Numbered"/>
      </w:pPr>
      <w:bookmarkStart w:id="38" w:name="_Toc415820959"/>
      <w:r>
        <w:t>Timeline</w:t>
      </w:r>
      <w:bookmarkEnd w:id="38"/>
    </w:p>
    <w:p w14:paraId="5FFBE64A" w14:textId="77777777" w:rsidR="00671FBA" w:rsidRPr="00E41B4D" w:rsidRDefault="00671FBA" w:rsidP="00671FBA">
      <w:pPr>
        <w:pStyle w:val="Heading3Numbered"/>
      </w:pPr>
      <w:bookmarkStart w:id="39" w:name="_Toc415820960"/>
      <w:r w:rsidRPr="00E41B4D">
        <w:t>Plan Phase</w:t>
      </w:r>
      <w:bookmarkEnd w:id="39"/>
    </w:p>
    <w:p w14:paraId="5DBE9247" w14:textId="77777777" w:rsidR="00671FBA" w:rsidRDefault="00671FBA" w:rsidP="00671FBA">
      <w:pPr>
        <w:spacing w:after="0" w:line="240" w:lineRule="auto"/>
        <w:rPr>
          <w:rFonts w:ascii="Segoe Light" w:hAnsi="Segoe Light"/>
          <w:sz w:val="20"/>
          <w:szCs w:val="20"/>
        </w:rPr>
      </w:pPr>
      <w:r w:rsidRPr="004B43F2">
        <w:rPr>
          <w:rFonts w:ascii="Segoe Light" w:hAnsi="Segoe Light"/>
          <w:sz w:val="20"/>
          <w:szCs w:val="20"/>
        </w:rPr>
        <w:t>During the Plan Phase the team works through the design and prepares detailed work plans documenting what is to be delivered and when. Following the completion of this phase the team moves forward to begin construction of the solution in the Build phase.</w:t>
      </w:r>
    </w:p>
    <w:p w14:paraId="72FE8F1F" w14:textId="77777777" w:rsidR="00671FBA" w:rsidRPr="004B43F2" w:rsidRDefault="00671FBA" w:rsidP="00671FBA">
      <w:pPr>
        <w:spacing w:after="0" w:line="240" w:lineRule="auto"/>
        <w:rPr>
          <w:rFonts w:ascii="Segoe Light" w:hAnsi="Segoe Light"/>
          <w:sz w:val="20"/>
          <w:szCs w:val="20"/>
        </w:rPr>
      </w:pPr>
    </w:p>
    <w:tbl>
      <w:tblPr>
        <w:tblStyle w:val="TableGrid"/>
        <w:tblW w:w="9355"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628"/>
        <w:gridCol w:w="6727"/>
      </w:tblGrid>
      <w:tr w:rsidR="00671FBA" w:rsidRPr="004B43F2" w14:paraId="792F0248" w14:textId="77777777" w:rsidTr="001538A4">
        <w:trPr>
          <w:cnfStyle w:val="100000000000" w:firstRow="1" w:lastRow="0" w:firstColumn="0" w:lastColumn="0" w:oddVBand="0" w:evenVBand="0" w:oddHBand="0" w:evenHBand="0" w:firstRowFirstColumn="0" w:firstRowLastColumn="0" w:lastRowFirstColumn="0" w:lastRowLastColumn="0"/>
        </w:trPr>
        <w:tc>
          <w:tcPr>
            <w:tcW w:w="9355" w:type="dxa"/>
            <w:gridSpan w:val="2"/>
            <w:hideMark/>
          </w:tcPr>
          <w:p w14:paraId="2AC59698" w14:textId="77777777" w:rsidR="00671FBA" w:rsidRPr="004B43F2" w:rsidRDefault="00671FBA" w:rsidP="001538A4">
            <w:pPr>
              <w:pStyle w:val="TableHeadingMS"/>
              <w:rPr>
                <w:b/>
              </w:rPr>
            </w:pPr>
            <w:r w:rsidRPr="004B43F2">
              <w:t>Plan  Phase</w:t>
            </w:r>
          </w:p>
        </w:tc>
      </w:tr>
      <w:tr w:rsidR="00671FBA" w:rsidRPr="004B43F2" w14:paraId="5F4700C5" w14:textId="77777777" w:rsidTr="001538A4">
        <w:tc>
          <w:tcPr>
            <w:tcW w:w="2628" w:type="dxa"/>
          </w:tcPr>
          <w:p w14:paraId="1B7785C9" w14:textId="77777777" w:rsidR="00671FBA" w:rsidRPr="004B43F2" w:rsidRDefault="00671FBA" w:rsidP="001538A4">
            <w:pPr>
              <w:pStyle w:val="TableTextMS"/>
              <w:rPr>
                <w:b/>
              </w:rPr>
            </w:pPr>
            <w:r w:rsidRPr="004B43F2">
              <w:t>Goal</w:t>
            </w:r>
          </w:p>
        </w:tc>
        <w:tc>
          <w:tcPr>
            <w:tcW w:w="6727" w:type="dxa"/>
          </w:tcPr>
          <w:p w14:paraId="53542CC9" w14:textId="77777777" w:rsidR="00671FBA" w:rsidRPr="004B43F2" w:rsidRDefault="00671FBA" w:rsidP="001538A4">
            <w:pPr>
              <w:pStyle w:val="TableBullet1"/>
            </w:pPr>
            <w:r w:rsidRPr="004B43F2">
              <w:t>The overall goal is to plan for the project through deployment</w:t>
            </w:r>
          </w:p>
        </w:tc>
      </w:tr>
      <w:tr w:rsidR="00671FBA" w:rsidRPr="004B43F2" w14:paraId="4123D793" w14:textId="77777777" w:rsidTr="001538A4">
        <w:trPr>
          <w:trHeight w:val="1331"/>
        </w:trPr>
        <w:tc>
          <w:tcPr>
            <w:tcW w:w="2628" w:type="dxa"/>
          </w:tcPr>
          <w:p w14:paraId="41F57908" w14:textId="77777777" w:rsidR="00671FBA" w:rsidRPr="004B43F2" w:rsidRDefault="00671FBA" w:rsidP="001538A4">
            <w:pPr>
              <w:pStyle w:val="TableTextMS"/>
            </w:pPr>
            <w:r w:rsidRPr="004B43F2">
              <w:t>Microsoft Activities</w:t>
            </w:r>
          </w:p>
        </w:tc>
        <w:tc>
          <w:tcPr>
            <w:tcW w:w="6727" w:type="dxa"/>
          </w:tcPr>
          <w:p w14:paraId="0130FE3A" w14:textId="77777777" w:rsidR="00671FBA" w:rsidRPr="008D56CB" w:rsidRDefault="00671FBA" w:rsidP="001538A4">
            <w:pPr>
              <w:pStyle w:val="TableBullet1"/>
            </w:pPr>
            <w:r w:rsidRPr="008D56CB">
              <w:t>Review all requirements from the Envision Phase</w:t>
            </w:r>
          </w:p>
          <w:p w14:paraId="4F95B423" w14:textId="77777777" w:rsidR="00671FBA" w:rsidRDefault="00671FBA" w:rsidP="001538A4">
            <w:pPr>
              <w:pStyle w:val="TableBullet1"/>
            </w:pPr>
            <w:r w:rsidRPr="008D56CB">
              <w:t>Plan the order in which pieces of solution are to be designed</w:t>
            </w:r>
          </w:p>
          <w:p w14:paraId="3D2C7DFB" w14:textId="77777777" w:rsidR="00671FBA" w:rsidRDefault="00671FBA" w:rsidP="001538A4">
            <w:pPr>
              <w:pStyle w:val="TableBullet1"/>
            </w:pPr>
            <w:r>
              <w:t xml:space="preserve">Creates Migration Strategy </w:t>
            </w:r>
          </w:p>
          <w:p w14:paraId="6EE9CE43" w14:textId="77777777" w:rsidR="00671FBA" w:rsidRDefault="00671FBA" w:rsidP="001538A4">
            <w:pPr>
              <w:pStyle w:val="TableBullet1"/>
            </w:pPr>
            <w:r>
              <w:t>Project Plan for remaining phases</w:t>
            </w:r>
          </w:p>
          <w:p w14:paraId="1A9AD681" w14:textId="77777777" w:rsidR="00671FBA" w:rsidRPr="004B43F2" w:rsidRDefault="00671FBA" w:rsidP="001538A4">
            <w:pPr>
              <w:pStyle w:val="TableBullet1"/>
            </w:pPr>
            <w:r>
              <w:t>Implement select Proof Of Concepts</w:t>
            </w:r>
          </w:p>
        </w:tc>
      </w:tr>
      <w:tr w:rsidR="00671FBA" w:rsidRPr="004B43F2" w14:paraId="131921F0" w14:textId="77777777" w:rsidTr="001538A4">
        <w:tc>
          <w:tcPr>
            <w:tcW w:w="2628" w:type="dxa"/>
          </w:tcPr>
          <w:p w14:paraId="1711EB89" w14:textId="77777777" w:rsidR="00671FBA" w:rsidRDefault="00671FBA" w:rsidP="001538A4">
            <w:pPr>
              <w:pStyle w:val="TableTextMS"/>
            </w:pPr>
            <w:r>
              <w:t>Key Microsoft Deliverables</w:t>
            </w:r>
          </w:p>
        </w:tc>
        <w:tc>
          <w:tcPr>
            <w:tcW w:w="6727" w:type="dxa"/>
          </w:tcPr>
          <w:p w14:paraId="2585A509" w14:textId="77777777" w:rsidR="00671FBA" w:rsidRPr="00AD5E69" w:rsidRDefault="00671FBA" w:rsidP="001538A4">
            <w:pPr>
              <w:pStyle w:val="TableBullet1"/>
            </w:pPr>
            <w:r>
              <w:t xml:space="preserve">Migration Approach </w:t>
            </w:r>
            <w:r w:rsidRPr="00335989">
              <w:t>Document</w:t>
            </w:r>
            <w:r>
              <w:t xml:space="preserve"> consist of </w:t>
            </w:r>
            <w:r w:rsidRPr="00335989">
              <w:t>Technical Objectives and Constraints</w:t>
            </w:r>
          </w:p>
        </w:tc>
      </w:tr>
      <w:tr w:rsidR="00671FBA" w:rsidRPr="004B43F2" w14:paraId="17D08A81" w14:textId="77777777" w:rsidTr="001538A4">
        <w:tc>
          <w:tcPr>
            <w:tcW w:w="2628" w:type="dxa"/>
          </w:tcPr>
          <w:p w14:paraId="4637BB98" w14:textId="77777777" w:rsidR="00671FBA" w:rsidRPr="004B43F2" w:rsidRDefault="00671FBA" w:rsidP="001538A4">
            <w:pPr>
              <w:pStyle w:val="TableTextMS"/>
            </w:pPr>
            <w:r w:rsidRPr="00E87FF0">
              <w:rPr>
                <w:rFonts w:asciiTheme="minorHAnsi" w:eastAsia="MS Mincho" w:hAnsiTheme="minorHAnsi"/>
                <w:color w:val="0000FF"/>
                <w:sz w:val="22"/>
                <w:szCs w:val="22"/>
              </w:rPr>
              <w:t>&lt;Customer Name&gt;</w:t>
            </w:r>
            <w:r>
              <w:t xml:space="preserve"> </w:t>
            </w:r>
            <w:r w:rsidRPr="004B43F2">
              <w:t xml:space="preserve"> Activities</w:t>
            </w:r>
          </w:p>
        </w:tc>
        <w:tc>
          <w:tcPr>
            <w:tcW w:w="6727" w:type="dxa"/>
          </w:tcPr>
          <w:p w14:paraId="63249407" w14:textId="77777777" w:rsidR="00671FBA" w:rsidRDefault="00671FBA" w:rsidP="001538A4">
            <w:pPr>
              <w:pStyle w:val="TableBullet1"/>
            </w:pPr>
            <w:r>
              <w:t>Work with Microsoft Project Manager to refine the project plan as per the revised milestones</w:t>
            </w:r>
          </w:p>
          <w:p w14:paraId="0D4FBA45" w14:textId="77777777" w:rsidR="00671FBA" w:rsidRDefault="00671FBA" w:rsidP="001538A4">
            <w:pPr>
              <w:pStyle w:val="TableBullet1"/>
            </w:pPr>
            <w:r>
              <w:t>Review deliverables and provide feedback within five (5) business days</w:t>
            </w:r>
          </w:p>
          <w:p w14:paraId="46A9A7DB" w14:textId="77777777" w:rsidR="00671FBA" w:rsidRDefault="00671FBA" w:rsidP="001538A4">
            <w:pPr>
              <w:pStyle w:val="TableBullet1"/>
            </w:pPr>
            <w:r>
              <w:t>Work with the Microsoft Project Manager to coordinate activities</w:t>
            </w:r>
          </w:p>
          <w:p w14:paraId="75995EA3" w14:textId="77777777" w:rsidR="00671FBA" w:rsidRPr="00B571AA" w:rsidRDefault="00671FBA" w:rsidP="001538A4">
            <w:pPr>
              <w:pStyle w:val="TableBullet1"/>
              <w:rPr>
                <w:color w:val="000000" w:themeColor="text1"/>
              </w:rPr>
            </w:pPr>
            <w:r>
              <w:t>Define User Acceptance Test Cases for the solution</w:t>
            </w:r>
          </w:p>
        </w:tc>
      </w:tr>
      <w:tr w:rsidR="00671FBA" w:rsidRPr="004B43F2" w14:paraId="13089925" w14:textId="77777777" w:rsidTr="001538A4">
        <w:tc>
          <w:tcPr>
            <w:tcW w:w="2628" w:type="dxa"/>
          </w:tcPr>
          <w:p w14:paraId="365E30EF" w14:textId="77777777" w:rsidR="00671FBA" w:rsidRPr="004B43F2" w:rsidRDefault="00671FBA" w:rsidP="001538A4">
            <w:pPr>
              <w:pStyle w:val="TableTextMS"/>
            </w:pPr>
            <w:r w:rsidRPr="00335989">
              <w:t xml:space="preserve">Key  </w:t>
            </w:r>
            <w:r w:rsidRPr="00E87FF0">
              <w:rPr>
                <w:rFonts w:asciiTheme="minorHAnsi" w:eastAsia="MS Mincho" w:hAnsiTheme="minorHAnsi"/>
                <w:color w:val="0000FF"/>
                <w:sz w:val="22"/>
                <w:szCs w:val="22"/>
              </w:rPr>
              <w:t>&lt;Customer Name&gt;</w:t>
            </w:r>
            <w:r>
              <w:t xml:space="preserve">  </w:t>
            </w:r>
            <w:r w:rsidRPr="00335989">
              <w:t>Deliverables</w:t>
            </w:r>
          </w:p>
        </w:tc>
        <w:tc>
          <w:tcPr>
            <w:tcW w:w="6727" w:type="dxa"/>
          </w:tcPr>
          <w:p w14:paraId="568811E5" w14:textId="77777777" w:rsidR="00671FBA" w:rsidRDefault="00671FBA" w:rsidP="001538A4">
            <w:pPr>
              <w:pStyle w:val="TableBullet1"/>
            </w:pPr>
            <w:r>
              <w:t>Sign</w:t>
            </w:r>
            <w:r w:rsidRPr="00C37EA6">
              <w:t xml:space="preserve">off </w:t>
            </w:r>
            <w:r>
              <w:t>Migration Approach Document</w:t>
            </w:r>
            <w:r w:rsidRPr="00C37EA6">
              <w:t xml:space="preserve"> </w:t>
            </w:r>
          </w:p>
          <w:p w14:paraId="3D236C90" w14:textId="77777777" w:rsidR="00671FBA" w:rsidRPr="004B43F2" w:rsidRDefault="00671FBA" w:rsidP="001538A4">
            <w:pPr>
              <w:pStyle w:val="TableBullet1"/>
            </w:pPr>
            <w:r>
              <w:t>Signoff project plan (includes Iteration Plan</w:t>
            </w:r>
            <w:r>
              <w:rPr>
                <w:color w:val="000000" w:themeColor="text1"/>
              </w:rPr>
              <w:t>)</w:t>
            </w:r>
          </w:p>
        </w:tc>
      </w:tr>
      <w:tr w:rsidR="00671FBA" w:rsidRPr="004B43F2" w14:paraId="469DF0C7" w14:textId="77777777" w:rsidTr="001538A4">
        <w:tc>
          <w:tcPr>
            <w:tcW w:w="2628" w:type="dxa"/>
          </w:tcPr>
          <w:p w14:paraId="4BE7E932" w14:textId="77777777" w:rsidR="00671FBA" w:rsidRPr="004B43F2" w:rsidRDefault="00671FBA" w:rsidP="001538A4">
            <w:pPr>
              <w:pStyle w:val="TableTextMS"/>
            </w:pPr>
            <w:r w:rsidRPr="004B43F2">
              <w:t>Exit Criteria</w:t>
            </w:r>
          </w:p>
        </w:tc>
        <w:tc>
          <w:tcPr>
            <w:tcW w:w="6727" w:type="dxa"/>
          </w:tcPr>
          <w:p w14:paraId="1AEA0B51" w14:textId="77777777" w:rsidR="00671FBA" w:rsidRDefault="00671FBA" w:rsidP="001538A4">
            <w:pPr>
              <w:pStyle w:val="TableBullet1"/>
            </w:pPr>
            <w:r w:rsidRPr="004B43F2">
              <w:t xml:space="preserve">Approved </w:t>
            </w:r>
            <w:r>
              <w:t>Migration Approach document</w:t>
            </w:r>
          </w:p>
          <w:p w14:paraId="1FC0E856" w14:textId="77777777" w:rsidR="00671FBA" w:rsidRPr="004B43F2" w:rsidRDefault="00671FBA" w:rsidP="001538A4">
            <w:pPr>
              <w:pStyle w:val="TableBullet1"/>
            </w:pPr>
            <w:r>
              <w:t>Approved Project Plan</w:t>
            </w:r>
          </w:p>
        </w:tc>
      </w:tr>
      <w:tr w:rsidR="00671FBA" w:rsidRPr="004B43F2" w14:paraId="7C3DEAD7" w14:textId="77777777" w:rsidTr="001538A4">
        <w:tc>
          <w:tcPr>
            <w:tcW w:w="2628" w:type="dxa"/>
          </w:tcPr>
          <w:p w14:paraId="342ACB59" w14:textId="77777777" w:rsidR="00671FBA" w:rsidRPr="004B43F2" w:rsidRDefault="00671FBA" w:rsidP="001538A4">
            <w:pPr>
              <w:pStyle w:val="TableTextMS"/>
            </w:pPr>
            <w:r w:rsidRPr="004B43F2">
              <w:t>Key Assumptions</w:t>
            </w:r>
          </w:p>
        </w:tc>
        <w:tc>
          <w:tcPr>
            <w:tcW w:w="6727" w:type="dxa"/>
          </w:tcPr>
          <w:p w14:paraId="68C7F2FD" w14:textId="77777777" w:rsidR="00671FBA" w:rsidRPr="004B43F2" w:rsidRDefault="00671FBA" w:rsidP="001538A4">
            <w:pPr>
              <w:pStyle w:val="TableBullet1"/>
              <w:rPr>
                <w:color w:val="000000" w:themeColor="text1"/>
              </w:rPr>
            </w:pPr>
            <w:r w:rsidRPr="00E87FF0">
              <w:rPr>
                <w:rFonts w:asciiTheme="minorHAnsi" w:eastAsia="MS Mincho" w:hAnsiTheme="minorHAnsi"/>
                <w:color w:val="0000FF"/>
                <w:sz w:val="22"/>
              </w:rPr>
              <w:t>&lt;Customer Name&gt;</w:t>
            </w:r>
            <w:r>
              <w:t xml:space="preserve"> </w:t>
            </w:r>
            <w:r w:rsidRPr="004B43F2">
              <w:rPr>
                <w:color w:val="000000" w:themeColor="text1"/>
              </w:rPr>
              <w:t>will provide access to their IT &amp; Business staff.</w:t>
            </w:r>
          </w:p>
          <w:p w14:paraId="59C1D60F" w14:textId="77777777" w:rsidR="00671FBA" w:rsidRPr="00FC4D3D" w:rsidRDefault="00671FBA" w:rsidP="001538A4">
            <w:pPr>
              <w:pStyle w:val="TableBullet1"/>
              <w:rPr>
                <w:color w:val="000000" w:themeColor="text1"/>
              </w:rPr>
            </w:pPr>
            <w:r w:rsidRPr="004B43F2">
              <w:rPr>
                <w:color w:val="000000" w:themeColor="text1"/>
              </w:rPr>
              <w:t xml:space="preserve">The </w:t>
            </w:r>
            <w:r>
              <w:rPr>
                <w:color w:val="000000" w:themeColor="text1"/>
              </w:rPr>
              <w:t>scope</w:t>
            </w:r>
            <w:r w:rsidRPr="004B43F2">
              <w:rPr>
                <w:color w:val="000000" w:themeColor="text1"/>
              </w:rPr>
              <w:t xml:space="preserve"> will be revised at the end of planning phase</w:t>
            </w:r>
            <w:r>
              <w:rPr>
                <w:color w:val="000000" w:themeColor="text1"/>
              </w:rPr>
              <w:t xml:space="preserve"> to meet the project timelines</w:t>
            </w:r>
            <w:r w:rsidRPr="004B43F2">
              <w:rPr>
                <w:color w:val="000000" w:themeColor="text1"/>
              </w:rPr>
              <w:t>.</w:t>
            </w:r>
          </w:p>
        </w:tc>
      </w:tr>
    </w:tbl>
    <w:p w14:paraId="6E6741CC" w14:textId="77777777" w:rsidR="00671FBA" w:rsidRPr="004B43F2" w:rsidRDefault="00671FBA" w:rsidP="00671FBA">
      <w:pPr>
        <w:pStyle w:val="Heading3Numbered"/>
      </w:pPr>
      <w:bookmarkStart w:id="40" w:name="_Toc399510822"/>
      <w:bookmarkStart w:id="41" w:name="_Toc415820961"/>
      <w:r w:rsidRPr="004B43F2">
        <w:lastRenderedPageBreak/>
        <w:t>Build Phase</w:t>
      </w:r>
      <w:bookmarkEnd w:id="40"/>
      <w:bookmarkEnd w:id="41"/>
    </w:p>
    <w:p w14:paraId="0A542D84" w14:textId="77777777" w:rsidR="00671FBA" w:rsidRDefault="00671FBA" w:rsidP="00671FBA">
      <w:pPr>
        <w:pStyle w:val="Bullet1MS"/>
        <w:numPr>
          <w:ilvl w:val="0"/>
          <w:numId w:val="0"/>
        </w:numPr>
        <w:spacing w:after="0" w:line="240" w:lineRule="auto"/>
      </w:pPr>
      <w:r w:rsidRPr="004B43F2">
        <w:t>During the Build Phase the team refines the baseline design created in the Plan Phase and builds</w:t>
      </w:r>
      <w:r>
        <w:t>/migrates</w:t>
      </w:r>
      <w:r w:rsidRPr="004B43F2">
        <w:t xml:space="preserve"> and tests the solution. Completion of this phase marks the transition to the Stabilization Phase.</w:t>
      </w:r>
    </w:p>
    <w:p w14:paraId="5A62E4E9" w14:textId="77777777" w:rsidR="00671FBA" w:rsidRPr="004B43F2" w:rsidRDefault="00671FBA" w:rsidP="00671FBA">
      <w:pPr>
        <w:pStyle w:val="Bullet1MS"/>
        <w:numPr>
          <w:ilvl w:val="0"/>
          <w:numId w:val="0"/>
        </w:numPr>
        <w:spacing w:after="0" w:line="240" w:lineRule="auto"/>
      </w:pPr>
    </w:p>
    <w:tbl>
      <w:tblPr>
        <w:tblStyle w:val="TableGrid"/>
        <w:tblW w:w="9445"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628"/>
        <w:gridCol w:w="6817"/>
      </w:tblGrid>
      <w:tr w:rsidR="00671FBA" w:rsidRPr="004B43F2" w14:paraId="2CD78D30" w14:textId="77777777" w:rsidTr="001538A4">
        <w:trPr>
          <w:cnfStyle w:val="100000000000" w:firstRow="1" w:lastRow="0" w:firstColumn="0" w:lastColumn="0" w:oddVBand="0" w:evenVBand="0" w:oddHBand="0" w:evenHBand="0" w:firstRowFirstColumn="0" w:firstRowLastColumn="0" w:lastRowFirstColumn="0" w:lastRowLastColumn="0"/>
        </w:trPr>
        <w:tc>
          <w:tcPr>
            <w:tcW w:w="9445" w:type="dxa"/>
            <w:gridSpan w:val="2"/>
            <w:hideMark/>
          </w:tcPr>
          <w:p w14:paraId="1EF4B52F" w14:textId="77777777" w:rsidR="00671FBA" w:rsidRPr="004B43F2" w:rsidRDefault="00671FBA" w:rsidP="001538A4">
            <w:pPr>
              <w:pStyle w:val="TableHeadingMS"/>
              <w:rPr>
                <w:b/>
              </w:rPr>
            </w:pPr>
            <w:r w:rsidRPr="004B43F2">
              <w:t>Build Phase</w:t>
            </w:r>
          </w:p>
        </w:tc>
      </w:tr>
      <w:tr w:rsidR="00671FBA" w:rsidRPr="004B43F2" w14:paraId="2780E642" w14:textId="77777777" w:rsidTr="001538A4">
        <w:tc>
          <w:tcPr>
            <w:tcW w:w="2628" w:type="dxa"/>
          </w:tcPr>
          <w:p w14:paraId="64503E5B" w14:textId="77777777" w:rsidR="00671FBA" w:rsidRPr="004B43F2" w:rsidRDefault="00671FBA" w:rsidP="001538A4">
            <w:pPr>
              <w:pStyle w:val="TableTextMS"/>
              <w:rPr>
                <w:b/>
              </w:rPr>
            </w:pPr>
            <w:r w:rsidRPr="004B43F2">
              <w:t>Goal</w:t>
            </w:r>
          </w:p>
        </w:tc>
        <w:tc>
          <w:tcPr>
            <w:tcW w:w="6817" w:type="dxa"/>
          </w:tcPr>
          <w:p w14:paraId="757513AE" w14:textId="77777777" w:rsidR="00671FBA" w:rsidRPr="004B43F2" w:rsidRDefault="00671FBA" w:rsidP="001538A4">
            <w:pPr>
              <w:pStyle w:val="TableBullet1"/>
            </w:pPr>
            <w:r w:rsidRPr="00335989">
              <w:t xml:space="preserve">The goal of this phase is to migrate, test and integrate solution as per the </w:t>
            </w:r>
            <w:r>
              <w:t xml:space="preserve">migration approach and </w:t>
            </w:r>
            <w:r w:rsidRPr="00335989">
              <w:t>defined as part of scope</w:t>
            </w:r>
          </w:p>
        </w:tc>
      </w:tr>
      <w:tr w:rsidR="00671FBA" w:rsidRPr="004B43F2" w14:paraId="3F83020B" w14:textId="77777777" w:rsidTr="001538A4">
        <w:tc>
          <w:tcPr>
            <w:tcW w:w="2628" w:type="dxa"/>
          </w:tcPr>
          <w:p w14:paraId="170E491F" w14:textId="77777777" w:rsidR="00671FBA" w:rsidRPr="004B43F2" w:rsidRDefault="00671FBA" w:rsidP="001538A4">
            <w:pPr>
              <w:pStyle w:val="TableTextMS"/>
            </w:pPr>
            <w:r w:rsidRPr="004B43F2">
              <w:t>Microsoft Activities</w:t>
            </w:r>
          </w:p>
        </w:tc>
        <w:tc>
          <w:tcPr>
            <w:tcW w:w="6817" w:type="dxa"/>
          </w:tcPr>
          <w:p w14:paraId="1A17E742" w14:textId="77777777" w:rsidR="00671FBA" w:rsidRPr="00335989" w:rsidRDefault="00671FBA" w:rsidP="001538A4">
            <w:pPr>
              <w:pStyle w:val="TableBullet1"/>
            </w:pPr>
            <w:r w:rsidRPr="00335989">
              <w:t>Migr</w:t>
            </w:r>
            <w:r>
              <w:t>ate solution as per the scope</w:t>
            </w:r>
          </w:p>
          <w:p w14:paraId="220F7CE9" w14:textId="77777777" w:rsidR="00671FBA" w:rsidRPr="00335989" w:rsidRDefault="00671FBA" w:rsidP="001538A4">
            <w:pPr>
              <w:pStyle w:val="TableBullet1"/>
            </w:pPr>
            <w:r>
              <w:t xml:space="preserve">Execution of system test cases provided by </w:t>
            </w:r>
            <w:r w:rsidRPr="00870B3A">
              <w:rPr>
                <w:rFonts w:asciiTheme="minorHAnsi" w:eastAsia="MS Mincho" w:hAnsiTheme="minorHAnsi"/>
                <w:color w:val="0000FF"/>
                <w:sz w:val="22"/>
              </w:rPr>
              <w:t>&lt;Customer Name&gt;</w:t>
            </w:r>
          </w:p>
          <w:p w14:paraId="4737B762" w14:textId="77777777" w:rsidR="00671FBA" w:rsidRPr="004B43F2" w:rsidRDefault="00671FBA" w:rsidP="001538A4">
            <w:pPr>
              <w:pStyle w:val="TableBullet1"/>
            </w:pPr>
            <w:r w:rsidRPr="00335989">
              <w:t>Conduct Code reviews</w:t>
            </w:r>
          </w:p>
        </w:tc>
      </w:tr>
      <w:tr w:rsidR="00671FBA" w:rsidRPr="004B43F2" w14:paraId="3B997A25" w14:textId="77777777" w:rsidTr="001538A4">
        <w:tc>
          <w:tcPr>
            <w:tcW w:w="2628" w:type="dxa"/>
          </w:tcPr>
          <w:p w14:paraId="1FF238DD" w14:textId="77777777" w:rsidR="00671FBA" w:rsidRPr="004B43F2" w:rsidRDefault="00671FBA" w:rsidP="001538A4">
            <w:pPr>
              <w:pStyle w:val="TableTextMS"/>
            </w:pPr>
            <w:r w:rsidRPr="00870B3A">
              <w:rPr>
                <w:rFonts w:asciiTheme="minorHAnsi" w:eastAsia="MS Mincho" w:hAnsiTheme="minorHAnsi"/>
                <w:color w:val="0000FF"/>
                <w:sz w:val="22"/>
                <w:szCs w:val="22"/>
              </w:rPr>
              <w:t>&lt;Customer Name&gt;</w:t>
            </w:r>
            <w:r>
              <w:t xml:space="preserve"> </w:t>
            </w:r>
            <w:r w:rsidRPr="004B43F2">
              <w:t xml:space="preserve"> Responsibilities</w:t>
            </w:r>
          </w:p>
        </w:tc>
        <w:tc>
          <w:tcPr>
            <w:tcW w:w="6817" w:type="dxa"/>
          </w:tcPr>
          <w:p w14:paraId="2A7C3A19" w14:textId="77777777" w:rsidR="00671FBA" w:rsidRDefault="00671FBA" w:rsidP="001538A4">
            <w:pPr>
              <w:pStyle w:val="TableBullet1"/>
            </w:pPr>
            <w:r w:rsidRPr="00335989">
              <w:t xml:space="preserve">Develop UAT plan and UAT test cases and provide them to Microsoft </w:t>
            </w:r>
            <w:r>
              <w:t>(4</w:t>
            </w:r>
            <w:r w:rsidRPr="00335989">
              <w:t>)</w:t>
            </w:r>
            <w:r>
              <w:t xml:space="preserve"> four</w:t>
            </w:r>
            <w:r w:rsidRPr="00335989">
              <w:t xml:space="preserve"> weeks before the </w:t>
            </w:r>
            <w:r>
              <w:t>start of Stabilize Phase</w:t>
            </w:r>
          </w:p>
          <w:p w14:paraId="7ACD9351" w14:textId="77777777" w:rsidR="00671FBA" w:rsidRPr="004B43F2" w:rsidRDefault="00671FBA" w:rsidP="001538A4">
            <w:pPr>
              <w:pStyle w:val="TableBullet1"/>
              <w:rPr>
                <w:color w:val="000000" w:themeColor="text1"/>
              </w:rPr>
            </w:pPr>
            <w:r w:rsidRPr="00335989">
              <w:t>Setup the UAT environment one (1) week before the start of Stabilize Phase</w:t>
            </w:r>
          </w:p>
        </w:tc>
      </w:tr>
      <w:tr w:rsidR="00671FBA" w:rsidRPr="004B43F2" w14:paraId="5BDF3606" w14:textId="77777777" w:rsidTr="001538A4">
        <w:tc>
          <w:tcPr>
            <w:tcW w:w="2628" w:type="dxa"/>
          </w:tcPr>
          <w:p w14:paraId="09EFB0B1" w14:textId="77777777" w:rsidR="00671FBA" w:rsidRPr="004B43F2" w:rsidRDefault="00671FBA" w:rsidP="001538A4">
            <w:pPr>
              <w:pStyle w:val="TableTextMS"/>
            </w:pPr>
            <w:r w:rsidRPr="004B43F2">
              <w:t>Exit Criteria</w:t>
            </w:r>
          </w:p>
        </w:tc>
        <w:tc>
          <w:tcPr>
            <w:tcW w:w="6817" w:type="dxa"/>
          </w:tcPr>
          <w:p w14:paraId="4B5A2235" w14:textId="77777777" w:rsidR="00671FBA" w:rsidRPr="004B43F2" w:rsidRDefault="00671FBA" w:rsidP="001538A4">
            <w:pPr>
              <w:pStyle w:val="TableBullet1"/>
            </w:pPr>
            <w:r>
              <w:t>Work Products</w:t>
            </w:r>
          </w:p>
        </w:tc>
      </w:tr>
      <w:tr w:rsidR="00671FBA" w:rsidRPr="004B43F2" w14:paraId="12AA82E6" w14:textId="77777777" w:rsidTr="001538A4">
        <w:tc>
          <w:tcPr>
            <w:tcW w:w="2628" w:type="dxa"/>
          </w:tcPr>
          <w:p w14:paraId="1D287E2A" w14:textId="77777777" w:rsidR="00671FBA" w:rsidRPr="004B43F2" w:rsidRDefault="00671FBA" w:rsidP="001538A4">
            <w:pPr>
              <w:pStyle w:val="TableTextMS"/>
            </w:pPr>
            <w:r w:rsidRPr="004B43F2">
              <w:t>Key Assumptions</w:t>
            </w:r>
          </w:p>
        </w:tc>
        <w:tc>
          <w:tcPr>
            <w:tcW w:w="6817" w:type="dxa"/>
          </w:tcPr>
          <w:p w14:paraId="357CE002" w14:textId="77777777" w:rsidR="00671FBA" w:rsidRPr="004B43F2" w:rsidRDefault="00671FBA" w:rsidP="001538A4">
            <w:pPr>
              <w:pStyle w:val="TableBullet1"/>
              <w:rPr>
                <w:color w:val="000000" w:themeColor="text1"/>
              </w:rPr>
            </w:pPr>
            <w:r>
              <w:t>UAT test cases</w:t>
            </w:r>
          </w:p>
        </w:tc>
      </w:tr>
      <w:tr w:rsidR="00671FBA" w:rsidRPr="004B43F2" w14:paraId="008ACA80" w14:textId="77777777" w:rsidTr="001538A4">
        <w:tc>
          <w:tcPr>
            <w:tcW w:w="2628" w:type="dxa"/>
          </w:tcPr>
          <w:p w14:paraId="326C60B0" w14:textId="77777777" w:rsidR="00671FBA" w:rsidRPr="004B43F2" w:rsidRDefault="00671FBA" w:rsidP="001538A4">
            <w:pPr>
              <w:pStyle w:val="TableTextMS"/>
            </w:pPr>
            <w:r w:rsidRPr="00335989">
              <w:t xml:space="preserve">Key Microsoft </w:t>
            </w:r>
            <w:r>
              <w:t>Work Products</w:t>
            </w:r>
          </w:p>
        </w:tc>
        <w:tc>
          <w:tcPr>
            <w:tcW w:w="6817" w:type="dxa"/>
          </w:tcPr>
          <w:p w14:paraId="02C5FD15" w14:textId="77777777" w:rsidR="00671FBA" w:rsidRPr="007710C5" w:rsidRDefault="00671FBA" w:rsidP="001538A4">
            <w:pPr>
              <w:pStyle w:val="TableBullet1"/>
            </w:pPr>
            <w:r w:rsidRPr="00335989">
              <w:t>Migrated or Developed Code</w:t>
            </w:r>
          </w:p>
        </w:tc>
      </w:tr>
      <w:tr w:rsidR="00671FBA" w:rsidRPr="004B43F2" w14:paraId="759E73A9" w14:textId="77777777" w:rsidTr="001538A4">
        <w:tc>
          <w:tcPr>
            <w:tcW w:w="2628" w:type="dxa"/>
          </w:tcPr>
          <w:p w14:paraId="678748FF" w14:textId="77777777" w:rsidR="00671FBA" w:rsidRPr="00335989" w:rsidRDefault="00671FBA" w:rsidP="001538A4">
            <w:pPr>
              <w:pStyle w:val="TableTextMS"/>
            </w:pPr>
            <w:r>
              <w:t xml:space="preserve">Key </w:t>
            </w:r>
            <w:r w:rsidRPr="00870B3A">
              <w:rPr>
                <w:rFonts w:asciiTheme="minorHAnsi" w:eastAsia="MS Mincho" w:hAnsiTheme="minorHAnsi"/>
                <w:color w:val="0000FF"/>
                <w:sz w:val="22"/>
                <w:szCs w:val="22"/>
              </w:rPr>
              <w:t>&lt;Customer Name&gt;</w:t>
            </w:r>
            <w:r>
              <w:t xml:space="preserve"> Deliverables</w:t>
            </w:r>
          </w:p>
        </w:tc>
        <w:tc>
          <w:tcPr>
            <w:tcW w:w="6817" w:type="dxa"/>
          </w:tcPr>
          <w:p w14:paraId="4C084DD3" w14:textId="77777777" w:rsidR="00671FBA" w:rsidRPr="00335989" w:rsidRDefault="00671FBA" w:rsidP="001538A4">
            <w:pPr>
              <w:pStyle w:val="TableBullet1"/>
            </w:pPr>
            <w:r>
              <w:t>UAT test cases</w:t>
            </w:r>
          </w:p>
        </w:tc>
      </w:tr>
    </w:tbl>
    <w:p w14:paraId="5AC81CB2" w14:textId="77777777" w:rsidR="00671FBA" w:rsidRPr="004B43F2" w:rsidRDefault="00671FBA" w:rsidP="00671FBA">
      <w:pPr>
        <w:pStyle w:val="Heading3Numbered"/>
      </w:pPr>
      <w:bookmarkStart w:id="42" w:name="_Toc358799676"/>
      <w:bookmarkStart w:id="43" w:name="_Toc399510823"/>
      <w:bookmarkStart w:id="44" w:name="_Toc415820962"/>
      <w:r w:rsidRPr="004B43F2">
        <w:t>Stabilize Phase</w:t>
      </w:r>
      <w:bookmarkEnd w:id="42"/>
      <w:bookmarkEnd w:id="43"/>
      <w:bookmarkEnd w:id="44"/>
    </w:p>
    <w:p w14:paraId="4A01ADB5" w14:textId="77777777" w:rsidR="00671FBA" w:rsidRDefault="00671FBA" w:rsidP="00671FBA">
      <w:pPr>
        <w:pStyle w:val="Bullet1MS"/>
        <w:numPr>
          <w:ilvl w:val="0"/>
          <w:numId w:val="0"/>
        </w:numPr>
        <w:spacing w:after="0" w:line="240" w:lineRule="auto"/>
      </w:pPr>
      <w:r w:rsidRPr="004B43F2">
        <w:t>During the Stabilize Phase testing is conducted on the ‘code complete’ solution and the team focuses on resolving issues and bugs to prepare the solution for release. After being reviewed and approved, the solution is ready for deployment.</w:t>
      </w:r>
    </w:p>
    <w:p w14:paraId="3D71D8D0" w14:textId="77777777" w:rsidR="00671FBA" w:rsidRPr="004B43F2" w:rsidRDefault="00671FBA" w:rsidP="00671FBA">
      <w:pPr>
        <w:pStyle w:val="Bullet1MS"/>
        <w:numPr>
          <w:ilvl w:val="0"/>
          <w:numId w:val="0"/>
        </w:numPr>
        <w:spacing w:after="0" w:line="240" w:lineRule="auto"/>
      </w:pPr>
    </w:p>
    <w:tbl>
      <w:tblPr>
        <w:tblStyle w:val="TableGrid"/>
        <w:tblW w:w="9355"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628"/>
        <w:gridCol w:w="6727"/>
      </w:tblGrid>
      <w:tr w:rsidR="00671FBA" w:rsidRPr="004B43F2" w14:paraId="74E97324" w14:textId="77777777" w:rsidTr="001538A4">
        <w:trPr>
          <w:cnfStyle w:val="100000000000" w:firstRow="1" w:lastRow="0" w:firstColumn="0" w:lastColumn="0" w:oddVBand="0" w:evenVBand="0" w:oddHBand="0" w:evenHBand="0" w:firstRowFirstColumn="0" w:firstRowLastColumn="0" w:lastRowFirstColumn="0" w:lastRowLastColumn="0"/>
        </w:trPr>
        <w:tc>
          <w:tcPr>
            <w:tcW w:w="9355" w:type="dxa"/>
            <w:gridSpan w:val="2"/>
            <w:hideMark/>
          </w:tcPr>
          <w:p w14:paraId="53977828" w14:textId="77777777" w:rsidR="00671FBA" w:rsidRPr="004B43F2" w:rsidRDefault="00671FBA" w:rsidP="001538A4">
            <w:pPr>
              <w:pStyle w:val="TableHeadingMS"/>
              <w:rPr>
                <w:b/>
              </w:rPr>
            </w:pPr>
            <w:r w:rsidRPr="004B43F2">
              <w:t>Stabilize Phase</w:t>
            </w:r>
          </w:p>
        </w:tc>
      </w:tr>
      <w:tr w:rsidR="00671FBA" w:rsidRPr="004B43F2" w14:paraId="0604CFCE" w14:textId="77777777" w:rsidTr="001538A4">
        <w:tc>
          <w:tcPr>
            <w:tcW w:w="2628" w:type="dxa"/>
          </w:tcPr>
          <w:p w14:paraId="3AF31966" w14:textId="77777777" w:rsidR="00671FBA" w:rsidRPr="004B43F2" w:rsidRDefault="00671FBA" w:rsidP="001538A4">
            <w:pPr>
              <w:pStyle w:val="TableTextMS"/>
              <w:rPr>
                <w:b/>
              </w:rPr>
            </w:pPr>
            <w:r w:rsidRPr="004B43F2">
              <w:t>Goal</w:t>
            </w:r>
          </w:p>
        </w:tc>
        <w:tc>
          <w:tcPr>
            <w:tcW w:w="6727" w:type="dxa"/>
          </w:tcPr>
          <w:p w14:paraId="1B22387F" w14:textId="77777777" w:rsidR="00671FBA" w:rsidRPr="004B43F2" w:rsidRDefault="00671FBA" w:rsidP="001538A4">
            <w:pPr>
              <w:pStyle w:val="TableBullet1"/>
            </w:pPr>
            <w:r w:rsidRPr="004B43F2">
              <w:t>To perform system testing by Microsoft testing team</w:t>
            </w:r>
          </w:p>
          <w:p w14:paraId="0ADE1CD5" w14:textId="77777777" w:rsidR="00671FBA" w:rsidRPr="004B43F2" w:rsidRDefault="00671FBA" w:rsidP="001538A4">
            <w:pPr>
              <w:pStyle w:val="TableBullet1"/>
            </w:pPr>
            <w:r w:rsidRPr="004B43F2">
              <w:t>Fix defects that arise during the SIT phase</w:t>
            </w:r>
            <w:r>
              <w:t xml:space="preserve"> and selected defects during UAT</w:t>
            </w:r>
          </w:p>
        </w:tc>
      </w:tr>
      <w:tr w:rsidR="00671FBA" w:rsidRPr="004B43F2" w14:paraId="6B31DA85" w14:textId="77777777" w:rsidTr="001538A4">
        <w:tc>
          <w:tcPr>
            <w:tcW w:w="2628" w:type="dxa"/>
          </w:tcPr>
          <w:p w14:paraId="01A4BCB3" w14:textId="77777777" w:rsidR="00671FBA" w:rsidRPr="004B43F2" w:rsidRDefault="00671FBA" w:rsidP="001538A4">
            <w:pPr>
              <w:pStyle w:val="TableTextMS"/>
            </w:pPr>
            <w:r w:rsidRPr="004B43F2">
              <w:t>Microsoft Activities</w:t>
            </w:r>
          </w:p>
        </w:tc>
        <w:tc>
          <w:tcPr>
            <w:tcW w:w="6727" w:type="dxa"/>
          </w:tcPr>
          <w:p w14:paraId="27E7CE9C" w14:textId="77777777" w:rsidR="00671FBA" w:rsidRDefault="00671FBA" w:rsidP="001538A4">
            <w:pPr>
              <w:pStyle w:val="TableBullet1"/>
            </w:pPr>
            <w:r w:rsidRPr="0084138E">
              <w:t>Test plan execution</w:t>
            </w:r>
          </w:p>
          <w:p w14:paraId="02EDF744" w14:textId="77777777" w:rsidR="00671FBA" w:rsidRDefault="00671FBA" w:rsidP="001538A4">
            <w:pPr>
              <w:pStyle w:val="TableBullet1"/>
            </w:pPr>
            <w:r>
              <w:t>Generate test report</w:t>
            </w:r>
          </w:p>
          <w:p w14:paraId="7E339A58" w14:textId="77777777" w:rsidR="00671FBA" w:rsidRDefault="00671FBA" w:rsidP="001538A4">
            <w:pPr>
              <w:pStyle w:val="TableBullet1"/>
            </w:pPr>
            <w:r>
              <w:t>Execute integration test cases.</w:t>
            </w:r>
          </w:p>
          <w:p w14:paraId="1CB511BB" w14:textId="77777777" w:rsidR="00671FBA" w:rsidRDefault="00671FBA" w:rsidP="001538A4">
            <w:pPr>
              <w:pStyle w:val="TableBullet1"/>
            </w:pPr>
            <w:r w:rsidRPr="00730F14">
              <w:t xml:space="preserve">Defect </w:t>
            </w:r>
            <w:r>
              <w:t xml:space="preserve">Tracking and </w:t>
            </w:r>
            <w:r w:rsidRPr="00730F14">
              <w:t>management</w:t>
            </w:r>
            <w:r>
              <w:t xml:space="preserve"> –R</w:t>
            </w:r>
            <w:r w:rsidRPr="00335989">
              <w:t xml:space="preserve">esolving defects discovered during </w:t>
            </w:r>
            <w:r>
              <w:t>SIT</w:t>
            </w:r>
            <w:r w:rsidRPr="00335989">
              <w:t xml:space="preserve"> phase</w:t>
            </w:r>
            <w:r>
              <w:t xml:space="preserve"> based on the acceptance criteria</w:t>
            </w:r>
          </w:p>
          <w:p w14:paraId="6975E728" w14:textId="77777777" w:rsidR="00671FBA" w:rsidRPr="004B43F2" w:rsidRDefault="00671FBA" w:rsidP="001538A4">
            <w:pPr>
              <w:pStyle w:val="TableBullet1"/>
            </w:pPr>
            <w:r w:rsidRPr="00335989">
              <w:t xml:space="preserve">Assist </w:t>
            </w:r>
            <w:r w:rsidRPr="00870B3A">
              <w:rPr>
                <w:rFonts w:asciiTheme="minorHAnsi" w:eastAsia="MS Mincho" w:hAnsiTheme="minorHAnsi"/>
                <w:color w:val="0000FF"/>
                <w:sz w:val="22"/>
              </w:rPr>
              <w:t>&lt;Customer Name&gt;</w:t>
            </w:r>
            <w:r>
              <w:t xml:space="preserve"> </w:t>
            </w:r>
            <w:r w:rsidRPr="00335989">
              <w:t>team during UAT phase</w:t>
            </w:r>
          </w:p>
        </w:tc>
      </w:tr>
      <w:tr w:rsidR="00671FBA" w:rsidRPr="004B43F2" w14:paraId="530EA8EA" w14:textId="77777777" w:rsidTr="001538A4">
        <w:tc>
          <w:tcPr>
            <w:tcW w:w="2628" w:type="dxa"/>
          </w:tcPr>
          <w:p w14:paraId="72991D38" w14:textId="77777777" w:rsidR="00671FBA" w:rsidRPr="004B43F2" w:rsidRDefault="00671FBA" w:rsidP="001538A4">
            <w:pPr>
              <w:pStyle w:val="TableTextMS"/>
            </w:pPr>
            <w:r w:rsidRPr="00870B3A">
              <w:rPr>
                <w:rFonts w:asciiTheme="minorHAnsi" w:eastAsia="MS Mincho" w:hAnsiTheme="minorHAnsi"/>
                <w:color w:val="0000FF"/>
                <w:sz w:val="22"/>
                <w:szCs w:val="22"/>
              </w:rPr>
              <w:t>&lt;Customer Name&gt;</w:t>
            </w:r>
            <w:r>
              <w:t xml:space="preserve"> </w:t>
            </w:r>
            <w:r w:rsidRPr="004B43F2">
              <w:t xml:space="preserve"> Responsibilities</w:t>
            </w:r>
          </w:p>
        </w:tc>
        <w:tc>
          <w:tcPr>
            <w:tcW w:w="6727" w:type="dxa"/>
          </w:tcPr>
          <w:p w14:paraId="7702E5C0" w14:textId="77777777" w:rsidR="00671FBA" w:rsidRPr="00A8173D" w:rsidRDefault="00671FBA" w:rsidP="001538A4">
            <w:pPr>
              <w:pStyle w:val="TableBullet1"/>
              <w:rPr>
                <w:color w:val="000000" w:themeColor="text1"/>
              </w:rPr>
            </w:pPr>
            <w:r w:rsidRPr="004B43F2">
              <w:t>Sign off on test report</w:t>
            </w:r>
          </w:p>
          <w:p w14:paraId="4534F30E" w14:textId="77777777" w:rsidR="00671FBA" w:rsidRPr="00335989" w:rsidRDefault="00671FBA" w:rsidP="001538A4">
            <w:pPr>
              <w:pStyle w:val="TableBullet1"/>
            </w:pPr>
            <w:r w:rsidRPr="00335989">
              <w:t>Perform UAT as per schedule and testing scenarios</w:t>
            </w:r>
          </w:p>
          <w:p w14:paraId="1B5D471D" w14:textId="77777777" w:rsidR="00671FBA" w:rsidRPr="00335989" w:rsidRDefault="00671FBA" w:rsidP="001538A4">
            <w:pPr>
              <w:pStyle w:val="TableBullet1"/>
            </w:pPr>
            <w:r w:rsidRPr="00335989">
              <w:t>Test code, log defects and report defects to the Microsoft Team and provide justification and steps performed in discovering the defect</w:t>
            </w:r>
          </w:p>
          <w:p w14:paraId="647DF402" w14:textId="77777777" w:rsidR="00671FBA" w:rsidRDefault="00671FBA" w:rsidP="001538A4">
            <w:pPr>
              <w:pStyle w:val="TableBullet1"/>
            </w:pPr>
            <w:r w:rsidRPr="00335989">
              <w:t>Provide test report to Microsoft team</w:t>
            </w:r>
          </w:p>
          <w:p w14:paraId="4F06CDB6" w14:textId="77777777" w:rsidR="00671FBA" w:rsidRPr="004B43F2" w:rsidRDefault="00671FBA" w:rsidP="001538A4">
            <w:pPr>
              <w:pStyle w:val="TableBullet1"/>
              <w:rPr>
                <w:color w:val="000000" w:themeColor="text1"/>
              </w:rPr>
            </w:pPr>
            <w:r>
              <w:t>Participate in bug triaging meetings.</w:t>
            </w:r>
          </w:p>
        </w:tc>
      </w:tr>
      <w:tr w:rsidR="00671FBA" w:rsidRPr="004B43F2" w14:paraId="29635BBA" w14:textId="77777777" w:rsidTr="001538A4">
        <w:tc>
          <w:tcPr>
            <w:tcW w:w="2628" w:type="dxa"/>
          </w:tcPr>
          <w:p w14:paraId="74730520" w14:textId="77777777" w:rsidR="00671FBA" w:rsidRPr="004B43F2" w:rsidRDefault="00671FBA" w:rsidP="001538A4">
            <w:pPr>
              <w:pStyle w:val="TableTextMS"/>
            </w:pPr>
            <w:r w:rsidRPr="004B43F2">
              <w:lastRenderedPageBreak/>
              <w:t>Exit Criteria</w:t>
            </w:r>
          </w:p>
        </w:tc>
        <w:tc>
          <w:tcPr>
            <w:tcW w:w="6727" w:type="dxa"/>
          </w:tcPr>
          <w:p w14:paraId="7B98A0F2" w14:textId="77777777" w:rsidR="00671FBA" w:rsidRPr="004B43F2" w:rsidRDefault="00671FBA" w:rsidP="001538A4">
            <w:pPr>
              <w:pStyle w:val="TableBullet1"/>
            </w:pPr>
            <w:r>
              <w:t xml:space="preserve">Passing of all </w:t>
            </w:r>
            <w:r w:rsidRPr="00870B3A">
              <w:rPr>
                <w:rFonts w:asciiTheme="minorHAnsi" w:eastAsia="MS Mincho" w:hAnsiTheme="minorHAnsi"/>
                <w:color w:val="0000FF"/>
                <w:sz w:val="22"/>
              </w:rPr>
              <w:t>&lt;Customer Name&gt;</w:t>
            </w:r>
            <w:r>
              <w:t xml:space="preserve"> test cases (one shared during the envision phase and with pass status in the baseline environment and the UAT Test cases) on the migrated code. </w:t>
            </w:r>
          </w:p>
        </w:tc>
      </w:tr>
      <w:tr w:rsidR="00671FBA" w:rsidRPr="004B43F2" w14:paraId="34F2F35E" w14:textId="77777777" w:rsidTr="001538A4">
        <w:tc>
          <w:tcPr>
            <w:tcW w:w="2628" w:type="dxa"/>
          </w:tcPr>
          <w:p w14:paraId="63C2B321" w14:textId="77777777" w:rsidR="00671FBA" w:rsidRPr="004B43F2" w:rsidRDefault="00671FBA" w:rsidP="001538A4">
            <w:pPr>
              <w:pStyle w:val="TableTextMS"/>
            </w:pPr>
            <w:r w:rsidRPr="004B43F2">
              <w:t>Key Assumptions</w:t>
            </w:r>
          </w:p>
        </w:tc>
        <w:tc>
          <w:tcPr>
            <w:tcW w:w="6727" w:type="dxa"/>
          </w:tcPr>
          <w:p w14:paraId="3F5EDA8C" w14:textId="77777777" w:rsidR="00671FBA" w:rsidRPr="004B43F2" w:rsidRDefault="00671FBA" w:rsidP="001538A4">
            <w:pPr>
              <w:pStyle w:val="TableBullet1"/>
              <w:rPr>
                <w:color w:val="000000" w:themeColor="text1"/>
              </w:rPr>
            </w:pPr>
            <w:r>
              <w:t>Integration Test cases to be provided by customer before start of stabilization phase.</w:t>
            </w:r>
          </w:p>
        </w:tc>
      </w:tr>
      <w:tr w:rsidR="00671FBA" w:rsidRPr="004B43F2" w14:paraId="64DF2EDB" w14:textId="77777777" w:rsidTr="001538A4">
        <w:tc>
          <w:tcPr>
            <w:tcW w:w="2628" w:type="dxa"/>
          </w:tcPr>
          <w:p w14:paraId="676F3410" w14:textId="77777777" w:rsidR="00671FBA" w:rsidRPr="004B43F2" w:rsidRDefault="00671FBA" w:rsidP="001538A4">
            <w:pPr>
              <w:pStyle w:val="TableTextMS"/>
            </w:pPr>
            <w:r w:rsidRPr="00335989">
              <w:t>Key Microsoft Deliverables</w:t>
            </w:r>
          </w:p>
        </w:tc>
        <w:tc>
          <w:tcPr>
            <w:tcW w:w="6727" w:type="dxa"/>
          </w:tcPr>
          <w:p w14:paraId="302D3EA1" w14:textId="77777777" w:rsidR="00671FBA" w:rsidRDefault="00671FBA" w:rsidP="001538A4">
            <w:pPr>
              <w:pStyle w:val="TableBullet1"/>
            </w:pPr>
            <w:r>
              <w:t>Test report after SIT</w:t>
            </w:r>
          </w:p>
          <w:p w14:paraId="52C860C8" w14:textId="77777777" w:rsidR="00671FBA" w:rsidRPr="00335989" w:rsidRDefault="00671FBA" w:rsidP="001538A4">
            <w:pPr>
              <w:pStyle w:val="TableBullet1"/>
            </w:pPr>
            <w:r>
              <w:t>T</w:t>
            </w:r>
            <w:r w:rsidRPr="00335989">
              <w:t>ested code</w:t>
            </w:r>
          </w:p>
          <w:p w14:paraId="6C35BEA2" w14:textId="77777777" w:rsidR="00671FBA" w:rsidRDefault="00671FBA" w:rsidP="001538A4">
            <w:pPr>
              <w:pStyle w:val="TableBullet1"/>
            </w:pPr>
            <w:r>
              <w:t>Analysis &amp; generation of reports.</w:t>
            </w:r>
          </w:p>
        </w:tc>
      </w:tr>
      <w:tr w:rsidR="00671FBA" w:rsidRPr="004B43F2" w14:paraId="31353FAC" w14:textId="77777777" w:rsidTr="001538A4">
        <w:tc>
          <w:tcPr>
            <w:tcW w:w="2628" w:type="dxa"/>
          </w:tcPr>
          <w:p w14:paraId="611577E0" w14:textId="77777777" w:rsidR="00671FBA" w:rsidRPr="00335989" w:rsidRDefault="00671FBA" w:rsidP="001538A4">
            <w:pPr>
              <w:pStyle w:val="TableTextMS"/>
            </w:pPr>
            <w:r>
              <w:t xml:space="preserve">Key </w:t>
            </w:r>
            <w:r w:rsidRPr="00870B3A">
              <w:rPr>
                <w:rFonts w:asciiTheme="minorHAnsi" w:eastAsia="MS Mincho" w:hAnsiTheme="minorHAnsi"/>
                <w:color w:val="0000FF"/>
                <w:sz w:val="22"/>
                <w:szCs w:val="22"/>
              </w:rPr>
              <w:t>&lt;Customer Name&gt;</w:t>
            </w:r>
            <w:r>
              <w:t xml:space="preserve"> Deliverables</w:t>
            </w:r>
          </w:p>
        </w:tc>
        <w:tc>
          <w:tcPr>
            <w:tcW w:w="6727" w:type="dxa"/>
          </w:tcPr>
          <w:p w14:paraId="0FA4B0EF" w14:textId="77777777" w:rsidR="00671FBA" w:rsidRDefault="00671FBA" w:rsidP="001538A4">
            <w:pPr>
              <w:pStyle w:val="TableBullet1"/>
            </w:pPr>
            <w:r w:rsidRPr="00C16C0D">
              <w:t xml:space="preserve">Sign off on </w:t>
            </w:r>
            <w:r>
              <w:t>UAT</w:t>
            </w:r>
          </w:p>
          <w:p w14:paraId="3C246B29" w14:textId="77777777" w:rsidR="00671FBA" w:rsidRDefault="00671FBA" w:rsidP="001538A4">
            <w:pPr>
              <w:pStyle w:val="TableBullet1"/>
            </w:pPr>
            <w:r>
              <w:t>UAT test report</w:t>
            </w:r>
          </w:p>
          <w:p w14:paraId="5C2FCF6C" w14:textId="77777777" w:rsidR="00671FBA" w:rsidRDefault="00671FBA" w:rsidP="001538A4">
            <w:pPr>
              <w:pStyle w:val="TableBullet1"/>
            </w:pPr>
            <w:r>
              <w:t xml:space="preserve">Steps and required data for identified defects during UAT to reproduce in test environment and triage the defects with Microsoft based on the agreed upon bug definition and priority </w:t>
            </w:r>
          </w:p>
        </w:tc>
      </w:tr>
    </w:tbl>
    <w:p w14:paraId="62D8705D" w14:textId="77777777" w:rsidR="00671FBA" w:rsidRPr="004B43F2" w:rsidRDefault="00671FBA" w:rsidP="00671FBA">
      <w:pPr>
        <w:pStyle w:val="Heading3Numbered"/>
      </w:pPr>
      <w:bookmarkStart w:id="45" w:name="_Toc358799677"/>
      <w:bookmarkStart w:id="46" w:name="_Toc372289352"/>
      <w:bookmarkStart w:id="47" w:name="_Toc399510824"/>
      <w:bookmarkStart w:id="48" w:name="_Toc415820963"/>
      <w:r w:rsidRPr="004B43F2">
        <w:t>Deploy Phase</w:t>
      </w:r>
      <w:bookmarkEnd w:id="45"/>
      <w:bookmarkEnd w:id="46"/>
      <w:bookmarkEnd w:id="47"/>
      <w:bookmarkEnd w:id="48"/>
    </w:p>
    <w:p w14:paraId="245B998C" w14:textId="77777777" w:rsidR="00671FBA" w:rsidRPr="004B43F2" w:rsidRDefault="00671FBA" w:rsidP="00671FBA">
      <w:pPr>
        <w:pStyle w:val="BodyMS"/>
      </w:pPr>
      <w:r w:rsidRPr="004B43F2">
        <w:t>During the Deploy Phase the team conducts the activities needed to deliver the solution. By the ‘Deployment Complete’ milestone, the deployed solution should be stable and performing per design specifications allowing the Customer to sign off on the project.</w:t>
      </w:r>
    </w:p>
    <w:tbl>
      <w:tblPr>
        <w:tblStyle w:val="TableGrid"/>
        <w:tblW w:w="9355"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628"/>
        <w:gridCol w:w="6727"/>
      </w:tblGrid>
      <w:tr w:rsidR="00671FBA" w:rsidRPr="004B43F2" w14:paraId="49FE60EC" w14:textId="77777777" w:rsidTr="001538A4">
        <w:trPr>
          <w:cnfStyle w:val="100000000000" w:firstRow="1" w:lastRow="0" w:firstColumn="0" w:lastColumn="0" w:oddVBand="0" w:evenVBand="0" w:oddHBand="0" w:evenHBand="0" w:firstRowFirstColumn="0" w:firstRowLastColumn="0" w:lastRowFirstColumn="0" w:lastRowLastColumn="0"/>
        </w:trPr>
        <w:tc>
          <w:tcPr>
            <w:tcW w:w="9355" w:type="dxa"/>
            <w:gridSpan w:val="2"/>
            <w:hideMark/>
          </w:tcPr>
          <w:p w14:paraId="691E49B4" w14:textId="77777777" w:rsidR="00671FBA" w:rsidRPr="004B43F2" w:rsidRDefault="00671FBA" w:rsidP="001538A4">
            <w:pPr>
              <w:pStyle w:val="TableHeadingMS"/>
              <w:rPr>
                <w:b/>
              </w:rPr>
            </w:pPr>
            <w:r w:rsidRPr="004B43F2">
              <w:t>Deploy Phase</w:t>
            </w:r>
          </w:p>
        </w:tc>
      </w:tr>
      <w:tr w:rsidR="00671FBA" w:rsidRPr="004B43F2" w14:paraId="78486445" w14:textId="77777777" w:rsidTr="001538A4">
        <w:tc>
          <w:tcPr>
            <w:tcW w:w="2628" w:type="dxa"/>
          </w:tcPr>
          <w:p w14:paraId="3ED9121B" w14:textId="77777777" w:rsidR="00671FBA" w:rsidRPr="004B43F2" w:rsidRDefault="00671FBA" w:rsidP="001538A4">
            <w:pPr>
              <w:pStyle w:val="TableTextMS"/>
              <w:rPr>
                <w:b/>
              </w:rPr>
            </w:pPr>
            <w:r w:rsidRPr="004B43F2">
              <w:t>Goal</w:t>
            </w:r>
          </w:p>
        </w:tc>
        <w:tc>
          <w:tcPr>
            <w:tcW w:w="6727" w:type="dxa"/>
          </w:tcPr>
          <w:p w14:paraId="28985D84" w14:textId="77777777" w:rsidR="00671FBA" w:rsidRPr="004B43F2" w:rsidRDefault="00671FBA" w:rsidP="001538A4">
            <w:pPr>
              <w:pStyle w:val="TableBullet1"/>
            </w:pPr>
            <w:r w:rsidRPr="004B43F2">
              <w:t xml:space="preserve">To support the deployment of the application in </w:t>
            </w:r>
            <w:r>
              <w:t>the pre-</w:t>
            </w:r>
            <w:r w:rsidRPr="004B43F2">
              <w:t>production environment</w:t>
            </w:r>
          </w:p>
        </w:tc>
      </w:tr>
      <w:tr w:rsidR="00671FBA" w:rsidRPr="004B43F2" w14:paraId="2D6A87CC" w14:textId="77777777" w:rsidTr="001538A4">
        <w:tc>
          <w:tcPr>
            <w:tcW w:w="2628" w:type="dxa"/>
          </w:tcPr>
          <w:p w14:paraId="0C3BAAAC" w14:textId="77777777" w:rsidR="00671FBA" w:rsidRPr="004B43F2" w:rsidRDefault="00671FBA" w:rsidP="001538A4">
            <w:pPr>
              <w:pStyle w:val="TableTextMS"/>
            </w:pPr>
            <w:r w:rsidRPr="004B43F2">
              <w:t>Microsoft Activities</w:t>
            </w:r>
          </w:p>
        </w:tc>
        <w:tc>
          <w:tcPr>
            <w:tcW w:w="6727" w:type="dxa"/>
          </w:tcPr>
          <w:p w14:paraId="680F48D8" w14:textId="77777777" w:rsidR="00671FBA" w:rsidRPr="004B43F2" w:rsidRDefault="00671FBA" w:rsidP="001538A4">
            <w:pPr>
              <w:pStyle w:val="TableBullet1"/>
            </w:pPr>
            <w:r>
              <w:t>Support deployment</w:t>
            </w:r>
          </w:p>
        </w:tc>
      </w:tr>
      <w:tr w:rsidR="00671FBA" w:rsidRPr="004B43F2" w14:paraId="33B4F001" w14:textId="77777777" w:rsidTr="001538A4">
        <w:tc>
          <w:tcPr>
            <w:tcW w:w="2628" w:type="dxa"/>
          </w:tcPr>
          <w:p w14:paraId="6AE86437" w14:textId="77777777" w:rsidR="00671FBA" w:rsidRPr="004B43F2" w:rsidRDefault="00671FBA" w:rsidP="001538A4">
            <w:pPr>
              <w:pStyle w:val="TableTextMS"/>
            </w:pPr>
            <w:r w:rsidRPr="00494005">
              <w:rPr>
                <w:rFonts w:asciiTheme="minorHAnsi" w:eastAsia="MS Mincho" w:hAnsiTheme="minorHAnsi"/>
                <w:color w:val="0000FF"/>
                <w:sz w:val="22"/>
                <w:szCs w:val="22"/>
              </w:rPr>
              <w:t>&lt;Customer Name&gt;</w:t>
            </w:r>
            <w:r>
              <w:t xml:space="preserve"> </w:t>
            </w:r>
            <w:r w:rsidRPr="004B43F2">
              <w:t>Responsibilities</w:t>
            </w:r>
          </w:p>
        </w:tc>
        <w:tc>
          <w:tcPr>
            <w:tcW w:w="6727" w:type="dxa"/>
          </w:tcPr>
          <w:p w14:paraId="70597A47" w14:textId="77777777" w:rsidR="00671FBA" w:rsidRPr="004B43F2" w:rsidRDefault="00671FBA" w:rsidP="001538A4">
            <w:pPr>
              <w:pStyle w:val="TableBullet1"/>
            </w:pPr>
            <w:r>
              <w:t>Deployment</w:t>
            </w:r>
          </w:p>
        </w:tc>
      </w:tr>
      <w:tr w:rsidR="00671FBA" w:rsidRPr="004B43F2" w14:paraId="547F9B40" w14:textId="77777777" w:rsidTr="001538A4">
        <w:tc>
          <w:tcPr>
            <w:tcW w:w="2628" w:type="dxa"/>
          </w:tcPr>
          <w:p w14:paraId="3F6813BB" w14:textId="77777777" w:rsidR="00671FBA" w:rsidRPr="004B43F2" w:rsidRDefault="00671FBA" w:rsidP="001538A4">
            <w:pPr>
              <w:pStyle w:val="TableTextMS"/>
            </w:pPr>
            <w:r w:rsidRPr="004B43F2">
              <w:t>Exit Criteria</w:t>
            </w:r>
          </w:p>
        </w:tc>
        <w:tc>
          <w:tcPr>
            <w:tcW w:w="6727" w:type="dxa"/>
          </w:tcPr>
          <w:p w14:paraId="16C9BDB6" w14:textId="77777777" w:rsidR="00671FBA" w:rsidRPr="004B43F2" w:rsidRDefault="00671FBA" w:rsidP="001538A4">
            <w:pPr>
              <w:pStyle w:val="TableBullet1"/>
            </w:pPr>
            <w:r>
              <w:t>Solution is deployed and validated</w:t>
            </w:r>
          </w:p>
        </w:tc>
      </w:tr>
    </w:tbl>
    <w:p w14:paraId="3E73BF91" w14:textId="77777777" w:rsidR="00671FBA" w:rsidRPr="00E41B4D" w:rsidRDefault="00671FBA" w:rsidP="00671FBA">
      <w:pPr>
        <w:pStyle w:val="ListBullet"/>
        <w:numPr>
          <w:ilvl w:val="0"/>
          <w:numId w:val="0"/>
        </w:numPr>
        <w:ind w:left="717"/>
      </w:pPr>
    </w:p>
    <w:p w14:paraId="7988E4EE" w14:textId="77777777" w:rsidR="00671FBA" w:rsidRPr="000F6BF7" w:rsidRDefault="00671FBA" w:rsidP="00671FBA">
      <w:pPr>
        <w:pStyle w:val="Heading2Numbered"/>
      </w:pPr>
      <w:bookmarkStart w:id="49" w:name="_Toc399510825"/>
      <w:bookmarkStart w:id="50" w:name="_Toc415820964"/>
      <w:r w:rsidRPr="000F6BF7">
        <w:t>Timeline</w:t>
      </w:r>
      <w:bookmarkEnd w:id="49"/>
      <w:bookmarkEnd w:id="50"/>
    </w:p>
    <w:p w14:paraId="13C374B3" w14:textId="77777777" w:rsidR="00671FBA" w:rsidRDefault="00671FBA" w:rsidP="00671FBA">
      <w:pPr>
        <w:pStyle w:val="BodyMS"/>
      </w:pPr>
      <w:r w:rsidRPr="000F6BF7">
        <w:t xml:space="preserve">It is </w:t>
      </w:r>
      <w:r w:rsidR="00603D1D">
        <w:t xml:space="preserve">expected </w:t>
      </w:r>
      <w:r w:rsidRPr="000F6BF7">
        <w:t xml:space="preserve">that this engagement will be performed </w:t>
      </w:r>
      <w:r w:rsidR="006675FA">
        <w:t xml:space="preserve">in </w:t>
      </w:r>
      <w:r w:rsidR="00311F0C">
        <w:t xml:space="preserve">a number of </w:t>
      </w:r>
      <w:r w:rsidR="006675FA">
        <w:t xml:space="preserve">iterations, each of them following the </w:t>
      </w:r>
      <w:r w:rsidRPr="000F6BF7">
        <w:t>timeline depicted below and will include the phases and milestones noted. The actual timeline for this engagement will be relative to the project start date, and all dates and durations provided are estimates only.</w:t>
      </w:r>
    </w:p>
    <w:p w14:paraId="4C60C2C8" w14:textId="77777777" w:rsidR="00671FBA" w:rsidRPr="00494005" w:rsidRDefault="00671FBA" w:rsidP="00671FBA">
      <w:pPr>
        <w:pStyle w:val="BodyMS"/>
        <w:rPr>
          <w:rFonts w:asciiTheme="minorHAnsi" w:eastAsia="MS Mincho" w:hAnsiTheme="minorHAnsi"/>
          <w:color w:val="0000FF"/>
          <w:sz w:val="22"/>
          <w:szCs w:val="22"/>
        </w:rPr>
      </w:pPr>
      <w:r w:rsidRPr="00494005">
        <w:rPr>
          <w:rFonts w:asciiTheme="minorHAnsi" w:eastAsia="MS Mincho" w:hAnsiTheme="minorHAnsi"/>
          <w:color w:val="0000FF"/>
          <w:sz w:val="22"/>
          <w:szCs w:val="22"/>
        </w:rPr>
        <w:t>&lt;&lt;The time lines will change based on the Complexity and the Scope.  Please modify the timeline based on the Scope and Complexity&gt;&gt;</w:t>
      </w:r>
    </w:p>
    <w:p w14:paraId="371D3EA2" w14:textId="77777777" w:rsidR="00671FBA" w:rsidRDefault="007A12BA" w:rsidP="00671FBA">
      <w:pPr>
        <w:pStyle w:val="BodyMS"/>
      </w:pPr>
      <w:r>
        <w:object w:dxaOrig="11775" w:dyaOrig="2940" w14:anchorId="2E612816">
          <v:shape id="_x0000_i1025" type="#_x0000_t75" style="width:467.25pt;height:117pt" o:ole="">
            <v:imagedata r:id="rId28" o:title=""/>
          </v:shape>
          <o:OLEObject Type="Embed" ProgID="Visio.Drawing.15" ShapeID="_x0000_i1025" DrawAspect="Content" ObjectID="_1489563036" r:id="rId29"/>
        </w:object>
      </w:r>
    </w:p>
    <w:p w14:paraId="77F8ADBB" w14:textId="77777777" w:rsidR="00671FBA" w:rsidRPr="00D1664F" w:rsidRDefault="00671FBA" w:rsidP="00671FBA">
      <w:pPr>
        <w:pStyle w:val="Caption"/>
      </w:pPr>
      <w:bookmarkStart w:id="51" w:name="_Toc399405708"/>
      <w:bookmarkStart w:id="52" w:name="_Toc415227167"/>
      <w:r w:rsidRPr="00D1664F">
        <w:t xml:space="preserve">Figure </w:t>
      </w:r>
      <w:fldSimple w:instr=" SEQ Figure \* ARABIC ">
        <w:r>
          <w:rPr>
            <w:noProof/>
          </w:rPr>
          <w:t>2</w:t>
        </w:r>
      </w:fldSimple>
      <w:r w:rsidRPr="00D1664F">
        <w:t xml:space="preserve">-Project </w:t>
      </w:r>
      <w:r w:rsidR="00F856B9">
        <w:t xml:space="preserve">Iteration </w:t>
      </w:r>
      <w:r w:rsidRPr="00D1664F">
        <w:t>Timelines</w:t>
      </w:r>
      <w:bookmarkEnd w:id="51"/>
      <w:bookmarkEnd w:id="52"/>
    </w:p>
    <w:p w14:paraId="1A2DD9D2" w14:textId="77777777" w:rsidR="00671FBA" w:rsidRDefault="00671FBA" w:rsidP="00671FBA">
      <w:pPr>
        <w:pStyle w:val="BodyMS"/>
      </w:pPr>
    </w:p>
    <w:p w14:paraId="6C09FC91" w14:textId="77777777" w:rsidR="00671FBA" w:rsidRDefault="00671FBA" w:rsidP="00671FBA">
      <w:pPr>
        <w:pStyle w:val="Heading2Numbered"/>
      </w:pPr>
      <w:bookmarkStart w:id="53" w:name="_Toc358799680"/>
      <w:bookmarkStart w:id="54" w:name="_Toc399510826"/>
      <w:bookmarkStart w:id="55" w:name="_Toc415820965"/>
      <w:r w:rsidRPr="004B43F2">
        <w:t>Key Service Deliverables and Acceptance Process</w:t>
      </w:r>
      <w:bookmarkEnd w:id="53"/>
      <w:bookmarkEnd w:id="54"/>
      <w:bookmarkEnd w:id="55"/>
    </w:p>
    <w:p w14:paraId="562B381E" w14:textId="77777777" w:rsidR="00671FBA" w:rsidRPr="00E41B4D" w:rsidRDefault="00671FBA" w:rsidP="00671FBA">
      <w:pPr>
        <w:pStyle w:val="VisibleGuidance"/>
      </w:pPr>
      <w:r w:rsidRPr="00E41B4D">
        <w:t xml:space="preserve">Instructions to EM: [PLEASE READ, FOLLOW INSTRUCTIONS, AND THEN DELETE ALL PINK TEXT; </w:t>
      </w:r>
      <w:r w:rsidRPr="00494005">
        <w:t xml:space="preserve">RED </w:t>
      </w:r>
      <w:r w:rsidRPr="00E41B4D">
        <w:t xml:space="preserve">TEXT REPRESENTS MANDATORY DELIVERABLES, </w:t>
      </w:r>
      <w:r w:rsidRPr="00494005">
        <w:t>cannot be modified, and MUST be CHANGED to black.]</w:t>
      </w:r>
      <w:r w:rsidRPr="00E41B4D">
        <w:t xml:space="preserve"> To record this Offering for purposes of your compensation plan, you must include at least one of the “Project Phases” </w:t>
      </w:r>
      <w:r>
        <w:t xml:space="preserve">that are </w:t>
      </w:r>
      <w:r w:rsidRPr="00E41B4D">
        <w:t>listed in the following table (for example, Envision, Plan, Develop, or Stabilize.)</w:t>
      </w:r>
    </w:p>
    <w:p w14:paraId="5314B109" w14:textId="77777777" w:rsidR="00671FBA" w:rsidRPr="00E41B4D" w:rsidRDefault="00671FBA" w:rsidP="00671FBA">
      <w:pPr>
        <w:pStyle w:val="VisibleGuidance"/>
      </w:pPr>
      <w:r w:rsidRPr="00E41B4D">
        <w:t>To receive credit for a Project Phase, you must include all deliverables that are identified as mandatory for the Project Phase, each of which is identified in red text below.</w:t>
      </w:r>
    </w:p>
    <w:p w14:paraId="5BD893D0" w14:textId="77777777" w:rsidR="00671FBA" w:rsidRPr="00E41B4D" w:rsidRDefault="00671FBA" w:rsidP="00671FBA">
      <w:pPr>
        <w:pStyle w:val="VisibleGuidance"/>
      </w:pPr>
      <w:r w:rsidRPr="00E41B4D">
        <w:t xml:space="preserve">Any deliverables that are not marked as mandatory can be deleted, if appropriate. Be sure to verify whether modifications to the deliverables </w:t>
      </w:r>
      <w:r>
        <w:t xml:space="preserve">that are </w:t>
      </w:r>
      <w:r w:rsidRPr="00E41B4D">
        <w:t xml:space="preserve">listed below require corresponding modifications to the </w:t>
      </w:r>
      <w:r>
        <w:t>“</w:t>
      </w:r>
      <w:r w:rsidRPr="00E41B4D">
        <w:t>Areas Within Scope</w:t>
      </w:r>
      <w:r>
        <w:t>”</w:t>
      </w:r>
      <w:r w:rsidRPr="00E41B4D">
        <w:t xml:space="preserve"> section.</w:t>
      </w:r>
    </w:p>
    <w:p w14:paraId="1EAB81D5" w14:textId="77777777" w:rsidR="00671FBA" w:rsidRPr="00E41B4D" w:rsidRDefault="00671FBA" w:rsidP="00671FBA">
      <w:pPr>
        <w:pStyle w:val="VisibleGuidance"/>
      </w:pPr>
      <w:r w:rsidRPr="00E41B4D">
        <w:t xml:space="preserve">Note: </w:t>
      </w:r>
      <w:r>
        <w:t>t</w:t>
      </w:r>
      <w:r w:rsidRPr="00E41B4D">
        <w:t>he presence of deliverables in a contract has different implications (for example, mandatory warranty)</w:t>
      </w:r>
      <w:r>
        <w:t>,</w:t>
      </w:r>
      <w:r w:rsidRPr="00E41B4D">
        <w:t xml:space="preserve"> based on the regulations of the country</w:t>
      </w:r>
      <w:r>
        <w:t>/region</w:t>
      </w:r>
      <w:r w:rsidRPr="00E41B4D">
        <w:t xml:space="preserve"> in which your customer resides. Please be mindful of that when you choose the type of fee (Time and Material or Fixed Fee) or the wording in the WO or SOW for your engagement. Contact your local SBD representatives if </w:t>
      </w:r>
      <w:r>
        <w:t xml:space="preserve">you are </w:t>
      </w:r>
      <w:r w:rsidRPr="00E41B4D">
        <w:t>in doubt.</w:t>
      </w:r>
    </w:p>
    <w:p w14:paraId="0FF8017A" w14:textId="77777777" w:rsidR="00671FBA" w:rsidRPr="004B43F2" w:rsidRDefault="00671FBA" w:rsidP="00671FBA">
      <w:pPr>
        <w:pStyle w:val="Heading3Numbered"/>
      </w:pPr>
      <w:bookmarkStart w:id="56" w:name="_Toc236037191"/>
      <w:bookmarkStart w:id="57" w:name="_Toc240256139"/>
      <w:r w:rsidRPr="004B43F2">
        <w:t xml:space="preserve"> </w:t>
      </w:r>
      <w:bookmarkStart w:id="58" w:name="_Toc358799681"/>
      <w:bookmarkStart w:id="59" w:name="_Toc399510827"/>
      <w:bookmarkStart w:id="60" w:name="_Toc415820966"/>
      <w:r w:rsidRPr="004B43F2">
        <w:t>Key Project Service Deliverables</w:t>
      </w:r>
      <w:bookmarkEnd w:id="56"/>
      <w:bookmarkEnd w:id="57"/>
      <w:bookmarkEnd w:id="58"/>
      <w:bookmarkEnd w:id="59"/>
      <w:bookmarkEnd w:id="60"/>
    </w:p>
    <w:p w14:paraId="385D6B9B" w14:textId="77777777" w:rsidR="00671FBA" w:rsidRPr="004B43F2" w:rsidRDefault="00671FBA" w:rsidP="00671FBA">
      <w:pPr>
        <w:pStyle w:val="BodyMS"/>
      </w:pPr>
      <w:r w:rsidRPr="004B43F2">
        <w:t xml:space="preserve">The following is a list of the key project Service Deliverables that will be produced within the scope of this SOW and which must be formally reviewed and accepted under the process described in </w:t>
      </w:r>
      <w:r w:rsidRPr="004B43F2">
        <w:rPr>
          <w:i/>
        </w:rPr>
        <w:t xml:space="preserve">Section </w:t>
      </w:r>
      <w:r>
        <w:rPr>
          <w:i/>
        </w:rPr>
        <w:t>2.3.2.</w:t>
      </w:r>
    </w:p>
    <w:p w14:paraId="72F5DB51" w14:textId="77777777" w:rsidR="00671FBA" w:rsidRPr="00FC4D3D" w:rsidRDefault="00671FBA" w:rsidP="00671FBA">
      <w:pPr>
        <w:pStyle w:val="TableCaption"/>
      </w:pPr>
      <w:bookmarkStart w:id="61" w:name="_Toc358799628"/>
      <w:bookmarkStart w:id="62" w:name="_Toc399405704"/>
      <w:r w:rsidRPr="00FC4D3D">
        <w:t xml:space="preserve">Table </w:t>
      </w:r>
      <w:r>
        <w:t>5</w:t>
      </w:r>
      <w:r w:rsidRPr="00FC4D3D">
        <w:t>: Engagement Service Deliverables</w:t>
      </w:r>
      <w:bookmarkEnd w:id="61"/>
      <w:bookmarkEnd w:id="62"/>
    </w:p>
    <w:tbl>
      <w:tblPr>
        <w:tblStyle w:val="TableGrid"/>
        <w:tblW w:w="9083"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1253"/>
        <w:gridCol w:w="2160"/>
        <w:gridCol w:w="3962"/>
        <w:gridCol w:w="1708"/>
      </w:tblGrid>
      <w:tr w:rsidR="00671FBA" w:rsidRPr="004B43F2" w14:paraId="646ADAEF" w14:textId="77777777" w:rsidTr="001538A4">
        <w:trPr>
          <w:cnfStyle w:val="100000000000" w:firstRow="1" w:lastRow="0" w:firstColumn="0" w:lastColumn="0" w:oddVBand="0" w:evenVBand="0" w:oddHBand="0" w:evenHBand="0" w:firstRowFirstColumn="0" w:firstRowLastColumn="0" w:lastRowFirstColumn="0" w:lastRowLastColumn="0"/>
          <w:tblHeader/>
        </w:trPr>
        <w:tc>
          <w:tcPr>
            <w:tcW w:w="1253" w:type="dxa"/>
          </w:tcPr>
          <w:p w14:paraId="5CEBB39A" w14:textId="77777777" w:rsidR="00671FBA" w:rsidRPr="004B43F2" w:rsidRDefault="00671FBA" w:rsidP="001538A4">
            <w:pPr>
              <w:pStyle w:val="TableHeadingMS"/>
              <w:rPr>
                <w:b/>
              </w:rPr>
            </w:pPr>
            <w:r w:rsidRPr="004B43F2">
              <w:t>Project Phase</w:t>
            </w:r>
          </w:p>
        </w:tc>
        <w:tc>
          <w:tcPr>
            <w:tcW w:w="2160" w:type="dxa"/>
          </w:tcPr>
          <w:p w14:paraId="5955FA7A" w14:textId="77777777" w:rsidR="00671FBA" w:rsidRPr="004B43F2" w:rsidRDefault="00671FBA" w:rsidP="001538A4">
            <w:pPr>
              <w:pStyle w:val="TableHeadingMS"/>
              <w:rPr>
                <w:b/>
              </w:rPr>
            </w:pPr>
            <w:r w:rsidRPr="004B43F2">
              <w:t>Service Deliverable Name</w:t>
            </w:r>
          </w:p>
        </w:tc>
        <w:tc>
          <w:tcPr>
            <w:tcW w:w="3962" w:type="dxa"/>
          </w:tcPr>
          <w:p w14:paraId="52770ADD" w14:textId="77777777" w:rsidR="00671FBA" w:rsidRPr="004B43F2" w:rsidRDefault="00671FBA" w:rsidP="001538A4">
            <w:pPr>
              <w:pStyle w:val="TableHeadingMS"/>
              <w:rPr>
                <w:b/>
              </w:rPr>
            </w:pPr>
            <w:r w:rsidRPr="004B43F2">
              <w:t>Service Deliverable Descriptions</w:t>
            </w:r>
          </w:p>
        </w:tc>
        <w:tc>
          <w:tcPr>
            <w:tcW w:w="1708" w:type="dxa"/>
          </w:tcPr>
          <w:p w14:paraId="3BE89362" w14:textId="77777777" w:rsidR="00671FBA" w:rsidRPr="004B43F2" w:rsidRDefault="00671FBA" w:rsidP="001538A4">
            <w:pPr>
              <w:pStyle w:val="TableHeadingMS"/>
              <w:rPr>
                <w:b/>
              </w:rPr>
            </w:pPr>
            <w:r w:rsidRPr="004B43F2">
              <w:t>Acceptance Criteria</w:t>
            </w:r>
          </w:p>
        </w:tc>
      </w:tr>
      <w:tr w:rsidR="00671FBA" w:rsidRPr="004B43F2" w14:paraId="60E76933" w14:textId="77777777" w:rsidTr="001538A4">
        <w:tc>
          <w:tcPr>
            <w:tcW w:w="1253" w:type="dxa"/>
          </w:tcPr>
          <w:p w14:paraId="560459D6" w14:textId="77777777" w:rsidR="00671FBA" w:rsidRPr="004B43F2" w:rsidRDefault="00671FBA" w:rsidP="001538A4">
            <w:pPr>
              <w:pStyle w:val="TableTextMS"/>
            </w:pPr>
            <w:r>
              <w:t>Plan</w:t>
            </w:r>
          </w:p>
        </w:tc>
        <w:tc>
          <w:tcPr>
            <w:tcW w:w="2160" w:type="dxa"/>
          </w:tcPr>
          <w:p w14:paraId="7FF73BB5" w14:textId="77777777" w:rsidR="00671FBA" w:rsidRPr="004B43F2" w:rsidRDefault="00671FBA" w:rsidP="001538A4">
            <w:pPr>
              <w:pStyle w:val="TableTextMS"/>
            </w:pPr>
            <w:r>
              <w:t xml:space="preserve">Migration Plan document </w:t>
            </w:r>
          </w:p>
        </w:tc>
        <w:tc>
          <w:tcPr>
            <w:tcW w:w="3962" w:type="dxa"/>
          </w:tcPr>
          <w:p w14:paraId="4ABA8E35" w14:textId="77777777" w:rsidR="00671FBA" w:rsidRDefault="00671FBA" w:rsidP="001538A4">
            <w:pPr>
              <w:pStyle w:val="TableBullet1"/>
            </w:pPr>
            <w:r>
              <w:t>Document describing migration strategy and approach</w:t>
            </w:r>
          </w:p>
        </w:tc>
        <w:tc>
          <w:tcPr>
            <w:tcW w:w="1708" w:type="dxa"/>
          </w:tcPr>
          <w:p w14:paraId="71EE600B" w14:textId="77777777" w:rsidR="00671FBA" w:rsidRPr="00D80347" w:rsidRDefault="00671FBA" w:rsidP="001538A4">
            <w:pPr>
              <w:pStyle w:val="TableTextMS"/>
              <w:rPr>
                <w:szCs w:val="18"/>
              </w:rPr>
            </w:pPr>
            <w:r w:rsidRPr="00D80347">
              <w:rPr>
                <w:szCs w:val="18"/>
              </w:rPr>
              <w:t>Email Sign Off</w:t>
            </w:r>
          </w:p>
        </w:tc>
      </w:tr>
      <w:tr w:rsidR="00671FBA" w:rsidRPr="004B43F2" w14:paraId="5153816D" w14:textId="77777777" w:rsidTr="001538A4">
        <w:tc>
          <w:tcPr>
            <w:tcW w:w="1253" w:type="dxa"/>
          </w:tcPr>
          <w:p w14:paraId="28BBB640" w14:textId="77777777" w:rsidR="00671FBA" w:rsidRDefault="00671FBA" w:rsidP="001538A4">
            <w:pPr>
              <w:pStyle w:val="TableTextMS"/>
            </w:pPr>
            <w:r>
              <w:lastRenderedPageBreak/>
              <w:t>Plan</w:t>
            </w:r>
          </w:p>
        </w:tc>
        <w:tc>
          <w:tcPr>
            <w:tcW w:w="2160" w:type="dxa"/>
          </w:tcPr>
          <w:p w14:paraId="444B7E3B" w14:textId="77777777" w:rsidR="00671FBA" w:rsidRDefault="00671FBA" w:rsidP="001538A4">
            <w:pPr>
              <w:pStyle w:val="TableTextMS"/>
            </w:pPr>
            <w:r w:rsidRPr="00335989">
              <w:t>Project Plan and Schedules</w:t>
            </w:r>
          </w:p>
        </w:tc>
        <w:tc>
          <w:tcPr>
            <w:tcW w:w="3962" w:type="dxa"/>
          </w:tcPr>
          <w:p w14:paraId="1F367421" w14:textId="77777777" w:rsidR="00671FBA" w:rsidRDefault="00671FBA" w:rsidP="001538A4">
            <w:pPr>
              <w:pStyle w:val="TableBullet1"/>
            </w:pPr>
            <w:r w:rsidRPr="00335989">
              <w:t xml:space="preserve">Project Plan &amp; schedules for the Build, Stabilize &amp; Deploy Phases </w:t>
            </w:r>
          </w:p>
        </w:tc>
        <w:tc>
          <w:tcPr>
            <w:tcW w:w="1708" w:type="dxa"/>
          </w:tcPr>
          <w:p w14:paraId="0711CF89" w14:textId="77777777" w:rsidR="00671FBA" w:rsidRPr="00D80347" w:rsidRDefault="00671FBA" w:rsidP="001538A4">
            <w:pPr>
              <w:pStyle w:val="TableTextMS"/>
              <w:rPr>
                <w:szCs w:val="18"/>
              </w:rPr>
            </w:pPr>
            <w:r>
              <w:rPr>
                <w:szCs w:val="18"/>
              </w:rPr>
              <w:t>Email Sign Off</w:t>
            </w:r>
          </w:p>
        </w:tc>
      </w:tr>
      <w:tr w:rsidR="00671FBA" w:rsidRPr="004B43F2" w14:paraId="40A43161" w14:textId="77777777" w:rsidTr="001538A4">
        <w:tc>
          <w:tcPr>
            <w:tcW w:w="1253" w:type="dxa"/>
          </w:tcPr>
          <w:p w14:paraId="0B991774" w14:textId="77777777" w:rsidR="00671FBA" w:rsidRPr="004B43F2" w:rsidRDefault="00671FBA" w:rsidP="001538A4">
            <w:pPr>
              <w:pStyle w:val="TableTextMS"/>
              <w:rPr>
                <w:szCs w:val="18"/>
              </w:rPr>
            </w:pPr>
            <w:r w:rsidRPr="004B43F2">
              <w:t>Build</w:t>
            </w:r>
          </w:p>
        </w:tc>
        <w:tc>
          <w:tcPr>
            <w:tcW w:w="2160" w:type="dxa"/>
          </w:tcPr>
          <w:p w14:paraId="0B25835A" w14:textId="77777777" w:rsidR="00671FBA" w:rsidRPr="004B43F2" w:rsidRDefault="00671FBA" w:rsidP="001538A4">
            <w:pPr>
              <w:pStyle w:val="TableTextMS"/>
              <w:rPr>
                <w:szCs w:val="18"/>
              </w:rPr>
            </w:pPr>
            <w:r w:rsidRPr="004B43F2">
              <w:t xml:space="preserve">Source Code </w:t>
            </w:r>
            <w:r>
              <w:t>artifacts</w:t>
            </w:r>
          </w:p>
        </w:tc>
        <w:tc>
          <w:tcPr>
            <w:tcW w:w="3962" w:type="dxa"/>
          </w:tcPr>
          <w:p w14:paraId="392CCEBD" w14:textId="77777777" w:rsidR="00671FBA" w:rsidRPr="00E75262" w:rsidRDefault="00671FBA" w:rsidP="001538A4">
            <w:pPr>
              <w:pStyle w:val="TableBullet1"/>
            </w:pPr>
            <w:r>
              <w:t>Source code for the solution</w:t>
            </w:r>
          </w:p>
        </w:tc>
        <w:tc>
          <w:tcPr>
            <w:tcW w:w="1708" w:type="dxa"/>
          </w:tcPr>
          <w:p w14:paraId="07040799" w14:textId="77777777" w:rsidR="00671FBA" w:rsidRPr="004B43F2" w:rsidRDefault="00671FBA" w:rsidP="001538A4">
            <w:pPr>
              <w:pStyle w:val="TableTextMS"/>
              <w:rPr>
                <w:szCs w:val="18"/>
              </w:rPr>
            </w:pPr>
            <w:r w:rsidRPr="00D80347">
              <w:rPr>
                <w:szCs w:val="18"/>
              </w:rPr>
              <w:t>Email Sign Off</w:t>
            </w:r>
          </w:p>
        </w:tc>
      </w:tr>
      <w:tr w:rsidR="00671FBA" w:rsidRPr="004B43F2" w14:paraId="10D9612E" w14:textId="77777777" w:rsidTr="001538A4">
        <w:tc>
          <w:tcPr>
            <w:tcW w:w="1253" w:type="dxa"/>
          </w:tcPr>
          <w:p w14:paraId="760723F0" w14:textId="77777777" w:rsidR="00671FBA" w:rsidRPr="004B43F2" w:rsidRDefault="00671FBA" w:rsidP="001538A4">
            <w:pPr>
              <w:pStyle w:val="TableTextMS"/>
              <w:rPr>
                <w:szCs w:val="18"/>
              </w:rPr>
            </w:pPr>
            <w:r w:rsidRPr="004B43F2">
              <w:rPr>
                <w:szCs w:val="18"/>
              </w:rPr>
              <w:t xml:space="preserve">Stabilize </w:t>
            </w:r>
          </w:p>
        </w:tc>
        <w:tc>
          <w:tcPr>
            <w:tcW w:w="2160" w:type="dxa"/>
          </w:tcPr>
          <w:p w14:paraId="0AFA95E4" w14:textId="77777777" w:rsidR="00671FBA" w:rsidRPr="004B43F2" w:rsidRDefault="00671FBA" w:rsidP="001538A4">
            <w:pPr>
              <w:pStyle w:val="TableTextMS"/>
              <w:rPr>
                <w:szCs w:val="18"/>
              </w:rPr>
            </w:pPr>
            <w:r w:rsidRPr="004B43F2">
              <w:rPr>
                <w:szCs w:val="18"/>
              </w:rPr>
              <w:t>Test Results &amp; Reports</w:t>
            </w:r>
          </w:p>
        </w:tc>
        <w:tc>
          <w:tcPr>
            <w:tcW w:w="3962" w:type="dxa"/>
          </w:tcPr>
          <w:p w14:paraId="4A550E4A" w14:textId="77777777" w:rsidR="00671FBA" w:rsidRPr="00E75262" w:rsidRDefault="00671FBA" w:rsidP="001538A4">
            <w:pPr>
              <w:pStyle w:val="TableBullet1"/>
            </w:pPr>
            <w:r w:rsidRPr="00E75262">
              <w:t>Overall Results from the System Testing of the migrated sites in</w:t>
            </w:r>
          </w:p>
          <w:p w14:paraId="3C120B25" w14:textId="77777777" w:rsidR="00671FBA" w:rsidRDefault="00671FBA" w:rsidP="001538A4">
            <w:pPr>
              <w:pStyle w:val="TableBullet1"/>
            </w:pPr>
            <w:r w:rsidRPr="00E75262">
              <w:t xml:space="preserve">Microsoft Excel Workbook </w:t>
            </w:r>
          </w:p>
          <w:p w14:paraId="1B425140" w14:textId="77777777" w:rsidR="00671FBA" w:rsidRPr="00E75262" w:rsidRDefault="00671FBA" w:rsidP="001538A4">
            <w:pPr>
              <w:pStyle w:val="TableBullet1"/>
            </w:pPr>
            <w:r w:rsidRPr="007D6D74">
              <w:t>Tested Solution Code</w:t>
            </w:r>
          </w:p>
        </w:tc>
        <w:tc>
          <w:tcPr>
            <w:tcW w:w="1708" w:type="dxa"/>
          </w:tcPr>
          <w:p w14:paraId="5A33D0AD" w14:textId="77777777" w:rsidR="00671FBA" w:rsidRPr="004B43F2" w:rsidRDefault="00671FBA" w:rsidP="001538A4">
            <w:pPr>
              <w:pStyle w:val="TableTextMS"/>
              <w:rPr>
                <w:szCs w:val="18"/>
              </w:rPr>
            </w:pPr>
            <w:r w:rsidRPr="004B43F2">
              <w:rPr>
                <w:szCs w:val="18"/>
              </w:rPr>
              <w:t>Email Sign Off</w:t>
            </w:r>
          </w:p>
        </w:tc>
      </w:tr>
    </w:tbl>
    <w:p w14:paraId="7E71DD80" w14:textId="77777777" w:rsidR="00671FBA" w:rsidRDefault="00671FBA" w:rsidP="00671FBA">
      <w:pPr>
        <w:pStyle w:val="VisibleGuidance"/>
      </w:pPr>
      <w:r w:rsidRPr="00E41B4D">
        <w:t xml:space="preserve">[Note to EM: </w:t>
      </w:r>
      <w:r>
        <w:t>a</w:t>
      </w:r>
      <w:r w:rsidRPr="00E41B4D">
        <w:t>dd specific project deliverables</w:t>
      </w:r>
      <w:r>
        <w:t>,</w:t>
      </w:r>
      <w:r w:rsidRPr="00E41B4D">
        <w:t xml:space="preserve"> if necessary.]</w:t>
      </w:r>
    </w:p>
    <w:p w14:paraId="714B75C0" w14:textId="77777777" w:rsidR="00671FBA" w:rsidRPr="000F6BF7" w:rsidRDefault="00671FBA" w:rsidP="00671FBA">
      <w:pPr>
        <w:pStyle w:val="Heading3Numbered"/>
        <w:tabs>
          <w:tab w:val="clear" w:pos="1152"/>
        </w:tabs>
      </w:pPr>
      <w:bookmarkStart w:id="63" w:name="_Toc338084964"/>
      <w:bookmarkStart w:id="64" w:name="_Toc399510828"/>
      <w:bookmarkStart w:id="65" w:name="_Toc415820967"/>
      <w:r w:rsidRPr="000F6BF7">
        <w:t>Service Deliverable Acceptance Process</w:t>
      </w:r>
      <w:bookmarkEnd w:id="63"/>
      <w:bookmarkEnd w:id="64"/>
      <w:bookmarkEnd w:id="65"/>
    </w:p>
    <w:p w14:paraId="76F1497F" w14:textId="77777777" w:rsidR="00671FBA" w:rsidRPr="00DF15E2" w:rsidRDefault="00671FBA" w:rsidP="00671FBA">
      <w:pPr>
        <w:pStyle w:val="BodyMS"/>
      </w:pPr>
      <w:r w:rsidRPr="00DF15E2">
        <w:t xml:space="preserve">At specified milestones throughout the project, Microsoft will submit completed project Service </w:t>
      </w:r>
      <w:r w:rsidRPr="002E698E">
        <w:t>Deliverables</w:t>
      </w:r>
      <w:r w:rsidRPr="00DF15E2">
        <w:t xml:space="preserve"> for Customer’s review and approval. Service Deliverables will fall into the following categories:</w:t>
      </w:r>
    </w:p>
    <w:p w14:paraId="219D8BFE" w14:textId="77777777" w:rsidR="00671FBA" w:rsidRPr="00DF15E2" w:rsidRDefault="00671FBA" w:rsidP="00671FBA">
      <w:pPr>
        <w:pStyle w:val="ListParagraph"/>
        <w:numPr>
          <w:ilvl w:val="0"/>
          <w:numId w:val="31"/>
        </w:numPr>
        <w:rPr>
          <w:rFonts w:cs="Segoe UI"/>
          <w:sz w:val="20"/>
          <w:szCs w:val="20"/>
        </w:rPr>
      </w:pPr>
      <w:r w:rsidRPr="00DF15E2">
        <w:rPr>
          <w:rFonts w:cs="Segoe UI"/>
          <w:sz w:val="20"/>
          <w:szCs w:val="20"/>
        </w:rPr>
        <w:t xml:space="preserve">Document Deliverables (e.g. Word, Excel, Visio, </w:t>
      </w:r>
      <w:r>
        <w:rPr>
          <w:rFonts w:cs="Segoe UI"/>
          <w:sz w:val="20"/>
          <w:szCs w:val="20"/>
        </w:rPr>
        <w:t xml:space="preserve">and </w:t>
      </w:r>
      <w:r w:rsidRPr="00DF15E2">
        <w:rPr>
          <w:rFonts w:cs="Segoe UI"/>
          <w:sz w:val="20"/>
          <w:szCs w:val="20"/>
        </w:rPr>
        <w:t>Project);</w:t>
      </w:r>
    </w:p>
    <w:p w14:paraId="341056AE" w14:textId="77777777" w:rsidR="00671FBA" w:rsidRPr="00DF15E2" w:rsidRDefault="00671FBA" w:rsidP="00671FBA">
      <w:pPr>
        <w:pStyle w:val="ListParagraph"/>
        <w:numPr>
          <w:ilvl w:val="0"/>
          <w:numId w:val="31"/>
        </w:numPr>
        <w:rPr>
          <w:rFonts w:cs="Segoe UI"/>
          <w:sz w:val="20"/>
          <w:szCs w:val="20"/>
        </w:rPr>
      </w:pPr>
      <w:r w:rsidRPr="00DF15E2">
        <w:rPr>
          <w:rFonts w:cs="Segoe UI"/>
          <w:sz w:val="20"/>
          <w:szCs w:val="20"/>
        </w:rPr>
        <w:t>Functioning Components or Solution Deliverables (e.g. custom source code).</w:t>
      </w:r>
    </w:p>
    <w:p w14:paraId="71DA2F05" w14:textId="77777777" w:rsidR="00671FBA" w:rsidRPr="00DF15E2" w:rsidRDefault="00671FBA" w:rsidP="00671FBA">
      <w:pPr>
        <w:pStyle w:val="BodyMS"/>
      </w:pPr>
      <w:r w:rsidRPr="00DF15E2">
        <w:t>Customer’s use or partial use of a Service Deliverable will constitute acceptance of that Service Deliverable. Customer may provide its acceptance and/or rejection of deliverables electronically via email. The following details the acceptance process for each of the deliverable types.</w:t>
      </w:r>
    </w:p>
    <w:p w14:paraId="5A4ABC8A" w14:textId="77777777" w:rsidR="00671FBA" w:rsidRPr="00DF15E2" w:rsidRDefault="00671FBA" w:rsidP="00671FBA">
      <w:pPr>
        <w:pStyle w:val="BodyMS"/>
        <w:rPr>
          <w:rFonts w:cs="Segoe UI"/>
        </w:rPr>
      </w:pPr>
      <w:r w:rsidRPr="00DF15E2">
        <w:rPr>
          <w:rFonts w:cs="Segoe UI"/>
          <w:b/>
          <w:bCs/>
          <w:i/>
          <w:iCs/>
        </w:rPr>
        <w:t>Document Deliverables:</w:t>
      </w:r>
      <w:r w:rsidRPr="00DF15E2">
        <w:rPr>
          <w:rFonts w:cs="Segoe UI"/>
        </w:rPr>
        <w:t xml:space="preserve"> Within 5 business days from the date of submittal, Customer must either</w:t>
      </w:r>
    </w:p>
    <w:p w14:paraId="002FDF5D" w14:textId="77777777" w:rsidR="00671FBA" w:rsidRPr="00DF15E2" w:rsidRDefault="00671FBA" w:rsidP="00671FBA">
      <w:pPr>
        <w:pStyle w:val="BodyMSIndent"/>
        <w:rPr>
          <w:rFonts w:cs="Segoe UI"/>
        </w:rPr>
      </w:pPr>
      <w:r>
        <w:rPr>
          <w:rFonts w:cs="Segoe UI"/>
        </w:rPr>
        <w:t>(I) A</w:t>
      </w:r>
      <w:r w:rsidRPr="00DF15E2">
        <w:rPr>
          <w:rFonts w:cs="Segoe UI"/>
        </w:rPr>
        <w:t>ccept the Document Deliverable by signing, dating and returning the Service Deliverable Acceptance Form, or</w:t>
      </w:r>
    </w:p>
    <w:p w14:paraId="4798B579" w14:textId="77777777" w:rsidR="00671FBA" w:rsidRPr="00DF15E2" w:rsidRDefault="00671FBA" w:rsidP="00671FBA">
      <w:pPr>
        <w:pStyle w:val="BodyMSIndent"/>
        <w:rPr>
          <w:rFonts w:cs="Segoe UI"/>
        </w:rPr>
      </w:pPr>
      <w:r w:rsidRPr="00DF15E2">
        <w:rPr>
          <w:rFonts w:cs="Segoe UI"/>
        </w:rPr>
        <w:t xml:space="preserve">(ii) </w:t>
      </w:r>
      <w:r>
        <w:rPr>
          <w:rFonts w:cs="Segoe UI"/>
        </w:rPr>
        <w:t>P</w:t>
      </w:r>
      <w:r w:rsidRPr="00DF15E2">
        <w:rPr>
          <w:rFonts w:cs="Segoe UI"/>
        </w:rPr>
        <w:t>rovide a written notice rejecting the Document Deliverable, including a single and complete list describing every reason for rejection.</w:t>
      </w:r>
    </w:p>
    <w:p w14:paraId="4876AFC3" w14:textId="77777777" w:rsidR="00671FBA" w:rsidRPr="00DF15E2" w:rsidRDefault="00671FBA" w:rsidP="00671FBA">
      <w:pPr>
        <w:pStyle w:val="BodyMS"/>
      </w:pPr>
      <w:r w:rsidRPr="00DF15E2">
        <w:t>Document Deliverables shall be deemed accepted unless Customer provides a timely, written rejection notice as described above.</w:t>
      </w:r>
    </w:p>
    <w:p w14:paraId="0C4194AC" w14:textId="77777777" w:rsidR="00671FBA" w:rsidRPr="00DF15E2" w:rsidRDefault="00671FBA" w:rsidP="00671FBA">
      <w:pPr>
        <w:pStyle w:val="BodyMS"/>
      </w:pPr>
      <w:r w:rsidRPr="00DF15E2">
        <w:t>Microsoft will correct problems with a Document Deliverable that are identified in the written rejection notice, as described above, and within the scope of this Statement of Work, after which the Document Deliverable will be deemed accepted.</w:t>
      </w:r>
    </w:p>
    <w:p w14:paraId="4AF1533D" w14:textId="77777777" w:rsidR="00671FBA" w:rsidRPr="00DF15E2" w:rsidRDefault="00671FBA" w:rsidP="00671FBA">
      <w:pPr>
        <w:pStyle w:val="BodyMS"/>
      </w:pPr>
      <w:r w:rsidRPr="00DF15E2">
        <w:t>Issues that are outside the scope of this Statement of Work and feedback provided after a Document Deliverable has been deemed accepted will be addressed as a potential change of scope pursuant to the Change Management process outlined in this SOW.</w:t>
      </w:r>
    </w:p>
    <w:p w14:paraId="27133350" w14:textId="77777777" w:rsidR="00671FBA" w:rsidRDefault="00671FBA" w:rsidP="00671FBA">
      <w:pPr>
        <w:pStyle w:val="BodyMS"/>
      </w:pPr>
      <w:r w:rsidRPr="00DF15E2">
        <w:rPr>
          <w:b/>
          <w:bCs/>
          <w:i/>
          <w:iCs/>
        </w:rPr>
        <w:t>Functioning Components or Solution Deliverable(s):</w:t>
      </w:r>
      <w:r w:rsidRPr="00DF15E2">
        <w:t xml:space="preserve"> The functioning solution is typically comprised of configured commercial software and custom source code and associated objects. Review and acceptance of the solution or custom source code, for this SOW only, is based on completion / sign off of the defined Customer Acceptance Test.</w:t>
      </w:r>
    </w:p>
    <w:p w14:paraId="26A449F9" w14:textId="77777777" w:rsidR="00671FBA" w:rsidRPr="00DF15E2" w:rsidRDefault="00671FBA" w:rsidP="00671FBA">
      <w:pPr>
        <w:pStyle w:val="BodyMS"/>
      </w:pPr>
      <w:r>
        <w:lastRenderedPageBreak/>
        <w:t xml:space="preserve">Acceptance criterion for this project is limited to passing of all </w:t>
      </w:r>
      <w:r w:rsidRPr="002411FB">
        <w:rPr>
          <w:rFonts w:asciiTheme="minorHAnsi" w:eastAsia="MS Mincho" w:hAnsiTheme="minorHAnsi"/>
          <w:color w:val="0000FF"/>
          <w:sz w:val="22"/>
          <w:szCs w:val="22"/>
        </w:rPr>
        <w:t>&lt;Customer Name&gt;</w:t>
      </w:r>
      <w:r>
        <w:t xml:space="preserve"> provided test cases in the </w:t>
      </w:r>
      <w:r w:rsidRPr="002411FB">
        <w:rPr>
          <w:rFonts w:asciiTheme="minorHAnsi" w:eastAsia="MS Mincho" w:hAnsiTheme="minorHAnsi"/>
          <w:color w:val="0000FF"/>
          <w:sz w:val="22"/>
          <w:szCs w:val="22"/>
        </w:rPr>
        <w:t>&lt;Customer Name&gt;</w:t>
      </w:r>
      <w:r>
        <w:t xml:space="preserve"> UAT environment. Only those test cases qualify for acceptance which pass in the baseline environment. </w:t>
      </w:r>
    </w:p>
    <w:p w14:paraId="07B69AFF" w14:textId="77777777" w:rsidR="00671FBA" w:rsidRPr="000F6BF7" w:rsidRDefault="00671FBA" w:rsidP="00671FBA">
      <w:pPr>
        <w:pStyle w:val="Heading2Numbered"/>
      </w:pPr>
      <w:bookmarkStart w:id="66" w:name="_Toc350870890"/>
      <w:bookmarkStart w:id="67" w:name="_Toc399510829"/>
      <w:bookmarkStart w:id="68" w:name="_Toc415820968"/>
      <w:r w:rsidRPr="000F6BF7">
        <w:t>Project Governance Approach</w:t>
      </w:r>
      <w:bookmarkEnd w:id="66"/>
      <w:bookmarkEnd w:id="67"/>
      <w:bookmarkEnd w:id="68"/>
    </w:p>
    <w:p w14:paraId="0364CB55" w14:textId="77777777" w:rsidR="00671FBA" w:rsidRPr="000F6BF7" w:rsidRDefault="00671FBA" w:rsidP="00671FBA">
      <w:pPr>
        <w:pStyle w:val="Heading3Numbered"/>
      </w:pPr>
      <w:bookmarkStart w:id="69" w:name="_Toc350870892"/>
      <w:bookmarkStart w:id="70" w:name="_Toc399510830"/>
      <w:bookmarkStart w:id="71" w:name="_Toc415820969"/>
      <w:r w:rsidRPr="000F6BF7">
        <w:t>Communication Plan</w:t>
      </w:r>
      <w:bookmarkEnd w:id="69"/>
      <w:bookmarkEnd w:id="70"/>
      <w:bookmarkEnd w:id="71"/>
    </w:p>
    <w:p w14:paraId="4CD9332D" w14:textId="77777777" w:rsidR="00671FBA" w:rsidRPr="000F6BF7" w:rsidRDefault="00671FBA" w:rsidP="00671FBA">
      <w:pPr>
        <w:pStyle w:val="BodyMS"/>
      </w:pPr>
      <w:r w:rsidRPr="000F6BF7">
        <w:t>The following will be used to provide formal communication during the course of the project:</w:t>
      </w:r>
    </w:p>
    <w:p w14:paraId="438D2123" w14:textId="77777777" w:rsidR="00671FBA" w:rsidRDefault="00671FBA" w:rsidP="00671FBA">
      <w:pPr>
        <w:pStyle w:val="Bullet1MS"/>
        <w:numPr>
          <w:ilvl w:val="0"/>
          <w:numId w:val="32"/>
        </w:numPr>
      </w:pPr>
      <w:r w:rsidRPr="00091E36">
        <w:t>The Microsoft Project Manager, working in conjunction with the Customer Project Manager, will document a detailed Communication Plan as part of the Master Project Management Plan.</w:t>
      </w:r>
    </w:p>
    <w:p w14:paraId="183D02C0" w14:textId="77777777" w:rsidR="00671FBA" w:rsidRPr="000F6BF7" w:rsidRDefault="00671FBA" w:rsidP="00671FBA">
      <w:pPr>
        <w:pStyle w:val="Bullet1MS"/>
        <w:numPr>
          <w:ilvl w:val="0"/>
          <w:numId w:val="32"/>
        </w:numPr>
      </w:pPr>
      <w:r w:rsidRPr="000F6BF7">
        <w:t>The Microsoft Project Manager, working in conjunction with the Customer Project Manager, will compile weekly status reports for distribution to both Customer and Microsoft management</w:t>
      </w:r>
    </w:p>
    <w:p w14:paraId="779F3AB7" w14:textId="77777777" w:rsidR="00671FBA" w:rsidRPr="000F6BF7" w:rsidRDefault="00671FBA" w:rsidP="00671FBA">
      <w:pPr>
        <w:pStyle w:val="Bullet1MS"/>
        <w:numPr>
          <w:ilvl w:val="0"/>
          <w:numId w:val="32"/>
        </w:numPr>
      </w:pPr>
      <w:r w:rsidRPr="000F6BF7">
        <w:t>Weekly status meetings will be held to review the project’s overall status, the acceptance of deliverables, the project schedule</w:t>
      </w:r>
      <w:r>
        <w:t>,</w:t>
      </w:r>
      <w:r w:rsidRPr="000F6BF7">
        <w:t xml:space="preserve"> and open issues noted in the status report</w:t>
      </w:r>
    </w:p>
    <w:p w14:paraId="329C7CD0" w14:textId="77777777" w:rsidR="00671FBA" w:rsidRPr="000F6BF7" w:rsidRDefault="00671FBA" w:rsidP="00671FBA">
      <w:pPr>
        <w:pStyle w:val="Heading3Numbered"/>
      </w:pPr>
      <w:bookmarkStart w:id="72" w:name="_Toc350870893"/>
      <w:bookmarkStart w:id="73" w:name="_Toc399510831"/>
      <w:bookmarkStart w:id="74" w:name="_Toc415820970"/>
      <w:r w:rsidRPr="000F6BF7">
        <w:t>Issue/Risk Management Procedure</w:t>
      </w:r>
      <w:bookmarkEnd w:id="72"/>
      <w:bookmarkEnd w:id="73"/>
      <w:bookmarkEnd w:id="74"/>
    </w:p>
    <w:p w14:paraId="386CF4A1" w14:textId="77777777" w:rsidR="00671FBA" w:rsidRPr="00E67196" w:rsidRDefault="00671FBA" w:rsidP="00671FBA">
      <w:pPr>
        <w:pStyle w:val="BodyMS"/>
      </w:pPr>
      <w:r w:rsidRPr="00E67196">
        <w:t>The following general procedure will be used to manage active project issues and risks during the project:</w:t>
      </w:r>
    </w:p>
    <w:p w14:paraId="46F19FC0" w14:textId="77777777" w:rsidR="00671FBA" w:rsidRDefault="00671FBA" w:rsidP="00671FBA">
      <w:pPr>
        <w:pStyle w:val="Bullet1MS"/>
        <w:numPr>
          <w:ilvl w:val="0"/>
          <w:numId w:val="32"/>
        </w:numPr>
      </w:pPr>
      <w:r w:rsidRPr="00E67196">
        <w:rPr>
          <w:b/>
        </w:rPr>
        <w:t>Identify:</w:t>
      </w:r>
      <w:r w:rsidRPr="00E67196">
        <w:t xml:space="preserve"> Identify and document project issues (current problems) and risks (potential events that impact the project)</w:t>
      </w:r>
    </w:p>
    <w:p w14:paraId="3E8A6BBB" w14:textId="77777777" w:rsidR="00671FBA" w:rsidRDefault="00671FBA" w:rsidP="00671FBA">
      <w:pPr>
        <w:pStyle w:val="Bullet1MS"/>
        <w:numPr>
          <w:ilvl w:val="0"/>
          <w:numId w:val="32"/>
        </w:numPr>
      </w:pPr>
      <w:r w:rsidRPr="00E67196">
        <w:rPr>
          <w:b/>
        </w:rPr>
        <w:t xml:space="preserve">Analyze </w:t>
      </w:r>
      <w:r>
        <w:rPr>
          <w:b/>
        </w:rPr>
        <w:t>and</w:t>
      </w:r>
      <w:r w:rsidRPr="00E67196">
        <w:rPr>
          <w:b/>
        </w:rPr>
        <w:t xml:space="preserve"> Prioritize:</w:t>
      </w:r>
      <w:r w:rsidRPr="00E67196">
        <w:t xml:space="preserve"> Assess the impact and determine the highest priority risks and issues that will be managed actively </w:t>
      </w:r>
    </w:p>
    <w:p w14:paraId="5F53BCBF" w14:textId="77777777" w:rsidR="00671FBA" w:rsidRDefault="00671FBA" w:rsidP="00671FBA">
      <w:pPr>
        <w:pStyle w:val="Bullet1MS"/>
        <w:numPr>
          <w:ilvl w:val="0"/>
          <w:numId w:val="32"/>
        </w:numPr>
      </w:pPr>
      <w:r w:rsidRPr="00E67196">
        <w:rPr>
          <w:b/>
        </w:rPr>
        <w:t xml:space="preserve">Plan </w:t>
      </w:r>
      <w:r>
        <w:rPr>
          <w:b/>
        </w:rPr>
        <w:t xml:space="preserve">and </w:t>
      </w:r>
      <w:r w:rsidRPr="00E67196">
        <w:rPr>
          <w:b/>
        </w:rPr>
        <w:t>Schedule:</w:t>
      </w:r>
      <w:r w:rsidRPr="00E67196">
        <w:t xml:space="preserve"> Decide how high-priority risks are to be managed and assign responsibility for risk management and issue resolution</w:t>
      </w:r>
    </w:p>
    <w:p w14:paraId="2A7CE718" w14:textId="77777777" w:rsidR="00671FBA" w:rsidRDefault="00671FBA" w:rsidP="00671FBA">
      <w:pPr>
        <w:pStyle w:val="Bullet1MS"/>
        <w:numPr>
          <w:ilvl w:val="0"/>
          <w:numId w:val="32"/>
        </w:numPr>
      </w:pPr>
      <w:r w:rsidRPr="00E67196">
        <w:rPr>
          <w:b/>
        </w:rPr>
        <w:t xml:space="preserve">Track </w:t>
      </w:r>
      <w:r>
        <w:rPr>
          <w:b/>
        </w:rPr>
        <w:t>and</w:t>
      </w:r>
      <w:r w:rsidRPr="00E67196">
        <w:rPr>
          <w:b/>
        </w:rPr>
        <w:t xml:space="preserve"> Report:</w:t>
      </w:r>
      <w:r w:rsidRPr="00E67196">
        <w:t xml:space="preserve"> Monitor and report the status of risks and issues and communicate issue resolutions</w:t>
      </w:r>
    </w:p>
    <w:p w14:paraId="14BA594A" w14:textId="77777777" w:rsidR="00671FBA" w:rsidRPr="00E67196" w:rsidRDefault="00671FBA" w:rsidP="00671FBA">
      <w:pPr>
        <w:pStyle w:val="Bullet1MS"/>
        <w:numPr>
          <w:ilvl w:val="0"/>
          <w:numId w:val="32"/>
        </w:numPr>
      </w:pPr>
      <w:r w:rsidRPr="00E67196">
        <w:rPr>
          <w:b/>
        </w:rPr>
        <w:t>Control:</w:t>
      </w:r>
      <w:r w:rsidRPr="00E67196">
        <w:t xml:space="preserve"> Review the effectiveness of the risk and issue management actions</w:t>
      </w:r>
    </w:p>
    <w:p w14:paraId="4C002FFE" w14:textId="77777777" w:rsidR="00671FBA" w:rsidRDefault="00671FBA" w:rsidP="00671FBA">
      <w:pPr>
        <w:pStyle w:val="BodyMS"/>
      </w:pPr>
      <w:r w:rsidRPr="00E67196">
        <w:t>Active issues and risks will be monitored and reassessed on a weekly basis. Mutually agreed upon issue escalation and risk management processes will be defined at the outset of the project. </w:t>
      </w:r>
    </w:p>
    <w:p w14:paraId="3E3E0162" w14:textId="77777777" w:rsidR="00671FBA" w:rsidRPr="000F6BF7" w:rsidRDefault="00671FBA" w:rsidP="00671FBA">
      <w:pPr>
        <w:pStyle w:val="Heading3Numbered"/>
      </w:pPr>
      <w:bookmarkStart w:id="75" w:name="_Toc350870894"/>
      <w:bookmarkStart w:id="76" w:name="_Toc399510832"/>
      <w:bookmarkStart w:id="77" w:name="_Toc415820971"/>
      <w:r w:rsidRPr="000F6BF7">
        <w:t>Change Management Process</w:t>
      </w:r>
      <w:bookmarkEnd w:id="75"/>
      <w:bookmarkEnd w:id="76"/>
      <w:bookmarkEnd w:id="77"/>
    </w:p>
    <w:p w14:paraId="6BC7EBD5" w14:textId="77777777" w:rsidR="00671FBA" w:rsidRPr="000F6BF7" w:rsidRDefault="00671FBA" w:rsidP="00671FBA">
      <w:pPr>
        <w:pStyle w:val="BodyMS"/>
      </w:pPr>
      <w:r w:rsidRPr="000F6BF7">
        <w:t>During the project, either party may request, in writing, additions, deletions, or modifications to the services described in this SOW (“change request”).</w:t>
      </w:r>
    </w:p>
    <w:p w14:paraId="6FAF4569" w14:textId="77777777" w:rsidR="00671FBA" w:rsidRPr="000F6BF7" w:rsidRDefault="00671FBA" w:rsidP="00671FBA">
      <w:pPr>
        <w:pStyle w:val="BodyMS"/>
      </w:pPr>
      <w:r w:rsidRPr="000F6BF7">
        <w:t xml:space="preserve">For all change requests, regardless of origin, </w:t>
      </w:r>
      <w:r>
        <w:t>Microsoft</w:t>
      </w:r>
      <w:r w:rsidRPr="000F6BF7">
        <w:t xml:space="preserve"> shall submit to </w:t>
      </w:r>
      <w:r>
        <w:t>Customer Microsoft’s</w:t>
      </w:r>
      <w:r w:rsidRPr="000F6BF7">
        <w:t xml:space="preserve"> standard Change Request Form, which shall describe the proposed change(s) to the project, including the impact of the change(s) on the project scope, schedule, fees</w:t>
      </w:r>
      <w:r>
        <w:t>,</w:t>
      </w:r>
      <w:r w:rsidRPr="000F6BF7">
        <w:t xml:space="preserve"> and expenses.</w:t>
      </w:r>
      <w:r>
        <w:t xml:space="preserve"> </w:t>
      </w:r>
    </w:p>
    <w:p w14:paraId="3206B0E0" w14:textId="77777777" w:rsidR="00671FBA" w:rsidRPr="000F6BF7" w:rsidRDefault="00671FBA" w:rsidP="00671FBA">
      <w:pPr>
        <w:pStyle w:val="BodyMS"/>
      </w:pPr>
      <w:r w:rsidRPr="000F6BF7">
        <w:lastRenderedPageBreak/>
        <w:t xml:space="preserve">For all change requests which </w:t>
      </w:r>
      <w:r>
        <w:t>Customer</w:t>
      </w:r>
      <w:r w:rsidRPr="000F6BF7">
        <w:t xml:space="preserve"> originate</w:t>
      </w:r>
      <w:r>
        <w:t>s</w:t>
      </w:r>
      <w:r w:rsidRPr="000F6BF7">
        <w:t xml:space="preserve">, </w:t>
      </w:r>
      <w:r>
        <w:t>Microsoft</w:t>
      </w:r>
      <w:r w:rsidRPr="000F6BF7">
        <w:t xml:space="preserve"> shall have a minimum of </w:t>
      </w:r>
      <w:r>
        <w:t>three</w:t>
      </w:r>
      <w:r w:rsidRPr="000F6BF7">
        <w:t xml:space="preserve"> business days from receipt of the change request to research and document the proposed change, and prepare the Change Request Form.</w:t>
      </w:r>
    </w:p>
    <w:p w14:paraId="45BC5239" w14:textId="77777777" w:rsidR="00671FBA" w:rsidRPr="000F6BF7" w:rsidRDefault="00671FBA" w:rsidP="00671FBA">
      <w:pPr>
        <w:pStyle w:val="BodyMS"/>
      </w:pPr>
      <w:r>
        <w:t>Customer</w:t>
      </w:r>
      <w:r w:rsidRPr="000F6BF7">
        <w:t xml:space="preserve"> shall have </w:t>
      </w:r>
      <w:r>
        <w:t>three</w:t>
      </w:r>
      <w:r w:rsidRPr="000F6BF7">
        <w:t xml:space="preserve"> business days from your receipt of a completed Change Request Form to accept the proposed change(s) by signing and returning the Change Request Form.</w:t>
      </w:r>
      <w:r>
        <w:t xml:space="preserve"> </w:t>
      </w:r>
      <w:r w:rsidRPr="000F6BF7">
        <w:t xml:space="preserve">If </w:t>
      </w:r>
      <w:r>
        <w:t>Customer does</w:t>
      </w:r>
      <w:r w:rsidRPr="000F6BF7">
        <w:t xml:space="preserve"> not sign and return the Change Request Form within the time period prescribed above, the change request will be deemed rejected and </w:t>
      </w:r>
      <w:r>
        <w:t>Microsoft</w:t>
      </w:r>
      <w:r w:rsidRPr="000F6BF7">
        <w:t xml:space="preserve"> will not perform the proposed change(s).</w:t>
      </w:r>
    </w:p>
    <w:p w14:paraId="64AB2E2B" w14:textId="77777777" w:rsidR="00671FBA" w:rsidRPr="000F6BF7" w:rsidRDefault="00671FBA" w:rsidP="00671FBA">
      <w:pPr>
        <w:pStyle w:val="BodyMS"/>
      </w:pPr>
      <w:r w:rsidRPr="000F6BF7">
        <w:t>No change to this project shall be made unless it is requested and accepted in accordance with the process described in this section.</w:t>
      </w:r>
      <w:r>
        <w:t xml:space="preserve"> Microsoft</w:t>
      </w:r>
      <w:r w:rsidRPr="000F6BF7">
        <w:t xml:space="preserve"> shall have no obligation to perform or commence work in connection with any proposed change until a Change Request Form is approved and signed by the designated Project Managers from both parties.</w:t>
      </w:r>
    </w:p>
    <w:p w14:paraId="1617232E" w14:textId="77777777" w:rsidR="00671FBA" w:rsidRPr="004B43F2" w:rsidRDefault="00671FBA" w:rsidP="00671FBA">
      <w:pPr>
        <w:pStyle w:val="Heading3Numbered"/>
      </w:pPr>
      <w:bookmarkStart w:id="78" w:name="_Toc354493324"/>
      <w:bookmarkStart w:id="79" w:name="_Toc358799687"/>
      <w:bookmarkStart w:id="80" w:name="_Toc399510833"/>
      <w:bookmarkStart w:id="81" w:name="_Toc350870895"/>
      <w:bookmarkStart w:id="82" w:name="_Toc415820972"/>
      <w:r w:rsidRPr="004B43F2">
        <w:t>Executive Steering Committee</w:t>
      </w:r>
      <w:bookmarkEnd w:id="78"/>
      <w:bookmarkEnd w:id="79"/>
      <w:bookmarkEnd w:id="80"/>
      <w:bookmarkEnd w:id="82"/>
    </w:p>
    <w:p w14:paraId="10AD6358" w14:textId="77777777" w:rsidR="00671FBA" w:rsidRPr="004B43F2" w:rsidRDefault="00671FBA" w:rsidP="00671FBA">
      <w:pPr>
        <w:pStyle w:val="BodyMS"/>
      </w:pPr>
      <w:r w:rsidRPr="004B43F2">
        <w:t>Overall senior management oversight and strategic direction for this project will be provided by an Executive Steering Committee, which will consist of the following key executive business sponsors and project management representatives:</w:t>
      </w:r>
    </w:p>
    <w:p w14:paraId="66C8F352" w14:textId="77777777" w:rsidR="00671FBA" w:rsidRPr="004B43F2" w:rsidRDefault="00671FBA" w:rsidP="00671FBA">
      <w:pPr>
        <w:pStyle w:val="Bullet1MS"/>
        <w:numPr>
          <w:ilvl w:val="0"/>
          <w:numId w:val="32"/>
        </w:numPr>
      </w:pPr>
      <w:r w:rsidRPr="004B43F2">
        <w:t>Customer Business Sponsor</w:t>
      </w:r>
    </w:p>
    <w:p w14:paraId="462B6E26" w14:textId="77777777" w:rsidR="00671FBA" w:rsidRPr="004B43F2" w:rsidRDefault="00671FBA" w:rsidP="00671FBA">
      <w:pPr>
        <w:pStyle w:val="Bullet1MS"/>
        <w:numPr>
          <w:ilvl w:val="0"/>
          <w:numId w:val="32"/>
        </w:numPr>
      </w:pPr>
      <w:r w:rsidRPr="004B43F2">
        <w:t>Customer Project Sponsor</w:t>
      </w:r>
    </w:p>
    <w:p w14:paraId="0B2D8E16" w14:textId="77777777" w:rsidR="00671FBA" w:rsidRPr="004B43F2" w:rsidRDefault="00671FBA" w:rsidP="00671FBA">
      <w:pPr>
        <w:pStyle w:val="Bullet1MS"/>
        <w:numPr>
          <w:ilvl w:val="0"/>
          <w:numId w:val="32"/>
        </w:numPr>
      </w:pPr>
      <w:r w:rsidRPr="004B43F2">
        <w:t>Customer Project Manager</w:t>
      </w:r>
    </w:p>
    <w:p w14:paraId="6DB09325" w14:textId="77777777" w:rsidR="00671FBA" w:rsidRPr="004B43F2" w:rsidRDefault="00671FBA" w:rsidP="00671FBA">
      <w:pPr>
        <w:pStyle w:val="Bullet1MS"/>
        <w:numPr>
          <w:ilvl w:val="0"/>
          <w:numId w:val="32"/>
        </w:numPr>
      </w:pPr>
      <w:r w:rsidRPr="004B43F2">
        <w:t xml:space="preserve">Customer Technical SME   </w:t>
      </w:r>
    </w:p>
    <w:p w14:paraId="2A09D247" w14:textId="77777777" w:rsidR="00671FBA" w:rsidRPr="004B43F2" w:rsidRDefault="00671FBA" w:rsidP="00671FBA">
      <w:pPr>
        <w:pStyle w:val="Bullet1MS"/>
        <w:numPr>
          <w:ilvl w:val="0"/>
          <w:numId w:val="32"/>
        </w:numPr>
      </w:pPr>
      <w:r w:rsidRPr="004B43F2">
        <w:t xml:space="preserve">Microsoft Project Sponsor </w:t>
      </w:r>
    </w:p>
    <w:p w14:paraId="55D4AD8E" w14:textId="77777777" w:rsidR="00671FBA" w:rsidRPr="004B43F2" w:rsidRDefault="00671FBA" w:rsidP="00671FBA">
      <w:pPr>
        <w:pStyle w:val="Bullet1MS"/>
        <w:numPr>
          <w:ilvl w:val="0"/>
          <w:numId w:val="32"/>
        </w:numPr>
      </w:pPr>
      <w:r w:rsidRPr="004B43F2">
        <w:t>Microsoft Engagement Manager</w:t>
      </w:r>
    </w:p>
    <w:p w14:paraId="5B131087" w14:textId="77777777" w:rsidR="00671FBA" w:rsidRPr="004B43F2" w:rsidRDefault="00671FBA" w:rsidP="00671FBA">
      <w:pPr>
        <w:pStyle w:val="Bullet1MS"/>
        <w:numPr>
          <w:ilvl w:val="0"/>
          <w:numId w:val="32"/>
        </w:numPr>
      </w:pPr>
      <w:r w:rsidRPr="004B43F2">
        <w:t>Microsoft Project Manager</w:t>
      </w:r>
    </w:p>
    <w:p w14:paraId="056DF31F" w14:textId="77777777" w:rsidR="00671FBA" w:rsidRPr="004B43F2" w:rsidRDefault="00671FBA" w:rsidP="00671FBA">
      <w:pPr>
        <w:pStyle w:val="Bullet1MS"/>
        <w:numPr>
          <w:ilvl w:val="0"/>
          <w:numId w:val="32"/>
        </w:numPr>
      </w:pPr>
      <w:r w:rsidRPr="004B43F2">
        <w:t>Microsoft Architect</w:t>
      </w:r>
    </w:p>
    <w:p w14:paraId="6614AB33" w14:textId="77777777" w:rsidR="00671FBA" w:rsidRPr="004B43F2" w:rsidRDefault="00671FBA" w:rsidP="00671FBA">
      <w:pPr>
        <w:pStyle w:val="Bullet1MS"/>
        <w:numPr>
          <w:ilvl w:val="0"/>
          <w:numId w:val="0"/>
        </w:numPr>
      </w:pPr>
      <w:r w:rsidRPr="004B43F2">
        <w:t>NOTE: Members to be determined prior to project start.</w:t>
      </w:r>
    </w:p>
    <w:p w14:paraId="41F8B38C" w14:textId="77777777" w:rsidR="00671FBA" w:rsidRPr="004B43F2" w:rsidRDefault="00671FBA" w:rsidP="00671FBA">
      <w:pPr>
        <w:pStyle w:val="BodyMS"/>
      </w:pPr>
      <w:r w:rsidRPr="004B43F2">
        <w:t xml:space="preserve">The Executive Steering Committee will hold meetings and produce meeting minutes on a monthly basis. Customer and Microsoft Managers will share joint responsibility for reporting to the Steering Committee. </w:t>
      </w:r>
    </w:p>
    <w:p w14:paraId="7D0CCA89" w14:textId="77777777" w:rsidR="00671FBA" w:rsidRPr="004B43F2" w:rsidRDefault="00671FBA" w:rsidP="00671FBA">
      <w:pPr>
        <w:pStyle w:val="BodyMS"/>
      </w:pPr>
      <w:r w:rsidRPr="004B43F2">
        <w:t>The Executive Steering Committee is responsible for the following:</w:t>
      </w:r>
    </w:p>
    <w:p w14:paraId="6EC2F150" w14:textId="77777777" w:rsidR="00671FBA" w:rsidRPr="004B43F2" w:rsidRDefault="00671FBA" w:rsidP="00671FBA">
      <w:pPr>
        <w:pStyle w:val="Bullet1MS"/>
        <w:numPr>
          <w:ilvl w:val="0"/>
          <w:numId w:val="32"/>
        </w:numPr>
      </w:pPr>
      <w:r w:rsidRPr="004B43F2">
        <w:t xml:space="preserve">Making decisions on project strategic direction </w:t>
      </w:r>
    </w:p>
    <w:p w14:paraId="47B07A88" w14:textId="77777777" w:rsidR="00671FBA" w:rsidRPr="004B43F2" w:rsidRDefault="00671FBA" w:rsidP="00671FBA">
      <w:pPr>
        <w:pStyle w:val="Bullet1MS"/>
        <w:numPr>
          <w:ilvl w:val="0"/>
          <w:numId w:val="32"/>
        </w:numPr>
      </w:pPr>
      <w:r w:rsidRPr="004B43F2">
        <w:t>Serving as the final arbiter of Project issues (refer to the Escalation Process)</w:t>
      </w:r>
    </w:p>
    <w:p w14:paraId="58597F9B" w14:textId="77777777" w:rsidR="00671FBA" w:rsidRPr="004B43F2" w:rsidRDefault="00671FBA" w:rsidP="00671FBA">
      <w:pPr>
        <w:pStyle w:val="Bullet1MS"/>
        <w:numPr>
          <w:ilvl w:val="0"/>
          <w:numId w:val="32"/>
        </w:numPr>
      </w:pPr>
      <w:r w:rsidRPr="004B43F2">
        <w:t>Approv</w:t>
      </w:r>
      <w:r>
        <w:t>ing significant Change Requests</w:t>
      </w:r>
    </w:p>
    <w:p w14:paraId="7C815318" w14:textId="77777777" w:rsidR="00671FBA" w:rsidRPr="000F6BF7" w:rsidRDefault="00671FBA" w:rsidP="00671FBA">
      <w:pPr>
        <w:pStyle w:val="Heading3Numbered"/>
      </w:pPr>
      <w:bookmarkStart w:id="83" w:name="_Toc399510834"/>
      <w:bookmarkStart w:id="84" w:name="_Toc415820973"/>
      <w:r w:rsidRPr="000F6BF7">
        <w:lastRenderedPageBreak/>
        <w:t>Escalation Process</w:t>
      </w:r>
      <w:bookmarkEnd w:id="81"/>
      <w:bookmarkEnd w:id="83"/>
      <w:bookmarkEnd w:id="84"/>
    </w:p>
    <w:p w14:paraId="085DAE3E" w14:textId="77777777" w:rsidR="00671FBA" w:rsidRPr="000F6BF7" w:rsidRDefault="00671FBA" w:rsidP="00671FBA">
      <w:pPr>
        <w:pStyle w:val="BodyMS"/>
      </w:pPr>
      <w:r w:rsidRPr="000F6BF7">
        <w:t xml:space="preserve">The Microsoft Project Manager will work closely with </w:t>
      </w:r>
      <w:r>
        <w:t>the Customer</w:t>
      </w:r>
      <w:r w:rsidRPr="000F6BF7">
        <w:t xml:space="preserve"> Project Manager, Sponsor</w:t>
      </w:r>
      <w:r>
        <w:t>,</w:t>
      </w:r>
      <w:r w:rsidRPr="000F6BF7">
        <w:t xml:space="preserve"> and other designees to manage Project issues, risks</w:t>
      </w:r>
      <w:r>
        <w:t>,</w:t>
      </w:r>
      <w:r w:rsidRPr="000F6BF7">
        <w:t xml:space="preserve"> and Change Requests, as described in Sections </w:t>
      </w:r>
      <w:r>
        <w:t xml:space="preserve">2.4.3 </w:t>
      </w:r>
      <w:r w:rsidRPr="000F6BF7">
        <w:t xml:space="preserve">and </w:t>
      </w:r>
      <w:r>
        <w:t>2.4.2</w:t>
      </w:r>
      <w:r w:rsidRPr="000F6BF7">
        <w:t xml:space="preserve"> above.</w:t>
      </w:r>
      <w:r>
        <w:t xml:space="preserve"> </w:t>
      </w:r>
      <w:r w:rsidRPr="000F6BF7">
        <w:t>The standard escalation process for review and approval and/or dispute resolution is as follows:</w:t>
      </w:r>
    </w:p>
    <w:p w14:paraId="0CF23101" w14:textId="77777777" w:rsidR="00671FBA" w:rsidRPr="000F6BF7" w:rsidRDefault="00671FBA" w:rsidP="00671FBA">
      <w:pPr>
        <w:pStyle w:val="Heading4"/>
      </w:pPr>
      <w:r w:rsidRPr="005B74A4">
        <w:t>Escalation</w:t>
      </w:r>
      <w:r w:rsidRPr="000F6BF7">
        <w:t xml:space="preserve"> Path</w:t>
      </w:r>
    </w:p>
    <w:p w14:paraId="424EBAD8" w14:textId="77777777" w:rsidR="00671FBA" w:rsidRPr="000F6BF7" w:rsidRDefault="00671FBA" w:rsidP="00671FBA">
      <w:pPr>
        <w:pStyle w:val="Bullet1MS"/>
        <w:ind w:left="720"/>
      </w:pPr>
      <w:r w:rsidRPr="000F6BF7">
        <w:t>Project Team member (Microsoft or Customer)</w:t>
      </w:r>
    </w:p>
    <w:p w14:paraId="6162D53F" w14:textId="77777777" w:rsidR="00671FBA" w:rsidRPr="000F6BF7" w:rsidRDefault="00671FBA" w:rsidP="00671FBA">
      <w:pPr>
        <w:pStyle w:val="Bullet1MS"/>
        <w:ind w:left="720"/>
      </w:pPr>
      <w:r w:rsidRPr="000F6BF7">
        <w:t>Project Manager (Microsoft and Customer)</w:t>
      </w:r>
    </w:p>
    <w:p w14:paraId="279BB77E" w14:textId="77777777" w:rsidR="00671FBA" w:rsidRDefault="00671FBA" w:rsidP="00671FBA">
      <w:pPr>
        <w:pStyle w:val="Bullet1MS"/>
        <w:ind w:left="720"/>
      </w:pPr>
      <w:r w:rsidRPr="000F6BF7">
        <w:t>Microsoft Engagement Manager / Project Sponsor</w:t>
      </w:r>
    </w:p>
    <w:p w14:paraId="1BDB1BF1" w14:textId="77777777" w:rsidR="00671FBA" w:rsidRPr="004B43F2" w:rsidRDefault="00671FBA" w:rsidP="00671FBA">
      <w:pPr>
        <w:pStyle w:val="Heading4"/>
      </w:pPr>
      <w:r w:rsidRPr="004B43F2">
        <w:t>Guiding Principles</w:t>
      </w:r>
    </w:p>
    <w:p w14:paraId="3FCBA4BF" w14:textId="77777777" w:rsidR="00671FBA" w:rsidRPr="004B43F2" w:rsidRDefault="00671FBA" w:rsidP="00671FBA">
      <w:pPr>
        <w:pStyle w:val="BodyMS"/>
      </w:pPr>
      <w:r w:rsidRPr="004B43F2">
        <w:t>The escalation path and the related process will be discussed and finalized at the project kickoff, but the following general guiding principles are expected to apply:</w:t>
      </w:r>
    </w:p>
    <w:p w14:paraId="027C1612" w14:textId="77777777" w:rsidR="00671FBA" w:rsidRPr="004B43F2" w:rsidRDefault="00671FBA" w:rsidP="00671FBA">
      <w:pPr>
        <w:pStyle w:val="Bullet1MS"/>
        <w:numPr>
          <w:ilvl w:val="0"/>
          <w:numId w:val="32"/>
        </w:numPr>
      </w:pPr>
      <w:r w:rsidRPr="004B43F2">
        <w:t>Significant project issues/risks, as well as material Change Requests that cannot be resolved by the core project team, will be escalated to the Executive Steering Committee as the final decision maker. The expectation is that the Executive Steering Committee will take positive action to get the issue(s) resolved in a timely manner, accept or implement recommended mitigations for identified risk(s), and/or make final decisions on the disposition of proposed Change Requests.</w:t>
      </w:r>
    </w:p>
    <w:p w14:paraId="6D676C7B" w14:textId="77777777" w:rsidR="00671FBA" w:rsidRPr="004B43F2" w:rsidRDefault="00671FBA" w:rsidP="00671FBA">
      <w:pPr>
        <w:pStyle w:val="Bullet1MS"/>
        <w:numPr>
          <w:ilvl w:val="0"/>
          <w:numId w:val="32"/>
        </w:numPr>
      </w:pPr>
      <w:r w:rsidRPr="004B43F2">
        <w:t>If a major unresolved item requires escalation prior to a scheduled Executive Steering Committee meeting, a special meeting will be scheduled, or the item will be escalated to the committee in writing.</w:t>
      </w:r>
    </w:p>
    <w:p w14:paraId="33B99084" w14:textId="77777777" w:rsidR="00671FBA" w:rsidRPr="004B43F2" w:rsidRDefault="00671FBA" w:rsidP="00671FBA">
      <w:pPr>
        <w:pStyle w:val="Bullet1MS"/>
        <w:numPr>
          <w:ilvl w:val="0"/>
          <w:numId w:val="32"/>
        </w:numPr>
      </w:pPr>
      <w:r w:rsidRPr="004B43F2">
        <w:t>It is understood and agreed that if the Executive Steering Committee does not act to resolve items that are presented to it in a timely fashion, project schedule and/or cost slippage may result, which may result in additional Change Requests.</w:t>
      </w:r>
    </w:p>
    <w:p w14:paraId="70E9DCA9" w14:textId="77777777" w:rsidR="00671FBA" w:rsidRPr="000F6BF7" w:rsidRDefault="00671FBA" w:rsidP="00671FBA">
      <w:pPr>
        <w:pStyle w:val="Heading2Numbered"/>
      </w:pPr>
      <w:bookmarkStart w:id="85" w:name="_Toc350870896"/>
      <w:bookmarkStart w:id="86" w:name="_Toc399510835"/>
      <w:bookmarkStart w:id="87" w:name="_Toc415820974"/>
      <w:r w:rsidRPr="000F6BF7">
        <w:t>Project Completion</w:t>
      </w:r>
      <w:bookmarkEnd w:id="85"/>
      <w:bookmarkEnd w:id="86"/>
      <w:bookmarkEnd w:id="87"/>
    </w:p>
    <w:p w14:paraId="56C32EE3" w14:textId="77777777" w:rsidR="00671FBA" w:rsidRPr="000F6BF7" w:rsidRDefault="00671FBA" w:rsidP="00671FBA">
      <w:pPr>
        <w:pStyle w:val="BodyMS"/>
      </w:pPr>
      <w:r w:rsidRPr="000F6BF7">
        <w:t xml:space="preserve">The project will be considered complete when any of the following conditions </w:t>
      </w:r>
      <w:r>
        <w:t>is</w:t>
      </w:r>
      <w:r w:rsidRPr="000F6BF7">
        <w:t xml:space="preserve"> met:</w:t>
      </w:r>
    </w:p>
    <w:p w14:paraId="18EA9F19" w14:textId="77777777" w:rsidR="00671FBA" w:rsidRPr="004B43F2" w:rsidRDefault="00671FBA" w:rsidP="00671FBA">
      <w:pPr>
        <w:pStyle w:val="NumBullet1MS"/>
        <w:numPr>
          <w:ilvl w:val="0"/>
          <w:numId w:val="35"/>
        </w:numPr>
      </w:pPr>
      <w:r w:rsidRPr="004B43F2">
        <w:t>All of the service deliverables identified within this SOW and any Change Requests accepted pursuant to the Change Management Process defined in this document, delivered and accepted or deemed accepted; or</w:t>
      </w:r>
    </w:p>
    <w:p w14:paraId="7BE63362" w14:textId="77777777" w:rsidR="00671FBA" w:rsidRPr="004B43F2" w:rsidRDefault="00671FBA" w:rsidP="00671FBA">
      <w:pPr>
        <w:pStyle w:val="NumBullet1MS"/>
      </w:pPr>
      <w:r w:rsidRPr="004B43F2">
        <w:t>The fee provisions of the Work Order have been met; or</w:t>
      </w:r>
    </w:p>
    <w:p w14:paraId="494E245F" w14:textId="77777777" w:rsidR="00671FBA" w:rsidRPr="004B43F2" w:rsidRDefault="00671FBA" w:rsidP="00671FBA">
      <w:pPr>
        <w:pStyle w:val="NumBullet1MS"/>
      </w:pPr>
      <w:r w:rsidRPr="004B43F2">
        <w:t>This SOW is terminated pursuant to the provisions of the agreement.</w:t>
      </w:r>
    </w:p>
    <w:p w14:paraId="55D62E65" w14:textId="77777777" w:rsidR="00671FBA" w:rsidRPr="000F6BF7" w:rsidRDefault="00671FBA" w:rsidP="00671FBA">
      <w:pPr>
        <w:pStyle w:val="Heading1Numbered"/>
      </w:pPr>
      <w:bookmarkStart w:id="88" w:name="_Toc350870897"/>
      <w:bookmarkStart w:id="89" w:name="_Toc399510836"/>
      <w:bookmarkStart w:id="90" w:name="_Toc415820975"/>
      <w:r w:rsidRPr="000F6BF7">
        <w:t xml:space="preserve">Project Organization </w:t>
      </w:r>
      <w:r>
        <w:t>a</w:t>
      </w:r>
      <w:r w:rsidRPr="000F6BF7">
        <w:t>nd Staffing</w:t>
      </w:r>
      <w:bookmarkEnd w:id="88"/>
      <w:bookmarkEnd w:id="89"/>
      <w:bookmarkEnd w:id="90"/>
    </w:p>
    <w:p w14:paraId="14BEC963" w14:textId="77777777" w:rsidR="00671FBA" w:rsidRPr="000F6BF7" w:rsidRDefault="00671FBA" w:rsidP="00671FBA">
      <w:pPr>
        <w:pStyle w:val="Heading2Numbered"/>
      </w:pPr>
      <w:bookmarkStart w:id="91" w:name="_Toc350870898"/>
      <w:bookmarkStart w:id="92" w:name="_Toc399510837"/>
      <w:bookmarkStart w:id="93" w:name="_Toc415820976"/>
      <w:r w:rsidRPr="000F6BF7">
        <w:t>Project Organization Structure</w:t>
      </w:r>
      <w:bookmarkEnd w:id="91"/>
      <w:bookmarkEnd w:id="92"/>
      <w:bookmarkEnd w:id="93"/>
    </w:p>
    <w:p w14:paraId="764095A1" w14:textId="77777777" w:rsidR="00671FBA" w:rsidRPr="000F6BF7" w:rsidRDefault="00671FBA" w:rsidP="00671FBA">
      <w:pPr>
        <w:pStyle w:val="BodyMS"/>
      </w:pPr>
      <w:r w:rsidRPr="000F6BF7">
        <w:t>This section describes the overall project organization structure, reporting relationships, and key project roles.</w:t>
      </w:r>
    </w:p>
    <w:p w14:paraId="26B94A4F" w14:textId="77777777" w:rsidR="00671FBA" w:rsidRDefault="00671FBA" w:rsidP="00671FBA">
      <w:pPr>
        <w:pStyle w:val="BodyMS"/>
      </w:pPr>
      <w:r w:rsidRPr="000F6BF7">
        <w:t>The project will be organized as depicted in the following diagram.</w:t>
      </w:r>
    </w:p>
    <w:bookmarkStart w:id="94" w:name="_MON_1430812906"/>
    <w:bookmarkEnd w:id="94"/>
    <w:p w14:paraId="2D648640" w14:textId="77777777" w:rsidR="00671FBA" w:rsidRDefault="00A418E5" w:rsidP="00671FBA">
      <w:pPr>
        <w:pStyle w:val="BodyMS"/>
        <w:keepNext/>
      </w:pPr>
      <w:r w:rsidRPr="004B43F2">
        <w:object w:dxaOrig="11890" w:dyaOrig="6980" w14:anchorId="604B9E78">
          <v:shape id="_x0000_i1026" type="#_x0000_t75" style="width:596.25pt;height:347.25pt" o:ole="">
            <v:imagedata r:id="rId30" o:title=""/>
          </v:shape>
          <o:OLEObject Type="Embed" ProgID="Visio.Drawing.11" ShapeID="_x0000_i1026" DrawAspect="Content" ObjectID="_1489563037" r:id="rId31"/>
        </w:object>
      </w:r>
    </w:p>
    <w:p w14:paraId="047F1F05" w14:textId="77777777" w:rsidR="00671FBA" w:rsidRDefault="00671FBA" w:rsidP="00671FBA">
      <w:pPr>
        <w:pStyle w:val="Caption"/>
      </w:pPr>
      <w:bookmarkStart w:id="95" w:name="_Toc399405709"/>
      <w:bookmarkStart w:id="96" w:name="_Toc415227168"/>
      <w:r>
        <w:t xml:space="preserve">Figure </w:t>
      </w:r>
      <w:fldSimple w:instr=" SEQ Figure \* ARABIC ">
        <w:r>
          <w:rPr>
            <w:noProof/>
          </w:rPr>
          <w:t>3</w:t>
        </w:r>
      </w:fldSimple>
      <w:r>
        <w:t>-</w:t>
      </w:r>
      <w:r w:rsidRPr="00232A12">
        <w:t xml:space="preserve"> Project organization structure</w:t>
      </w:r>
      <w:bookmarkEnd w:id="95"/>
      <w:bookmarkEnd w:id="96"/>
    </w:p>
    <w:p w14:paraId="6E7A870A" w14:textId="77777777" w:rsidR="00671FBA" w:rsidRDefault="00671FBA" w:rsidP="00671FBA">
      <w:pPr>
        <w:pStyle w:val="Heading2Numbered"/>
      </w:pPr>
      <w:bookmarkStart w:id="97" w:name="_Toc415820977"/>
      <w:r w:rsidRPr="00E41B4D">
        <w:lastRenderedPageBreak/>
        <w:t>Project Roles and Responsibilities</w:t>
      </w:r>
      <w:bookmarkStart w:id="98" w:name="_Toc399510839"/>
      <w:bookmarkEnd w:id="97"/>
    </w:p>
    <w:p w14:paraId="6D9B7ED8" w14:textId="77777777" w:rsidR="00671FBA" w:rsidRDefault="00671FBA" w:rsidP="00671FBA">
      <w:pPr>
        <w:pStyle w:val="Heading3Numbered"/>
        <w:numPr>
          <w:ilvl w:val="0"/>
          <w:numId w:val="0"/>
        </w:numPr>
      </w:pPr>
    </w:p>
    <w:p w14:paraId="015E1A2F" w14:textId="77777777" w:rsidR="00671FBA" w:rsidRDefault="00671FBA" w:rsidP="00671FBA">
      <w:pPr>
        <w:pStyle w:val="Heading3Numbered"/>
      </w:pPr>
      <w:bookmarkStart w:id="99" w:name="_Toc415820978"/>
      <w:r w:rsidRPr="000F6BF7">
        <w:t>Customer Project Roles and Responsibilities</w:t>
      </w:r>
      <w:bookmarkEnd w:id="98"/>
      <w:bookmarkEnd w:id="99"/>
    </w:p>
    <w:p w14:paraId="53F8EBF7" w14:textId="77777777" w:rsidR="00671FBA" w:rsidRDefault="00671FBA" w:rsidP="00671FBA">
      <w:pPr>
        <w:pStyle w:val="TableCaption"/>
      </w:pPr>
      <w:bookmarkStart w:id="100" w:name="_Toc350870907"/>
      <w:bookmarkStart w:id="101" w:name="_Toc399405705"/>
      <w:bookmarkStart w:id="102" w:name="_Toc415820948"/>
      <w:r>
        <w:t xml:space="preserve">Table </w:t>
      </w:r>
      <w:r>
        <w:fldChar w:fldCharType="begin"/>
      </w:r>
      <w:r>
        <w:instrText xml:space="preserve"> SEQ Table \* ARABIC </w:instrText>
      </w:r>
      <w:r>
        <w:fldChar w:fldCharType="separate"/>
      </w:r>
      <w:r>
        <w:t>5</w:t>
      </w:r>
      <w:r>
        <w:fldChar w:fldCharType="end"/>
      </w:r>
      <w:r>
        <w:t>:</w:t>
      </w:r>
      <w:r w:rsidRPr="000F6BF7">
        <w:t xml:space="preserve"> Cust</w:t>
      </w:r>
      <w:r>
        <w:t>omer roles and responsibilities</w:t>
      </w:r>
      <w:bookmarkEnd w:id="100"/>
      <w:bookmarkEnd w:id="101"/>
      <w:bookmarkEnd w:id="102"/>
    </w:p>
    <w:tbl>
      <w:tblPr>
        <w:tblStyle w:val="TableGrid"/>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127"/>
        <w:gridCol w:w="6778"/>
      </w:tblGrid>
      <w:tr w:rsidR="00671FBA" w:rsidRPr="000D5684" w14:paraId="539ED665" w14:textId="77777777" w:rsidTr="001538A4">
        <w:trPr>
          <w:cnfStyle w:val="100000000000" w:firstRow="1" w:lastRow="0" w:firstColumn="0" w:lastColumn="0" w:oddVBand="0" w:evenVBand="0" w:oddHBand="0" w:evenHBand="0" w:firstRowFirstColumn="0" w:firstRowLastColumn="0" w:lastRowFirstColumn="0" w:lastRowLastColumn="0"/>
          <w:tblHeader/>
        </w:trPr>
        <w:tc>
          <w:tcPr>
            <w:tcW w:w="2127" w:type="dxa"/>
          </w:tcPr>
          <w:p w14:paraId="0F8137DA" w14:textId="77777777" w:rsidR="00671FBA" w:rsidRPr="000D5684" w:rsidRDefault="00671FBA" w:rsidP="001538A4">
            <w:pPr>
              <w:pStyle w:val="TableHeadingMS"/>
            </w:pPr>
            <w:r w:rsidRPr="000D5684">
              <w:t>Role</w:t>
            </w:r>
          </w:p>
        </w:tc>
        <w:tc>
          <w:tcPr>
            <w:tcW w:w="6778" w:type="dxa"/>
          </w:tcPr>
          <w:p w14:paraId="6B4866DB" w14:textId="77777777" w:rsidR="00671FBA" w:rsidRPr="000D5684" w:rsidRDefault="00671FBA" w:rsidP="001538A4">
            <w:pPr>
              <w:pStyle w:val="TableHeadingMS"/>
            </w:pPr>
            <w:r w:rsidRPr="000D5684">
              <w:t>Responsibilities</w:t>
            </w:r>
          </w:p>
        </w:tc>
      </w:tr>
      <w:tr w:rsidR="00671FBA" w:rsidRPr="000D5684" w14:paraId="691A9CD8" w14:textId="77777777" w:rsidTr="001538A4">
        <w:tc>
          <w:tcPr>
            <w:tcW w:w="2127" w:type="dxa"/>
          </w:tcPr>
          <w:p w14:paraId="0F93BDD5" w14:textId="77777777" w:rsidR="00671FBA" w:rsidRPr="008B5B00" w:rsidRDefault="00671FBA" w:rsidP="001538A4">
            <w:pPr>
              <w:pStyle w:val="TableTextMS"/>
            </w:pPr>
            <w:r w:rsidRPr="002411FB">
              <w:rPr>
                <w:rFonts w:asciiTheme="minorHAnsi" w:eastAsia="MS Mincho" w:hAnsiTheme="minorHAnsi"/>
                <w:color w:val="0000FF"/>
                <w:sz w:val="22"/>
                <w:szCs w:val="22"/>
              </w:rPr>
              <w:t>&lt;Customer Name&gt;</w:t>
            </w:r>
            <w:r w:rsidRPr="004B43F2">
              <w:t xml:space="preserve">  Project Sponsor</w:t>
            </w:r>
          </w:p>
        </w:tc>
        <w:tc>
          <w:tcPr>
            <w:tcW w:w="6778" w:type="dxa"/>
          </w:tcPr>
          <w:p w14:paraId="31E63F64" w14:textId="77777777" w:rsidR="00671FBA" w:rsidRPr="001B751B" w:rsidRDefault="00671FBA" w:rsidP="001538A4">
            <w:pPr>
              <w:pStyle w:val="TableBullet1"/>
            </w:pPr>
            <w:r w:rsidRPr="001B751B">
              <w:t xml:space="preserve">Makes key project decisions, assists in escalating unresolved issues to the Executive Steering Committee, and clears project roadblocks  </w:t>
            </w:r>
          </w:p>
        </w:tc>
      </w:tr>
      <w:tr w:rsidR="00671FBA" w:rsidRPr="000D5684" w14:paraId="53A95AF7" w14:textId="77777777" w:rsidTr="001538A4">
        <w:tc>
          <w:tcPr>
            <w:tcW w:w="2127" w:type="dxa"/>
          </w:tcPr>
          <w:p w14:paraId="3CFFE92E" w14:textId="77777777" w:rsidR="00671FBA" w:rsidRPr="000D5684" w:rsidRDefault="00671FBA" w:rsidP="001538A4">
            <w:pPr>
              <w:pStyle w:val="TableTextMS"/>
            </w:pPr>
            <w:r w:rsidRPr="002411FB">
              <w:rPr>
                <w:rFonts w:asciiTheme="minorHAnsi" w:eastAsia="MS Mincho" w:hAnsiTheme="minorHAnsi"/>
                <w:color w:val="0000FF"/>
                <w:sz w:val="22"/>
                <w:szCs w:val="22"/>
              </w:rPr>
              <w:t>&lt;Customer Name&gt;</w:t>
            </w:r>
            <w:r w:rsidRPr="004B43F2">
              <w:t xml:space="preserve">    Project Manager</w:t>
            </w:r>
          </w:p>
        </w:tc>
        <w:tc>
          <w:tcPr>
            <w:tcW w:w="6778" w:type="dxa"/>
          </w:tcPr>
          <w:p w14:paraId="40A153F7" w14:textId="77777777" w:rsidR="00671FBA" w:rsidRPr="001B751B" w:rsidRDefault="00671FBA" w:rsidP="001538A4">
            <w:pPr>
              <w:pStyle w:val="TableBullet1"/>
            </w:pPr>
            <w:r w:rsidRPr="001B751B">
              <w:t>To schedule and coordinate project resources within the Customer’s organization and ensure that the stated business objectives are being met.</w:t>
            </w:r>
          </w:p>
          <w:p w14:paraId="081F04CC" w14:textId="77777777" w:rsidR="00671FBA" w:rsidRPr="001B751B" w:rsidRDefault="00671FBA" w:rsidP="001538A4">
            <w:pPr>
              <w:pStyle w:val="TableBullet1"/>
            </w:pPr>
            <w:r w:rsidRPr="001B751B">
              <w:t>Primary point of contact for Microsoft team.</w:t>
            </w:r>
          </w:p>
          <w:p w14:paraId="2907C653" w14:textId="77777777" w:rsidR="00671FBA" w:rsidRPr="001B751B" w:rsidRDefault="00671FBA" w:rsidP="001538A4">
            <w:pPr>
              <w:pStyle w:val="TableBullet1"/>
            </w:pPr>
            <w:r w:rsidRPr="001B751B">
              <w:t xml:space="preserve">Responsible for managing and coordinating the overall project. </w:t>
            </w:r>
          </w:p>
          <w:p w14:paraId="2A502B2E" w14:textId="77777777" w:rsidR="00671FBA" w:rsidRPr="001B751B" w:rsidRDefault="00671FBA" w:rsidP="001538A4">
            <w:pPr>
              <w:pStyle w:val="TableBullet1"/>
            </w:pPr>
            <w:r w:rsidRPr="001B751B">
              <w:t xml:space="preserve">Responsible for Customer resource allocation, risk management, project priorities, and communication to executive management. </w:t>
            </w:r>
          </w:p>
          <w:p w14:paraId="6095530F" w14:textId="77777777" w:rsidR="00671FBA" w:rsidRPr="001B751B" w:rsidRDefault="00671FBA" w:rsidP="001538A4">
            <w:pPr>
              <w:pStyle w:val="TableBullet1"/>
            </w:pPr>
            <w:r w:rsidRPr="001B751B">
              <w:t>Manages day-to-day activities of the project.</w:t>
            </w:r>
          </w:p>
          <w:p w14:paraId="5BA04E00" w14:textId="77777777" w:rsidR="00671FBA" w:rsidRPr="001B751B" w:rsidRDefault="00671FBA" w:rsidP="001538A4">
            <w:pPr>
              <w:pStyle w:val="TableBullet1"/>
            </w:pPr>
            <w:r w:rsidRPr="001B751B">
              <w:t>Coordinates the activities of the team to deliver deliverables according to the project schedule.</w:t>
            </w:r>
          </w:p>
          <w:p w14:paraId="2FDD30E4" w14:textId="77777777" w:rsidR="00671FBA" w:rsidRPr="001B751B" w:rsidRDefault="00671FBA" w:rsidP="001538A4">
            <w:pPr>
              <w:pStyle w:val="TableBullet1"/>
            </w:pPr>
            <w:r w:rsidRPr="001B751B">
              <w:t>Provide and respond to Customer Satisfaction Surveys</w:t>
            </w:r>
          </w:p>
        </w:tc>
      </w:tr>
      <w:tr w:rsidR="00671FBA" w:rsidRPr="000D5684" w14:paraId="1D53A565" w14:textId="77777777" w:rsidTr="001538A4">
        <w:tc>
          <w:tcPr>
            <w:tcW w:w="2127" w:type="dxa"/>
          </w:tcPr>
          <w:p w14:paraId="2313A227" w14:textId="77777777" w:rsidR="00671FBA" w:rsidRPr="004345DD" w:rsidRDefault="00671FBA" w:rsidP="001538A4">
            <w:pPr>
              <w:pStyle w:val="TableTextMS"/>
            </w:pPr>
            <w:r w:rsidRPr="004B43F2">
              <w:t>Application SME’s</w:t>
            </w:r>
          </w:p>
        </w:tc>
        <w:tc>
          <w:tcPr>
            <w:tcW w:w="6778" w:type="dxa"/>
          </w:tcPr>
          <w:p w14:paraId="434085A3" w14:textId="77777777" w:rsidR="00671FBA" w:rsidRPr="001B751B" w:rsidRDefault="00671FBA" w:rsidP="001538A4">
            <w:pPr>
              <w:pStyle w:val="TableBullet1"/>
            </w:pPr>
            <w:r w:rsidRPr="001B751B">
              <w:t>Customer staff with subject matter expertise which will be required by the project team at various points of the pr</w:t>
            </w:r>
            <w:r>
              <w:t>oject (e.g. site administrator and development lead</w:t>
            </w:r>
            <w:r w:rsidRPr="001B751B">
              <w:t>).</w:t>
            </w:r>
          </w:p>
        </w:tc>
      </w:tr>
    </w:tbl>
    <w:p w14:paraId="2CFCCBBD" w14:textId="77777777" w:rsidR="00671FBA" w:rsidRDefault="00671FBA" w:rsidP="00671FBA"/>
    <w:p w14:paraId="7920E667" w14:textId="77777777" w:rsidR="00671FBA" w:rsidRDefault="00671FBA" w:rsidP="00671FBA">
      <w:pPr>
        <w:pStyle w:val="Heading3Numbered"/>
      </w:pPr>
      <w:bookmarkStart w:id="103" w:name="_Toc399510840"/>
      <w:bookmarkStart w:id="104" w:name="_Toc415820979"/>
      <w:r>
        <w:t>Microsoft Project Roles and Responsibilities</w:t>
      </w:r>
      <w:bookmarkEnd w:id="103"/>
      <w:bookmarkEnd w:id="104"/>
    </w:p>
    <w:p w14:paraId="2856D3F6" w14:textId="77777777" w:rsidR="00671FBA" w:rsidRDefault="00671FBA" w:rsidP="00671FBA">
      <w:pPr>
        <w:pStyle w:val="TableCaption"/>
      </w:pPr>
      <w:bookmarkStart w:id="105" w:name="_Toc350870908"/>
      <w:bookmarkStart w:id="106" w:name="_Toc399405706"/>
      <w:bookmarkStart w:id="107" w:name="_Toc415820949"/>
      <w:r>
        <w:t xml:space="preserve">Table </w:t>
      </w:r>
      <w:r>
        <w:fldChar w:fldCharType="begin"/>
      </w:r>
      <w:r>
        <w:instrText xml:space="preserve"> SEQ Table \* ARABIC </w:instrText>
      </w:r>
      <w:r>
        <w:fldChar w:fldCharType="separate"/>
      </w:r>
      <w:r>
        <w:t>6</w:t>
      </w:r>
      <w:r>
        <w:fldChar w:fldCharType="end"/>
      </w:r>
      <w:r>
        <w:t>: Microsoft roles and responsibilities</w:t>
      </w:r>
      <w:bookmarkEnd w:id="105"/>
      <w:bookmarkEnd w:id="106"/>
      <w:bookmarkEnd w:id="107"/>
    </w:p>
    <w:tbl>
      <w:tblPr>
        <w:tblStyle w:val="TableGrid"/>
        <w:tblW w:w="0" w:type="auto"/>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4A0" w:firstRow="1" w:lastRow="0" w:firstColumn="1" w:lastColumn="0" w:noHBand="0" w:noVBand="1"/>
      </w:tblPr>
      <w:tblGrid>
        <w:gridCol w:w="2127"/>
        <w:gridCol w:w="6776"/>
      </w:tblGrid>
      <w:tr w:rsidR="00AB75D5" w:rsidRPr="00F31D8D" w14:paraId="787D3F29" w14:textId="77777777" w:rsidTr="001538A4">
        <w:trPr>
          <w:cnfStyle w:val="100000000000" w:firstRow="1" w:lastRow="0" w:firstColumn="0" w:lastColumn="0" w:oddVBand="0" w:evenVBand="0" w:oddHBand="0" w:evenHBand="0" w:firstRowFirstColumn="0" w:firstRowLastColumn="0" w:lastRowFirstColumn="0" w:lastRowLastColumn="0"/>
          <w:tblHeader/>
        </w:trPr>
        <w:tc>
          <w:tcPr>
            <w:tcW w:w="2127" w:type="dxa"/>
          </w:tcPr>
          <w:p w14:paraId="260E4721" w14:textId="77777777" w:rsidR="00AB75D5" w:rsidRPr="00F31D8D" w:rsidRDefault="00AB75D5" w:rsidP="001538A4">
            <w:pPr>
              <w:pStyle w:val="TableHeadingMS"/>
            </w:pPr>
            <w:r w:rsidRPr="00F31D8D">
              <w:t>Role</w:t>
            </w:r>
          </w:p>
        </w:tc>
        <w:tc>
          <w:tcPr>
            <w:tcW w:w="6776" w:type="dxa"/>
          </w:tcPr>
          <w:p w14:paraId="0CCB90C3" w14:textId="77777777" w:rsidR="00AB75D5" w:rsidRPr="00F31D8D" w:rsidRDefault="00AB75D5" w:rsidP="001538A4">
            <w:pPr>
              <w:pStyle w:val="TableHeadingMS"/>
            </w:pPr>
            <w:r w:rsidRPr="00F31D8D">
              <w:t>Responsibilities</w:t>
            </w:r>
          </w:p>
        </w:tc>
      </w:tr>
      <w:tr w:rsidR="00AB75D5" w:rsidRPr="00F31D8D" w14:paraId="7C08CE36" w14:textId="77777777" w:rsidTr="001538A4">
        <w:tc>
          <w:tcPr>
            <w:tcW w:w="2127" w:type="dxa"/>
          </w:tcPr>
          <w:p w14:paraId="77ECFC2E" w14:textId="77777777" w:rsidR="00AB75D5" w:rsidRPr="00F31D8D" w:rsidRDefault="00AB75D5" w:rsidP="001538A4">
            <w:pPr>
              <w:pStyle w:val="TableTextMS"/>
            </w:pPr>
            <w:r w:rsidRPr="004B43F2">
              <w:t>Microsoft Engagement Manager (onsite)</w:t>
            </w:r>
          </w:p>
        </w:tc>
        <w:tc>
          <w:tcPr>
            <w:tcW w:w="6776" w:type="dxa"/>
          </w:tcPr>
          <w:p w14:paraId="59936D51" w14:textId="77777777" w:rsidR="00AB75D5" w:rsidRPr="004B43F2" w:rsidRDefault="00AB75D5" w:rsidP="001538A4">
            <w:pPr>
              <w:pStyle w:val="TableBullet1"/>
            </w:pPr>
            <w:r w:rsidRPr="004B43F2">
              <w:t>Responsible for deliverable quality and Customer’s overall satisfaction with Microsoft’s services</w:t>
            </w:r>
          </w:p>
          <w:p w14:paraId="07D598F7" w14:textId="77777777" w:rsidR="00AB75D5" w:rsidRPr="004B43F2" w:rsidRDefault="00AB75D5" w:rsidP="001538A4">
            <w:pPr>
              <w:pStyle w:val="TableBullet1"/>
            </w:pPr>
            <w:r w:rsidRPr="004B43F2">
              <w:t>Single point of contact for billing issues, personnel matters, contract extensions, and MCS project status</w:t>
            </w:r>
          </w:p>
          <w:p w14:paraId="2859FBB9" w14:textId="77777777" w:rsidR="00AB75D5" w:rsidRPr="004B43F2" w:rsidRDefault="00AB75D5" w:rsidP="001538A4">
            <w:pPr>
              <w:pStyle w:val="TableBullet1"/>
            </w:pPr>
            <w:r w:rsidRPr="004B43F2">
              <w:t>Gather and assemble all project management plans, project status reports, and project performance reports</w:t>
            </w:r>
          </w:p>
          <w:p w14:paraId="1F1AA055" w14:textId="77777777" w:rsidR="00AB75D5" w:rsidRPr="004B43F2" w:rsidDel="00091E36" w:rsidRDefault="00AB75D5" w:rsidP="001538A4">
            <w:pPr>
              <w:pStyle w:val="TableBullet1"/>
            </w:pPr>
            <w:r w:rsidRPr="004B43F2">
              <w:t>Facilitate formal project deliverable hand over</w:t>
            </w:r>
          </w:p>
          <w:p w14:paraId="5B85923A" w14:textId="77777777" w:rsidR="00AB75D5" w:rsidRPr="004B43F2" w:rsidDel="00091E36" w:rsidRDefault="00AB75D5" w:rsidP="001538A4">
            <w:pPr>
              <w:pStyle w:val="TableBullet1"/>
            </w:pPr>
            <w:r w:rsidRPr="004B43F2">
              <w:lastRenderedPageBreak/>
              <w:t>Facilitate project governance activities and leading the Project Steering Committee</w:t>
            </w:r>
          </w:p>
          <w:p w14:paraId="2E47A180" w14:textId="77777777" w:rsidR="00AB75D5" w:rsidRPr="004B43F2" w:rsidRDefault="00AB75D5" w:rsidP="001538A4">
            <w:pPr>
              <w:pStyle w:val="TableBullet1"/>
            </w:pPr>
            <w:r w:rsidRPr="004B43F2">
              <w:t>Facilitate project governance activities and leading the Project Steering Committee, providing advice and guidance on:</w:t>
            </w:r>
          </w:p>
          <w:p w14:paraId="0D0B6A98" w14:textId="77777777" w:rsidR="00AB75D5" w:rsidRPr="004B43F2" w:rsidRDefault="00AB75D5" w:rsidP="00AB75D5">
            <w:pPr>
              <w:pStyle w:val="TableBullet2MS"/>
              <w:tabs>
                <w:tab w:val="clear" w:pos="360"/>
              </w:tabs>
              <w:ind w:hanging="360"/>
            </w:pPr>
            <w:r w:rsidRPr="004B43F2">
              <w:t>Project direction and scope</w:t>
            </w:r>
          </w:p>
          <w:p w14:paraId="0A04FA73" w14:textId="77777777" w:rsidR="00AB75D5" w:rsidRPr="00F31D8D" w:rsidRDefault="00AB75D5" w:rsidP="001538A4">
            <w:pPr>
              <w:pStyle w:val="TableBullet1"/>
            </w:pPr>
            <w:r w:rsidRPr="004B43F2">
              <w:t>Stakeholder communication issue resolution and escalation</w:t>
            </w:r>
          </w:p>
        </w:tc>
      </w:tr>
      <w:tr w:rsidR="00CA78AE" w:rsidRPr="00F31D8D" w14:paraId="4F6AB9E3" w14:textId="77777777" w:rsidTr="001538A4">
        <w:tc>
          <w:tcPr>
            <w:tcW w:w="2127" w:type="dxa"/>
          </w:tcPr>
          <w:p w14:paraId="78DBF5E9" w14:textId="77777777" w:rsidR="00CA78AE" w:rsidRPr="00F31D8D" w:rsidRDefault="00CA78AE" w:rsidP="00822295">
            <w:pPr>
              <w:pStyle w:val="TableTextMS"/>
            </w:pPr>
            <w:r w:rsidRPr="004B43F2">
              <w:lastRenderedPageBreak/>
              <w:t>Project Manager (</w:t>
            </w:r>
            <w:r w:rsidR="00822295">
              <w:t>O</w:t>
            </w:r>
            <w:r>
              <w:t>nsite</w:t>
            </w:r>
            <w:r w:rsidRPr="004B43F2">
              <w:t>)</w:t>
            </w:r>
          </w:p>
        </w:tc>
        <w:tc>
          <w:tcPr>
            <w:tcW w:w="6776" w:type="dxa"/>
          </w:tcPr>
          <w:p w14:paraId="2975D512" w14:textId="77777777" w:rsidR="00CA78AE" w:rsidRPr="004B43F2" w:rsidRDefault="00CA78AE" w:rsidP="00894402">
            <w:pPr>
              <w:pStyle w:val="TableBullet1"/>
            </w:pPr>
            <w:r w:rsidRPr="004B43F2">
              <w:t>Responsible for managing and coordinating the overall Microsoft project</w:t>
            </w:r>
          </w:p>
          <w:p w14:paraId="287BDCE5" w14:textId="77777777" w:rsidR="00CA78AE" w:rsidRPr="004B43F2" w:rsidRDefault="00CA78AE" w:rsidP="00894402">
            <w:pPr>
              <w:pStyle w:val="TableBullet1"/>
            </w:pPr>
            <w:r w:rsidRPr="004B43F2">
              <w:t>Responsible for Microsoft resource allocation, risk management, project priorities, and communication to executive management</w:t>
            </w:r>
          </w:p>
          <w:p w14:paraId="32D6105D" w14:textId="77777777" w:rsidR="00CA78AE" w:rsidRPr="004B43F2" w:rsidRDefault="00CA78AE" w:rsidP="00894402">
            <w:pPr>
              <w:pStyle w:val="TableBullet1"/>
            </w:pPr>
            <w:r w:rsidRPr="004B43F2">
              <w:t>Manages day-to-day activities of project</w:t>
            </w:r>
          </w:p>
          <w:p w14:paraId="593E8B16" w14:textId="77777777" w:rsidR="00CA78AE" w:rsidRPr="00F31D8D" w:rsidRDefault="00CA78AE" w:rsidP="00894402">
            <w:pPr>
              <w:pStyle w:val="TableBullet1"/>
            </w:pPr>
            <w:r w:rsidRPr="004B43F2">
              <w:t>Coordinates the activities of the team to deliver deliverables according to the project schedule</w:t>
            </w:r>
          </w:p>
        </w:tc>
      </w:tr>
      <w:tr w:rsidR="00AB75D5" w:rsidRPr="00F31D8D" w14:paraId="32356393" w14:textId="77777777" w:rsidTr="001538A4">
        <w:tc>
          <w:tcPr>
            <w:tcW w:w="2127" w:type="dxa"/>
          </w:tcPr>
          <w:p w14:paraId="4C6A0CB6" w14:textId="77777777" w:rsidR="00AB75D5" w:rsidRPr="00F31D8D" w:rsidRDefault="00AB75D5" w:rsidP="001538A4">
            <w:pPr>
              <w:pStyle w:val="TableTextMS"/>
            </w:pPr>
            <w:r>
              <w:t>Onsite Coordinator</w:t>
            </w:r>
          </w:p>
        </w:tc>
        <w:tc>
          <w:tcPr>
            <w:tcW w:w="6776" w:type="dxa"/>
          </w:tcPr>
          <w:p w14:paraId="1B767464" w14:textId="77777777" w:rsidR="00AB75D5" w:rsidRPr="004B43F2" w:rsidRDefault="00AB75D5" w:rsidP="001538A4">
            <w:pPr>
              <w:pStyle w:val="TableBullet1"/>
            </w:pPr>
            <w:r w:rsidRPr="004B43F2">
              <w:t xml:space="preserve">Provide technical oversight to the development team </w:t>
            </w:r>
          </w:p>
          <w:p w14:paraId="2A5BE4BD" w14:textId="77777777" w:rsidR="00AB75D5" w:rsidRPr="004B43F2" w:rsidRDefault="00AB75D5" w:rsidP="001538A4">
            <w:pPr>
              <w:pStyle w:val="TableBullet1"/>
            </w:pPr>
            <w:r w:rsidRPr="004B43F2">
              <w:t>Verifies whether Microsoft recommended practices are followed</w:t>
            </w:r>
          </w:p>
          <w:p w14:paraId="2262FA48" w14:textId="77777777" w:rsidR="00AB75D5" w:rsidRPr="004B43F2" w:rsidRDefault="00AB75D5" w:rsidP="001538A4">
            <w:pPr>
              <w:pStyle w:val="TableBullet1"/>
            </w:pPr>
            <w:r w:rsidRPr="004B43F2">
              <w:t>Responsible for overall solution design deployment, and quality assurance</w:t>
            </w:r>
          </w:p>
          <w:p w14:paraId="4A286AE8" w14:textId="77777777" w:rsidR="00AB75D5" w:rsidRPr="004B43F2" w:rsidRDefault="00AB75D5" w:rsidP="001538A4">
            <w:pPr>
              <w:pStyle w:val="TableBullet1"/>
            </w:pPr>
            <w:r w:rsidRPr="004B43F2">
              <w:t>Fully responsible for getting requirements sign-off from the customer</w:t>
            </w:r>
          </w:p>
          <w:p w14:paraId="0B9A1C74" w14:textId="77777777" w:rsidR="00AB75D5" w:rsidRDefault="00AB75D5" w:rsidP="001538A4">
            <w:pPr>
              <w:pStyle w:val="TableBullet1"/>
            </w:pPr>
            <w:r w:rsidRPr="004B43F2">
              <w:t>Attend regular call with offshore team to clarify questions and queries and explain requirements as well as design</w:t>
            </w:r>
          </w:p>
          <w:p w14:paraId="32423D46" w14:textId="77777777" w:rsidR="00AB75D5" w:rsidRPr="00F31D8D" w:rsidRDefault="00AB75D5" w:rsidP="001538A4">
            <w:pPr>
              <w:pStyle w:val="TableBullet1"/>
            </w:pPr>
            <w:r>
              <w:t>Translated customer documents (in foreign language) to English.</w:t>
            </w:r>
          </w:p>
        </w:tc>
      </w:tr>
      <w:tr w:rsidR="00AB75D5" w:rsidRPr="00F31D8D" w14:paraId="0C167F92" w14:textId="77777777" w:rsidTr="001538A4">
        <w:tc>
          <w:tcPr>
            <w:tcW w:w="2127" w:type="dxa"/>
          </w:tcPr>
          <w:p w14:paraId="4539BA45" w14:textId="77777777" w:rsidR="00AB75D5" w:rsidRDefault="00AB75D5" w:rsidP="001538A4">
            <w:pPr>
              <w:pStyle w:val="TableTextMS"/>
            </w:pPr>
            <w:r>
              <w:t>Delivery Manager</w:t>
            </w:r>
          </w:p>
          <w:p w14:paraId="52ABC7ED" w14:textId="77777777" w:rsidR="00AB75D5" w:rsidRPr="004B43F2" w:rsidRDefault="00AB75D5" w:rsidP="001538A4">
            <w:pPr>
              <w:pStyle w:val="TableTextMS"/>
            </w:pPr>
            <w:r>
              <w:t>(Offshore)</w:t>
            </w:r>
          </w:p>
        </w:tc>
        <w:tc>
          <w:tcPr>
            <w:tcW w:w="6776" w:type="dxa"/>
          </w:tcPr>
          <w:p w14:paraId="2321A74A" w14:textId="77777777" w:rsidR="00AB75D5" w:rsidRDefault="00AB75D5" w:rsidP="001538A4">
            <w:pPr>
              <w:pStyle w:val="TableBullet1"/>
            </w:pPr>
            <w:r>
              <w:t>Responsible for deliverable quality and your overall satisfaction with our services</w:t>
            </w:r>
          </w:p>
          <w:p w14:paraId="5D1B93B4" w14:textId="77777777" w:rsidR="00AB75D5" w:rsidRDefault="00AB75D5" w:rsidP="001538A4">
            <w:pPr>
              <w:pStyle w:val="TableBullet1"/>
            </w:pPr>
            <w:r>
              <w:t>Single point of contact for billing issues, personnel matters, contract extensions, and Microsoft project status</w:t>
            </w:r>
          </w:p>
          <w:p w14:paraId="05FE47B8" w14:textId="77777777" w:rsidR="00AB75D5" w:rsidRDefault="00AB75D5" w:rsidP="001538A4">
            <w:pPr>
              <w:pStyle w:val="TableBullet1"/>
            </w:pPr>
            <w:r>
              <w:t xml:space="preserve">Initiate and facilitate the project kick-off </w:t>
            </w:r>
          </w:p>
          <w:p w14:paraId="071223D5" w14:textId="77777777" w:rsidR="00AB75D5" w:rsidRDefault="00AB75D5" w:rsidP="001538A4">
            <w:pPr>
              <w:pStyle w:val="TableBullet1"/>
            </w:pPr>
            <w:r>
              <w:t>Set operational criteria for release to production in coordination with Fidelity meeting and project closure meeting</w:t>
            </w:r>
          </w:p>
          <w:p w14:paraId="5DF54884" w14:textId="77777777" w:rsidR="00AB75D5" w:rsidRDefault="00AB75D5" w:rsidP="001538A4">
            <w:pPr>
              <w:pStyle w:val="TableBullet1"/>
            </w:pPr>
            <w:r>
              <w:t>Facilitate Project Reviews</w:t>
            </w:r>
          </w:p>
          <w:p w14:paraId="25EBDB41" w14:textId="77777777" w:rsidR="00AB75D5" w:rsidRDefault="00AB75D5" w:rsidP="001538A4">
            <w:pPr>
              <w:pStyle w:val="TableBullet1"/>
            </w:pPr>
            <w:r>
              <w:t>Gather and assemble all project deliverables that have been completed to date</w:t>
            </w:r>
          </w:p>
          <w:p w14:paraId="64470448" w14:textId="77777777" w:rsidR="00AB75D5" w:rsidRDefault="00AB75D5" w:rsidP="001538A4">
            <w:pPr>
              <w:pStyle w:val="TableBullet1"/>
            </w:pPr>
            <w:r>
              <w:t>Gather and assemble all project management plans, project status reports, and project performance reports</w:t>
            </w:r>
          </w:p>
          <w:p w14:paraId="137C3CCA" w14:textId="77777777" w:rsidR="00AB75D5" w:rsidRDefault="00AB75D5" w:rsidP="001538A4">
            <w:pPr>
              <w:pStyle w:val="TableBullet1"/>
            </w:pPr>
            <w:r>
              <w:t>Facilitate formal project deliverable hand over at project closure to include:</w:t>
            </w:r>
          </w:p>
          <w:p w14:paraId="2034C3D0" w14:textId="77777777" w:rsidR="00AB75D5" w:rsidRDefault="00AB75D5" w:rsidP="001538A4">
            <w:pPr>
              <w:pStyle w:val="TableBullet1"/>
            </w:pPr>
            <w:r>
              <w:t>Risk artefacts that represent documentation of unresolved risks in areas of developing further releases of the solution, on-going operations and supportability, and related-project risks around user-adoption or organization change management</w:t>
            </w:r>
          </w:p>
          <w:p w14:paraId="2348BF68" w14:textId="77777777" w:rsidR="00AB75D5" w:rsidRDefault="00AB75D5" w:rsidP="001538A4">
            <w:pPr>
              <w:pStyle w:val="TableBullet1"/>
            </w:pPr>
            <w:r>
              <w:t>Configuration Management and Support artefacts that represent the solution components and their change history</w:t>
            </w:r>
          </w:p>
          <w:p w14:paraId="38E3BF24" w14:textId="77777777" w:rsidR="00AB75D5" w:rsidRDefault="00AB75D5" w:rsidP="001538A4">
            <w:pPr>
              <w:pStyle w:val="TableBullet1"/>
            </w:pPr>
            <w:r>
              <w:t>Operations artefacts, including operational processes and manuals as well as instructions to recreate development and test environments</w:t>
            </w:r>
          </w:p>
          <w:p w14:paraId="14289110" w14:textId="77777777" w:rsidR="00AB75D5" w:rsidRDefault="00AB75D5" w:rsidP="001538A4">
            <w:pPr>
              <w:pStyle w:val="TableBullet1"/>
            </w:pPr>
            <w:r>
              <w:t>Facilitate project governance activities and leading Microsoft team in the Project Steering Committee, providing advice and guidance on:</w:t>
            </w:r>
          </w:p>
          <w:p w14:paraId="7351C323" w14:textId="77777777" w:rsidR="00AB75D5" w:rsidRDefault="00AB75D5" w:rsidP="001538A4">
            <w:pPr>
              <w:pStyle w:val="TableBullet1"/>
            </w:pPr>
            <w:r>
              <w:t>Project direction and scope</w:t>
            </w:r>
          </w:p>
          <w:p w14:paraId="22B81BFD" w14:textId="77777777" w:rsidR="00AB75D5" w:rsidRPr="004B43F2" w:rsidRDefault="00AB75D5" w:rsidP="001538A4">
            <w:pPr>
              <w:pStyle w:val="TableBullet1"/>
            </w:pPr>
            <w:r>
              <w:lastRenderedPageBreak/>
              <w:t>Stakeholder communication issue resolution and escalation</w:t>
            </w:r>
          </w:p>
        </w:tc>
      </w:tr>
      <w:tr w:rsidR="00AB75D5" w:rsidRPr="00F31D8D" w14:paraId="5F668AD7" w14:textId="77777777" w:rsidTr="001538A4">
        <w:tc>
          <w:tcPr>
            <w:tcW w:w="2127" w:type="dxa"/>
          </w:tcPr>
          <w:p w14:paraId="5628C287" w14:textId="77777777" w:rsidR="00AB75D5" w:rsidRPr="00F31D8D" w:rsidRDefault="00AB75D5" w:rsidP="001538A4">
            <w:pPr>
              <w:pStyle w:val="TableTextMS"/>
            </w:pPr>
            <w:r w:rsidRPr="004B43F2">
              <w:lastRenderedPageBreak/>
              <w:t>Project Manager (offshore)</w:t>
            </w:r>
          </w:p>
        </w:tc>
        <w:tc>
          <w:tcPr>
            <w:tcW w:w="6776" w:type="dxa"/>
          </w:tcPr>
          <w:p w14:paraId="74BBA19C" w14:textId="77777777" w:rsidR="00AB75D5" w:rsidRPr="004B43F2" w:rsidRDefault="00AB75D5" w:rsidP="001538A4">
            <w:pPr>
              <w:pStyle w:val="TableBullet1"/>
            </w:pPr>
            <w:r w:rsidRPr="004B43F2">
              <w:t xml:space="preserve">Responsible for managing and coordinating the </w:t>
            </w:r>
            <w:r w:rsidR="00704F00">
              <w:t>offshore</w:t>
            </w:r>
            <w:r w:rsidRPr="004B43F2">
              <w:t xml:space="preserve"> Microsoft project</w:t>
            </w:r>
          </w:p>
          <w:p w14:paraId="5D33E571" w14:textId="77777777" w:rsidR="002F3223" w:rsidRDefault="002F3223" w:rsidP="001538A4">
            <w:pPr>
              <w:pStyle w:val="TableBullet1"/>
            </w:pPr>
            <w:r w:rsidRPr="004B43F2">
              <w:t xml:space="preserve">Coordinates the activities </w:t>
            </w:r>
            <w:r>
              <w:t xml:space="preserve">with the Microsoft onsite Project Manager </w:t>
            </w:r>
          </w:p>
          <w:p w14:paraId="2AF5FEFD" w14:textId="77777777" w:rsidR="00AB75D5" w:rsidRPr="004B43F2" w:rsidRDefault="00AB75D5" w:rsidP="001538A4">
            <w:pPr>
              <w:pStyle w:val="TableBullet1"/>
            </w:pPr>
            <w:r w:rsidRPr="004B43F2">
              <w:t xml:space="preserve">Responsible for </w:t>
            </w:r>
            <w:r w:rsidR="00B144A8">
              <w:t xml:space="preserve">coordination of </w:t>
            </w:r>
            <w:r w:rsidRPr="004B43F2">
              <w:t xml:space="preserve">Microsoft </w:t>
            </w:r>
            <w:r w:rsidR="007541E2">
              <w:t xml:space="preserve">offshore </w:t>
            </w:r>
            <w:r w:rsidRPr="004B43F2">
              <w:t>resource allocation, risk management, project priorities, and communication to executive management</w:t>
            </w:r>
          </w:p>
          <w:p w14:paraId="3A43E8B5" w14:textId="77777777" w:rsidR="00AB75D5" w:rsidRPr="004B43F2" w:rsidRDefault="00AB75D5" w:rsidP="001538A4">
            <w:pPr>
              <w:pStyle w:val="TableBullet1"/>
            </w:pPr>
            <w:r w:rsidRPr="004B43F2">
              <w:t xml:space="preserve">Manages day-to-day </w:t>
            </w:r>
            <w:r w:rsidR="0099772F">
              <w:t xml:space="preserve">offshore </w:t>
            </w:r>
            <w:r w:rsidRPr="004B43F2">
              <w:t>activities of project</w:t>
            </w:r>
          </w:p>
          <w:p w14:paraId="5A433574" w14:textId="77777777" w:rsidR="00AB75D5" w:rsidRPr="00F31D8D" w:rsidRDefault="00AB75D5" w:rsidP="001538A4">
            <w:pPr>
              <w:pStyle w:val="TableBullet1"/>
            </w:pPr>
            <w:r w:rsidRPr="004B43F2">
              <w:t xml:space="preserve">Coordinates the activities of the </w:t>
            </w:r>
            <w:r w:rsidR="000C1526">
              <w:t xml:space="preserve">offshore </w:t>
            </w:r>
            <w:r w:rsidRPr="004B43F2">
              <w:t>team to deliver deliverables according to the project schedule</w:t>
            </w:r>
          </w:p>
        </w:tc>
      </w:tr>
      <w:tr w:rsidR="00AB75D5" w:rsidRPr="00F31D8D" w14:paraId="284C041A" w14:textId="77777777" w:rsidTr="001538A4">
        <w:tc>
          <w:tcPr>
            <w:tcW w:w="2127" w:type="dxa"/>
          </w:tcPr>
          <w:p w14:paraId="7BE942ED" w14:textId="77777777" w:rsidR="00AB75D5" w:rsidRPr="00F31D8D" w:rsidRDefault="00AB75D5" w:rsidP="001538A4">
            <w:pPr>
              <w:pStyle w:val="TableTextMS"/>
            </w:pPr>
            <w:r>
              <w:t>Technical</w:t>
            </w:r>
            <w:r w:rsidRPr="004B43F2">
              <w:t xml:space="preserve"> Lead</w:t>
            </w:r>
          </w:p>
        </w:tc>
        <w:tc>
          <w:tcPr>
            <w:tcW w:w="6776" w:type="dxa"/>
          </w:tcPr>
          <w:p w14:paraId="3EB982B9" w14:textId="77777777" w:rsidR="00AB75D5" w:rsidRPr="001B751B" w:rsidRDefault="00AB75D5" w:rsidP="001538A4">
            <w:pPr>
              <w:pStyle w:val="TableBullet1"/>
            </w:pPr>
            <w:r w:rsidRPr="001B751B">
              <w:t>Assists the design team in lower level solution design</w:t>
            </w:r>
          </w:p>
          <w:p w14:paraId="6DD8BA29" w14:textId="77777777" w:rsidR="00AB75D5" w:rsidRPr="001B751B" w:rsidRDefault="00AB75D5" w:rsidP="001538A4">
            <w:pPr>
              <w:pStyle w:val="TableBullet1"/>
            </w:pPr>
            <w:r w:rsidRPr="001B751B">
              <w:t>Leads decomposition of features and capabilities to work items</w:t>
            </w:r>
          </w:p>
          <w:p w14:paraId="2E6AB79F" w14:textId="77777777" w:rsidR="00AB75D5" w:rsidRPr="001B751B" w:rsidRDefault="00AB75D5" w:rsidP="001538A4">
            <w:pPr>
              <w:pStyle w:val="TableBullet1"/>
            </w:pPr>
            <w:r w:rsidRPr="001B751B">
              <w:t>Validates that the solution features and capabilities have the detail required to build the solution</w:t>
            </w:r>
          </w:p>
          <w:p w14:paraId="4F132AFF" w14:textId="77777777" w:rsidR="00AB75D5" w:rsidRPr="001B751B" w:rsidRDefault="00AB75D5" w:rsidP="001538A4">
            <w:pPr>
              <w:pStyle w:val="TableBullet1"/>
            </w:pPr>
            <w:r w:rsidRPr="001B751B">
              <w:t>Assists in iteration plan definition</w:t>
            </w:r>
          </w:p>
          <w:p w14:paraId="2D65697B" w14:textId="77777777" w:rsidR="00AB75D5" w:rsidRPr="001B751B" w:rsidRDefault="00AB75D5" w:rsidP="001538A4">
            <w:pPr>
              <w:pStyle w:val="TableBullet1"/>
            </w:pPr>
            <w:r w:rsidRPr="001B751B">
              <w:t>Coordinate development resources</w:t>
            </w:r>
          </w:p>
          <w:p w14:paraId="268C5C4A" w14:textId="77777777" w:rsidR="00AB75D5" w:rsidRPr="001B751B" w:rsidRDefault="00AB75D5" w:rsidP="001538A4">
            <w:pPr>
              <w:pStyle w:val="TableBullet1"/>
            </w:pPr>
            <w:r w:rsidRPr="001B751B">
              <w:t>Work item creation</w:t>
            </w:r>
          </w:p>
          <w:p w14:paraId="71BD5D18" w14:textId="77777777" w:rsidR="00AB75D5" w:rsidRPr="001B751B" w:rsidRDefault="00AB75D5" w:rsidP="001538A4">
            <w:pPr>
              <w:pStyle w:val="TableBullet1"/>
            </w:pPr>
            <w:r w:rsidRPr="001B751B">
              <w:t>Work item assignment</w:t>
            </w:r>
          </w:p>
          <w:p w14:paraId="08A9563C" w14:textId="77777777" w:rsidR="00AB75D5" w:rsidRPr="001B751B" w:rsidRDefault="00AB75D5" w:rsidP="001538A4">
            <w:pPr>
              <w:pStyle w:val="TableBullet1"/>
            </w:pPr>
            <w:r w:rsidRPr="001B751B">
              <w:t>Iteration planning</w:t>
            </w:r>
          </w:p>
          <w:p w14:paraId="635E00A7" w14:textId="77777777" w:rsidR="00AB75D5" w:rsidRPr="00F31D8D" w:rsidRDefault="00AB75D5" w:rsidP="001538A4">
            <w:pPr>
              <w:pStyle w:val="TableBullet1"/>
            </w:pPr>
            <w:r w:rsidRPr="001B751B">
              <w:t>Provides status reporting for the development team</w:t>
            </w:r>
          </w:p>
        </w:tc>
      </w:tr>
      <w:tr w:rsidR="00AB75D5" w:rsidRPr="00F31D8D" w14:paraId="482141A0" w14:textId="77777777" w:rsidTr="001538A4">
        <w:tc>
          <w:tcPr>
            <w:tcW w:w="2127" w:type="dxa"/>
          </w:tcPr>
          <w:p w14:paraId="07460F79" w14:textId="77777777" w:rsidR="00AB75D5" w:rsidRPr="004B43F2" w:rsidRDefault="00AB75D5" w:rsidP="001538A4">
            <w:pPr>
              <w:pStyle w:val="TableTextMS"/>
            </w:pPr>
            <w:r>
              <w:t>Technical Consultants</w:t>
            </w:r>
            <w:r w:rsidRPr="004B43F2">
              <w:t xml:space="preserve"> Team</w:t>
            </w:r>
          </w:p>
          <w:p w14:paraId="25CC4703" w14:textId="77777777" w:rsidR="00AB75D5" w:rsidRPr="00F31D8D" w:rsidRDefault="00AB75D5" w:rsidP="001538A4">
            <w:pPr>
              <w:pStyle w:val="TableTextMS"/>
            </w:pPr>
          </w:p>
        </w:tc>
        <w:tc>
          <w:tcPr>
            <w:tcW w:w="6776" w:type="dxa"/>
          </w:tcPr>
          <w:p w14:paraId="28CCFE74" w14:textId="77777777" w:rsidR="00AB75D5" w:rsidRPr="004B43F2" w:rsidRDefault="00AB75D5" w:rsidP="001538A4">
            <w:pPr>
              <w:pStyle w:val="TableBullet1"/>
            </w:pPr>
            <w:r w:rsidRPr="004B43F2">
              <w:t xml:space="preserve">Code fixes/bug fixes provide support to the testing team, Provide deployment assistance </w:t>
            </w:r>
          </w:p>
          <w:p w14:paraId="5B4A831A" w14:textId="77777777" w:rsidR="00AB75D5" w:rsidRPr="004B43F2" w:rsidRDefault="00AB75D5" w:rsidP="001538A4">
            <w:pPr>
              <w:pStyle w:val="TableBullet1"/>
            </w:pPr>
            <w:r w:rsidRPr="004B43F2">
              <w:t xml:space="preserve">Translate business requirements into a technical solution, contribute to technical design, perform code reviews to ensure all deliverable meet the required quality expectation and facilitate the delivery. </w:t>
            </w:r>
          </w:p>
          <w:p w14:paraId="549469EA" w14:textId="77777777" w:rsidR="00AB75D5" w:rsidRPr="004B43F2" w:rsidRDefault="00AB75D5" w:rsidP="001538A4">
            <w:pPr>
              <w:pStyle w:val="TableBullet1"/>
            </w:pPr>
            <w:r w:rsidRPr="004B43F2">
              <w:t>Writes and documents code</w:t>
            </w:r>
            <w:r>
              <w:t>/Migrates code</w:t>
            </w:r>
          </w:p>
          <w:p w14:paraId="5CB01E4E" w14:textId="77777777" w:rsidR="00AB75D5" w:rsidRPr="004B43F2" w:rsidRDefault="00AB75D5" w:rsidP="001538A4">
            <w:pPr>
              <w:pStyle w:val="TableBullet1"/>
            </w:pPr>
            <w:r w:rsidRPr="004B43F2">
              <w:t>Create and execute unit test</w:t>
            </w:r>
            <w:r>
              <w:t xml:space="preserve"> (if applicable)</w:t>
            </w:r>
          </w:p>
          <w:p w14:paraId="6B87908B" w14:textId="77777777" w:rsidR="00AB75D5" w:rsidRPr="004B43F2" w:rsidRDefault="00AB75D5" w:rsidP="001538A4">
            <w:pPr>
              <w:pStyle w:val="TableBullet1"/>
            </w:pPr>
            <w:r w:rsidRPr="004B43F2">
              <w:t xml:space="preserve">Participate in team design sessions </w:t>
            </w:r>
          </w:p>
          <w:p w14:paraId="4AC10827" w14:textId="77777777" w:rsidR="00AB75D5" w:rsidRPr="004B43F2" w:rsidRDefault="00AB75D5" w:rsidP="001538A4">
            <w:pPr>
              <w:pStyle w:val="TableBullet1"/>
            </w:pPr>
            <w:r w:rsidRPr="004B43F2">
              <w:t xml:space="preserve">Attends daily stand ups </w:t>
            </w:r>
          </w:p>
          <w:p w14:paraId="6A628A1F" w14:textId="77777777" w:rsidR="00AB75D5" w:rsidRPr="004B43F2" w:rsidRDefault="00AB75D5" w:rsidP="001538A4">
            <w:pPr>
              <w:pStyle w:val="TableBullet1"/>
            </w:pPr>
            <w:r w:rsidRPr="004B43F2">
              <w:t>Provides information for work item tracking</w:t>
            </w:r>
          </w:p>
          <w:p w14:paraId="6159ABD0" w14:textId="77777777" w:rsidR="00AB75D5" w:rsidRPr="00F31D8D" w:rsidRDefault="00AB75D5" w:rsidP="001538A4">
            <w:pPr>
              <w:pStyle w:val="TableBullet1"/>
            </w:pPr>
            <w:r w:rsidRPr="004B43F2">
              <w:t>Participates in peer code and design reviews</w:t>
            </w:r>
          </w:p>
        </w:tc>
      </w:tr>
      <w:tr w:rsidR="00AB75D5" w:rsidRPr="00F31D8D" w14:paraId="033AF690" w14:textId="77777777" w:rsidTr="001538A4">
        <w:tc>
          <w:tcPr>
            <w:tcW w:w="2127" w:type="dxa"/>
          </w:tcPr>
          <w:p w14:paraId="3EDF62A7" w14:textId="77777777" w:rsidR="00AB75D5" w:rsidRPr="00F31D8D" w:rsidRDefault="00AB75D5" w:rsidP="001538A4">
            <w:pPr>
              <w:pStyle w:val="TableTextMS"/>
            </w:pPr>
            <w:r w:rsidRPr="004B43F2">
              <w:t>Test Team</w:t>
            </w:r>
          </w:p>
        </w:tc>
        <w:tc>
          <w:tcPr>
            <w:tcW w:w="6776" w:type="dxa"/>
          </w:tcPr>
          <w:p w14:paraId="1AD87E1B" w14:textId="77777777" w:rsidR="00AB75D5" w:rsidRPr="004B43F2" w:rsidRDefault="00AB75D5" w:rsidP="001538A4">
            <w:pPr>
              <w:pStyle w:val="TableBullet1"/>
            </w:pPr>
            <w:r w:rsidRPr="004B43F2">
              <w:t>Work directly with development team</w:t>
            </w:r>
          </w:p>
          <w:p w14:paraId="7E6A98B0" w14:textId="77777777" w:rsidR="00AB75D5" w:rsidRPr="004B43F2" w:rsidRDefault="00AB75D5" w:rsidP="001538A4">
            <w:pPr>
              <w:pStyle w:val="TableBullet1"/>
            </w:pPr>
            <w:r w:rsidRPr="004B43F2">
              <w:t>Creates unit test processes to be followed by development</w:t>
            </w:r>
            <w:r>
              <w:t xml:space="preserve"> (if applicable)</w:t>
            </w:r>
          </w:p>
          <w:p w14:paraId="5A7091B2" w14:textId="77777777" w:rsidR="00AB75D5" w:rsidRPr="004B43F2" w:rsidRDefault="00AB75D5" w:rsidP="001538A4">
            <w:pPr>
              <w:pStyle w:val="TableBullet1"/>
            </w:pPr>
            <w:r w:rsidRPr="004B43F2">
              <w:t>Create and captures test cases</w:t>
            </w:r>
            <w:r>
              <w:t xml:space="preserve"> (if applicable in scope)</w:t>
            </w:r>
          </w:p>
          <w:p w14:paraId="2B9239F3" w14:textId="77777777" w:rsidR="00AB75D5" w:rsidRPr="004B43F2" w:rsidRDefault="00AB75D5" w:rsidP="001538A4">
            <w:pPr>
              <w:pStyle w:val="TableBullet1"/>
            </w:pPr>
            <w:r w:rsidRPr="004B43F2">
              <w:t>Create test scripts</w:t>
            </w:r>
            <w:r>
              <w:t xml:space="preserve"> (if applicable in scope)</w:t>
            </w:r>
          </w:p>
          <w:p w14:paraId="23C5E26A" w14:textId="77777777" w:rsidR="00AB75D5" w:rsidRPr="004B43F2" w:rsidRDefault="00AB75D5" w:rsidP="001538A4">
            <w:pPr>
              <w:pStyle w:val="TableBullet1"/>
            </w:pPr>
            <w:r w:rsidRPr="004B43F2">
              <w:t>Executes test and captures results</w:t>
            </w:r>
          </w:p>
          <w:p w14:paraId="798BCCC1" w14:textId="77777777" w:rsidR="00AB75D5" w:rsidRPr="00F31D8D" w:rsidRDefault="00AB75D5" w:rsidP="001538A4">
            <w:pPr>
              <w:pStyle w:val="TableBullet1"/>
            </w:pPr>
            <w:r w:rsidRPr="004B43F2">
              <w:t>Report test results</w:t>
            </w:r>
          </w:p>
        </w:tc>
      </w:tr>
      <w:tr w:rsidR="00AB75D5" w:rsidRPr="00F31D8D" w14:paraId="4C86AA10" w14:textId="77777777" w:rsidTr="001538A4">
        <w:tc>
          <w:tcPr>
            <w:tcW w:w="2127" w:type="dxa"/>
          </w:tcPr>
          <w:p w14:paraId="08119BE7" w14:textId="77777777" w:rsidR="00AB75D5" w:rsidRPr="004B43F2" w:rsidRDefault="00AB75D5" w:rsidP="001538A4">
            <w:pPr>
              <w:pStyle w:val="TableTextMS"/>
            </w:pPr>
            <w:r>
              <w:t>Security Reviewer</w:t>
            </w:r>
          </w:p>
        </w:tc>
        <w:tc>
          <w:tcPr>
            <w:tcW w:w="6776" w:type="dxa"/>
          </w:tcPr>
          <w:p w14:paraId="26969921" w14:textId="77777777" w:rsidR="00AB75D5" w:rsidRDefault="00AB75D5" w:rsidP="001538A4">
            <w:pPr>
              <w:pStyle w:val="TableBullet1"/>
            </w:pPr>
            <w:r>
              <w:t>Responsible for overall security of the solution</w:t>
            </w:r>
          </w:p>
          <w:p w14:paraId="7A7D57E6" w14:textId="77777777" w:rsidR="00AB75D5" w:rsidRDefault="00AB75D5" w:rsidP="001538A4">
            <w:pPr>
              <w:pStyle w:val="TableBullet1"/>
            </w:pPr>
            <w:r>
              <w:t>Reviews security code</w:t>
            </w:r>
          </w:p>
          <w:p w14:paraId="35A20A1B" w14:textId="77777777" w:rsidR="00AB75D5" w:rsidRDefault="00AB75D5" w:rsidP="001538A4">
            <w:pPr>
              <w:pStyle w:val="TableBullet1"/>
            </w:pPr>
            <w:r>
              <w:t>Sets up Threat Analysis Modelling tool and performs the analysis</w:t>
            </w:r>
          </w:p>
          <w:p w14:paraId="246A6D20" w14:textId="77777777" w:rsidR="00AB75D5" w:rsidRDefault="00AB75D5" w:rsidP="001538A4">
            <w:pPr>
              <w:pStyle w:val="TableBullet1"/>
            </w:pPr>
            <w:r>
              <w:t>Recommends security touch points to architecture</w:t>
            </w:r>
          </w:p>
          <w:p w14:paraId="21E92AC3" w14:textId="77777777" w:rsidR="00AB75D5" w:rsidRDefault="00AB75D5" w:rsidP="001538A4">
            <w:pPr>
              <w:pStyle w:val="TableBullet1"/>
            </w:pPr>
            <w:r>
              <w:t>Reviews design from security stand point</w:t>
            </w:r>
          </w:p>
          <w:p w14:paraId="091A2EEB" w14:textId="77777777" w:rsidR="00AB75D5" w:rsidRPr="004B43F2" w:rsidRDefault="00AB75D5" w:rsidP="001538A4">
            <w:pPr>
              <w:pStyle w:val="TableBullet1"/>
            </w:pPr>
            <w:r>
              <w:t>Drives IT audits and compliance management</w:t>
            </w:r>
          </w:p>
        </w:tc>
      </w:tr>
      <w:tr w:rsidR="00AB75D5" w:rsidRPr="00F31D8D" w14:paraId="49BE5F64" w14:textId="77777777" w:rsidTr="001538A4">
        <w:tc>
          <w:tcPr>
            <w:tcW w:w="2127" w:type="dxa"/>
          </w:tcPr>
          <w:p w14:paraId="65370698" w14:textId="77777777" w:rsidR="00AB75D5" w:rsidRDefault="00AB75D5" w:rsidP="001538A4">
            <w:pPr>
              <w:pStyle w:val="TableTextMS"/>
            </w:pPr>
            <w:r>
              <w:t>TQA Reviewer</w:t>
            </w:r>
          </w:p>
        </w:tc>
        <w:tc>
          <w:tcPr>
            <w:tcW w:w="6776" w:type="dxa"/>
          </w:tcPr>
          <w:p w14:paraId="0B04ECCF" w14:textId="77777777" w:rsidR="00AB75D5" w:rsidRDefault="00AB75D5" w:rsidP="001538A4">
            <w:pPr>
              <w:pStyle w:val="TableBullet1"/>
            </w:pPr>
            <w:r w:rsidRPr="001C1D2A">
              <w:t>Responsible for Total Quality Assurance of the proposed solution</w:t>
            </w:r>
          </w:p>
          <w:p w14:paraId="56FD70C7" w14:textId="77777777" w:rsidR="00AB75D5" w:rsidRDefault="00AB75D5" w:rsidP="001538A4">
            <w:pPr>
              <w:pStyle w:val="TableBullet1"/>
            </w:pPr>
            <w:r>
              <w:lastRenderedPageBreak/>
              <w:t>Performs code reviews and design reviews to ensure that the application constructed meets the functional/technical needs and requirements</w:t>
            </w:r>
          </w:p>
          <w:p w14:paraId="53DC693E" w14:textId="77777777" w:rsidR="00AB75D5" w:rsidRPr="004B43F2" w:rsidRDefault="00AB75D5" w:rsidP="001538A4">
            <w:pPr>
              <w:pStyle w:val="TableBullet1"/>
            </w:pPr>
            <w:r>
              <w:t>Ensures that the application meets high quality standards</w:t>
            </w:r>
          </w:p>
        </w:tc>
      </w:tr>
    </w:tbl>
    <w:p w14:paraId="275E6070" w14:textId="77777777" w:rsidR="00AB75D5" w:rsidRDefault="00AB75D5" w:rsidP="00AB75D5"/>
    <w:p w14:paraId="0D806E09" w14:textId="467AB6B7" w:rsidR="00671FBA" w:rsidRPr="00E41B4D" w:rsidRDefault="00671FBA" w:rsidP="00671FBA">
      <w:pPr>
        <w:pStyle w:val="Caption"/>
        <w:ind w:left="-142"/>
      </w:pPr>
      <w:r>
        <w:t xml:space="preserve">  </w:t>
      </w:r>
    </w:p>
    <w:p w14:paraId="1309F51D" w14:textId="77777777" w:rsidR="00671FBA" w:rsidRPr="00E41B4D" w:rsidRDefault="00671FBA" w:rsidP="00671FBA">
      <w:pPr>
        <w:pStyle w:val="VisibleGuidance"/>
      </w:pPr>
      <w:r w:rsidRPr="00E41B4D">
        <w:t xml:space="preserve">[Note to EM: </w:t>
      </w:r>
      <w:r>
        <w:t>a</w:t>
      </w:r>
      <w:r w:rsidRPr="00E41B4D">
        <w:t>dd</w:t>
      </w:r>
      <w:r>
        <w:t xml:space="preserve"> or d</w:t>
      </w:r>
      <w:r w:rsidRPr="00E41B4D">
        <w:t>elete specific project roles and responsibilities</w:t>
      </w:r>
      <w:r>
        <w:t>,</w:t>
      </w:r>
      <w:r w:rsidRPr="00E41B4D">
        <w:t xml:space="preserve"> if necessary.]</w:t>
      </w:r>
    </w:p>
    <w:p w14:paraId="000D029A" w14:textId="77777777" w:rsidR="00671FBA" w:rsidRPr="00E41B4D" w:rsidRDefault="00671FBA" w:rsidP="00671FBA">
      <w:pPr>
        <w:pStyle w:val="Heading1Numbered"/>
      </w:pPr>
      <w:bookmarkStart w:id="108" w:name="_Toc415820980"/>
      <w:r w:rsidRPr="00E41B4D">
        <w:lastRenderedPageBreak/>
        <w:t>General Customer Responsibilities and Project Assumptions</w:t>
      </w:r>
      <w:bookmarkEnd w:id="108"/>
    </w:p>
    <w:p w14:paraId="0E296FBE" w14:textId="77777777" w:rsidR="00671FBA" w:rsidRPr="00E41B4D" w:rsidRDefault="00671FBA" w:rsidP="00671FBA">
      <w:pPr>
        <w:pStyle w:val="VisibleGuidance"/>
      </w:pPr>
      <w:r w:rsidRPr="00E41B4D">
        <w:t xml:space="preserve">[Note to EM: </w:t>
      </w:r>
      <w:r>
        <w:t>c</w:t>
      </w:r>
      <w:r w:rsidRPr="00E41B4D">
        <w:t>ustomize and add or delete bullets as appropriate for your engagement.]</w:t>
      </w:r>
    </w:p>
    <w:p w14:paraId="66B07C6D" w14:textId="77777777" w:rsidR="00671FBA" w:rsidRDefault="00671FBA" w:rsidP="00671FBA">
      <w:pPr>
        <w:pStyle w:val="Heading2Numbered"/>
      </w:pPr>
      <w:bookmarkStart w:id="109" w:name="_Toc415820981"/>
      <w:r w:rsidRPr="00E41B4D">
        <w:t>General Customer Responsibilities</w:t>
      </w:r>
      <w:bookmarkEnd w:id="109"/>
    </w:p>
    <w:p w14:paraId="1BA25622" w14:textId="77777777" w:rsidR="00671FBA" w:rsidRPr="000F6BF7" w:rsidRDefault="00671FBA" w:rsidP="00671FBA">
      <w:pPr>
        <w:pStyle w:val="BodyMS"/>
      </w:pPr>
      <w:r w:rsidRPr="000F6BF7">
        <w:t xml:space="preserve">Delivery of </w:t>
      </w:r>
      <w:r>
        <w:t>Microsoft’s</w:t>
      </w:r>
      <w:r w:rsidRPr="000F6BF7">
        <w:t xml:space="preserve"> services depends upon, among other things, the following:</w:t>
      </w:r>
    </w:p>
    <w:p w14:paraId="3DCF1345" w14:textId="77777777" w:rsidR="00671FBA" w:rsidRDefault="00671FBA" w:rsidP="00671FBA">
      <w:pPr>
        <w:pStyle w:val="Bullet1MS"/>
        <w:ind w:left="720"/>
      </w:pPr>
      <w:r>
        <w:t xml:space="preserve">An Executive sponsor from </w:t>
      </w:r>
      <w:r>
        <w:fldChar w:fldCharType="begin"/>
      </w:r>
      <w:r>
        <w:instrText xml:space="preserve"> DOCPROPERTY  Customer  \* MERGEFORMAT </w:instrText>
      </w:r>
      <w:r>
        <w:fldChar w:fldCharType="end"/>
      </w:r>
    </w:p>
    <w:p w14:paraId="4C230B64" w14:textId="77777777" w:rsidR="00671FBA" w:rsidRDefault="00671FBA" w:rsidP="00671FBA">
      <w:pPr>
        <w:pStyle w:val="Bullet1MS"/>
        <w:ind w:left="720"/>
      </w:pPr>
      <w:r>
        <w:t xml:space="preserve">Identify and assign a point person (employee), to act as Project Lead, to coordinate and prioritize engagement, address and escalate issues </w:t>
      </w:r>
    </w:p>
    <w:p w14:paraId="7778E68C" w14:textId="77777777" w:rsidR="00671FBA" w:rsidRDefault="00671FBA" w:rsidP="00671FBA">
      <w:pPr>
        <w:pStyle w:val="Bullet1MS"/>
        <w:ind w:left="720"/>
      </w:pPr>
      <w:r>
        <w:t>Accurate and complete information for development and testing efforts, as needed</w:t>
      </w:r>
    </w:p>
    <w:p w14:paraId="74318649" w14:textId="77777777" w:rsidR="00671FBA" w:rsidRDefault="00671FBA" w:rsidP="00671FBA">
      <w:pPr>
        <w:pStyle w:val="Bullet1MS"/>
        <w:ind w:left="720"/>
      </w:pPr>
      <w:r>
        <w:t>Timely and effective completion of the responsibilities, as identified herein</w:t>
      </w:r>
    </w:p>
    <w:p w14:paraId="2AF9A16C" w14:textId="77777777" w:rsidR="00671FBA" w:rsidRDefault="00671FBA" w:rsidP="00671FBA">
      <w:pPr>
        <w:pStyle w:val="Bullet1MS"/>
        <w:ind w:left="720"/>
      </w:pPr>
      <w:r>
        <w:t>The accuracy and completeness of the Assumptions, identified below</w:t>
      </w:r>
    </w:p>
    <w:p w14:paraId="45B26C4C" w14:textId="77777777" w:rsidR="00671FBA" w:rsidRDefault="00671FBA" w:rsidP="00671FBA">
      <w:pPr>
        <w:pStyle w:val="Bullet1MS"/>
        <w:ind w:left="720"/>
      </w:pPr>
      <w:r>
        <w:t>Timely decisions and approvals by Customer’s management</w:t>
      </w:r>
    </w:p>
    <w:p w14:paraId="68F1850F" w14:textId="77777777" w:rsidR="00671FBA" w:rsidRPr="000F6BF7" w:rsidRDefault="00671FBA" w:rsidP="00671FBA">
      <w:pPr>
        <w:pStyle w:val="Bullet1MS"/>
        <w:ind w:left="720"/>
      </w:pPr>
      <w:r>
        <w:t>Customer’s completion of site readiness activities (if applicable)</w:t>
      </w:r>
    </w:p>
    <w:p w14:paraId="148A8E68" w14:textId="77777777" w:rsidR="00671FBA" w:rsidRDefault="00671FBA" w:rsidP="00671FBA">
      <w:r w:rsidRPr="000F6BF7">
        <w:t xml:space="preserve">In performing services under this SOW and the applicable Work Order, </w:t>
      </w:r>
      <w:r>
        <w:t>Microsoft</w:t>
      </w:r>
      <w:r w:rsidRPr="000F6BF7">
        <w:t xml:space="preserve"> will rely upon any instructions, authorizations, approvals, or other information provided by </w:t>
      </w:r>
      <w:r>
        <w:t xml:space="preserve">Customer’s </w:t>
      </w:r>
      <w:r w:rsidRPr="000F6BF7">
        <w:t xml:space="preserve">Project Manager or personnel duly designated by </w:t>
      </w:r>
      <w:r>
        <w:t>Customer’s</w:t>
      </w:r>
      <w:r w:rsidRPr="000F6BF7">
        <w:t xml:space="preserve"> Project Manager</w:t>
      </w:r>
    </w:p>
    <w:p w14:paraId="2285EC39" w14:textId="77777777" w:rsidR="00671FBA" w:rsidRDefault="00671FBA" w:rsidP="00671FBA">
      <w:pPr>
        <w:pStyle w:val="VisibleGuidance"/>
      </w:pPr>
      <w:r>
        <w:t>Please describe specific customer responsibilities.</w:t>
      </w:r>
    </w:p>
    <w:p w14:paraId="06C40247" w14:textId="77777777" w:rsidR="00671FBA" w:rsidRPr="00E41B4D" w:rsidRDefault="00671FBA" w:rsidP="00671FBA">
      <w:pPr>
        <w:pStyle w:val="Heading2Numbered"/>
      </w:pPr>
      <w:r w:rsidRPr="00E41B4D">
        <w:tab/>
      </w:r>
      <w:bookmarkStart w:id="110" w:name="_Toc415820982"/>
      <w:r w:rsidRPr="00E41B4D">
        <w:t>Project Assumptions</w:t>
      </w:r>
      <w:bookmarkEnd w:id="110"/>
    </w:p>
    <w:p w14:paraId="289820C8" w14:textId="77777777" w:rsidR="00671FBA" w:rsidRDefault="00671FBA" w:rsidP="00671FBA">
      <w:pPr>
        <w:pStyle w:val="BodyMS"/>
      </w:pPr>
      <w:r w:rsidRPr="000F6BF7">
        <w:t>The Services, fees</w:t>
      </w:r>
      <w:r>
        <w:t>,</w:t>
      </w:r>
      <w:r w:rsidRPr="000F6BF7">
        <w:t xml:space="preserve"> and delivery schedule for this project are based on the following assumptions:</w:t>
      </w:r>
      <w:r w:rsidRPr="00C0559E">
        <w:t xml:space="preserve"> </w:t>
      </w:r>
    </w:p>
    <w:p w14:paraId="6F2E5AF7" w14:textId="77777777" w:rsidR="00671FBA" w:rsidRPr="004F294A" w:rsidRDefault="00671FBA" w:rsidP="00671FBA">
      <w:pPr>
        <w:pStyle w:val="Bullet1MS"/>
        <w:ind w:left="720"/>
        <w:rPr>
          <w:rFonts w:asciiTheme="minorHAnsi" w:hAnsiTheme="minorHAnsi"/>
        </w:rPr>
      </w:pPr>
      <w:r w:rsidRPr="004F294A">
        <w:rPr>
          <w:rFonts w:asciiTheme="minorHAnsi" w:eastAsia="MS Mincho" w:hAnsiTheme="minorHAnsi"/>
          <w:color w:val="0000FF"/>
          <w:sz w:val="22"/>
          <w:szCs w:val="22"/>
        </w:rPr>
        <w:t>&lt;Customer Name&gt;</w:t>
      </w:r>
      <w:r>
        <w:rPr>
          <w:rFonts w:asciiTheme="minorHAnsi" w:hAnsiTheme="minorHAnsi"/>
        </w:rPr>
        <w:t xml:space="preserve"> </w:t>
      </w:r>
      <w:r w:rsidRPr="00FD5E78">
        <w:t>to procure Azure Subscription.</w:t>
      </w:r>
    </w:p>
    <w:p w14:paraId="6064AC6A" w14:textId="77777777" w:rsidR="00671FBA" w:rsidRDefault="00671FBA" w:rsidP="00671FBA">
      <w:pPr>
        <w:pStyle w:val="Bullet1MS"/>
        <w:ind w:left="720"/>
        <w:rPr>
          <w:rFonts w:asciiTheme="minorHAnsi" w:hAnsiTheme="minorHAnsi"/>
        </w:rPr>
      </w:pPr>
      <w:r>
        <w:t>Pilot for a limited set of users and use cases</w:t>
      </w:r>
    </w:p>
    <w:p w14:paraId="113753EC" w14:textId="77777777" w:rsidR="00671FBA" w:rsidRDefault="00671FBA" w:rsidP="00671FBA">
      <w:pPr>
        <w:pStyle w:val="Bullet1MS"/>
        <w:ind w:left="720"/>
      </w:pPr>
      <w:r>
        <w:t>Access to current infrastructure to be provided before the start of the engagement</w:t>
      </w:r>
    </w:p>
    <w:p w14:paraId="129B506A" w14:textId="77777777" w:rsidR="00671FBA" w:rsidRDefault="00671FBA" w:rsidP="00671FBA">
      <w:pPr>
        <w:pStyle w:val="Bullet1MS"/>
        <w:ind w:left="720"/>
      </w:pPr>
      <w:r>
        <w:t>Application developed by using technologies supported by Azure</w:t>
      </w:r>
    </w:p>
    <w:p w14:paraId="6B68B784" w14:textId="77777777" w:rsidR="00671FBA" w:rsidRDefault="00671FBA" w:rsidP="00671FBA">
      <w:pPr>
        <w:pStyle w:val="Bullet1MS"/>
        <w:ind w:left="720"/>
      </w:pPr>
      <w:r>
        <w:t>Application code compiles</w:t>
      </w:r>
    </w:p>
    <w:p w14:paraId="2B5527F5" w14:textId="77777777" w:rsidR="00671FBA" w:rsidRDefault="00671FBA" w:rsidP="00671FBA">
      <w:pPr>
        <w:pStyle w:val="Bullet1MS"/>
        <w:ind w:left="720"/>
      </w:pPr>
      <w:r>
        <w:t>All 3rd party components and licenses to be provided by customer</w:t>
      </w:r>
    </w:p>
    <w:p w14:paraId="7CEAB625" w14:textId="77777777" w:rsidR="00671FBA" w:rsidRDefault="00671FBA" w:rsidP="00671FBA">
      <w:pPr>
        <w:pStyle w:val="Bullet1MS"/>
        <w:ind w:left="720"/>
      </w:pPr>
      <w:r>
        <w:t>Database used is SQL Server 2005 and above</w:t>
      </w:r>
    </w:p>
    <w:p w14:paraId="535AA8F8" w14:textId="77777777" w:rsidR="00671FBA" w:rsidRDefault="00671FBA" w:rsidP="00671FBA">
      <w:pPr>
        <w:pStyle w:val="Bullet1MS"/>
        <w:ind w:left="720"/>
      </w:pPr>
      <w:r>
        <w:t>Fix maximum ten database migration issues</w:t>
      </w:r>
    </w:p>
    <w:p w14:paraId="581111ED" w14:textId="77777777" w:rsidR="00671FBA" w:rsidRDefault="00671FBA" w:rsidP="00671FBA">
      <w:pPr>
        <w:pStyle w:val="Bullet1MS"/>
        <w:ind w:left="720"/>
      </w:pPr>
      <w:r>
        <w:lastRenderedPageBreak/>
        <w:t>The Session State can be either in Redis Session State or SQL Azure Database</w:t>
      </w:r>
    </w:p>
    <w:p w14:paraId="21E99727" w14:textId="77777777" w:rsidR="00671FBA" w:rsidRDefault="00671FBA" w:rsidP="00671FBA">
      <w:pPr>
        <w:pStyle w:val="Bullet1MS"/>
        <w:ind w:left="720"/>
      </w:pPr>
      <w:r>
        <w:t>The Repository for Form Based Authentication will be SQL Azure</w:t>
      </w:r>
    </w:p>
    <w:p w14:paraId="195875C8" w14:textId="77777777" w:rsidR="00671FBA" w:rsidRDefault="00671FBA" w:rsidP="00671FBA">
      <w:pPr>
        <w:pStyle w:val="Bullet1MS"/>
        <w:ind w:left="720"/>
      </w:pPr>
      <w:r>
        <w:t>Not more the two different user roles in the application</w:t>
      </w:r>
    </w:p>
    <w:p w14:paraId="71AB3F7D" w14:textId="77777777" w:rsidR="00671FBA" w:rsidRDefault="00671FBA" w:rsidP="00671FBA">
      <w:pPr>
        <w:pStyle w:val="Bullet1MS"/>
        <w:ind w:left="720"/>
      </w:pPr>
      <w:r>
        <w:t>The approach and the estimates are indicative guidance only.  The estimates and approach may change based on the actual requirements and customization requirements.</w:t>
      </w:r>
    </w:p>
    <w:p w14:paraId="51AF8356" w14:textId="77777777" w:rsidR="00671FBA" w:rsidRDefault="00671FBA" w:rsidP="00671FBA">
      <w:pPr>
        <w:pStyle w:val="Bullet1MS"/>
        <w:ind w:left="720"/>
      </w:pPr>
      <w:r>
        <w:t>Timeline is an indicative timeline and may vary when actual effort is estimated based on the requirements.</w:t>
      </w:r>
    </w:p>
    <w:p w14:paraId="554E6DDB" w14:textId="77777777" w:rsidR="00671FBA" w:rsidRDefault="00671FBA" w:rsidP="00671FBA">
      <w:pPr>
        <w:pStyle w:val="Bullet1MS"/>
        <w:ind w:left="720"/>
      </w:pPr>
      <w:r>
        <w:t>The Phase duration is indicative and may vary when actual effort is estimated based on the requirements</w:t>
      </w:r>
      <w:r w:rsidRPr="00E41B4D">
        <w:t>.</w:t>
      </w:r>
      <w:bookmarkStart w:id="111" w:name="_Toc61428484"/>
      <w:bookmarkStart w:id="112" w:name="_Toc61428396"/>
      <w:bookmarkStart w:id="113" w:name="_Toc61428306"/>
      <w:bookmarkStart w:id="114" w:name="_Toc61428143"/>
      <w:bookmarkStart w:id="115" w:name="_Toc61428053"/>
      <w:bookmarkStart w:id="116" w:name="_Toc61427950"/>
      <w:bookmarkEnd w:id="111"/>
      <w:bookmarkEnd w:id="112"/>
      <w:bookmarkEnd w:id="113"/>
      <w:bookmarkEnd w:id="114"/>
      <w:bookmarkEnd w:id="115"/>
      <w:bookmarkEnd w:id="116"/>
    </w:p>
    <w:p w14:paraId="3CD94ED0" w14:textId="77777777" w:rsidR="00671FBA" w:rsidRDefault="00671FBA" w:rsidP="00671FBA">
      <w:pPr>
        <w:pStyle w:val="Heading1Numbered"/>
      </w:pPr>
      <w:bookmarkStart w:id="117" w:name="_Toc399510844"/>
      <w:bookmarkStart w:id="118" w:name="_Toc415820983"/>
      <w:r>
        <w:lastRenderedPageBreak/>
        <w:t>Appendix</w:t>
      </w:r>
      <w:bookmarkEnd w:id="118"/>
    </w:p>
    <w:bookmarkEnd w:id="117"/>
    <w:p w14:paraId="77B15CBF" w14:textId="77777777" w:rsidR="00671FBA" w:rsidRPr="000D2946" w:rsidRDefault="00671FBA" w:rsidP="00671FBA"/>
    <w:p w14:paraId="6A400DC2" w14:textId="77777777" w:rsidR="00F426D9" w:rsidRDefault="00F426D9"/>
    <w:sectPr w:rsidR="00F426D9" w:rsidSect="001538A4">
      <w:footerReference w:type="default" r:id="rId32"/>
      <w:footerReference w:type="first" r:id="rId33"/>
      <w:pgSz w:w="12240" w:h="15840"/>
      <w:pgMar w:top="1440" w:right="1440" w:bottom="1440" w:left="1440" w:header="706" w:footer="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B5DB4" w14:textId="77777777" w:rsidR="00896228" w:rsidRDefault="00896228">
      <w:pPr>
        <w:spacing w:after="0" w:line="240" w:lineRule="auto"/>
      </w:pPr>
      <w:r>
        <w:separator/>
      </w:r>
    </w:p>
  </w:endnote>
  <w:endnote w:type="continuationSeparator" w:id="0">
    <w:p w14:paraId="5758C511" w14:textId="77777777" w:rsidR="00896228" w:rsidRDefault="00896228">
      <w:pPr>
        <w:spacing w:after="0" w:line="240" w:lineRule="auto"/>
      </w:pPr>
      <w:r>
        <w:continuationSeparator/>
      </w:r>
    </w:p>
  </w:endnote>
  <w:endnote w:type="continuationNotice" w:id="1">
    <w:p w14:paraId="77CE202F" w14:textId="77777777" w:rsidR="00A76FDE" w:rsidRDefault="00A76F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egoe">
    <w:altName w:val="Segoe UI"/>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Segoe Condensed">
    <w:altName w:val="Franklin Gothic Medium Cond"/>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Segoe Semibold">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63302" w14:textId="77777777" w:rsidR="00896228" w:rsidRDefault="00896228">
    <w:pPr>
      <w:pStyle w:val="Footer"/>
    </w:pPr>
  </w:p>
  <w:p w14:paraId="354F9211" w14:textId="77777777" w:rsidR="00896228" w:rsidRDefault="0089622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512D9" w14:textId="77777777" w:rsidR="00896228" w:rsidRDefault="00896228" w:rsidP="001538A4">
    <w:pPr>
      <w:pStyle w:val="Footer"/>
      <w:pBdr>
        <w:top w:val="single" w:sz="4" w:space="1" w:color="auto"/>
      </w:pBdr>
      <w:jc w:val="right"/>
    </w:pPr>
    <w:r>
      <w:fldChar w:fldCharType="begin"/>
    </w:r>
    <w:r>
      <w:instrText xml:space="preserve"> PAGE  \* roman  \* MERGEFORMAT </w:instrText>
    </w:r>
    <w:r>
      <w:fldChar w:fldCharType="separate"/>
    </w:r>
    <w:r w:rsidR="00A76FDE">
      <w:rPr>
        <w:noProof/>
      </w:rPr>
      <w:t>xxi</w:t>
    </w:r>
    <w:r>
      <w:fldChar w:fldCharType="end"/>
    </w:r>
  </w:p>
  <w:tbl>
    <w:tblPr>
      <w:tblW w:w="7200" w:type="dxa"/>
      <w:tblInd w:w="-227" w:type="dxa"/>
      <w:tblLayout w:type="fixed"/>
      <w:tblLook w:val="01E0" w:firstRow="1" w:lastRow="1" w:firstColumn="1" w:lastColumn="1" w:noHBand="0" w:noVBand="0"/>
    </w:tblPr>
    <w:tblGrid>
      <w:gridCol w:w="7200"/>
    </w:tblGrid>
    <w:tr w:rsidR="00896228" w14:paraId="633652B8" w14:textId="77777777" w:rsidTr="001538A4">
      <w:tc>
        <w:tcPr>
          <w:tcW w:w="7200" w:type="dxa"/>
        </w:tcPr>
        <w:p w14:paraId="4070ED04" w14:textId="77777777" w:rsidR="00896228" w:rsidRDefault="00896228" w:rsidP="001538A4">
          <w:pPr>
            <w:pStyle w:val="Footer"/>
            <w:ind w:firstLine="119"/>
          </w:pPr>
          <w:r>
            <w:t xml:space="preserve">Migration Assessment for Windows Azure, Type Subject Here, Version </w:t>
          </w:r>
          <w:r>
            <w:fldChar w:fldCharType="begin"/>
          </w:r>
          <w:r>
            <w:instrText xml:space="preserve"> DOCPROPERTY  Version  \* MERGEFORMAT </w:instrText>
          </w:r>
          <w:r>
            <w:fldChar w:fldCharType="end"/>
          </w:r>
          <w:r>
            <w:t xml:space="preserve"> </w:t>
          </w:r>
          <w:sdt>
            <w:sdtPr>
              <w:alias w:val="Document Status"/>
              <w:tag w:val="Document Status"/>
              <w:id w:val="-53933695"/>
              <w:dataBinding w:xpath="/root[1]/documentstatus[1]" w:storeItemID="{EEBA425E-5CDF-43E0-AAA0-69E224A81652}"/>
              <w:dropDownList>
                <w:listItem w:value="[Document Status]"/>
                <w:listItem w:displayText="Draft" w:value="Draft"/>
                <w:listItem w:displayText="Final" w:value="Final"/>
              </w:dropDownList>
            </w:sdtPr>
            <w:sdtContent>
              <w:r>
                <w:t>Draft</w:t>
              </w:r>
            </w:sdtContent>
          </w:sdt>
        </w:p>
        <w:p w14:paraId="474198A8" w14:textId="77777777" w:rsidR="00896228" w:rsidRDefault="00896228" w:rsidP="001538A4">
          <w:pPr>
            <w:pStyle w:val="Footer"/>
            <w:ind w:firstLine="119"/>
          </w:pPr>
          <w:r>
            <w:t>Prepared by Author</w:t>
          </w:r>
        </w:p>
        <w:p w14:paraId="3A8A3594" w14:textId="583598EA" w:rsidR="00896228" w:rsidRDefault="00896228" w:rsidP="001538A4">
          <w:pPr>
            <w:pStyle w:val="Footer"/>
            <w:ind w:firstLine="119"/>
          </w:pPr>
          <w:r>
            <w:t>"</w:t>
          </w:r>
          <w:fldSimple w:instr=" FILENAME   \* MERGEFORMAT ">
            <w:r>
              <w:rPr>
                <w:noProof/>
              </w:rPr>
              <w:t>MigrationAssessmentForWindowsAzurePlatform-SOW_Guideance.docx</w:t>
            </w:r>
          </w:fldSimple>
          <w:r>
            <w:t xml:space="preserve">" last modified on </w:t>
          </w:r>
          <w:r>
            <w:fldChar w:fldCharType="begin"/>
          </w:r>
          <w:r>
            <w:instrText xml:space="preserve"> SAVEDATE  \@ "d MMM. yy"  \* MERGEFORMAT </w:instrText>
          </w:r>
          <w:r>
            <w:fldChar w:fldCharType="separate"/>
          </w:r>
          <w:r w:rsidR="00A76FDE">
            <w:rPr>
              <w:noProof/>
            </w:rPr>
            <w:t>3 Apr. 15</w:t>
          </w:r>
          <w:r>
            <w:fldChar w:fldCharType="end"/>
          </w:r>
          <w:r>
            <w:t xml:space="preserve">, Rev </w:t>
          </w:r>
          <w:fldSimple w:instr=" REVNUM   \* MERGEFORMAT ">
            <w:r>
              <w:rPr>
                <w:noProof/>
              </w:rPr>
              <w:t>1</w:t>
            </w:r>
          </w:fldSimple>
        </w:p>
      </w:tc>
    </w:tr>
  </w:tbl>
  <w:p w14:paraId="36104286" w14:textId="77777777" w:rsidR="00896228" w:rsidRPr="005B7946" w:rsidRDefault="00896228" w:rsidP="001538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96643D" w14:textId="77777777" w:rsidR="00896228" w:rsidRDefault="00896228" w:rsidP="001538A4"/>
  <w:p w14:paraId="739027BD" w14:textId="77777777" w:rsidR="00896228" w:rsidRDefault="0089622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61A467" w14:textId="77777777" w:rsidR="00896228" w:rsidRPr="000D2946" w:rsidRDefault="00896228">
    <w:pPr>
      <w:rPr>
        <w:rFonts w:cs="Segoe UI"/>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6C79B" w14:textId="77777777" w:rsidR="00896228" w:rsidRDefault="00896228">
    <w:pPr>
      <w:pStyle w:val="Footer"/>
      <w:pBdr>
        <w:top w:val="single" w:sz="4" w:space="1" w:color="auto"/>
      </w:pBdr>
      <w:jc w:val="right"/>
    </w:pPr>
    <w:r>
      <w:fldChar w:fldCharType="begin"/>
    </w:r>
    <w:r>
      <w:instrText xml:space="preserve"> PAGE  \* roman  \* MERGEFORMAT </w:instrText>
    </w:r>
    <w:r>
      <w:fldChar w:fldCharType="separate"/>
    </w:r>
    <w:r w:rsidR="00B7313D">
      <w:rPr>
        <w:noProof/>
      </w:rPr>
      <w:t>iii</w:t>
    </w:r>
    <w:r>
      <w:fldChar w:fldCharType="end"/>
    </w:r>
  </w:p>
  <w:tbl>
    <w:tblPr>
      <w:tblW w:w="7200" w:type="dxa"/>
      <w:tblInd w:w="-227" w:type="dxa"/>
      <w:tblLayout w:type="fixed"/>
      <w:tblLook w:val="01E0" w:firstRow="1" w:lastRow="1" w:firstColumn="1" w:lastColumn="1" w:noHBand="0" w:noVBand="0"/>
    </w:tblPr>
    <w:tblGrid>
      <w:gridCol w:w="7200"/>
    </w:tblGrid>
    <w:tr w:rsidR="00896228" w14:paraId="16511572" w14:textId="77777777">
      <w:tc>
        <w:tcPr>
          <w:tcW w:w="7200" w:type="dxa"/>
        </w:tcPr>
        <w:p w14:paraId="41B4795F" w14:textId="2D2FA94A" w:rsidR="00896228" w:rsidRDefault="00896228">
          <w:pPr>
            <w:pStyle w:val="Footer"/>
            <w:ind w:firstLine="119"/>
          </w:pPr>
          <w:r>
            <w:t>Enterprise Modernization Migration Jumpstart</w:t>
          </w:r>
          <w:sdt>
            <w:sdtPr>
              <w:alias w:val="Document Status"/>
              <w:tag w:val="Document Status"/>
              <w:id w:val="-1172573889"/>
              <w:showingPlcHdr/>
              <w:dataBinding w:xpath="/root[1]/documentstatus[1]" w:storeItemID="{EEBA425E-5CDF-43E0-AAA0-69E224A81652}"/>
              <w:dropDownList>
                <w:listItem w:value="[Document Status]"/>
                <w:listItem w:displayText="Draft" w:value="Draft"/>
                <w:listItem w:displayText="Final" w:value="Final"/>
              </w:dropDownList>
            </w:sdtPr>
            <w:sdtContent>
              <w:r>
                <w:t xml:space="preserve">     </w:t>
              </w:r>
            </w:sdtContent>
          </w:sdt>
        </w:p>
        <w:p w14:paraId="43A11936" w14:textId="190F9079" w:rsidR="00896228" w:rsidRDefault="00896228" w:rsidP="001538A4">
          <w:pPr>
            <w:pStyle w:val="Footer"/>
            <w:ind w:firstLine="119"/>
          </w:pPr>
        </w:p>
      </w:tc>
    </w:tr>
  </w:tbl>
  <w:p w14:paraId="3FB06E50" w14:textId="77777777" w:rsidR="00896228" w:rsidRDefault="00896228"/>
  <w:p w14:paraId="6E84B9DE" w14:textId="77777777" w:rsidR="00896228" w:rsidRDefault="00896228"/>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66A20" w14:textId="77777777" w:rsidR="00896228" w:rsidRDefault="00896228" w:rsidP="001538A4">
    <w:pPr>
      <w:pStyle w:val="Footer"/>
      <w:pBdr>
        <w:top w:val="single" w:sz="4" w:space="1" w:color="auto"/>
      </w:pBdr>
      <w:jc w:val="right"/>
    </w:pPr>
    <w:r>
      <w:t xml:space="preserve">Page </w:t>
    </w:r>
    <w:r>
      <w:fldChar w:fldCharType="begin"/>
    </w:r>
    <w:r>
      <w:instrText xml:space="preserve"> PAGE  \* Arabic  \* MERGEFORMAT </w:instrText>
    </w:r>
    <w:r>
      <w:fldChar w:fldCharType="separate"/>
    </w:r>
    <w:r>
      <w:rPr>
        <w:noProof/>
      </w:rPr>
      <w:t>3</w:t>
    </w:r>
    <w:r>
      <w:fldChar w:fldCharType="end"/>
    </w:r>
  </w:p>
  <w:tbl>
    <w:tblPr>
      <w:tblW w:w="7200" w:type="dxa"/>
      <w:tblInd w:w="-227" w:type="dxa"/>
      <w:tblLayout w:type="fixed"/>
      <w:tblLook w:val="01E0" w:firstRow="1" w:lastRow="1" w:firstColumn="1" w:lastColumn="1" w:noHBand="0" w:noVBand="0"/>
    </w:tblPr>
    <w:tblGrid>
      <w:gridCol w:w="7200"/>
    </w:tblGrid>
    <w:tr w:rsidR="00896228" w14:paraId="469E1FDB" w14:textId="77777777" w:rsidTr="001538A4">
      <w:tc>
        <w:tcPr>
          <w:tcW w:w="7200" w:type="dxa"/>
        </w:tcPr>
        <w:p w14:paraId="3C4235DA" w14:textId="77777777" w:rsidR="00896228" w:rsidRDefault="00896228" w:rsidP="001538A4">
          <w:pPr>
            <w:pStyle w:val="Footer"/>
            <w:ind w:firstLine="119"/>
          </w:pPr>
          <w:r>
            <w:t xml:space="preserve">Migration Assessment for Windows Azure, Type Subject Here, Version </w:t>
          </w:r>
          <w:r>
            <w:fldChar w:fldCharType="begin"/>
          </w:r>
          <w:r>
            <w:instrText xml:space="preserve"> DOCPROPERTY  Version  \* MERGEFORMAT </w:instrText>
          </w:r>
          <w:r>
            <w:fldChar w:fldCharType="end"/>
          </w:r>
          <w:r>
            <w:t xml:space="preserve"> </w:t>
          </w:r>
          <w:sdt>
            <w:sdtPr>
              <w:alias w:val="Document Status"/>
              <w:tag w:val="Document Status"/>
              <w:id w:val="1973947461"/>
              <w:dataBinding w:xpath="/root[1]/documentstatus[1]" w:storeItemID="{EEBA425E-5CDF-43E0-AAA0-69E224A81652}"/>
              <w:dropDownList>
                <w:listItem w:value="[Document Status]"/>
                <w:listItem w:displayText="Draft" w:value="Draft"/>
                <w:listItem w:displayText="Final" w:value="Final"/>
              </w:dropDownList>
            </w:sdtPr>
            <w:sdtContent>
              <w:r>
                <w:t>Draft</w:t>
              </w:r>
            </w:sdtContent>
          </w:sdt>
        </w:p>
        <w:p w14:paraId="5318B912" w14:textId="77777777" w:rsidR="00896228" w:rsidRDefault="00896228" w:rsidP="001538A4">
          <w:pPr>
            <w:pStyle w:val="Footer"/>
            <w:ind w:firstLine="119"/>
          </w:pPr>
          <w:r>
            <w:t>Prepared by Author</w:t>
          </w:r>
        </w:p>
        <w:p w14:paraId="7680CF50" w14:textId="3FB1623A" w:rsidR="00896228" w:rsidRDefault="00896228" w:rsidP="001538A4">
          <w:pPr>
            <w:pStyle w:val="Footer"/>
            <w:ind w:firstLine="119"/>
          </w:pPr>
          <w:r>
            <w:t>"</w:t>
          </w:r>
          <w:fldSimple w:instr=" FILENAME   \* MERGEFORMAT ">
            <w:r>
              <w:rPr>
                <w:noProof/>
              </w:rPr>
              <w:t>MigrationAssessmentForWindowsAzurePlatform-SOW_Guideance.docx</w:t>
            </w:r>
          </w:fldSimple>
          <w:r>
            <w:t xml:space="preserve">" last modified on </w:t>
          </w:r>
          <w:r>
            <w:fldChar w:fldCharType="begin"/>
          </w:r>
          <w:r>
            <w:instrText xml:space="preserve"> SAVEDATE  \@ "d MMM. yy"  \* MERGEFORMAT </w:instrText>
          </w:r>
          <w:r>
            <w:fldChar w:fldCharType="separate"/>
          </w:r>
          <w:r w:rsidR="00A76FDE">
            <w:rPr>
              <w:noProof/>
            </w:rPr>
            <w:t>3 Apr. 15</w:t>
          </w:r>
          <w:r>
            <w:fldChar w:fldCharType="end"/>
          </w:r>
          <w:r>
            <w:t xml:space="preserve">, Rev </w:t>
          </w:r>
          <w:fldSimple w:instr=" REVNUM   \* MERGEFORMAT ">
            <w:r>
              <w:rPr>
                <w:noProof/>
              </w:rPr>
              <w:t>1</w:t>
            </w:r>
          </w:fldSimple>
        </w:p>
      </w:tc>
    </w:tr>
  </w:tbl>
  <w:p w14:paraId="3B38EEB3" w14:textId="77777777" w:rsidR="00896228" w:rsidRDefault="00896228" w:rsidP="001538A4"/>
  <w:p w14:paraId="122A1036" w14:textId="77777777" w:rsidR="00896228" w:rsidRPr="005A68B0" w:rsidRDefault="00896228" w:rsidP="001538A4">
    <w:pPr>
      <w:pStyle w:val="Footer"/>
    </w:pPr>
  </w:p>
  <w:p w14:paraId="72BCB085" w14:textId="77777777" w:rsidR="00896228" w:rsidRDefault="00896228"/>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D5773" w14:textId="77777777" w:rsidR="00896228" w:rsidRDefault="00896228">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B7313D">
      <w:rPr>
        <w:noProof/>
      </w:rPr>
      <w:t>18</w:t>
    </w:r>
    <w:r>
      <w:fldChar w:fldCharType="end"/>
    </w:r>
  </w:p>
  <w:tbl>
    <w:tblPr>
      <w:tblW w:w="7200" w:type="dxa"/>
      <w:tblInd w:w="-227" w:type="dxa"/>
      <w:tblLayout w:type="fixed"/>
      <w:tblLook w:val="01E0" w:firstRow="1" w:lastRow="1" w:firstColumn="1" w:lastColumn="1" w:noHBand="0" w:noVBand="0"/>
    </w:tblPr>
    <w:tblGrid>
      <w:gridCol w:w="7200"/>
    </w:tblGrid>
    <w:tr w:rsidR="00896228" w14:paraId="52E859C3" w14:textId="77777777">
      <w:tc>
        <w:tcPr>
          <w:tcW w:w="7200" w:type="dxa"/>
        </w:tcPr>
        <w:p w14:paraId="11109D10" w14:textId="0DDED3AD" w:rsidR="00896228" w:rsidRDefault="00896228" w:rsidP="00FD5E78">
          <w:pPr>
            <w:pStyle w:val="Footer"/>
            <w:ind w:firstLine="119"/>
          </w:pPr>
          <w:r>
            <w:t xml:space="preserve">Enterprise </w:t>
          </w:r>
          <w:r w:rsidR="00B7313D">
            <w:t>Modernization</w:t>
          </w:r>
          <w:r>
            <w:t xml:space="preserve"> Migration </w:t>
          </w:r>
          <w:bookmarkStart w:id="119" w:name="_Toc227064252"/>
          <w:r w:rsidR="00B7313D">
            <w:t>Jumpstart</w:t>
          </w:r>
        </w:p>
        <w:p w14:paraId="7C6BE976" w14:textId="0A729B86" w:rsidR="00896228" w:rsidRDefault="00896228" w:rsidP="001538A4">
          <w:pPr>
            <w:pStyle w:val="Footer"/>
            <w:ind w:firstLine="119"/>
          </w:pPr>
        </w:p>
      </w:tc>
    </w:tr>
    <w:bookmarkEnd w:id="119"/>
  </w:tbl>
  <w:p w14:paraId="36C87E75" w14:textId="77777777" w:rsidR="00896228" w:rsidRDefault="00896228"/>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92942" w14:textId="77777777" w:rsidR="00896228" w:rsidRDefault="00896228" w:rsidP="001538A4">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B7313D">
      <w:rPr>
        <w:noProof/>
      </w:rPr>
      <w:t>1</w:t>
    </w:r>
    <w:r>
      <w:fldChar w:fldCharType="end"/>
    </w:r>
  </w:p>
  <w:tbl>
    <w:tblPr>
      <w:tblW w:w="7200" w:type="dxa"/>
      <w:tblInd w:w="-227" w:type="dxa"/>
      <w:tblLayout w:type="fixed"/>
      <w:tblLook w:val="01E0" w:firstRow="1" w:lastRow="1" w:firstColumn="1" w:lastColumn="1" w:noHBand="0" w:noVBand="0"/>
    </w:tblPr>
    <w:tblGrid>
      <w:gridCol w:w="7200"/>
    </w:tblGrid>
    <w:tr w:rsidR="00896228" w14:paraId="0B1EF905" w14:textId="77777777" w:rsidTr="001538A4">
      <w:tc>
        <w:tcPr>
          <w:tcW w:w="7200" w:type="dxa"/>
        </w:tcPr>
        <w:p w14:paraId="60BB43A5" w14:textId="71EDBB1B" w:rsidR="00896228" w:rsidRDefault="00B7313D" w:rsidP="00FD5E78">
          <w:pPr>
            <w:pStyle w:val="Footer"/>
            <w:ind w:firstLine="119"/>
          </w:pPr>
          <w:r>
            <w:t>Enterprise Modernization Migration Jumpstart</w:t>
          </w:r>
        </w:p>
      </w:tc>
    </w:tr>
  </w:tbl>
  <w:p w14:paraId="3E43F3C2" w14:textId="77777777" w:rsidR="00896228" w:rsidRDefault="00896228" w:rsidP="001538A4"/>
  <w:p w14:paraId="4FEB2321" w14:textId="77777777" w:rsidR="00896228" w:rsidRPr="005A68B0" w:rsidRDefault="00896228" w:rsidP="001538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8B0B1" w14:textId="77777777" w:rsidR="00896228" w:rsidRDefault="00896228">
      <w:pPr>
        <w:spacing w:after="0" w:line="240" w:lineRule="auto"/>
      </w:pPr>
      <w:r>
        <w:separator/>
      </w:r>
    </w:p>
  </w:footnote>
  <w:footnote w:type="continuationSeparator" w:id="0">
    <w:p w14:paraId="0EF35011" w14:textId="77777777" w:rsidR="00896228" w:rsidRDefault="00896228">
      <w:pPr>
        <w:spacing w:after="0" w:line="240" w:lineRule="auto"/>
      </w:pPr>
      <w:r>
        <w:continuationSeparator/>
      </w:r>
    </w:p>
  </w:footnote>
  <w:footnote w:type="continuationNotice" w:id="1">
    <w:p w14:paraId="06F23004" w14:textId="77777777" w:rsidR="00A76FDE" w:rsidRDefault="00A76FD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80BFFA" w14:textId="77777777" w:rsidR="00896228" w:rsidRDefault="00896228" w:rsidP="001538A4">
    <w:pPr>
      <w:pStyle w:val="Header"/>
    </w:pPr>
    <w:r>
      <w:rPr>
        <w:noProof/>
      </w:rPr>
      <w:drawing>
        <wp:inline distT="0" distB="0" distL="0" distR="0" wp14:anchorId="753BD862" wp14:editId="13E91320">
          <wp:extent cx="914400" cy="19494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end"/>
    </w:r>
  </w:p>
  <w:p w14:paraId="2751B828" w14:textId="77777777" w:rsidR="00896228" w:rsidRDefault="008962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50A01" w14:textId="77777777" w:rsidR="00896228" w:rsidRDefault="00896228" w:rsidP="001538A4">
    <w:pPr>
      <w:pStyle w:val="Header"/>
    </w:pPr>
    <w:r>
      <w:rPr>
        <w:noProof/>
      </w:rPr>
      <w:drawing>
        <wp:inline distT="0" distB="0" distL="0" distR="0" wp14:anchorId="6F8F7F46" wp14:editId="6F1299A9">
          <wp:extent cx="914400" cy="1949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end"/>
    </w:r>
  </w:p>
  <w:p w14:paraId="5E8D850E" w14:textId="77777777" w:rsidR="00896228" w:rsidRDefault="008962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DA4B0" w14:textId="77777777" w:rsidR="00896228" w:rsidRDefault="00896228">
    <w:pPr>
      <w:pStyle w:val="Header"/>
    </w:pPr>
    <w:r>
      <w:rPr>
        <w:noProof/>
      </w:rPr>
      <w:drawing>
        <wp:inline distT="0" distB="0" distL="0" distR="0" wp14:anchorId="379DE4B4" wp14:editId="3F5B8E0E">
          <wp:extent cx="914400" cy="19494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end"/>
    </w:r>
  </w:p>
  <w:p w14:paraId="29F3E30F" w14:textId="77777777" w:rsidR="00896228" w:rsidRDefault="0089622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49982E" w14:textId="77777777" w:rsidR="00896228" w:rsidRDefault="00896228" w:rsidP="001538A4">
    <w:pPr>
      <w:pStyle w:val="Header"/>
    </w:pPr>
    <w:r>
      <w:rPr>
        <w:noProof/>
      </w:rPr>
      <w:drawing>
        <wp:inline distT="0" distB="0" distL="0" distR="0" wp14:anchorId="36657F8F" wp14:editId="6EDB6DEF">
          <wp:extent cx="914400" cy="19494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tab/>
    </w:r>
    <w:r>
      <w:rPr>
        <w:color w:val="85878B"/>
        <w:szCs w:val="16"/>
        <w14:textFill>
          <w14:solidFill>
            <w14:srgbClr w14:val="85878B">
              <w14:lumMod w14:val="85000"/>
              <w14:lumOff w14:val="15000"/>
            </w14:srgbClr>
          </w14:solidFill>
        </w14:textFill>
      </w:rPr>
      <w:tab/>
    </w:r>
    <w:r>
      <w:fldChar w:fldCharType="begin"/>
    </w:r>
    <w:r>
      <w:instrText xml:space="preserve"> DOCPROPERTY  Customer </w:instrText>
    </w:r>
    <w:r>
      <w:fldChar w:fldCharType="end"/>
    </w:r>
  </w:p>
  <w:p w14:paraId="686022FB" w14:textId="77777777" w:rsidR="00896228" w:rsidRDefault="00896228">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183BE" w14:textId="77777777" w:rsidR="00896228" w:rsidRDefault="00896228">
    <w:pPr>
      <w:pStyle w:val="Header"/>
    </w:pPr>
    <w:r>
      <w:rPr>
        <w:noProof/>
      </w:rPr>
      <w:drawing>
        <wp:inline distT="0" distB="0" distL="0" distR="0" wp14:anchorId="7315539F" wp14:editId="1435E6E3">
          <wp:extent cx="914400" cy="1949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fldChar w:fldCharType="begin"/>
    </w:r>
    <w:r>
      <w:instrText xml:space="preserve"> DOCPROPERTY  Customer </w:instrText>
    </w:r>
    <w:r>
      <w:fldChar w:fldCharType="end"/>
    </w:r>
  </w:p>
  <w:p w14:paraId="4EA7FC98" w14:textId="77777777" w:rsidR="00896228" w:rsidRDefault="00896228">
    <w:pPr>
      <w:pStyle w:val="Header"/>
    </w:pPr>
  </w:p>
  <w:p w14:paraId="1D9234A1" w14:textId="77777777" w:rsidR="00896228" w:rsidRDefault="00896228"/>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BE905" w14:textId="77777777" w:rsidR="00896228" w:rsidRDefault="00896228">
    <w:pPr>
      <w:pStyle w:val="Header"/>
    </w:pPr>
    <w:r>
      <w:rPr>
        <w:noProof/>
      </w:rPr>
      <w:drawing>
        <wp:inline distT="0" distB="0" distL="0" distR="0" wp14:anchorId="72E74A22" wp14:editId="2E13F8FB">
          <wp:extent cx="914400" cy="1949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4945"/>
                  </a:xfrm>
                  <a:prstGeom prst="rect">
                    <a:avLst/>
                  </a:prstGeom>
                  <a:noFill/>
                </pic:spPr>
              </pic:pic>
            </a:graphicData>
          </a:graphic>
        </wp:inline>
      </w:drawing>
    </w:r>
    <w:r>
      <w:rPr>
        <w:color w:val="85878B"/>
        <w:szCs w:val="16"/>
        <w14:textFill>
          <w14:solidFill>
            <w14:srgbClr w14:val="85878B">
              <w14:lumMod w14:val="85000"/>
              <w14:lumOff w14:val="15000"/>
            </w14:srgbClr>
          </w14:solidFill>
        </w14:textFill>
      </w:rPr>
      <w:ptab w:relativeTo="margin" w:alignment="right" w:leader="none"/>
    </w:r>
    <w:r>
      <w:fldChar w:fldCharType="begin"/>
    </w:r>
    <w:r>
      <w:instrText xml:space="preserve"> DOCPROPERTY  Customer </w:instrText>
    </w:r>
    <w:r>
      <w:fldChar w:fldCharType="end"/>
    </w:r>
  </w:p>
  <w:p w14:paraId="2F8720AF" w14:textId="77777777" w:rsidR="00896228" w:rsidRDefault="00896228">
    <w:pPr>
      <w:pStyle w:val="Header"/>
    </w:pPr>
  </w:p>
  <w:p w14:paraId="6DFDB86E" w14:textId="77777777" w:rsidR="00896228" w:rsidRDefault="00896228">
    <w:pPr>
      <w:pStyle w:val="Header"/>
    </w:pPr>
  </w:p>
  <w:p w14:paraId="39995284" w14:textId="77777777" w:rsidR="00896228" w:rsidRDefault="008962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D012EC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3E0516"/>
    <w:multiLevelType w:val="multilevel"/>
    <w:tmpl w:val="01268F3A"/>
    <w:lvl w:ilvl="0">
      <w:start w:val="1"/>
      <w:numFmt w:val="decimal"/>
      <w:lvlRestart w:val="0"/>
      <w:pStyle w:val="NumHeading1"/>
      <w:lvlText w:val="%1"/>
      <w:lvlJc w:val="left"/>
      <w:pPr>
        <w:tabs>
          <w:tab w:val="num" w:pos="794"/>
        </w:tabs>
        <w:ind w:left="794" w:hanging="794"/>
      </w:pPr>
      <w:rPr>
        <w:rFonts w:hint="default"/>
      </w:rPr>
    </w:lvl>
    <w:lvl w:ilvl="1">
      <w:start w:val="1"/>
      <w:numFmt w:val="decimal"/>
      <w:pStyle w:val="NumHeading2"/>
      <w:lvlText w:val="%1.%2"/>
      <w:lvlJc w:val="left"/>
      <w:pPr>
        <w:tabs>
          <w:tab w:val="num" w:pos="2054"/>
        </w:tabs>
        <w:ind w:left="2054" w:hanging="794"/>
      </w:pPr>
      <w:rPr>
        <w:rFonts w:hint="default"/>
      </w:rPr>
    </w:lvl>
    <w:lvl w:ilvl="2">
      <w:start w:val="1"/>
      <w:numFmt w:val="decimal"/>
      <w:pStyle w:val="NumHeading3"/>
      <w:lvlText w:val="%1.%2.%3"/>
      <w:lvlJc w:val="left"/>
      <w:pPr>
        <w:tabs>
          <w:tab w:val="num" w:pos="1021"/>
        </w:tabs>
        <w:ind w:left="1021" w:hanging="1021"/>
      </w:pPr>
      <w:rPr>
        <w:rFonts w:hint="default"/>
      </w:rPr>
    </w:lvl>
    <w:lvl w:ilvl="3">
      <w:start w:val="1"/>
      <w:numFmt w:val="decimal"/>
      <w:pStyle w:val="NumHeading4"/>
      <w:lvlText w:val="%1.%2.%3.%4"/>
      <w:lvlJc w:val="left"/>
      <w:pPr>
        <w:tabs>
          <w:tab w:val="num" w:pos="1247"/>
        </w:tabs>
        <w:ind w:left="1247" w:hanging="1247"/>
      </w:pPr>
      <w:rPr>
        <w:rFonts w:hint="default"/>
      </w:rPr>
    </w:lvl>
    <w:lvl w:ilvl="4">
      <w:start w:val="1"/>
      <w:numFmt w:val="decimal"/>
      <w:pStyle w:val="NumHeading5"/>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2">
    <w:nsid w:val="02AD44F9"/>
    <w:multiLevelType w:val="multilevel"/>
    <w:tmpl w:val="2F1482CE"/>
    <w:styleLink w:val="TableBullets"/>
    <w:lvl w:ilvl="0">
      <w:start w:val="1"/>
      <w:numFmt w:val="bullet"/>
      <w:lvlText w:val="▪"/>
      <w:lvlJc w:val="left"/>
      <w:pPr>
        <w:ind w:left="216" w:hanging="216"/>
      </w:pPr>
      <w:rPr>
        <w:rFonts w:ascii="Segoe" w:hAnsi="Segoe" w:hint="default"/>
        <w:b w:val="0"/>
        <w:i w:val="0"/>
        <w:color w:val="000000"/>
        <w:sz w:val="20"/>
      </w:rPr>
    </w:lvl>
    <w:lvl w:ilvl="1">
      <w:start w:val="1"/>
      <w:numFmt w:val="bullet"/>
      <w:lvlText w:val="−"/>
      <w:lvlJc w:val="left"/>
      <w:pPr>
        <w:ind w:left="432" w:hanging="216"/>
      </w:pPr>
      <w:rPr>
        <w:rFonts w:ascii="Segoe" w:hAnsi="Segoe" w:hint="default"/>
        <w:b w:val="0"/>
        <w:i w:val="0"/>
        <w:color w:val="000000"/>
        <w:sz w:val="20"/>
      </w:rPr>
    </w:lvl>
    <w:lvl w:ilvl="2">
      <w:start w:val="1"/>
      <w:numFmt w:val="bullet"/>
      <w:lvlText w:val="▪"/>
      <w:lvlJc w:val="left"/>
      <w:pPr>
        <w:ind w:left="648" w:hanging="216"/>
      </w:pPr>
      <w:rPr>
        <w:rFonts w:ascii="Segoe Black" w:hAnsi="Segoe Black" w:hint="default"/>
        <w:b w:val="0"/>
        <w:i w:val="0"/>
        <w:color w:val="000000"/>
        <w:sz w:val="20"/>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
    <w:nsid w:val="031F755A"/>
    <w:multiLevelType w:val="hybridMultilevel"/>
    <w:tmpl w:val="21121846"/>
    <w:lvl w:ilvl="0" w:tplc="918AF37A">
      <w:start w:val="1"/>
      <w:numFmt w:val="bullet"/>
      <w:pStyle w:val="TableBullet2MS"/>
      <w:lvlText w:val="­"/>
      <w:lvlJc w:val="left"/>
      <w:pPr>
        <w:ind w:left="720" w:hanging="360"/>
      </w:pPr>
      <w:rPr>
        <w:rFonts w:ascii="Courier New" w:hAnsi="Courier New" w:hint="default"/>
        <w:color w:val="244061" w:themeColor="accent1"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50E40"/>
    <w:multiLevelType w:val="hybridMultilevel"/>
    <w:tmpl w:val="85A8E1F8"/>
    <w:lvl w:ilvl="0" w:tplc="6C9615D2">
      <w:start w:val="1"/>
      <w:numFmt w:val="bullet"/>
      <w:pStyle w:val="CustomInstructionsBulleted"/>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5A61D4"/>
    <w:multiLevelType w:val="multilevel"/>
    <w:tmpl w:val="94248EDA"/>
    <w:lvl w:ilvl="0">
      <w:start w:val="1"/>
      <w:numFmt w:val="bullet"/>
      <w:lvlText w:val="▪"/>
      <w:lvlJc w:val="left"/>
      <w:pPr>
        <w:ind w:left="360" w:hanging="360"/>
      </w:pPr>
      <w:rPr>
        <w:rFonts w:ascii="Segoe" w:hAnsi="Segoe" w:hint="default"/>
        <w:color w:val="557EB9"/>
      </w:rPr>
    </w:lvl>
    <w:lvl w:ilvl="1">
      <w:start w:val="1"/>
      <w:numFmt w:val="bullet"/>
      <w:lvlText w:val="−"/>
      <w:lvlJc w:val="left"/>
      <w:pPr>
        <w:ind w:left="720" w:hanging="360"/>
      </w:pPr>
      <w:rPr>
        <w:rFonts w:ascii="Segoe" w:hAnsi="Segoe" w:hint="default"/>
        <w:color w:val="557EB9"/>
      </w:rPr>
    </w:lvl>
    <w:lvl w:ilvl="2">
      <w:start w:val="1"/>
      <w:numFmt w:val="bullet"/>
      <w:lvlText w:val="▪"/>
      <w:lvlJc w:val="left"/>
      <w:pPr>
        <w:ind w:left="1080" w:hanging="360"/>
      </w:pPr>
      <w:rPr>
        <w:rFonts w:ascii="Segoe" w:hAnsi="Segoe" w:hint="default"/>
        <w:color w:val="557EB9"/>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6">
    <w:nsid w:val="13460842"/>
    <w:multiLevelType w:val="hybridMultilevel"/>
    <w:tmpl w:val="74DA64B2"/>
    <w:lvl w:ilvl="0" w:tplc="963E3EC6">
      <w:start w:val="1"/>
      <w:numFmt w:val="bullet"/>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5451C6B"/>
    <w:multiLevelType w:val="multilevel"/>
    <w:tmpl w:val="9C260146"/>
    <w:lvl w:ilvl="0">
      <w:start w:val="1"/>
      <w:numFmt w:val="decimal"/>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rPr>
    </w:lvl>
    <w:lvl w:ilvl="3">
      <w:start w:val="1"/>
      <w:numFmt w:val="decimal"/>
      <w:pStyle w:val="Heading4Numbered"/>
      <w:lvlText w:val="%1.%2.%3.%4"/>
      <w:lvlJc w:val="left"/>
      <w:pPr>
        <w:ind w:left="936" w:hanging="936"/>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Numbered"/>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BAA089F"/>
    <w:multiLevelType w:val="hybridMultilevel"/>
    <w:tmpl w:val="872AFF42"/>
    <w:lvl w:ilvl="0" w:tplc="35D0BA58">
      <w:start w:val="1"/>
      <w:numFmt w:val="decimal"/>
      <w:pStyle w:val="NumBullet4"/>
      <w:lvlText w:val="%1)"/>
      <w:lvlJc w:val="left"/>
      <w:pPr>
        <w:ind w:left="1728" w:hanging="360"/>
      </w:pPr>
      <w:rPr>
        <w:rFonts w:hint="default"/>
        <w:color w:val="008AC8"/>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9">
    <w:nsid w:val="1E6D7777"/>
    <w:multiLevelType w:val="multilevel"/>
    <w:tmpl w:val="EDDE0682"/>
    <w:lvl w:ilvl="0">
      <w:start w:val="1"/>
      <w:numFmt w:val="decimal"/>
      <w:pStyle w:val="CustomInstructionsNumbered"/>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23176107"/>
    <w:multiLevelType w:val="hybridMultilevel"/>
    <w:tmpl w:val="7346B1B0"/>
    <w:lvl w:ilvl="0" w:tplc="9D705B6A">
      <w:start w:val="1"/>
      <w:numFmt w:val="decimal"/>
      <w:lvlText w:val="%1."/>
      <w:lvlJc w:val="left"/>
      <w:pPr>
        <w:ind w:left="720" w:hanging="360"/>
      </w:pPr>
      <w:rPr>
        <w:rFonts w:ascii="Segoe UI" w:hAnsi="Segoe UI" w:hint="default"/>
        <w:color w:val="008AC8"/>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B87FAB"/>
    <w:multiLevelType w:val="multilevel"/>
    <w:tmpl w:val="35348046"/>
    <w:lvl w:ilvl="0">
      <w:start w:val="1"/>
      <w:numFmt w:val="bullet"/>
      <w:lvlText w:val=""/>
      <w:lvlJc w:val="left"/>
      <w:pPr>
        <w:ind w:left="717" w:hanging="360"/>
      </w:pPr>
      <w:rPr>
        <w:rFonts w:ascii="Symbol" w:hAnsi="Symbol" w:hint="default"/>
        <w:color w:val="008AC8"/>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2">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D7354FA"/>
    <w:multiLevelType w:val="hybridMultilevel"/>
    <w:tmpl w:val="DC10D744"/>
    <w:lvl w:ilvl="0" w:tplc="EF566646">
      <w:start w:val="1"/>
      <w:numFmt w:val="bullet"/>
      <w:pStyle w:val="TableBullet2"/>
      <w:lvlText w:val=""/>
      <w:lvlJc w:val="left"/>
      <w:pPr>
        <w:ind w:left="1152" w:hanging="360"/>
      </w:pPr>
      <w:rPr>
        <w:rFonts w:ascii="Symbol" w:hAnsi="Symbol" w:hint="default"/>
        <w:color w:val="008AC8"/>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4">
    <w:nsid w:val="32756BDF"/>
    <w:multiLevelType w:val="hybridMultilevel"/>
    <w:tmpl w:val="E0AA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EB29BF"/>
    <w:multiLevelType w:val="hybridMultilevel"/>
    <w:tmpl w:val="C6FC55CC"/>
    <w:lvl w:ilvl="0" w:tplc="EE6C4E2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2A0DD2"/>
    <w:multiLevelType w:val="hybridMultilevel"/>
    <w:tmpl w:val="A338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DF466A"/>
    <w:multiLevelType w:val="hybridMultilevel"/>
    <w:tmpl w:val="7654153E"/>
    <w:lvl w:ilvl="0" w:tplc="F300E8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422B5C"/>
    <w:multiLevelType w:val="multilevel"/>
    <w:tmpl w:val="9A009E62"/>
    <w:lvl w:ilvl="0">
      <w:start w:val="1"/>
      <w:numFmt w:val="bullet"/>
      <w:pStyle w:val="TableBullet1"/>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19">
    <w:nsid w:val="44A5424B"/>
    <w:multiLevelType w:val="hybridMultilevel"/>
    <w:tmpl w:val="DAA466D4"/>
    <w:lvl w:ilvl="0" w:tplc="32544196">
      <w:start w:val="1"/>
      <w:numFmt w:val="bullet"/>
      <w:pStyle w:val="Table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1">
    <w:nsid w:val="458F49F1"/>
    <w:multiLevelType w:val="multilevel"/>
    <w:tmpl w:val="BFEA11AE"/>
    <w:numStyleLink w:val="NumberBulletStylesMS"/>
  </w:abstractNum>
  <w:abstractNum w:abstractNumId="22">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3">
    <w:nsid w:val="4C523125"/>
    <w:multiLevelType w:val="hybridMultilevel"/>
    <w:tmpl w:val="5B6C9BFC"/>
    <w:lvl w:ilvl="0" w:tplc="F6F4771E">
      <w:start w:val="1"/>
      <w:numFmt w:val="bullet"/>
      <w:pStyle w:val="Bullet3"/>
      <w:lvlText w:val="o"/>
      <w:lvlJc w:val="left"/>
      <w:pPr>
        <w:ind w:left="1080" w:hanging="360"/>
      </w:pPr>
      <w:rPr>
        <w:rFonts w:ascii="Courier New" w:hAnsi="Courier New" w:hint="default"/>
        <w:b w:val="0"/>
        <w:i/>
        <w:color w:val="008AC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4C6E4E5C"/>
    <w:multiLevelType w:val="hybridMultilevel"/>
    <w:tmpl w:val="FAF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EEF6B64"/>
    <w:multiLevelType w:val="multilevel"/>
    <w:tmpl w:val="3EA2331E"/>
    <w:lvl w:ilvl="0">
      <w:start w:val="1"/>
      <w:numFmt w:val="bullet"/>
      <w:pStyle w:val="BulletL1"/>
      <w:lvlText w:val=""/>
      <w:lvlJc w:val="left"/>
      <w:pPr>
        <w:tabs>
          <w:tab w:val="num" w:pos="2140"/>
        </w:tabs>
        <w:ind w:left="2140" w:hanging="340"/>
      </w:pPr>
      <w:rPr>
        <w:rFonts w:ascii="Wingdings 2" w:hAnsi="Wingdings 2" w:cs="Wingdings 2" w:hint="default"/>
        <w:color w:val="808080"/>
        <w:sz w:val="20"/>
        <w:szCs w:val="20"/>
      </w:rPr>
    </w:lvl>
    <w:lvl w:ilvl="1">
      <w:start w:val="1"/>
      <w:numFmt w:val="bullet"/>
      <w:lvlText w:val=""/>
      <w:lvlJc w:val="left"/>
      <w:pPr>
        <w:tabs>
          <w:tab w:val="num" w:pos="2480"/>
        </w:tabs>
        <w:ind w:left="2480"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2821"/>
        </w:tabs>
        <w:ind w:left="2821" w:hanging="341"/>
      </w:pPr>
      <w:rPr>
        <w:rFonts w:ascii="Wingdings 2" w:hAnsi="Wingdings 2" w:cs="Wingdings 2" w:hint="default"/>
        <w:bCs w:val="0"/>
        <w:iCs w:val="0"/>
        <w:color w:val="808080"/>
        <w:sz w:val="20"/>
        <w:szCs w:val="20"/>
      </w:rPr>
    </w:lvl>
    <w:lvl w:ilvl="3">
      <w:start w:val="1"/>
      <w:numFmt w:val="bullet"/>
      <w:lvlText w:val=""/>
      <w:lvlJc w:val="left"/>
      <w:pPr>
        <w:tabs>
          <w:tab w:val="num" w:pos="3161"/>
        </w:tabs>
        <w:ind w:left="3161"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3033"/>
        </w:tabs>
        <w:ind w:left="3033" w:hanging="360"/>
      </w:pPr>
    </w:lvl>
    <w:lvl w:ilvl="5">
      <w:start w:val="1"/>
      <w:numFmt w:val="lowerRoman"/>
      <w:lvlText w:val="(%6)"/>
      <w:lvlJc w:val="left"/>
      <w:pPr>
        <w:tabs>
          <w:tab w:val="num" w:pos="3393"/>
        </w:tabs>
        <w:ind w:left="3393" w:hanging="360"/>
      </w:pPr>
    </w:lvl>
    <w:lvl w:ilvl="6">
      <w:start w:val="1"/>
      <w:numFmt w:val="decimal"/>
      <w:lvlText w:val="%7."/>
      <w:lvlJc w:val="left"/>
      <w:pPr>
        <w:tabs>
          <w:tab w:val="num" w:pos="3753"/>
        </w:tabs>
        <w:ind w:left="3753" w:hanging="360"/>
      </w:pPr>
    </w:lvl>
    <w:lvl w:ilvl="7">
      <w:start w:val="1"/>
      <w:numFmt w:val="lowerLetter"/>
      <w:lvlText w:val="%8."/>
      <w:lvlJc w:val="left"/>
      <w:pPr>
        <w:tabs>
          <w:tab w:val="num" w:pos="4113"/>
        </w:tabs>
        <w:ind w:left="4113" w:hanging="360"/>
      </w:pPr>
    </w:lvl>
    <w:lvl w:ilvl="8">
      <w:start w:val="1"/>
      <w:numFmt w:val="lowerRoman"/>
      <w:lvlText w:val="%9."/>
      <w:lvlJc w:val="left"/>
      <w:pPr>
        <w:tabs>
          <w:tab w:val="num" w:pos="4473"/>
        </w:tabs>
        <w:ind w:left="4473" w:hanging="360"/>
      </w:pPr>
    </w:lvl>
  </w:abstractNum>
  <w:abstractNum w:abstractNumId="26">
    <w:nsid w:val="51CB1810"/>
    <w:multiLevelType w:val="hybridMultilevel"/>
    <w:tmpl w:val="F9609526"/>
    <w:lvl w:ilvl="0" w:tplc="75B65CB0">
      <w:start w:val="1"/>
      <w:numFmt w:val="bullet"/>
      <w:pStyle w:val="BulletedLis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532758C4"/>
    <w:multiLevelType w:val="hybridMultilevel"/>
    <w:tmpl w:val="6D26C1E2"/>
    <w:lvl w:ilvl="0" w:tplc="77EC3BB0">
      <w:start w:val="1"/>
      <w:numFmt w:val="bullet"/>
      <w:pStyle w:val="Bullet2"/>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3A3899"/>
    <w:multiLevelType w:val="hybridMultilevel"/>
    <w:tmpl w:val="7154224C"/>
    <w:lvl w:ilvl="0" w:tplc="07824E34">
      <w:start w:val="1"/>
      <w:numFmt w:val="lowerRoman"/>
      <w:pStyle w:val="NumBullet3"/>
      <w:lvlText w:val="%1."/>
      <w:lvlJc w:val="right"/>
      <w:pPr>
        <w:ind w:left="936" w:hanging="360"/>
      </w:pPr>
      <w:rPr>
        <w:rFonts w:hint="default"/>
        <w:color w:val="008AC8"/>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9">
    <w:nsid w:val="5C7B3178"/>
    <w:multiLevelType w:val="hybridMultilevel"/>
    <w:tmpl w:val="1B0E35D2"/>
    <w:lvl w:ilvl="0" w:tplc="9A66E132">
      <w:start w:val="1"/>
      <w:numFmt w:val="bullet"/>
      <w:pStyle w:val="Bullet2MS"/>
      <w:lvlText w:val="­"/>
      <w:lvlJc w:val="left"/>
      <w:pPr>
        <w:ind w:left="360" w:hanging="360"/>
      </w:pPr>
      <w:rPr>
        <w:rFonts w:ascii="Courier New" w:hAnsi="Courier New" w:hint="default"/>
        <w:color w:val="244061" w:themeColor="accent1" w:themeShade="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F4074D7"/>
    <w:multiLevelType w:val="hybridMultilevel"/>
    <w:tmpl w:val="CCB84DC0"/>
    <w:lvl w:ilvl="0" w:tplc="42B811F8">
      <w:start w:val="1"/>
      <w:numFmt w:val="bullet"/>
      <w:pStyle w:val="Bullet1MS"/>
      <w:lvlText w:val=""/>
      <w:lvlJc w:val="left"/>
      <w:pPr>
        <w:ind w:left="360" w:hanging="360"/>
      </w:pPr>
      <w:rPr>
        <w:rFonts w:ascii="Wingdings" w:hAnsi="Wingdings" w:hint="default"/>
        <w:color w:val="365F91" w:themeColor="accent1" w:themeShade="BF"/>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31">
    <w:nsid w:val="5FDC4842"/>
    <w:multiLevelType w:val="hybridMultilevel"/>
    <w:tmpl w:val="A3765B8E"/>
    <w:lvl w:ilvl="0" w:tplc="0409001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390552E"/>
    <w:multiLevelType w:val="hybridMultilevel"/>
    <w:tmpl w:val="257C4A1A"/>
    <w:lvl w:ilvl="0" w:tplc="21E46ACA">
      <w:start w:val="1"/>
      <w:numFmt w:val="lowerLetter"/>
      <w:pStyle w:val="NumBullet2"/>
      <w:lvlText w:val="%1."/>
      <w:lvlJc w:val="left"/>
      <w:pPr>
        <w:ind w:left="1368" w:hanging="360"/>
      </w:pPr>
      <w:rPr>
        <w:rFonts w:hint="default"/>
        <w:color w:val="008AC8"/>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33">
    <w:nsid w:val="69454CDF"/>
    <w:multiLevelType w:val="hybridMultilevel"/>
    <w:tmpl w:val="E62225AE"/>
    <w:lvl w:ilvl="0" w:tplc="4B649B3C">
      <w:start w:val="1"/>
      <w:numFmt w:val="lowerLetter"/>
      <w:pStyle w:val="NumBullet5"/>
      <w:lvlText w:val="%1)"/>
      <w:lvlJc w:val="left"/>
      <w:pPr>
        <w:ind w:left="1656" w:hanging="360"/>
      </w:pPr>
      <w:rPr>
        <w:rFonts w:hint="default"/>
        <w:color w:val="008AC8"/>
      </w:rPr>
    </w:lvl>
    <w:lvl w:ilvl="1" w:tplc="04090019" w:tentative="1">
      <w:start w:val="1"/>
      <w:numFmt w:val="lowerLetter"/>
      <w:lvlText w:val="%2."/>
      <w:lvlJc w:val="left"/>
      <w:pPr>
        <w:ind w:left="2376" w:hanging="360"/>
      </w:pPr>
    </w:lvl>
    <w:lvl w:ilvl="2" w:tplc="0409001B" w:tentative="1">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34">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5">
    <w:nsid w:val="6DB22422"/>
    <w:multiLevelType w:val="multilevel"/>
    <w:tmpl w:val="9F2A8DBA"/>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25"/>
  </w:num>
  <w:num w:numId="3">
    <w:abstractNumId w:val="4"/>
  </w:num>
  <w:num w:numId="4">
    <w:abstractNumId w:val="9"/>
  </w:num>
  <w:num w:numId="5">
    <w:abstractNumId w:val="26"/>
  </w:num>
  <w:num w:numId="6">
    <w:abstractNumId w:val="14"/>
  </w:num>
  <w:num w:numId="7">
    <w:abstractNumId w:val="18"/>
  </w:num>
  <w:num w:numId="8">
    <w:abstractNumId w:val="11"/>
  </w:num>
  <w:num w:numId="9">
    <w:abstractNumId w:val="22"/>
  </w:num>
  <w:num w:numId="10">
    <w:abstractNumId w:val="7"/>
  </w:num>
  <w:num w:numId="11">
    <w:abstractNumId w:val="32"/>
  </w:num>
  <w:num w:numId="12">
    <w:abstractNumId w:val="28"/>
  </w:num>
  <w:num w:numId="13">
    <w:abstractNumId w:val="8"/>
  </w:num>
  <w:num w:numId="14">
    <w:abstractNumId w:val="33"/>
  </w:num>
  <w:num w:numId="15">
    <w:abstractNumId w:val="27"/>
  </w:num>
  <w:num w:numId="16">
    <w:abstractNumId w:val="23"/>
  </w:num>
  <w:num w:numId="17">
    <w:abstractNumId w:val="13"/>
  </w:num>
  <w:num w:numId="18">
    <w:abstractNumId w:val="19"/>
  </w:num>
  <w:num w:numId="19">
    <w:abstractNumId w:val="12"/>
  </w:num>
  <w:num w:numId="20">
    <w:abstractNumId w:val="34"/>
  </w:num>
  <w:num w:numId="21">
    <w:abstractNumId w:val="2"/>
  </w:num>
  <w:num w:numId="22">
    <w:abstractNumId w:val="35"/>
    <w:lvlOverride w:ilvl="0">
      <w:lvl w:ilvl="0">
        <w:start w:val="1"/>
        <w:numFmt w:val="bullet"/>
        <w:pStyle w:val="CheckList0"/>
        <w:lvlText w:val=""/>
        <w:lvlJc w:val="left"/>
        <w:pPr>
          <w:ind w:left="360" w:hanging="360"/>
        </w:pPr>
        <w:rPr>
          <w:rFonts w:ascii="Wingdings" w:hAnsi="Wingdings" w:hint="default"/>
          <w:b/>
          <w:i w:val="0"/>
          <w:color w:val="008AC8"/>
          <w:sz w:val="40"/>
        </w:rPr>
      </w:lvl>
    </w:lvlOverride>
    <w:lvlOverride w:ilvl="1">
      <w:lvl w:ilvl="1" w:tentative="1">
        <w:start w:val="1"/>
        <w:numFmt w:val="bullet"/>
        <w:lvlText w:val="o"/>
        <w:lvlJc w:val="left"/>
        <w:pPr>
          <w:ind w:left="1080" w:hanging="360"/>
        </w:pPr>
        <w:rPr>
          <w:rFonts w:ascii="Courier New" w:hAnsi="Courier New" w:cs="Courier New" w:hint="default"/>
        </w:rPr>
      </w:lvl>
    </w:lvlOverride>
    <w:lvlOverride w:ilvl="2">
      <w:lvl w:ilvl="2" w:tentative="1">
        <w:start w:val="1"/>
        <w:numFmt w:val="bullet"/>
        <w:lvlText w:val=""/>
        <w:lvlJc w:val="left"/>
        <w:pPr>
          <w:ind w:left="1800" w:hanging="360"/>
        </w:pPr>
        <w:rPr>
          <w:rFonts w:ascii="Wingdings" w:hAnsi="Wingdings" w:hint="default"/>
        </w:rPr>
      </w:lvl>
    </w:lvlOverride>
    <w:lvlOverride w:ilvl="3">
      <w:lvl w:ilvl="3" w:tentative="1">
        <w:start w:val="1"/>
        <w:numFmt w:val="bullet"/>
        <w:lvlText w:val=""/>
        <w:lvlJc w:val="left"/>
        <w:pPr>
          <w:ind w:left="2520" w:hanging="360"/>
        </w:pPr>
        <w:rPr>
          <w:rFonts w:ascii="Symbol" w:hAnsi="Symbol" w:hint="default"/>
        </w:rPr>
      </w:lvl>
    </w:lvlOverride>
    <w:lvlOverride w:ilvl="4">
      <w:lvl w:ilvl="4" w:tentative="1">
        <w:start w:val="1"/>
        <w:numFmt w:val="bullet"/>
        <w:lvlText w:val="o"/>
        <w:lvlJc w:val="left"/>
        <w:pPr>
          <w:ind w:left="3240" w:hanging="360"/>
        </w:pPr>
        <w:rPr>
          <w:rFonts w:ascii="Courier New" w:hAnsi="Courier New" w:cs="Courier New" w:hint="default"/>
        </w:rPr>
      </w:lvl>
    </w:lvlOverride>
    <w:lvlOverride w:ilvl="5">
      <w:lvl w:ilvl="5" w:tentative="1">
        <w:start w:val="1"/>
        <w:numFmt w:val="bullet"/>
        <w:lvlText w:val=""/>
        <w:lvlJc w:val="left"/>
        <w:pPr>
          <w:ind w:left="3960" w:hanging="360"/>
        </w:pPr>
        <w:rPr>
          <w:rFonts w:ascii="Wingdings" w:hAnsi="Wingdings" w:hint="default"/>
        </w:rPr>
      </w:lvl>
    </w:lvlOverride>
    <w:lvlOverride w:ilvl="6">
      <w:lvl w:ilvl="6" w:tentative="1">
        <w:start w:val="1"/>
        <w:numFmt w:val="bullet"/>
        <w:lvlText w:val=""/>
        <w:lvlJc w:val="left"/>
        <w:pPr>
          <w:ind w:left="4680" w:hanging="360"/>
        </w:pPr>
        <w:rPr>
          <w:rFonts w:ascii="Symbol" w:hAnsi="Symbol" w:hint="default"/>
        </w:rPr>
      </w:lvl>
    </w:lvlOverride>
    <w:lvlOverride w:ilvl="7">
      <w:lvl w:ilvl="7" w:tentative="1">
        <w:start w:val="1"/>
        <w:numFmt w:val="bullet"/>
        <w:lvlText w:val="o"/>
        <w:lvlJc w:val="left"/>
        <w:pPr>
          <w:ind w:left="5400" w:hanging="360"/>
        </w:pPr>
        <w:rPr>
          <w:rFonts w:ascii="Courier New" w:hAnsi="Courier New" w:cs="Courier New" w:hint="default"/>
        </w:rPr>
      </w:lvl>
    </w:lvlOverride>
    <w:lvlOverride w:ilvl="8">
      <w:lvl w:ilvl="8" w:tentative="1">
        <w:start w:val="1"/>
        <w:numFmt w:val="bullet"/>
        <w:lvlText w:val=""/>
        <w:lvlJc w:val="left"/>
        <w:pPr>
          <w:ind w:left="6120" w:hanging="360"/>
        </w:pPr>
        <w:rPr>
          <w:rFonts w:ascii="Wingdings" w:hAnsi="Wingdings" w:hint="default"/>
        </w:rPr>
      </w:lvl>
    </w:lvlOverride>
  </w:num>
  <w:num w:numId="23">
    <w:abstractNumId w:val="6"/>
  </w:num>
  <w:num w:numId="24">
    <w:abstractNumId w:val="10"/>
  </w:num>
  <w:num w:numId="25">
    <w:abstractNumId w:val="24"/>
  </w:num>
  <w:num w:numId="26">
    <w:abstractNumId w:val="35"/>
  </w:num>
  <w:num w:numId="27">
    <w:abstractNumId w:val="31"/>
  </w:num>
  <w:num w:numId="28">
    <w:abstractNumId w:val="16"/>
  </w:num>
  <w:num w:numId="29">
    <w:abstractNumId w:val="30"/>
  </w:num>
  <w:num w:numId="30">
    <w:abstractNumId w:val="0"/>
  </w:num>
  <w:num w:numId="31">
    <w:abstractNumId w:val="17"/>
  </w:num>
  <w:num w:numId="32">
    <w:abstractNumId w:val="5"/>
  </w:num>
  <w:num w:numId="33">
    <w:abstractNumId w:val="20"/>
  </w:num>
  <w:num w:numId="34">
    <w:abstractNumId w:val="21"/>
  </w:num>
  <w:num w:numId="3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num>
  <w:num w:numId="37">
    <w:abstractNumId w:val="29"/>
  </w:num>
  <w:num w:numId="38">
    <w:abstractNumId w:val="15"/>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BA"/>
    <w:rsid w:val="000154C7"/>
    <w:rsid w:val="00023181"/>
    <w:rsid w:val="00045DD0"/>
    <w:rsid w:val="00055E9A"/>
    <w:rsid w:val="00065033"/>
    <w:rsid w:val="0006555E"/>
    <w:rsid w:val="000B64A8"/>
    <w:rsid w:val="000C1526"/>
    <w:rsid w:val="000D67E6"/>
    <w:rsid w:val="000F6F56"/>
    <w:rsid w:val="00120053"/>
    <w:rsid w:val="001538A4"/>
    <w:rsid w:val="00154378"/>
    <w:rsid w:val="00161F47"/>
    <w:rsid w:val="0018471C"/>
    <w:rsid w:val="00185927"/>
    <w:rsid w:val="001879FD"/>
    <w:rsid w:val="00193705"/>
    <w:rsid w:val="00196867"/>
    <w:rsid w:val="001C0CE5"/>
    <w:rsid w:val="001F62CC"/>
    <w:rsid w:val="0020039A"/>
    <w:rsid w:val="00206BF5"/>
    <w:rsid w:val="00254B73"/>
    <w:rsid w:val="00263F4B"/>
    <w:rsid w:val="002A17B1"/>
    <w:rsid w:val="002B182E"/>
    <w:rsid w:val="002B7FCE"/>
    <w:rsid w:val="002C1ABA"/>
    <w:rsid w:val="002F3223"/>
    <w:rsid w:val="00311F0C"/>
    <w:rsid w:val="0031460D"/>
    <w:rsid w:val="003175C4"/>
    <w:rsid w:val="00326B5F"/>
    <w:rsid w:val="0033367F"/>
    <w:rsid w:val="003542B1"/>
    <w:rsid w:val="0038187C"/>
    <w:rsid w:val="003835BF"/>
    <w:rsid w:val="0039102B"/>
    <w:rsid w:val="00394B7A"/>
    <w:rsid w:val="003978AD"/>
    <w:rsid w:val="003A70C0"/>
    <w:rsid w:val="003B5292"/>
    <w:rsid w:val="003E6E92"/>
    <w:rsid w:val="003F7EC9"/>
    <w:rsid w:val="00472FAC"/>
    <w:rsid w:val="00487D1A"/>
    <w:rsid w:val="004A00E8"/>
    <w:rsid w:val="004B505B"/>
    <w:rsid w:val="004D286D"/>
    <w:rsid w:val="004E7EE8"/>
    <w:rsid w:val="005514F5"/>
    <w:rsid w:val="00570A58"/>
    <w:rsid w:val="00586396"/>
    <w:rsid w:val="00591550"/>
    <w:rsid w:val="005B5C5E"/>
    <w:rsid w:val="005C73D6"/>
    <w:rsid w:val="005D19A6"/>
    <w:rsid w:val="00603D1D"/>
    <w:rsid w:val="00627DC6"/>
    <w:rsid w:val="00651427"/>
    <w:rsid w:val="00656581"/>
    <w:rsid w:val="00660F2F"/>
    <w:rsid w:val="0066155D"/>
    <w:rsid w:val="006675FA"/>
    <w:rsid w:val="00671FBA"/>
    <w:rsid w:val="006D5C83"/>
    <w:rsid w:val="006E5F0F"/>
    <w:rsid w:val="006E6960"/>
    <w:rsid w:val="00701869"/>
    <w:rsid w:val="00704DFC"/>
    <w:rsid w:val="00704F00"/>
    <w:rsid w:val="0070679F"/>
    <w:rsid w:val="0073780F"/>
    <w:rsid w:val="0074188F"/>
    <w:rsid w:val="00751279"/>
    <w:rsid w:val="007541E2"/>
    <w:rsid w:val="00766AD5"/>
    <w:rsid w:val="007752F9"/>
    <w:rsid w:val="00776368"/>
    <w:rsid w:val="00786197"/>
    <w:rsid w:val="007A12BA"/>
    <w:rsid w:val="007A4D5E"/>
    <w:rsid w:val="00822295"/>
    <w:rsid w:val="0082523B"/>
    <w:rsid w:val="00852D22"/>
    <w:rsid w:val="00886289"/>
    <w:rsid w:val="00894022"/>
    <w:rsid w:val="00894402"/>
    <w:rsid w:val="00896228"/>
    <w:rsid w:val="008A2FA1"/>
    <w:rsid w:val="008A5907"/>
    <w:rsid w:val="008A6362"/>
    <w:rsid w:val="008B4AA2"/>
    <w:rsid w:val="008C11F0"/>
    <w:rsid w:val="008E2B96"/>
    <w:rsid w:val="008F0E41"/>
    <w:rsid w:val="008F29B6"/>
    <w:rsid w:val="008F2A52"/>
    <w:rsid w:val="00901805"/>
    <w:rsid w:val="00916D86"/>
    <w:rsid w:val="0094282B"/>
    <w:rsid w:val="009638DB"/>
    <w:rsid w:val="00964882"/>
    <w:rsid w:val="00967B12"/>
    <w:rsid w:val="00973D65"/>
    <w:rsid w:val="0098135D"/>
    <w:rsid w:val="0099772F"/>
    <w:rsid w:val="009C5BFD"/>
    <w:rsid w:val="009D68F4"/>
    <w:rsid w:val="009E7B9A"/>
    <w:rsid w:val="009F3D16"/>
    <w:rsid w:val="00A40CC4"/>
    <w:rsid w:val="00A418E5"/>
    <w:rsid w:val="00A440BD"/>
    <w:rsid w:val="00A76FDE"/>
    <w:rsid w:val="00A82B3E"/>
    <w:rsid w:val="00AA1485"/>
    <w:rsid w:val="00AB75D5"/>
    <w:rsid w:val="00AD20B6"/>
    <w:rsid w:val="00AE4C93"/>
    <w:rsid w:val="00B144A8"/>
    <w:rsid w:val="00B46CC0"/>
    <w:rsid w:val="00B54CE2"/>
    <w:rsid w:val="00B7313D"/>
    <w:rsid w:val="00B75D3C"/>
    <w:rsid w:val="00B81F6A"/>
    <w:rsid w:val="00B91A3C"/>
    <w:rsid w:val="00BA6A58"/>
    <w:rsid w:val="00BB2BE3"/>
    <w:rsid w:val="00C04548"/>
    <w:rsid w:val="00C05952"/>
    <w:rsid w:val="00C36799"/>
    <w:rsid w:val="00C50FE9"/>
    <w:rsid w:val="00C51145"/>
    <w:rsid w:val="00C60505"/>
    <w:rsid w:val="00C84B01"/>
    <w:rsid w:val="00C85853"/>
    <w:rsid w:val="00CA78AE"/>
    <w:rsid w:val="00CD14D4"/>
    <w:rsid w:val="00CE1070"/>
    <w:rsid w:val="00D0716C"/>
    <w:rsid w:val="00D12B9A"/>
    <w:rsid w:val="00D474F7"/>
    <w:rsid w:val="00D64AAA"/>
    <w:rsid w:val="00D964B7"/>
    <w:rsid w:val="00DA4785"/>
    <w:rsid w:val="00DA7126"/>
    <w:rsid w:val="00DB4FBD"/>
    <w:rsid w:val="00DC0E69"/>
    <w:rsid w:val="00E024C7"/>
    <w:rsid w:val="00E5017E"/>
    <w:rsid w:val="00E52AA5"/>
    <w:rsid w:val="00E5322E"/>
    <w:rsid w:val="00E65A0A"/>
    <w:rsid w:val="00ED377C"/>
    <w:rsid w:val="00F15982"/>
    <w:rsid w:val="00F324CC"/>
    <w:rsid w:val="00F426D9"/>
    <w:rsid w:val="00F4709E"/>
    <w:rsid w:val="00F856B9"/>
    <w:rsid w:val="00FB0290"/>
    <w:rsid w:val="00FB0EE2"/>
    <w:rsid w:val="00FD43CD"/>
    <w:rsid w:val="00FD55ED"/>
    <w:rsid w:val="00FD5E78"/>
    <w:rsid w:val="00FE6497"/>
    <w:rsid w:val="00FF77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940440A"/>
  <w15:docId w15:val="{5E03FFBA-0AB0-48D0-A438-AADCFA07F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9"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1FBA"/>
  </w:style>
  <w:style w:type="paragraph" w:styleId="Heading1">
    <w:name w:val="heading 1"/>
    <w:basedOn w:val="Normal"/>
    <w:next w:val="Normal"/>
    <w:link w:val="Heading1Char"/>
    <w:uiPriority w:val="2"/>
    <w:qFormat/>
    <w:rsid w:val="00671FBA"/>
    <w:pPr>
      <w:keepNext/>
      <w:keepLines/>
      <w:spacing w:before="480" w:after="360" w:line="240" w:lineRule="auto"/>
      <w:outlineLvl w:val="0"/>
    </w:pPr>
    <w:rPr>
      <w:rFonts w:eastAsiaTheme="majorEastAsia" w:cs="Segoe UI"/>
      <w:bCs/>
      <w:color w:val="008AC8"/>
      <w:sz w:val="36"/>
      <w:szCs w:val="28"/>
    </w:rPr>
  </w:style>
  <w:style w:type="paragraph" w:styleId="Heading2">
    <w:name w:val="heading 2"/>
    <w:basedOn w:val="Normal"/>
    <w:next w:val="Normal"/>
    <w:link w:val="Heading2Char"/>
    <w:uiPriority w:val="2"/>
    <w:qFormat/>
    <w:rsid w:val="00671FBA"/>
    <w:pPr>
      <w:spacing w:before="360" w:after="360" w:line="240" w:lineRule="auto"/>
      <w:outlineLvl w:val="1"/>
    </w:pPr>
    <w:rPr>
      <w:rFonts w:cs="Segoe UI"/>
      <w:color w:val="008AC8"/>
      <w:sz w:val="32"/>
      <w:szCs w:val="20"/>
    </w:rPr>
  </w:style>
  <w:style w:type="paragraph" w:styleId="Heading3">
    <w:name w:val="heading 3"/>
    <w:basedOn w:val="Normal"/>
    <w:next w:val="Normal"/>
    <w:link w:val="Heading3Char"/>
    <w:uiPriority w:val="2"/>
    <w:qFormat/>
    <w:rsid w:val="00671FBA"/>
    <w:pPr>
      <w:keepNext/>
      <w:keepLines/>
      <w:spacing w:before="360" w:after="240" w:line="240" w:lineRule="auto"/>
      <w:outlineLvl w:val="2"/>
    </w:pPr>
    <w:rPr>
      <w:rFonts w:eastAsiaTheme="majorEastAsia" w:cstheme="majorBidi"/>
      <w:bCs/>
      <w:color w:val="008AC8"/>
      <w:sz w:val="28"/>
    </w:rPr>
  </w:style>
  <w:style w:type="paragraph" w:styleId="Heading4">
    <w:name w:val="heading 4"/>
    <w:basedOn w:val="Normal"/>
    <w:next w:val="Normal"/>
    <w:link w:val="Heading4Char"/>
    <w:uiPriority w:val="2"/>
    <w:unhideWhenUsed/>
    <w:qFormat/>
    <w:rsid w:val="00671FBA"/>
    <w:pPr>
      <w:keepNext/>
      <w:keepLines/>
      <w:spacing w:before="240" w:after="240" w:line="240" w:lineRule="auto"/>
      <w:outlineLvl w:val="3"/>
    </w:pPr>
    <w:rPr>
      <w:rFonts w:eastAsiaTheme="majorEastAsia" w:cstheme="majorBidi"/>
      <w:bCs/>
      <w:iCs/>
      <w:color w:val="008AC8"/>
      <w:sz w:val="24"/>
    </w:rPr>
  </w:style>
  <w:style w:type="paragraph" w:styleId="Heading5">
    <w:name w:val="heading 5"/>
    <w:basedOn w:val="Normal"/>
    <w:next w:val="Normal"/>
    <w:link w:val="Heading5Char"/>
    <w:uiPriority w:val="2"/>
    <w:unhideWhenUsed/>
    <w:rsid w:val="00671FBA"/>
    <w:pPr>
      <w:keepNext/>
      <w:keepLines/>
      <w:spacing w:before="240" w:line="240" w:lineRule="auto"/>
      <w:outlineLvl w:val="4"/>
    </w:pPr>
    <w:rPr>
      <w:rFonts w:eastAsiaTheme="majorEastAsia" w:cstheme="majorBidi"/>
      <w:i/>
      <w:color w:val="008AC8"/>
      <w:sz w:val="24"/>
    </w:rPr>
  </w:style>
  <w:style w:type="paragraph" w:styleId="Heading6">
    <w:name w:val="heading 6"/>
    <w:basedOn w:val="Normal"/>
    <w:next w:val="Normal"/>
    <w:link w:val="Heading6Char"/>
    <w:uiPriority w:val="2"/>
    <w:unhideWhenUsed/>
    <w:rsid w:val="00671FBA"/>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2"/>
    <w:unhideWhenUsed/>
    <w:rsid w:val="00671FBA"/>
    <w:pPr>
      <w:keepNext/>
      <w:keepLines/>
      <w:spacing w:line="240" w:lineRule="auto"/>
      <w:outlineLvl w:val="6"/>
    </w:pPr>
    <w:rPr>
      <w:rFonts w:eastAsiaTheme="majorEastAsia" w:cstheme="majorBidi"/>
      <w:i/>
      <w:iCs/>
      <w:color w:val="008AC8"/>
      <w:sz w:val="24"/>
    </w:rPr>
  </w:style>
  <w:style w:type="paragraph" w:styleId="Heading8">
    <w:name w:val="heading 8"/>
    <w:basedOn w:val="Normal"/>
    <w:next w:val="Normal"/>
    <w:link w:val="Heading8Char"/>
    <w:uiPriority w:val="2"/>
    <w:unhideWhenUsed/>
    <w:rsid w:val="00671FBA"/>
    <w:pPr>
      <w:keepNext/>
      <w:keepLines/>
      <w:spacing w:before="40" w:after="0" w:line="240" w:lineRule="auto"/>
      <w:outlineLvl w:val="7"/>
    </w:pPr>
    <w:rPr>
      <w:rFonts w:eastAsiaTheme="majorEastAsia" w:cstheme="majorBidi"/>
      <w:color w:val="008AC8"/>
      <w:sz w:val="24"/>
      <w:szCs w:val="21"/>
    </w:rPr>
  </w:style>
  <w:style w:type="paragraph" w:styleId="Heading9">
    <w:name w:val="heading 9"/>
    <w:basedOn w:val="Normal"/>
    <w:next w:val="Normal"/>
    <w:link w:val="Heading9Char"/>
    <w:uiPriority w:val="2"/>
    <w:unhideWhenUsed/>
    <w:rsid w:val="00671FBA"/>
    <w:pPr>
      <w:keepNext/>
      <w:keepLines/>
      <w:spacing w:after="240" w:line="240" w:lineRule="auto"/>
      <w:outlineLvl w:val="8"/>
    </w:pPr>
    <w:rPr>
      <w:rFonts w:eastAsiaTheme="majorEastAsia" w:cstheme="majorBidi"/>
      <w:iCs/>
      <w:color w:val="008AC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671FBA"/>
    <w:rPr>
      <w:rFonts w:eastAsiaTheme="majorEastAsia" w:cs="Segoe UI"/>
      <w:bCs/>
      <w:color w:val="008AC8"/>
      <w:sz w:val="36"/>
      <w:szCs w:val="28"/>
    </w:rPr>
  </w:style>
  <w:style w:type="character" w:customStyle="1" w:styleId="Heading2Char">
    <w:name w:val="Heading 2 Char"/>
    <w:basedOn w:val="DefaultParagraphFont"/>
    <w:link w:val="Heading2"/>
    <w:uiPriority w:val="2"/>
    <w:rsid w:val="00671FBA"/>
    <w:rPr>
      <w:rFonts w:cs="Segoe UI"/>
      <w:color w:val="008AC8"/>
      <w:sz w:val="32"/>
      <w:szCs w:val="20"/>
    </w:rPr>
  </w:style>
  <w:style w:type="character" w:customStyle="1" w:styleId="Heading3Char">
    <w:name w:val="Heading 3 Char"/>
    <w:basedOn w:val="DefaultParagraphFont"/>
    <w:link w:val="Heading3"/>
    <w:uiPriority w:val="2"/>
    <w:rsid w:val="00671FBA"/>
    <w:rPr>
      <w:rFonts w:eastAsiaTheme="majorEastAsia" w:cstheme="majorBidi"/>
      <w:bCs/>
      <w:color w:val="008AC8"/>
      <w:sz w:val="28"/>
    </w:rPr>
  </w:style>
  <w:style w:type="character" w:customStyle="1" w:styleId="Heading4Char">
    <w:name w:val="Heading 4 Char"/>
    <w:basedOn w:val="DefaultParagraphFont"/>
    <w:link w:val="Heading4"/>
    <w:uiPriority w:val="2"/>
    <w:rsid w:val="00671FBA"/>
    <w:rPr>
      <w:rFonts w:eastAsiaTheme="majorEastAsia" w:cstheme="majorBidi"/>
      <w:bCs/>
      <w:iCs/>
      <w:color w:val="008AC8"/>
      <w:sz w:val="24"/>
    </w:rPr>
  </w:style>
  <w:style w:type="character" w:customStyle="1" w:styleId="Heading5Char">
    <w:name w:val="Heading 5 Char"/>
    <w:basedOn w:val="DefaultParagraphFont"/>
    <w:link w:val="Heading5"/>
    <w:uiPriority w:val="2"/>
    <w:rsid w:val="00671FBA"/>
    <w:rPr>
      <w:rFonts w:eastAsiaTheme="majorEastAsia" w:cstheme="majorBidi"/>
      <w:i/>
      <w:color w:val="008AC8"/>
      <w:sz w:val="24"/>
    </w:rPr>
  </w:style>
  <w:style w:type="character" w:customStyle="1" w:styleId="Heading6Char">
    <w:name w:val="Heading 6 Char"/>
    <w:basedOn w:val="DefaultParagraphFont"/>
    <w:link w:val="Heading6"/>
    <w:uiPriority w:val="2"/>
    <w:rsid w:val="00671FB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2"/>
    <w:rsid w:val="00671FBA"/>
    <w:rPr>
      <w:rFonts w:eastAsiaTheme="majorEastAsia" w:cstheme="majorBidi"/>
      <w:i/>
      <w:iCs/>
      <w:color w:val="008AC8"/>
      <w:sz w:val="24"/>
    </w:rPr>
  </w:style>
  <w:style w:type="character" w:customStyle="1" w:styleId="Heading8Char">
    <w:name w:val="Heading 8 Char"/>
    <w:basedOn w:val="DefaultParagraphFont"/>
    <w:link w:val="Heading8"/>
    <w:uiPriority w:val="2"/>
    <w:rsid w:val="00671FBA"/>
    <w:rPr>
      <w:rFonts w:eastAsiaTheme="majorEastAsia" w:cstheme="majorBidi"/>
      <w:color w:val="008AC8"/>
      <w:sz w:val="24"/>
      <w:szCs w:val="21"/>
    </w:rPr>
  </w:style>
  <w:style w:type="character" w:customStyle="1" w:styleId="Heading9Char">
    <w:name w:val="Heading 9 Char"/>
    <w:basedOn w:val="DefaultParagraphFont"/>
    <w:link w:val="Heading9"/>
    <w:uiPriority w:val="2"/>
    <w:rsid w:val="00671FBA"/>
    <w:rPr>
      <w:rFonts w:eastAsiaTheme="majorEastAsia" w:cstheme="majorBidi"/>
      <w:iCs/>
      <w:color w:val="008AC8"/>
      <w:sz w:val="32"/>
      <w:szCs w:val="20"/>
    </w:rPr>
  </w:style>
  <w:style w:type="paragraph" w:customStyle="1" w:styleId="NumHeading1">
    <w:name w:val="Num Heading 1"/>
    <w:basedOn w:val="Heading1"/>
    <w:next w:val="Normal"/>
    <w:uiPriority w:val="1"/>
    <w:qFormat/>
    <w:rsid w:val="00671FBA"/>
    <w:pPr>
      <w:keepLines w:val="0"/>
      <w:numPr>
        <w:numId w:val="1"/>
      </w:numPr>
      <w:spacing w:before="120" w:after="120"/>
      <w:ind w:left="792" w:hanging="792"/>
    </w:pPr>
    <w:rPr>
      <w:rFonts w:ascii="Arial Black" w:eastAsia="Arial Black" w:hAnsi="Arial Black" w:cs="Arial Black"/>
      <w:b/>
      <w:smallCaps/>
      <w:color w:val="333333"/>
      <w:kern w:val="32"/>
      <w:sz w:val="32"/>
      <w:szCs w:val="32"/>
    </w:rPr>
  </w:style>
  <w:style w:type="paragraph" w:customStyle="1" w:styleId="NumHeading2">
    <w:name w:val="Num Heading 2"/>
    <w:basedOn w:val="Heading2"/>
    <w:next w:val="Normal"/>
    <w:uiPriority w:val="1"/>
    <w:qFormat/>
    <w:rsid w:val="00671FBA"/>
    <w:pPr>
      <w:numPr>
        <w:ilvl w:val="1"/>
        <w:numId w:val="1"/>
      </w:numPr>
      <w:tabs>
        <w:tab w:val="clear" w:pos="2054"/>
        <w:tab w:val="left" w:pos="810"/>
      </w:tabs>
      <w:spacing w:before="240" w:after="120"/>
      <w:ind w:left="810" w:hanging="524"/>
    </w:pPr>
    <w:rPr>
      <w:rFonts w:ascii="Arial" w:eastAsia="Arial" w:hAnsi="Arial" w:cs="Arial"/>
      <w:color w:val="333333"/>
      <w:sz w:val="28"/>
      <w:szCs w:val="28"/>
    </w:rPr>
  </w:style>
  <w:style w:type="paragraph" w:customStyle="1" w:styleId="NumHeading3">
    <w:name w:val="Num Heading 3"/>
    <w:basedOn w:val="Heading3"/>
    <w:next w:val="Normal"/>
    <w:uiPriority w:val="1"/>
    <w:qFormat/>
    <w:rsid w:val="00671FBA"/>
    <w:pPr>
      <w:keepLines w:val="0"/>
      <w:numPr>
        <w:ilvl w:val="2"/>
        <w:numId w:val="1"/>
      </w:numPr>
      <w:tabs>
        <w:tab w:val="clear" w:pos="1021"/>
        <w:tab w:val="num" w:pos="1831"/>
      </w:tabs>
      <w:spacing w:before="180" w:after="60"/>
      <w:ind w:left="1831"/>
    </w:pPr>
    <w:rPr>
      <w:rFonts w:ascii="Arial" w:eastAsia="Arial" w:hAnsi="Arial" w:cs="Arial"/>
      <w:bCs w:val="0"/>
      <w:color w:val="333333"/>
      <w:sz w:val="26"/>
      <w:szCs w:val="26"/>
    </w:rPr>
  </w:style>
  <w:style w:type="paragraph" w:customStyle="1" w:styleId="NumHeading4">
    <w:name w:val="Num Heading 4"/>
    <w:basedOn w:val="Heading4"/>
    <w:next w:val="Normal"/>
    <w:uiPriority w:val="1"/>
    <w:qFormat/>
    <w:rsid w:val="00671FBA"/>
    <w:pPr>
      <w:keepLines w:val="0"/>
      <w:numPr>
        <w:ilvl w:val="3"/>
        <w:numId w:val="1"/>
      </w:numPr>
      <w:spacing w:before="180" w:after="60"/>
    </w:pPr>
    <w:rPr>
      <w:rFonts w:ascii="Arial" w:eastAsia="Arial" w:hAnsi="Arial" w:cs="Arial"/>
      <w:color w:val="333333"/>
      <w:szCs w:val="24"/>
    </w:rPr>
  </w:style>
  <w:style w:type="paragraph" w:customStyle="1" w:styleId="HeadingAppendixOld">
    <w:name w:val="Heading Appendix Old"/>
    <w:basedOn w:val="Normal"/>
    <w:next w:val="Normal"/>
    <w:locked/>
    <w:rsid w:val="00671FBA"/>
    <w:pPr>
      <w:keepNext/>
      <w:pageBreakBefore/>
      <w:numPr>
        <w:ilvl w:val="7"/>
        <w:numId w:val="1"/>
      </w:numPr>
    </w:pPr>
    <w:rPr>
      <w:rFonts w:ascii="Arial Black" w:eastAsia="Arial Black" w:hAnsi="Arial Black" w:cs="Arial Black"/>
      <w:smallCaps/>
      <w:color w:val="333333"/>
      <w:sz w:val="32"/>
      <w:szCs w:val="32"/>
    </w:rPr>
  </w:style>
  <w:style w:type="paragraph" w:customStyle="1" w:styleId="HeadingPart">
    <w:name w:val="Heading Part"/>
    <w:basedOn w:val="Normal"/>
    <w:next w:val="Normal"/>
    <w:locked/>
    <w:rsid w:val="00671FBA"/>
    <w:pPr>
      <w:pageBreakBefore/>
      <w:numPr>
        <w:ilvl w:val="8"/>
        <w:numId w:val="1"/>
      </w:numPr>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uiPriority w:val="1"/>
    <w:qFormat/>
    <w:rsid w:val="00671FBA"/>
    <w:pPr>
      <w:keepLines w:val="0"/>
      <w:numPr>
        <w:ilvl w:val="4"/>
        <w:numId w:val="1"/>
      </w:numPr>
      <w:spacing w:before="180" w:after="60"/>
    </w:pPr>
    <w:rPr>
      <w:rFonts w:ascii="Arial" w:eastAsia="Arial" w:hAnsi="Arial" w:cs="Arial"/>
      <w:b/>
      <w:bCs/>
      <w:i w:val="0"/>
      <w:iCs/>
      <w:color w:val="333333"/>
      <w:sz w:val="22"/>
    </w:rPr>
  </w:style>
  <w:style w:type="paragraph" w:customStyle="1" w:styleId="CustomInstructions">
    <w:name w:val="CustomInstructions"/>
    <w:basedOn w:val="Normal"/>
    <w:link w:val="CustomInstructionsChar"/>
    <w:autoRedefine/>
    <w:qFormat/>
    <w:rsid w:val="00671FBA"/>
    <w:pPr>
      <w:widowControl w:val="0"/>
      <w:tabs>
        <w:tab w:val="left" w:pos="720"/>
        <w:tab w:val="left" w:pos="1170"/>
      </w:tabs>
      <w:spacing w:after="0" w:line="240" w:lineRule="auto"/>
    </w:pPr>
    <w:rPr>
      <w:rFonts w:eastAsia="MS Mincho" w:cs="Arial"/>
      <w:color w:val="FF00FF"/>
      <w:szCs w:val="20"/>
      <w:lang w:eastAsia="ja-JP"/>
      <w14:textFill>
        <w14:solidFill>
          <w14:srgbClr w14:val="FF00FF">
            <w14:lumMod w14:val="85000"/>
          </w14:srgbClr>
        </w14:solidFill>
      </w14:textFill>
    </w:rPr>
  </w:style>
  <w:style w:type="paragraph" w:customStyle="1" w:styleId="Examples">
    <w:name w:val="Examples"/>
    <w:basedOn w:val="CustomInstructions"/>
    <w:qFormat/>
    <w:rsid w:val="00671FBA"/>
    <w:pPr>
      <w:spacing w:before="60" w:after="60"/>
    </w:pPr>
    <w:rPr>
      <w:color w:val="0000E1"/>
      <w14:textFill>
        <w14:solidFill>
          <w14:srgbClr w14:val="0000E1">
            <w14:lumMod w14:val="85000"/>
          </w14:srgbClr>
        </w14:solidFill>
      </w14:textFill>
    </w:rPr>
  </w:style>
  <w:style w:type="character" w:customStyle="1" w:styleId="BoldText">
    <w:name w:val="BoldText"/>
    <w:basedOn w:val="DefaultParagraphFont"/>
    <w:uiPriority w:val="1"/>
    <w:qFormat/>
    <w:rsid w:val="00671FBA"/>
    <w:rPr>
      <w:b/>
    </w:rPr>
  </w:style>
  <w:style w:type="paragraph" w:customStyle="1" w:styleId="BulletL1">
    <w:name w:val="BulletL1"/>
    <w:basedOn w:val="ListParagraph"/>
    <w:link w:val="BulletL1Char"/>
    <w:qFormat/>
    <w:rsid w:val="00671FBA"/>
    <w:pPr>
      <w:numPr>
        <w:numId w:val="2"/>
      </w:numPr>
    </w:pPr>
  </w:style>
  <w:style w:type="paragraph" w:customStyle="1" w:styleId="BulletL2">
    <w:name w:val="BulletL2"/>
    <w:basedOn w:val="BulletL1"/>
    <w:next w:val="Normal"/>
    <w:qFormat/>
    <w:rsid w:val="00671FBA"/>
  </w:style>
  <w:style w:type="character" w:customStyle="1" w:styleId="BulletL1Char">
    <w:name w:val="BulletL1 Char"/>
    <w:basedOn w:val="DefaultParagraphFont"/>
    <w:link w:val="BulletL1"/>
    <w:rsid w:val="00671FBA"/>
  </w:style>
  <w:style w:type="paragraph" w:customStyle="1" w:styleId="Indented">
    <w:name w:val="Indented"/>
    <w:basedOn w:val="Normal"/>
    <w:qFormat/>
    <w:rsid w:val="00671FBA"/>
    <w:pPr>
      <w:ind w:left="810"/>
    </w:pPr>
  </w:style>
  <w:style w:type="paragraph" w:customStyle="1" w:styleId="TableBullets0">
    <w:name w:val="TableBullets"/>
    <w:basedOn w:val="BulletL1"/>
    <w:qFormat/>
    <w:rsid w:val="00671FBA"/>
    <w:pPr>
      <w:spacing w:before="60" w:after="0"/>
      <w:ind w:left="346"/>
    </w:pPr>
  </w:style>
  <w:style w:type="paragraph" w:customStyle="1" w:styleId="TableRedText">
    <w:name w:val="TableRedText"/>
    <w:basedOn w:val="Normal"/>
    <w:qFormat/>
    <w:rsid w:val="00671FBA"/>
    <w:rPr>
      <w:color w:val="FF0000"/>
    </w:rPr>
  </w:style>
  <w:style w:type="paragraph" w:customStyle="1" w:styleId="TableHeader">
    <w:name w:val="TableHeader"/>
    <w:basedOn w:val="Normal"/>
    <w:qFormat/>
    <w:rsid w:val="00671FBA"/>
    <w:rPr>
      <w:b/>
    </w:rPr>
  </w:style>
  <w:style w:type="table" w:customStyle="1" w:styleId="Deliverables">
    <w:name w:val="Deliverables"/>
    <w:basedOn w:val="TableNormal"/>
    <w:uiPriority w:val="99"/>
    <w:rsid w:val="00671FBA"/>
    <w:pPr>
      <w:spacing w:after="0" w:line="240" w:lineRule="auto"/>
    </w:pPr>
    <w:rPr>
      <w:rFonts w:ascii="Arial" w:hAnsi="Arial"/>
      <w:sz w:val="20"/>
    </w:rPr>
    <w:tblPr>
      <w:tblBorders>
        <w:top w:val="single" w:sz="8" w:space="0" w:color="D9D9D9" w:themeColor="background1" w:themeShade="D9"/>
        <w:left w:val="single" w:sz="8" w:space="0" w:color="D9D9D9" w:themeColor="background1" w:themeShade="D9"/>
        <w:bottom w:val="single" w:sz="8" w:space="0" w:color="D9D9D9" w:themeColor="background1" w:themeShade="D9"/>
        <w:right w:val="single" w:sz="8" w:space="0" w:color="D9D9D9" w:themeColor="background1" w:themeShade="D9"/>
        <w:insideH w:val="single" w:sz="8" w:space="0" w:color="D9D9D9" w:themeColor="background1" w:themeShade="D9"/>
        <w:insideV w:val="single" w:sz="8" w:space="0" w:color="D9D9D9" w:themeColor="background1" w:themeShade="D9"/>
      </w:tblBorders>
    </w:tblPr>
  </w:style>
  <w:style w:type="paragraph" w:customStyle="1" w:styleId="CustomInstructionsBulleted">
    <w:name w:val="CustomInstructionsBulleted"/>
    <w:basedOn w:val="CustomInstructions"/>
    <w:link w:val="CustomInstructionsBulletedChar"/>
    <w:qFormat/>
    <w:rsid w:val="00671FBA"/>
    <w:pPr>
      <w:numPr>
        <w:numId w:val="3"/>
      </w:numPr>
    </w:pPr>
  </w:style>
  <w:style w:type="paragraph" w:customStyle="1" w:styleId="CustomInstructionsNumbered">
    <w:name w:val="CustomInstructionsNumbered"/>
    <w:basedOn w:val="CustomInstructionsBulleted"/>
    <w:link w:val="CustomInstructionsNumberedChar"/>
    <w:qFormat/>
    <w:rsid w:val="00671FBA"/>
    <w:pPr>
      <w:numPr>
        <w:numId w:val="4"/>
      </w:numPr>
    </w:pPr>
  </w:style>
  <w:style w:type="character" w:customStyle="1" w:styleId="CustomInstructionsChar">
    <w:name w:val="CustomInstructions Char"/>
    <w:basedOn w:val="DefaultParagraphFont"/>
    <w:link w:val="CustomInstructions"/>
    <w:rsid w:val="00671FBA"/>
    <w:rPr>
      <w:rFonts w:eastAsia="MS Mincho" w:cs="Arial"/>
      <w:color w:val="FF00FF"/>
      <w:szCs w:val="20"/>
      <w:lang w:eastAsia="ja-JP"/>
      <w14:textFill>
        <w14:solidFill>
          <w14:srgbClr w14:val="FF00FF">
            <w14:lumMod w14:val="85000"/>
          </w14:srgbClr>
        </w14:solidFill>
      </w14:textFill>
    </w:rPr>
  </w:style>
  <w:style w:type="character" w:customStyle="1" w:styleId="CustomInstructionsBulletedChar">
    <w:name w:val="CustomInstructionsBulleted Char"/>
    <w:basedOn w:val="CustomInstructionsChar"/>
    <w:link w:val="CustomInstructionsBulleted"/>
    <w:rsid w:val="00671FBA"/>
    <w:rPr>
      <w:rFonts w:eastAsia="MS Mincho" w:cs="Arial"/>
      <w:color w:val="FF00FF"/>
      <w:szCs w:val="20"/>
      <w:lang w:eastAsia="ja-JP"/>
      <w14:textFill>
        <w14:solidFill>
          <w14:srgbClr w14:val="FF00FF">
            <w14:lumMod w14:val="85000"/>
          </w14:srgbClr>
        </w14:solidFill>
      </w14:textFill>
    </w:rPr>
  </w:style>
  <w:style w:type="character" w:customStyle="1" w:styleId="CustomInstructionsNumberedChar">
    <w:name w:val="CustomInstructionsNumbered Char"/>
    <w:basedOn w:val="CustomInstructionsBulletedChar"/>
    <w:link w:val="CustomInstructionsNumbered"/>
    <w:rsid w:val="00671FBA"/>
    <w:rPr>
      <w:rFonts w:eastAsia="MS Mincho" w:cs="Arial"/>
      <w:color w:val="FF00FF"/>
      <w:szCs w:val="20"/>
      <w:lang w:eastAsia="ja-JP"/>
      <w14:textFill>
        <w14:solidFill>
          <w14:srgbClr w14:val="FF00FF">
            <w14:lumMod w14:val="85000"/>
          </w14:srgbClr>
        </w14:solidFill>
      </w14:textFill>
    </w:rPr>
  </w:style>
  <w:style w:type="paragraph" w:styleId="ListParagraph">
    <w:name w:val="List Paragraph"/>
    <w:aliases w:val="Num Bullet 1"/>
    <w:basedOn w:val="Normal"/>
    <w:link w:val="ListParagraphChar"/>
    <w:uiPriority w:val="3"/>
    <w:qFormat/>
    <w:rsid w:val="00671FBA"/>
    <w:pPr>
      <w:ind w:left="720" w:hanging="360"/>
      <w:contextualSpacing/>
    </w:pPr>
  </w:style>
  <w:style w:type="character" w:customStyle="1" w:styleId="ListParagraphChar">
    <w:name w:val="List Paragraph Char"/>
    <w:aliases w:val="Num Bullet 1 Char"/>
    <w:basedOn w:val="DefaultParagraphFont"/>
    <w:link w:val="ListParagraph"/>
    <w:uiPriority w:val="3"/>
    <w:rsid w:val="00671FBA"/>
  </w:style>
  <w:style w:type="paragraph" w:styleId="NoSpacing">
    <w:name w:val="No Spacing"/>
    <w:link w:val="NoSpacingChar"/>
    <w:uiPriority w:val="99"/>
    <w:qFormat/>
    <w:rsid w:val="00671FBA"/>
    <w:pPr>
      <w:spacing w:after="0" w:line="240" w:lineRule="auto"/>
    </w:pPr>
    <w:rPr>
      <w:rFonts w:eastAsiaTheme="minorEastAsia"/>
    </w:rPr>
  </w:style>
  <w:style w:type="table" w:styleId="TableGrid">
    <w:name w:val="Table Grid"/>
    <w:basedOn w:val="TableNormal"/>
    <w:rsid w:val="00671FBA"/>
    <w:pPr>
      <w:spacing w:after="0" w:line="240" w:lineRule="auto"/>
    </w:pPr>
    <w:rPr>
      <w:rFonts w:ascii="Segoe UI" w:eastAsiaTheme="minorEastAsia" w:hAnsi="Segoe UI"/>
      <w:sz w:val="20"/>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22"/>
      </w:rPr>
      <w:tblPr/>
      <w:tcPr>
        <w:shd w:val="clear" w:color="auto" w:fill="008AC8"/>
      </w:tcPr>
    </w:tblStylePr>
  </w:style>
  <w:style w:type="character" w:styleId="Hyperlink">
    <w:name w:val="Hyperlink"/>
    <w:basedOn w:val="DefaultParagraphFont"/>
    <w:uiPriority w:val="99"/>
    <w:unhideWhenUsed/>
    <w:rsid w:val="00671FBA"/>
    <w:rPr>
      <w:rFonts w:ascii="Segoe UI" w:hAnsi="Segoe UI"/>
      <w:color w:val="0000FF" w:themeColor="hyperlink"/>
      <w:sz w:val="22"/>
      <w:u w:val="single"/>
    </w:rPr>
  </w:style>
  <w:style w:type="paragraph" w:customStyle="1" w:styleId="BulletedList">
    <w:name w:val="Bulleted List"/>
    <w:basedOn w:val="ListParagraph"/>
    <w:locked/>
    <w:rsid w:val="00671FBA"/>
    <w:pPr>
      <w:numPr>
        <w:numId w:val="5"/>
      </w:numPr>
      <w:spacing w:after="0"/>
    </w:pPr>
  </w:style>
  <w:style w:type="character" w:customStyle="1" w:styleId="FushiaText">
    <w:name w:val="FushiaText"/>
    <w:basedOn w:val="BoldText"/>
    <w:uiPriority w:val="1"/>
    <w:qFormat/>
    <w:rsid w:val="00671FBA"/>
    <w:rPr>
      <w:b/>
    </w:rPr>
  </w:style>
  <w:style w:type="paragraph" w:styleId="Caption">
    <w:name w:val="caption"/>
    <w:aliases w:val="Picture - Caption"/>
    <w:basedOn w:val="Normal"/>
    <w:next w:val="Normal"/>
    <w:link w:val="CaptionChar"/>
    <w:uiPriority w:val="35"/>
    <w:unhideWhenUsed/>
    <w:rsid w:val="00671FBA"/>
    <w:pPr>
      <w:spacing w:line="240" w:lineRule="auto"/>
    </w:pPr>
    <w:rPr>
      <w:bCs/>
      <w:color w:val="008AC8"/>
      <w:sz w:val="18"/>
      <w:szCs w:val="18"/>
    </w:rPr>
  </w:style>
  <w:style w:type="paragraph" w:styleId="CommentText">
    <w:name w:val="annotation text"/>
    <w:basedOn w:val="Normal"/>
    <w:link w:val="CommentTextChar"/>
    <w:uiPriority w:val="99"/>
    <w:unhideWhenUsed/>
    <w:rsid w:val="00671FBA"/>
    <w:pPr>
      <w:spacing w:line="240" w:lineRule="auto"/>
    </w:pPr>
    <w:rPr>
      <w:sz w:val="20"/>
      <w:szCs w:val="20"/>
    </w:rPr>
  </w:style>
  <w:style w:type="character" w:customStyle="1" w:styleId="CommentTextChar">
    <w:name w:val="Comment Text Char"/>
    <w:basedOn w:val="DefaultParagraphFont"/>
    <w:link w:val="CommentText"/>
    <w:uiPriority w:val="99"/>
    <w:rsid w:val="00671FBA"/>
    <w:rPr>
      <w:sz w:val="20"/>
      <w:szCs w:val="20"/>
    </w:rPr>
  </w:style>
  <w:style w:type="paragraph" w:styleId="BalloonText">
    <w:name w:val="Balloon Text"/>
    <w:basedOn w:val="Normal"/>
    <w:link w:val="BalloonTextChar"/>
    <w:semiHidden/>
    <w:unhideWhenUsed/>
    <w:rsid w:val="00671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671FBA"/>
    <w:rPr>
      <w:rFonts w:ascii="Tahoma" w:hAnsi="Tahoma" w:cs="Tahoma"/>
      <w:sz w:val="16"/>
      <w:szCs w:val="16"/>
    </w:rPr>
  </w:style>
  <w:style w:type="character" w:styleId="CommentReference">
    <w:name w:val="annotation reference"/>
    <w:basedOn w:val="DefaultParagraphFont"/>
    <w:uiPriority w:val="99"/>
    <w:unhideWhenUsed/>
    <w:rsid w:val="00671FBA"/>
    <w:rPr>
      <w:sz w:val="16"/>
      <w:szCs w:val="16"/>
    </w:rPr>
  </w:style>
  <w:style w:type="paragraph" w:styleId="CommentSubject">
    <w:name w:val="annotation subject"/>
    <w:basedOn w:val="CommentText"/>
    <w:next w:val="CommentText"/>
    <w:link w:val="CommentSubjectChar"/>
    <w:uiPriority w:val="99"/>
    <w:unhideWhenUsed/>
    <w:rsid w:val="00671FBA"/>
    <w:rPr>
      <w:b/>
      <w:bCs/>
    </w:rPr>
  </w:style>
  <w:style w:type="character" w:customStyle="1" w:styleId="CommentSubjectChar">
    <w:name w:val="Comment Subject Char"/>
    <w:basedOn w:val="CommentTextChar"/>
    <w:link w:val="CommentSubject"/>
    <w:uiPriority w:val="99"/>
    <w:rsid w:val="00671FBA"/>
    <w:rPr>
      <w:b/>
      <w:bCs/>
      <w:sz w:val="20"/>
      <w:szCs w:val="20"/>
    </w:rPr>
  </w:style>
  <w:style w:type="paragraph" w:styleId="Revision">
    <w:name w:val="Revision"/>
    <w:hidden/>
    <w:uiPriority w:val="99"/>
    <w:semiHidden/>
    <w:rsid w:val="00671FBA"/>
    <w:pPr>
      <w:spacing w:after="0" w:line="240" w:lineRule="auto"/>
    </w:pPr>
    <w:rPr>
      <w:rFonts w:eastAsiaTheme="minorEastAsia"/>
    </w:rPr>
  </w:style>
  <w:style w:type="character" w:styleId="HTMLCite">
    <w:name w:val="HTML Cite"/>
    <w:basedOn w:val="DefaultParagraphFont"/>
    <w:uiPriority w:val="99"/>
    <w:semiHidden/>
    <w:unhideWhenUsed/>
    <w:rsid w:val="00671FBA"/>
    <w:rPr>
      <w:i w:val="0"/>
      <w:iCs w:val="0"/>
      <w:color w:val="388222"/>
    </w:rPr>
  </w:style>
  <w:style w:type="character" w:styleId="Strong">
    <w:name w:val="Strong"/>
    <w:basedOn w:val="DefaultParagraphFont"/>
    <w:uiPriority w:val="19"/>
    <w:unhideWhenUsed/>
    <w:qFormat/>
    <w:rsid w:val="00671FBA"/>
    <w:rPr>
      <w:b/>
      <w:bCs/>
    </w:rPr>
  </w:style>
  <w:style w:type="paragraph" w:styleId="TOCHeading">
    <w:name w:val="TOC Heading"/>
    <w:next w:val="Normal"/>
    <w:uiPriority w:val="39"/>
    <w:unhideWhenUsed/>
    <w:rsid w:val="00671FBA"/>
    <w:rPr>
      <w:rFonts w:ascii="Segoe UI" w:hAnsi="Segoe UI"/>
      <w:color w:val="008AC8"/>
      <w:spacing w:val="10"/>
      <w:sz w:val="36"/>
      <w:szCs w:val="48"/>
    </w:rPr>
  </w:style>
  <w:style w:type="paragraph" w:styleId="TOC1">
    <w:name w:val="toc 1"/>
    <w:basedOn w:val="Normal"/>
    <w:next w:val="Normal"/>
    <w:uiPriority w:val="39"/>
    <w:unhideWhenUsed/>
    <w:rsid w:val="00671FBA"/>
    <w:pPr>
      <w:tabs>
        <w:tab w:val="left" w:pos="440"/>
        <w:tab w:val="right" w:leader="dot" w:pos="9346"/>
      </w:tabs>
      <w:spacing w:after="100"/>
    </w:pPr>
    <w:rPr>
      <w:noProof/>
      <w:sz w:val="24"/>
    </w:rPr>
  </w:style>
  <w:style w:type="paragraph" w:styleId="Index1">
    <w:name w:val="index 1"/>
    <w:basedOn w:val="Normal"/>
    <w:next w:val="Normal"/>
    <w:autoRedefine/>
    <w:uiPriority w:val="99"/>
    <w:semiHidden/>
    <w:unhideWhenUsed/>
    <w:rsid w:val="00671FBA"/>
    <w:pPr>
      <w:spacing w:after="0" w:line="240" w:lineRule="auto"/>
      <w:ind w:left="220" w:hanging="220"/>
    </w:pPr>
  </w:style>
  <w:style w:type="paragraph" w:styleId="TOC2">
    <w:name w:val="toc 2"/>
    <w:basedOn w:val="Normal"/>
    <w:next w:val="Normal"/>
    <w:autoRedefine/>
    <w:uiPriority w:val="39"/>
    <w:unhideWhenUsed/>
    <w:rsid w:val="00671FBA"/>
    <w:pPr>
      <w:tabs>
        <w:tab w:val="left" w:pos="880"/>
        <w:tab w:val="right" w:leader="dot" w:pos="9350"/>
      </w:tabs>
      <w:spacing w:after="100"/>
      <w:ind w:left="216"/>
    </w:pPr>
    <w:rPr>
      <w:rFonts w:ascii="Segoe" w:hAnsi="Segoe"/>
      <w:sz w:val="20"/>
    </w:rPr>
  </w:style>
  <w:style w:type="paragraph" w:styleId="NormalWeb">
    <w:name w:val="Normal (Web)"/>
    <w:basedOn w:val="Normal"/>
    <w:link w:val="NormalWebChar"/>
    <w:uiPriority w:val="99"/>
    <w:semiHidden/>
    <w:rsid w:val="00671FBA"/>
    <w:pPr>
      <w:spacing w:after="0" w:line="240" w:lineRule="auto"/>
    </w:pPr>
    <w:rPr>
      <w:rFonts w:ascii="Times New Roman" w:hAnsi="Times New Roman" w:cs="Times New Roman"/>
      <w:sz w:val="24"/>
      <w:szCs w:val="24"/>
    </w:rPr>
  </w:style>
  <w:style w:type="paragraph" w:customStyle="1" w:styleId="Bullet1">
    <w:name w:val="Bullet 1"/>
    <w:basedOn w:val="ListParagraph"/>
    <w:uiPriority w:val="4"/>
    <w:qFormat/>
    <w:rsid w:val="00671FBA"/>
    <w:pPr>
      <w:spacing w:before="240" w:after="240" w:line="240" w:lineRule="auto"/>
      <w:ind w:left="792"/>
    </w:pPr>
    <w:rPr>
      <w:rFonts w:cs="Segoe UI"/>
      <w:szCs w:val="20"/>
    </w:rPr>
  </w:style>
  <w:style w:type="paragraph" w:styleId="BodyText">
    <w:name w:val="Body Text"/>
    <w:basedOn w:val="Normal"/>
    <w:link w:val="BodyTextChar"/>
    <w:uiPriority w:val="99"/>
    <w:unhideWhenUsed/>
    <w:rsid w:val="00671FBA"/>
    <w:pPr>
      <w:tabs>
        <w:tab w:val="left" w:pos="360"/>
      </w:tabs>
      <w:spacing w:after="0" w:line="240" w:lineRule="auto"/>
      <w:ind w:left="360" w:hanging="360"/>
    </w:pPr>
    <w:rPr>
      <w:rFonts w:cs="Segoe UI"/>
      <w:szCs w:val="18"/>
    </w:rPr>
  </w:style>
  <w:style w:type="character" w:customStyle="1" w:styleId="BodyTextChar">
    <w:name w:val="Body Text Char"/>
    <w:basedOn w:val="DefaultParagraphFont"/>
    <w:link w:val="BodyText"/>
    <w:uiPriority w:val="99"/>
    <w:rsid w:val="00671FBA"/>
    <w:rPr>
      <w:rFonts w:cs="Segoe UI"/>
      <w:szCs w:val="18"/>
    </w:rPr>
  </w:style>
  <w:style w:type="paragraph" w:customStyle="1" w:styleId="Heading1Numbered">
    <w:name w:val="Heading 1 (Numbered)"/>
    <w:basedOn w:val="Normal"/>
    <w:next w:val="Normal"/>
    <w:uiPriority w:val="14"/>
    <w:qFormat/>
    <w:rsid w:val="00671FBA"/>
    <w:pPr>
      <w:keepNext/>
      <w:keepLines/>
      <w:pageBreakBefore/>
      <w:numPr>
        <w:numId w:val="10"/>
      </w:numPr>
      <w:tabs>
        <w:tab w:val="left" w:pos="1152"/>
        <w:tab w:val="left" w:pos="1440"/>
      </w:tabs>
      <w:spacing w:before="360" w:after="360" w:line="600" w:lineRule="exact"/>
      <w:ind w:left="0" w:firstLine="0"/>
      <w:outlineLvl w:val="0"/>
    </w:pPr>
    <w:rPr>
      <w:color w:val="008AC8"/>
      <w:spacing w:val="10"/>
      <w:sz w:val="36"/>
      <w:szCs w:val="48"/>
    </w:rPr>
  </w:style>
  <w:style w:type="paragraph" w:styleId="BodyText2">
    <w:name w:val="Body Text 2"/>
    <w:basedOn w:val="Normal"/>
    <w:link w:val="BodyText2Char"/>
    <w:uiPriority w:val="99"/>
    <w:semiHidden/>
    <w:rsid w:val="00671FBA"/>
    <w:pPr>
      <w:spacing w:after="0" w:line="240" w:lineRule="auto"/>
      <w:ind w:left="720"/>
    </w:pPr>
    <w:rPr>
      <w:rFonts w:cs="Segoe UI"/>
      <w:szCs w:val="20"/>
    </w:rPr>
  </w:style>
  <w:style w:type="character" w:customStyle="1" w:styleId="BodyText2Char">
    <w:name w:val="Body Text 2 Char"/>
    <w:basedOn w:val="DefaultParagraphFont"/>
    <w:link w:val="BodyText2"/>
    <w:uiPriority w:val="99"/>
    <w:semiHidden/>
    <w:rsid w:val="00671FBA"/>
    <w:rPr>
      <w:rFonts w:cs="Segoe UI"/>
      <w:szCs w:val="20"/>
    </w:rPr>
  </w:style>
  <w:style w:type="paragraph" w:styleId="Header">
    <w:name w:val="header"/>
    <w:basedOn w:val="Normal"/>
    <w:link w:val="HeaderChar"/>
    <w:uiPriority w:val="99"/>
    <w:unhideWhenUsed/>
    <w:rsid w:val="00671FBA"/>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671FBA"/>
    <w:rPr>
      <w:sz w:val="16"/>
    </w:rPr>
  </w:style>
  <w:style w:type="paragraph" w:styleId="Footer">
    <w:name w:val="footer"/>
    <w:basedOn w:val="Normal"/>
    <w:link w:val="FooterChar"/>
    <w:uiPriority w:val="99"/>
    <w:unhideWhenUsed/>
    <w:rsid w:val="00671FBA"/>
    <w:pPr>
      <w:tabs>
        <w:tab w:val="center" w:pos="4680"/>
        <w:tab w:val="right" w:pos="9360"/>
      </w:tabs>
      <w:spacing w:after="0" w:line="240" w:lineRule="auto"/>
    </w:pPr>
    <w:rPr>
      <w:color w:val="808080" w:themeColor="background1" w:themeShade="80"/>
      <w:sz w:val="16"/>
    </w:rPr>
  </w:style>
  <w:style w:type="character" w:customStyle="1" w:styleId="FooterChar">
    <w:name w:val="Footer Char"/>
    <w:basedOn w:val="DefaultParagraphFont"/>
    <w:link w:val="Footer"/>
    <w:uiPriority w:val="99"/>
    <w:rsid w:val="00671FBA"/>
    <w:rPr>
      <w:color w:val="808080" w:themeColor="background1" w:themeShade="80"/>
      <w:sz w:val="16"/>
    </w:rPr>
  </w:style>
  <w:style w:type="paragraph" w:customStyle="1" w:styleId="Question">
    <w:name w:val="Question"/>
    <w:basedOn w:val="Normal"/>
    <w:link w:val="QuestionChar"/>
    <w:semiHidden/>
    <w:rsid w:val="00671FBA"/>
    <w:pPr>
      <w:spacing w:after="60" w:line="240" w:lineRule="auto"/>
    </w:pPr>
  </w:style>
  <w:style w:type="character" w:customStyle="1" w:styleId="NormalWebChar">
    <w:name w:val="Normal (Web) Char"/>
    <w:basedOn w:val="DefaultParagraphFont"/>
    <w:link w:val="NormalWeb"/>
    <w:uiPriority w:val="99"/>
    <w:semiHidden/>
    <w:rsid w:val="00671FBA"/>
    <w:rPr>
      <w:rFonts w:ascii="Times New Roman" w:hAnsi="Times New Roman" w:cs="Times New Roman"/>
      <w:sz w:val="24"/>
      <w:szCs w:val="24"/>
    </w:rPr>
  </w:style>
  <w:style w:type="character" w:styleId="PlaceholderText">
    <w:name w:val="Placeholder Text"/>
    <w:basedOn w:val="DefaultParagraphFont"/>
    <w:uiPriority w:val="99"/>
    <w:semiHidden/>
    <w:rsid w:val="00671FBA"/>
    <w:rPr>
      <w:color w:val="808080"/>
    </w:rPr>
  </w:style>
  <w:style w:type="character" w:customStyle="1" w:styleId="QuestionChar">
    <w:name w:val="Question Char"/>
    <w:basedOn w:val="DefaultParagraphFont"/>
    <w:link w:val="Question"/>
    <w:semiHidden/>
    <w:rsid w:val="00671FBA"/>
  </w:style>
  <w:style w:type="paragraph" w:styleId="TOC3">
    <w:name w:val="toc 3"/>
    <w:basedOn w:val="TOCHeading"/>
    <w:next w:val="Normal"/>
    <w:autoRedefine/>
    <w:uiPriority w:val="39"/>
    <w:unhideWhenUsed/>
    <w:rsid w:val="00671FBA"/>
    <w:pPr>
      <w:tabs>
        <w:tab w:val="right" w:leader="dot" w:pos="9346"/>
      </w:tabs>
      <w:spacing w:after="100"/>
      <w:ind w:left="446"/>
    </w:pPr>
    <w:rPr>
      <w:rFonts w:ascii="Segoe" w:hAnsi="Segoe"/>
      <w:color w:val="auto"/>
      <w:sz w:val="18"/>
    </w:rPr>
  </w:style>
  <w:style w:type="character" w:styleId="FollowedHyperlink">
    <w:name w:val="FollowedHyperlink"/>
    <w:basedOn w:val="DefaultParagraphFont"/>
    <w:uiPriority w:val="99"/>
    <w:unhideWhenUsed/>
    <w:rsid w:val="00671FBA"/>
    <w:rPr>
      <w:color w:val="800080" w:themeColor="followedHyperlink"/>
      <w:u w:val="single"/>
    </w:rPr>
  </w:style>
  <w:style w:type="character" w:styleId="BookTitle">
    <w:name w:val="Book Title"/>
    <w:basedOn w:val="DefaultParagraphFont"/>
    <w:uiPriority w:val="33"/>
    <w:rsid w:val="00671FBA"/>
    <w:rPr>
      <w:b/>
      <w:bCs/>
      <w:smallCaps/>
      <w:spacing w:val="5"/>
    </w:rPr>
  </w:style>
  <w:style w:type="paragraph" w:customStyle="1" w:styleId="menu">
    <w:name w:val="menu"/>
    <w:basedOn w:val="Normal"/>
    <w:uiPriority w:val="99"/>
    <w:semiHidden/>
    <w:rsid w:val="00671FBA"/>
    <w:pPr>
      <w:spacing w:before="100" w:beforeAutospacing="1" w:after="100" w:afterAutospacing="1" w:line="240" w:lineRule="auto"/>
      <w:ind w:left="300"/>
    </w:pPr>
    <w:rPr>
      <w:rFonts w:ascii="Times New Roman" w:eastAsia="Times New Roman" w:hAnsi="Times New Roman" w:cs="Times New Roman"/>
      <w:sz w:val="24"/>
      <w:szCs w:val="24"/>
    </w:rPr>
  </w:style>
  <w:style w:type="character" w:customStyle="1" w:styleId="StyleLatinSegoeUI10pt">
    <w:name w:val="Style (Latin) Segoe UI 10 pt"/>
    <w:basedOn w:val="DefaultParagraphFont"/>
    <w:semiHidden/>
    <w:rsid w:val="00671FBA"/>
    <w:rPr>
      <w:rFonts w:ascii="Segoe UI" w:hAnsi="Segoe UI"/>
      <w:sz w:val="20"/>
    </w:rPr>
  </w:style>
  <w:style w:type="paragraph" w:customStyle="1" w:styleId="Default">
    <w:name w:val="Default"/>
    <w:next w:val="Normal"/>
    <w:uiPriority w:val="99"/>
    <w:rsid w:val="00671FBA"/>
    <w:pPr>
      <w:autoSpaceDE w:val="0"/>
      <w:autoSpaceDN w:val="0"/>
      <w:adjustRightInd w:val="0"/>
      <w:spacing w:after="0" w:line="240" w:lineRule="auto"/>
    </w:pPr>
    <w:rPr>
      <w:rFonts w:ascii="Segoe UI" w:eastAsiaTheme="minorEastAsia" w:hAnsi="Segoe UI" w:cs="Arial"/>
      <w:color w:val="000000"/>
      <w:szCs w:val="24"/>
    </w:rPr>
  </w:style>
  <w:style w:type="paragraph" w:styleId="ListBullet">
    <w:name w:val="List Bullet"/>
    <w:basedOn w:val="Normal"/>
    <w:uiPriority w:val="4"/>
    <w:rsid w:val="00671FBA"/>
    <w:pPr>
      <w:numPr>
        <w:numId w:val="30"/>
      </w:numPr>
      <w:tabs>
        <w:tab w:val="clear" w:pos="360"/>
      </w:tabs>
      <w:ind w:left="717"/>
      <w:contextualSpacing/>
    </w:pPr>
  </w:style>
  <w:style w:type="numbering" w:customStyle="1" w:styleId="NumberedListTable">
    <w:name w:val="Numbered List Table"/>
    <w:basedOn w:val="NoList"/>
    <w:rsid w:val="00671FBA"/>
    <w:pPr>
      <w:numPr>
        <w:numId w:val="9"/>
      </w:numPr>
    </w:pPr>
  </w:style>
  <w:style w:type="numbering" w:customStyle="1" w:styleId="BulletsTable">
    <w:name w:val="Bullets Table"/>
    <w:basedOn w:val="NoList"/>
    <w:rsid w:val="00671FBA"/>
  </w:style>
  <w:style w:type="paragraph" w:customStyle="1" w:styleId="CoverTitle">
    <w:name w:val="Cover Title"/>
    <w:basedOn w:val="Normal"/>
    <w:next w:val="CoverSubject"/>
    <w:uiPriority w:val="99"/>
    <w:rsid w:val="00671FBA"/>
    <w:pPr>
      <w:spacing w:line="240" w:lineRule="auto"/>
    </w:pPr>
    <w:rPr>
      <w:color w:val="FFFFFF" w:themeColor="background1"/>
      <w:sz w:val="44"/>
    </w:rPr>
  </w:style>
  <w:style w:type="paragraph" w:customStyle="1" w:styleId="CoverSubject">
    <w:name w:val="Cover Subject"/>
    <w:basedOn w:val="Normal"/>
    <w:uiPriority w:val="99"/>
    <w:rsid w:val="00671FBA"/>
    <w:pPr>
      <w:spacing w:after="600"/>
      <w:ind w:left="-720"/>
    </w:pPr>
    <w:rPr>
      <w:color w:val="008AC8"/>
      <w:sz w:val="36"/>
    </w:rPr>
  </w:style>
  <w:style w:type="paragraph" w:customStyle="1" w:styleId="Heading2Numbered">
    <w:name w:val="Heading 2 (Numbered)"/>
    <w:basedOn w:val="Normal"/>
    <w:next w:val="Normal"/>
    <w:uiPriority w:val="14"/>
    <w:qFormat/>
    <w:rsid w:val="00671FBA"/>
    <w:pPr>
      <w:keepNext/>
      <w:keepLines/>
      <w:numPr>
        <w:ilvl w:val="1"/>
        <w:numId w:val="10"/>
      </w:numPr>
      <w:tabs>
        <w:tab w:val="left" w:pos="1152"/>
      </w:tabs>
      <w:spacing w:before="360" w:after="240" w:line="240" w:lineRule="auto"/>
      <w:ind w:left="0" w:firstLine="0"/>
      <w:outlineLvl w:val="1"/>
    </w:pPr>
    <w:rPr>
      <w:color w:val="008AC8"/>
      <w:sz w:val="32"/>
      <w:szCs w:val="36"/>
    </w:rPr>
  </w:style>
  <w:style w:type="paragraph" w:customStyle="1" w:styleId="Heading3Numbered">
    <w:name w:val="Heading 3 (Numbered)"/>
    <w:basedOn w:val="Normal"/>
    <w:next w:val="Normal"/>
    <w:uiPriority w:val="14"/>
    <w:qFormat/>
    <w:rsid w:val="00671FBA"/>
    <w:pPr>
      <w:keepNext/>
      <w:keepLines/>
      <w:numPr>
        <w:ilvl w:val="2"/>
        <w:numId w:val="10"/>
      </w:numPr>
      <w:tabs>
        <w:tab w:val="left" w:pos="1152"/>
      </w:tabs>
      <w:spacing w:before="240" w:after="240" w:line="240" w:lineRule="auto"/>
      <w:ind w:left="432" w:hanging="432"/>
      <w:outlineLvl w:val="2"/>
    </w:pPr>
    <w:rPr>
      <w:color w:val="008AC8"/>
      <w:sz w:val="28"/>
      <w:szCs w:val="28"/>
    </w:rPr>
  </w:style>
  <w:style w:type="paragraph" w:customStyle="1" w:styleId="Heading4Numbered">
    <w:name w:val="Heading 4 (Numbered)"/>
    <w:basedOn w:val="Normal"/>
    <w:next w:val="Normal"/>
    <w:uiPriority w:val="2"/>
    <w:unhideWhenUsed/>
    <w:qFormat/>
    <w:rsid w:val="00671FBA"/>
    <w:pPr>
      <w:keepNext/>
      <w:keepLines/>
      <w:numPr>
        <w:ilvl w:val="3"/>
        <w:numId w:val="10"/>
      </w:numPr>
      <w:tabs>
        <w:tab w:val="left" w:pos="1152"/>
      </w:tabs>
      <w:spacing w:before="240" w:after="240" w:line="240" w:lineRule="auto"/>
      <w:ind w:left="1152" w:hanging="1152"/>
      <w:outlineLvl w:val="3"/>
    </w:pPr>
    <w:rPr>
      <w:color w:val="008AC8"/>
      <w:sz w:val="24"/>
    </w:rPr>
  </w:style>
  <w:style w:type="paragraph" w:customStyle="1" w:styleId="Heading5Numbered">
    <w:name w:val="Heading 5 (Numbered)"/>
    <w:basedOn w:val="Normal"/>
    <w:next w:val="Normal"/>
    <w:uiPriority w:val="2"/>
    <w:unhideWhenUsed/>
    <w:qFormat/>
    <w:rsid w:val="00671FBA"/>
    <w:pPr>
      <w:keepNext/>
      <w:keepLines/>
      <w:numPr>
        <w:ilvl w:val="4"/>
        <w:numId w:val="10"/>
      </w:numPr>
      <w:tabs>
        <w:tab w:val="left" w:pos="1152"/>
      </w:tabs>
      <w:spacing w:before="240" w:line="240" w:lineRule="auto"/>
      <w:ind w:left="0" w:firstLine="0"/>
      <w:outlineLvl w:val="4"/>
    </w:pPr>
    <w:rPr>
      <w:color w:val="008AC8"/>
      <w:sz w:val="24"/>
      <w:szCs w:val="20"/>
    </w:rPr>
  </w:style>
  <w:style w:type="paragraph" w:customStyle="1" w:styleId="FooterPageNumber">
    <w:name w:val="Footer Page Number"/>
    <w:basedOn w:val="Footer"/>
    <w:uiPriority w:val="99"/>
    <w:rsid w:val="00671FBA"/>
    <w:pPr>
      <w:pBdr>
        <w:top w:val="single" w:sz="4" w:space="1" w:color="auto"/>
      </w:pBdr>
      <w:tabs>
        <w:tab w:val="clear" w:pos="4680"/>
        <w:tab w:val="clear" w:pos="9360"/>
      </w:tabs>
      <w:spacing w:line="276" w:lineRule="auto"/>
      <w:ind w:left="-227"/>
      <w:jc w:val="right"/>
    </w:pPr>
    <w:rPr>
      <w:szCs w:val="16"/>
    </w:rPr>
  </w:style>
  <w:style w:type="paragraph" w:customStyle="1" w:styleId="CoverHeading2">
    <w:name w:val="Cover Heading 2"/>
    <w:basedOn w:val="Normal"/>
    <w:uiPriority w:val="99"/>
    <w:rsid w:val="00671FBA"/>
    <w:pPr>
      <w:spacing w:before="360"/>
      <w:ind w:left="-357"/>
    </w:pPr>
    <w:rPr>
      <w:bCs/>
      <w:color w:val="008AC8"/>
      <w:sz w:val="28"/>
      <w:szCs w:val="28"/>
    </w:rPr>
  </w:style>
  <w:style w:type="paragraph" w:customStyle="1" w:styleId="TableBullet1">
    <w:name w:val="Table Bullet 1"/>
    <w:basedOn w:val="Normal"/>
    <w:uiPriority w:val="4"/>
    <w:qFormat/>
    <w:rsid w:val="00671FBA"/>
    <w:pPr>
      <w:numPr>
        <w:numId w:val="7"/>
      </w:numPr>
      <w:spacing w:after="0" w:line="240" w:lineRule="auto"/>
      <w:contextualSpacing/>
    </w:pPr>
    <w:rPr>
      <w:sz w:val="20"/>
    </w:rPr>
  </w:style>
  <w:style w:type="numbering" w:customStyle="1" w:styleId="HeadingNumbered">
    <w:name w:val="Heading Numbered"/>
    <w:basedOn w:val="111111"/>
    <w:uiPriority w:val="99"/>
    <w:rsid w:val="00671FBA"/>
    <w:pPr>
      <w:numPr>
        <w:numId w:val="19"/>
      </w:numPr>
    </w:pPr>
  </w:style>
  <w:style w:type="paragraph" w:customStyle="1" w:styleId="CodeBlock">
    <w:name w:val="Code Block"/>
    <w:basedOn w:val="Normal"/>
    <w:uiPriority w:val="24"/>
    <w:qFormat/>
    <w:rsid w:val="00671FBA"/>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24"/>
    <w:qFormat/>
    <w:rsid w:val="00671FBA"/>
    <w:pPr>
      <w:numPr>
        <w:numId w:val="22"/>
      </w:numPr>
      <w:contextualSpacing/>
    </w:pPr>
    <w:rPr>
      <w:rFonts w:eastAsia="Arial" w:cs="Arial"/>
      <w:lang w:eastAsia="ja-JP"/>
    </w:rPr>
  </w:style>
  <w:style w:type="numbering" w:styleId="111111">
    <w:name w:val="Outline List 2"/>
    <w:basedOn w:val="NoList"/>
    <w:unhideWhenUsed/>
    <w:rsid w:val="00671FBA"/>
    <w:pPr>
      <w:numPr>
        <w:numId w:val="19"/>
      </w:numPr>
    </w:pPr>
  </w:style>
  <w:style w:type="paragraph" w:styleId="Title">
    <w:name w:val="Title"/>
    <w:basedOn w:val="Normal"/>
    <w:next w:val="Normal"/>
    <w:link w:val="TitleChar"/>
    <w:autoRedefine/>
    <w:uiPriority w:val="10"/>
    <w:rsid w:val="00671FBA"/>
    <w:pPr>
      <w:keepNext/>
      <w:keepLines/>
      <w:pageBreakBefore/>
      <w:spacing w:before="100" w:after="300" w:line="240" w:lineRule="auto"/>
      <w:contextualSpacing/>
      <w:outlineLvl w:val="0"/>
    </w:pPr>
    <w:rPr>
      <w:rFonts w:eastAsiaTheme="majorEastAsia" w:cstheme="minorHAnsi"/>
      <w:b/>
      <w:bCs/>
      <w:i/>
      <w:iCs/>
      <w:noProof/>
      <w:color w:val="FFFFFF" w:themeColor="background1"/>
      <w:spacing w:val="5"/>
      <w:kern w:val="28"/>
      <w:sz w:val="24"/>
      <w:szCs w:val="52"/>
    </w:rPr>
  </w:style>
  <w:style w:type="character" w:customStyle="1" w:styleId="TitleChar">
    <w:name w:val="Title Char"/>
    <w:basedOn w:val="DefaultParagraphFont"/>
    <w:link w:val="Title"/>
    <w:uiPriority w:val="10"/>
    <w:rsid w:val="00671FBA"/>
    <w:rPr>
      <w:rFonts w:eastAsiaTheme="majorEastAsia" w:cstheme="minorHAnsi"/>
      <w:b/>
      <w:bCs/>
      <w:i/>
      <w:iCs/>
      <w:noProof/>
      <w:color w:val="FFFFFF" w:themeColor="background1"/>
      <w:spacing w:val="5"/>
      <w:kern w:val="28"/>
      <w:sz w:val="24"/>
      <w:szCs w:val="52"/>
    </w:rPr>
  </w:style>
  <w:style w:type="character" w:styleId="Emphasis">
    <w:name w:val="Emphasis"/>
    <w:basedOn w:val="IntenseEmphasis"/>
    <w:uiPriority w:val="20"/>
    <w:qFormat/>
    <w:rsid w:val="00671FBA"/>
    <w:rPr>
      <w:rFonts w:ascii="Segoe UI" w:hAnsi="Segoe UI"/>
      <w:b w:val="0"/>
      <w:bCs/>
      <w:i/>
      <w:iCs/>
      <w:color w:val="auto"/>
      <w:sz w:val="22"/>
    </w:rPr>
  </w:style>
  <w:style w:type="character" w:styleId="IntenseEmphasis">
    <w:name w:val="Intense Emphasis"/>
    <w:basedOn w:val="DefaultParagraphFont"/>
    <w:uiPriority w:val="21"/>
    <w:rsid w:val="00671FBA"/>
    <w:rPr>
      <w:b/>
      <w:bCs/>
      <w:i/>
      <w:iCs/>
      <w:color w:val="4F81BD" w:themeColor="accent1"/>
    </w:rPr>
  </w:style>
  <w:style w:type="paragraph" w:customStyle="1" w:styleId="Note">
    <w:name w:val="Note"/>
    <w:basedOn w:val="Normal"/>
    <w:uiPriority w:val="19"/>
    <w:qFormat/>
    <w:rsid w:val="00671FBA"/>
    <w:pPr>
      <w:pBdr>
        <w:left w:val="single" w:sz="18" w:space="6" w:color="008AC8"/>
      </w:pBdr>
      <w:ind w:left="720"/>
    </w:pPr>
    <w:rPr>
      <w:szCs w:val="18"/>
    </w:rPr>
  </w:style>
  <w:style w:type="paragraph" w:customStyle="1" w:styleId="VisibleGuidance">
    <w:name w:val="Visible Guidance"/>
    <w:basedOn w:val="Normal"/>
    <w:next w:val="Normal"/>
    <w:uiPriority w:val="99"/>
    <w:rsid w:val="00671FBA"/>
    <w:pPr>
      <w:shd w:val="clear" w:color="auto" w:fill="F2F2F2"/>
    </w:pPr>
    <w:rPr>
      <w:color w:val="FF0066"/>
    </w:rPr>
  </w:style>
  <w:style w:type="numbering" w:customStyle="1" w:styleId="Checklist">
    <w:name w:val="Checklist"/>
    <w:basedOn w:val="NoList"/>
    <w:rsid w:val="00671FBA"/>
    <w:pPr>
      <w:numPr>
        <w:numId w:val="26"/>
      </w:numPr>
    </w:pPr>
  </w:style>
  <w:style w:type="paragraph" w:customStyle="1" w:styleId="TableText">
    <w:name w:val="Table Text"/>
    <w:basedOn w:val="Normal"/>
    <w:uiPriority w:val="4"/>
    <w:rsid w:val="00671FBA"/>
    <w:pPr>
      <w:spacing w:after="0" w:line="240" w:lineRule="auto"/>
    </w:pPr>
    <w:rPr>
      <w:sz w:val="20"/>
      <w:szCs w:val="20"/>
    </w:rPr>
  </w:style>
  <w:style w:type="paragraph" w:customStyle="1" w:styleId="TableHeading-11pt">
    <w:name w:val="Table Heading - 11 pt"/>
    <w:basedOn w:val="Normal"/>
    <w:uiPriority w:val="4"/>
    <w:qFormat/>
    <w:rsid w:val="00671FBA"/>
    <w:pPr>
      <w:spacing w:after="0"/>
    </w:pPr>
    <w:rPr>
      <w:color w:val="FFFFFF" w:themeColor="background1"/>
    </w:rPr>
  </w:style>
  <w:style w:type="paragraph" w:customStyle="1" w:styleId="HeaderUnderline">
    <w:name w:val="Header Underline"/>
    <w:basedOn w:val="Header"/>
    <w:uiPriority w:val="99"/>
    <w:rsid w:val="00671FBA"/>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paragraph" w:customStyle="1" w:styleId="NumBullet2">
    <w:name w:val="Num Bullet 2"/>
    <w:basedOn w:val="ListParagraph"/>
    <w:link w:val="NumBullet2Char"/>
    <w:uiPriority w:val="3"/>
    <w:qFormat/>
    <w:rsid w:val="00671FBA"/>
    <w:pPr>
      <w:numPr>
        <w:numId w:val="11"/>
      </w:numPr>
      <w:ind w:left="648"/>
    </w:pPr>
  </w:style>
  <w:style w:type="character" w:customStyle="1" w:styleId="NumBullet2Char">
    <w:name w:val="Num Bullet 2 Char"/>
    <w:basedOn w:val="ListParagraphChar"/>
    <w:link w:val="NumBullet2"/>
    <w:uiPriority w:val="3"/>
    <w:rsid w:val="00671FBA"/>
  </w:style>
  <w:style w:type="paragraph" w:customStyle="1" w:styleId="NumBullet3">
    <w:name w:val="Num Bullet 3"/>
    <w:basedOn w:val="NumBullet2"/>
    <w:link w:val="NumBullet3Char"/>
    <w:uiPriority w:val="3"/>
    <w:qFormat/>
    <w:rsid w:val="00671FBA"/>
    <w:pPr>
      <w:numPr>
        <w:numId w:val="12"/>
      </w:numPr>
      <w:ind w:left="1080"/>
    </w:pPr>
  </w:style>
  <w:style w:type="character" w:customStyle="1" w:styleId="NumBullet3Char">
    <w:name w:val="Num Bullet 3 Char"/>
    <w:basedOn w:val="NumBullet2Char"/>
    <w:link w:val="NumBullet3"/>
    <w:uiPriority w:val="3"/>
    <w:rsid w:val="00671FBA"/>
  </w:style>
  <w:style w:type="paragraph" w:customStyle="1" w:styleId="NumBullet4">
    <w:name w:val="Num Bullet 4"/>
    <w:basedOn w:val="NumBullet3"/>
    <w:link w:val="NumBullet4Char"/>
    <w:uiPriority w:val="3"/>
    <w:qFormat/>
    <w:rsid w:val="00671FBA"/>
    <w:pPr>
      <w:numPr>
        <w:numId w:val="13"/>
      </w:numPr>
      <w:ind w:left="1296"/>
    </w:pPr>
  </w:style>
  <w:style w:type="character" w:customStyle="1" w:styleId="NumBullet4Char">
    <w:name w:val="Num Bullet 4 Char"/>
    <w:basedOn w:val="NumBullet3Char"/>
    <w:link w:val="NumBullet4"/>
    <w:uiPriority w:val="3"/>
    <w:rsid w:val="00671FBA"/>
  </w:style>
  <w:style w:type="paragraph" w:customStyle="1" w:styleId="NumBullet5">
    <w:name w:val="Num Bullet 5"/>
    <w:basedOn w:val="NumBullet4"/>
    <w:link w:val="NumBullet5Char"/>
    <w:uiPriority w:val="3"/>
    <w:qFormat/>
    <w:rsid w:val="00671FBA"/>
    <w:pPr>
      <w:numPr>
        <w:numId w:val="14"/>
      </w:numPr>
    </w:pPr>
    <w:rPr>
      <w:sz w:val="20"/>
    </w:rPr>
  </w:style>
  <w:style w:type="character" w:customStyle="1" w:styleId="NumBullet5Char">
    <w:name w:val="Num Bullet 5 Char"/>
    <w:basedOn w:val="NumBullet4Char"/>
    <w:link w:val="NumBullet5"/>
    <w:uiPriority w:val="3"/>
    <w:rsid w:val="00671FBA"/>
    <w:rPr>
      <w:sz w:val="20"/>
    </w:rPr>
  </w:style>
  <w:style w:type="paragraph" w:customStyle="1" w:styleId="Bullet2">
    <w:name w:val="Bullet 2"/>
    <w:basedOn w:val="Bullet1"/>
    <w:uiPriority w:val="4"/>
    <w:qFormat/>
    <w:rsid w:val="00671FBA"/>
    <w:pPr>
      <w:numPr>
        <w:numId w:val="15"/>
      </w:numPr>
    </w:pPr>
  </w:style>
  <w:style w:type="paragraph" w:customStyle="1" w:styleId="Bullet3">
    <w:name w:val="Bullet 3"/>
    <w:basedOn w:val="Bullet2"/>
    <w:uiPriority w:val="4"/>
    <w:qFormat/>
    <w:rsid w:val="00671FBA"/>
    <w:pPr>
      <w:numPr>
        <w:numId w:val="16"/>
      </w:numPr>
    </w:pPr>
  </w:style>
  <w:style w:type="paragraph" w:customStyle="1" w:styleId="TableCaption">
    <w:name w:val="Table Caption"/>
    <w:basedOn w:val="NumBullet5"/>
    <w:uiPriority w:val="5"/>
    <w:qFormat/>
    <w:rsid w:val="00671FBA"/>
    <w:pPr>
      <w:numPr>
        <w:numId w:val="0"/>
      </w:numPr>
    </w:pPr>
    <w:rPr>
      <w:i/>
      <w:noProof/>
      <w:color w:val="008AC8"/>
      <w:sz w:val="18"/>
    </w:rPr>
  </w:style>
  <w:style w:type="paragraph" w:customStyle="1" w:styleId="TableBullet2">
    <w:name w:val="Table Bullet 2"/>
    <w:basedOn w:val="TableBullet1"/>
    <w:uiPriority w:val="4"/>
    <w:qFormat/>
    <w:rsid w:val="00671FBA"/>
    <w:pPr>
      <w:numPr>
        <w:numId w:val="17"/>
      </w:numPr>
      <w:ind w:left="720"/>
    </w:pPr>
    <w:rPr>
      <w:noProof/>
    </w:rPr>
  </w:style>
  <w:style w:type="paragraph" w:customStyle="1" w:styleId="TableBullet3">
    <w:name w:val="Table Bullet 3"/>
    <w:basedOn w:val="TableBullet2"/>
    <w:uiPriority w:val="4"/>
    <w:qFormat/>
    <w:rsid w:val="00671FBA"/>
    <w:pPr>
      <w:numPr>
        <w:numId w:val="18"/>
      </w:numPr>
      <w:ind w:left="1008"/>
    </w:pPr>
  </w:style>
  <w:style w:type="paragraph" w:customStyle="1" w:styleId="FigureCaption">
    <w:name w:val="Figure Caption"/>
    <w:basedOn w:val="Caption"/>
    <w:uiPriority w:val="9"/>
    <w:qFormat/>
    <w:rsid w:val="00671FBA"/>
  </w:style>
  <w:style w:type="paragraph" w:customStyle="1" w:styleId="TableListBullet">
    <w:name w:val="Table List Bullet"/>
    <w:basedOn w:val="Normal"/>
    <w:uiPriority w:val="4"/>
    <w:qFormat/>
    <w:rsid w:val="00671FBA"/>
    <w:pPr>
      <w:spacing w:line="240" w:lineRule="auto"/>
      <w:ind w:left="504" w:hanging="360"/>
      <w:contextualSpacing/>
    </w:pPr>
    <w:rPr>
      <w:sz w:val="20"/>
    </w:rPr>
  </w:style>
  <w:style w:type="paragraph" w:customStyle="1" w:styleId="FooterSmall">
    <w:name w:val="Footer Small"/>
    <w:basedOn w:val="Footer"/>
    <w:uiPriority w:val="99"/>
    <w:rsid w:val="00671FBA"/>
    <w:pPr>
      <w:tabs>
        <w:tab w:val="clear" w:pos="4680"/>
        <w:tab w:val="clear" w:pos="9360"/>
      </w:tabs>
      <w:spacing w:line="276" w:lineRule="auto"/>
    </w:pPr>
    <w:rPr>
      <w:rFonts w:ascii="Calibri" w:eastAsia="Calibri" w:hAnsi="Calibri" w:cs="Calibri"/>
      <w:color w:val="auto"/>
      <w:sz w:val="12"/>
      <w:szCs w:val="12"/>
      <w:lang w:val="en-AU" w:eastAsia="ja-JP"/>
    </w:rPr>
  </w:style>
  <w:style w:type="paragraph" w:styleId="TOC4">
    <w:name w:val="toc 4"/>
    <w:basedOn w:val="Normal"/>
    <w:next w:val="Normal"/>
    <w:autoRedefine/>
    <w:uiPriority w:val="39"/>
    <w:unhideWhenUsed/>
    <w:rsid w:val="00671FBA"/>
    <w:pPr>
      <w:spacing w:after="0"/>
      <w:ind w:left="660"/>
    </w:pPr>
    <w:rPr>
      <w:sz w:val="18"/>
      <w:szCs w:val="18"/>
    </w:rPr>
  </w:style>
  <w:style w:type="paragraph" w:styleId="TOC5">
    <w:name w:val="toc 5"/>
    <w:basedOn w:val="Normal"/>
    <w:next w:val="Normal"/>
    <w:autoRedefine/>
    <w:uiPriority w:val="39"/>
    <w:unhideWhenUsed/>
    <w:rsid w:val="00671FBA"/>
    <w:pPr>
      <w:spacing w:after="0"/>
      <w:ind w:left="880"/>
    </w:pPr>
    <w:rPr>
      <w:sz w:val="18"/>
      <w:szCs w:val="18"/>
    </w:rPr>
  </w:style>
  <w:style w:type="paragraph" w:styleId="TOC6">
    <w:name w:val="toc 6"/>
    <w:basedOn w:val="Normal"/>
    <w:next w:val="Normal"/>
    <w:autoRedefine/>
    <w:uiPriority w:val="39"/>
    <w:unhideWhenUsed/>
    <w:rsid w:val="00671FBA"/>
    <w:pPr>
      <w:spacing w:after="0"/>
      <w:ind w:left="1100"/>
    </w:pPr>
    <w:rPr>
      <w:sz w:val="18"/>
      <w:szCs w:val="18"/>
    </w:rPr>
  </w:style>
  <w:style w:type="paragraph" w:styleId="TOC7">
    <w:name w:val="toc 7"/>
    <w:basedOn w:val="Normal"/>
    <w:next w:val="Normal"/>
    <w:autoRedefine/>
    <w:uiPriority w:val="39"/>
    <w:unhideWhenUsed/>
    <w:rsid w:val="00671FBA"/>
    <w:pPr>
      <w:spacing w:after="0"/>
      <w:ind w:left="1320"/>
    </w:pPr>
    <w:rPr>
      <w:sz w:val="18"/>
      <w:szCs w:val="18"/>
    </w:rPr>
  </w:style>
  <w:style w:type="paragraph" w:styleId="TOC8">
    <w:name w:val="toc 8"/>
    <w:basedOn w:val="Normal"/>
    <w:next w:val="Normal"/>
    <w:autoRedefine/>
    <w:uiPriority w:val="39"/>
    <w:unhideWhenUsed/>
    <w:rsid w:val="00671FBA"/>
    <w:pPr>
      <w:spacing w:after="0"/>
      <w:ind w:left="1540"/>
    </w:pPr>
    <w:rPr>
      <w:sz w:val="18"/>
      <w:szCs w:val="18"/>
    </w:rPr>
  </w:style>
  <w:style w:type="paragraph" w:styleId="TOC9">
    <w:name w:val="toc 9"/>
    <w:basedOn w:val="Normal"/>
    <w:next w:val="Normal"/>
    <w:autoRedefine/>
    <w:uiPriority w:val="39"/>
    <w:unhideWhenUsed/>
    <w:rsid w:val="00671FBA"/>
    <w:pPr>
      <w:spacing w:after="0"/>
      <w:ind w:left="1760"/>
    </w:pPr>
    <w:rPr>
      <w:sz w:val="18"/>
      <w:szCs w:val="18"/>
    </w:rPr>
  </w:style>
  <w:style w:type="paragraph" w:customStyle="1" w:styleId="Hidden">
    <w:name w:val="Hidden"/>
    <w:basedOn w:val="Normal"/>
    <w:next w:val="Normal"/>
    <w:uiPriority w:val="99"/>
    <w:rsid w:val="00671FBA"/>
    <w:pPr>
      <w:shd w:val="clear" w:color="auto" w:fill="FFFF99"/>
    </w:pPr>
    <w:rPr>
      <w:rFonts w:ascii="Calibri" w:eastAsia="Arial" w:hAnsi="Calibri" w:cs="Arial"/>
      <w:vanish/>
      <w:color w:val="C00000"/>
      <w:lang w:val="en-AU" w:eastAsia="ja-JP"/>
    </w:rPr>
  </w:style>
  <w:style w:type="numbering" w:customStyle="1" w:styleId="NumberedList">
    <w:name w:val="Numbered List"/>
    <w:basedOn w:val="NoList"/>
    <w:rsid w:val="00671FBA"/>
    <w:pPr>
      <w:numPr>
        <w:numId w:val="20"/>
      </w:numPr>
    </w:pPr>
  </w:style>
  <w:style w:type="table" w:styleId="TableClassic2">
    <w:name w:val="Table Classic 2"/>
    <w:basedOn w:val="TableNormal"/>
    <w:rsid w:val="00671FBA"/>
    <w:rPr>
      <w:rFonts w:ascii="Calibri" w:eastAsia="MS Mincho" w:hAnsi="Calibri" w:cs="Arial"/>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styleId="ListBullet2">
    <w:name w:val="List Bullet 2"/>
    <w:basedOn w:val="Normal"/>
    <w:uiPriority w:val="3"/>
    <w:rsid w:val="00671FBA"/>
    <w:pPr>
      <w:ind w:left="643" w:hanging="360"/>
      <w:contextualSpacing/>
    </w:pPr>
    <w:rPr>
      <w:rFonts w:ascii="Calibri" w:eastAsia="Arial" w:hAnsi="Calibri" w:cs="Arial"/>
      <w:lang w:val="en-AU" w:eastAsia="ja-JP"/>
    </w:rPr>
  </w:style>
  <w:style w:type="paragraph" w:styleId="DocumentMap">
    <w:name w:val="Document Map"/>
    <w:basedOn w:val="Normal"/>
    <w:link w:val="DocumentMapChar"/>
    <w:uiPriority w:val="99"/>
    <w:unhideWhenUsed/>
    <w:rsid w:val="00671FBA"/>
    <w:pPr>
      <w:shd w:val="clear" w:color="auto" w:fill="000080"/>
    </w:pPr>
    <w:rPr>
      <w:rFonts w:ascii="Tahoma" w:eastAsia="Arial" w:hAnsi="Tahoma" w:cs="Tahoma"/>
      <w:lang w:val="en-AU" w:eastAsia="ja-JP"/>
    </w:rPr>
  </w:style>
  <w:style w:type="character" w:customStyle="1" w:styleId="DocumentMapChar">
    <w:name w:val="Document Map Char"/>
    <w:basedOn w:val="DefaultParagraphFont"/>
    <w:link w:val="DocumentMap"/>
    <w:uiPriority w:val="99"/>
    <w:rsid w:val="00671FBA"/>
    <w:rPr>
      <w:rFonts w:ascii="Tahoma" w:eastAsia="Arial" w:hAnsi="Tahoma" w:cs="Tahoma"/>
      <w:shd w:val="clear" w:color="auto" w:fill="000080"/>
      <w:lang w:val="en-AU" w:eastAsia="ja-JP"/>
    </w:rPr>
  </w:style>
  <w:style w:type="paragraph" w:customStyle="1" w:styleId="FooterDisclaimer">
    <w:name w:val="Footer Disclaimer"/>
    <w:basedOn w:val="Footer"/>
    <w:uiPriority w:val="99"/>
    <w:rsid w:val="00671FBA"/>
    <w:pPr>
      <w:tabs>
        <w:tab w:val="clear" w:pos="4680"/>
        <w:tab w:val="clear" w:pos="9360"/>
      </w:tabs>
      <w:spacing w:after="120" w:line="276" w:lineRule="auto"/>
      <w:ind w:left="-227"/>
    </w:pPr>
    <w:rPr>
      <w:rFonts w:ascii="Calibri" w:eastAsia="Calibri" w:hAnsi="Calibri" w:cs="Calibri"/>
      <w:color w:val="auto"/>
      <w:szCs w:val="16"/>
      <w:lang w:val="en-AU" w:eastAsia="ja-JP"/>
    </w:rPr>
  </w:style>
  <w:style w:type="paragraph" w:customStyle="1" w:styleId="CoverHeading1">
    <w:name w:val="Cover Heading 1"/>
    <w:basedOn w:val="Normal"/>
    <w:next w:val="Normal"/>
    <w:uiPriority w:val="99"/>
    <w:rsid w:val="00671FBA"/>
    <w:pPr>
      <w:ind w:left="-357"/>
    </w:pPr>
    <w:rPr>
      <w:rFonts w:ascii="Calibri" w:eastAsia="Calibri" w:hAnsi="Calibri" w:cs="Calibri"/>
      <w:b/>
      <w:bCs/>
      <w:color w:val="4F81BD" w:themeColor="accent1"/>
      <w:sz w:val="32"/>
      <w:szCs w:val="32"/>
      <w:lang w:val="en-AU" w:eastAsia="ja-JP"/>
    </w:rPr>
  </w:style>
  <w:style w:type="paragraph" w:styleId="FootnoteText">
    <w:name w:val="footnote text"/>
    <w:basedOn w:val="Normal"/>
    <w:link w:val="FootnoteTextChar"/>
    <w:uiPriority w:val="99"/>
    <w:unhideWhenUsed/>
    <w:rsid w:val="00671FBA"/>
    <w:rPr>
      <w:rFonts w:ascii="Calibri" w:eastAsia="Arial" w:hAnsi="Calibri" w:cs="Arial"/>
      <w:sz w:val="16"/>
      <w:szCs w:val="16"/>
      <w:lang w:val="en-AU" w:eastAsia="ja-JP"/>
    </w:rPr>
  </w:style>
  <w:style w:type="character" w:customStyle="1" w:styleId="FootnoteTextChar">
    <w:name w:val="Footnote Text Char"/>
    <w:basedOn w:val="DefaultParagraphFont"/>
    <w:link w:val="FootnoteText"/>
    <w:uiPriority w:val="99"/>
    <w:rsid w:val="00671FBA"/>
    <w:rPr>
      <w:rFonts w:ascii="Calibri" w:eastAsia="Arial" w:hAnsi="Calibri" w:cs="Arial"/>
      <w:sz w:val="16"/>
      <w:szCs w:val="16"/>
      <w:lang w:val="en-AU" w:eastAsia="ja-JP"/>
    </w:rPr>
  </w:style>
  <w:style w:type="character" w:styleId="HTMLAcronym">
    <w:name w:val="HTML Acronym"/>
    <w:basedOn w:val="DefaultParagraphFont"/>
    <w:uiPriority w:val="99"/>
    <w:unhideWhenUsed/>
    <w:rsid w:val="00671FBA"/>
  </w:style>
  <w:style w:type="character" w:customStyle="1" w:styleId="CaptionChar">
    <w:name w:val="Caption Char"/>
    <w:aliases w:val="Picture - Caption Char"/>
    <w:basedOn w:val="DefaultParagraphFont"/>
    <w:link w:val="Caption"/>
    <w:uiPriority w:val="35"/>
    <w:locked/>
    <w:rsid w:val="00671FBA"/>
    <w:rPr>
      <w:bCs/>
      <w:color w:val="008AC8"/>
      <w:sz w:val="18"/>
      <w:szCs w:val="18"/>
    </w:rPr>
  </w:style>
  <w:style w:type="paragraph" w:customStyle="1" w:styleId="TableNormal1">
    <w:name w:val="Table Normal1"/>
    <w:basedOn w:val="Normal"/>
    <w:uiPriority w:val="99"/>
    <w:rsid w:val="00671FBA"/>
    <w:pPr>
      <w:spacing w:before="60" w:after="60" w:line="264" w:lineRule="auto"/>
    </w:pPr>
    <w:rPr>
      <w:rFonts w:ascii="Arial Narrow" w:eastAsia="Calibri" w:hAnsi="Arial Narrow" w:cs="Arial Narrow"/>
      <w:sz w:val="18"/>
      <w:szCs w:val="18"/>
      <w:lang w:eastAsia="ja-JP"/>
    </w:rPr>
  </w:style>
  <w:style w:type="paragraph" w:customStyle="1" w:styleId="MainBodyText">
    <w:name w:val="Main Body Text"/>
    <w:basedOn w:val="Normal"/>
    <w:uiPriority w:val="99"/>
    <w:rsid w:val="00671FBA"/>
    <w:pPr>
      <w:spacing w:after="0" w:line="264" w:lineRule="auto"/>
    </w:pPr>
    <w:rPr>
      <w:rFonts w:ascii="Franklin Gothic Book" w:eastAsia="Times New Roman" w:hAnsi="Franklin Gothic Book" w:cs="Times New Roman"/>
    </w:rPr>
  </w:style>
  <w:style w:type="character" w:customStyle="1" w:styleId="NoSpacingChar">
    <w:name w:val="No Spacing Char"/>
    <w:basedOn w:val="DefaultParagraphFont"/>
    <w:link w:val="NoSpacing"/>
    <w:uiPriority w:val="99"/>
    <w:rsid w:val="00671FBA"/>
    <w:rPr>
      <w:rFonts w:eastAsiaTheme="minorEastAsia"/>
    </w:rPr>
  </w:style>
  <w:style w:type="paragraph" w:styleId="TableofFigures">
    <w:name w:val="table of figures"/>
    <w:aliases w:val="List of Figures_Tables"/>
    <w:basedOn w:val="TOC1"/>
    <w:uiPriority w:val="99"/>
    <w:unhideWhenUsed/>
    <w:rsid w:val="00671FBA"/>
    <w:pPr>
      <w:tabs>
        <w:tab w:val="clear" w:pos="440"/>
        <w:tab w:val="clear" w:pos="9346"/>
        <w:tab w:val="left" w:pos="270"/>
        <w:tab w:val="left" w:pos="540"/>
        <w:tab w:val="right" w:leader="dot" w:pos="9270"/>
        <w:tab w:val="right" w:leader="dot" w:pos="9350"/>
      </w:tabs>
      <w:spacing w:before="100" w:line="240" w:lineRule="auto"/>
    </w:pPr>
    <w:rPr>
      <w:sz w:val="20"/>
      <w:szCs w:val="20"/>
    </w:rPr>
  </w:style>
  <w:style w:type="numbering" w:customStyle="1" w:styleId="TableBullets">
    <w:name w:val="Table Bullets"/>
    <w:uiPriority w:val="99"/>
    <w:rsid w:val="00671FBA"/>
    <w:pPr>
      <w:numPr>
        <w:numId w:val="21"/>
      </w:numPr>
    </w:pPr>
  </w:style>
  <w:style w:type="paragraph" w:customStyle="1" w:styleId="DisclaimerTextMS">
    <w:name w:val="Disclaimer Text MS"/>
    <w:basedOn w:val="Normal"/>
    <w:qFormat/>
    <w:rsid w:val="00671FBA"/>
    <w:pPr>
      <w:spacing w:before="200" w:line="264" w:lineRule="auto"/>
    </w:pPr>
    <w:rPr>
      <w:rFonts w:ascii="Segoe Condensed" w:hAnsi="Segoe Condensed"/>
      <w:color w:val="525051"/>
      <w:sz w:val="18"/>
      <w:szCs w:val="20"/>
    </w:rPr>
  </w:style>
  <w:style w:type="paragraph" w:customStyle="1" w:styleId="Bullet1MS">
    <w:name w:val="Bullet 1 MS"/>
    <w:basedOn w:val="Normal"/>
    <w:qFormat/>
    <w:rsid w:val="00671FBA"/>
    <w:pPr>
      <w:numPr>
        <w:numId w:val="29"/>
      </w:numPr>
      <w:spacing w:after="100" w:line="264" w:lineRule="auto"/>
    </w:pPr>
    <w:rPr>
      <w:rFonts w:ascii="Segoe UI" w:hAnsi="Segoe UI"/>
      <w:sz w:val="20"/>
      <w:szCs w:val="20"/>
    </w:rPr>
  </w:style>
  <w:style w:type="paragraph" w:customStyle="1" w:styleId="BodyMS">
    <w:name w:val="Body MS"/>
    <w:link w:val="BodyMSChar"/>
    <w:qFormat/>
    <w:rsid w:val="00671FBA"/>
    <w:pPr>
      <w:spacing w:before="200" w:line="264" w:lineRule="auto"/>
    </w:pPr>
    <w:rPr>
      <w:rFonts w:ascii="Segoe UI" w:hAnsi="Segoe UI"/>
      <w:sz w:val="20"/>
      <w:szCs w:val="20"/>
    </w:rPr>
  </w:style>
  <w:style w:type="character" w:customStyle="1" w:styleId="BodyMSChar">
    <w:name w:val="Body MS Char"/>
    <w:basedOn w:val="DefaultParagraphFont"/>
    <w:link w:val="BodyMS"/>
    <w:rsid w:val="00671FBA"/>
    <w:rPr>
      <w:rFonts w:ascii="Segoe UI" w:hAnsi="Segoe UI"/>
      <w:sz w:val="20"/>
      <w:szCs w:val="20"/>
    </w:rPr>
  </w:style>
  <w:style w:type="paragraph" w:customStyle="1" w:styleId="TableHeadingMS">
    <w:name w:val="Table Heading MS"/>
    <w:basedOn w:val="BodyMS"/>
    <w:next w:val="TableTextMS"/>
    <w:qFormat/>
    <w:rsid w:val="00671FBA"/>
    <w:pPr>
      <w:keepNext/>
      <w:keepLines/>
      <w:spacing w:before="20" w:after="20"/>
      <w:jc w:val="center"/>
    </w:pPr>
    <w:rPr>
      <w:rFonts w:ascii="Segoe Semibold" w:hAnsi="Segoe Semibold"/>
      <w:color w:val="FFFFFF"/>
      <w:sz w:val="16"/>
      <w:szCs w:val="16"/>
    </w:rPr>
  </w:style>
  <w:style w:type="paragraph" w:customStyle="1" w:styleId="TableTextMS">
    <w:name w:val="Table Text MS"/>
    <w:basedOn w:val="BodyMS"/>
    <w:qFormat/>
    <w:rsid w:val="00671FBA"/>
    <w:pPr>
      <w:spacing w:before="20" w:after="20"/>
    </w:pPr>
    <w:rPr>
      <w:szCs w:val="16"/>
    </w:rPr>
  </w:style>
  <w:style w:type="paragraph" w:customStyle="1" w:styleId="BodyMSIndent">
    <w:name w:val="Body MS Indent"/>
    <w:basedOn w:val="BodyMS"/>
    <w:qFormat/>
    <w:rsid w:val="00671FBA"/>
    <w:pPr>
      <w:keepLines/>
      <w:spacing w:line="240" w:lineRule="exact"/>
      <w:ind w:left="360" w:right="720"/>
    </w:pPr>
    <w:rPr>
      <w:szCs w:val="16"/>
    </w:rPr>
  </w:style>
  <w:style w:type="paragraph" w:customStyle="1" w:styleId="NumBullet1MS">
    <w:name w:val="Num Bullet 1 MS"/>
    <w:qFormat/>
    <w:rsid w:val="00671FBA"/>
    <w:pPr>
      <w:numPr>
        <w:numId w:val="34"/>
      </w:numPr>
      <w:spacing w:after="100" w:line="264" w:lineRule="auto"/>
    </w:pPr>
    <w:rPr>
      <w:rFonts w:ascii="Segoe UI" w:hAnsi="Segoe UI"/>
      <w:sz w:val="20"/>
      <w:szCs w:val="20"/>
    </w:rPr>
  </w:style>
  <w:style w:type="paragraph" w:customStyle="1" w:styleId="NumBullet2MS">
    <w:name w:val="Num Bullet 2 MS"/>
    <w:basedOn w:val="NumBullet1MS"/>
    <w:qFormat/>
    <w:rsid w:val="00671FBA"/>
    <w:pPr>
      <w:numPr>
        <w:ilvl w:val="1"/>
      </w:numPr>
      <w:spacing w:before="20"/>
    </w:pPr>
  </w:style>
  <w:style w:type="paragraph" w:customStyle="1" w:styleId="NumBullet3MS">
    <w:name w:val="Num Bullet 3 MS"/>
    <w:basedOn w:val="NumBullet2MS"/>
    <w:qFormat/>
    <w:rsid w:val="00671FBA"/>
    <w:pPr>
      <w:numPr>
        <w:ilvl w:val="2"/>
      </w:numPr>
    </w:pPr>
    <w:rPr>
      <w:szCs w:val="18"/>
    </w:rPr>
  </w:style>
  <w:style w:type="paragraph" w:customStyle="1" w:styleId="NumBullet4MS">
    <w:name w:val="Num Bullet 4 MS"/>
    <w:basedOn w:val="NumBullet3MS"/>
    <w:qFormat/>
    <w:rsid w:val="00671FBA"/>
    <w:pPr>
      <w:numPr>
        <w:ilvl w:val="3"/>
      </w:numPr>
    </w:pPr>
    <w:rPr>
      <w:szCs w:val="16"/>
    </w:rPr>
  </w:style>
  <w:style w:type="paragraph" w:customStyle="1" w:styleId="NumBullet5MS">
    <w:name w:val="Num Bullet 5 MS"/>
    <w:basedOn w:val="NumBullet4MS"/>
    <w:qFormat/>
    <w:rsid w:val="00671FBA"/>
    <w:pPr>
      <w:numPr>
        <w:ilvl w:val="4"/>
      </w:numPr>
    </w:pPr>
  </w:style>
  <w:style w:type="numbering" w:customStyle="1" w:styleId="NumberBulletStylesMS">
    <w:name w:val="Number Bullet Styles MS"/>
    <w:uiPriority w:val="99"/>
    <w:rsid w:val="00671FBA"/>
    <w:pPr>
      <w:numPr>
        <w:numId w:val="33"/>
      </w:numPr>
    </w:pPr>
  </w:style>
  <w:style w:type="paragraph" w:customStyle="1" w:styleId="TableBullet2MS">
    <w:name w:val="Table Bullet 2 MS"/>
    <w:basedOn w:val="TableTextMS"/>
    <w:qFormat/>
    <w:rsid w:val="00671FBA"/>
    <w:pPr>
      <w:numPr>
        <w:numId w:val="36"/>
      </w:numPr>
      <w:tabs>
        <w:tab w:val="num" w:pos="360"/>
      </w:tabs>
      <w:spacing w:before="0" w:after="0"/>
      <w:ind w:left="1080" w:firstLine="0"/>
    </w:pPr>
  </w:style>
  <w:style w:type="paragraph" w:customStyle="1" w:styleId="Bullet2MS">
    <w:name w:val="Bullet 2 MS"/>
    <w:basedOn w:val="Bullet1MS"/>
    <w:qFormat/>
    <w:rsid w:val="00671FBA"/>
    <w:pPr>
      <w:numPr>
        <w:numId w:val="3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2.png"/><Relationship Id="rId26" Type="http://schemas.openxmlformats.org/officeDocument/2006/relationships/footer" Target="footer6.xml"/><Relationship Id="rId21" Type="http://schemas.openxmlformats.org/officeDocument/2006/relationships/footer" Target="footer4.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k360.ms" TargetMode="Externa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footer" Target="footer8.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3.xml"/><Relationship Id="rId29"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k360.ms" TargetMode="External"/><Relationship Id="rId24" Type="http://schemas.openxmlformats.org/officeDocument/2006/relationships/footer" Target="footer5.xml"/><Relationship Id="rId32" Type="http://schemas.openxmlformats.org/officeDocument/2006/relationships/footer" Target="footer7.xml"/><Relationship Id="rId37" Type="http://schemas.openxmlformats.org/officeDocument/2006/relationships/customXml" Target="../customXml/item5.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image" Target="media/image5.emf"/><Relationship Id="rId36" Type="http://schemas.openxmlformats.org/officeDocument/2006/relationships/customXml" Target="../customXml/item4.xml"/><Relationship Id="rId10" Type="http://schemas.openxmlformats.org/officeDocument/2006/relationships/hyperlink" Target="https://spsites.microsoft.com/sites/esaponline/esaponline/Pages/Home.aspx" TargetMode="External"/><Relationship Id="rId19" Type="http://schemas.openxmlformats.org/officeDocument/2006/relationships/image" Target="media/image3.png"/><Relationship Id="rId31" Type="http://schemas.openxmlformats.org/officeDocument/2006/relationships/oleObject" Target="embeddings/Microsoft_Visio_2003-2010_Drawing1.vsd"/><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image" Target="media/image4.png"/><Relationship Id="rId30" Type="http://schemas.openxmlformats.org/officeDocument/2006/relationships/image" Target="media/image6.emf"/><Relationship Id="rId35" Type="http://schemas.openxmlformats.org/officeDocument/2006/relationships/theme" Target="theme/theme1.xml"/><Relationship Id="rId8" Type="http://schemas.openxmlformats.org/officeDocument/2006/relationships/footnotes" Target="footnote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Description xmlns="230e9df3-be65-4c73-a93b-d1236ebd677e">Provides an example Migration Jumpstart to be leveraged by delivery resources.  For leveraging the Unit Price Model for App Migration, please work with your GD SSSP noted in the Engagement Manager and Architect Guide to generate the appropriate SOW. 
</DocumentDescription>
    <SMEComments xmlns="2c369b2b-3f94-46ec-90e1-485ed2885eab" xsi:nil="true"/>
    <servicespriorityarea xmlns="230e9df3-be65-4c73-a93b-d1236ebd677e">
      <Value>Datacenter</Value>
    </servicespriorityarea>
    <campusactivity xmlns="230e9df3-be65-4c73-a93b-d1236ebd677e">
      <Value>Delivery</Value>
    </campusactivity>
    <p920f6992caa4adbaa1880c7ef19b02a xmlns="230e9df3-be65-4c73-a93b-d1236ebd677e">
      <Terms xmlns="http://schemas.microsoft.com/office/infopath/2007/PartnerControls"/>
    </p920f6992caa4adbaa1880c7ef19b02a>
    <MSProductsTaxHTField0 xmlns="230e9df3-be65-4c73-a93b-d1236ebd677e">
      <Terms xmlns="http://schemas.microsoft.com/office/infopath/2007/PartnerControls"/>
    </MSProductsTaxHTField0>
    <m74a2925250f485f9486ed3f97e2a6b3 xmlns="230e9df3-be65-4c73-a93b-d1236ebd677e">
      <Terms xmlns="http://schemas.microsoft.com/office/infopath/2007/PartnerControls"/>
    </m74a2925250f485f9486ed3f97e2a6b3>
    <oad7af80ad0f4ba99bb03b3894ab533c xmlns="230e9df3-be65-4c73-a93b-d1236ebd677e">
      <Terms xmlns="http://schemas.microsoft.com/office/infopath/2007/PartnerControls"/>
    </oad7af80ad0f4ba99bb03b3894ab533c>
    <SMEReviewIndicator xmlns="2c369b2b-3f94-46ec-90e1-485ed2885eab" xsi:nil="true"/>
    <OfferingID xmlns="377e59e3-f917-4a3d-8b5a-e00869003925">
      <Value>4223</Value>
      <Value>3957</Value>
    </OfferingID>
    <campustrv xmlns="230e9df3-be65-4c73-a93b-d1236ebd677e"/>
    <Authors xmlns="230e9df3-be65-4c73-a93b-d1236ebd677e">
      <UserInfo>
        <DisplayName>i:0#.f|membership|ernestm@microsoft.com,#i:0#.f|membership|ernestm@microsoft.com,#Ernesto.Marquina@microsoft.com,#ernestm@microsoft.com,#Ernesto Marquina,#,#COE-Data Insights-1010-USA-COGS,#DIR, BSNS PROGRAM MGR APP PLAT</DisplayName>
        <AccountId>2488</AccountId>
        <AccountType/>
      </UserInfo>
    </Authors>
    <cb7870d3641f4a52807a63577a9c1b08 xmlns="230e9df3-be65-4c73-a93b-d1236ebd677e">
      <Terms xmlns="http://schemas.microsoft.com/office/infopath/2007/PartnerControls"/>
    </cb7870d3641f4a52807a63577a9c1b08>
    <l6f22ad676764b8284b0a38937e29122 xmlns="2c369b2b-3f94-46ec-90e1-485ed2885eab">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cb91f272-ce4d-4a7e-9bbf-78b58e3d188d</TermId>
        </TermInfo>
      </Terms>
    </l6f22ad676764b8284b0a38937e29122>
    <DerivedFromID xmlns="230e9df3-be65-4c73-a93b-d1236ebd677e">Original</DerivedFromID>
    <TaxCatchAll xmlns="230e9df3-be65-4c73-a93b-d1236ebd677e">
      <Value>1293</Value>
      <Value>3</Value>
    </TaxCatchAll>
    <af1f5bfae61e4243aac9966cb19580e1 xmlns="230e9df3-be65-4c73-a93b-d1236ebd677e">
      <Terms xmlns="http://schemas.microsoft.com/office/infopath/2007/PartnerControls"/>
    </af1f5bfae61e4243aac9966cb19580e1>
    <campusov xmlns="230e9df3-be65-4c73-a93b-d1236ebd677e"/>
    <SMEReviewCount xmlns="2c369b2b-3f94-46ec-90e1-485ed2885eab" xsi:nil="true"/>
    <_dlc_DocId xmlns="230e9df3-be65-4c73-a93b-d1236ebd677e">CAMPUSIP-7-6370</_dlc_DocId>
    <_dlc_DocIdUrl xmlns="230e9df3-be65-4c73-a93b-d1236ebd677e">
      <Url>https://microsoft.sharepoint.com/teams/CampusIPLibraries/MCS/_layouts/15/DocIdRedir.aspx?ID=CAMPUSIP-7-6370</Url>
      <Description>CAMPUSIP-7-6370</Description>
    </_dlc_DocIdUrl>
    <IconOverlay xmlns="http://schemas.microsoft.com/sharepoint/v4" xsi:nil="true"/>
    <g6775e77a6d84637a29014d883a4378a xmlns="230e9df3-be65-4c73-a93b-d1236ebd677e">
      <Terms xmlns="http://schemas.microsoft.com/office/infopath/2007/PartnerControls"/>
    </g6775e77a6d84637a29014d883a4378a>
    <_ip_UnifiedCompliancePolicyUIAction xmlns="http://schemas.microsoft.com/sharepoint/v3" xsi:nil="true"/>
    <_ip_UnifiedCompliancePolicyProperties xmlns="http://schemas.microsoft.com/sharepoint/v3" xsi:nil="true"/>
    <ce2b1ceba6064113b213788c3c1b0a6d xmlns="377e59e3-f917-4a3d-8b5a-e00869003925">
      <Terms xmlns="http://schemas.microsoft.com/office/infopath/2007/PartnerControls">
        <TermInfo xmlns="http://schemas.microsoft.com/office/infopath/2007/PartnerControls">
          <TermName xmlns="http://schemas.microsoft.com/office/infopath/2007/PartnerControls">statements of work</TermName>
          <TermId xmlns="http://schemas.microsoft.com/office/infopath/2007/PartnerControls">da51bcd3-6743-44bc-9854-42a804c58f36</TermId>
        </TermInfo>
      </Terms>
    </ce2b1ceba6064113b213788c3c1b0a6d>
  </documentManagement>
</p:properties>
</file>

<file path=customXml/item3.xml><?xml version="1.0" encoding="utf-8"?>
<ct:contentTypeSchema xmlns:ct="http://schemas.microsoft.com/office/2006/metadata/contentType" xmlns:ma="http://schemas.microsoft.com/office/2006/metadata/properties/metaAttributes" ct:_="" ma:_="" ma:contentTypeName="Campus Managed IP - ESSM" ma:contentTypeID="0x01010079CA57CA2DAD654DAB031774EE67465800621D8D8E19AE324586B0E2D5814AD32C03000E33C9300240E849800A3FF9B3B62E8C" ma:contentTypeVersion="59" ma:contentTypeDescription="This content type is used to define the metadata and behavior of Managed IP managed by the ESSM team." ma:contentTypeScope="" ma:versionID="2f8610a2019447e7548f3fbfc1eca996">
  <xsd:schema xmlns:xsd="http://www.w3.org/2001/XMLSchema" xmlns:xs="http://www.w3.org/2001/XMLSchema" xmlns:p="http://schemas.microsoft.com/office/2006/metadata/properties" xmlns:ns1="http://schemas.microsoft.com/sharepoint/v3" xmlns:ns2="230e9df3-be65-4c73-a93b-d1236ebd677e" xmlns:ns3="2c369b2b-3f94-46ec-90e1-485ed2885eab" xmlns:ns4="377e59e3-f917-4a3d-8b5a-e00869003925" xmlns:ns5="http://schemas.microsoft.com/sharepoint/v4" targetNamespace="http://schemas.microsoft.com/office/2006/metadata/properties" ma:root="true" ma:fieldsID="349fb0a39491ba36527c900880a8cd41" ns1:_="" ns2:_="" ns3:_="" ns4:_="" ns5:_="">
    <xsd:import namespace="http://schemas.microsoft.com/sharepoint/v3"/>
    <xsd:import namespace="230e9df3-be65-4c73-a93b-d1236ebd677e"/>
    <xsd:import namespace="2c369b2b-3f94-46ec-90e1-485ed2885eab"/>
    <xsd:import namespace="377e59e3-f917-4a3d-8b5a-e00869003925"/>
    <xsd:import namespace="http://schemas.microsoft.com/sharepoint/v4"/>
    <xsd:element name="properties">
      <xsd:complexType>
        <xsd:sequence>
          <xsd:element name="documentManagement">
            <xsd:complexType>
              <xsd:all>
                <xsd:element ref="ns2:DerivedFromID" minOccurs="0"/>
                <xsd:element ref="ns2:Authors"/>
                <xsd:element ref="ns2:servicespriorityarea" minOccurs="0"/>
                <xsd:element ref="ns2:campusov" minOccurs="0"/>
                <xsd:element ref="ns2:campustrv" minOccurs="0"/>
                <xsd:element ref="ns2:campusactivity" minOccurs="0"/>
                <xsd:element ref="ns3:SMEComments" minOccurs="0"/>
                <xsd:element ref="ns3:SMEReviewCount" minOccurs="0"/>
                <xsd:element ref="ns3:SMEReviewIndicator" minOccurs="0"/>
                <xsd:element ref="ns2:DocumentDescription" minOccurs="0"/>
                <xsd:element ref="ns4:OfferingID" minOccurs="0"/>
                <xsd:element ref="ns2:_dlc_DocIdUrl" minOccurs="0"/>
                <xsd:element ref="ns2:p920f6992caa4adbaa1880c7ef19b02a" minOccurs="0"/>
                <xsd:element ref="ns2:af1f5bfae61e4243aac9966cb19580e1" minOccurs="0"/>
                <xsd:element ref="ns2:cb7870d3641f4a52807a63577a9c1b08" minOccurs="0"/>
                <xsd:element ref="ns2:TaxCatchAll" minOccurs="0"/>
                <xsd:element ref="ns2:TaxCatchAllLabel" minOccurs="0"/>
                <xsd:element ref="ns2:MSProductsTaxHTField0" minOccurs="0"/>
                <xsd:element ref="ns3:l6f22ad676764b8284b0a38937e29122" minOccurs="0"/>
                <xsd:element ref="ns2:m74a2925250f485f9486ed3f97e2a6b3" minOccurs="0"/>
                <xsd:element ref="ns2:_dlc_DocId" minOccurs="0"/>
                <xsd:element ref="ns4:OfferingID_x003a_Title_x0020__x0028_linked_x0020_to_x0020_item_x0029_" minOccurs="0"/>
                <xsd:element ref="ns4:SharedWithDetails" minOccurs="0"/>
                <xsd:element ref="ns5:IconOverlay" minOccurs="0"/>
                <xsd:element ref="ns2:g6775e77a6d84637a29014d883a4378a" minOccurs="0"/>
                <xsd:element ref="ns2:_dlc_DocIdPersistId" minOccurs="0"/>
                <xsd:element ref="ns1:_ip_UnifiedCompliancePolicyProperties" minOccurs="0"/>
                <xsd:element ref="ns1:_ip_UnifiedCompliancePolicyUIAction" minOccurs="0"/>
                <xsd:element ref="ns4:ce2b1ceba6064113b213788c3c1b0a6d" minOccurs="0"/>
                <xsd:element ref="ns2:oad7af80ad0f4ba99bb03b3894ab533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43" nillable="true" ma:displayName="Unified Compliance Policy Properties" ma:hidden="true" ma:internalName="_ip_UnifiedCompliancePolicyProperties">
      <xsd:simpleType>
        <xsd:restriction base="dms:Note"/>
      </xsd:simpleType>
    </xsd:element>
    <xsd:element name="_ip_UnifiedCompliancePolicyUIAction" ma:index="4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DerivedFromID" ma:index="2" nillable="true" ma:displayName="Derived from ID" ma:default="Original" ma:description="Holds the Document Id if the document is derived from an existing document in Campus." ma:internalName="DerivedFromID">
      <xsd:simpleType>
        <xsd:restriction base="dms:Text">
          <xsd:maxLength value="255"/>
        </xsd:restriction>
      </xsd:simpleType>
    </xsd:element>
    <xsd:element name="Authors" ma:index="3" ma:displayName="Authors" ma:description="The individuals who contributed to the creation of this content. Includes both primary and secondary authors." ma:list="UserInfo" ma:SharePointGroup="0" ma:internalName="Authors"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ervicespriorityarea" ma:index="9" nillable="true" ma:displayName="Services Priority Area" ma:description="Identifies the associated Services business priority area. Used by Campus." ma:internalName="servicespriorityarea" ma:readOnly="false">
      <xsd:complexType>
        <xsd:complexContent>
          <xsd:extension base="dms:MultiChoice">
            <xsd:sequence>
              <xsd:element name="Value" maxOccurs="unbounded" minOccurs="0" nillable="true">
                <xsd:simpleType>
                  <xsd:restriction base="dms:Choice">
                    <xsd:enumeration value="Application Platform"/>
                    <xsd:enumeration value="Cloud Productivity"/>
                    <xsd:enumeration value="Datacenter"/>
                    <xsd:enumeration value="Devices and Mobility"/>
                    <xsd:enumeration value="Dynamics"/>
                    <xsd:enumeration value="Enterprise Communications"/>
                    <xsd:enumeration value="Enterprise Strategy"/>
                    <xsd:enumeration value="Premier Cloud Vantage"/>
                    <xsd:enumeration value="Premier Lync"/>
                    <xsd:enumeration value="Premier Mission Critical"/>
                    <xsd:enumeration value="Premier vNext"/>
                    <xsd:enumeration value="Productivity and Enterprise Social"/>
                    <xsd:enumeration value="PSfD"/>
                    <xsd:enumeration value="PSfP"/>
                    <xsd:enumeration value="Security"/>
                  </xsd:restriction>
                </xsd:simpleType>
              </xsd:element>
            </xsd:sequence>
          </xsd:extension>
        </xsd:complexContent>
      </xsd:complexType>
    </xsd:element>
    <xsd:element name="campusov" ma:index="12" nillable="true" ma:displayName="Org (Campus Only)" ma:description="Used exclusively by the Campus KM solution. The organization, community, or program that is responsible for the life of the IP." ma:internalName="campusov" ma:readOnly="false">
      <xsd:complexType>
        <xsd:complexContent>
          <xsd:extension base="dms:MultiChoice">
            <xsd:sequence>
              <xsd:element name="Value" maxOccurs="unbounded" minOccurs="0" nillable="true">
                <xsd:simpleType>
                  <xsd:restriction base="dms:Choice">
                    <xsd:enumeration value="Consumer"/>
                    <xsd:enumeration value="CSS"/>
                    <xsd:enumeration value="Enterprise Services Sales"/>
                    <xsd:enumeration value="GBS - Strategy"/>
                    <xsd:enumeration value="GBSD - Commercial Shared"/>
                    <xsd:enumeration value="GBSD - Dynamics/SMS&amp;P"/>
                    <xsd:enumeration value="GBSD - MOD"/>
                    <xsd:enumeration value="GBSD - PFE"/>
                    <xsd:enumeration value="GBSD - STB"/>
                    <xsd:enumeration value="MCS"/>
                    <xsd:enumeration value="Not Organization Specific"/>
                    <xsd:enumeration value="OCTO"/>
                    <xsd:enumeration value="Premier"/>
                  </xsd:restriction>
                </xsd:simpleType>
              </xsd:element>
            </xsd:sequence>
          </xsd:extension>
        </xsd:complexContent>
      </xsd:complexType>
    </xsd:element>
    <xsd:element name="campustrv" ma:index="13" nillable="true" ma:displayName="Target Roles (Campus Only)" ma:description="Used exclusively by the Campus KM solution. Use for tagging the content with the targeted job function." ma:internalName="campustrv" ma:readOnly="false">
      <xsd:complexType>
        <xsd:complexContent>
          <xsd:extension base="dms:MultiChoice">
            <xsd:sequence>
              <xsd:element name="Value" maxOccurs="unbounded" minOccurs="0" nillable="true">
                <xsd:simpleType>
                  <xsd:restriction base="dms:Choice">
                    <xsd:enumeration value="Product Quality &amp; Supportability"/>
                    <xsd:enumeration value="Support Engineering"/>
                    <xsd:enumeration value="Product Marketing"/>
                    <xsd:enumeration value="Services Leadership"/>
                    <xsd:enumeration value="Marketing Communications &amp; Research"/>
                    <xsd:enumeration value="Account Management"/>
                    <xsd:enumeration value="Sales Excellence"/>
                    <xsd:enumeration value="Sales Leadership"/>
                    <xsd:enumeration value="Solution Sales"/>
                    <xsd:enumeration value="Architecture Delivery"/>
                    <xsd:enumeration value="Delivery Management"/>
                    <xsd:enumeration value="Consulting Delivery"/>
                    <xsd:enumeration value="Support Delivery"/>
                    <xsd:enumeration value="Support Delivery Management"/>
                  </xsd:restriction>
                </xsd:simpleType>
              </xsd:element>
            </xsd:sequence>
          </xsd:extension>
        </xsd:complexContent>
      </xsd:complexType>
    </xsd:element>
    <xsd:element name="campusactivity" ma:index="15" nillable="true" ma:displayName="Campus Function" ma:description="Used exclusively by the Campus KM solution for tagging content with the Services function to which the document is applicable." ma:internalName="campusactivity">
      <xsd:complexType>
        <xsd:complexContent>
          <xsd:extension base="dms:MultiChoice">
            <xsd:sequence>
              <xsd:element name="Value" maxOccurs="unbounded" minOccurs="0" nillable="true">
                <xsd:simpleType>
                  <xsd:restriction base="dms:Choice">
                    <xsd:enumeration value="Sales"/>
                    <xsd:enumeration value="Marketing"/>
                    <xsd:enumeration value="Delivery"/>
                    <xsd:enumeration value="Support"/>
                  </xsd:restriction>
                </xsd:simpleType>
              </xsd:element>
            </xsd:sequence>
          </xsd:extension>
        </xsd:complexContent>
      </xsd:complexType>
    </xsd:element>
    <xsd:element name="DocumentDescription" ma:index="19" nillable="true" ma:displayName="Document Description" ma:description="Alternate description for documents that can be used for display." ma:internalName="DocumentDescription">
      <xsd:simpleType>
        <xsd:restriction base="dms:Note">
          <xsd:maxLength value="255"/>
        </xsd:restriction>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920f6992caa4adbaa1880c7ef19b02a" ma:index="24" nillable="true" ma:taxonomy="true" ma:internalName="p920f6992caa4adbaa1880c7ef19b02a" ma:taxonomyFieldName="EnterpriseServices" ma:displayName="Services Catalog" ma:readOnly="false" ma:default="" ma:fieldId="{9920f699-2caa-4adb-aa18-80c7ef19b02a}" ma:taxonomyMulti="true" ma:sspId="e385fb40-52d4-4fae-9c5b-3e8ff8a5878e" ma:termSetId="bd4f1574-88de-4bec-aed6-a02a735bd25b" ma:anchorId="00000000-0000-0000-0000-000000000000" ma:open="false" ma:isKeyword="false">
      <xsd:complexType>
        <xsd:sequence>
          <xsd:element ref="pc:Terms" minOccurs="0" maxOccurs="1"/>
        </xsd:sequence>
      </xsd:complexType>
    </xsd:element>
    <xsd:element name="af1f5bfae61e4243aac9966cb19580e1" ma:index="27" nillable="true" ma:taxonomy="true" ma:internalName="af1f5bfae61e4243aac9966cb19580e1" ma:taxonomyFieldName="ServicesCommunities" ma:displayName="WW Communities" ma:default="" ma:fieldId="{af1f5bfa-e61e-4243-aac9-966cb19580e1}" ma:taxonomyMulti="true" ma:sspId="e385fb40-52d4-4fae-9c5b-3e8ff8a5878e" ma:termSetId="e914471b-f3a2-4e29-8ef9-272939996e4a" ma:anchorId="00000000-0000-0000-0000-000000000000" ma:open="false" ma:isKeyword="false">
      <xsd:complexType>
        <xsd:sequence>
          <xsd:element ref="pc:Terms" minOccurs="0" maxOccurs="1"/>
        </xsd:sequence>
      </xsd:complexType>
    </xsd:element>
    <xsd:element name="cb7870d3641f4a52807a63577a9c1b08" ma:index="28" nillable="true" ma:taxonomy="true" ma:internalName="cb7870d3641f4a52807a63577a9c1b08" ma:taxonomyFieldName="SalesGeography" ma:displayName="MS Sales Geography" ma:default="" ma:fieldId="{cb7870d3-641f-4a52-807a-63577a9c1b08}" ma:taxonomyMulti="true" ma:sspId="e385fb40-52d4-4fae-9c5b-3e8ff8a5878e" ma:termSetId="a5a76945-853a-477c-879c-38ff3cefc704" ma:anchorId="00000000-0000-0000-0000-000000000000" ma:open="false" ma:isKeyword="false">
      <xsd:complexType>
        <xsd:sequence>
          <xsd:element ref="pc:Terms" minOccurs="0" maxOccurs="1"/>
        </xsd:sequence>
      </xsd:complexType>
    </xsd:element>
    <xsd:element name="TaxCatchAll" ma:index="29" nillable="true" ma:displayName="Taxonomy Catch All Column" ma:hidden="true" ma:list="{b5574508-8eb6-42b3-91d6-479e30ab603a}" ma:internalName="TaxCatchAll" ma:showField="CatchAllData"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TaxCatchAllLabel" ma:index="30" nillable="true" ma:displayName="Taxonomy Catch All Column1" ma:hidden="true" ma:list="{b5574508-8eb6-42b3-91d6-479e30ab603a}" ma:internalName="TaxCatchAllLabel" ma:readOnly="true" ma:showField="CatchAllDataLabel" ma:web="2c369b2b-3f94-46ec-90e1-485ed2885eab">
      <xsd:complexType>
        <xsd:complexContent>
          <xsd:extension base="dms:MultiChoiceLookup">
            <xsd:sequence>
              <xsd:element name="Value" type="dms:Lookup" maxOccurs="unbounded" minOccurs="0" nillable="true"/>
            </xsd:sequence>
          </xsd:extension>
        </xsd:complexContent>
      </xsd:complexType>
    </xsd:element>
    <xsd:element name="MSProductsTaxHTField0" ma:index="32" nillable="true" ma:taxonomy="true" ma:internalName="MSProductsTaxHTField0" ma:taxonomyFieldName="MSProducts" ma:displayName="MS Products" ma:readOnly="false" ma:default="" ma:fieldId="{ee77c2ea-e1b9-4a90-85df-76a95e6ae936}" ma:taxonomyMulti="true" ma:sspId="e385fb40-52d4-4fae-9c5b-3e8ff8a5878e" ma:termSetId="e8298524-23d5-441d-8e61-21bed1c2c470" ma:anchorId="00000000-0000-0000-0000-000000000000" ma:open="false" ma:isKeyword="false">
      <xsd:complexType>
        <xsd:sequence>
          <xsd:element ref="pc:Terms" minOccurs="0" maxOccurs="1"/>
        </xsd:sequence>
      </xsd:complexType>
    </xsd:element>
    <xsd:element name="m74a2925250f485f9486ed3f97e2a6b3" ma:index="36" nillable="true" ma:taxonomy="true" ma:internalName="m74a2925250f485f9486ed3f97e2a6b3" ma:taxonomyFieldName="VerticalIndustries" ma:displayName="Vertical Industries" ma:readOnly="false" ma:default="" ma:fieldId="{674a2925-250f-485f-9486-ed3f97e2a6b3}" ma:taxonomyMulti="true" ma:sspId="e385fb40-52d4-4fae-9c5b-3e8ff8a5878e" ma:termSetId="91b0d1e0-9f22-4aab-a1ef-fa1358a21588" ma:anchorId="00000000-0000-0000-0000-000000000000" ma:open="false" ma:isKeyword="false">
      <xsd:complexType>
        <xsd:sequence>
          <xsd:element ref="pc:Terms" minOccurs="0" maxOccurs="1"/>
        </xsd:sequence>
      </xsd:complexType>
    </xsd:element>
    <xsd:element name="_dlc_DocId" ma:index="37" nillable="true" ma:displayName="Document ID Value" ma:description="The value of the document ID assigned to this item." ma:internalName="_dlc_DocId" ma:readOnly="true">
      <xsd:simpleType>
        <xsd:restriction base="dms:Text"/>
      </xsd:simpleType>
    </xsd:element>
    <xsd:element name="g6775e77a6d84637a29014d883a4378a" ma:index="41" nillable="true" ma:taxonomy="true" ma:internalName="g6775e77a6d84637a29014d883a4378a" ma:taxonomyFieldName="ServicesDomain" ma:displayName="Services Domain" ma:default="" ma:fieldId="{06775e77-a6d8-4637-a290-14d883a4378a}" ma:taxonomyMulti="true" ma:sspId="e385fb40-52d4-4fae-9c5b-3e8ff8a5878e" ma:termSetId="c1ac51a9-d111-4ee5-a69f-6022ed76fff0" ma:anchorId="00000000-0000-0000-0000-000000000000" ma:open="false" ma:isKeyword="false">
      <xsd:complexType>
        <xsd:sequence>
          <xsd:element ref="pc:Terms" minOccurs="0" maxOccurs="1"/>
        </xsd:sequence>
      </xsd:complexType>
    </xsd:element>
    <xsd:element name="_dlc_DocIdPersistId" ma:index="42" nillable="true" ma:displayName="Persist ID" ma:description="Keep ID on add." ma:hidden="true" ma:internalName="_dlc_DocIdPersistId" ma:readOnly="true">
      <xsd:simpleType>
        <xsd:restriction base="dms:Boolean"/>
      </xsd:simpleType>
    </xsd:element>
    <xsd:element name="oad7af80ad0f4ba99bb03b3894ab533c" ma:index="46" nillable="true" ma:taxonomy="true" ma:internalName="oad7af80ad0f4ba99bb03b3894ab533c" ma:taxonomyFieldName="ServicesIPTypes" ma:displayName="Services IP Type" ma:readOnly="false" ma:default="" ma:fieldId="{8ad7af80-ad0f-4ba9-9bb0-3b3894ab533c}" ma:taxonomyMulti="true" ma:sspId="e385fb40-52d4-4fae-9c5b-3e8ff8a5878e" ma:termSetId="030f38bb-a2c5-4da9-8933-47d85a151cf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369b2b-3f94-46ec-90e1-485ed2885eab" elementFormDefault="qualified">
    <xsd:import namespace="http://schemas.microsoft.com/office/2006/documentManagement/types"/>
    <xsd:import namespace="http://schemas.microsoft.com/office/infopath/2007/PartnerControls"/>
    <xsd:element name="SMEComments" ma:index="16" nillable="true" ma:displayName="SME Comments" ma:internalName="SMEComments" ma:readOnly="false">
      <xsd:simpleType>
        <xsd:restriction base="dms:Note">
          <xsd:maxLength value="255"/>
        </xsd:restriction>
      </xsd:simpleType>
    </xsd:element>
    <xsd:element name="SMEReviewCount" ma:index="17" nillable="true" ma:displayName="SME Review Count" ma:internalName="SMEReviewCount" ma:readOnly="false">
      <xsd:simpleType>
        <xsd:restriction base="dms:Number"/>
      </xsd:simpleType>
    </xsd:element>
    <xsd:element name="SMEReviewIndicator" ma:index="18" nillable="true" ma:displayName="SME Review Indicator" ma:internalName="SMEReviewIndicator" ma:readOnly="false">
      <xsd:simpleType>
        <xsd:restriction base="dms:Number"/>
      </xsd:simpleType>
    </xsd:element>
    <xsd:element name="l6f22ad676764b8284b0a38937e29122" ma:index="34" ma:taxonomy="true" ma:internalName="l6f22ad676764b8284b0a38937e29122" ma:taxonomyFieldName="MS_x0020_Language" ma:displayName="Language" ma:readOnly="false" ma:default="" ma:fieldId="{56f22ad6-7676-4b82-84b0-a38937e29122}" ma:taxonomyMulti="true" ma:sspId="e385fb40-52d4-4fae-9c5b-3e8ff8a5878e" ma:termSetId="2851bb56-f3b7-4d07-b1ba-07ede7d3b14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7e59e3-f917-4a3d-8b5a-e00869003925" elementFormDefault="qualified">
    <xsd:import namespace="http://schemas.microsoft.com/office/2006/documentManagement/types"/>
    <xsd:import namespace="http://schemas.microsoft.com/office/infopath/2007/PartnerControls"/>
    <xsd:element name="OfferingID" ma:index="20" nillable="true" ma:displayName="OfferingID" ma:list="{2e26b37f-94a7-4911-88ef-4c7fb9053fff}" ma:internalName="OfferingID0" ma:showField="OID"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OfferingID_x003a_Title_x0020__x0028_linked_x0020_to_x0020_item_x0029_" ma:index="38" nillable="true" ma:displayName="OfferingID:Title (linked to item)" ma:list="{2e26b37f-94a7-4911-88ef-4c7fb9053fff}" ma:internalName="OfferingID_x003A_Title_x0020__x0028_linked_x0020_to_x0020_item_x0029_" ma:readOnly="true" ma:showField="LinkTitleNoMenu" ma:web="377e59e3-f917-4a3d-8b5a-e00869003925">
      <xsd:complexType>
        <xsd:complexContent>
          <xsd:extension base="dms:MultiChoiceLookup">
            <xsd:sequence>
              <xsd:element name="Value" type="dms:Lookup" maxOccurs="unbounded" minOccurs="0" nillable="true"/>
            </xsd:sequence>
          </xsd:extension>
        </xsd:complexContent>
      </xsd:complexType>
    </xsd:element>
    <xsd:element name="SharedWithDetails" ma:index="39" nillable="true" ma:displayName="Shared With Details" ma:internalName="SharedWithDetails" ma:readOnly="true">
      <xsd:simpleType>
        <xsd:restriction base="dms:Note">
          <xsd:maxLength value="255"/>
        </xsd:restriction>
      </xsd:simpleType>
    </xsd:element>
    <xsd:element name="ce2b1ceba6064113b213788c3c1b0a6d" ma:index="45" nillable="true" ma:taxonomy="true" ma:internalName="ce2b1ceba6064113b213788c3c1b0a6d" ma:taxonomyFieldName="ESSM_x0020_BOM_x0020__x002d__x0020_IP_x0020_Type" ma:displayName="ESSM BOM - IP Type" ma:default="" ma:fieldId="{ce2b1ceb-a606-4113-b213-788c3c1b0a6d}" ma:taxonomyMulti="true" ma:sspId="e385fb40-52d4-4fae-9c5b-3e8ff8a5878e" ma:termSetId="e64109f7-11c4-4975-bd3b-0b261aa0292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4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10001</Type>
    <SequenceNumber>1000</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e385fb40-52d4-4fae-9c5b-3e8ff8a5878e" ContentTypeId="0x01010079CA57CA2DAD654DAB031774EE674658" PreviousValue="false"/>
</file>

<file path=customXml/itemProps1.xml><?xml version="1.0" encoding="utf-8"?>
<ds:datastoreItem xmlns:ds="http://schemas.openxmlformats.org/officeDocument/2006/customXml" ds:itemID="{65470FB6-94CE-48D5-8DCC-8CA0DA8BD392}"/>
</file>

<file path=customXml/itemProps2.xml><?xml version="1.0" encoding="utf-8"?>
<ds:datastoreItem xmlns:ds="http://schemas.openxmlformats.org/officeDocument/2006/customXml" ds:itemID="{09341C46-8001-43C6-9A9F-FFCF7F79C0CA}"/>
</file>

<file path=customXml/itemProps3.xml><?xml version="1.0" encoding="utf-8"?>
<ds:datastoreItem xmlns:ds="http://schemas.openxmlformats.org/officeDocument/2006/customXml" ds:itemID="{6F6A036A-3790-4258-AEC9-8FDD6D2BDA6E}"/>
</file>

<file path=customXml/itemProps4.xml><?xml version="1.0" encoding="utf-8"?>
<ds:datastoreItem xmlns:ds="http://schemas.openxmlformats.org/officeDocument/2006/customXml" ds:itemID="{F2FA11D2-A23A-4230-92D3-AE5A518CB2EB}"/>
</file>

<file path=customXml/itemProps5.xml><?xml version="1.0" encoding="utf-8"?>
<ds:datastoreItem xmlns:ds="http://schemas.openxmlformats.org/officeDocument/2006/customXml" ds:itemID="{EDF1A52F-5127-46D7-B207-0CD5A372F2F2}"/>
</file>

<file path=docProps/app.xml><?xml version="1.0" encoding="utf-8"?>
<Properties xmlns="http://schemas.openxmlformats.org/officeDocument/2006/extended-properties" xmlns:vt="http://schemas.openxmlformats.org/officeDocument/2006/docPropsVTypes">
  <Template>Normal</Template>
  <TotalTime>49</TotalTime>
  <Pages>25</Pages>
  <Words>6034</Words>
  <Characters>34398</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Migration Jumpstart</vt:lpstr>
    </vt:vector>
  </TitlesOfParts>
  <Company/>
  <LinksUpToDate>false</LinksUpToDate>
  <CharactersWithSpaces>40352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Modernization Migration Jumpstart Statement of Work (No GD)</dc:title>
  <dc:subject>Enterprise Application Migration Advanced</dc:subject>
  <dc:creator>&lt;Author&gt;</dc:creator>
  <cp:keywords/>
  <cp:lastModifiedBy>Fred Harmon</cp:lastModifiedBy>
  <cp:revision>9</cp:revision>
  <dcterms:created xsi:type="dcterms:W3CDTF">2015-03-27T20:43:00Z</dcterms:created>
  <dcterms:modified xsi:type="dcterms:W3CDTF">2015-04-03T17:44:00Z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0x01010079CA57CA2DAD654DAB031774EE67465800621D8D8E19AE324586B0E2D5814AD32C03000E33C9300240E849800A3FF9B3B62E8C</vt:lpwstr>
  </property>
  <property fmtid="{D5CDD505-2E9C-101B-9397-08002B2CF9AE}" pid="3" name="IsMyDocuments">
    <vt:bool>true</vt:bool>
  </property>
  <property fmtid="{D5CDD505-2E9C-101B-9397-08002B2CF9AE}" pid="4" name="_dlc_DocIdItemGuid">
    <vt:lpwstr>fb87a54b-31b7-4ae7-9b83-8b7e902f4097</vt:lpwstr>
  </property>
  <property fmtid="{D5CDD505-2E9C-101B-9397-08002B2CF9AE}" pid="5" name="VerticalIndustries">
    <vt:lpwstr/>
  </property>
  <property fmtid="{D5CDD505-2E9C-101B-9397-08002B2CF9AE}" pid="6" name="OfferingID">
    <vt:lpwstr>3957;#;#4223;#</vt:lpwstr>
  </property>
  <property fmtid="{D5CDD505-2E9C-101B-9397-08002B2CF9AE}" pid="7" name="MS Language">
    <vt:lpwstr>3;#English|cb91f272-ce4d-4a7e-9bbf-78b58e3d188d</vt:lpwstr>
  </property>
  <property fmtid="{D5CDD505-2E9C-101B-9397-08002B2CF9AE}" pid="8" name="SalesGeography">
    <vt:lpwstr/>
  </property>
  <property fmtid="{D5CDD505-2E9C-101B-9397-08002B2CF9AE}" pid="9" name="MSProducts">
    <vt:lpwstr/>
  </property>
  <property fmtid="{D5CDD505-2E9C-101B-9397-08002B2CF9AE}" pid="10" name="EnterpriseServices">
    <vt:lpwstr/>
  </property>
  <property fmtid="{D5CDD505-2E9C-101B-9397-08002B2CF9AE}" pid="11" name="ServicesIPTypes">
    <vt:lpwstr/>
  </property>
  <property fmtid="{D5CDD505-2E9C-101B-9397-08002B2CF9AE}" pid="12" name="Services Marketing Audience">
    <vt:lpwstr/>
  </property>
  <property fmtid="{D5CDD505-2E9C-101B-9397-08002B2CF9AE}" pid="13" name="ServicesCommunities">
    <vt:lpwstr/>
  </property>
  <property fmtid="{D5CDD505-2E9C-101B-9397-08002B2CF9AE}" pid="14" name="ie6d2fd56e2d423f9ae5744f65e04598">
    <vt:lpwstr/>
  </property>
  <property fmtid="{D5CDD505-2E9C-101B-9397-08002B2CF9AE}" pid="15" name="ServicesLifecycleStage">
    <vt:lpwstr/>
  </property>
  <property fmtid="{D5CDD505-2E9C-101B-9397-08002B2CF9AE}" pid="16" name="SharedWithUsers">
    <vt:lpwstr/>
  </property>
  <property fmtid="{D5CDD505-2E9C-101B-9397-08002B2CF9AE}" pid="17" name="ServicesDomain">
    <vt:lpwstr/>
  </property>
  <property fmtid="{D5CDD505-2E9C-101B-9397-08002B2CF9AE}" pid="18" name="l56d15105ae648fdac87f06e9633001e">
    <vt:lpwstr/>
  </property>
  <property fmtid="{D5CDD505-2E9C-101B-9397-08002B2CF9AE}" pid="19" name="ESSM BOM - IP Type">
    <vt:lpwstr>1293;#statements of work|da51bcd3-6743-44bc-9854-42a804c58f36</vt:lpwstr>
  </property>
  <property fmtid="{D5CDD505-2E9C-101B-9397-08002B2CF9AE}" pid="20" name="bc28b5f076654a3b96073bbbebfeb8c9">
    <vt:lpwstr/>
  </property>
  <property fmtid="{D5CDD505-2E9C-101B-9397-08002B2CF9AE}" pid="21" name="MSLanguage">
    <vt:lpwstr/>
  </property>
</Properties>
</file>