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ABE87" w14:textId="77777777" w:rsidR="00A42D1F" w:rsidRDefault="00A42D1F">
      <w:pPr>
        <w:pStyle w:val="BodyText"/>
        <w:spacing w:before="9"/>
        <w:rPr>
          <w:rFonts w:ascii="Times New Roman"/>
          <w:sz w:val="3"/>
        </w:rPr>
      </w:pPr>
    </w:p>
    <w:p w14:paraId="439ABE88" w14:textId="77777777" w:rsidR="00A42D1F" w:rsidRDefault="00231CED">
      <w:pPr>
        <w:pStyle w:val="BodyText"/>
        <w:ind w:left="113"/>
        <w:rPr>
          <w:rFonts w:ascii="Times New Roman"/>
        </w:rPr>
      </w:pPr>
      <w:r>
        <w:rPr>
          <w:rFonts w:ascii="Times New Roman"/>
        </w:rPr>
      </w:r>
      <w:r>
        <w:rPr>
          <w:rFonts w:ascii="Times New Roman"/>
        </w:rPr>
        <w:pict w14:anchorId="439ACA70">
          <v:shapetype id="_x0000_t202" coordsize="21600,21600" o:spt="202" path="m,l,21600r21600,l21600,xe">
            <v:stroke joinstyle="miter"/>
            <v:path gradientshapeok="t" o:connecttype="rect"/>
          </v:shapetype>
          <v:shape id="_x0000_s1144" type="#_x0000_t202" style="width:545.85pt;height:242.25pt;mso-left-percent:-10001;mso-top-percent:-10001;mso-position-horizontal:absolute;mso-position-horizontal-relative:char;mso-position-vertical:absolute;mso-position-vertical-relative:line;mso-left-percent:-10001;mso-top-percent:-10001" fillcolor="#008271" stroked="f">
            <v:textbox inset="0,0,0,0">
              <w:txbxContent>
                <w:p w14:paraId="439ACB76" w14:textId="1E236C90" w:rsidR="00A42D1F" w:rsidRDefault="00231CED">
                  <w:pPr>
                    <w:spacing w:before="197" w:line="259" w:lineRule="auto"/>
                    <w:ind w:left="870" w:right="2144"/>
                    <w:rPr>
                      <w:sz w:val="72"/>
                    </w:rPr>
                  </w:pPr>
                  <w:r>
                    <w:rPr>
                      <w:color w:val="FFFFFF"/>
                      <w:sz w:val="72"/>
                    </w:rPr>
                    <w:t>Cyber &amp; Security Improvement Program</w:t>
                  </w:r>
                </w:p>
              </w:txbxContent>
            </v:textbox>
            <w10:anchorlock/>
          </v:shape>
        </w:pict>
      </w:r>
    </w:p>
    <w:p w14:paraId="439ABE89" w14:textId="77777777" w:rsidR="00A42D1F" w:rsidRDefault="00A42D1F">
      <w:pPr>
        <w:pStyle w:val="BodyText"/>
        <w:rPr>
          <w:rFonts w:ascii="Times New Roman"/>
        </w:rPr>
      </w:pPr>
    </w:p>
    <w:p w14:paraId="439ABE8A" w14:textId="77777777" w:rsidR="00A42D1F" w:rsidRDefault="00A42D1F">
      <w:pPr>
        <w:pStyle w:val="BodyText"/>
        <w:spacing w:before="3"/>
        <w:rPr>
          <w:rFonts w:ascii="Times New Roman"/>
          <w:sz w:val="21"/>
        </w:rPr>
      </w:pPr>
    </w:p>
    <w:p w14:paraId="439ABE8B" w14:textId="77777777" w:rsidR="00A42D1F" w:rsidRDefault="00231CED">
      <w:pPr>
        <w:pStyle w:val="Heading4"/>
        <w:ind w:left="469"/>
      </w:pPr>
      <w:r>
        <w:rPr>
          <w:color w:val="353535"/>
        </w:rPr>
        <w:t>Prepared by:</w:t>
      </w:r>
    </w:p>
    <w:p w14:paraId="439ABE8C" w14:textId="77777777" w:rsidR="00A42D1F" w:rsidRDefault="00231CED">
      <w:pPr>
        <w:pStyle w:val="Heading5"/>
        <w:ind w:left="469"/>
      </w:pPr>
      <w:r>
        <w:rPr>
          <w:color w:val="353535"/>
        </w:rPr>
        <w:t>Microsoft Services</w:t>
      </w:r>
    </w:p>
    <w:p w14:paraId="439ABE8D" w14:textId="77777777" w:rsidR="00A42D1F" w:rsidRDefault="00A42D1F">
      <w:pPr>
        <w:pStyle w:val="BodyText"/>
        <w:spacing w:before="9"/>
        <w:rPr>
          <w:sz w:val="35"/>
        </w:rPr>
      </w:pPr>
    </w:p>
    <w:p w14:paraId="439ABE8E" w14:textId="77777777" w:rsidR="00A42D1F" w:rsidRDefault="00231CED">
      <w:pPr>
        <w:pStyle w:val="BodyText"/>
        <w:ind w:left="596"/>
      </w:pPr>
      <w:r>
        <w:t>Version: 1.1</w:t>
      </w:r>
    </w:p>
    <w:p w14:paraId="439ABE8F" w14:textId="77777777" w:rsidR="00A42D1F" w:rsidRDefault="00231CED">
      <w:pPr>
        <w:pStyle w:val="Heading4"/>
        <w:spacing w:before="143"/>
        <w:ind w:left="596"/>
      </w:pPr>
      <w:r>
        <w:rPr>
          <w:color w:val="353535"/>
        </w:rPr>
        <w:t>Prepared for:</w:t>
      </w:r>
    </w:p>
    <w:p w14:paraId="439ABE90" w14:textId="74FB9099" w:rsidR="00A42D1F" w:rsidRDefault="00A42D1F">
      <w:pPr>
        <w:pStyle w:val="Heading5"/>
      </w:pPr>
    </w:p>
    <w:p w14:paraId="439ABE91" w14:textId="77777777" w:rsidR="00A42D1F" w:rsidRDefault="00A42D1F">
      <w:pPr>
        <w:pStyle w:val="BodyText"/>
        <w:rPr>
          <w:sz w:val="24"/>
        </w:rPr>
      </w:pPr>
    </w:p>
    <w:p w14:paraId="439ABE92" w14:textId="77777777" w:rsidR="00A42D1F" w:rsidRDefault="00231CED">
      <w:pPr>
        <w:pStyle w:val="Heading4"/>
        <w:spacing w:before="0"/>
        <w:ind w:left="596"/>
      </w:pPr>
      <w:r>
        <w:rPr>
          <w:color w:val="353535"/>
        </w:rPr>
        <w:t>Date:</w:t>
      </w:r>
    </w:p>
    <w:p w14:paraId="439ABE93" w14:textId="77777777" w:rsidR="00A42D1F" w:rsidRDefault="00231CED">
      <w:pPr>
        <w:pStyle w:val="Heading5"/>
      </w:pPr>
      <w:r>
        <w:rPr>
          <w:color w:val="353535"/>
        </w:rPr>
        <w:t>23.04.2020</w:t>
      </w:r>
    </w:p>
    <w:p w14:paraId="439ABE94" w14:textId="77777777" w:rsidR="00A42D1F" w:rsidRDefault="00A42D1F">
      <w:pPr>
        <w:sectPr w:rsidR="00A42D1F">
          <w:footerReference w:type="default" r:id="rId7"/>
          <w:type w:val="continuous"/>
          <w:pgSz w:w="11910" w:h="16840"/>
          <w:pgMar w:top="1580" w:right="0" w:bottom="800" w:left="380" w:header="720" w:footer="606" w:gutter="0"/>
          <w:pgNumType w:start="1"/>
          <w:cols w:space="720"/>
        </w:sectPr>
      </w:pPr>
    </w:p>
    <w:p w14:paraId="439ABE95" w14:textId="77777777" w:rsidR="00A42D1F" w:rsidRDefault="00A42D1F">
      <w:pPr>
        <w:pStyle w:val="BodyText"/>
        <w:rPr>
          <w:sz w:val="2"/>
        </w:rPr>
      </w:pPr>
    </w:p>
    <w:p w14:paraId="439ABE96" w14:textId="77777777" w:rsidR="00A42D1F" w:rsidRDefault="00A42D1F">
      <w:pPr>
        <w:pStyle w:val="BodyText"/>
        <w:rPr>
          <w:sz w:val="2"/>
        </w:rPr>
      </w:pPr>
    </w:p>
    <w:p w14:paraId="439ABE97" w14:textId="77777777" w:rsidR="00A42D1F" w:rsidRDefault="00A42D1F">
      <w:pPr>
        <w:pStyle w:val="BodyText"/>
        <w:spacing w:before="1"/>
        <w:rPr>
          <w:sz w:val="2"/>
        </w:rPr>
      </w:pPr>
    </w:p>
    <w:p w14:paraId="439ABE98" w14:textId="77777777" w:rsidR="00A42D1F" w:rsidRDefault="00231CED">
      <w:pPr>
        <w:spacing w:before="1"/>
        <w:ind w:left="1060"/>
        <w:rPr>
          <w:sz w:val="2"/>
        </w:rPr>
      </w:pPr>
      <w:r>
        <w:rPr>
          <w:color w:val="008271"/>
          <w:sz w:val="2"/>
        </w:rPr>
        <w:t>Dan</w:t>
      </w:r>
    </w:p>
    <w:p w14:paraId="439ABE99" w14:textId="77777777" w:rsidR="00A42D1F" w:rsidRDefault="00A42D1F">
      <w:pPr>
        <w:pStyle w:val="BodyText"/>
        <w:rPr>
          <w:sz w:val="2"/>
        </w:rPr>
      </w:pPr>
    </w:p>
    <w:p w14:paraId="439ABE9A" w14:textId="77777777" w:rsidR="00A42D1F" w:rsidRDefault="00A42D1F">
      <w:pPr>
        <w:pStyle w:val="BodyText"/>
        <w:rPr>
          <w:sz w:val="2"/>
        </w:rPr>
      </w:pPr>
    </w:p>
    <w:p w14:paraId="439ABE9B" w14:textId="77777777" w:rsidR="00A42D1F" w:rsidRDefault="00A42D1F">
      <w:pPr>
        <w:pStyle w:val="BodyText"/>
        <w:rPr>
          <w:sz w:val="2"/>
        </w:rPr>
      </w:pPr>
    </w:p>
    <w:p w14:paraId="439ABE9C" w14:textId="77777777" w:rsidR="00A42D1F" w:rsidRDefault="00A42D1F">
      <w:pPr>
        <w:pStyle w:val="BodyText"/>
        <w:rPr>
          <w:sz w:val="2"/>
        </w:rPr>
      </w:pPr>
    </w:p>
    <w:p w14:paraId="439ABE9D" w14:textId="77777777" w:rsidR="00A42D1F" w:rsidRDefault="00A42D1F">
      <w:pPr>
        <w:pStyle w:val="BodyText"/>
        <w:rPr>
          <w:sz w:val="2"/>
        </w:rPr>
      </w:pPr>
    </w:p>
    <w:p w14:paraId="439ABE9E" w14:textId="77777777" w:rsidR="00A42D1F" w:rsidRDefault="00A42D1F">
      <w:pPr>
        <w:pStyle w:val="BodyText"/>
        <w:rPr>
          <w:sz w:val="2"/>
        </w:rPr>
      </w:pPr>
    </w:p>
    <w:p w14:paraId="439ABE9F" w14:textId="77777777" w:rsidR="00A42D1F" w:rsidRDefault="00A42D1F">
      <w:pPr>
        <w:pStyle w:val="BodyText"/>
        <w:rPr>
          <w:sz w:val="2"/>
        </w:rPr>
      </w:pPr>
    </w:p>
    <w:p w14:paraId="439ABEA0" w14:textId="77777777" w:rsidR="00A42D1F" w:rsidRDefault="00A42D1F">
      <w:pPr>
        <w:pStyle w:val="BodyText"/>
        <w:rPr>
          <w:sz w:val="2"/>
        </w:rPr>
      </w:pPr>
    </w:p>
    <w:p w14:paraId="439ABEA1" w14:textId="77777777" w:rsidR="00A42D1F" w:rsidRDefault="00A42D1F">
      <w:pPr>
        <w:pStyle w:val="BodyText"/>
        <w:spacing w:before="3"/>
        <w:rPr>
          <w:sz w:val="2"/>
        </w:rPr>
      </w:pPr>
    </w:p>
    <w:p w14:paraId="439ABEA2" w14:textId="77777777" w:rsidR="00A42D1F" w:rsidRDefault="00231CED">
      <w:pPr>
        <w:ind w:left="1060"/>
        <w:rPr>
          <w:sz w:val="32"/>
        </w:rPr>
      </w:pPr>
      <w:r>
        <w:rPr>
          <w:color w:val="008271"/>
          <w:sz w:val="32"/>
        </w:rPr>
        <w:t>Table of contents</w:t>
      </w:r>
    </w:p>
    <w:p w14:paraId="439ABEA3" w14:textId="77777777" w:rsidR="00A42D1F" w:rsidRDefault="00A42D1F">
      <w:pPr>
        <w:rPr>
          <w:sz w:val="32"/>
        </w:rPr>
        <w:sectPr w:rsidR="00A42D1F">
          <w:pgSz w:w="11910" w:h="16840"/>
          <w:pgMar w:top="1340" w:right="0" w:bottom="1703" w:left="380" w:header="0" w:footer="606" w:gutter="0"/>
          <w:cols w:space="720"/>
        </w:sectPr>
      </w:pPr>
    </w:p>
    <w:sdt>
      <w:sdtPr>
        <w:rPr>
          <w:sz w:val="22"/>
          <w:szCs w:val="22"/>
        </w:rPr>
        <w:id w:val="752011407"/>
        <w:docPartObj>
          <w:docPartGallery w:val="Table of Contents"/>
          <w:docPartUnique/>
        </w:docPartObj>
      </w:sdtPr>
      <w:sdtEndPr/>
      <w:sdtContent>
        <w:p w14:paraId="439ABEA4" w14:textId="77777777" w:rsidR="00A42D1F" w:rsidRDefault="00231CED">
          <w:pPr>
            <w:pStyle w:val="TOC1"/>
            <w:numPr>
              <w:ilvl w:val="0"/>
              <w:numId w:val="101"/>
            </w:numPr>
            <w:tabs>
              <w:tab w:val="left" w:pos="1720"/>
              <w:tab w:val="left" w:pos="1721"/>
              <w:tab w:val="right" w:leader="dot" w:pos="10088"/>
            </w:tabs>
            <w:spacing w:before="153"/>
            <w:ind w:hanging="661"/>
          </w:pPr>
          <w:r>
            <w:fldChar w:fldCharType="begin"/>
          </w:r>
          <w:r>
            <w:instrText xml:space="preserve">TOC \o "1-2" \h \z \u </w:instrText>
          </w:r>
          <w:r>
            <w:fldChar w:fldCharType="separate"/>
          </w:r>
          <w:hyperlink w:anchor="_bookmark0" w:history="1">
            <w:r>
              <w:t>Introduction</w:t>
            </w:r>
            <w:r>
              <w:tab/>
              <w:t>4</w:t>
            </w:r>
          </w:hyperlink>
        </w:p>
        <w:p w14:paraId="439ABEA5" w14:textId="77777777" w:rsidR="00A42D1F" w:rsidRDefault="00231CED">
          <w:pPr>
            <w:pStyle w:val="TOC2"/>
            <w:numPr>
              <w:ilvl w:val="1"/>
              <w:numId w:val="101"/>
            </w:numPr>
            <w:tabs>
              <w:tab w:val="left" w:pos="1859"/>
              <w:tab w:val="left" w:pos="1860"/>
              <w:tab w:val="right" w:leader="dot" w:pos="10078"/>
            </w:tabs>
            <w:spacing w:before="148"/>
            <w:ind w:hanging="601"/>
          </w:pPr>
          <w:hyperlink w:anchor="_bookmark1" w:history="1">
            <w:r>
              <w:t>Management</w:t>
            </w:r>
            <w:r>
              <w:rPr>
                <w:spacing w:val="-2"/>
              </w:rPr>
              <w:t xml:space="preserve"> </w:t>
            </w:r>
            <w:r>
              <w:t>Summary</w:t>
            </w:r>
            <w:r>
              <w:tab/>
              <w:t>4</w:t>
            </w:r>
          </w:hyperlink>
        </w:p>
        <w:p w14:paraId="439ABEA6" w14:textId="77777777" w:rsidR="00A42D1F" w:rsidRDefault="00231CED">
          <w:pPr>
            <w:pStyle w:val="TOC2"/>
            <w:numPr>
              <w:ilvl w:val="1"/>
              <w:numId w:val="101"/>
            </w:numPr>
            <w:tabs>
              <w:tab w:val="left" w:pos="1859"/>
              <w:tab w:val="left" w:pos="1860"/>
              <w:tab w:val="right" w:leader="dot" w:pos="10078"/>
            </w:tabs>
            <w:spacing w:before="140"/>
            <w:ind w:hanging="601"/>
          </w:pPr>
          <w:hyperlink w:anchor="_bookmark2" w:history="1">
            <w:r>
              <w:t>Program Overview</w:t>
            </w:r>
            <w:r>
              <w:tab/>
              <w:t>4</w:t>
            </w:r>
          </w:hyperlink>
        </w:p>
        <w:p w14:paraId="439ABEA7" w14:textId="77777777" w:rsidR="00A42D1F" w:rsidRDefault="00231CED">
          <w:pPr>
            <w:pStyle w:val="TOC2"/>
            <w:numPr>
              <w:ilvl w:val="1"/>
              <w:numId w:val="101"/>
            </w:numPr>
            <w:tabs>
              <w:tab w:val="left" w:pos="1859"/>
              <w:tab w:val="left" w:pos="1860"/>
              <w:tab w:val="right" w:leader="dot" w:pos="10078"/>
            </w:tabs>
            <w:ind w:hanging="601"/>
          </w:pPr>
          <w:hyperlink w:anchor="_bookmark3" w:history="1">
            <w:r>
              <w:t>Structure</w:t>
            </w:r>
            <w:r>
              <w:rPr>
                <w:spacing w:val="-2"/>
              </w:rPr>
              <w:t xml:space="preserve"> </w:t>
            </w:r>
            <w:r>
              <w:t>of SOW</w:t>
            </w:r>
            <w:r>
              <w:tab/>
              <w:t>5</w:t>
            </w:r>
          </w:hyperlink>
        </w:p>
        <w:p w14:paraId="439ABEA8" w14:textId="77777777" w:rsidR="00A42D1F" w:rsidRDefault="00231CED">
          <w:pPr>
            <w:pStyle w:val="TOC1"/>
            <w:numPr>
              <w:ilvl w:val="0"/>
              <w:numId w:val="101"/>
            </w:numPr>
            <w:tabs>
              <w:tab w:val="left" w:pos="1720"/>
              <w:tab w:val="left" w:pos="1721"/>
              <w:tab w:val="right" w:leader="dot" w:pos="10088"/>
            </w:tabs>
            <w:spacing w:before="140"/>
            <w:ind w:hanging="661"/>
          </w:pPr>
          <w:hyperlink w:anchor="_bookmark4" w:history="1">
            <w:r>
              <w:t>Active</w:t>
            </w:r>
            <w:r>
              <w:rPr>
                <w:spacing w:val="-3"/>
              </w:rPr>
              <w:t xml:space="preserve"> </w:t>
            </w:r>
            <w:r>
              <w:t>Directory</w:t>
            </w:r>
            <w:r>
              <w:rPr>
                <w:spacing w:val="-2"/>
              </w:rPr>
              <w:t xml:space="preserve"> </w:t>
            </w:r>
            <w:r>
              <w:t>Hardening</w:t>
            </w:r>
            <w:r>
              <w:tab/>
              <w:t>6</w:t>
            </w:r>
          </w:hyperlink>
        </w:p>
        <w:p w14:paraId="439ABEA9" w14:textId="77777777" w:rsidR="00A42D1F" w:rsidRDefault="00231CED">
          <w:pPr>
            <w:pStyle w:val="TOC2"/>
            <w:numPr>
              <w:ilvl w:val="1"/>
              <w:numId w:val="101"/>
            </w:numPr>
            <w:tabs>
              <w:tab w:val="left" w:pos="1859"/>
              <w:tab w:val="left" w:pos="1860"/>
              <w:tab w:val="right" w:leader="dot" w:pos="10078"/>
            </w:tabs>
            <w:spacing w:before="146"/>
            <w:ind w:hanging="601"/>
          </w:pPr>
          <w:hyperlink w:anchor="_bookmark5" w:history="1">
            <w:r>
              <w:t>Objectives</w:t>
            </w:r>
            <w:r>
              <w:tab/>
              <w:t>6</w:t>
            </w:r>
          </w:hyperlink>
        </w:p>
        <w:p w14:paraId="439ABEAA" w14:textId="77777777" w:rsidR="00A42D1F" w:rsidRDefault="00231CED">
          <w:pPr>
            <w:pStyle w:val="TOC2"/>
            <w:numPr>
              <w:ilvl w:val="1"/>
              <w:numId w:val="101"/>
            </w:numPr>
            <w:tabs>
              <w:tab w:val="left" w:pos="1859"/>
              <w:tab w:val="left" w:pos="1860"/>
              <w:tab w:val="right" w:leader="dot" w:pos="10078"/>
            </w:tabs>
            <w:ind w:hanging="601"/>
          </w:pPr>
          <w:hyperlink w:anchor="_bookmark6" w:history="1">
            <w:r>
              <w:t>Areas</w:t>
            </w:r>
            <w:r>
              <w:rPr>
                <w:spacing w:val="-2"/>
              </w:rPr>
              <w:t xml:space="preserve"> </w:t>
            </w:r>
            <w:r>
              <w:t>in</w:t>
            </w:r>
            <w:r>
              <w:rPr>
                <w:spacing w:val="-1"/>
              </w:rPr>
              <w:t xml:space="preserve"> </w:t>
            </w:r>
            <w:r>
              <w:t>scope</w:t>
            </w:r>
            <w:r>
              <w:tab/>
              <w:t>6</w:t>
            </w:r>
          </w:hyperlink>
        </w:p>
        <w:p w14:paraId="439ABEAB" w14:textId="77777777" w:rsidR="00A42D1F" w:rsidRDefault="00231CED">
          <w:pPr>
            <w:pStyle w:val="TOC2"/>
            <w:numPr>
              <w:ilvl w:val="1"/>
              <w:numId w:val="101"/>
            </w:numPr>
            <w:tabs>
              <w:tab w:val="left" w:pos="1859"/>
              <w:tab w:val="left" w:pos="1860"/>
              <w:tab w:val="right" w:leader="dot" w:pos="10079"/>
            </w:tabs>
            <w:spacing w:before="140"/>
            <w:ind w:hanging="601"/>
          </w:pPr>
          <w:hyperlink w:anchor="_bookmark7" w:history="1">
            <w:r>
              <w:t>Areas out</w:t>
            </w:r>
            <w:r>
              <w:rPr>
                <w:spacing w:val="-3"/>
              </w:rPr>
              <w:t xml:space="preserve"> </w:t>
            </w:r>
            <w:r>
              <w:t>of scope</w:t>
            </w:r>
            <w:r>
              <w:tab/>
              <w:t>14</w:t>
            </w:r>
          </w:hyperlink>
        </w:p>
        <w:p w14:paraId="439ABEAC" w14:textId="77777777" w:rsidR="00A42D1F" w:rsidRDefault="00231CED">
          <w:pPr>
            <w:pStyle w:val="TOC2"/>
            <w:numPr>
              <w:ilvl w:val="1"/>
              <w:numId w:val="101"/>
            </w:numPr>
            <w:tabs>
              <w:tab w:val="left" w:pos="1859"/>
              <w:tab w:val="left" w:pos="1860"/>
              <w:tab w:val="right" w:leader="dot" w:pos="10079"/>
            </w:tabs>
            <w:ind w:hanging="601"/>
          </w:pPr>
          <w:hyperlink w:anchor="_bookmark8" w:history="1">
            <w:r>
              <w:t>Approach</w:t>
            </w:r>
            <w:r>
              <w:tab/>
              <w:t>15</w:t>
            </w:r>
          </w:hyperlink>
        </w:p>
        <w:p w14:paraId="439ABEAD" w14:textId="77777777" w:rsidR="00A42D1F" w:rsidRDefault="00231CED">
          <w:pPr>
            <w:pStyle w:val="TOC2"/>
            <w:numPr>
              <w:ilvl w:val="1"/>
              <w:numId w:val="101"/>
            </w:numPr>
            <w:tabs>
              <w:tab w:val="left" w:pos="1859"/>
              <w:tab w:val="left" w:pos="1860"/>
              <w:tab w:val="right" w:leader="dot" w:pos="10079"/>
            </w:tabs>
            <w:spacing w:before="140"/>
            <w:ind w:hanging="601"/>
          </w:pPr>
          <w:hyperlink w:anchor="_bookmark9" w:history="1">
            <w:r>
              <w:t>Timeline</w:t>
            </w:r>
            <w:r>
              <w:tab/>
              <w:t>20</w:t>
            </w:r>
          </w:hyperlink>
        </w:p>
        <w:p w14:paraId="439ABEAE" w14:textId="77777777" w:rsidR="00A42D1F" w:rsidRDefault="00231CED">
          <w:pPr>
            <w:pStyle w:val="TOC1"/>
            <w:numPr>
              <w:ilvl w:val="0"/>
              <w:numId w:val="101"/>
            </w:numPr>
            <w:tabs>
              <w:tab w:val="left" w:pos="1720"/>
              <w:tab w:val="left" w:pos="1721"/>
              <w:tab w:val="right" w:leader="dot" w:pos="10088"/>
            </w:tabs>
            <w:ind w:hanging="661"/>
          </w:pPr>
          <w:hyperlink w:anchor="_bookmark10" w:history="1">
            <w:r>
              <w:t>Cloud</w:t>
            </w:r>
            <w:r>
              <w:rPr>
                <w:spacing w:val="-1"/>
              </w:rPr>
              <w:t xml:space="preserve"> </w:t>
            </w:r>
            <w:r>
              <w:t>Security</w:t>
            </w:r>
            <w:r>
              <w:rPr>
                <w:spacing w:val="-3"/>
              </w:rPr>
              <w:t xml:space="preserve"> </w:t>
            </w:r>
            <w:r>
              <w:t>Planning</w:t>
            </w:r>
            <w:r>
              <w:tab/>
              <w:t>20</w:t>
            </w:r>
          </w:hyperlink>
        </w:p>
        <w:p w14:paraId="439ABEAF" w14:textId="77777777" w:rsidR="00A42D1F" w:rsidRDefault="00231CED">
          <w:pPr>
            <w:pStyle w:val="TOC2"/>
            <w:numPr>
              <w:ilvl w:val="1"/>
              <w:numId w:val="101"/>
            </w:numPr>
            <w:tabs>
              <w:tab w:val="left" w:pos="1859"/>
              <w:tab w:val="left" w:pos="1860"/>
              <w:tab w:val="right" w:leader="dot" w:pos="10079"/>
            </w:tabs>
            <w:spacing w:before="146"/>
            <w:ind w:hanging="601"/>
          </w:pPr>
          <w:hyperlink w:anchor="_bookmark11" w:history="1">
            <w:r>
              <w:t>Objectives</w:t>
            </w:r>
            <w:r>
              <w:tab/>
              <w:t>20</w:t>
            </w:r>
          </w:hyperlink>
        </w:p>
        <w:p w14:paraId="439ABEB0" w14:textId="77777777" w:rsidR="00A42D1F" w:rsidRDefault="00231CED">
          <w:pPr>
            <w:pStyle w:val="TOC2"/>
            <w:numPr>
              <w:ilvl w:val="1"/>
              <w:numId w:val="101"/>
            </w:numPr>
            <w:tabs>
              <w:tab w:val="left" w:pos="1859"/>
              <w:tab w:val="left" w:pos="1860"/>
              <w:tab w:val="right" w:leader="dot" w:pos="10079"/>
            </w:tabs>
            <w:spacing w:before="140"/>
            <w:ind w:hanging="601"/>
          </w:pPr>
          <w:hyperlink w:anchor="_bookmark12" w:history="1">
            <w:r>
              <w:t>Areas</w:t>
            </w:r>
            <w:r>
              <w:rPr>
                <w:spacing w:val="-2"/>
              </w:rPr>
              <w:t xml:space="preserve"> </w:t>
            </w:r>
            <w:r>
              <w:t>in</w:t>
            </w:r>
            <w:r>
              <w:rPr>
                <w:spacing w:val="-1"/>
              </w:rPr>
              <w:t xml:space="preserve"> </w:t>
            </w:r>
            <w:r>
              <w:t>scope</w:t>
            </w:r>
            <w:r>
              <w:tab/>
              <w:t>20</w:t>
            </w:r>
          </w:hyperlink>
        </w:p>
        <w:p w14:paraId="439ABEB1" w14:textId="77777777" w:rsidR="00A42D1F" w:rsidRDefault="00231CED">
          <w:pPr>
            <w:pStyle w:val="TOC2"/>
            <w:numPr>
              <w:ilvl w:val="1"/>
              <w:numId w:val="101"/>
            </w:numPr>
            <w:tabs>
              <w:tab w:val="left" w:pos="1859"/>
              <w:tab w:val="left" w:pos="1860"/>
              <w:tab w:val="right" w:leader="dot" w:pos="10079"/>
            </w:tabs>
            <w:ind w:hanging="601"/>
          </w:pPr>
          <w:hyperlink w:anchor="_bookmark13" w:history="1">
            <w:r>
              <w:t>Areas out</w:t>
            </w:r>
            <w:r>
              <w:rPr>
                <w:spacing w:val="-3"/>
              </w:rPr>
              <w:t xml:space="preserve"> </w:t>
            </w:r>
            <w:r>
              <w:t>of scope</w:t>
            </w:r>
            <w:r>
              <w:tab/>
              <w:t>21</w:t>
            </w:r>
          </w:hyperlink>
        </w:p>
        <w:p w14:paraId="439ABEB2" w14:textId="77777777" w:rsidR="00A42D1F" w:rsidRDefault="00231CED">
          <w:pPr>
            <w:pStyle w:val="TOC2"/>
            <w:numPr>
              <w:ilvl w:val="1"/>
              <w:numId w:val="101"/>
            </w:numPr>
            <w:tabs>
              <w:tab w:val="left" w:pos="1859"/>
              <w:tab w:val="left" w:pos="1860"/>
              <w:tab w:val="right" w:leader="dot" w:pos="10079"/>
            </w:tabs>
            <w:spacing w:before="139"/>
            <w:ind w:hanging="601"/>
          </w:pPr>
          <w:hyperlink w:anchor="_bookmark14" w:history="1">
            <w:r>
              <w:t>Approach</w:t>
            </w:r>
            <w:r>
              <w:tab/>
              <w:t>22</w:t>
            </w:r>
          </w:hyperlink>
        </w:p>
        <w:p w14:paraId="439ABEB3" w14:textId="77777777" w:rsidR="00A42D1F" w:rsidRDefault="00231CED">
          <w:pPr>
            <w:pStyle w:val="TOC2"/>
            <w:numPr>
              <w:ilvl w:val="1"/>
              <w:numId w:val="101"/>
            </w:numPr>
            <w:tabs>
              <w:tab w:val="left" w:pos="1859"/>
              <w:tab w:val="left" w:pos="1860"/>
              <w:tab w:val="right" w:leader="dot" w:pos="10079"/>
            </w:tabs>
            <w:spacing w:before="143"/>
            <w:ind w:hanging="601"/>
          </w:pPr>
          <w:hyperlink w:anchor="_bookmark15" w:history="1">
            <w:r>
              <w:t>Timeline</w:t>
            </w:r>
            <w:r>
              <w:tab/>
              <w:t>24</w:t>
            </w:r>
          </w:hyperlink>
        </w:p>
        <w:p w14:paraId="439ABEB4" w14:textId="77777777" w:rsidR="00A42D1F" w:rsidRDefault="00231CED">
          <w:pPr>
            <w:pStyle w:val="TOC1"/>
            <w:numPr>
              <w:ilvl w:val="0"/>
              <w:numId w:val="101"/>
            </w:numPr>
            <w:tabs>
              <w:tab w:val="left" w:pos="1720"/>
              <w:tab w:val="left" w:pos="1721"/>
              <w:tab w:val="right" w:leader="dot" w:pos="10088"/>
            </w:tabs>
            <w:ind w:hanging="661"/>
          </w:pPr>
          <w:hyperlink w:anchor="_bookmark16" w:history="1">
            <w:r>
              <w:t>Privileged</w:t>
            </w:r>
            <w:r>
              <w:rPr>
                <w:spacing w:val="-3"/>
              </w:rPr>
              <w:t xml:space="preserve"> </w:t>
            </w:r>
            <w:r>
              <w:t>Access Workstation</w:t>
            </w:r>
            <w:r>
              <w:tab/>
              <w:t>24</w:t>
            </w:r>
          </w:hyperlink>
        </w:p>
        <w:p w14:paraId="439ABEB5" w14:textId="77777777" w:rsidR="00A42D1F" w:rsidRDefault="00231CED">
          <w:pPr>
            <w:pStyle w:val="TOC2"/>
            <w:numPr>
              <w:ilvl w:val="1"/>
              <w:numId w:val="101"/>
            </w:numPr>
            <w:tabs>
              <w:tab w:val="left" w:pos="1859"/>
              <w:tab w:val="left" w:pos="1860"/>
              <w:tab w:val="right" w:leader="dot" w:pos="10079"/>
            </w:tabs>
            <w:spacing w:before="144"/>
            <w:ind w:hanging="601"/>
          </w:pPr>
          <w:hyperlink w:anchor="_bookmark17" w:history="1">
            <w:r>
              <w:t>Objectives</w:t>
            </w:r>
            <w:r>
              <w:tab/>
              <w:t>24</w:t>
            </w:r>
          </w:hyperlink>
        </w:p>
        <w:p w14:paraId="439ABEB6" w14:textId="77777777" w:rsidR="00A42D1F" w:rsidRDefault="00231CED">
          <w:pPr>
            <w:pStyle w:val="TOC2"/>
            <w:numPr>
              <w:ilvl w:val="1"/>
              <w:numId w:val="101"/>
            </w:numPr>
            <w:tabs>
              <w:tab w:val="left" w:pos="1859"/>
              <w:tab w:val="left" w:pos="1860"/>
              <w:tab w:val="right" w:leader="dot" w:pos="10079"/>
            </w:tabs>
            <w:ind w:hanging="601"/>
          </w:pPr>
          <w:hyperlink w:anchor="_bookmark18" w:history="1">
            <w:r>
              <w:t>Areas</w:t>
            </w:r>
            <w:r>
              <w:rPr>
                <w:spacing w:val="-2"/>
              </w:rPr>
              <w:t xml:space="preserve"> </w:t>
            </w:r>
            <w:r>
              <w:t>in</w:t>
            </w:r>
            <w:r>
              <w:rPr>
                <w:spacing w:val="-1"/>
              </w:rPr>
              <w:t xml:space="preserve"> </w:t>
            </w:r>
            <w:r>
              <w:t>scope</w:t>
            </w:r>
            <w:r>
              <w:tab/>
              <w:t>25</w:t>
            </w:r>
          </w:hyperlink>
        </w:p>
        <w:p w14:paraId="439ABEB7" w14:textId="77777777" w:rsidR="00A42D1F" w:rsidRDefault="00231CED">
          <w:pPr>
            <w:pStyle w:val="TOC2"/>
            <w:numPr>
              <w:ilvl w:val="1"/>
              <w:numId w:val="101"/>
            </w:numPr>
            <w:tabs>
              <w:tab w:val="left" w:pos="1859"/>
              <w:tab w:val="left" w:pos="1860"/>
              <w:tab w:val="right" w:leader="dot" w:pos="10079"/>
            </w:tabs>
            <w:spacing w:before="139"/>
            <w:ind w:hanging="601"/>
          </w:pPr>
          <w:hyperlink w:anchor="_bookmark19" w:history="1">
            <w:r>
              <w:t>Areas out</w:t>
            </w:r>
            <w:r>
              <w:rPr>
                <w:spacing w:val="-3"/>
              </w:rPr>
              <w:t xml:space="preserve"> </w:t>
            </w:r>
            <w:r>
              <w:t>of scope</w:t>
            </w:r>
            <w:r>
              <w:tab/>
              <w:t>28</w:t>
            </w:r>
          </w:hyperlink>
        </w:p>
        <w:p w14:paraId="439ABEB8" w14:textId="77777777" w:rsidR="00A42D1F" w:rsidRDefault="00231CED">
          <w:pPr>
            <w:pStyle w:val="TOC2"/>
            <w:numPr>
              <w:ilvl w:val="1"/>
              <w:numId w:val="101"/>
            </w:numPr>
            <w:tabs>
              <w:tab w:val="left" w:pos="1859"/>
              <w:tab w:val="left" w:pos="1860"/>
              <w:tab w:val="right" w:leader="dot" w:pos="10079"/>
            </w:tabs>
            <w:ind w:hanging="601"/>
          </w:pPr>
          <w:hyperlink w:anchor="_bookmark20" w:history="1">
            <w:r>
              <w:t>Approach</w:t>
            </w:r>
            <w:r>
              <w:tab/>
              <w:t>29</w:t>
            </w:r>
          </w:hyperlink>
        </w:p>
        <w:p w14:paraId="439ABEB9" w14:textId="77777777" w:rsidR="00A42D1F" w:rsidRDefault="00231CED">
          <w:pPr>
            <w:pStyle w:val="TOC2"/>
            <w:numPr>
              <w:ilvl w:val="1"/>
              <w:numId w:val="101"/>
            </w:numPr>
            <w:tabs>
              <w:tab w:val="left" w:pos="1859"/>
              <w:tab w:val="left" w:pos="1860"/>
              <w:tab w:val="right" w:leader="dot" w:pos="10079"/>
            </w:tabs>
            <w:ind w:hanging="601"/>
          </w:pPr>
          <w:hyperlink w:anchor="_bookmark21" w:history="1">
            <w:r>
              <w:t>Timeline</w:t>
            </w:r>
            <w:r>
              <w:tab/>
              <w:t>35</w:t>
            </w:r>
          </w:hyperlink>
        </w:p>
        <w:p w14:paraId="439ABEBA" w14:textId="77777777" w:rsidR="00A42D1F" w:rsidRDefault="00231CED">
          <w:pPr>
            <w:pStyle w:val="TOC1"/>
            <w:numPr>
              <w:ilvl w:val="0"/>
              <w:numId w:val="101"/>
            </w:numPr>
            <w:tabs>
              <w:tab w:val="left" w:pos="1720"/>
              <w:tab w:val="left" w:pos="1721"/>
              <w:tab w:val="right" w:leader="dot" w:pos="10088"/>
            </w:tabs>
            <w:spacing w:before="140"/>
            <w:ind w:hanging="661"/>
          </w:pPr>
          <w:hyperlink w:anchor="_bookmark22" w:history="1">
            <w:r>
              <w:t>Security</w:t>
            </w:r>
            <w:r>
              <w:rPr>
                <w:spacing w:val="-4"/>
              </w:rPr>
              <w:t xml:space="preserve"> </w:t>
            </w:r>
            <w:r>
              <w:t>Operations</w:t>
            </w:r>
            <w:r>
              <w:rPr>
                <w:spacing w:val="-2"/>
              </w:rPr>
              <w:t xml:space="preserve"> </w:t>
            </w:r>
            <w:r>
              <w:t>Services</w:t>
            </w:r>
            <w:r>
              <w:tab/>
              <w:t>35</w:t>
            </w:r>
          </w:hyperlink>
        </w:p>
        <w:p w14:paraId="439ABEBB" w14:textId="77777777" w:rsidR="00A42D1F" w:rsidRDefault="00231CED">
          <w:pPr>
            <w:pStyle w:val="TOC2"/>
            <w:numPr>
              <w:ilvl w:val="1"/>
              <w:numId w:val="101"/>
            </w:numPr>
            <w:tabs>
              <w:tab w:val="left" w:pos="1859"/>
              <w:tab w:val="left" w:pos="1860"/>
              <w:tab w:val="right" w:leader="dot" w:pos="10079"/>
            </w:tabs>
            <w:spacing w:before="147"/>
            <w:ind w:hanging="601"/>
          </w:pPr>
          <w:hyperlink w:anchor="_bookmark23" w:history="1">
            <w:r>
              <w:t>Objectives</w:t>
            </w:r>
            <w:r>
              <w:tab/>
              <w:t>35</w:t>
            </w:r>
          </w:hyperlink>
        </w:p>
        <w:p w14:paraId="439ABEBC" w14:textId="77777777" w:rsidR="00A42D1F" w:rsidRDefault="00231CED">
          <w:pPr>
            <w:pStyle w:val="TOC2"/>
            <w:numPr>
              <w:ilvl w:val="1"/>
              <w:numId w:val="101"/>
            </w:numPr>
            <w:tabs>
              <w:tab w:val="left" w:pos="1859"/>
              <w:tab w:val="left" w:pos="1860"/>
              <w:tab w:val="right" w:leader="dot" w:pos="10079"/>
            </w:tabs>
            <w:spacing w:before="139"/>
            <w:ind w:hanging="601"/>
          </w:pPr>
          <w:hyperlink w:anchor="_bookmark24" w:history="1">
            <w:r>
              <w:t>Areas</w:t>
            </w:r>
            <w:r>
              <w:rPr>
                <w:spacing w:val="-2"/>
              </w:rPr>
              <w:t xml:space="preserve"> </w:t>
            </w:r>
            <w:r>
              <w:t>in</w:t>
            </w:r>
            <w:r>
              <w:rPr>
                <w:spacing w:val="-1"/>
              </w:rPr>
              <w:t xml:space="preserve"> </w:t>
            </w:r>
            <w:r>
              <w:t>scope</w:t>
            </w:r>
            <w:r>
              <w:tab/>
              <w:t>35</w:t>
            </w:r>
          </w:hyperlink>
        </w:p>
        <w:p w14:paraId="439ABEBD" w14:textId="77777777" w:rsidR="00A42D1F" w:rsidRDefault="00231CED">
          <w:pPr>
            <w:pStyle w:val="TOC2"/>
            <w:numPr>
              <w:ilvl w:val="1"/>
              <w:numId w:val="101"/>
            </w:numPr>
            <w:tabs>
              <w:tab w:val="left" w:pos="1859"/>
              <w:tab w:val="left" w:pos="1860"/>
              <w:tab w:val="right" w:leader="dot" w:pos="10079"/>
            </w:tabs>
            <w:ind w:hanging="601"/>
          </w:pPr>
          <w:hyperlink w:anchor="_bookmark25" w:history="1">
            <w:r>
              <w:t>Areas out</w:t>
            </w:r>
            <w:r>
              <w:rPr>
                <w:spacing w:val="-3"/>
              </w:rPr>
              <w:t xml:space="preserve"> </w:t>
            </w:r>
            <w:r>
              <w:t>of scope</w:t>
            </w:r>
            <w:r>
              <w:tab/>
              <w:t>40</w:t>
            </w:r>
          </w:hyperlink>
        </w:p>
        <w:p w14:paraId="439ABEBE" w14:textId="77777777" w:rsidR="00A42D1F" w:rsidRDefault="00231CED">
          <w:pPr>
            <w:pStyle w:val="TOC2"/>
            <w:numPr>
              <w:ilvl w:val="1"/>
              <w:numId w:val="101"/>
            </w:numPr>
            <w:tabs>
              <w:tab w:val="left" w:pos="1859"/>
              <w:tab w:val="left" w:pos="1860"/>
              <w:tab w:val="right" w:leader="dot" w:pos="10079"/>
            </w:tabs>
            <w:ind w:hanging="601"/>
          </w:pPr>
          <w:hyperlink w:anchor="_bookmark26" w:history="1">
            <w:r>
              <w:t>Approach</w:t>
            </w:r>
            <w:r>
              <w:tab/>
              <w:t>42</w:t>
            </w:r>
          </w:hyperlink>
        </w:p>
        <w:p w14:paraId="439ABEBF" w14:textId="77777777" w:rsidR="00A42D1F" w:rsidRDefault="00231CED">
          <w:pPr>
            <w:pStyle w:val="TOC2"/>
            <w:numPr>
              <w:ilvl w:val="1"/>
              <w:numId w:val="101"/>
            </w:numPr>
            <w:tabs>
              <w:tab w:val="left" w:pos="1859"/>
              <w:tab w:val="left" w:pos="1860"/>
              <w:tab w:val="right" w:leader="dot" w:pos="10079"/>
            </w:tabs>
            <w:spacing w:before="140"/>
            <w:ind w:hanging="601"/>
          </w:pPr>
          <w:hyperlink w:anchor="_bookmark27" w:history="1">
            <w:r>
              <w:t>Timeline</w:t>
            </w:r>
            <w:r>
              <w:tab/>
              <w:t>47</w:t>
            </w:r>
          </w:hyperlink>
        </w:p>
        <w:p w14:paraId="439ABEC0" w14:textId="77777777" w:rsidR="00A42D1F" w:rsidRDefault="00231CED">
          <w:pPr>
            <w:pStyle w:val="TOC1"/>
            <w:numPr>
              <w:ilvl w:val="0"/>
              <w:numId w:val="101"/>
            </w:numPr>
            <w:tabs>
              <w:tab w:val="left" w:pos="1720"/>
              <w:tab w:val="left" w:pos="1721"/>
              <w:tab w:val="right" w:leader="dot" w:pos="10088"/>
            </w:tabs>
            <w:ind w:hanging="661"/>
          </w:pPr>
          <w:hyperlink w:anchor="_bookmark28" w:history="1">
            <w:r>
              <w:t>Identity and</w:t>
            </w:r>
            <w:r>
              <w:rPr>
                <w:spacing w:val="-4"/>
              </w:rPr>
              <w:t xml:space="preserve"> </w:t>
            </w:r>
            <w:r>
              <w:t>Access</w:t>
            </w:r>
            <w:r>
              <w:rPr>
                <w:spacing w:val="-2"/>
              </w:rPr>
              <w:t xml:space="preserve"> </w:t>
            </w:r>
            <w:r>
              <w:t>Management</w:t>
            </w:r>
            <w:r>
              <w:tab/>
              <w:t>47</w:t>
            </w:r>
          </w:hyperlink>
        </w:p>
        <w:p w14:paraId="439ABEC1" w14:textId="77777777" w:rsidR="00A42D1F" w:rsidRDefault="00231CED">
          <w:pPr>
            <w:pStyle w:val="TOC2"/>
            <w:numPr>
              <w:ilvl w:val="1"/>
              <w:numId w:val="101"/>
            </w:numPr>
            <w:tabs>
              <w:tab w:val="left" w:pos="1859"/>
              <w:tab w:val="left" w:pos="1860"/>
              <w:tab w:val="right" w:leader="dot" w:pos="10079"/>
            </w:tabs>
            <w:spacing w:before="144"/>
            <w:ind w:hanging="601"/>
          </w:pPr>
          <w:hyperlink w:anchor="_bookmark29" w:history="1">
            <w:r>
              <w:t>Objectives</w:t>
            </w:r>
            <w:r>
              <w:tab/>
              <w:t>48</w:t>
            </w:r>
          </w:hyperlink>
        </w:p>
        <w:p w14:paraId="439ABEC2" w14:textId="77777777" w:rsidR="00A42D1F" w:rsidRDefault="00231CED">
          <w:pPr>
            <w:pStyle w:val="TOC2"/>
            <w:numPr>
              <w:ilvl w:val="1"/>
              <w:numId w:val="101"/>
            </w:numPr>
            <w:tabs>
              <w:tab w:val="left" w:pos="1859"/>
              <w:tab w:val="left" w:pos="1860"/>
              <w:tab w:val="right" w:leader="dot" w:pos="10079"/>
            </w:tabs>
            <w:spacing w:after="20"/>
            <w:ind w:hanging="601"/>
          </w:pPr>
          <w:hyperlink w:anchor="_bookmark30" w:history="1">
            <w:r>
              <w:t>Areas</w:t>
            </w:r>
            <w:r>
              <w:rPr>
                <w:spacing w:val="-2"/>
              </w:rPr>
              <w:t xml:space="preserve"> </w:t>
            </w:r>
            <w:r>
              <w:t>in</w:t>
            </w:r>
            <w:r>
              <w:rPr>
                <w:spacing w:val="-1"/>
              </w:rPr>
              <w:t xml:space="preserve"> </w:t>
            </w:r>
            <w:r>
              <w:t>scope</w:t>
            </w:r>
            <w:r>
              <w:tab/>
              <w:t>48</w:t>
            </w:r>
          </w:hyperlink>
        </w:p>
        <w:p w14:paraId="439ABEC3" w14:textId="77777777" w:rsidR="00A42D1F" w:rsidRDefault="00231CED">
          <w:pPr>
            <w:pStyle w:val="TOC2"/>
            <w:numPr>
              <w:ilvl w:val="1"/>
              <w:numId w:val="101"/>
            </w:numPr>
            <w:tabs>
              <w:tab w:val="left" w:pos="1859"/>
              <w:tab w:val="left" w:pos="1860"/>
              <w:tab w:val="right" w:leader="dot" w:pos="10079"/>
            </w:tabs>
            <w:spacing w:before="84"/>
            <w:ind w:hanging="601"/>
          </w:pPr>
          <w:hyperlink w:anchor="_bookmark31" w:history="1">
            <w:r>
              <w:t>Areas out</w:t>
            </w:r>
            <w:r>
              <w:rPr>
                <w:spacing w:val="-3"/>
              </w:rPr>
              <w:t xml:space="preserve"> </w:t>
            </w:r>
            <w:r>
              <w:t>of scope</w:t>
            </w:r>
            <w:r>
              <w:tab/>
              <w:t>54</w:t>
            </w:r>
          </w:hyperlink>
        </w:p>
        <w:p w14:paraId="439ABEC4" w14:textId="77777777" w:rsidR="00A42D1F" w:rsidRDefault="00231CED">
          <w:pPr>
            <w:pStyle w:val="TOC2"/>
            <w:numPr>
              <w:ilvl w:val="1"/>
              <w:numId w:val="101"/>
            </w:numPr>
            <w:tabs>
              <w:tab w:val="left" w:pos="1859"/>
              <w:tab w:val="left" w:pos="1860"/>
              <w:tab w:val="right" w:leader="dot" w:pos="10079"/>
            </w:tabs>
            <w:spacing w:before="140"/>
            <w:ind w:hanging="601"/>
          </w:pPr>
          <w:hyperlink w:anchor="_bookmark32" w:history="1">
            <w:r>
              <w:t>Approach</w:t>
            </w:r>
            <w:r>
              <w:tab/>
              <w:t>55</w:t>
            </w:r>
          </w:hyperlink>
        </w:p>
        <w:p w14:paraId="439ABEC5" w14:textId="77777777" w:rsidR="00A42D1F" w:rsidRDefault="00231CED">
          <w:pPr>
            <w:pStyle w:val="TOC2"/>
            <w:numPr>
              <w:ilvl w:val="1"/>
              <w:numId w:val="101"/>
            </w:numPr>
            <w:tabs>
              <w:tab w:val="left" w:pos="1859"/>
              <w:tab w:val="left" w:pos="1860"/>
              <w:tab w:val="right" w:leader="dot" w:pos="10079"/>
            </w:tabs>
            <w:ind w:hanging="601"/>
          </w:pPr>
          <w:hyperlink w:anchor="_bookmark33" w:history="1">
            <w:r>
              <w:t>Timeline</w:t>
            </w:r>
            <w:r>
              <w:tab/>
              <w:t>63</w:t>
            </w:r>
          </w:hyperlink>
        </w:p>
        <w:p w14:paraId="439ABEC6" w14:textId="77777777" w:rsidR="00A42D1F" w:rsidRDefault="00231CED">
          <w:pPr>
            <w:pStyle w:val="TOC1"/>
            <w:numPr>
              <w:ilvl w:val="0"/>
              <w:numId w:val="101"/>
            </w:numPr>
            <w:tabs>
              <w:tab w:val="left" w:pos="1720"/>
              <w:tab w:val="left" w:pos="1721"/>
              <w:tab w:val="right" w:leader="dot" w:pos="10088"/>
            </w:tabs>
            <w:ind w:hanging="661"/>
          </w:pPr>
          <w:hyperlink w:anchor="_bookmark34" w:history="1">
            <w:r>
              <w:t>Enterprise</w:t>
            </w:r>
            <w:r>
              <w:rPr>
                <w:spacing w:val="-2"/>
              </w:rPr>
              <w:t xml:space="preserve"> </w:t>
            </w:r>
            <w:r>
              <w:t>Mobility</w:t>
            </w:r>
            <w:r>
              <w:rPr>
                <w:spacing w:val="-2"/>
              </w:rPr>
              <w:t xml:space="preserve"> </w:t>
            </w:r>
            <w:r>
              <w:t>Design</w:t>
            </w:r>
            <w:r>
              <w:tab/>
              <w:t>63</w:t>
            </w:r>
          </w:hyperlink>
        </w:p>
        <w:p w14:paraId="439ABEC7" w14:textId="77777777" w:rsidR="00A42D1F" w:rsidRDefault="00231CED">
          <w:pPr>
            <w:pStyle w:val="TOC2"/>
            <w:numPr>
              <w:ilvl w:val="1"/>
              <w:numId w:val="101"/>
            </w:numPr>
            <w:tabs>
              <w:tab w:val="left" w:pos="1859"/>
              <w:tab w:val="left" w:pos="1860"/>
              <w:tab w:val="right" w:leader="dot" w:pos="10079"/>
            </w:tabs>
            <w:spacing w:before="144"/>
            <w:ind w:hanging="601"/>
          </w:pPr>
          <w:hyperlink w:anchor="_bookmark35" w:history="1">
            <w:r>
              <w:t>Objectives</w:t>
            </w:r>
            <w:r>
              <w:tab/>
              <w:t>63</w:t>
            </w:r>
          </w:hyperlink>
        </w:p>
        <w:p w14:paraId="439ABEC8" w14:textId="77777777" w:rsidR="00A42D1F" w:rsidRDefault="00231CED">
          <w:pPr>
            <w:pStyle w:val="TOC2"/>
            <w:numPr>
              <w:ilvl w:val="1"/>
              <w:numId w:val="101"/>
            </w:numPr>
            <w:tabs>
              <w:tab w:val="left" w:pos="1859"/>
              <w:tab w:val="left" w:pos="1860"/>
              <w:tab w:val="right" w:leader="dot" w:pos="10079"/>
            </w:tabs>
            <w:ind w:hanging="601"/>
          </w:pPr>
          <w:hyperlink w:anchor="_bookmark36" w:history="1">
            <w:r>
              <w:t>Areas</w:t>
            </w:r>
            <w:r>
              <w:rPr>
                <w:spacing w:val="-2"/>
              </w:rPr>
              <w:t xml:space="preserve"> </w:t>
            </w:r>
            <w:r>
              <w:t>in</w:t>
            </w:r>
            <w:r>
              <w:rPr>
                <w:spacing w:val="-1"/>
              </w:rPr>
              <w:t xml:space="preserve"> </w:t>
            </w:r>
            <w:r>
              <w:t>scope</w:t>
            </w:r>
            <w:r>
              <w:tab/>
              <w:t>63</w:t>
            </w:r>
          </w:hyperlink>
        </w:p>
        <w:p w14:paraId="439ABEC9" w14:textId="77777777" w:rsidR="00A42D1F" w:rsidRDefault="00231CED">
          <w:pPr>
            <w:pStyle w:val="TOC2"/>
            <w:numPr>
              <w:ilvl w:val="1"/>
              <w:numId w:val="101"/>
            </w:numPr>
            <w:tabs>
              <w:tab w:val="left" w:pos="1859"/>
              <w:tab w:val="left" w:pos="1860"/>
              <w:tab w:val="right" w:leader="dot" w:pos="10079"/>
            </w:tabs>
            <w:spacing w:before="139"/>
            <w:ind w:hanging="601"/>
          </w:pPr>
          <w:hyperlink w:anchor="_bookmark37" w:history="1">
            <w:r>
              <w:t>Areas out</w:t>
            </w:r>
            <w:r>
              <w:rPr>
                <w:spacing w:val="-3"/>
              </w:rPr>
              <w:t xml:space="preserve"> </w:t>
            </w:r>
            <w:r>
              <w:t>of scope</w:t>
            </w:r>
            <w:r>
              <w:tab/>
              <w:t>64</w:t>
            </w:r>
          </w:hyperlink>
        </w:p>
        <w:p w14:paraId="439ABECA" w14:textId="77777777" w:rsidR="00A42D1F" w:rsidRDefault="00231CED">
          <w:pPr>
            <w:pStyle w:val="TOC2"/>
            <w:numPr>
              <w:ilvl w:val="1"/>
              <w:numId w:val="101"/>
            </w:numPr>
            <w:tabs>
              <w:tab w:val="left" w:pos="1859"/>
              <w:tab w:val="left" w:pos="1860"/>
              <w:tab w:val="right" w:leader="dot" w:pos="10079"/>
            </w:tabs>
            <w:ind w:hanging="601"/>
          </w:pPr>
          <w:hyperlink w:anchor="_bookmark38" w:history="1">
            <w:r>
              <w:t>Approach</w:t>
            </w:r>
            <w:r>
              <w:tab/>
              <w:t>64</w:t>
            </w:r>
          </w:hyperlink>
        </w:p>
        <w:p w14:paraId="439ABECB" w14:textId="77777777" w:rsidR="00A42D1F" w:rsidRDefault="00231CED">
          <w:pPr>
            <w:pStyle w:val="TOC2"/>
            <w:numPr>
              <w:ilvl w:val="1"/>
              <w:numId w:val="101"/>
            </w:numPr>
            <w:tabs>
              <w:tab w:val="left" w:pos="1859"/>
              <w:tab w:val="left" w:pos="1860"/>
              <w:tab w:val="right" w:leader="dot" w:pos="10079"/>
            </w:tabs>
            <w:ind w:hanging="601"/>
          </w:pPr>
          <w:hyperlink w:anchor="_bookmark39" w:history="1">
            <w:r>
              <w:t>Timeline</w:t>
            </w:r>
            <w:r>
              <w:tab/>
              <w:t>69</w:t>
            </w:r>
          </w:hyperlink>
        </w:p>
        <w:p w14:paraId="439ABECC" w14:textId="77777777" w:rsidR="00A42D1F" w:rsidRDefault="00231CED">
          <w:pPr>
            <w:pStyle w:val="TOC1"/>
            <w:numPr>
              <w:ilvl w:val="0"/>
              <w:numId w:val="101"/>
            </w:numPr>
            <w:tabs>
              <w:tab w:val="left" w:pos="1720"/>
              <w:tab w:val="left" w:pos="1721"/>
              <w:tab w:val="right" w:leader="dot" w:pos="10088"/>
            </w:tabs>
            <w:spacing w:before="141"/>
            <w:ind w:hanging="661"/>
          </w:pPr>
          <w:hyperlink w:anchor="_bookmark40" w:history="1">
            <w:r>
              <w:t>Project</w:t>
            </w:r>
            <w:r>
              <w:rPr>
                <w:spacing w:val="-3"/>
              </w:rPr>
              <w:t xml:space="preserve"> </w:t>
            </w:r>
            <w:r>
              <w:t>Governance</w:t>
            </w:r>
            <w:r>
              <w:tab/>
              <w:t>69</w:t>
            </w:r>
          </w:hyperlink>
        </w:p>
        <w:p w14:paraId="439ABECD" w14:textId="77777777" w:rsidR="00A42D1F" w:rsidRDefault="00231CED">
          <w:pPr>
            <w:pStyle w:val="TOC2"/>
            <w:numPr>
              <w:ilvl w:val="1"/>
              <w:numId w:val="101"/>
            </w:numPr>
            <w:tabs>
              <w:tab w:val="left" w:pos="1859"/>
              <w:tab w:val="left" w:pos="1860"/>
              <w:tab w:val="right" w:leader="dot" w:pos="10079"/>
            </w:tabs>
            <w:spacing w:before="146"/>
            <w:ind w:hanging="601"/>
          </w:pPr>
          <w:hyperlink w:anchor="_bookmark41" w:history="1">
            <w:r>
              <w:t>Result</w:t>
            </w:r>
            <w:r>
              <w:rPr>
                <w:spacing w:val="1"/>
              </w:rPr>
              <w:t xml:space="preserve"> </w:t>
            </w:r>
            <w:r>
              <w:t>approval</w:t>
            </w:r>
            <w:r>
              <w:rPr>
                <w:spacing w:val="-1"/>
              </w:rPr>
              <w:t xml:space="preserve"> </w:t>
            </w:r>
            <w:r>
              <w:t>process</w:t>
            </w:r>
            <w:r>
              <w:tab/>
              <w:t>69</w:t>
            </w:r>
          </w:hyperlink>
        </w:p>
        <w:p w14:paraId="439ABECE" w14:textId="77777777" w:rsidR="00A42D1F" w:rsidRDefault="00231CED">
          <w:pPr>
            <w:pStyle w:val="TOC2"/>
            <w:numPr>
              <w:ilvl w:val="1"/>
              <w:numId w:val="101"/>
            </w:numPr>
            <w:tabs>
              <w:tab w:val="left" w:pos="1859"/>
              <w:tab w:val="left" w:pos="1860"/>
              <w:tab w:val="right" w:leader="dot" w:pos="10079"/>
            </w:tabs>
            <w:spacing w:before="140"/>
            <w:ind w:hanging="601"/>
          </w:pPr>
          <w:hyperlink w:anchor="_bookmark42" w:history="1">
            <w:r>
              <w:t>Project</w:t>
            </w:r>
            <w:r>
              <w:rPr>
                <w:spacing w:val="-2"/>
              </w:rPr>
              <w:t xml:space="preserve"> </w:t>
            </w:r>
            <w:r>
              <w:t>communication</w:t>
            </w:r>
            <w:r>
              <w:tab/>
              <w:t>69</w:t>
            </w:r>
          </w:hyperlink>
        </w:p>
        <w:p w14:paraId="439ABECF" w14:textId="77777777" w:rsidR="00A42D1F" w:rsidRDefault="00231CED">
          <w:pPr>
            <w:pStyle w:val="TOC2"/>
            <w:numPr>
              <w:ilvl w:val="1"/>
              <w:numId w:val="101"/>
            </w:numPr>
            <w:tabs>
              <w:tab w:val="left" w:pos="1859"/>
              <w:tab w:val="left" w:pos="1860"/>
              <w:tab w:val="right" w:leader="dot" w:pos="10079"/>
            </w:tabs>
            <w:spacing w:before="141"/>
            <w:ind w:hanging="601"/>
          </w:pPr>
          <w:hyperlink w:anchor="_bookmark43" w:history="1">
            <w:r>
              <w:t>Risk and</w:t>
            </w:r>
            <w:r>
              <w:rPr>
                <w:spacing w:val="-3"/>
              </w:rPr>
              <w:t xml:space="preserve"> </w:t>
            </w:r>
            <w:r>
              <w:t>issue</w:t>
            </w:r>
            <w:r>
              <w:rPr>
                <w:spacing w:val="-1"/>
              </w:rPr>
              <w:t xml:space="preserve"> </w:t>
            </w:r>
            <w:r>
              <w:t>management</w:t>
            </w:r>
            <w:r>
              <w:tab/>
              <w:t>70</w:t>
            </w:r>
          </w:hyperlink>
        </w:p>
        <w:p w14:paraId="439ABED0" w14:textId="77777777" w:rsidR="00A42D1F" w:rsidRDefault="00231CED">
          <w:pPr>
            <w:pStyle w:val="TOC2"/>
            <w:numPr>
              <w:ilvl w:val="1"/>
              <w:numId w:val="101"/>
            </w:numPr>
            <w:tabs>
              <w:tab w:val="left" w:pos="1859"/>
              <w:tab w:val="left" w:pos="1860"/>
              <w:tab w:val="right" w:leader="dot" w:pos="10079"/>
            </w:tabs>
            <w:ind w:hanging="601"/>
          </w:pPr>
          <w:hyperlink w:anchor="_bookmark44" w:history="1">
            <w:r>
              <w:t>Change</w:t>
            </w:r>
            <w:r>
              <w:rPr>
                <w:spacing w:val="-2"/>
              </w:rPr>
              <w:t xml:space="preserve"> </w:t>
            </w:r>
            <w:r>
              <w:t>management</w:t>
            </w:r>
            <w:r>
              <w:rPr>
                <w:spacing w:val="-1"/>
              </w:rPr>
              <w:t xml:space="preserve"> </w:t>
            </w:r>
            <w:r>
              <w:t>process</w:t>
            </w:r>
            <w:r>
              <w:tab/>
              <w:t>70</w:t>
            </w:r>
          </w:hyperlink>
        </w:p>
        <w:p w14:paraId="439ABED1" w14:textId="77777777" w:rsidR="00A42D1F" w:rsidRDefault="00231CED">
          <w:pPr>
            <w:pStyle w:val="TOC2"/>
            <w:numPr>
              <w:ilvl w:val="1"/>
              <w:numId w:val="101"/>
            </w:numPr>
            <w:tabs>
              <w:tab w:val="left" w:pos="1859"/>
              <w:tab w:val="left" w:pos="1860"/>
              <w:tab w:val="right" w:leader="dot" w:pos="10079"/>
            </w:tabs>
            <w:spacing w:before="140"/>
            <w:ind w:hanging="601"/>
          </w:pPr>
          <w:hyperlink w:anchor="_bookmark45" w:history="1">
            <w:r>
              <w:t>Executive</w:t>
            </w:r>
            <w:r>
              <w:rPr>
                <w:spacing w:val="-2"/>
              </w:rPr>
              <w:t xml:space="preserve"> </w:t>
            </w:r>
            <w:r>
              <w:t>steering committee</w:t>
            </w:r>
            <w:r>
              <w:tab/>
              <w:t>71</w:t>
            </w:r>
          </w:hyperlink>
        </w:p>
        <w:p w14:paraId="439ABED2" w14:textId="77777777" w:rsidR="00A42D1F" w:rsidRDefault="00231CED">
          <w:pPr>
            <w:pStyle w:val="TOC2"/>
            <w:numPr>
              <w:ilvl w:val="1"/>
              <w:numId w:val="101"/>
            </w:numPr>
            <w:tabs>
              <w:tab w:val="left" w:pos="1859"/>
              <w:tab w:val="left" w:pos="1860"/>
              <w:tab w:val="right" w:leader="dot" w:pos="10079"/>
            </w:tabs>
            <w:ind w:hanging="601"/>
          </w:pPr>
          <w:hyperlink w:anchor="_bookmark46" w:history="1">
            <w:r>
              <w:t>Escalation</w:t>
            </w:r>
            <w:r>
              <w:rPr>
                <w:spacing w:val="-1"/>
              </w:rPr>
              <w:t xml:space="preserve"> </w:t>
            </w:r>
            <w:r>
              <w:t>path</w:t>
            </w:r>
            <w:r>
              <w:tab/>
              <w:t>71</w:t>
            </w:r>
          </w:hyperlink>
        </w:p>
        <w:p w14:paraId="439ABED3" w14:textId="77777777" w:rsidR="00A42D1F" w:rsidRDefault="00231CED">
          <w:pPr>
            <w:pStyle w:val="TOC2"/>
            <w:numPr>
              <w:ilvl w:val="1"/>
              <w:numId w:val="101"/>
            </w:numPr>
            <w:tabs>
              <w:tab w:val="left" w:pos="1859"/>
              <w:tab w:val="left" w:pos="1860"/>
              <w:tab w:val="right" w:leader="dot" w:pos="10079"/>
            </w:tabs>
            <w:spacing w:before="140"/>
            <w:ind w:hanging="601"/>
          </w:pPr>
          <w:hyperlink w:anchor="_bookmark47" w:history="1">
            <w:r>
              <w:t>Project</w:t>
            </w:r>
            <w:r>
              <w:rPr>
                <w:spacing w:val="-2"/>
              </w:rPr>
              <w:t xml:space="preserve"> </w:t>
            </w:r>
            <w:r>
              <w:t>completion</w:t>
            </w:r>
            <w:r>
              <w:tab/>
              <w:t>71</w:t>
            </w:r>
          </w:hyperlink>
        </w:p>
        <w:p w14:paraId="439ABED4" w14:textId="77777777" w:rsidR="00A42D1F" w:rsidRDefault="00231CED">
          <w:pPr>
            <w:pStyle w:val="TOC2"/>
            <w:numPr>
              <w:ilvl w:val="1"/>
              <w:numId w:val="101"/>
            </w:numPr>
            <w:tabs>
              <w:tab w:val="left" w:pos="1859"/>
              <w:tab w:val="left" w:pos="1860"/>
              <w:tab w:val="right" w:leader="dot" w:pos="10079"/>
            </w:tabs>
            <w:ind w:hanging="601"/>
          </w:pPr>
          <w:hyperlink w:anchor="_bookmark48" w:history="1">
            <w:r>
              <w:t>Project</w:t>
            </w:r>
            <w:r>
              <w:rPr>
                <w:spacing w:val="-2"/>
              </w:rPr>
              <w:t xml:space="preserve"> </w:t>
            </w:r>
            <w:r>
              <w:t>Organization</w:t>
            </w:r>
            <w:r>
              <w:tab/>
              <w:t>71</w:t>
            </w:r>
          </w:hyperlink>
        </w:p>
        <w:p w14:paraId="439ABED5" w14:textId="77777777" w:rsidR="00A42D1F" w:rsidRDefault="00231CED">
          <w:pPr>
            <w:pStyle w:val="TOC1"/>
            <w:numPr>
              <w:ilvl w:val="0"/>
              <w:numId w:val="101"/>
            </w:numPr>
            <w:tabs>
              <w:tab w:val="left" w:pos="1720"/>
              <w:tab w:val="left" w:pos="1721"/>
              <w:tab w:val="right" w:leader="dot" w:pos="10088"/>
            </w:tabs>
            <w:ind w:hanging="661"/>
          </w:pPr>
          <w:hyperlink w:anchor="_bookmark50" w:history="1">
            <w:r>
              <w:t>Project</w:t>
            </w:r>
            <w:r>
              <w:rPr>
                <w:spacing w:val="-3"/>
              </w:rPr>
              <w:t xml:space="preserve"> </w:t>
            </w:r>
            <w:r>
              <w:t>Assumptions</w:t>
            </w:r>
            <w:r>
              <w:tab/>
              <w:t>73</w:t>
            </w:r>
          </w:hyperlink>
        </w:p>
        <w:p w14:paraId="439ABED6" w14:textId="77777777" w:rsidR="00A42D1F" w:rsidRDefault="00231CED">
          <w:r>
            <w:fldChar w:fldCharType="end"/>
          </w:r>
        </w:p>
      </w:sdtContent>
    </w:sdt>
    <w:p w14:paraId="439ABED7" w14:textId="77777777" w:rsidR="00A42D1F" w:rsidRDefault="00A42D1F">
      <w:pPr>
        <w:sectPr w:rsidR="00A42D1F">
          <w:type w:val="continuous"/>
          <w:pgSz w:w="11910" w:h="16840"/>
          <w:pgMar w:top="1360" w:right="0" w:bottom="1703" w:left="380" w:header="720" w:footer="720" w:gutter="0"/>
          <w:cols w:space="720"/>
        </w:sectPr>
      </w:pPr>
    </w:p>
    <w:p w14:paraId="439ABED8" w14:textId="77777777" w:rsidR="00A42D1F" w:rsidRDefault="00231CED">
      <w:pPr>
        <w:pStyle w:val="Heading1"/>
        <w:numPr>
          <w:ilvl w:val="0"/>
          <w:numId w:val="100"/>
        </w:numPr>
        <w:tabs>
          <w:tab w:val="left" w:pos="1848"/>
        </w:tabs>
        <w:spacing w:before="84"/>
        <w:ind w:hanging="361"/>
        <w:rPr>
          <w:b/>
        </w:rPr>
      </w:pPr>
      <w:bookmarkStart w:id="0" w:name="_bookmark0"/>
      <w:bookmarkEnd w:id="0"/>
      <w:r>
        <w:rPr>
          <w:b/>
          <w:color w:val="008271"/>
        </w:rPr>
        <w:lastRenderedPageBreak/>
        <w:t>Introduction</w:t>
      </w:r>
    </w:p>
    <w:p w14:paraId="439ABED9" w14:textId="21E51B9A" w:rsidR="00A42D1F" w:rsidRDefault="00231CED">
      <w:pPr>
        <w:pStyle w:val="BodyText"/>
        <w:spacing w:before="151" w:line="259" w:lineRule="auto"/>
        <w:ind w:left="1060" w:right="1451"/>
      </w:pPr>
      <w:r>
        <w:t>This Statement of Work (SOW) and any exhibits, appendices, schedules, and attachments to it are made pursuant to the Enterprise Services Work Order (ESWO) 6CHE201-273158-324839 and describes the work to be performed (Services) by Microsoft (“us,” “we”) for</w:t>
      </w:r>
      <w:r>
        <w:t xml:space="preserve"> </w:t>
      </w:r>
      <w:r>
        <w:t xml:space="preserve"> </w:t>
      </w:r>
      <w:r>
        <w:t xml:space="preserve"> (“Customer,” “you,” “your”) relating to the Cyber &amp; Security Improvement Program.</w:t>
      </w:r>
    </w:p>
    <w:p w14:paraId="439ABEDA" w14:textId="77777777" w:rsidR="00A42D1F" w:rsidRDefault="00231CED">
      <w:pPr>
        <w:pStyle w:val="BodyText"/>
        <w:spacing w:before="120" w:line="256" w:lineRule="auto"/>
        <w:ind w:left="1060" w:right="2020"/>
      </w:pPr>
      <w:r>
        <w:t xml:space="preserve">This SOW and Work Order will expire 30 days after their publication date, unless signed by both parties </w:t>
      </w:r>
      <w:proofErr w:type="gramStart"/>
      <w:r>
        <w:t>or</w:t>
      </w:r>
      <w:proofErr w:type="gramEnd"/>
      <w:r>
        <w:t xml:space="preserve"> formally extended in writing by Microsoft.</w:t>
      </w:r>
    </w:p>
    <w:p w14:paraId="439ABEDB" w14:textId="77777777" w:rsidR="00A42D1F" w:rsidRDefault="00A42D1F">
      <w:pPr>
        <w:pStyle w:val="BodyText"/>
        <w:spacing w:before="5"/>
        <w:rPr>
          <w:sz w:val="18"/>
        </w:rPr>
      </w:pPr>
    </w:p>
    <w:p w14:paraId="439ABEDC" w14:textId="77777777" w:rsidR="00A42D1F" w:rsidRDefault="00231CED">
      <w:pPr>
        <w:pStyle w:val="Heading2"/>
        <w:numPr>
          <w:ilvl w:val="1"/>
          <w:numId w:val="99"/>
        </w:numPr>
        <w:tabs>
          <w:tab w:val="left" w:pos="1493"/>
        </w:tabs>
        <w:ind w:hanging="433"/>
        <w:rPr>
          <w:b/>
        </w:rPr>
      </w:pPr>
      <w:bookmarkStart w:id="1" w:name="_bookmark1"/>
      <w:bookmarkEnd w:id="1"/>
      <w:r>
        <w:rPr>
          <w:b/>
          <w:color w:val="008271"/>
        </w:rPr>
        <w:t>Management</w:t>
      </w:r>
      <w:r>
        <w:rPr>
          <w:b/>
          <w:color w:val="008271"/>
          <w:spacing w:val="-2"/>
        </w:rPr>
        <w:t xml:space="preserve"> </w:t>
      </w:r>
      <w:r>
        <w:rPr>
          <w:b/>
          <w:color w:val="008271"/>
        </w:rPr>
        <w:t>Summary</w:t>
      </w:r>
    </w:p>
    <w:p w14:paraId="439ABEDD" w14:textId="0800CDD5" w:rsidR="00A42D1F" w:rsidRDefault="00231CED">
      <w:pPr>
        <w:pStyle w:val="BodyText"/>
        <w:spacing w:before="151" w:line="259" w:lineRule="auto"/>
        <w:ind w:left="1060" w:right="1442"/>
      </w:pPr>
      <w:r>
        <w:t xml:space="preserve"> </w:t>
      </w:r>
      <w:r>
        <w:t>, like many organizations in both the commercial and government sectors, faces an increasingly challenging cyber threat environment. Attackers have become sophisticated in both attack methodologies and in navigatin</w:t>
      </w:r>
      <w:r>
        <w:t xml:space="preserve">g business/social structures to obtain the information they are seeking. These modern cyber-attackers are adept at rapidly gaining administrative access to computing environments. Protecting against these attacks is a key priority </w:t>
      </w:r>
      <w:proofErr w:type="gramStart"/>
      <w:r>
        <w:t xml:space="preserve">to </w:t>
      </w:r>
      <w:r>
        <w:t>.</w:t>
      </w:r>
      <w:proofErr w:type="gramEnd"/>
      <w:r>
        <w:t xml:space="preserve"> Microsoft Consu</w:t>
      </w:r>
      <w:r>
        <w:t xml:space="preserve">lting Services created this document which describes the Cyber &amp; Security Improvement Program </w:t>
      </w:r>
      <w:proofErr w:type="gramStart"/>
      <w:r>
        <w:t xml:space="preserve">which </w:t>
      </w:r>
      <w:r>
        <w:t xml:space="preserve"> and</w:t>
      </w:r>
      <w:proofErr w:type="gramEnd"/>
      <w:r>
        <w:t xml:space="preserve"> Microsoft have envisioned together. It will implement several security concepts and solutions developed by Microsoft.</w:t>
      </w:r>
    </w:p>
    <w:p w14:paraId="439ABEDE" w14:textId="11292010" w:rsidR="00A42D1F" w:rsidRDefault="00231CED">
      <w:pPr>
        <w:pStyle w:val="BodyText"/>
        <w:spacing w:before="116" w:line="259" w:lineRule="auto"/>
        <w:ind w:left="1060" w:right="1518"/>
      </w:pPr>
      <w:r>
        <w:t>The SOW provides a complete view of the program including all 6 Work Streams. In the first Work Stream called Active Directory Hardening measures will be taken to separate administrators from other users. This will improve the administrator´s security post</w:t>
      </w:r>
      <w:r>
        <w:t xml:space="preserve">ure and will close the main attack vertical cyber criminals use to obtain the administrator´s credentials. As administrators have the highest privileges and permissions it is crucial that those users are especially protected. The second Work Stream called </w:t>
      </w:r>
      <w:r>
        <w:t xml:space="preserve">Cloud Security Planning </w:t>
      </w:r>
      <w:proofErr w:type="gramStart"/>
      <w:r>
        <w:t xml:space="preserve">provides </w:t>
      </w:r>
      <w:r>
        <w:t xml:space="preserve"> with</w:t>
      </w:r>
      <w:proofErr w:type="gramEnd"/>
      <w:r>
        <w:t xml:space="preserve"> necessary knowledge and education specific to cloud security through a series of workshops resulting in customized, actionable documentation including recommendations and a roadmap. The third Work Stream Privileg</w:t>
      </w:r>
      <w:r>
        <w:t xml:space="preserve">ed Access Workstation again hardens the enterprise administrator´s security posture. It provides a highly automated solution for deploying dedicated admin workstations. Active Directory Hardening and Privileged Access Workstations </w:t>
      </w:r>
      <w:proofErr w:type="gramStart"/>
      <w:r>
        <w:t xml:space="preserve">helps </w:t>
      </w:r>
      <w:r>
        <w:t xml:space="preserve"> to</w:t>
      </w:r>
      <w:proofErr w:type="gramEnd"/>
      <w:r>
        <w:t xml:space="preserve"> improve th</w:t>
      </w:r>
      <w:r>
        <w:t>eir level of protection mechanisms which is one pillar in the Microsoft recommended Cyber Security Framework. The second pillar Detection is addressed by the fourth Work Stream called Security Operations Services. The adoption of Microsoft technologies and</w:t>
      </w:r>
      <w:r>
        <w:t xml:space="preserve"> processes to support </w:t>
      </w:r>
      <w:r>
        <w:t>´s security operations functions, focusing on detection, investigation and response to modern threats is covered in the Security Operations Services Work Stream. In the fifth Work Stream Identity &amp; Access Management a solution wi</w:t>
      </w:r>
      <w:r>
        <w:t xml:space="preserve">ll be designed that </w:t>
      </w:r>
      <w:proofErr w:type="gramStart"/>
      <w:r>
        <w:t xml:space="preserve">supports </w:t>
      </w:r>
      <w:r>
        <w:t xml:space="preserve"> to</w:t>
      </w:r>
      <w:proofErr w:type="gramEnd"/>
      <w:r>
        <w:t xml:space="preserve"> manage users, contacts, and group objects from a single tool. This automates a manual process and improves the security posture further as it eliminates manual errors. In the final Work Package Enterprise Mobility Desi</w:t>
      </w:r>
      <w:r>
        <w:t>gn solutions that enable remote work and Bring Your Own Device (BYOD). Employees expect nowadays to work from wherever with which ever device they have access to. It is crucial that those devices are managed properly to maintain a high level of security.</w:t>
      </w:r>
    </w:p>
    <w:p w14:paraId="439ABEDF" w14:textId="77777777" w:rsidR="00A42D1F" w:rsidRDefault="00A42D1F">
      <w:pPr>
        <w:pStyle w:val="BodyText"/>
        <w:spacing w:before="11"/>
        <w:rPr>
          <w:sz w:val="17"/>
        </w:rPr>
      </w:pPr>
    </w:p>
    <w:p w14:paraId="439ABEE0" w14:textId="77777777" w:rsidR="00A42D1F" w:rsidRDefault="00231CED">
      <w:pPr>
        <w:pStyle w:val="Heading2"/>
        <w:numPr>
          <w:ilvl w:val="1"/>
          <w:numId w:val="99"/>
        </w:numPr>
        <w:tabs>
          <w:tab w:val="left" w:pos="1493"/>
        </w:tabs>
        <w:ind w:hanging="433"/>
        <w:rPr>
          <w:b/>
        </w:rPr>
      </w:pPr>
      <w:bookmarkStart w:id="2" w:name="_bookmark2"/>
      <w:bookmarkEnd w:id="2"/>
      <w:r>
        <w:rPr>
          <w:b/>
          <w:color w:val="008271"/>
        </w:rPr>
        <w:t>Program</w:t>
      </w:r>
      <w:r>
        <w:rPr>
          <w:b/>
          <w:color w:val="008271"/>
          <w:spacing w:val="-1"/>
        </w:rPr>
        <w:t xml:space="preserve"> </w:t>
      </w:r>
      <w:r>
        <w:rPr>
          <w:b/>
          <w:color w:val="008271"/>
        </w:rPr>
        <w:t>Overview</w:t>
      </w:r>
    </w:p>
    <w:p w14:paraId="439ABEE1" w14:textId="77777777" w:rsidR="00A42D1F" w:rsidRDefault="00231CED">
      <w:pPr>
        <w:pStyle w:val="BodyText"/>
        <w:spacing w:before="151" w:line="256" w:lineRule="auto"/>
        <w:ind w:left="1060" w:right="1652"/>
      </w:pPr>
      <w:r>
        <w:t>During project planning, a detailed timeline will be developed. All dates and durations mentioned in this SOW are relative to the project start date and are estimates only.</w:t>
      </w:r>
    </w:p>
    <w:p w14:paraId="439ABEE2" w14:textId="77777777" w:rsidR="00A42D1F" w:rsidRDefault="00A42D1F">
      <w:pPr>
        <w:spacing w:line="256" w:lineRule="auto"/>
        <w:sectPr w:rsidR="00A42D1F">
          <w:pgSz w:w="11910" w:h="16840"/>
          <w:pgMar w:top="1340" w:right="0" w:bottom="880" w:left="380" w:header="0" w:footer="606" w:gutter="0"/>
          <w:cols w:space="720"/>
        </w:sectPr>
      </w:pPr>
    </w:p>
    <w:p w14:paraId="439ABEE3" w14:textId="77777777" w:rsidR="00A42D1F" w:rsidRDefault="00231CED">
      <w:pPr>
        <w:pStyle w:val="BodyText"/>
        <w:ind w:left="1076"/>
      </w:pPr>
      <w:r>
        <w:rPr>
          <w:noProof/>
        </w:rPr>
        <w:lastRenderedPageBreak/>
        <w:drawing>
          <wp:inline distT="0" distB="0" distL="0" distR="0" wp14:anchorId="439ACA71" wp14:editId="439ACA72">
            <wp:extent cx="6189269" cy="200253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189269" cy="2002536"/>
                    </a:xfrm>
                    <a:prstGeom prst="rect">
                      <a:avLst/>
                    </a:prstGeom>
                  </pic:spPr>
                </pic:pic>
              </a:graphicData>
            </a:graphic>
          </wp:inline>
        </w:drawing>
      </w:r>
    </w:p>
    <w:p w14:paraId="439ABEE4" w14:textId="77777777" w:rsidR="00A42D1F" w:rsidRDefault="00A42D1F">
      <w:pPr>
        <w:pStyle w:val="BodyText"/>
      </w:pPr>
    </w:p>
    <w:p w14:paraId="439ABEE5" w14:textId="77777777" w:rsidR="00A42D1F" w:rsidRDefault="00A42D1F">
      <w:pPr>
        <w:pStyle w:val="BodyText"/>
        <w:spacing w:before="3"/>
        <w:rPr>
          <w:sz w:val="21"/>
        </w:rPr>
      </w:pPr>
    </w:p>
    <w:p w14:paraId="439ABEE6" w14:textId="77777777" w:rsidR="00A42D1F" w:rsidRDefault="00231CED">
      <w:pPr>
        <w:pStyle w:val="Heading2"/>
        <w:numPr>
          <w:ilvl w:val="1"/>
          <w:numId w:val="99"/>
        </w:numPr>
        <w:tabs>
          <w:tab w:val="left" w:pos="1493"/>
        </w:tabs>
        <w:spacing w:before="101"/>
        <w:ind w:hanging="433"/>
        <w:rPr>
          <w:b/>
        </w:rPr>
      </w:pPr>
      <w:bookmarkStart w:id="3" w:name="_bookmark3"/>
      <w:bookmarkEnd w:id="3"/>
      <w:r>
        <w:rPr>
          <w:b/>
          <w:color w:val="008271"/>
        </w:rPr>
        <w:t>Structure of</w:t>
      </w:r>
      <w:r>
        <w:rPr>
          <w:b/>
          <w:color w:val="008271"/>
          <w:spacing w:val="-2"/>
        </w:rPr>
        <w:t xml:space="preserve"> </w:t>
      </w:r>
      <w:r>
        <w:rPr>
          <w:b/>
          <w:color w:val="008271"/>
        </w:rPr>
        <w:t>SOW</w:t>
      </w:r>
    </w:p>
    <w:p w14:paraId="439ABEE7" w14:textId="77777777" w:rsidR="00A42D1F" w:rsidRDefault="00231CED">
      <w:pPr>
        <w:pStyle w:val="BodyText"/>
        <w:spacing w:before="148"/>
        <w:ind w:left="1060"/>
      </w:pPr>
      <w:r>
        <w:t>The detailed descriptions p</w:t>
      </w:r>
      <w:r>
        <w:t>er Work Stream can be found in the following chapters.</w:t>
      </w:r>
    </w:p>
    <w:p w14:paraId="439ABEE8" w14:textId="77777777" w:rsidR="00A42D1F" w:rsidRDefault="00A42D1F">
      <w:pPr>
        <w:pStyle w:val="BodyText"/>
        <w:spacing w:before="9"/>
        <w:rPr>
          <w:sz w:val="10"/>
        </w:rPr>
      </w:pPr>
    </w:p>
    <w:tbl>
      <w:tblPr>
        <w:tblW w:w="0" w:type="auto"/>
        <w:tblInd w:w="107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0" w:type="dxa"/>
          <w:right w:w="0" w:type="dxa"/>
        </w:tblCellMar>
        <w:tblLook w:val="01E0" w:firstRow="1" w:lastRow="1" w:firstColumn="1" w:lastColumn="1" w:noHBand="0" w:noVBand="0"/>
      </w:tblPr>
      <w:tblGrid>
        <w:gridCol w:w="3687"/>
        <w:gridCol w:w="2970"/>
        <w:gridCol w:w="3089"/>
      </w:tblGrid>
      <w:tr w:rsidR="00A42D1F" w14:paraId="439ABEEC" w14:textId="77777777">
        <w:trPr>
          <w:trHeight w:val="532"/>
        </w:trPr>
        <w:tc>
          <w:tcPr>
            <w:tcW w:w="3687" w:type="dxa"/>
            <w:shd w:val="clear" w:color="auto" w:fill="008271"/>
          </w:tcPr>
          <w:p w14:paraId="439ABEE9" w14:textId="77777777" w:rsidR="00A42D1F" w:rsidRDefault="00231CED">
            <w:pPr>
              <w:pStyle w:val="TableParagraph"/>
              <w:rPr>
                <w:b/>
              </w:rPr>
            </w:pPr>
            <w:r>
              <w:rPr>
                <w:b/>
                <w:color w:val="FFFFFF"/>
              </w:rPr>
              <w:t>Name of Work Stream</w:t>
            </w:r>
          </w:p>
        </w:tc>
        <w:tc>
          <w:tcPr>
            <w:tcW w:w="2970" w:type="dxa"/>
            <w:shd w:val="clear" w:color="auto" w:fill="008271"/>
          </w:tcPr>
          <w:p w14:paraId="439ABEEA" w14:textId="77777777" w:rsidR="00A42D1F" w:rsidRDefault="00231CED">
            <w:pPr>
              <w:pStyle w:val="TableParagraph"/>
              <w:ind w:left="1005" w:right="1001"/>
              <w:jc w:val="center"/>
              <w:rPr>
                <w:b/>
              </w:rPr>
            </w:pPr>
            <w:r>
              <w:rPr>
                <w:b/>
                <w:color w:val="FFFFFF"/>
              </w:rPr>
              <w:t>Chapters</w:t>
            </w:r>
          </w:p>
        </w:tc>
        <w:tc>
          <w:tcPr>
            <w:tcW w:w="3089" w:type="dxa"/>
            <w:shd w:val="clear" w:color="auto" w:fill="008271"/>
          </w:tcPr>
          <w:p w14:paraId="439ABEEB" w14:textId="77777777" w:rsidR="00A42D1F" w:rsidRDefault="00231CED">
            <w:pPr>
              <w:pStyle w:val="TableParagraph"/>
              <w:ind w:left="1269" w:right="1261"/>
              <w:jc w:val="center"/>
              <w:rPr>
                <w:b/>
              </w:rPr>
            </w:pPr>
            <w:r>
              <w:rPr>
                <w:b/>
                <w:color w:val="FFFFFF"/>
              </w:rPr>
              <w:t>Page</w:t>
            </w:r>
          </w:p>
        </w:tc>
      </w:tr>
      <w:tr w:rsidR="00A42D1F" w14:paraId="439ABEF0" w14:textId="77777777">
        <w:trPr>
          <w:trHeight w:val="590"/>
        </w:trPr>
        <w:tc>
          <w:tcPr>
            <w:tcW w:w="3687" w:type="dxa"/>
          </w:tcPr>
          <w:p w14:paraId="439ABEED" w14:textId="77777777" w:rsidR="00A42D1F" w:rsidRDefault="00231CED">
            <w:pPr>
              <w:pStyle w:val="TableParagraph"/>
              <w:rPr>
                <w:sz w:val="20"/>
              </w:rPr>
            </w:pPr>
            <w:r>
              <w:rPr>
                <w:sz w:val="20"/>
              </w:rPr>
              <w:t>Active Directory Hardening</w:t>
            </w:r>
          </w:p>
        </w:tc>
        <w:tc>
          <w:tcPr>
            <w:tcW w:w="2970" w:type="dxa"/>
          </w:tcPr>
          <w:p w14:paraId="439ABEEE" w14:textId="77777777" w:rsidR="00A42D1F" w:rsidRDefault="00231CED">
            <w:pPr>
              <w:pStyle w:val="TableParagraph"/>
              <w:ind w:left="3"/>
              <w:jc w:val="center"/>
              <w:rPr>
                <w:sz w:val="20"/>
              </w:rPr>
            </w:pPr>
            <w:r>
              <w:rPr>
                <w:w w:val="99"/>
                <w:sz w:val="20"/>
              </w:rPr>
              <w:t>2</w:t>
            </w:r>
          </w:p>
        </w:tc>
        <w:tc>
          <w:tcPr>
            <w:tcW w:w="3089" w:type="dxa"/>
          </w:tcPr>
          <w:p w14:paraId="439ABEEF" w14:textId="77777777" w:rsidR="00A42D1F" w:rsidRDefault="00231CED">
            <w:pPr>
              <w:pStyle w:val="TableParagraph"/>
              <w:ind w:left="8"/>
              <w:jc w:val="center"/>
              <w:rPr>
                <w:sz w:val="20"/>
              </w:rPr>
            </w:pPr>
            <w:r>
              <w:rPr>
                <w:w w:val="99"/>
                <w:sz w:val="20"/>
              </w:rPr>
              <w:t>6</w:t>
            </w:r>
          </w:p>
        </w:tc>
      </w:tr>
      <w:tr w:rsidR="00A42D1F" w14:paraId="439ABEF4" w14:textId="77777777">
        <w:trPr>
          <w:trHeight w:val="505"/>
        </w:trPr>
        <w:tc>
          <w:tcPr>
            <w:tcW w:w="3687" w:type="dxa"/>
          </w:tcPr>
          <w:p w14:paraId="439ABEF1" w14:textId="77777777" w:rsidR="00A42D1F" w:rsidRDefault="00231CED">
            <w:pPr>
              <w:pStyle w:val="TableParagraph"/>
              <w:rPr>
                <w:sz w:val="20"/>
              </w:rPr>
            </w:pPr>
            <w:r>
              <w:rPr>
                <w:sz w:val="20"/>
              </w:rPr>
              <w:t>Cloud Security Planning</w:t>
            </w:r>
          </w:p>
        </w:tc>
        <w:tc>
          <w:tcPr>
            <w:tcW w:w="2970" w:type="dxa"/>
          </w:tcPr>
          <w:p w14:paraId="439ABEF2" w14:textId="77777777" w:rsidR="00A42D1F" w:rsidRDefault="00231CED">
            <w:pPr>
              <w:pStyle w:val="TableParagraph"/>
              <w:ind w:left="3"/>
              <w:jc w:val="center"/>
              <w:rPr>
                <w:sz w:val="20"/>
              </w:rPr>
            </w:pPr>
            <w:r>
              <w:rPr>
                <w:w w:val="99"/>
                <w:sz w:val="20"/>
              </w:rPr>
              <w:t>3</w:t>
            </w:r>
          </w:p>
        </w:tc>
        <w:tc>
          <w:tcPr>
            <w:tcW w:w="3089" w:type="dxa"/>
          </w:tcPr>
          <w:p w14:paraId="439ABEF3" w14:textId="77777777" w:rsidR="00A42D1F" w:rsidRDefault="00231CED">
            <w:pPr>
              <w:pStyle w:val="TableParagraph"/>
              <w:ind w:left="1267" w:right="1261"/>
              <w:jc w:val="center"/>
              <w:rPr>
                <w:sz w:val="20"/>
              </w:rPr>
            </w:pPr>
            <w:r>
              <w:rPr>
                <w:sz w:val="20"/>
              </w:rPr>
              <w:t>20</w:t>
            </w:r>
          </w:p>
        </w:tc>
      </w:tr>
      <w:tr w:rsidR="00A42D1F" w14:paraId="439ABEF8" w14:textId="77777777">
        <w:trPr>
          <w:trHeight w:val="556"/>
        </w:trPr>
        <w:tc>
          <w:tcPr>
            <w:tcW w:w="3687" w:type="dxa"/>
          </w:tcPr>
          <w:p w14:paraId="439ABEF5" w14:textId="77777777" w:rsidR="00A42D1F" w:rsidRDefault="00231CED">
            <w:pPr>
              <w:pStyle w:val="TableParagraph"/>
              <w:rPr>
                <w:sz w:val="20"/>
              </w:rPr>
            </w:pPr>
            <w:r>
              <w:rPr>
                <w:sz w:val="20"/>
              </w:rPr>
              <w:t>Privileged Access Workstation</w:t>
            </w:r>
          </w:p>
        </w:tc>
        <w:tc>
          <w:tcPr>
            <w:tcW w:w="2970" w:type="dxa"/>
          </w:tcPr>
          <w:p w14:paraId="439ABEF6" w14:textId="77777777" w:rsidR="00A42D1F" w:rsidRDefault="00231CED">
            <w:pPr>
              <w:pStyle w:val="TableParagraph"/>
              <w:ind w:left="3"/>
              <w:jc w:val="center"/>
              <w:rPr>
                <w:sz w:val="20"/>
              </w:rPr>
            </w:pPr>
            <w:r>
              <w:rPr>
                <w:w w:val="99"/>
                <w:sz w:val="20"/>
              </w:rPr>
              <w:t>4</w:t>
            </w:r>
          </w:p>
        </w:tc>
        <w:tc>
          <w:tcPr>
            <w:tcW w:w="3089" w:type="dxa"/>
          </w:tcPr>
          <w:p w14:paraId="439ABEF7" w14:textId="77777777" w:rsidR="00A42D1F" w:rsidRDefault="00231CED">
            <w:pPr>
              <w:pStyle w:val="TableParagraph"/>
              <w:ind w:left="1267" w:right="1261"/>
              <w:jc w:val="center"/>
              <w:rPr>
                <w:sz w:val="20"/>
              </w:rPr>
            </w:pPr>
            <w:r>
              <w:rPr>
                <w:sz w:val="20"/>
              </w:rPr>
              <w:t>24</w:t>
            </w:r>
          </w:p>
        </w:tc>
      </w:tr>
      <w:tr w:rsidR="00A42D1F" w14:paraId="439ABEFC" w14:textId="77777777">
        <w:trPr>
          <w:trHeight w:val="506"/>
        </w:trPr>
        <w:tc>
          <w:tcPr>
            <w:tcW w:w="3687" w:type="dxa"/>
          </w:tcPr>
          <w:p w14:paraId="439ABEF9" w14:textId="77777777" w:rsidR="00A42D1F" w:rsidRDefault="00231CED">
            <w:pPr>
              <w:pStyle w:val="TableParagraph"/>
              <w:rPr>
                <w:sz w:val="20"/>
              </w:rPr>
            </w:pPr>
            <w:r>
              <w:rPr>
                <w:sz w:val="20"/>
              </w:rPr>
              <w:t>Security Operations Services</w:t>
            </w:r>
          </w:p>
        </w:tc>
        <w:tc>
          <w:tcPr>
            <w:tcW w:w="2970" w:type="dxa"/>
          </w:tcPr>
          <w:p w14:paraId="439ABEFA" w14:textId="77777777" w:rsidR="00A42D1F" w:rsidRDefault="00231CED">
            <w:pPr>
              <w:pStyle w:val="TableParagraph"/>
              <w:ind w:left="3"/>
              <w:jc w:val="center"/>
              <w:rPr>
                <w:sz w:val="20"/>
              </w:rPr>
            </w:pPr>
            <w:r>
              <w:rPr>
                <w:w w:val="99"/>
                <w:sz w:val="20"/>
              </w:rPr>
              <w:t>5</w:t>
            </w:r>
          </w:p>
        </w:tc>
        <w:tc>
          <w:tcPr>
            <w:tcW w:w="3089" w:type="dxa"/>
          </w:tcPr>
          <w:p w14:paraId="439ABEFB" w14:textId="77777777" w:rsidR="00A42D1F" w:rsidRDefault="00231CED">
            <w:pPr>
              <w:pStyle w:val="TableParagraph"/>
              <w:ind w:left="1266" w:right="1261"/>
              <w:jc w:val="center"/>
              <w:rPr>
                <w:sz w:val="20"/>
              </w:rPr>
            </w:pPr>
            <w:r>
              <w:rPr>
                <w:sz w:val="20"/>
              </w:rPr>
              <w:t>35</w:t>
            </w:r>
          </w:p>
        </w:tc>
      </w:tr>
      <w:tr w:rsidR="00A42D1F" w14:paraId="439ABF00" w14:textId="77777777">
        <w:trPr>
          <w:trHeight w:val="573"/>
        </w:trPr>
        <w:tc>
          <w:tcPr>
            <w:tcW w:w="3687" w:type="dxa"/>
          </w:tcPr>
          <w:p w14:paraId="439ABEFD" w14:textId="77777777" w:rsidR="00A42D1F" w:rsidRDefault="00231CED">
            <w:pPr>
              <w:pStyle w:val="TableParagraph"/>
              <w:rPr>
                <w:sz w:val="20"/>
              </w:rPr>
            </w:pPr>
            <w:r>
              <w:rPr>
                <w:sz w:val="20"/>
              </w:rPr>
              <w:t>Identity and Access Management</w:t>
            </w:r>
          </w:p>
        </w:tc>
        <w:tc>
          <w:tcPr>
            <w:tcW w:w="2970" w:type="dxa"/>
          </w:tcPr>
          <w:p w14:paraId="439ABEFE" w14:textId="77777777" w:rsidR="00A42D1F" w:rsidRDefault="00231CED">
            <w:pPr>
              <w:pStyle w:val="TableParagraph"/>
              <w:ind w:left="3"/>
              <w:jc w:val="center"/>
              <w:rPr>
                <w:sz w:val="20"/>
              </w:rPr>
            </w:pPr>
            <w:r>
              <w:rPr>
                <w:w w:val="99"/>
                <w:sz w:val="20"/>
              </w:rPr>
              <w:t>6</w:t>
            </w:r>
          </w:p>
        </w:tc>
        <w:tc>
          <w:tcPr>
            <w:tcW w:w="3089" w:type="dxa"/>
          </w:tcPr>
          <w:p w14:paraId="439ABEFF" w14:textId="77777777" w:rsidR="00A42D1F" w:rsidRDefault="00231CED">
            <w:pPr>
              <w:pStyle w:val="TableParagraph"/>
              <w:ind w:left="1266" w:right="1261"/>
              <w:jc w:val="center"/>
              <w:rPr>
                <w:sz w:val="20"/>
              </w:rPr>
            </w:pPr>
            <w:r>
              <w:rPr>
                <w:sz w:val="20"/>
              </w:rPr>
              <w:t>47</w:t>
            </w:r>
          </w:p>
        </w:tc>
      </w:tr>
      <w:tr w:rsidR="00A42D1F" w14:paraId="439ABF04" w14:textId="77777777">
        <w:trPr>
          <w:trHeight w:val="575"/>
        </w:trPr>
        <w:tc>
          <w:tcPr>
            <w:tcW w:w="3687" w:type="dxa"/>
          </w:tcPr>
          <w:p w14:paraId="439ABF01" w14:textId="77777777" w:rsidR="00A42D1F" w:rsidRDefault="00231CED">
            <w:pPr>
              <w:pStyle w:val="TableParagraph"/>
              <w:spacing w:before="122"/>
              <w:rPr>
                <w:sz w:val="20"/>
              </w:rPr>
            </w:pPr>
            <w:r>
              <w:rPr>
                <w:sz w:val="20"/>
              </w:rPr>
              <w:t>Enterprise Mobility Design</w:t>
            </w:r>
          </w:p>
        </w:tc>
        <w:tc>
          <w:tcPr>
            <w:tcW w:w="2970" w:type="dxa"/>
          </w:tcPr>
          <w:p w14:paraId="439ABF02" w14:textId="77777777" w:rsidR="00A42D1F" w:rsidRDefault="00231CED">
            <w:pPr>
              <w:pStyle w:val="TableParagraph"/>
              <w:spacing w:before="122"/>
              <w:ind w:left="3"/>
              <w:jc w:val="center"/>
              <w:rPr>
                <w:sz w:val="20"/>
              </w:rPr>
            </w:pPr>
            <w:r>
              <w:rPr>
                <w:w w:val="99"/>
                <w:sz w:val="20"/>
              </w:rPr>
              <w:t>7</w:t>
            </w:r>
          </w:p>
        </w:tc>
        <w:tc>
          <w:tcPr>
            <w:tcW w:w="3089" w:type="dxa"/>
          </w:tcPr>
          <w:p w14:paraId="439ABF03" w14:textId="77777777" w:rsidR="00A42D1F" w:rsidRDefault="00231CED">
            <w:pPr>
              <w:pStyle w:val="TableParagraph"/>
              <w:spacing w:before="122"/>
              <w:ind w:left="1266" w:right="1261"/>
              <w:jc w:val="center"/>
              <w:rPr>
                <w:sz w:val="20"/>
              </w:rPr>
            </w:pPr>
            <w:r>
              <w:rPr>
                <w:sz w:val="20"/>
              </w:rPr>
              <w:t>63</w:t>
            </w:r>
          </w:p>
        </w:tc>
      </w:tr>
      <w:tr w:rsidR="00A42D1F" w14:paraId="439ABF08" w14:textId="77777777">
        <w:trPr>
          <w:trHeight w:val="573"/>
        </w:trPr>
        <w:tc>
          <w:tcPr>
            <w:tcW w:w="3687" w:type="dxa"/>
          </w:tcPr>
          <w:p w14:paraId="439ABF05" w14:textId="77777777" w:rsidR="00A42D1F" w:rsidRDefault="00231CED">
            <w:pPr>
              <w:pStyle w:val="TableParagraph"/>
              <w:rPr>
                <w:sz w:val="20"/>
              </w:rPr>
            </w:pPr>
            <w:r>
              <w:rPr>
                <w:sz w:val="20"/>
              </w:rPr>
              <w:t>Program Governance</w:t>
            </w:r>
          </w:p>
        </w:tc>
        <w:tc>
          <w:tcPr>
            <w:tcW w:w="2970" w:type="dxa"/>
          </w:tcPr>
          <w:p w14:paraId="439ABF06" w14:textId="77777777" w:rsidR="00A42D1F" w:rsidRDefault="00231CED">
            <w:pPr>
              <w:pStyle w:val="TableParagraph"/>
              <w:ind w:left="3"/>
              <w:jc w:val="center"/>
              <w:rPr>
                <w:sz w:val="20"/>
              </w:rPr>
            </w:pPr>
            <w:r>
              <w:rPr>
                <w:w w:val="99"/>
                <w:sz w:val="20"/>
              </w:rPr>
              <w:t>8</w:t>
            </w:r>
          </w:p>
        </w:tc>
        <w:tc>
          <w:tcPr>
            <w:tcW w:w="3089" w:type="dxa"/>
          </w:tcPr>
          <w:p w14:paraId="439ABF07" w14:textId="77777777" w:rsidR="00A42D1F" w:rsidRDefault="00231CED">
            <w:pPr>
              <w:pStyle w:val="TableParagraph"/>
              <w:ind w:left="1266" w:right="1261"/>
              <w:jc w:val="center"/>
              <w:rPr>
                <w:sz w:val="20"/>
              </w:rPr>
            </w:pPr>
            <w:r>
              <w:rPr>
                <w:sz w:val="20"/>
              </w:rPr>
              <w:t>69</w:t>
            </w:r>
          </w:p>
        </w:tc>
      </w:tr>
      <w:tr w:rsidR="00A42D1F" w14:paraId="439ABF0C" w14:textId="77777777">
        <w:trPr>
          <w:trHeight w:val="575"/>
        </w:trPr>
        <w:tc>
          <w:tcPr>
            <w:tcW w:w="3687" w:type="dxa"/>
          </w:tcPr>
          <w:p w14:paraId="439ABF09" w14:textId="77777777" w:rsidR="00A42D1F" w:rsidRDefault="00231CED">
            <w:pPr>
              <w:pStyle w:val="TableParagraph"/>
              <w:rPr>
                <w:sz w:val="20"/>
              </w:rPr>
            </w:pPr>
            <w:r>
              <w:rPr>
                <w:sz w:val="20"/>
              </w:rPr>
              <w:t>Project Assumptions</w:t>
            </w:r>
          </w:p>
        </w:tc>
        <w:tc>
          <w:tcPr>
            <w:tcW w:w="2970" w:type="dxa"/>
          </w:tcPr>
          <w:p w14:paraId="439ABF0A" w14:textId="77777777" w:rsidR="00A42D1F" w:rsidRDefault="00231CED">
            <w:pPr>
              <w:pStyle w:val="TableParagraph"/>
              <w:ind w:left="3"/>
              <w:jc w:val="center"/>
              <w:rPr>
                <w:sz w:val="20"/>
              </w:rPr>
            </w:pPr>
            <w:r>
              <w:rPr>
                <w:w w:val="99"/>
                <w:sz w:val="20"/>
              </w:rPr>
              <w:t>9</w:t>
            </w:r>
          </w:p>
        </w:tc>
        <w:tc>
          <w:tcPr>
            <w:tcW w:w="3089" w:type="dxa"/>
          </w:tcPr>
          <w:p w14:paraId="439ABF0B" w14:textId="77777777" w:rsidR="00A42D1F" w:rsidRDefault="00231CED">
            <w:pPr>
              <w:pStyle w:val="TableParagraph"/>
              <w:ind w:left="1267" w:right="1261"/>
              <w:jc w:val="center"/>
              <w:rPr>
                <w:sz w:val="20"/>
              </w:rPr>
            </w:pPr>
            <w:r>
              <w:rPr>
                <w:sz w:val="20"/>
              </w:rPr>
              <w:t>73</w:t>
            </w:r>
          </w:p>
        </w:tc>
      </w:tr>
    </w:tbl>
    <w:p w14:paraId="439ABF0D" w14:textId="77777777" w:rsidR="00A42D1F" w:rsidRDefault="00231CED">
      <w:pPr>
        <w:pStyle w:val="BodyText"/>
        <w:spacing w:before="161" w:line="261" w:lineRule="auto"/>
        <w:ind w:left="1060" w:right="1688"/>
      </w:pPr>
      <w:r>
        <w:t>All chapters describing consulting work are structured in the same way – Objectives, Areas in scope, Areas out of Scope, Approach and Timeline.</w:t>
      </w:r>
    </w:p>
    <w:p w14:paraId="439ABF0E" w14:textId="77777777" w:rsidR="00A42D1F" w:rsidRDefault="00A42D1F">
      <w:pPr>
        <w:spacing w:line="261" w:lineRule="auto"/>
        <w:sectPr w:rsidR="00A42D1F">
          <w:pgSz w:w="11910" w:h="16840"/>
          <w:pgMar w:top="1440" w:right="0" w:bottom="880" w:left="380" w:header="0" w:footer="606" w:gutter="0"/>
          <w:cols w:space="720"/>
        </w:sectPr>
      </w:pPr>
    </w:p>
    <w:p w14:paraId="439ABF0F" w14:textId="77777777" w:rsidR="00A42D1F" w:rsidRDefault="00231CED">
      <w:pPr>
        <w:pStyle w:val="Heading1"/>
        <w:numPr>
          <w:ilvl w:val="0"/>
          <w:numId w:val="100"/>
        </w:numPr>
        <w:tabs>
          <w:tab w:val="left" w:pos="1848"/>
        </w:tabs>
        <w:spacing w:before="84"/>
        <w:ind w:hanging="361"/>
        <w:rPr>
          <w:b/>
        </w:rPr>
      </w:pPr>
      <w:bookmarkStart w:id="4" w:name="_bookmark4"/>
      <w:bookmarkEnd w:id="4"/>
      <w:r>
        <w:rPr>
          <w:b/>
          <w:color w:val="008271"/>
        </w:rPr>
        <w:lastRenderedPageBreak/>
        <w:t>Active Directory</w:t>
      </w:r>
      <w:r>
        <w:rPr>
          <w:b/>
          <w:color w:val="008271"/>
          <w:spacing w:val="1"/>
        </w:rPr>
        <w:t xml:space="preserve"> </w:t>
      </w:r>
      <w:r>
        <w:rPr>
          <w:b/>
          <w:color w:val="008271"/>
        </w:rPr>
        <w:t>Hardening</w:t>
      </w:r>
    </w:p>
    <w:p w14:paraId="439ABF10" w14:textId="71BFCAF8" w:rsidR="00A42D1F" w:rsidRDefault="00231CED">
      <w:pPr>
        <w:pStyle w:val="BodyText"/>
        <w:spacing w:before="151" w:line="259" w:lineRule="auto"/>
        <w:ind w:left="1060" w:right="1471"/>
      </w:pPr>
      <w:r>
        <w:t xml:space="preserve">The scope of this work stream is to </w:t>
      </w:r>
      <w:proofErr w:type="gramStart"/>
      <w:r>
        <w:t xml:space="preserve">help </w:t>
      </w:r>
      <w:r>
        <w:t xml:space="preserve"> discover</w:t>
      </w:r>
      <w:proofErr w:type="gramEnd"/>
      <w:r>
        <w:t xml:space="preserve"> existing priv</w:t>
      </w:r>
      <w:r>
        <w:t>ileged access within the production Active Directory Domain Services (AD DS) environment and to document the results through an exposure report. This information will provide context for establishing a transition plan for adopting the Microsoft-recommended</w:t>
      </w:r>
      <w:r>
        <w:t xml:space="preserve"> model for Active Directory administration. This is referred to as the Microsoft reference architecture for Active Directory administration.</w:t>
      </w:r>
    </w:p>
    <w:p w14:paraId="439ABF11" w14:textId="77777777" w:rsidR="00A42D1F" w:rsidRDefault="00231CED">
      <w:pPr>
        <w:pStyle w:val="BodyText"/>
        <w:spacing w:before="118" w:line="259" w:lineRule="auto"/>
        <w:ind w:left="1060" w:right="1766"/>
      </w:pPr>
      <w:r>
        <w:t>The Microsoft reference architecture for Active Directory administration includes a tiered model, as follows:</w:t>
      </w:r>
    </w:p>
    <w:p w14:paraId="439ABF12" w14:textId="77777777" w:rsidR="00A42D1F" w:rsidRDefault="00231CED">
      <w:pPr>
        <w:pStyle w:val="ListParagraph"/>
        <w:numPr>
          <w:ilvl w:val="0"/>
          <w:numId w:val="98"/>
        </w:numPr>
        <w:tabs>
          <w:tab w:val="left" w:pos="1420"/>
          <w:tab w:val="left" w:pos="1421"/>
        </w:tabs>
        <w:spacing w:before="122" w:line="259" w:lineRule="auto"/>
        <w:ind w:right="1511"/>
        <w:rPr>
          <w:sz w:val="20"/>
        </w:rPr>
      </w:pPr>
      <w:r>
        <w:rPr>
          <w:sz w:val="20"/>
        </w:rPr>
        <w:t xml:space="preserve">Tier </w:t>
      </w:r>
      <w:r>
        <w:rPr>
          <w:sz w:val="20"/>
        </w:rPr>
        <w:t xml:space="preserve">0 - in an enterprise environment, Tier 0 includes all administrators in control of the Active Directory forest, domains, and domain controllers and systems that operate or manage Tier 0 resources (such as monitoring and audio and visual). In this project, </w:t>
      </w:r>
      <w:r>
        <w:rPr>
          <w:sz w:val="20"/>
        </w:rPr>
        <w:t>we will focus on the administrative user objects contained within the following Active Directory groups which have</w:t>
      </w:r>
      <w:r>
        <w:rPr>
          <w:spacing w:val="-33"/>
          <w:sz w:val="20"/>
        </w:rPr>
        <w:t xml:space="preserve"> </w:t>
      </w:r>
      <w:r>
        <w:rPr>
          <w:sz w:val="20"/>
        </w:rPr>
        <w:t>the most control over Tier 0 resources: enterprise administrators, domain administrators, schema administrators, BUILTIN\Administrators, acco</w:t>
      </w:r>
      <w:r>
        <w:rPr>
          <w:sz w:val="20"/>
        </w:rPr>
        <w:t>unt operators, backup operators, print operators, server operators, group policy creator owners, and cryptographic</w:t>
      </w:r>
      <w:r>
        <w:rPr>
          <w:spacing w:val="-3"/>
          <w:sz w:val="20"/>
        </w:rPr>
        <w:t xml:space="preserve"> </w:t>
      </w:r>
      <w:r>
        <w:rPr>
          <w:sz w:val="20"/>
        </w:rPr>
        <w:t>operators.</w:t>
      </w:r>
    </w:p>
    <w:p w14:paraId="439ABF13" w14:textId="77777777" w:rsidR="00A42D1F" w:rsidRDefault="00231CED">
      <w:pPr>
        <w:pStyle w:val="ListParagraph"/>
        <w:numPr>
          <w:ilvl w:val="0"/>
          <w:numId w:val="98"/>
        </w:numPr>
        <w:tabs>
          <w:tab w:val="left" w:pos="1420"/>
          <w:tab w:val="left" w:pos="1421"/>
        </w:tabs>
        <w:spacing w:line="259" w:lineRule="auto"/>
        <w:ind w:right="1819"/>
        <w:rPr>
          <w:sz w:val="20"/>
        </w:rPr>
      </w:pPr>
      <w:r>
        <w:rPr>
          <w:sz w:val="20"/>
        </w:rPr>
        <w:t>Tier 1 - in an enterprise environment, Tier 1 includes all administrators who are in control of multiple server operating systems,</w:t>
      </w:r>
      <w:r>
        <w:rPr>
          <w:sz w:val="20"/>
        </w:rPr>
        <w:t xml:space="preserve"> enterprise application administrators, and administrators of cloud services. These are not in scope for this</w:t>
      </w:r>
      <w:r>
        <w:rPr>
          <w:spacing w:val="-8"/>
          <w:sz w:val="20"/>
        </w:rPr>
        <w:t xml:space="preserve"> </w:t>
      </w:r>
      <w:r>
        <w:rPr>
          <w:sz w:val="20"/>
        </w:rPr>
        <w:t>project.</w:t>
      </w:r>
    </w:p>
    <w:p w14:paraId="439ABF14" w14:textId="77777777" w:rsidR="00A42D1F" w:rsidRDefault="00231CED">
      <w:pPr>
        <w:pStyle w:val="ListParagraph"/>
        <w:numPr>
          <w:ilvl w:val="0"/>
          <w:numId w:val="98"/>
        </w:numPr>
        <w:tabs>
          <w:tab w:val="left" w:pos="1420"/>
          <w:tab w:val="left" w:pos="1421"/>
        </w:tabs>
        <w:spacing w:line="256" w:lineRule="auto"/>
        <w:ind w:right="1569"/>
        <w:rPr>
          <w:sz w:val="20"/>
        </w:rPr>
      </w:pPr>
      <w:r>
        <w:rPr>
          <w:sz w:val="20"/>
        </w:rPr>
        <w:t>Tier 2 - in an enterprise environment, Tier 2 includes administrative roles that</w:t>
      </w:r>
      <w:r>
        <w:rPr>
          <w:spacing w:val="-40"/>
          <w:sz w:val="20"/>
        </w:rPr>
        <w:t xml:space="preserve"> </w:t>
      </w:r>
      <w:r>
        <w:rPr>
          <w:sz w:val="20"/>
        </w:rPr>
        <w:t>have administrative rights to provide user, computer, an</w:t>
      </w:r>
      <w:r>
        <w:rPr>
          <w:sz w:val="20"/>
        </w:rPr>
        <w:t>d device support. These are not in scope for this</w:t>
      </w:r>
      <w:r>
        <w:rPr>
          <w:spacing w:val="-23"/>
          <w:sz w:val="20"/>
        </w:rPr>
        <w:t xml:space="preserve"> </w:t>
      </w:r>
      <w:r>
        <w:rPr>
          <w:sz w:val="20"/>
        </w:rPr>
        <w:t>project.</w:t>
      </w:r>
    </w:p>
    <w:p w14:paraId="439ABF15" w14:textId="65DA7F08" w:rsidR="00A42D1F" w:rsidRDefault="00231CED">
      <w:pPr>
        <w:pStyle w:val="BodyText"/>
        <w:spacing w:before="122" w:line="259" w:lineRule="auto"/>
        <w:ind w:left="1060" w:right="1894"/>
      </w:pPr>
      <w:r>
        <w:t xml:space="preserve">Given Tier 0 focuses on credentials that, when compromised, might provide an attacker highly privileged access to resources secured by Active Directory, Microsoft’s focus will be to help </w:t>
      </w:r>
      <w:r>
        <w:t xml:space="preserve"> move</w:t>
      </w:r>
      <w:r>
        <w:t xml:space="preserve"> into the recommended model for Active Directory administration.</w:t>
      </w:r>
    </w:p>
    <w:p w14:paraId="439ABF16" w14:textId="77777777" w:rsidR="00A42D1F" w:rsidRDefault="00A42D1F">
      <w:pPr>
        <w:pStyle w:val="BodyText"/>
        <w:spacing w:before="1"/>
        <w:rPr>
          <w:sz w:val="18"/>
        </w:rPr>
      </w:pPr>
    </w:p>
    <w:p w14:paraId="439ABF17" w14:textId="77777777" w:rsidR="00A42D1F" w:rsidRDefault="00231CED">
      <w:pPr>
        <w:pStyle w:val="Heading2"/>
        <w:numPr>
          <w:ilvl w:val="1"/>
          <w:numId w:val="97"/>
        </w:numPr>
        <w:tabs>
          <w:tab w:val="left" w:pos="1493"/>
        </w:tabs>
        <w:ind w:hanging="433"/>
        <w:rPr>
          <w:b/>
        </w:rPr>
      </w:pPr>
      <w:bookmarkStart w:id="5" w:name="_bookmark5"/>
      <w:bookmarkEnd w:id="5"/>
      <w:r>
        <w:rPr>
          <w:b/>
          <w:color w:val="008271"/>
        </w:rPr>
        <w:t>Objectives</w:t>
      </w:r>
    </w:p>
    <w:p w14:paraId="439ABF18" w14:textId="4DED13A9" w:rsidR="00A42D1F" w:rsidRDefault="00231CED">
      <w:pPr>
        <w:pStyle w:val="BodyText"/>
        <w:spacing w:before="148" w:line="259" w:lineRule="auto"/>
        <w:ind w:left="1060" w:right="1612"/>
      </w:pPr>
      <w:r>
        <w:t xml:space="preserve">The objective of the Active Directory Hardening Work Stream is to help </w:t>
      </w:r>
      <w:r>
        <w:t xml:space="preserve"> improve the security posture of its production ad.</w:t>
      </w:r>
      <w:r>
        <w:t>.com, fcc.ad.</w:t>
      </w:r>
      <w:r>
        <w:t>.com, fc01.ad.</w:t>
      </w:r>
      <w:r>
        <w:t>.com and ucc01.ad.</w:t>
      </w:r>
      <w:r>
        <w:t>.com Active Directory administrative environment by:</w:t>
      </w:r>
    </w:p>
    <w:p w14:paraId="439ABF19" w14:textId="77777777" w:rsidR="00A42D1F" w:rsidRDefault="00231CED">
      <w:pPr>
        <w:pStyle w:val="ListParagraph"/>
        <w:numPr>
          <w:ilvl w:val="0"/>
          <w:numId w:val="98"/>
        </w:numPr>
        <w:tabs>
          <w:tab w:val="left" w:pos="1420"/>
          <w:tab w:val="left" w:pos="1421"/>
        </w:tabs>
        <w:spacing w:before="120" w:line="259" w:lineRule="auto"/>
        <w:ind w:right="1677"/>
        <w:rPr>
          <w:sz w:val="20"/>
        </w:rPr>
      </w:pPr>
      <w:r>
        <w:rPr>
          <w:sz w:val="20"/>
        </w:rPr>
        <w:t>Providing t</w:t>
      </w:r>
      <w:r>
        <w:rPr>
          <w:sz w:val="20"/>
        </w:rPr>
        <w:t>raining workshops that include information about Microsoft-recommended practices for administering high-value Active Directory</w:t>
      </w:r>
      <w:r>
        <w:rPr>
          <w:spacing w:val="-2"/>
          <w:sz w:val="20"/>
        </w:rPr>
        <w:t xml:space="preserve"> </w:t>
      </w:r>
      <w:r>
        <w:rPr>
          <w:sz w:val="20"/>
        </w:rPr>
        <w:t>assets.</w:t>
      </w:r>
    </w:p>
    <w:p w14:paraId="439ABF1A" w14:textId="1B182638" w:rsidR="00A42D1F" w:rsidRDefault="00231CED">
      <w:pPr>
        <w:pStyle w:val="ListParagraph"/>
        <w:numPr>
          <w:ilvl w:val="0"/>
          <w:numId w:val="98"/>
        </w:numPr>
        <w:tabs>
          <w:tab w:val="left" w:pos="1420"/>
          <w:tab w:val="left" w:pos="1421"/>
        </w:tabs>
        <w:spacing w:line="259" w:lineRule="auto"/>
        <w:ind w:right="1776"/>
        <w:rPr>
          <w:sz w:val="20"/>
        </w:rPr>
      </w:pPr>
      <w:r>
        <w:rPr>
          <w:sz w:val="20"/>
        </w:rPr>
        <w:t xml:space="preserve">Discover, analyze, and share </w:t>
      </w:r>
      <w:r>
        <w:rPr>
          <w:sz w:val="20"/>
        </w:rPr>
        <w:t>’s existing access control configuration for high-value Active Directory</w:t>
      </w:r>
      <w:r>
        <w:rPr>
          <w:spacing w:val="-2"/>
          <w:sz w:val="20"/>
        </w:rPr>
        <w:t xml:space="preserve"> </w:t>
      </w:r>
      <w:r>
        <w:rPr>
          <w:sz w:val="20"/>
        </w:rPr>
        <w:t>assets.</w:t>
      </w:r>
    </w:p>
    <w:p w14:paraId="439ABF1B" w14:textId="087EF46F" w:rsidR="00A42D1F" w:rsidRDefault="00231CED">
      <w:pPr>
        <w:pStyle w:val="ListParagraph"/>
        <w:numPr>
          <w:ilvl w:val="0"/>
          <w:numId w:val="98"/>
        </w:numPr>
        <w:tabs>
          <w:tab w:val="left" w:pos="1420"/>
          <w:tab w:val="left" w:pos="1421"/>
        </w:tabs>
        <w:spacing w:line="259" w:lineRule="auto"/>
        <w:ind w:right="1929"/>
        <w:rPr>
          <w:sz w:val="20"/>
        </w:rPr>
      </w:pPr>
      <w:r>
        <w:rPr>
          <w:sz w:val="20"/>
        </w:rPr>
        <w:t>Facili</w:t>
      </w:r>
      <w:r>
        <w:rPr>
          <w:sz w:val="20"/>
        </w:rPr>
        <w:t xml:space="preserve">tate, plan, and </w:t>
      </w:r>
      <w:proofErr w:type="gramStart"/>
      <w:r>
        <w:rPr>
          <w:sz w:val="20"/>
        </w:rPr>
        <w:t xml:space="preserve">prepare </w:t>
      </w:r>
      <w:r>
        <w:rPr>
          <w:sz w:val="20"/>
        </w:rPr>
        <w:t xml:space="preserve"> to</w:t>
      </w:r>
      <w:proofErr w:type="gramEnd"/>
      <w:r>
        <w:rPr>
          <w:sz w:val="20"/>
        </w:rPr>
        <w:t xml:space="preserve"> deploy a recommended Active Directory administration model.</w:t>
      </w:r>
    </w:p>
    <w:p w14:paraId="439ABF1C" w14:textId="097401BF" w:rsidR="00A42D1F" w:rsidRDefault="00231CED">
      <w:pPr>
        <w:pStyle w:val="ListParagraph"/>
        <w:numPr>
          <w:ilvl w:val="0"/>
          <w:numId w:val="98"/>
        </w:numPr>
        <w:tabs>
          <w:tab w:val="left" w:pos="1420"/>
          <w:tab w:val="left" w:pos="1421"/>
        </w:tabs>
        <w:spacing w:line="259" w:lineRule="auto"/>
        <w:ind w:right="1768"/>
        <w:rPr>
          <w:sz w:val="20"/>
        </w:rPr>
      </w:pPr>
      <w:proofErr w:type="gramStart"/>
      <w:r>
        <w:rPr>
          <w:sz w:val="20"/>
        </w:rPr>
        <w:t xml:space="preserve">Help </w:t>
      </w:r>
      <w:r>
        <w:rPr>
          <w:sz w:val="20"/>
        </w:rPr>
        <w:t xml:space="preserve"> reduce</w:t>
      </w:r>
      <w:proofErr w:type="gramEnd"/>
      <w:r>
        <w:rPr>
          <w:sz w:val="20"/>
        </w:rPr>
        <w:t xml:space="preserve"> the number of highly privileged Active Directory administrative accounts</w:t>
      </w:r>
      <w:r>
        <w:rPr>
          <w:spacing w:val="-32"/>
          <w:sz w:val="20"/>
        </w:rPr>
        <w:t xml:space="preserve"> </w:t>
      </w:r>
      <w:r>
        <w:rPr>
          <w:sz w:val="20"/>
        </w:rPr>
        <w:t>by implementing and moving into a recommended Active Directory administr</w:t>
      </w:r>
      <w:r>
        <w:rPr>
          <w:sz w:val="20"/>
        </w:rPr>
        <w:t>ation</w:t>
      </w:r>
      <w:r>
        <w:rPr>
          <w:spacing w:val="-12"/>
          <w:sz w:val="20"/>
        </w:rPr>
        <w:t xml:space="preserve"> </w:t>
      </w:r>
      <w:r>
        <w:rPr>
          <w:sz w:val="20"/>
        </w:rPr>
        <w:t>model.</w:t>
      </w:r>
    </w:p>
    <w:p w14:paraId="439ABF1D" w14:textId="4273B170" w:rsidR="00A42D1F" w:rsidRDefault="00231CED">
      <w:pPr>
        <w:pStyle w:val="ListParagraph"/>
        <w:numPr>
          <w:ilvl w:val="0"/>
          <w:numId w:val="98"/>
        </w:numPr>
        <w:tabs>
          <w:tab w:val="left" w:pos="1420"/>
          <w:tab w:val="left" w:pos="1421"/>
        </w:tabs>
        <w:spacing w:line="265" w:lineRule="exact"/>
        <w:ind w:hanging="361"/>
        <w:rPr>
          <w:sz w:val="20"/>
        </w:rPr>
      </w:pPr>
      <w:proofErr w:type="gramStart"/>
      <w:r>
        <w:rPr>
          <w:sz w:val="20"/>
        </w:rPr>
        <w:t xml:space="preserve">Train </w:t>
      </w:r>
      <w:r>
        <w:rPr>
          <w:sz w:val="20"/>
        </w:rPr>
        <w:t xml:space="preserve"> to</w:t>
      </w:r>
      <w:proofErr w:type="gramEnd"/>
      <w:r>
        <w:rPr>
          <w:sz w:val="20"/>
        </w:rPr>
        <w:t xml:space="preserve"> perform the Active Directory Hardening manually on the three smaller</w:t>
      </w:r>
      <w:r>
        <w:rPr>
          <w:spacing w:val="-6"/>
          <w:sz w:val="20"/>
        </w:rPr>
        <w:t xml:space="preserve"> </w:t>
      </w:r>
      <w:r>
        <w:rPr>
          <w:sz w:val="20"/>
        </w:rPr>
        <w:t>domains.</w:t>
      </w:r>
    </w:p>
    <w:p w14:paraId="439ABF1E" w14:textId="77777777" w:rsidR="00A42D1F" w:rsidRDefault="00A42D1F">
      <w:pPr>
        <w:pStyle w:val="BodyText"/>
        <w:spacing w:before="1"/>
        <w:rPr>
          <w:sz w:val="23"/>
        </w:rPr>
      </w:pPr>
    </w:p>
    <w:p w14:paraId="439ABF1F" w14:textId="7E297A18" w:rsidR="00A42D1F" w:rsidRDefault="00231CED">
      <w:pPr>
        <w:pStyle w:val="BodyText"/>
        <w:spacing w:before="1"/>
        <w:ind w:left="1060"/>
      </w:pPr>
      <w:proofErr w:type="gramStart"/>
      <w:r>
        <w:t xml:space="preserve">If </w:t>
      </w:r>
      <w:r>
        <w:t xml:space="preserve"> are</w:t>
      </w:r>
      <w:proofErr w:type="gramEnd"/>
      <w:r>
        <w:t xml:space="preserve"> using service providers or partners it is </w:t>
      </w:r>
      <w:r>
        <w:t xml:space="preserve"> who decides about their involvement.</w:t>
      </w:r>
    </w:p>
    <w:p w14:paraId="439ABF20" w14:textId="77777777" w:rsidR="00A42D1F" w:rsidRDefault="00A42D1F">
      <w:pPr>
        <w:pStyle w:val="BodyText"/>
        <w:spacing w:before="9"/>
        <w:rPr>
          <w:sz w:val="19"/>
        </w:rPr>
      </w:pPr>
    </w:p>
    <w:p w14:paraId="439ABF21" w14:textId="77777777" w:rsidR="00A42D1F" w:rsidRDefault="00231CED">
      <w:pPr>
        <w:pStyle w:val="Heading2"/>
        <w:numPr>
          <w:ilvl w:val="1"/>
          <w:numId w:val="97"/>
        </w:numPr>
        <w:tabs>
          <w:tab w:val="left" w:pos="1780"/>
          <w:tab w:val="left" w:pos="1781"/>
        </w:tabs>
        <w:ind w:left="1780" w:hanging="721"/>
        <w:rPr>
          <w:b/>
        </w:rPr>
      </w:pPr>
      <w:bookmarkStart w:id="6" w:name="_bookmark6"/>
      <w:bookmarkEnd w:id="6"/>
      <w:r>
        <w:rPr>
          <w:b/>
          <w:color w:val="008271"/>
        </w:rPr>
        <w:t>Areas in</w:t>
      </w:r>
      <w:r>
        <w:rPr>
          <w:b/>
          <w:color w:val="008271"/>
          <w:spacing w:val="-2"/>
        </w:rPr>
        <w:t xml:space="preserve"> </w:t>
      </w:r>
      <w:r>
        <w:rPr>
          <w:b/>
          <w:color w:val="008271"/>
        </w:rPr>
        <w:t>scope</w:t>
      </w:r>
    </w:p>
    <w:p w14:paraId="439ABF22" w14:textId="77777777" w:rsidR="00A42D1F" w:rsidRDefault="00231CED">
      <w:pPr>
        <w:pStyle w:val="BodyText"/>
        <w:spacing w:before="148" w:line="259" w:lineRule="auto"/>
        <w:ind w:left="1060" w:right="1892"/>
      </w:pPr>
      <w:r>
        <w:t xml:space="preserve">This section outlines the work and </w:t>
      </w:r>
      <w:r>
        <w:t>activities required to accomplish the objectives set forth in this SOW.</w:t>
      </w:r>
    </w:p>
    <w:p w14:paraId="439ABF23" w14:textId="77777777" w:rsidR="00A42D1F" w:rsidRDefault="00A42D1F">
      <w:pPr>
        <w:spacing w:line="259" w:lineRule="auto"/>
        <w:sectPr w:rsidR="00A42D1F">
          <w:pgSz w:w="11910" w:h="16840"/>
          <w:pgMar w:top="1340" w:right="0" w:bottom="880" w:left="380" w:header="0" w:footer="606" w:gutter="0"/>
          <w:cols w:space="720"/>
        </w:sectPr>
      </w:pPr>
    </w:p>
    <w:p w14:paraId="439ABF24" w14:textId="77777777" w:rsidR="00A42D1F" w:rsidRDefault="00231CED">
      <w:pPr>
        <w:pStyle w:val="Heading3"/>
        <w:spacing w:before="82"/>
        <w:rPr>
          <w:b/>
        </w:rPr>
      </w:pPr>
      <w:r>
        <w:rPr>
          <w:noProof/>
        </w:rPr>
        <w:lastRenderedPageBreak/>
        <w:drawing>
          <wp:anchor distT="0" distB="0" distL="0" distR="0" simplePos="0" relativeHeight="251659264" behindDoc="0" locked="0" layoutInCell="1" allowOverlap="1" wp14:anchorId="439ACA73" wp14:editId="439ACA74">
            <wp:simplePos x="0" y="0"/>
            <wp:positionH relativeFrom="page">
              <wp:posOffset>923553</wp:posOffset>
            </wp:positionH>
            <wp:positionV relativeFrom="paragraph">
              <wp:posOffset>112768</wp:posOffset>
            </wp:positionV>
            <wp:extent cx="352796" cy="1225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52796" cy="122540"/>
                    </a:xfrm>
                    <a:prstGeom prst="rect">
                      <a:avLst/>
                    </a:prstGeom>
                  </pic:spPr>
                </pic:pic>
              </a:graphicData>
            </a:graphic>
          </wp:anchor>
        </w:drawing>
      </w:r>
      <w:r>
        <w:rPr>
          <w:b/>
          <w:color w:val="008271"/>
        </w:rPr>
        <w:t>General project scope</w:t>
      </w:r>
    </w:p>
    <w:p w14:paraId="439ABF25" w14:textId="183DE754" w:rsidR="00A42D1F" w:rsidRDefault="00231CED">
      <w:pPr>
        <w:pStyle w:val="BodyText"/>
        <w:spacing w:before="146" w:line="259" w:lineRule="auto"/>
        <w:ind w:left="1060" w:right="1942"/>
      </w:pPr>
      <w:r>
        <w:t xml:space="preserve">To deliver the Active Directory Hardening solution </w:t>
      </w:r>
      <w:proofErr w:type="gramStart"/>
      <w:r>
        <w:t xml:space="preserve">for </w:t>
      </w:r>
      <w:r>
        <w:t>,</w:t>
      </w:r>
      <w:proofErr w:type="gramEnd"/>
      <w:r>
        <w:t xml:space="preserve"> Microsoft will provide the following Services.</w:t>
      </w:r>
    </w:p>
    <w:p w14:paraId="439ABF26" w14:textId="77777777" w:rsidR="00A42D1F" w:rsidRDefault="00A42D1F">
      <w:pPr>
        <w:pStyle w:val="BodyText"/>
        <w:spacing w:before="1" w:after="1"/>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1"/>
        <w:gridCol w:w="3579"/>
        <w:gridCol w:w="3349"/>
      </w:tblGrid>
      <w:tr w:rsidR="00A42D1F" w14:paraId="439ABF2A" w14:textId="77777777">
        <w:trPr>
          <w:trHeight w:val="532"/>
        </w:trPr>
        <w:tc>
          <w:tcPr>
            <w:tcW w:w="2101" w:type="dxa"/>
            <w:shd w:val="clear" w:color="auto" w:fill="008271"/>
          </w:tcPr>
          <w:p w14:paraId="439ABF27" w14:textId="77777777" w:rsidR="00A42D1F" w:rsidRDefault="00231CED">
            <w:pPr>
              <w:pStyle w:val="TableParagraph"/>
              <w:rPr>
                <w:b/>
              </w:rPr>
            </w:pPr>
            <w:r>
              <w:rPr>
                <w:b/>
                <w:color w:val="FFFFFF"/>
              </w:rPr>
              <w:t>Area</w:t>
            </w:r>
          </w:p>
        </w:tc>
        <w:tc>
          <w:tcPr>
            <w:tcW w:w="3579" w:type="dxa"/>
            <w:shd w:val="clear" w:color="auto" w:fill="008271"/>
          </w:tcPr>
          <w:p w14:paraId="439ABF28" w14:textId="77777777" w:rsidR="00A42D1F" w:rsidRDefault="00231CED">
            <w:pPr>
              <w:pStyle w:val="TableParagraph"/>
              <w:rPr>
                <w:b/>
              </w:rPr>
            </w:pPr>
            <w:r>
              <w:rPr>
                <w:b/>
                <w:color w:val="FFFFFF"/>
              </w:rPr>
              <w:t>Description</w:t>
            </w:r>
          </w:p>
        </w:tc>
        <w:tc>
          <w:tcPr>
            <w:tcW w:w="3349" w:type="dxa"/>
            <w:shd w:val="clear" w:color="auto" w:fill="008271"/>
          </w:tcPr>
          <w:p w14:paraId="439ABF29" w14:textId="77777777" w:rsidR="00A42D1F" w:rsidRDefault="00231CED">
            <w:pPr>
              <w:pStyle w:val="TableParagraph"/>
              <w:rPr>
                <w:b/>
              </w:rPr>
            </w:pPr>
            <w:r>
              <w:rPr>
                <w:b/>
                <w:color w:val="FFFFFF"/>
              </w:rPr>
              <w:t>Assumptions</w:t>
            </w:r>
          </w:p>
        </w:tc>
      </w:tr>
      <w:tr w:rsidR="00A42D1F" w14:paraId="439ABF32" w14:textId="77777777">
        <w:trPr>
          <w:trHeight w:val="3965"/>
        </w:trPr>
        <w:tc>
          <w:tcPr>
            <w:tcW w:w="2101" w:type="dxa"/>
          </w:tcPr>
          <w:p w14:paraId="439ABF2B" w14:textId="77777777" w:rsidR="00A42D1F" w:rsidRDefault="00231CED">
            <w:pPr>
              <w:pStyle w:val="TableParagraph"/>
              <w:ind w:right="620"/>
              <w:rPr>
                <w:sz w:val="20"/>
              </w:rPr>
            </w:pPr>
            <w:r>
              <w:rPr>
                <w:sz w:val="20"/>
              </w:rPr>
              <w:t>Tier 0 exposure analysis</w:t>
            </w:r>
          </w:p>
        </w:tc>
        <w:tc>
          <w:tcPr>
            <w:tcW w:w="3579" w:type="dxa"/>
          </w:tcPr>
          <w:p w14:paraId="439ABF2C" w14:textId="77777777" w:rsidR="00A42D1F" w:rsidRDefault="00231CED">
            <w:pPr>
              <w:pStyle w:val="TableParagraph"/>
              <w:ind w:left="467" w:right="122" w:hanging="360"/>
              <w:rPr>
                <w:sz w:val="20"/>
              </w:rPr>
            </w:pPr>
            <w:r>
              <w:rPr>
                <w:sz w:val="20"/>
              </w:rPr>
              <w:t>Discover and analyze Tier 0 privileged credentials within 4 production AD DS domain in 1 forest.</w:t>
            </w:r>
          </w:p>
          <w:p w14:paraId="439ABF2D" w14:textId="77777777" w:rsidR="00A42D1F" w:rsidRDefault="00231CED">
            <w:pPr>
              <w:pStyle w:val="TableParagraph"/>
              <w:spacing w:before="0"/>
              <w:ind w:left="467" w:right="110" w:hanging="360"/>
              <w:rPr>
                <w:sz w:val="20"/>
              </w:rPr>
            </w:pPr>
            <w:r>
              <w:rPr>
                <w:sz w:val="20"/>
              </w:rPr>
              <w:t>Discover and analyze privileged credential exposure on member servers located within the in- scope AD DS domain. Specifically:</w:t>
            </w:r>
          </w:p>
          <w:p w14:paraId="439ABF2E" w14:textId="77777777" w:rsidR="00A42D1F" w:rsidRDefault="00231CED">
            <w:pPr>
              <w:pStyle w:val="TableParagraph"/>
              <w:numPr>
                <w:ilvl w:val="0"/>
                <w:numId w:val="96"/>
              </w:numPr>
              <w:tabs>
                <w:tab w:val="left" w:pos="1187"/>
                <w:tab w:val="left" w:pos="1188"/>
              </w:tabs>
              <w:spacing w:before="9" w:line="230" w:lineRule="auto"/>
              <w:ind w:right="185"/>
              <w:rPr>
                <w:sz w:val="20"/>
              </w:rPr>
            </w:pPr>
            <w:r>
              <w:rPr>
                <w:sz w:val="20"/>
              </w:rPr>
              <w:t>Service accounts</w:t>
            </w:r>
            <w:r>
              <w:rPr>
                <w:spacing w:val="-10"/>
                <w:sz w:val="20"/>
              </w:rPr>
              <w:t xml:space="preserve"> </w:t>
            </w:r>
            <w:r>
              <w:rPr>
                <w:sz w:val="20"/>
              </w:rPr>
              <w:t>running with el</w:t>
            </w:r>
            <w:r>
              <w:rPr>
                <w:sz w:val="20"/>
              </w:rPr>
              <w:t>evated</w:t>
            </w:r>
            <w:r>
              <w:rPr>
                <w:spacing w:val="-6"/>
                <w:sz w:val="20"/>
              </w:rPr>
              <w:t xml:space="preserve"> </w:t>
            </w:r>
            <w:r>
              <w:rPr>
                <w:sz w:val="20"/>
              </w:rPr>
              <w:t>privileges</w:t>
            </w:r>
          </w:p>
          <w:p w14:paraId="439ABF2F" w14:textId="77777777" w:rsidR="00A42D1F" w:rsidRDefault="00231CED">
            <w:pPr>
              <w:pStyle w:val="TableParagraph"/>
              <w:numPr>
                <w:ilvl w:val="0"/>
                <w:numId w:val="96"/>
              </w:numPr>
              <w:tabs>
                <w:tab w:val="left" w:pos="1187"/>
                <w:tab w:val="left" w:pos="1188"/>
              </w:tabs>
              <w:spacing w:before="6" w:line="235" w:lineRule="auto"/>
              <w:ind w:right="160"/>
              <w:rPr>
                <w:sz w:val="20"/>
              </w:rPr>
            </w:pPr>
            <w:r>
              <w:rPr>
                <w:sz w:val="20"/>
              </w:rPr>
              <w:t>Elevated privileges</w:t>
            </w:r>
            <w:r>
              <w:rPr>
                <w:spacing w:val="-11"/>
                <w:sz w:val="20"/>
              </w:rPr>
              <w:t xml:space="preserve"> </w:t>
            </w:r>
            <w:r>
              <w:rPr>
                <w:sz w:val="20"/>
              </w:rPr>
              <w:t>within the local administrator group</w:t>
            </w:r>
          </w:p>
        </w:tc>
        <w:tc>
          <w:tcPr>
            <w:tcW w:w="3349" w:type="dxa"/>
          </w:tcPr>
          <w:p w14:paraId="439ABF30" w14:textId="19E037B1" w:rsidR="00A42D1F" w:rsidRDefault="00231CED">
            <w:pPr>
              <w:pStyle w:val="TableParagraph"/>
              <w:ind w:left="467" w:right="177" w:hanging="360"/>
              <w:rPr>
                <w:sz w:val="20"/>
              </w:rPr>
            </w:pPr>
            <w:r>
              <w:rPr>
                <w:sz w:val="20"/>
              </w:rPr>
              <w:t xml:space="preserve"> will complete the appropriate change management processes needed to deploy the data collection component of the analysis tools.</w:t>
            </w:r>
          </w:p>
          <w:p w14:paraId="439ABF31" w14:textId="49C5414A" w:rsidR="00A42D1F" w:rsidRDefault="00231CED">
            <w:pPr>
              <w:pStyle w:val="TableParagraph"/>
              <w:spacing w:before="0"/>
              <w:ind w:left="467" w:right="101" w:hanging="360"/>
              <w:rPr>
                <w:sz w:val="20"/>
              </w:rPr>
            </w:pPr>
            <w:r>
              <w:rPr>
                <w:sz w:val="20"/>
              </w:rPr>
              <w:t xml:space="preserve"> will deploy the data collection component of the analysis tools to all appropriate systems (domain controllers and s</w:t>
            </w:r>
            <w:r>
              <w:rPr>
                <w:sz w:val="20"/>
              </w:rPr>
              <w:t>ervers) within its environment that are required to meet the scope of this engagement.</w:t>
            </w:r>
          </w:p>
        </w:tc>
      </w:tr>
      <w:tr w:rsidR="00A42D1F" w14:paraId="439ABF3C" w14:textId="77777777">
        <w:trPr>
          <w:trHeight w:val="7834"/>
        </w:trPr>
        <w:tc>
          <w:tcPr>
            <w:tcW w:w="2101" w:type="dxa"/>
          </w:tcPr>
          <w:p w14:paraId="439ABF33" w14:textId="77777777" w:rsidR="00A42D1F" w:rsidRDefault="00231CED">
            <w:pPr>
              <w:pStyle w:val="TableParagraph"/>
              <w:ind w:right="192"/>
              <w:rPr>
                <w:sz w:val="20"/>
              </w:rPr>
            </w:pPr>
            <w:r>
              <w:rPr>
                <w:sz w:val="20"/>
              </w:rPr>
              <w:t>Tier 0 transition planning workshops</w:t>
            </w:r>
          </w:p>
        </w:tc>
        <w:tc>
          <w:tcPr>
            <w:tcW w:w="3579" w:type="dxa"/>
          </w:tcPr>
          <w:p w14:paraId="439ABF34" w14:textId="77777777" w:rsidR="00A42D1F" w:rsidRDefault="00231CED">
            <w:pPr>
              <w:pStyle w:val="TableParagraph"/>
              <w:spacing w:before="122" w:line="237" w:lineRule="auto"/>
              <w:ind w:left="467" w:right="716" w:hanging="360"/>
              <w:rPr>
                <w:sz w:val="20"/>
              </w:rPr>
            </w:pPr>
            <w:r>
              <w:rPr>
                <w:sz w:val="20"/>
              </w:rPr>
              <w:t>Conduct 11 transition planning workshops focused on:</w:t>
            </w:r>
          </w:p>
          <w:p w14:paraId="439ABF35" w14:textId="77777777" w:rsidR="00A42D1F" w:rsidRDefault="00231CED">
            <w:pPr>
              <w:pStyle w:val="TableParagraph"/>
              <w:numPr>
                <w:ilvl w:val="0"/>
                <w:numId w:val="95"/>
              </w:numPr>
              <w:tabs>
                <w:tab w:val="left" w:pos="827"/>
                <w:tab w:val="left" w:pos="828"/>
              </w:tabs>
              <w:spacing w:before="4" w:line="237" w:lineRule="auto"/>
              <w:ind w:right="116"/>
              <w:rPr>
                <w:sz w:val="20"/>
              </w:rPr>
            </w:pPr>
            <w:r>
              <w:rPr>
                <w:sz w:val="20"/>
              </w:rPr>
              <w:t>Group policy settings review and planning [default domain and default domain</w:t>
            </w:r>
            <w:r>
              <w:rPr>
                <w:spacing w:val="-12"/>
                <w:sz w:val="20"/>
              </w:rPr>
              <w:t xml:space="preserve"> </w:t>
            </w:r>
            <w:r>
              <w:rPr>
                <w:sz w:val="20"/>
              </w:rPr>
              <w:t>controller group policy objects (GPOs)]; up to 2</w:t>
            </w:r>
            <w:r>
              <w:rPr>
                <w:spacing w:val="-1"/>
                <w:sz w:val="20"/>
              </w:rPr>
              <w:t xml:space="preserve"> </w:t>
            </w:r>
            <w:r>
              <w:rPr>
                <w:sz w:val="20"/>
              </w:rPr>
              <w:t>hours</w:t>
            </w:r>
          </w:p>
          <w:p w14:paraId="439ABF36" w14:textId="77777777" w:rsidR="00A42D1F" w:rsidRDefault="00231CED">
            <w:pPr>
              <w:pStyle w:val="TableParagraph"/>
              <w:numPr>
                <w:ilvl w:val="0"/>
                <w:numId w:val="95"/>
              </w:numPr>
              <w:tabs>
                <w:tab w:val="left" w:pos="827"/>
                <w:tab w:val="left" w:pos="828"/>
              </w:tabs>
              <w:spacing w:before="3" w:line="237" w:lineRule="auto"/>
              <w:ind w:right="233"/>
              <w:rPr>
                <w:sz w:val="20"/>
              </w:rPr>
            </w:pPr>
            <w:r>
              <w:rPr>
                <w:sz w:val="20"/>
              </w:rPr>
              <w:t>Transitioning enterprise administrators, domain administrators, and schema administrators to recommended AD DS administrator</w:t>
            </w:r>
            <w:r>
              <w:rPr>
                <w:sz w:val="20"/>
              </w:rPr>
              <w:t xml:space="preserve"> model</w:t>
            </w:r>
            <w:r>
              <w:rPr>
                <w:spacing w:val="-13"/>
                <w:sz w:val="20"/>
              </w:rPr>
              <w:t xml:space="preserve"> </w:t>
            </w:r>
            <w:r>
              <w:rPr>
                <w:sz w:val="20"/>
              </w:rPr>
              <w:t>groups; up to 8</w:t>
            </w:r>
            <w:r>
              <w:rPr>
                <w:spacing w:val="-1"/>
                <w:sz w:val="20"/>
              </w:rPr>
              <w:t xml:space="preserve"> </w:t>
            </w:r>
            <w:r>
              <w:rPr>
                <w:sz w:val="20"/>
              </w:rPr>
              <w:t>hours</w:t>
            </w:r>
          </w:p>
          <w:p w14:paraId="439ABF37" w14:textId="77777777" w:rsidR="00A42D1F" w:rsidRDefault="00231CED">
            <w:pPr>
              <w:pStyle w:val="TableParagraph"/>
              <w:numPr>
                <w:ilvl w:val="0"/>
                <w:numId w:val="95"/>
              </w:numPr>
              <w:tabs>
                <w:tab w:val="left" w:pos="827"/>
                <w:tab w:val="left" w:pos="828"/>
              </w:tabs>
              <w:spacing w:before="9" w:line="237" w:lineRule="auto"/>
              <w:ind w:right="232"/>
              <w:rPr>
                <w:sz w:val="20"/>
              </w:rPr>
            </w:pPr>
            <w:r>
              <w:rPr>
                <w:sz w:val="20"/>
              </w:rPr>
              <w:t>Transitioning a group policy creator owners’ group to recommended AD DS administrator model</w:t>
            </w:r>
            <w:r>
              <w:rPr>
                <w:spacing w:val="-12"/>
                <w:sz w:val="20"/>
              </w:rPr>
              <w:t xml:space="preserve"> </w:t>
            </w:r>
            <w:r>
              <w:rPr>
                <w:sz w:val="20"/>
              </w:rPr>
              <w:t>groups; up to 2</w:t>
            </w:r>
            <w:r>
              <w:rPr>
                <w:spacing w:val="-1"/>
                <w:sz w:val="20"/>
              </w:rPr>
              <w:t xml:space="preserve"> </w:t>
            </w:r>
            <w:r>
              <w:rPr>
                <w:sz w:val="20"/>
              </w:rPr>
              <w:t>hours</w:t>
            </w:r>
          </w:p>
          <w:p w14:paraId="439ABF38" w14:textId="77777777" w:rsidR="00A42D1F" w:rsidRDefault="00231CED">
            <w:pPr>
              <w:pStyle w:val="TableParagraph"/>
              <w:numPr>
                <w:ilvl w:val="0"/>
                <w:numId w:val="95"/>
              </w:numPr>
              <w:tabs>
                <w:tab w:val="left" w:pos="827"/>
                <w:tab w:val="left" w:pos="828"/>
              </w:tabs>
              <w:spacing w:before="3" w:line="237" w:lineRule="auto"/>
              <w:ind w:right="108"/>
              <w:rPr>
                <w:sz w:val="20"/>
              </w:rPr>
            </w:pPr>
            <w:r>
              <w:rPr>
                <w:sz w:val="20"/>
              </w:rPr>
              <w:t>Transitioning server</w:t>
            </w:r>
            <w:r>
              <w:rPr>
                <w:spacing w:val="-10"/>
                <w:sz w:val="20"/>
              </w:rPr>
              <w:t xml:space="preserve"> </w:t>
            </w:r>
            <w:r>
              <w:rPr>
                <w:sz w:val="20"/>
              </w:rPr>
              <w:t>operators to recommended AD DS administrator model groups; up to 2</w:t>
            </w:r>
            <w:r>
              <w:rPr>
                <w:spacing w:val="-1"/>
                <w:sz w:val="20"/>
              </w:rPr>
              <w:t xml:space="preserve"> </w:t>
            </w:r>
            <w:r>
              <w:rPr>
                <w:sz w:val="20"/>
              </w:rPr>
              <w:t>hours</w:t>
            </w:r>
          </w:p>
          <w:p w14:paraId="439ABF39" w14:textId="77777777" w:rsidR="00A42D1F" w:rsidRDefault="00231CED">
            <w:pPr>
              <w:pStyle w:val="TableParagraph"/>
              <w:numPr>
                <w:ilvl w:val="0"/>
                <w:numId w:val="95"/>
              </w:numPr>
              <w:tabs>
                <w:tab w:val="left" w:pos="827"/>
                <w:tab w:val="left" w:pos="828"/>
              </w:tabs>
              <w:spacing w:before="3" w:line="237" w:lineRule="auto"/>
              <w:ind w:right="318"/>
              <w:rPr>
                <w:sz w:val="20"/>
              </w:rPr>
            </w:pPr>
            <w:r>
              <w:rPr>
                <w:sz w:val="20"/>
              </w:rPr>
              <w:t>Transitioning account operators to</w:t>
            </w:r>
            <w:r>
              <w:rPr>
                <w:spacing w:val="-19"/>
                <w:sz w:val="20"/>
              </w:rPr>
              <w:t xml:space="preserve"> </w:t>
            </w:r>
            <w:r>
              <w:rPr>
                <w:sz w:val="20"/>
              </w:rPr>
              <w:t>recommended AD DS administrator model groups; up to 1</w:t>
            </w:r>
            <w:r>
              <w:rPr>
                <w:spacing w:val="-2"/>
                <w:sz w:val="20"/>
              </w:rPr>
              <w:t xml:space="preserve"> </w:t>
            </w:r>
            <w:r>
              <w:rPr>
                <w:sz w:val="20"/>
              </w:rPr>
              <w:t>hour</w:t>
            </w:r>
          </w:p>
          <w:p w14:paraId="439ABF3A" w14:textId="77777777" w:rsidR="00A42D1F" w:rsidRDefault="00231CED">
            <w:pPr>
              <w:pStyle w:val="TableParagraph"/>
              <w:numPr>
                <w:ilvl w:val="0"/>
                <w:numId w:val="95"/>
              </w:numPr>
              <w:tabs>
                <w:tab w:val="left" w:pos="827"/>
                <w:tab w:val="left" w:pos="828"/>
              </w:tabs>
              <w:spacing w:before="1" w:line="266" w:lineRule="exact"/>
              <w:ind w:right="318"/>
              <w:rPr>
                <w:sz w:val="20"/>
              </w:rPr>
            </w:pPr>
            <w:r>
              <w:rPr>
                <w:sz w:val="20"/>
              </w:rPr>
              <w:t>Transitioning backup operators to</w:t>
            </w:r>
            <w:r>
              <w:rPr>
                <w:spacing w:val="-19"/>
                <w:sz w:val="20"/>
              </w:rPr>
              <w:t xml:space="preserve"> </w:t>
            </w:r>
            <w:r>
              <w:rPr>
                <w:sz w:val="20"/>
              </w:rPr>
              <w:t>recommended</w:t>
            </w:r>
          </w:p>
        </w:tc>
        <w:tc>
          <w:tcPr>
            <w:tcW w:w="3349" w:type="dxa"/>
          </w:tcPr>
          <w:p w14:paraId="439ABF3B" w14:textId="77777777" w:rsidR="00A42D1F" w:rsidRDefault="00231CED">
            <w:pPr>
              <w:pStyle w:val="TableParagraph"/>
              <w:ind w:right="119"/>
              <w:rPr>
                <w:sz w:val="20"/>
              </w:rPr>
            </w:pPr>
            <w:r>
              <w:rPr>
                <w:sz w:val="20"/>
              </w:rPr>
              <w:t>The Tier 0 transition plan document contain</w:t>
            </w:r>
            <w:r>
              <w:rPr>
                <w:sz w:val="20"/>
              </w:rPr>
              <w:t>s the results of the Tier 0 transition planning workshops. This document will be used to move users (administrators) into their new Active Directory administrative group once the recommended Tier 0 configuration has been</w:t>
            </w:r>
            <w:r>
              <w:rPr>
                <w:spacing w:val="-10"/>
                <w:sz w:val="20"/>
              </w:rPr>
              <w:t xml:space="preserve"> </w:t>
            </w:r>
            <w:r>
              <w:rPr>
                <w:sz w:val="20"/>
              </w:rPr>
              <w:t>deployed.</w:t>
            </w:r>
          </w:p>
        </w:tc>
      </w:tr>
    </w:tbl>
    <w:p w14:paraId="439ABF3D" w14:textId="77777777" w:rsidR="00A42D1F" w:rsidRDefault="00A42D1F">
      <w:pPr>
        <w:rPr>
          <w:sz w:val="20"/>
        </w:rPr>
        <w:sectPr w:rsidR="00A42D1F">
          <w:pgSz w:w="11910" w:h="16840"/>
          <w:pgMar w:top="134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1"/>
        <w:gridCol w:w="3579"/>
        <w:gridCol w:w="3349"/>
      </w:tblGrid>
      <w:tr w:rsidR="00A42D1F" w14:paraId="439ABF41" w14:textId="77777777">
        <w:trPr>
          <w:trHeight w:val="532"/>
        </w:trPr>
        <w:tc>
          <w:tcPr>
            <w:tcW w:w="2101" w:type="dxa"/>
            <w:shd w:val="clear" w:color="auto" w:fill="008271"/>
          </w:tcPr>
          <w:p w14:paraId="439ABF3E" w14:textId="77777777" w:rsidR="00A42D1F" w:rsidRDefault="00231CED">
            <w:pPr>
              <w:pStyle w:val="TableParagraph"/>
              <w:rPr>
                <w:b/>
              </w:rPr>
            </w:pPr>
            <w:r>
              <w:rPr>
                <w:b/>
                <w:color w:val="FFFFFF"/>
              </w:rPr>
              <w:lastRenderedPageBreak/>
              <w:t>Area</w:t>
            </w:r>
          </w:p>
        </w:tc>
        <w:tc>
          <w:tcPr>
            <w:tcW w:w="3579" w:type="dxa"/>
            <w:shd w:val="clear" w:color="auto" w:fill="008271"/>
          </w:tcPr>
          <w:p w14:paraId="439ABF3F" w14:textId="77777777" w:rsidR="00A42D1F" w:rsidRDefault="00231CED">
            <w:pPr>
              <w:pStyle w:val="TableParagraph"/>
              <w:rPr>
                <w:b/>
              </w:rPr>
            </w:pPr>
            <w:r>
              <w:rPr>
                <w:b/>
                <w:color w:val="FFFFFF"/>
              </w:rPr>
              <w:t>Description</w:t>
            </w:r>
          </w:p>
        </w:tc>
        <w:tc>
          <w:tcPr>
            <w:tcW w:w="3349" w:type="dxa"/>
            <w:shd w:val="clear" w:color="auto" w:fill="008271"/>
          </w:tcPr>
          <w:p w14:paraId="439ABF40" w14:textId="77777777" w:rsidR="00A42D1F" w:rsidRDefault="00231CED">
            <w:pPr>
              <w:pStyle w:val="TableParagraph"/>
              <w:rPr>
                <w:b/>
              </w:rPr>
            </w:pPr>
            <w:r>
              <w:rPr>
                <w:b/>
                <w:color w:val="FFFFFF"/>
              </w:rPr>
              <w:t>Assumptions</w:t>
            </w:r>
          </w:p>
        </w:tc>
      </w:tr>
      <w:tr w:rsidR="00A42D1F" w14:paraId="439ABF4A" w14:textId="77777777">
        <w:trPr>
          <w:trHeight w:val="5973"/>
        </w:trPr>
        <w:tc>
          <w:tcPr>
            <w:tcW w:w="2101" w:type="dxa"/>
          </w:tcPr>
          <w:p w14:paraId="439ABF42" w14:textId="77777777" w:rsidR="00A42D1F" w:rsidRDefault="00A42D1F">
            <w:pPr>
              <w:pStyle w:val="TableParagraph"/>
              <w:spacing w:before="0"/>
              <w:ind w:left="0"/>
              <w:rPr>
                <w:rFonts w:ascii="Times New Roman"/>
                <w:sz w:val="18"/>
              </w:rPr>
            </w:pPr>
          </w:p>
        </w:tc>
        <w:tc>
          <w:tcPr>
            <w:tcW w:w="3579" w:type="dxa"/>
          </w:tcPr>
          <w:p w14:paraId="439ABF43" w14:textId="77777777" w:rsidR="00A42D1F" w:rsidRDefault="00231CED">
            <w:pPr>
              <w:pStyle w:val="TableParagraph"/>
              <w:spacing w:before="0"/>
              <w:ind w:left="827" w:right="327"/>
              <w:jc w:val="both"/>
              <w:rPr>
                <w:sz w:val="20"/>
              </w:rPr>
            </w:pPr>
            <w:r>
              <w:rPr>
                <w:sz w:val="20"/>
              </w:rPr>
              <w:t>AD DS administrator</w:t>
            </w:r>
            <w:r>
              <w:rPr>
                <w:spacing w:val="-14"/>
                <w:sz w:val="20"/>
              </w:rPr>
              <w:t xml:space="preserve"> </w:t>
            </w:r>
            <w:r>
              <w:rPr>
                <w:sz w:val="20"/>
              </w:rPr>
              <w:t>model groups; up to 1</w:t>
            </w:r>
            <w:r>
              <w:rPr>
                <w:spacing w:val="-2"/>
                <w:sz w:val="20"/>
              </w:rPr>
              <w:t xml:space="preserve"> </w:t>
            </w:r>
            <w:r>
              <w:rPr>
                <w:sz w:val="20"/>
              </w:rPr>
              <w:t>hour</w:t>
            </w:r>
          </w:p>
          <w:p w14:paraId="439ABF44" w14:textId="77777777" w:rsidR="00A42D1F" w:rsidRDefault="00231CED">
            <w:pPr>
              <w:pStyle w:val="TableParagraph"/>
              <w:numPr>
                <w:ilvl w:val="0"/>
                <w:numId w:val="94"/>
              </w:numPr>
              <w:tabs>
                <w:tab w:val="left" w:pos="828"/>
              </w:tabs>
              <w:spacing w:before="3" w:line="237" w:lineRule="auto"/>
              <w:ind w:right="318"/>
              <w:jc w:val="both"/>
              <w:rPr>
                <w:sz w:val="20"/>
              </w:rPr>
            </w:pPr>
            <w:r>
              <w:rPr>
                <w:sz w:val="20"/>
              </w:rPr>
              <w:t>Transitioning cryptographic operators to</w:t>
            </w:r>
            <w:r>
              <w:rPr>
                <w:spacing w:val="-19"/>
                <w:sz w:val="20"/>
              </w:rPr>
              <w:t xml:space="preserve"> </w:t>
            </w:r>
            <w:r>
              <w:rPr>
                <w:sz w:val="20"/>
              </w:rPr>
              <w:t>recommended AD DS administrator model groups; up to 1</w:t>
            </w:r>
            <w:r>
              <w:rPr>
                <w:spacing w:val="-2"/>
                <w:sz w:val="20"/>
              </w:rPr>
              <w:t xml:space="preserve"> </w:t>
            </w:r>
            <w:r>
              <w:rPr>
                <w:sz w:val="20"/>
              </w:rPr>
              <w:t>hour</w:t>
            </w:r>
          </w:p>
          <w:p w14:paraId="439ABF45" w14:textId="77777777" w:rsidR="00A42D1F" w:rsidRDefault="00231CED">
            <w:pPr>
              <w:pStyle w:val="TableParagraph"/>
              <w:numPr>
                <w:ilvl w:val="0"/>
                <w:numId w:val="94"/>
              </w:numPr>
              <w:tabs>
                <w:tab w:val="left" w:pos="827"/>
                <w:tab w:val="left" w:pos="828"/>
              </w:tabs>
              <w:spacing w:before="0" w:line="237" w:lineRule="auto"/>
              <w:ind w:right="233"/>
              <w:rPr>
                <w:sz w:val="20"/>
              </w:rPr>
            </w:pPr>
            <w:r>
              <w:rPr>
                <w:sz w:val="20"/>
              </w:rPr>
              <w:t>Transitioning virtualization administrators to recommended AD DS administrator model</w:t>
            </w:r>
            <w:r>
              <w:rPr>
                <w:spacing w:val="-13"/>
                <w:sz w:val="20"/>
              </w:rPr>
              <w:t xml:space="preserve"> </w:t>
            </w:r>
            <w:r>
              <w:rPr>
                <w:sz w:val="20"/>
              </w:rPr>
              <w:t>groups; up to 1</w:t>
            </w:r>
            <w:r>
              <w:rPr>
                <w:spacing w:val="-1"/>
                <w:sz w:val="20"/>
              </w:rPr>
              <w:t xml:space="preserve"> </w:t>
            </w:r>
            <w:r>
              <w:rPr>
                <w:sz w:val="20"/>
              </w:rPr>
              <w:t>hour</w:t>
            </w:r>
          </w:p>
          <w:p w14:paraId="439ABF46" w14:textId="77777777" w:rsidR="00A42D1F" w:rsidRDefault="00231CED">
            <w:pPr>
              <w:pStyle w:val="TableParagraph"/>
              <w:numPr>
                <w:ilvl w:val="0"/>
                <w:numId w:val="94"/>
              </w:numPr>
              <w:tabs>
                <w:tab w:val="left" w:pos="827"/>
                <w:tab w:val="left" w:pos="828"/>
              </w:tabs>
              <w:spacing w:before="5" w:line="235" w:lineRule="auto"/>
              <w:ind w:right="311"/>
              <w:rPr>
                <w:sz w:val="20"/>
              </w:rPr>
            </w:pPr>
            <w:r>
              <w:rPr>
                <w:sz w:val="20"/>
              </w:rPr>
              <w:t>Splitting accounts that currently have privileges to multiple tiers; up to 4</w:t>
            </w:r>
            <w:r>
              <w:rPr>
                <w:spacing w:val="-10"/>
                <w:sz w:val="20"/>
              </w:rPr>
              <w:t xml:space="preserve"> </w:t>
            </w:r>
            <w:r>
              <w:rPr>
                <w:sz w:val="20"/>
              </w:rPr>
              <w:t>hours</w:t>
            </w:r>
          </w:p>
          <w:p w14:paraId="439ABF47" w14:textId="77777777" w:rsidR="00A42D1F" w:rsidRDefault="00231CED">
            <w:pPr>
              <w:pStyle w:val="TableParagraph"/>
              <w:numPr>
                <w:ilvl w:val="0"/>
                <w:numId w:val="94"/>
              </w:numPr>
              <w:tabs>
                <w:tab w:val="left" w:pos="827"/>
                <w:tab w:val="left" w:pos="828"/>
              </w:tabs>
              <w:spacing w:before="5" w:line="237" w:lineRule="auto"/>
              <w:ind w:right="360"/>
              <w:rPr>
                <w:sz w:val="20"/>
              </w:rPr>
            </w:pPr>
            <w:r>
              <w:rPr>
                <w:sz w:val="20"/>
              </w:rPr>
              <w:t>A plan for implementing a group of critical</w:t>
            </w:r>
            <w:r>
              <w:rPr>
                <w:spacing w:val="-19"/>
                <w:sz w:val="20"/>
              </w:rPr>
              <w:t xml:space="preserve"> </w:t>
            </w:r>
            <w:r>
              <w:rPr>
                <w:sz w:val="20"/>
              </w:rPr>
              <w:t xml:space="preserve">computers that will be </w:t>
            </w:r>
            <w:r>
              <w:rPr>
                <w:sz w:val="20"/>
              </w:rPr>
              <w:t xml:space="preserve">used by Tier 0 </w:t>
            </w:r>
            <w:proofErr w:type="gramStart"/>
            <w:r>
              <w:rPr>
                <w:sz w:val="20"/>
              </w:rPr>
              <w:t>users;</w:t>
            </w:r>
            <w:proofErr w:type="gramEnd"/>
            <w:r>
              <w:rPr>
                <w:sz w:val="20"/>
              </w:rPr>
              <w:t xml:space="preserve"> up to 2</w:t>
            </w:r>
            <w:r>
              <w:rPr>
                <w:spacing w:val="-2"/>
                <w:sz w:val="20"/>
              </w:rPr>
              <w:t xml:space="preserve"> </w:t>
            </w:r>
            <w:r>
              <w:rPr>
                <w:sz w:val="20"/>
              </w:rPr>
              <w:t>hours</w:t>
            </w:r>
          </w:p>
          <w:p w14:paraId="439ABF48" w14:textId="77777777" w:rsidR="00A42D1F" w:rsidRDefault="00231CED">
            <w:pPr>
              <w:pStyle w:val="TableParagraph"/>
              <w:numPr>
                <w:ilvl w:val="0"/>
                <w:numId w:val="94"/>
              </w:numPr>
              <w:tabs>
                <w:tab w:val="left" w:pos="827"/>
                <w:tab w:val="left" w:pos="828"/>
              </w:tabs>
              <w:spacing w:before="0" w:line="237" w:lineRule="auto"/>
              <w:ind w:right="126"/>
              <w:rPr>
                <w:sz w:val="20"/>
              </w:rPr>
            </w:pPr>
            <w:r>
              <w:rPr>
                <w:sz w:val="20"/>
              </w:rPr>
              <w:t>A plan for blocking Tier 0 users from navigating to the internet (proxy block); up to 2 hours</w:t>
            </w:r>
          </w:p>
        </w:tc>
        <w:tc>
          <w:tcPr>
            <w:tcW w:w="3349" w:type="dxa"/>
          </w:tcPr>
          <w:p w14:paraId="439ABF49" w14:textId="77777777" w:rsidR="00A42D1F" w:rsidRDefault="00A42D1F">
            <w:pPr>
              <w:pStyle w:val="TableParagraph"/>
              <w:spacing w:before="0"/>
              <w:ind w:left="0"/>
              <w:rPr>
                <w:rFonts w:ascii="Times New Roman"/>
                <w:sz w:val="18"/>
              </w:rPr>
            </w:pPr>
          </w:p>
        </w:tc>
      </w:tr>
      <w:tr w:rsidR="00A42D1F" w14:paraId="439ABF54" w14:textId="77777777">
        <w:trPr>
          <w:trHeight w:val="5971"/>
        </w:trPr>
        <w:tc>
          <w:tcPr>
            <w:tcW w:w="2101" w:type="dxa"/>
          </w:tcPr>
          <w:p w14:paraId="439ABF4B" w14:textId="77777777" w:rsidR="00A42D1F" w:rsidRDefault="00231CED">
            <w:pPr>
              <w:pStyle w:val="TableParagraph"/>
              <w:spacing w:before="117"/>
              <w:ind w:right="95"/>
              <w:rPr>
                <w:sz w:val="20"/>
              </w:rPr>
            </w:pPr>
            <w:r>
              <w:rPr>
                <w:sz w:val="20"/>
              </w:rPr>
              <w:t>Implement a recommended and preconfigured AD DS administrative model</w:t>
            </w:r>
          </w:p>
        </w:tc>
        <w:tc>
          <w:tcPr>
            <w:tcW w:w="3579" w:type="dxa"/>
          </w:tcPr>
          <w:p w14:paraId="439ABF4C" w14:textId="77777777" w:rsidR="00A42D1F" w:rsidRDefault="00231CED">
            <w:pPr>
              <w:pStyle w:val="TableParagraph"/>
              <w:spacing w:before="117"/>
              <w:ind w:left="467" w:right="782" w:hanging="360"/>
              <w:jc w:val="both"/>
              <w:rPr>
                <w:sz w:val="20"/>
              </w:rPr>
            </w:pPr>
            <w:r>
              <w:rPr>
                <w:sz w:val="20"/>
              </w:rPr>
              <w:t>Deploy recommended AD DS administration model to 4 production AD DS domain including:</w:t>
            </w:r>
          </w:p>
          <w:p w14:paraId="439ABF4D" w14:textId="77777777" w:rsidR="00A42D1F" w:rsidRDefault="00231CED">
            <w:pPr>
              <w:pStyle w:val="TableParagraph"/>
              <w:numPr>
                <w:ilvl w:val="0"/>
                <w:numId w:val="93"/>
              </w:numPr>
              <w:tabs>
                <w:tab w:val="left" w:pos="827"/>
                <w:tab w:val="left" w:pos="828"/>
              </w:tabs>
              <w:spacing w:before="6" w:line="235" w:lineRule="auto"/>
              <w:ind w:right="523"/>
              <w:rPr>
                <w:sz w:val="20"/>
              </w:rPr>
            </w:pPr>
            <w:r>
              <w:rPr>
                <w:sz w:val="20"/>
              </w:rPr>
              <w:t>Organization unit (OU) structure including a</w:t>
            </w:r>
            <w:r>
              <w:rPr>
                <w:spacing w:val="-12"/>
                <w:sz w:val="20"/>
              </w:rPr>
              <w:t xml:space="preserve"> </w:t>
            </w:r>
            <w:r>
              <w:rPr>
                <w:sz w:val="20"/>
              </w:rPr>
              <w:t>new computer quarantine</w:t>
            </w:r>
            <w:r>
              <w:rPr>
                <w:spacing w:val="-9"/>
                <w:sz w:val="20"/>
              </w:rPr>
              <w:t xml:space="preserve"> </w:t>
            </w:r>
            <w:r>
              <w:rPr>
                <w:sz w:val="20"/>
              </w:rPr>
              <w:t>OU</w:t>
            </w:r>
          </w:p>
          <w:p w14:paraId="439ABF4E" w14:textId="77777777" w:rsidR="00A42D1F" w:rsidRDefault="00231CED">
            <w:pPr>
              <w:pStyle w:val="TableParagraph"/>
              <w:numPr>
                <w:ilvl w:val="0"/>
                <w:numId w:val="93"/>
              </w:numPr>
              <w:tabs>
                <w:tab w:val="left" w:pos="827"/>
                <w:tab w:val="left" w:pos="828"/>
              </w:tabs>
              <w:spacing w:before="7" w:line="232" w:lineRule="auto"/>
              <w:ind w:right="322"/>
              <w:rPr>
                <w:sz w:val="20"/>
              </w:rPr>
            </w:pPr>
            <w:r>
              <w:rPr>
                <w:sz w:val="20"/>
              </w:rPr>
              <w:t>GPOs with baseline</w:t>
            </w:r>
            <w:r>
              <w:rPr>
                <w:spacing w:val="-14"/>
                <w:sz w:val="20"/>
              </w:rPr>
              <w:t xml:space="preserve"> </w:t>
            </w:r>
            <w:r>
              <w:rPr>
                <w:sz w:val="20"/>
              </w:rPr>
              <w:t>security r</w:t>
            </w:r>
            <w:r>
              <w:rPr>
                <w:sz w:val="20"/>
              </w:rPr>
              <w:t>ecommendations</w:t>
            </w:r>
          </w:p>
          <w:p w14:paraId="439ABF4F" w14:textId="77777777" w:rsidR="00A42D1F" w:rsidRDefault="00231CED">
            <w:pPr>
              <w:pStyle w:val="TableParagraph"/>
              <w:numPr>
                <w:ilvl w:val="0"/>
                <w:numId w:val="93"/>
              </w:numPr>
              <w:tabs>
                <w:tab w:val="left" w:pos="827"/>
                <w:tab w:val="left" w:pos="828"/>
              </w:tabs>
              <w:spacing w:before="7" w:line="232" w:lineRule="auto"/>
              <w:ind w:right="119"/>
              <w:rPr>
                <w:sz w:val="20"/>
              </w:rPr>
            </w:pPr>
            <w:r>
              <w:rPr>
                <w:sz w:val="20"/>
              </w:rPr>
              <w:t>Administrative groups and associated AD DS</w:t>
            </w:r>
            <w:r>
              <w:rPr>
                <w:spacing w:val="-12"/>
                <w:sz w:val="20"/>
              </w:rPr>
              <w:t xml:space="preserve"> </w:t>
            </w:r>
            <w:r>
              <w:rPr>
                <w:sz w:val="20"/>
              </w:rPr>
              <w:t>delegations</w:t>
            </w:r>
          </w:p>
          <w:p w14:paraId="439ABF50" w14:textId="77777777" w:rsidR="00A42D1F" w:rsidRDefault="00231CED">
            <w:pPr>
              <w:pStyle w:val="TableParagraph"/>
              <w:spacing w:before="1"/>
              <w:ind w:left="467" w:right="455" w:hanging="360"/>
              <w:rPr>
                <w:sz w:val="20"/>
              </w:rPr>
            </w:pPr>
            <w:r>
              <w:rPr>
                <w:sz w:val="20"/>
              </w:rPr>
              <w:t>Link and implement a new default domain, default domain controllers, and computer quarantine GPOs.</w:t>
            </w:r>
          </w:p>
          <w:p w14:paraId="439ABF51" w14:textId="77777777" w:rsidR="00A42D1F" w:rsidRDefault="00231CED">
            <w:pPr>
              <w:pStyle w:val="TableParagraph"/>
              <w:spacing w:before="0"/>
              <w:ind w:left="467" w:right="397" w:hanging="360"/>
              <w:rPr>
                <w:sz w:val="20"/>
              </w:rPr>
            </w:pPr>
            <w:r>
              <w:rPr>
                <w:sz w:val="20"/>
              </w:rPr>
              <w:t>Transition and validate AD DS user objects out of default administrative groups into appropriate new tiered model group; up to 30 hours.</w:t>
            </w:r>
          </w:p>
          <w:p w14:paraId="439ABF52" w14:textId="77777777" w:rsidR="00A42D1F" w:rsidRDefault="00231CED">
            <w:pPr>
              <w:pStyle w:val="TableParagraph"/>
              <w:spacing w:before="2" w:line="266" w:lineRule="exact"/>
              <w:ind w:left="467" w:right="137" w:hanging="360"/>
              <w:rPr>
                <w:sz w:val="20"/>
              </w:rPr>
            </w:pPr>
            <w:r>
              <w:rPr>
                <w:sz w:val="20"/>
              </w:rPr>
              <w:t>Provide post-deploym</w:t>
            </w:r>
            <w:r>
              <w:rPr>
                <w:sz w:val="20"/>
              </w:rPr>
              <w:t>ent operational assistance for up to 16 hours.</w:t>
            </w:r>
          </w:p>
        </w:tc>
        <w:tc>
          <w:tcPr>
            <w:tcW w:w="3349" w:type="dxa"/>
          </w:tcPr>
          <w:p w14:paraId="439ABF53" w14:textId="2F66925E" w:rsidR="00A42D1F" w:rsidRDefault="00231CED">
            <w:pPr>
              <w:pStyle w:val="TableParagraph"/>
              <w:spacing w:before="0"/>
              <w:ind w:left="467" w:right="177" w:hanging="360"/>
              <w:rPr>
                <w:sz w:val="20"/>
              </w:rPr>
            </w:pPr>
            <w:r>
              <w:rPr>
                <w:sz w:val="20"/>
              </w:rPr>
              <w:t xml:space="preserve">Microsoft will </w:t>
            </w:r>
            <w:proofErr w:type="gramStart"/>
            <w:r>
              <w:rPr>
                <w:sz w:val="20"/>
              </w:rPr>
              <w:t xml:space="preserve">support </w:t>
            </w:r>
            <w:r>
              <w:rPr>
                <w:sz w:val="20"/>
              </w:rPr>
              <w:t xml:space="preserve"> during</w:t>
            </w:r>
            <w:proofErr w:type="gramEnd"/>
            <w:r>
              <w:rPr>
                <w:sz w:val="20"/>
              </w:rPr>
              <w:t xml:space="preserve"> the process of implementing the recommended and preconfigured AD DS administrative model into the production AD DS environment outcome.</w:t>
            </w:r>
          </w:p>
        </w:tc>
      </w:tr>
      <w:tr w:rsidR="00A42D1F" w14:paraId="439ABF59" w14:textId="77777777">
        <w:trPr>
          <w:trHeight w:val="1447"/>
        </w:trPr>
        <w:tc>
          <w:tcPr>
            <w:tcW w:w="2101" w:type="dxa"/>
          </w:tcPr>
          <w:p w14:paraId="439ABF55" w14:textId="77777777" w:rsidR="00A42D1F" w:rsidRDefault="00231CED">
            <w:pPr>
              <w:pStyle w:val="TableParagraph"/>
              <w:spacing w:before="118"/>
              <w:rPr>
                <w:sz w:val="20"/>
              </w:rPr>
            </w:pPr>
            <w:r>
              <w:rPr>
                <w:sz w:val="20"/>
              </w:rPr>
              <w:t>Training</w:t>
            </w:r>
          </w:p>
        </w:tc>
        <w:tc>
          <w:tcPr>
            <w:tcW w:w="3579" w:type="dxa"/>
          </w:tcPr>
          <w:p w14:paraId="439ABF56" w14:textId="0D09FBDD" w:rsidR="00A42D1F" w:rsidRDefault="00231CED">
            <w:pPr>
              <w:pStyle w:val="TableParagraph"/>
              <w:spacing w:before="118"/>
              <w:ind w:left="467" w:right="122" w:hanging="360"/>
              <w:rPr>
                <w:sz w:val="20"/>
              </w:rPr>
            </w:pPr>
            <w:r>
              <w:rPr>
                <w:sz w:val="20"/>
              </w:rPr>
              <w:t xml:space="preserve">Train up to 10 participants in up to 6 workshops </w:t>
            </w:r>
            <w:proofErr w:type="gramStart"/>
            <w:r>
              <w:rPr>
                <w:sz w:val="20"/>
              </w:rPr>
              <w:t xml:space="preserve">where </w:t>
            </w:r>
            <w:r>
              <w:rPr>
                <w:sz w:val="20"/>
              </w:rPr>
              <w:t xml:space="preserve"> will</w:t>
            </w:r>
            <w:proofErr w:type="gramEnd"/>
            <w:r>
              <w:rPr>
                <w:sz w:val="20"/>
              </w:rPr>
              <w:t xml:space="preserve"> get an overview how an Active</w:t>
            </w:r>
          </w:p>
          <w:p w14:paraId="439ABF57" w14:textId="77777777" w:rsidR="00A42D1F" w:rsidRDefault="00231CED">
            <w:pPr>
              <w:pStyle w:val="TableParagraph"/>
              <w:spacing w:before="5" w:line="264" w:lineRule="exact"/>
              <w:ind w:left="467" w:right="119"/>
              <w:rPr>
                <w:sz w:val="20"/>
              </w:rPr>
            </w:pPr>
            <w:r>
              <w:rPr>
                <w:sz w:val="20"/>
              </w:rPr>
              <w:t>Directory Hardening is performed and how they should extract the</w:t>
            </w:r>
          </w:p>
        </w:tc>
        <w:tc>
          <w:tcPr>
            <w:tcW w:w="3349" w:type="dxa"/>
          </w:tcPr>
          <w:p w14:paraId="439ABF58" w14:textId="77777777" w:rsidR="00A42D1F" w:rsidRDefault="00231CED">
            <w:pPr>
              <w:pStyle w:val="TableParagraph"/>
              <w:spacing w:before="0" w:line="264" w:lineRule="exact"/>
              <w:rPr>
                <w:sz w:val="20"/>
              </w:rPr>
            </w:pPr>
            <w:r>
              <w:rPr>
                <w:sz w:val="20"/>
              </w:rPr>
              <w:t>Participate in workshops</w:t>
            </w:r>
          </w:p>
        </w:tc>
      </w:tr>
    </w:tbl>
    <w:p w14:paraId="439ABF5A" w14:textId="77777777" w:rsidR="00A42D1F" w:rsidRDefault="00A42D1F">
      <w:pPr>
        <w:spacing w:line="264" w:lineRule="exact"/>
        <w:rPr>
          <w:sz w:val="20"/>
        </w:rPr>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1"/>
        <w:gridCol w:w="3579"/>
        <w:gridCol w:w="3349"/>
      </w:tblGrid>
      <w:tr w:rsidR="00A42D1F" w14:paraId="439ABF5E" w14:textId="77777777">
        <w:trPr>
          <w:trHeight w:val="532"/>
        </w:trPr>
        <w:tc>
          <w:tcPr>
            <w:tcW w:w="2101" w:type="dxa"/>
            <w:shd w:val="clear" w:color="auto" w:fill="008271"/>
          </w:tcPr>
          <w:p w14:paraId="439ABF5B" w14:textId="77777777" w:rsidR="00A42D1F" w:rsidRDefault="00231CED">
            <w:pPr>
              <w:pStyle w:val="TableParagraph"/>
              <w:rPr>
                <w:b/>
              </w:rPr>
            </w:pPr>
            <w:r>
              <w:rPr>
                <w:b/>
                <w:color w:val="FFFFFF"/>
              </w:rPr>
              <w:lastRenderedPageBreak/>
              <w:t>Area</w:t>
            </w:r>
          </w:p>
        </w:tc>
        <w:tc>
          <w:tcPr>
            <w:tcW w:w="3579" w:type="dxa"/>
            <w:shd w:val="clear" w:color="auto" w:fill="008271"/>
          </w:tcPr>
          <w:p w14:paraId="439ABF5C" w14:textId="77777777" w:rsidR="00A42D1F" w:rsidRDefault="00231CED">
            <w:pPr>
              <w:pStyle w:val="TableParagraph"/>
              <w:rPr>
                <w:b/>
              </w:rPr>
            </w:pPr>
            <w:r>
              <w:rPr>
                <w:b/>
                <w:color w:val="FFFFFF"/>
              </w:rPr>
              <w:t>Description</w:t>
            </w:r>
          </w:p>
        </w:tc>
        <w:tc>
          <w:tcPr>
            <w:tcW w:w="3349" w:type="dxa"/>
            <w:shd w:val="clear" w:color="auto" w:fill="008271"/>
          </w:tcPr>
          <w:p w14:paraId="439ABF5D" w14:textId="77777777" w:rsidR="00A42D1F" w:rsidRDefault="00231CED">
            <w:pPr>
              <w:pStyle w:val="TableParagraph"/>
              <w:rPr>
                <w:b/>
              </w:rPr>
            </w:pPr>
            <w:r>
              <w:rPr>
                <w:b/>
                <w:color w:val="FFFFFF"/>
              </w:rPr>
              <w:t>Assumptions</w:t>
            </w:r>
          </w:p>
        </w:tc>
      </w:tr>
      <w:tr w:rsidR="00A42D1F" w14:paraId="439ABF62" w14:textId="77777777">
        <w:trPr>
          <w:trHeight w:val="799"/>
        </w:trPr>
        <w:tc>
          <w:tcPr>
            <w:tcW w:w="2101" w:type="dxa"/>
          </w:tcPr>
          <w:p w14:paraId="439ABF5F" w14:textId="77777777" w:rsidR="00A42D1F" w:rsidRDefault="00A42D1F">
            <w:pPr>
              <w:pStyle w:val="TableParagraph"/>
              <w:spacing w:before="0"/>
              <w:ind w:left="0"/>
              <w:rPr>
                <w:rFonts w:ascii="Times New Roman"/>
                <w:sz w:val="20"/>
              </w:rPr>
            </w:pPr>
          </w:p>
        </w:tc>
        <w:tc>
          <w:tcPr>
            <w:tcW w:w="3579" w:type="dxa"/>
          </w:tcPr>
          <w:p w14:paraId="439ABF60" w14:textId="77777777" w:rsidR="00A42D1F" w:rsidRDefault="00231CED">
            <w:pPr>
              <w:pStyle w:val="TableParagraph"/>
              <w:spacing w:before="3" w:line="266" w:lineRule="exact"/>
              <w:ind w:left="467" w:right="192"/>
              <w:jc w:val="both"/>
              <w:rPr>
                <w:sz w:val="20"/>
              </w:rPr>
            </w:pPr>
            <w:r>
              <w:rPr>
                <w:sz w:val="20"/>
              </w:rPr>
              <w:t>needed information to perform a basic Active Directory Hardening on the other domains.</w:t>
            </w:r>
          </w:p>
        </w:tc>
        <w:tc>
          <w:tcPr>
            <w:tcW w:w="3349" w:type="dxa"/>
          </w:tcPr>
          <w:p w14:paraId="439ABF61" w14:textId="77777777" w:rsidR="00A42D1F" w:rsidRDefault="00A42D1F">
            <w:pPr>
              <w:pStyle w:val="TableParagraph"/>
              <w:spacing w:before="0"/>
              <w:ind w:left="0"/>
              <w:rPr>
                <w:rFonts w:ascii="Times New Roman"/>
                <w:sz w:val="20"/>
              </w:rPr>
            </w:pPr>
          </w:p>
        </w:tc>
      </w:tr>
    </w:tbl>
    <w:p w14:paraId="439ABF63" w14:textId="77777777" w:rsidR="00A42D1F" w:rsidRDefault="00A42D1F">
      <w:pPr>
        <w:pStyle w:val="BodyText"/>
        <w:spacing w:before="8"/>
        <w:rPr>
          <w:sz w:val="10"/>
        </w:rPr>
      </w:pPr>
    </w:p>
    <w:p w14:paraId="439ABF64" w14:textId="77777777" w:rsidR="00A42D1F" w:rsidRDefault="00231CED">
      <w:pPr>
        <w:pStyle w:val="Heading3"/>
        <w:rPr>
          <w:b/>
        </w:rPr>
      </w:pPr>
      <w:r>
        <w:rPr>
          <w:noProof/>
        </w:rPr>
        <w:drawing>
          <wp:anchor distT="0" distB="0" distL="0" distR="0" simplePos="0" relativeHeight="251660288" behindDoc="0" locked="0" layoutInCell="1" allowOverlap="1" wp14:anchorId="439ACA75" wp14:editId="439ACA76">
            <wp:simplePos x="0" y="0"/>
            <wp:positionH relativeFrom="page">
              <wp:posOffset>923589</wp:posOffset>
            </wp:positionH>
            <wp:positionV relativeFrom="paragraph">
              <wp:posOffset>125031</wp:posOffset>
            </wp:positionV>
            <wp:extent cx="378668" cy="12107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78668" cy="121073"/>
                    </a:xfrm>
                    <a:prstGeom prst="rect">
                      <a:avLst/>
                    </a:prstGeom>
                  </pic:spPr>
                </pic:pic>
              </a:graphicData>
            </a:graphic>
          </wp:anchor>
        </w:drawing>
      </w:r>
      <w:r>
        <w:rPr>
          <w:b/>
          <w:color w:val="008271"/>
        </w:rPr>
        <w:t>Software products and technologies</w:t>
      </w:r>
    </w:p>
    <w:p w14:paraId="439ABF65" w14:textId="77777777" w:rsidR="00A42D1F" w:rsidRDefault="00231CED">
      <w:pPr>
        <w:pStyle w:val="Heading4"/>
        <w:spacing w:before="67"/>
      </w:pPr>
      <w:r>
        <w:rPr>
          <w:noProof/>
        </w:rPr>
        <w:drawing>
          <wp:anchor distT="0" distB="0" distL="0" distR="0" simplePos="0" relativeHeight="251661312" behindDoc="0" locked="0" layoutInCell="1" allowOverlap="1" wp14:anchorId="439ACA77" wp14:editId="439ACA78">
            <wp:simplePos x="0" y="0"/>
            <wp:positionH relativeFrom="page">
              <wp:posOffset>923582</wp:posOffset>
            </wp:positionH>
            <wp:positionV relativeFrom="paragraph">
              <wp:posOffset>98694</wp:posOffset>
            </wp:positionV>
            <wp:extent cx="447255" cy="11338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47255" cy="113385"/>
                    </a:xfrm>
                    <a:prstGeom prst="rect">
                      <a:avLst/>
                    </a:prstGeom>
                  </pic:spPr>
                </pic:pic>
              </a:graphicData>
            </a:graphic>
          </wp:anchor>
        </w:drawing>
      </w:r>
      <w:r>
        <w:rPr>
          <w:color w:val="008271"/>
        </w:rPr>
        <w:t>ADH Tools Machine prerequisites</w:t>
      </w:r>
    </w:p>
    <w:p w14:paraId="439ABF66" w14:textId="53100D59" w:rsidR="00A42D1F" w:rsidRDefault="00231CED">
      <w:pPr>
        <w:pStyle w:val="BodyText"/>
        <w:spacing w:before="144" w:line="259" w:lineRule="auto"/>
        <w:ind w:left="1060" w:right="1451"/>
      </w:pPr>
      <w:r>
        <w:t>The ADH tools utilized to collect and analyze an environment for Tier 0 credential exposure requi</w:t>
      </w:r>
      <w:r>
        <w:t xml:space="preserve">res a dedicated physical, or virtual machine. The products and technologies that are listed in the following table are required for the ADH Tools Machine. The ADH Tools Machine’s prerequisites are a dependency to the planning, and follow-up, phases. </w:t>
      </w:r>
      <w:r>
        <w:t xml:space="preserve"> </w:t>
      </w:r>
      <w:r>
        <w:t>is responsible for obtaining all identified licenses and products.</w:t>
      </w:r>
    </w:p>
    <w:p w14:paraId="439ABF67" w14:textId="77777777" w:rsidR="00A42D1F" w:rsidRDefault="00A42D1F">
      <w:pPr>
        <w:pStyle w:val="BodyText"/>
        <w:spacing w:before="12" w:after="1"/>
        <w:rPr>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4583"/>
        <w:gridCol w:w="2125"/>
        <w:gridCol w:w="2322"/>
      </w:tblGrid>
      <w:tr w:rsidR="00A42D1F" w14:paraId="439ABF6B" w14:textId="77777777">
        <w:trPr>
          <w:trHeight w:val="532"/>
        </w:trPr>
        <w:tc>
          <w:tcPr>
            <w:tcW w:w="4583" w:type="dxa"/>
            <w:shd w:val="clear" w:color="auto" w:fill="008271"/>
          </w:tcPr>
          <w:p w14:paraId="439ABF68" w14:textId="77777777" w:rsidR="00A42D1F" w:rsidRDefault="00231CED">
            <w:pPr>
              <w:pStyle w:val="TableParagraph"/>
              <w:spacing w:before="122"/>
              <w:rPr>
                <w:b/>
              </w:rPr>
            </w:pPr>
            <w:r>
              <w:rPr>
                <w:b/>
                <w:color w:val="FFFFFF"/>
              </w:rPr>
              <w:t>Product and technology item</w:t>
            </w:r>
          </w:p>
        </w:tc>
        <w:tc>
          <w:tcPr>
            <w:tcW w:w="2125" w:type="dxa"/>
            <w:shd w:val="clear" w:color="auto" w:fill="008271"/>
          </w:tcPr>
          <w:p w14:paraId="439ABF69" w14:textId="77777777" w:rsidR="00A42D1F" w:rsidRDefault="00231CED">
            <w:pPr>
              <w:pStyle w:val="TableParagraph"/>
              <w:spacing w:before="122"/>
              <w:rPr>
                <w:b/>
              </w:rPr>
            </w:pPr>
            <w:r>
              <w:rPr>
                <w:b/>
                <w:color w:val="FFFFFF"/>
              </w:rPr>
              <w:t>Version</w:t>
            </w:r>
          </w:p>
        </w:tc>
        <w:tc>
          <w:tcPr>
            <w:tcW w:w="2322" w:type="dxa"/>
            <w:shd w:val="clear" w:color="auto" w:fill="008271"/>
          </w:tcPr>
          <w:p w14:paraId="439ABF6A" w14:textId="77777777" w:rsidR="00A42D1F" w:rsidRDefault="00231CED">
            <w:pPr>
              <w:pStyle w:val="TableParagraph"/>
              <w:spacing w:before="122"/>
              <w:rPr>
                <w:b/>
              </w:rPr>
            </w:pPr>
            <w:r>
              <w:rPr>
                <w:b/>
                <w:color w:val="FFFFFF"/>
              </w:rPr>
              <w:t>Ready by</w:t>
            </w:r>
          </w:p>
        </w:tc>
      </w:tr>
      <w:tr w:rsidR="00A42D1F" w14:paraId="439ABF71" w14:textId="77777777">
        <w:trPr>
          <w:trHeight w:val="1278"/>
        </w:trPr>
        <w:tc>
          <w:tcPr>
            <w:tcW w:w="4583" w:type="dxa"/>
          </w:tcPr>
          <w:p w14:paraId="439ABF6C" w14:textId="77777777" w:rsidR="00A42D1F" w:rsidRDefault="00231CED">
            <w:pPr>
              <w:pStyle w:val="TableParagraph"/>
              <w:spacing w:before="122"/>
              <w:rPr>
                <w:sz w:val="20"/>
              </w:rPr>
            </w:pPr>
            <w:r>
              <w:rPr>
                <w:sz w:val="20"/>
              </w:rPr>
              <w:t>Windows Server (x64)</w:t>
            </w:r>
          </w:p>
          <w:p w14:paraId="439ABF6D" w14:textId="77777777" w:rsidR="00A42D1F" w:rsidRDefault="00231CED">
            <w:pPr>
              <w:pStyle w:val="TableParagraph"/>
              <w:spacing w:before="25" w:line="386" w:lineRule="exact"/>
              <w:ind w:right="2884" w:firstLine="719"/>
              <w:rPr>
                <w:sz w:val="20"/>
              </w:rPr>
            </w:pPr>
            <w:r>
              <w:rPr>
                <w:sz w:val="20"/>
              </w:rPr>
              <w:t>or Windows 10 (x64)</w:t>
            </w:r>
          </w:p>
        </w:tc>
        <w:tc>
          <w:tcPr>
            <w:tcW w:w="2125" w:type="dxa"/>
          </w:tcPr>
          <w:p w14:paraId="439ABF6E" w14:textId="77777777" w:rsidR="00A42D1F" w:rsidRDefault="00231CED">
            <w:pPr>
              <w:pStyle w:val="TableParagraph"/>
              <w:ind w:left="467" w:right="715" w:hanging="360"/>
              <w:rPr>
                <w:sz w:val="20"/>
              </w:rPr>
            </w:pPr>
            <w:r>
              <w:rPr>
                <w:sz w:val="20"/>
              </w:rPr>
              <w:t>Server 2012 or greater</w:t>
            </w:r>
          </w:p>
          <w:p w14:paraId="439ABF6F" w14:textId="77777777" w:rsidR="00A42D1F" w:rsidRDefault="00231CED">
            <w:pPr>
              <w:pStyle w:val="TableParagraph"/>
              <w:spacing w:before="1"/>
              <w:rPr>
                <w:sz w:val="20"/>
              </w:rPr>
            </w:pPr>
            <w:r>
              <w:rPr>
                <w:sz w:val="20"/>
              </w:rPr>
              <w:t>Build 1607 or greater</w:t>
            </w:r>
          </w:p>
        </w:tc>
        <w:tc>
          <w:tcPr>
            <w:tcW w:w="2322" w:type="dxa"/>
          </w:tcPr>
          <w:p w14:paraId="439ABF70" w14:textId="77777777" w:rsidR="00A42D1F" w:rsidRDefault="00231CED">
            <w:pPr>
              <w:pStyle w:val="TableParagraph"/>
              <w:ind w:right="517"/>
              <w:rPr>
                <w:sz w:val="20"/>
              </w:rPr>
            </w:pPr>
            <w:r>
              <w:rPr>
                <w:sz w:val="20"/>
              </w:rPr>
              <w:t>1 week prior to the Plan phase</w:t>
            </w:r>
          </w:p>
        </w:tc>
      </w:tr>
      <w:tr w:rsidR="00A42D1F" w14:paraId="439ABF76" w14:textId="77777777">
        <w:trPr>
          <w:trHeight w:val="1279"/>
        </w:trPr>
        <w:tc>
          <w:tcPr>
            <w:tcW w:w="4583" w:type="dxa"/>
          </w:tcPr>
          <w:p w14:paraId="439ABF72" w14:textId="77777777" w:rsidR="00A42D1F" w:rsidRDefault="00231CED">
            <w:pPr>
              <w:pStyle w:val="TableParagraph"/>
              <w:spacing w:line="348" w:lineRule="auto"/>
              <w:ind w:right="813"/>
              <w:rPr>
                <w:sz w:val="20"/>
              </w:rPr>
            </w:pPr>
            <w:r>
              <w:rPr>
                <w:sz w:val="20"/>
              </w:rPr>
              <w:t>ADH Tools Machine system requirements Can be virtual or physical</w:t>
            </w:r>
          </w:p>
        </w:tc>
        <w:tc>
          <w:tcPr>
            <w:tcW w:w="2125" w:type="dxa"/>
          </w:tcPr>
          <w:p w14:paraId="439ABF73" w14:textId="77777777" w:rsidR="00A42D1F" w:rsidRDefault="00231CED">
            <w:pPr>
              <w:pStyle w:val="TableParagraph"/>
              <w:spacing w:line="348" w:lineRule="auto"/>
              <w:ind w:right="715"/>
              <w:rPr>
                <w:sz w:val="20"/>
              </w:rPr>
            </w:pPr>
            <w:r>
              <w:rPr>
                <w:sz w:val="20"/>
              </w:rPr>
              <w:t>X64 processor 32Gb RAM</w:t>
            </w:r>
          </w:p>
          <w:p w14:paraId="439ABF74" w14:textId="77777777" w:rsidR="00A42D1F" w:rsidRDefault="00231CED">
            <w:pPr>
              <w:pStyle w:val="TableParagraph"/>
              <w:spacing w:before="1"/>
              <w:rPr>
                <w:sz w:val="20"/>
              </w:rPr>
            </w:pPr>
            <w:r>
              <w:rPr>
                <w:sz w:val="20"/>
              </w:rPr>
              <w:t>250Gb Storage</w:t>
            </w:r>
          </w:p>
        </w:tc>
        <w:tc>
          <w:tcPr>
            <w:tcW w:w="2322" w:type="dxa"/>
          </w:tcPr>
          <w:p w14:paraId="439ABF75" w14:textId="77777777" w:rsidR="00A42D1F" w:rsidRDefault="00231CED">
            <w:pPr>
              <w:pStyle w:val="TableParagraph"/>
              <w:ind w:right="517"/>
              <w:rPr>
                <w:sz w:val="20"/>
              </w:rPr>
            </w:pPr>
            <w:r>
              <w:rPr>
                <w:sz w:val="20"/>
              </w:rPr>
              <w:t>1 week prior to the Plan phase</w:t>
            </w:r>
          </w:p>
        </w:tc>
      </w:tr>
      <w:tr w:rsidR="00A42D1F" w14:paraId="439ABF7A" w14:textId="77777777">
        <w:trPr>
          <w:trHeight w:val="770"/>
        </w:trPr>
        <w:tc>
          <w:tcPr>
            <w:tcW w:w="4583" w:type="dxa"/>
          </w:tcPr>
          <w:p w14:paraId="439ABF77" w14:textId="77777777" w:rsidR="00A42D1F" w:rsidRDefault="00231CED">
            <w:pPr>
              <w:pStyle w:val="TableParagraph"/>
              <w:rPr>
                <w:sz w:val="20"/>
              </w:rPr>
            </w:pPr>
            <w:r>
              <w:rPr>
                <w:sz w:val="20"/>
              </w:rPr>
              <w:t>.NET Framework</w:t>
            </w:r>
          </w:p>
        </w:tc>
        <w:tc>
          <w:tcPr>
            <w:tcW w:w="2125" w:type="dxa"/>
          </w:tcPr>
          <w:p w14:paraId="439ABF78" w14:textId="77777777" w:rsidR="00A42D1F" w:rsidRDefault="00231CED">
            <w:pPr>
              <w:pStyle w:val="TableParagraph"/>
              <w:rPr>
                <w:sz w:val="20"/>
              </w:rPr>
            </w:pPr>
            <w:r>
              <w:rPr>
                <w:sz w:val="20"/>
              </w:rPr>
              <w:t>4.7 or greater</w:t>
            </w:r>
          </w:p>
        </w:tc>
        <w:tc>
          <w:tcPr>
            <w:tcW w:w="2322" w:type="dxa"/>
          </w:tcPr>
          <w:p w14:paraId="439ABF79" w14:textId="77777777" w:rsidR="00A42D1F" w:rsidRDefault="00231CED">
            <w:pPr>
              <w:pStyle w:val="TableParagraph"/>
              <w:ind w:right="517"/>
              <w:rPr>
                <w:sz w:val="20"/>
              </w:rPr>
            </w:pPr>
            <w:r>
              <w:rPr>
                <w:sz w:val="20"/>
              </w:rPr>
              <w:t>1 week prior to the Plan phase</w:t>
            </w:r>
          </w:p>
        </w:tc>
      </w:tr>
      <w:tr w:rsidR="00A42D1F" w14:paraId="439ABF7E" w14:textId="77777777">
        <w:trPr>
          <w:trHeight w:val="772"/>
        </w:trPr>
        <w:tc>
          <w:tcPr>
            <w:tcW w:w="4583" w:type="dxa"/>
          </w:tcPr>
          <w:p w14:paraId="439ABF7B" w14:textId="77777777" w:rsidR="00A42D1F" w:rsidRDefault="00231CED">
            <w:pPr>
              <w:pStyle w:val="TableParagraph"/>
              <w:spacing w:before="122"/>
              <w:rPr>
                <w:sz w:val="20"/>
              </w:rPr>
            </w:pPr>
            <w:r>
              <w:rPr>
                <w:sz w:val="20"/>
              </w:rPr>
              <w:t>Microsoft Power BI Desktop</w:t>
            </w:r>
          </w:p>
        </w:tc>
        <w:tc>
          <w:tcPr>
            <w:tcW w:w="2125" w:type="dxa"/>
          </w:tcPr>
          <w:p w14:paraId="439ABF7C" w14:textId="77777777" w:rsidR="00A42D1F" w:rsidRDefault="00231CED">
            <w:pPr>
              <w:pStyle w:val="TableParagraph"/>
              <w:spacing w:before="122"/>
              <w:rPr>
                <w:sz w:val="20"/>
              </w:rPr>
            </w:pPr>
            <w:r>
              <w:rPr>
                <w:sz w:val="20"/>
              </w:rPr>
              <w:t>Not applicable</w:t>
            </w:r>
          </w:p>
        </w:tc>
        <w:tc>
          <w:tcPr>
            <w:tcW w:w="2322" w:type="dxa"/>
          </w:tcPr>
          <w:p w14:paraId="439ABF7D" w14:textId="77777777" w:rsidR="00A42D1F" w:rsidRDefault="00231CED">
            <w:pPr>
              <w:pStyle w:val="TableParagraph"/>
              <w:ind w:right="517"/>
              <w:rPr>
                <w:sz w:val="20"/>
              </w:rPr>
            </w:pPr>
            <w:r>
              <w:rPr>
                <w:sz w:val="20"/>
              </w:rPr>
              <w:t>1 week prior to the Plan phase</w:t>
            </w:r>
          </w:p>
        </w:tc>
      </w:tr>
      <w:tr w:rsidR="00A42D1F" w14:paraId="439ABF82" w14:textId="77777777">
        <w:trPr>
          <w:trHeight w:val="772"/>
        </w:trPr>
        <w:tc>
          <w:tcPr>
            <w:tcW w:w="4583" w:type="dxa"/>
          </w:tcPr>
          <w:p w14:paraId="439ABF7F" w14:textId="77777777" w:rsidR="00A42D1F" w:rsidRDefault="00231CED">
            <w:pPr>
              <w:pStyle w:val="TableParagraph"/>
              <w:rPr>
                <w:sz w:val="20"/>
              </w:rPr>
            </w:pPr>
            <w:r>
              <w:rPr>
                <w:sz w:val="20"/>
              </w:rPr>
              <w:t>Microsoft SQL Management Studio</w:t>
            </w:r>
          </w:p>
        </w:tc>
        <w:tc>
          <w:tcPr>
            <w:tcW w:w="2125" w:type="dxa"/>
          </w:tcPr>
          <w:p w14:paraId="439ABF80" w14:textId="77777777" w:rsidR="00A42D1F" w:rsidRDefault="00231CED">
            <w:pPr>
              <w:pStyle w:val="TableParagraph"/>
              <w:rPr>
                <w:sz w:val="20"/>
              </w:rPr>
            </w:pPr>
            <w:r>
              <w:rPr>
                <w:sz w:val="20"/>
              </w:rPr>
              <w:t>2017 or greater</w:t>
            </w:r>
          </w:p>
        </w:tc>
        <w:tc>
          <w:tcPr>
            <w:tcW w:w="2322" w:type="dxa"/>
          </w:tcPr>
          <w:p w14:paraId="439ABF81" w14:textId="77777777" w:rsidR="00A42D1F" w:rsidRDefault="00231CED">
            <w:pPr>
              <w:pStyle w:val="TableParagraph"/>
              <w:ind w:right="517"/>
              <w:rPr>
                <w:sz w:val="20"/>
              </w:rPr>
            </w:pPr>
            <w:r>
              <w:rPr>
                <w:sz w:val="20"/>
              </w:rPr>
              <w:t>1 week prior to the Plan phase</w:t>
            </w:r>
          </w:p>
        </w:tc>
      </w:tr>
      <w:tr w:rsidR="00A42D1F" w14:paraId="439ABF88" w14:textId="77777777">
        <w:trPr>
          <w:trHeight w:val="1423"/>
        </w:trPr>
        <w:tc>
          <w:tcPr>
            <w:tcW w:w="4583" w:type="dxa"/>
          </w:tcPr>
          <w:p w14:paraId="439ABF83" w14:textId="77777777" w:rsidR="00A42D1F" w:rsidRDefault="00231CED">
            <w:pPr>
              <w:pStyle w:val="TableParagraph"/>
              <w:spacing w:before="27" w:line="386" w:lineRule="exact"/>
              <w:ind w:right="271"/>
              <w:rPr>
                <w:sz w:val="20"/>
              </w:rPr>
            </w:pPr>
            <w:r>
              <w:rPr>
                <w:sz w:val="20"/>
              </w:rPr>
              <w:t>Microsoft SQL Server, or SQL Express Server Required on the ADH Tools Machine, or</w:t>
            </w:r>
            <w:r>
              <w:rPr>
                <w:spacing w:val="-18"/>
                <w:sz w:val="20"/>
              </w:rPr>
              <w:t xml:space="preserve"> </w:t>
            </w:r>
            <w:r>
              <w:rPr>
                <w:sz w:val="20"/>
              </w:rPr>
              <w:t>remote</w:t>
            </w:r>
          </w:p>
          <w:p w14:paraId="439ABF84" w14:textId="77777777" w:rsidR="00A42D1F" w:rsidRDefault="00231CED">
            <w:pPr>
              <w:pStyle w:val="TableParagraph"/>
              <w:spacing w:before="0" w:line="240" w:lineRule="exact"/>
              <w:ind w:left="467"/>
              <w:rPr>
                <w:sz w:val="20"/>
              </w:rPr>
            </w:pPr>
            <w:r>
              <w:rPr>
                <w:sz w:val="20"/>
              </w:rPr>
              <w:t>SQL Server instance that is accessible by</w:t>
            </w:r>
            <w:r>
              <w:rPr>
                <w:spacing w:val="-17"/>
                <w:sz w:val="20"/>
              </w:rPr>
              <w:t xml:space="preserve"> </w:t>
            </w:r>
            <w:r>
              <w:rPr>
                <w:sz w:val="20"/>
              </w:rPr>
              <w:t>the</w:t>
            </w:r>
          </w:p>
          <w:p w14:paraId="439ABF85" w14:textId="77777777" w:rsidR="00A42D1F" w:rsidRDefault="00231CED">
            <w:pPr>
              <w:pStyle w:val="TableParagraph"/>
              <w:spacing w:before="1"/>
              <w:ind w:left="467"/>
              <w:rPr>
                <w:sz w:val="20"/>
              </w:rPr>
            </w:pPr>
            <w:r>
              <w:rPr>
                <w:sz w:val="20"/>
              </w:rPr>
              <w:t>ADH Tools Machine</w:t>
            </w:r>
          </w:p>
        </w:tc>
        <w:tc>
          <w:tcPr>
            <w:tcW w:w="2125" w:type="dxa"/>
          </w:tcPr>
          <w:p w14:paraId="439ABF86" w14:textId="77777777" w:rsidR="00A42D1F" w:rsidRDefault="00231CED">
            <w:pPr>
              <w:pStyle w:val="TableParagraph"/>
              <w:rPr>
                <w:sz w:val="20"/>
              </w:rPr>
            </w:pPr>
            <w:r>
              <w:rPr>
                <w:sz w:val="20"/>
              </w:rPr>
              <w:t>2016 or greater</w:t>
            </w:r>
          </w:p>
        </w:tc>
        <w:tc>
          <w:tcPr>
            <w:tcW w:w="2322" w:type="dxa"/>
          </w:tcPr>
          <w:p w14:paraId="439ABF87" w14:textId="77777777" w:rsidR="00A42D1F" w:rsidRDefault="00231CED">
            <w:pPr>
              <w:pStyle w:val="TableParagraph"/>
              <w:ind w:right="517"/>
              <w:rPr>
                <w:sz w:val="20"/>
              </w:rPr>
            </w:pPr>
            <w:r>
              <w:rPr>
                <w:sz w:val="20"/>
              </w:rPr>
              <w:t>1 week prior to the Plan phase</w:t>
            </w:r>
          </w:p>
        </w:tc>
      </w:tr>
    </w:tbl>
    <w:p w14:paraId="439ABF89" w14:textId="77777777" w:rsidR="00A42D1F" w:rsidRDefault="00231CED">
      <w:pPr>
        <w:pStyle w:val="BodyText"/>
        <w:spacing w:before="120" w:line="259" w:lineRule="auto"/>
        <w:ind w:left="1060" w:right="1607"/>
      </w:pPr>
      <w:r>
        <w:t>Additional Microsoft software packages will be required on the ADH Tools Machine but are available as internet downloads at no cost.</w:t>
      </w:r>
    </w:p>
    <w:p w14:paraId="439ABF8A" w14:textId="77777777" w:rsidR="00A42D1F" w:rsidRDefault="00231CED">
      <w:pPr>
        <w:pStyle w:val="Heading4"/>
        <w:spacing w:before="121"/>
      </w:pPr>
      <w:r>
        <w:rPr>
          <w:noProof/>
        </w:rPr>
        <w:drawing>
          <wp:anchor distT="0" distB="0" distL="0" distR="0" simplePos="0" relativeHeight="251662336" behindDoc="0" locked="0" layoutInCell="1" allowOverlap="1" wp14:anchorId="439ACA79" wp14:editId="439ACA7A">
            <wp:simplePos x="0" y="0"/>
            <wp:positionH relativeFrom="page">
              <wp:posOffset>923582</wp:posOffset>
            </wp:positionH>
            <wp:positionV relativeFrom="paragraph">
              <wp:posOffset>131968</wp:posOffset>
            </wp:positionV>
            <wp:extent cx="447255" cy="11338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47255" cy="113385"/>
                    </a:xfrm>
                    <a:prstGeom prst="rect">
                      <a:avLst/>
                    </a:prstGeom>
                  </pic:spPr>
                </pic:pic>
              </a:graphicData>
            </a:graphic>
          </wp:anchor>
        </w:drawing>
      </w:r>
      <w:r>
        <w:rPr>
          <w:color w:val="008271"/>
        </w:rPr>
        <w:t>Data collection prerequisites</w:t>
      </w:r>
    </w:p>
    <w:p w14:paraId="439ABF8B" w14:textId="29DCF4C9" w:rsidR="00A42D1F" w:rsidRDefault="00231CED">
      <w:pPr>
        <w:pStyle w:val="BodyText"/>
        <w:spacing w:before="144" w:line="259" w:lineRule="auto"/>
        <w:ind w:left="1060" w:right="1562"/>
      </w:pPr>
      <w:r>
        <w:t>The products and technologies that are listed in the following table are required for the AD</w:t>
      </w:r>
      <w:r>
        <w:t xml:space="preserve">H tools to collect information on target systems of the Tier 0 credential exposure analysis. Target systems will only be in scope if they meet the following prerequisites prior to initiating the Plan phase of the project. </w:t>
      </w:r>
      <w:r>
        <w:t xml:space="preserve"> is responsible for obtaining</w:t>
      </w:r>
      <w:r>
        <w:t xml:space="preserve"> all identified licenses and products.</w:t>
      </w:r>
    </w:p>
    <w:p w14:paraId="439ABF8C" w14:textId="77777777" w:rsidR="00A42D1F" w:rsidRDefault="00A42D1F">
      <w:pPr>
        <w:spacing w:line="259" w:lineRule="auto"/>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4587"/>
        <w:gridCol w:w="2105"/>
        <w:gridCol w:w="2335"/>
      </w:tblGrid>
      <w:tr w:rsidR="00A42D1F" w14:paraId="439ABF90" w14:textId="77777777">
        <w:trPr>
          <w:trHeight w:val="532"/>
        </w:trPr>
        <w:tc>
          <w:tcPr>
            <w:tcW w:w="4587" w:type="dxa"/>
            <w:shd w:val="clear" w:color="auto" w:fill="008271"/>
          </w:tcPr>
          <w:p w14:paraId="439ABF8D" w14:textId="77777777" w:rsidR="00A42D1F" w:rsidRDefault="00231CED">
            <w:pPr>
              <w:pStyle w:val="TableParagraph"/>
              <w:rPr>
                <w:b/>
              </w:rPr>
            </w:pPr>
            <w:r>
              <w:rPr>
                <w:b/>
                <w:color w:val="FFFFFF"/>
              </w:rPr>
              <w:lastRenderedPageBreak/>
              <w:t>Product and technology item</w:t>
            </w:r>
          </w:p>
        </w:tc>
        <w:tc>
          <w:tcPr>
            <w:tcW w:w="2105" w:type="dxa"/>
            <w:shd w:val="clear" w:color="auto" w:fill="008271"/>
          </w:tcPr>
          <w:p w14:paraId="439ABF8E" w14:textId="77777777" w:rsidR="00A42D1F" w:rsidRDefault="00231CED">
            <w:pPr>
              <w:pStyle w:val="TableParagraph"/>
              <w:ind w:left="108"/>
              <w:rPr>
                <w:b/>
              </w:rPr>
            </w:pPr>
            <w:r>
              <w:rPr>
                <w:b/>
                <w:color w:val="FFFFFF"/>
              </w:rPr>
              <w:t>Version</w:t>
            </w:r>
          </w:p>
        </w:tc>
        <w:tc>
          <w:tcPr>
            <w:tcW w:w="2335" w:type="dxa"/>
            <w:shd w:val="clear" w:color="auto" w:fill="008271"/>
          </w:tcPr>
          <w:p w14:paraId="439ABF8F" w14:textId="77777777" w:rsidR="00A42D1F" w:rsidRDefault="00231CED">
            <w:pPr>
              <w:pStyle w:val="TableParagraph"/>
              <w:ind w:left="108"/>
              <w:rPr>
                <w:b/>
              </w:rPr>
            </w:pPr>
            <w:r>
              <w:rPr>
                <w:b/>
                <w:color w:val="FFFFFF"/>
              </w:rPr>
              <w:t>Ready by</w:t>
            </w:r>
          </w:p>
        </w:tc>
      </w:tr>
      <w:tr w:rsidR="00A42D1F" w14:paraId="439ABF94" w14:textId="77777777">
        <w:trPr>
          <w:trHeight w:val="772"/>
        </w:trPr>
        <w:tc>
          <w:tcPr>
            <w:tcW w:w="4587" w:type="dxa"/>
          </w:tcPr>
          <w:p w14:paraId="439ABF91" w14:textId="77777777" w:rsidR="00A42D1F" w:rsidRDefault="00231CED">
            <w:pPr>
              <w:pStyle w:val="TableParagraph"/>
              <w:rPr>
                <w:sz w:val="20"/>
              </w:rPr>
            </w:pPr>
            <w:r>
              <w:rPr>
                <w:sz w:val="20"/>
              </w:rPr>
              <w:t>Windows Server</w:t>
            </w:r>
          </w:p>
        </w:tc>
        <w:tc>
          <w:tcPr>
            <w:tcW w:w="2105" w:type="dxa"/>
          </w:tcPr>
          <w:p w14:paraId="439ABF92" w14:textId="77777777" w:rsidR="00A42D1F" w:rsidRDefault="00231CED">
            <w:pPr>
              <w:pStyle w:val="TableParagraph"/>
              <w:ind w:left="108"/>
              <w:rPr>
                <w:sz w:val="20"/>
              </w:rPr>
            </w:pPr>
            <w:r>
              <w:rPr>
                <w:sz w:val="20"/>
              </w:rPr>
              <w:t>2008 or greater</w:t>
            </w:r>
          </w:p>
        </w:tc>
        <w:tc>
          <w:tcPr>
            <w:tcW w:w="2335" w:type="dxa"/>
          </w:tcPr>
          <w:p w14:paraId="439ABF93" w14:textId="77777777" w:rsidR="00A42D1F" w:rsidRDefault="00231CED">
            <w:pPr>
              <w:pStyle w:val="TableParagraph"/>
              <w:ind w:left="108"/>
              <w:rPr>
                <w:sz w:val="20"/>
              </w:rPr>
            </w:pPr>
            <w:r>
              <w:rPr>
                <w:sz w:val="20"/>
              </w:rPr>
              <w:t>1 week prior to the Plan phase</w:t>
            </w:r>
          </w:p>
        </w:tc>
      </w:tr>
      <w:tr w:rsidR="00A42D1F" w14:paraId="439ABF98" w14:textId="77777777">
        <w:trPr>
          <w:trHeight w:val="772"/>
        </w:trPr>
        <w:tc>
          <w:tcPr>
            <w:tcW w:w="4587" w:type="dxa"/>
          </w:tcPr>
          <w:p w14:paraId="439ABF95" w14:textId="77777777" w:rsidR="00A42D1F" w:rsidRDefault="00231CED">
            <w:pPr>
              <w:pStyle w:val="TableParagraph"/>
              <w:rPr>
                <w:sz w:val="20"/>
              </w:rPr>
            </w:pPr>
            <w:r>
              <w:rPr>
                <w:sz w:val="20"/>
              </w:rPr>
              <w:t>.NET Framework</w:t>
            </w:r>
          </w:p>
        </w:tc>
        <w:tc>
          <w:tcPr>
            <w:tcW w:w="2105" w:type="dxa"/>
          </w:tcPr>
          <w:p w14:paraId="439ABF96" w14:textId="77777777" w:rsidR="00A42D1F" w:rsidRDefault="00231CED">
            <w:pPr>
              <w:pStyle w:val="TableParagraph"/>
              <w:ind w:left="108"/>
              <w:rPr>
                <w:sz w:val="20"/>
              </w:rPr>
            </w:pPr>
            <w:r>
              <w:rPr>
                <w:sz w:val="20"/>
              </w:rPr>
              <w:t>4.5.2 or greater</w:t>
            </w:r>
          </w:p>
        </w:tc>
        <w:tc>
          <w:tcPr>
            <w:tcW w:w="2335" w:type="dxa"/>
          </w:tcPr>
          <w:p w14:paraId="439ABF97" w14:textId="77777777" w:rsidR="00A42D1F" w:rsidRDefault="00231CED">
            <w:pPr>
              <w:pStyle w:val="TableParagraph"/>
              <w:ind w:left="108"/>
              <w:rPr>
                <w:sz w:val="20"/>
              </w:rPr>
            </w:pPr>
            <w:r>
              <w:rPr>
                <w:sz w:val="20"/>
              </w:rPr>
              <w:t>1 week prior to the Plan phase</w:t>
            </w:r>
          </w:p>
        </w:tc>
      </w:tr>
      <w:tr w:rsidR="00A42D1F" w14:paraId="439ABF9D" w14:textId="77777777">
        <w:trPr>
          <w:trHeight w:val="770"/>
        </w:trPr>
        <w:tc>
          <w:tcPr>
            <w:tcW w:w="4587" w:type="dxa"/>
          </w:tcPr>
          <w:p w14:paraId="439ABF99" w14:textId="77777777" w:rsidR="00A42D1F" w:rsidRDefault="00231CED">
            <w:pPr>
              <w:pStyle w:val="TableParagraph"/>
              <w:spacing w:before="117"/>
              <w:rPr>
                <w:sz w:val="20"/>
              </w:rPr>
            </w:pPr>
            <w:r>
              <w:rPr>
                <w:sz w:val="20"/>
              </w:rPr>
              <w:t>Network access to ADH Tools Machine’s file</w:t>
            </w:r>
          </w:p>
          <w:p w14:paraId="439ABF9A" w14:textId="77777777" w:rsidR="00A42D1F" w:rsidRDefault="00231CED">
            <w:pPr>
              <w:pStyle w:val="TableParagraph"/>
              <w:spacing w:before="1"/>
              <w:rPr>
                <w:sz w:val="20"/>
              </w:rPr>
            </w:pPr>
            <w:r>
              <w:rPr>
                <w:sz w:val="20"/>
              </w:rPr>
              <w:t>share</w:t>
            </w:r>
          </w:p>
        </w:tc>
        <w:tc>
          <w:tcPr>
            <w:tcW w:w="2105" w:type="dxa"/>
          </w:tcPr>
          <w:p w14:paraId="439ABF9B" w14:textId="77777777" w:rsidR="00A42D1F" w:rsidRDefault="00231CED">
            <w:pPr>
              <w:pStyle w:val="TableParagraph"/>
              <w:ind w:left="108"/>
              <w:rPr>
                <w:sz w:val="20"/>
              </w:rPr>
            </w:pPr>
            <w:r>
              <w:rPr>
                <w:sz w:val="20"/>
              </w:rPr>
              <w:t>Not applicable</w:t>
            </w:r>
          </w:p>
        </w:tc>
        <w:tc>
          <w:tcPr>
            <w:tcW w:w="2335" w:type="dxa"/>
          </w:tcPr>
          <w:p w14:paraId="439ABF9C" w14:textId="77777777" w:rsidR="00A42D1F" w:rsidRDefault="00231CED">
            <w:pPr>
              <w:pStyle w:val="TableParagraph"/>
              <w:spacing w:before="117"/>
              <w:ind w:left="108"/>
              <w:rPr>
                <w:sz w:val="20"/>
              </w:rPr>
            </w:pPr>
            <w:r>
              <w:rPr>
                <w:sz w:val="20"/>
              </w:rPr>
              <w:t>1 week prior to the Plan phase</w:t>
            </w:r>
          </w:p>
        </w:tc>
      </w:tr>
      <w:tr w:rsidR="00A42D1F" w14:paraId="439ABFA2" w14:textId="77777777">
        <w:trPr>
          <w:trHeight w:val="773"/>
        </w:trPr>
        <w:tc>
          <w:tcPr>
            <w:tcW w:w="4587" w:type="dxa"/>
          </w:tcPr>
          <w:p w14:paraId="439ABF9E" w14:textId="77777777" w:rsidR="00A42D1F" w:rsidRDefault="00231CED">
            <w:pPr>
              <w:pStyle w:val="TableParagraph"/>
              <w:numPr>
                <w:ilvl w:val="0"/>
                <w:numId w:val="92"/>
              </w:numPr>
              <w:tabs>
                <w:tab w:val="left" w:pos="467"/>
                <w:tab w:val="left" w:pos="468"/>
              </w:tabs>
              <w:ind w:hanging="361"/>
              <w:rPr>
                <w:sz w:val="20"/>
              </w:rPr>
            </w:pPr>
            <w:r>
              <w:rPr>
                <w:sz w:val="20"/>
              </w:rPr>
              <w:t>Remote access tooling and VPN</w:t>
            </w:r>
          </w:p>
          <w:p w14:paraId="439ABF9F" w14:textId="77777777" w:rsidR="00A42D1F" w:rsidRDefault="00231CED">
            <w:pPr>
              <w:pStyle w:val="TableParagraph"/>
              <w:numPr>
                <w:ilvl w:val="0"/>
                <w:numId w:val="92"/>
              </w:numPr>
              <w:tabs>
                <w:tab w:val="left" w:pos="467"/>
                <w:tab w:val="left" w:pos="468"/>
              </w:tabs>
              <w:spacing w:before="0"/>
              <w:ind w:hanging="361"/>
              <w:rPr>
                <w:sz w:val="20"/>
              </w:rPr>
            </w:pPr>
            <w:r>
              <w:rPr>
                <w:sz w:val="20"/>
              </w:rPr>
              <w:t>Remote</w:t>
            </w:r>
            <w:r>
              <w:rPr>
                <w:spacing w:val="-2"/>
                <w:sz w:val="20"/>
              </w:rPr>
              <w:t xml:space="preserve"> </w:t>
            </w:r>
            <w:r>
              <w:rPr>
                <w:sz w:val="20"/>
              </w:rPr>
              <w:t>communications</w:t>
            </w:r>
          </w:p>
        </w:tc>
        <w:tc>
          <w:tcPr>
            <w:tcW w:w="2105" w:type="dxa"/>
          </w:tcPr>
          <w:p w14:paraId="439ABFA0" w14:textId="77777777" w:rsidR="00A42D1F" w:rsidRDefault="00231CED">
            <w:pPr>
              <w:pStyle w:val="TableParagraph"/>
              <w:ind w:left="108"/>
              <w:rPr>
                <w:sz w:val="20"/>
              </w:rPr>
            </w:pPr>
            <w:r>
              <w:rPr>
                <w:sz w:val="20"/>
              </w:rPr>
              <w:t>Not applicable</w:t>
            </w:r>
          </w:p>
        </w:tc>
        <w:tc>
          <w:tcPr>
            <w:tcW w:w="2335" w:type="dxa"/>
          </w:tcPr>
          <w:p w14:paraId="439ABFA1" w14:textId="77777777" w:rsidR="00A42D1F" w:rsidRDefault="00231CED">
            <w:pPr>
              <w:pStyle w:val="TableParagraph"/>
              <w:ind w:left="108" w:right="192"/>
              <w:rPr>
                <w:sz w:val="20"/>
              </w:rPr>
            </w:pPr>
            <w:r>
              <w:rPr>
                <w:sz w:val="20"/>
              </w:rPr>
              <w:t xml:space="preserve">Start of the </w:t>
            </w:r>
            <w:r>
              <w:rPr>
                <w:w w:val="95"/>
                <w:sz w:val="20"/>
              </w:rPr>
              <w:t>engagement</w:t>
            </w:r>
          </w:p>
        </w:tc>
      </w:tr>
    </w:tbl>
    <w:p w14:paraId="439ABFA3" w14:textId="77777777" w:rsidR="00A42D1F" w:rsidRDefault="00A42D1F">
      <w:pPr>
        <w:pStyle w:val="BodyText"/>
        <w:spacing w:before="8"/>
        <w:rPr>
          <w:sz w:val="10"/>
        </w:rPr>
      </w:pPr>
    </w:p>
    <w:p w14:paraId="439ABFA4" w14:textId="77777777" w:rsidR="00A42D1F" w:rsidRDefault="00231CED">
      <w:pPr>
        <w:pStyle w:val="Heading3"/>
        <w:rPr>
          <w:b/>
        </w:rPr>
      </w:pPr>
      <w:r>
        <w:rPr>
          <w:noProof/>
        </w:rPr>
        <w:drawing>
          <wp:anchor distT="0" distB="0" distL="0" distR="0" simplePos="0" relativeHeight="251663360" behindDoc="0" locked="0" layoutInCell="1" allowOverlap="1" wp14:anchorId="439ACA7B" wp14:editId="439ACA7C">
            <wp:simplePos x="0" y="0"/>
            <wp:positionH relativeFrom="page">
              <wp:posOffset>923589</wp:posOffset>
            </wp:positionH>
            <wp:positionV relativeFrom="paragraph">
              <wp:posOffset>124650</wp:posOffset>
            </wp:positionV>
            <wp:extent cx="378668" cy="12107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78668" cy="121073"/>
                    </a:xfrm>
                    <a:prstGeom prst="rect">
                      <a:avLst/>
                    </a:prstGeom>
                  </pic:spPr>
                </pic:pic>
              </a:graphicData>
            </a:graphic>
          </wp:anchor>
        </w:drawing>
      </w:r>
      <w:r>
        <w:rPr>
          <w:b/>
          <w:color w:val="008271"/>
        </w:rPr>
        <w:t>Environments</w:t>
      </w:r>
    </w:p>
    <w:p w14:paraId="439ABFA5" w14:textId="77777777" w:rsidR="00A42D1F" w:rsidRDefault="00231CED">
      <w:pPr>
        <w:pStyle w:val="BodyText"/>
        <w:spacing w:before="148"/>
        <w:ind w:left="1060"/>
      </w:pPr>
      <w:r>
        <w:t>The following environments will be required to deliver the project.</w:t>
      </w:r>
    </w:p>
    <w:p w14:paraId="439ABFA6" w14:textId="77777777" w:rsidR="00A42D1F" w:rsidRDefault="00A42D1F">
      <w:pPr>
        <w:pStyle w:val="BodyText"/>
        <w:spacing w:before="7"/>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869"/>
        <w:gridCol w:w="2034"/>
        <w:gridCol w:w="2075"/>
        <w:gridCol w:w="2053"/>
      </w:tblGrid>
      <w:tr w:rsidR="00A42D1F" w14:paraId="439ABFAB" w14:textId="77777777">
        <w:trPr>
          <w:trHeight w:val="532"/>
        </w:trPr>
        <w:tc>
          <w:tcPr>
            <w:tcW w:w="2869" w:type="dxa"/>
            <w:shd w:val="clear" w:color="auto" w:fill="008271"/>
          </w:tcPr>
          <w:p w14:paraId="439ABFA7" w14:textId="77777777" w:rsidR="00A42D1F" w:rsidRDefault="00231CED">
            <w:pPr>
              <w:pStyle w:val="TableParagraph"/>
              <w:rPr>
                <w:b/>
              </w:rPr>
            </w:pPr>
            <w:r>
              <w:rPr>
                <w:b/>
                <w:color w:val="FFFFFF"/>
              </w:rPr>
              <w:t>Environment</w:t>
            </w:r>
          </w:p>
        </w:tc>
        <w:tc>
          <w:tcPr>
            <w:tcW w:w="2034" w:type="dxa"/>
            <w:shd w:val="clear" w:color="auto" w:fill="008271"/>
          </w:tcPr>
          <w:p w14:paraId="439ABFA8" w14:textId="77777777" w:rsidR="00A42D1F" w:rsidRDefault="00231CED">
            <w:pPr>
              <w:pStyle w:val="TableParagraph"/>
              <w:rPr>
                <w:b/>
              </w:rPr>
            </w:pPr>
            <w:r>
              <w:rPr>
                <w:b/>
                <w:color w:val="FFFFFF"/>
              </w:rPr>
              <w:t>Location</w:t>
            </w:r>
          </w:p>
        </w:tc>
        <w:tc>
          <w:tcPr>
            <w:tcW w:w="2075" w:type="dxa"/>
            <w:shd w:val="clear" w:color="auto" w:fill="008271"/>
          </w:tcPr>
          <w:p w14:paraId="439ABFA9" w14:textId="77777777" w:rsidR="00A42D1F" w:rsidRDefault="00231CED">
            <w:pPr>
              <w:pStyle w:val="TableParagraph"/>
              <w:ind w:left="106"/>
              <w:rPr>
                <w:b/>
              </w:rPr>
            </w:pPr>
            <w:r>
              <w:rPr>
                <w:b/>
                <w:color w:val="FFFFFF"/>
              </w:rPr>
              <w:t>Responsibility</w:t>
            </w:r>
          </w:p>
        </w:tc>
        <w:tc>
          <w:tcPr>
            <w:tcW w:w="2053" w:type="dxa"/>
            <w:shd w:val="clear" w:color="auto" w:fill="008271"/>
          </w:tcPr>
          <w:p w14:paraId="439ABFAA" w14:textId="77777777" w:rsidR="00A42D1F" w:rsidRDefault="00231CED">
            <w:pPr>
              <w:pStyle w:val="TableParagraph"/>
              <w:ind w:left="105"/>
              <w:rPr>
                <w:b/>
              </w:rPr>
            </w:pPr>
            <w:r>
              <w:rPr>
                <w:b/>
                <w:color w:val="FFFFFF"/>
              </w:rPr>
              <w:t>Ready by</w:t>
            </w:r>
          </w:p>
        </w:tc>
      </w:tr>
      <w:tr w:rsidR="00A42D1F" w14:paraId="439ABFB1" w14:textId="77777777">
        <w:trPr>
          <w:trHeight w:val="1159"/>
        </w:trPr>
        <w:tc>
          <w:tcPr>
            <w:tcW w:w="2869" w:type="dxa"/>
          </w:tcPr>
          <w:p w14:paraId="439ABFAC" w14:textId="1CA79A9D" w:rsidR="00A42D1F" w:rsidRDefault="00231CED">
            <w:pPr>
              <w:pStyle w:val="TableParagraph"/>
              <w:rPr>
                <w:sz w:val="20"/>
              </w:rPr>
            </w:pPr>
            <w:r>
              <w:rPr>
                <w:sz w:val="20"/>
              </w:rPr>
              <w:t>Ad.</w:t>
            </w:r>
            <w:r>
              <w:rPr>
                <w:sz w:val="20"/>
              </w:rPr>
              <w:t>.com</w:t>
            </w:r>
          </w:p>
          <w:p w14:paraId="439ABFAD" w14:textId="77777777" w:rsidR="00A42D1F" w:rsidRDefault="00231CED">
            <w:pPr>
              <w:pStyle w:val="TableParagraph"/>
              <w:ind w:right="314"/>
              <w:rPr>
                <w:sz w:val="20"/>
              </w:rPr>
            </w:pPr>
            <w:r>
              <w:rPr>
                <w:sz w:val="20"/>
              </w:rPr>
              <w:t>Production Active Directory forest</w:t>
            </w:r>
          </w:p>
        </w:tc>
        <w:tc>
          <w:tcPr>
            <w:tcW w:w="2034" w:type="dxa"/>
          </w:tcPr>
          <w:p w14:paraId="439ABFAE" w14:textId="77777777" w:rsidR="00A42D1F" w:rsidRDefault="00231CED">
            <w:pPr>
              <w:pStyle w:val="TableParagraph"/>
              <w:rPr>
                <w:rFonts w:ascii="Segoe UI Semilight"/>
                <w:sz w:val="20"/>
              </w:rPr>
            </w:pPr>
            <w:r>
              <w:rPr>
                <w:rFonts w:ascii="Segoe UI Semilight"/>
                <w:sz w:val="20"/>
              </w:rPr>
              <w:t>Customer</w:t>
            </w:r>
          </w:p>
        </w:tc>
        <w:tc>
          <w:tcPr>
            <w:tcW w:w="2075" w:type="dxa"/>
          </w:tcPr>
          <w:p w14:paraId="439ABFAF" w14:textId="77777777" w:rsidR="00A42D1F" w:rsidRDefault="00231CED">
            <w:pPr>
              <w:pStyle w:val="TableParagraph"/>
              <w:ind w:left="106"/>
              <w:rPr>
                <w:rFonts w:ascii="Segoe UI Semilight"/>
                <w:sz w:val="20"/>
              </w:rPr>
            </w:pPr>
            <w:r>
              <w:rPr>
                <w:rFonts w:ascii="Segoe UI Semilight"/>
                <w:sz w:val="20"/>
              </w:rPr>
              <w:t>Customer</w:t>
            </w:r>
          </w:p>
        </w:tc>
        <w:tc>
          <w:tcPr>
            <w:tcW w:w="2053" w:type="dxa"/>
          </w:tcPr>
          <w:p w14:paraId="439ABFB0" w14:textId="77777777" w:rsidR="00A42D1F" w:rsidRDefault="00231CED">
            <w:pPr>
              <w:pStyle w:val="TableParagraph"/>
              <w:ind w:left="105"/>
              <w:rPr>
                <w:sz w:val="20"/>
              </w:rPr>
            </w:pPr>
            <w:r>
              <w:rPr>
                <w:sz w:val="20"/>
              </w:rPr>
              <w:t xml:space="preserve">Start of the </w:t>
            </w:r>
            <w:r>
              <w:rPr>
                <w:w w:val="95"/>
                <w:sz w:val="20"/>
              </w:rPr>
              <w:t>engagement</w:t>
            </w:r>
          </w:p>
        </w:tc>
      </w:tr>
      <w:tr w:rsidR="00A42D1F" w14:paraId="439ABFB8" w14:textId="77777777">
        <w:trPr>
          <w:trHeight w:val="1303"/>
        </w:trPr>
        <w:tc>
          <w:tcPr>
            <w:tcW w:w="2869" w:type="dxa"/>
          </w:tcPr>
          <w:p w14:paraId="439ABFB2" w14:textId="64E33979" w:rsidR="00A42D1F" w:rsidRDefault="00231CED">
            <w:pPr>
              <w:pStyle w:val="TableParagraph"/>
              <w:rPr>
                <w:sz w:val="20"/>
              </w:rPr>
            </w:pPr>
            <w:proofErr w:type="gramStart"/>
            <w:r>
              <w:rPr>
                <w:sz w:val="20"/>
              </w:rPr>
              <w:t>fcc.ad.</w:t>
            </w:r>
            <w:r>
              <w:rPr>
                <w:sz w:val="20"/>
              </w:rPr>
              <w:t>.</w:t>
            </w:r>
            <w:proofErr w:type="gramEnd"/>
            <w:r>
              <w:rPr>
                <w:sz w:val="20"/>
              </w:rPr>
              <w:t>com</w:t>
            </w:r>
          </w:p>
          <w:p w14:paraId="439ABFB3" w14:textId="77777777" w:rsidR="00A42D1F" w:rsidRDefault="00A42D1F">
            <w:pPr>
              <w:pStyle w:val="TableParagraph"/>
              <w:spacing w:before="12"/>
              <w:ind w:left="0"/>
              <w:rPr>
                <w:sz w:val="19"/>
              </w:rPr>
            </w:pPr>
          </w:p>
          <w:p w14:paraId="439ABFB4" w14:textId="77777777" w:rsidR="00A42D1F" w:rsidRDefault="00231CED">
            <w:pPr>
              <w:pStyle w:val="TableParagraph"/>
              <w:spacing w:before="0"/>
              <w:ind w:right="314"/>
              <w:rPr>
                <w:sz w:val="20"/>
              </w:rPr>
            </w:pPr>
            <w:r>
              <w:rPr>
                <w:sz w:val="20"/>
              </w:rPr>
              <w:t>Production Active Directory domain</w:t>
            </w:r>
          </w:p>
        </w:tc>
        <w:tc>
          <w:tcPr>
            <w:tcW w:w="2034" w:type="dxa"/>
          </w:tcPr>
          <w:p w14:paraId="439ABFB5" w14:textId="77777777" w:rsidR="00A42D1F" w:rsidRDefault="00231CED">
            <w:pPr>
              <w:pStyle w:val="TableParagraph"/>
              <w:rPr>
                <w:rFonts w:ascii="Segoe UI Semilight"/>
                <w:sz w:val="20"/>
              </w:rPr>
            </w:pPr>
            <w:r>
              <w:rPr>
                <w:rFonts w:ascii="Segoe UI Semilight"/>
                <w:sz w:val="20"/>
              </w:rPr>
              <w:t>Customer</w:t>
            </w:r>
          </w:p>
        </w:tc>
        <w:tc>
          <w:tcPr>
            <w:tcW w:w="2075" w:type="dxa"/>
          </w:tcPr>
          <w:p w14:paraId="439ABFB6" w14:textId="77777777" w:rsidR="00A42D1F" w:rsidRDefault="00231CED">
            <w:pPr>
              <w:pStyle w:val="TableParagraph"/>
              <w:ind w:left="106"/>
              <w:rPr>
                <w:rFonts w:ascii="Segoe UI Semilight"/>
                <w:sz w:val="20"/>
              </w:rPr>
            </w:pPr>
            <w:r>
              <w:rPr>
                <w:rFonts w:ascii="Segoe UI Semilight"/>
                <w:sz w:val="20"/>
              </w:rPr>
              <w:t>Customer</w:t>
            </w:r>
          </w:p>
        </w:tc>
        <w:tc>
          <w:tcPr>
            <w:tcW w:w="2053" w:type="dxa"/>
          </w:tcPr>
          <w:p w14:paraId="439ABFB7" w14:textId="77777777" w:rsidR="00A42D1F" w:rsidRDefault="00231CED">
            <w:pPr>
              <w:pStyle w:val="TableParagraph"/>
              <w:ind w:left="105"/>
              <w:rPr>
                <w:sz w:val="20"/>
              </w:rPr>
            </w:pPr>
            <w:r>
              <w:rPr>
                <w:sz w:val="20"/>
              </w:rPr>
              <w:t xml:space="preserve">Start of the </w:t>
            </w:r>
            <w:r>
              <w:rPr>
                <w:w w:val="95"/>
                <w:sz w:val="20"/>
              </w:rPr>
              <w:t>engagement</w:t>
            </w:r>
          </w:p>
        </w:tc>
      </w:tr>
      <w:tr w:rsidR="00A42D1F" w14:paraId="439ABFBF" w14:textId="77777777">
        <w:trPr>
          <w:trHeight w:val="1305"/>
        </w:trPr>
        <w:tc>
          <w:tcPr>
            <w:tcW w:w="2869" w:type="dxa"/>
          </w:tcPr>
          <w:p w14:paraId="439ABFB9" w14:textId="7C20B8E3" w:rsidR="00A42D1F" w:rsidRDefault="00231CED">
            <w:pPr>
              <w:pStyle w:val="TableParagraph"/>
              <w:rPr>
                <w:sz w:val="20"/>
              </w:rPr>
            </w:pPr>
            <w:proofErr w:type="gramStart"/>
            <w:r>
              <w:rPr>
                <w:sz w:val="20"/>
              </w:rPr>
              <w:t>f01.ad.</w:t>
            </w:r>
            <w:r>
              <w:rPr>
                <w:sz w:val="20"/>
              </w:rPr>
              <w:t>.</w:t>
            </w:r>
            <w:proofErr w:type="gramEnd"/>
            <w:r>
              <w:rPr>
                <w:sz w:val="20"/>
              </w:rPr>
              <w:t>com</w:t>
            </w:r>
          </w:p>
          <w:p w14:paraId="439ABFBA" w14:textId="77777777" w:rsidR="00A42D1F" w:rsidRDefault="00A42D1F">
            <w:pPr>
              <w:pStyle w:val="TableParagraph"/>
              <w:spacing w:before="0"/>
              <w:ind w:left="0"/>
              <w:rPr>
                <w:sz w:val="20"/>
              </w:rPr>
            </w:pPr>
          </w:p>
          <w:p w14:paraId="439ABFBB" w14:textId="77777777" w:rsidR="00A42D1F" w:rsidRDefault="00231CED">
            <w:pPr>
              <w:pStyle w:val="TableParagraph"/>
              <w:spacing w:before="1"/>
              <w:ind w:right="314"/>
              <w:rPr>
                <w:sz w:val="20"/>
              </w:rPr>
            </w:pPr>
            <w:r>
              <w:rPr>
                <w:sz w:val="20"/>
              </w:rPr>
              <w:t>Production Active Directory domain</w:t>
            </w:r>
          </w:p>
        </w:tc>
        <w:tc>
          <w:tcPr>
            <w:tcW w:w="2034" w:type="dxa"/>
          </w:tcPr>
          <w:p w14:paraId="439ABFBC" w14:textId="77777777" w:rsidR="00A42D1F" w:rsidRDefault="00231CED">
            <w:pPr>
              <w:pStyle w:val="TableParagraph"/>
              <w:rPr>
                <w:rFonts w:ascii="Segoe UI Semilight"/>
                <w:sz w:val="20"/>
              </w:rPr>
            </w:pPr>
            <w:r>
              <w:rPr>
                <w:rFonts w:ascii="Segoe UI Semilight"/>
                <w:sz w:val="20"/>
              </w:rPr>
              <w:t>Customer</w:t>
            </w:r>
          </w:p>
        </w:tc>
        <w:tc>
          <w:tcPr>
            <w:tcW w:w="2075" w:type="dxa"/>
          </w:tcPr>
          <w:p w14:paraId="439ABFBD" w14:textId="77777777" w:rsidR="00A42D1F" w:rsidRDefault="00231CED">
            <w:pPr>
              <w:pStyle w:val="TableParagraph"/>
              <w:ind w:left="106"/>
              <w:rPr>
                <w:rFonts w:ascii="Segoe UI Semilight"/>
                <w:sz w:val="20"/>
              </w:rPr>
            </w:pPr>
            <w:r>
              <w:rPr>
                <w:rFonts w:ascii="Segoe UI Semilight"/>
                <w:sz w:val="20"/>
              </w:rPr>
              <w:t>Customer</w:t>
            </w:r>
          </w:p>
        </w:tc>
        <w:tc>
          <w:tcPr>
            <w:tcW w:w="2053" w:type="dxa"/>
          </w:tcPr>
          <w:p w14:paraId="439ABFBE" w14:textId="77777777" w:rsidR="00A42D1F" w:rsidRDefault="00231CED">
            <w:pPr>
              <w:pStyle w:val="TableParagraph"/>
              <w:ind w:left="105"/>
              <w:rPr>
                <w:sz w:val="20"/>
              </w:rPr>
            </w:pPr>
            <w:r>
              <w:rPr>
                <w:sz w:val="20"/>
              </w:rPr>
              <w:t xml:space="preserve">Start of the </w:t>
            </w:r>
            <w:r>
              <w:rPr>
                <w:w w:val="95"/>
                <w:sz w:val="20"/>
              </w:rPr>
              <w:t>engagement</w:t>
            </w:r>
          </w:p>
        </w:tc>
      </w:tr>
      <w:tr w:rsidR="00A42D1F" w14:paraId="439ABFC6" w14:textId="77777777">
        <w:trPr>
          <w:trHeight w:val="1303"/>
        </w:trPr>
        <w:tc>
          <w:tcPr>
            <w:tcW w:w="2869" w:type="dxa"/>
          </w:tcPr>
          <w:p w14:paraId="439ABFC0" w14:textId="0E61C5D1" w:rsidR="00A42D1F" w:rsidRDefault="00231CED">
            <w:pPr>
              <w:pStyle w:val="TableParagraph"/>
              <w:rPr>
                <w:sz w:val="20"/>
              </w:rPr>
            </w:pPr>
            <w:proofErr w:type="gramStart"/>
            <w:r>
              <w:rPr>
                <w:sz w:val="20"/>
              </w:rPr>
              <w:t>ucc01.ad.</w:t>
            </w:r>
            <w:r>
              <w:rPr>
                <w:sz w:val="20"/>
              </w:rPr>
              <w:t>.</w:t>
            </w:r>
            <w:proofErr w:type="gramEnd"/>
            <w:r>
              <w:rPr>
                <w:sz w:val="20"/>
              </w:rPr>
              <w:t>com</w:t>
            </w:r>
          </w:p>
          <w:p w14:paraId="439ABFC1" w14:textId="77777777" w:rsidR="00A42D1F" w:rsidRDefault="00A42D1F">
            <w:pPr>
              <w:pStyle w:val="TableParagraph"/>
              <w:spacing w:before="11"/>
              <w:ind w:left="0"/>
              <w:rPr>
                <w:sz w:val="19"/>
              </w:rPr>
            </w:pPr>
          </w:p>
          <w:p w14:paraId="439ABFC2" w14:textId="77777777" w:rsidR="00A42D1F" w:rsidRDefault="00231CED">
            <w:pPr>
              <w:pStyle w:val="TableParagraph"/>
              <w:spacing w:before="0"/>
              <w:ind w:right="314"/>
              <w:rPr>
                <w:sz w:val="20"/>
              </w:rPr>
            </w:pPr>
            <w:r>
              <w:rPr>
                <w:sz w:val="20"/>
              </w:rPr>
              <w:t>Production Active Directory domain</w:t>
            </w:r>
          </w:p>
        </w:tc>
        <w:tc>
          <w:tcPr>
            <w:tcW w:w="2034" w:type="dxa"/>
          </w:tcPr>
          <w:p w14:paraId="439ABFC3" w14:textId="77777777" w:rsidR="00A42D1F" w:rsidRDefault="00231CED">
            <w:pPr>
              <w:pStyle w:val="TableParagraph"/>
              <w:rPr>
                <w:rFonts w:ascii="Segoe UI Semilight"/>
                <w:sz w:val="20"/>
              </w:rPr>
            </w:pPr>
            <w:r>
              <w:rPr>
                <w:rFonts w:ascii="Segoe UI Semilight"/>
                <w:sz w:val="20"/>
              </w:rPr>
              <w:t>Customer</w:t>
            </w:r>
          </w:p>
        </w:tc>
        <w:tc>
          <w:tcPr>
            <w:tcW w:w="2075" w:type="dxa"/>
          </w:tcPr>
          <w:p w14:paraId="439ABFC4" w14:textId="77777777" w:rsidR="00A42D1F" w:rsidRDefault="00231CED">
            <w:pPr>
              <w:pStyle w:val="TableParagraph"/>
              <w:ind w:left="106"/>
              <w:rPr>
                <w:rFonts w:ascii="Segoe UI Semilight"/>
                <w:sz w:val="20"/>
              </w:rPr>
            </w:pPr>
            <w:r>
              <w:rPr>
                <w:rFonts w:ascii="Segoe UI Semilight"/>
                <w:sz w:val="20"/>
              </w:rPr>
              <w:t>Customer</w:t>
            </w:r>
          </w:p>
        </w:tc>
        <w:tc>
          <w:tcPr>
            <w:tcW w:w="2053" w:type="dxa"/>
          </w:tcPr>
          <w:p w14:paraId="439ABFC5" w14:textId="77777777" w:rsidR="00A42D1F" w:rsidRDefault="00231CED">
            <w:pPr>
              <w:pStyle w:val="TableParagraph"/>
              <w:ind w:left="105"/>
              <w:rPr>
                <w:sz w:val="20"/>
              </w:rPr>
            </w:pPr>
            <w:r>
              <w:rPr>
                <w:sz w:val="20"/>
              </w:rPr>
              <w:t xml:space="preserve">Start of the </w:t>
            </w:r>
            <w:r>
              <w:rPr>
                <w:w w:val="95"/>
                <w:sz w:val="20"/>
              </w:rPr>
              <w:t>engagement</w:t>
            </w:r>
          </w:p>
        </w:tc>
      </w:tr>
    </w:tbl>
    <w:p w14:paraId="439ABFC7" w14:textId="77777777" w:rsidR="00A42D1F" w:rsidRDefault="00A42D1F">
      <w:pPr>
        <w:pStyle w:val="BodyText"/>
        <w:spacing w:before="1"/>
        <w:rPr>
          <w:sz w:val="18"/>
        </w:rPr>
      </w:pPr>
    </w:p>
    <w:p w14:paraId="439ABFC8" w14:textId="77777777" w:rsidR="00A42D1F" w:rsidRDefault="00231CED">
      <w:pPr>
        <w:pStyle w:val="Heading3"/>
        <w:spacing w:before="0"/>
        <w:rPr>
          <w:b/>
        </w:rPr>
      </w:pPr>
      <w:r>
        <w:rPr>
          <w:noProof/>
        </w:rPr>
        <w:drawing>
          <wp:anchor distT="0" distB="0" distL="0" distR="0" simplePos="0" relativeHeight="251664384" behindDoc="0" locked="0" layoutInCell="1" allowOverlap="1" wp14:anchorId="439ACA7D" wp14:editId="439ACA7E">
            <wp:simplePos x="0" y="0"/>
            <wp:positionH relativeFrom="page">
              <wp:posOffset>923571</wp:posOffset>
            </wp:positionH>
            <wp:positionV relativeFrom="paragraph">
              <wp:posOffset>61150</wp:posOffset>
            </wp:positionV>
            <wp:extent cx="381734" cy="121073"/>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381734" cy="121073"/>
                    </a:xfrm>
                    <a:prstGeom prst="rect">
                      <a:avLst/>
                    </a:prstGeom>
                  </pic:spPr>
                </pic:pic>
              </a:graphicData>
            </a:graphic>
          </wp:anchor>
        </w:drawing>
      </w:r>
      <w:r>
        <w:rPr>
          <w:b/>
          <w:color w:val="008271"/>
        </w:rPr>
        <w:t>Testing and defect remediation</w:t>
      </w:r>
    </w:p>
    <w:p w14:paraId="439ABFC9" w14:textId="77777777" w:rsidR="00A42D1F" w:rsidRDefault="00231CED">
      <w:pPr>
        <w:pStyle w:val="Heading4"/>
        <w:spacing w:before="69"/>
      </w:pPr>
      <w:r>
        <w:rPr>
          <w:noProof/>
        </w:rPr>
        <w:drawing>
          <wp:anchor distT="0" distB="0" distL="0" distR="0" simplePos="0" relativeHeight="251665408" behindDoc="0" locked="0" layoutInCell="1" allowOverlap="1" wp14:anchorId="439ACA7F" wp14:editId="439ACA80">
            <wp:simplePos x="0" y="0"/>
            <wp:positionH relativeFrom="page">
              <wp:posOffset>923582</wp:posOffset>
            </wp:positionH>
            <wp:positionV relativeFrom="paragraph">
              <wp:posOffset>98948</wp:posOffset>
            </wp:positionV>
            <wp:extent cx="447255" cy="11338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447255" cy="113385"/>
                    </a:xfrm>
                    <a:prstGeom prst="rect">
                      <a:avLst/>
                    </a:prstGeom>
                  </pic:spPr>
                </pic:pic>
              </a:graphicData>
            </a:graphic>
          </wp:anchor>
        </w:drawing>
      </w:r>
      <w:r>
        <w:rPr>
          <w:color w:val="008271"/>
        </w:rPr>
        <w:t>Testing</w:t>
      </w:r>
    </w:p>
    <w:p w14:paraId="439ABFCA" w14:textId="77777777" w:rsidR="00A42D1F" w:rsidRDefault="00231CED">
      <w:pPr>
        <w:pStyle w:val="BodyText"/>
        <w:spacing w:before="144" w:line="259" w:lineRule="auto"/>
        <w:ind w:left="1060" w:right="1499"/>
      </w:pPr>
      <w:r>
        <w:t>The following testing is included in the scope of the project. If the Customer is responsible for testing, the Microsoft effort to support that activity is identified. If additional time is needed for Microsoft testing support it can be requested through t</w:t>
      </w:r>
      <w:r>
        <w:t xml:space="preserve">he </w:t>
      </w:r>
      <w:hyperlink w:anchor="_bookmark44" w:history="1">
        <w:r>
          <w:t xml:space="preserve">Change management process </w:t>
        </w:r>
      </w:hyperlink>
      <w:r>
        <w:t>described in this SOW.</w:t>
      </w:r>
    </w:p>
    <w:p w14:paraId="439ABFCB" w14:textId="77777777" w:rsidR="00A42D1F" w:rsidRDefault="00A42D1F">
      <w:pPr>
        <w:spacing w:line="259" w:lineRule="auto"/>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2"/>
        <w:gridCol w:w="3692"/>
        <w:gridCol w:w="1299"/>
        <w:gridCol w:w="1301"/>
        <w:gridCol w:w="1301"/>
      </w:tblGrid>
      <w:tr w:rsidR="00A42D1F" w14:paraId="439ABFCF" w14:textId="77777777">
        <w:trPr>
          <w:trHeight w:val="532"/>
        </w:trPr>
        <w:tc>
          <w:tcPr>
            <w:tcW w:w="1802" w:type="dxa"/>
            <w:vMerge w:val="restart"/>
            <w:shd w:val="clear" w:color="auto" w:fill="008271"/>
          </w:tcPr>
          <w:p w14:paraId="439ABFCC" w14:textId="77777777" w:rsidR="00A42D1F" w:rsidRDefault="00231CED">
            <w:pPr>
              <w:pStyle w:val="TableParagraph"/>
              <w:ind w:right="179"/>
              <w:rPr>
                <w:b/>
              </w:rPr>
            </w:pPr>
            <w:r>
              <w:rPr>
                <w:b/>
                <w:color w:val="FFFFFF"/>
              </w:rPr>
              <w:lastRenderedPageBreak/>
              <w:t>Test type (environment)</w:t>
            </w:r>
          </w:p>
        </w:tc>
        <w:tc>
          <w:tcPr>
            <w:tcW w:w="3692" w:type="dxa"/>
            <w:vMerge w:val="restart"/>
            <w:shd w:val="clear" w:color="auto" w:fill="008271"/>
          </w:tcPr>
          <w:p w14:paraId="439ABFCD" w14:textId="77777777" w:rsidR="00A42D1F" w:rsidRDefault="00231CED">
            <w:pPr>
              <w:pStyle w:val="TableParagraph"/>
              <w:ind w:left="108"/>
              <w:rPr>
                <w:b/>
              </w:rPr>
            </w:pPr>
            <w:r>
              <w:rPr>
                <w:b/>
                <w:color w:val="FFFFFF"/>
              </w:rPr>
              <w:t>Description</w:t>
            </w:r>
          </w:p>
        </w:tc>
        <w:tc>
          <w:tcPr>
            <w:tcW w:w="3901" w:type="dxa"/>
            <w:gridSpan w:val="3"/>
            <w:shd w:val="clear" w:color="auto" w:fill="008271"/>
          </w:tcPr>
          <w:p w14:paraId="439ABFCE" w14:textId="77777777" w:rsidR="00A42D1F" w:rsidRDefault="00231CED">
            <w:pPr>
              <w:pStyle w:val="TableParagraph"/>
              <w:ind w:left="108"/>
              <w:rPr>
                <w:b/>
              </w:rPr>
            </w:pPr>
            <w:r>
              <w:rPr>
                <w:b/>
                <w:color w:val="FFFFFF"/>
              </w:rPr>
              <w:t>Responsibility</w:t>
            </w:r>
          </w:p>
        </w:tc>
      </w:tr>
      <w:tr w:rsidR="00A42D1F" w14:paraId="439ABFD5" w14:textId="77777777">
        <w:trPr>
          <w:trHeight w:val="957"/>
        </w:trPr>
        <w:tc>
          <w:tcPr>
            <w:tcW w:w="1802" w:type="dxa"/>
            <w:vMerge/>
            <w:tcBorders>
              <w:top w:val="nil"/>
            </w:tcBorders>
            <w:shd w:val="clear" w:color="auto" w:fill="008271"/>
          </w:tcPr>
          <w:p w14:paraId="439ABFD0" w14:textId="77777777" w:rsidR="00A42D1F" w:rsidRDefault="00A42D1F">
            <w:pPr>
              <w:rPr>
                <w:sz w:val="2"/>
                <w:szCs w:val="2"/>
              </w:rPr>
            </w:pPr>
          </w:p>
        </w:tc>
        <w:tc>
          <w:tcPr>
            <w:tcW w:w="3692" w:type="dxa"/>
            <w:vMerge/>
            <w:tcBorders>
              <w:top w:val="nil"/>
            </w:tcBorders>
            <w:shd w:val="clear" w:color="auto" w:fill="008271"/>
          </w:tcPr>
          <w:p w14:paraId="439ABFD1" w14:textId="77777777" w:rsidR="00A42D1F" w:rsidRDefault="00A42D1F">
            <w:pPr>
              <w:rPr>
                <w:sz w:val="2"/>
                <w:szCs w:val="2"/>
              </w:rPr>
            </w:pPr>
          </w:p>
        </w:tc>
        <w:tc>
          <w:tcPr>
            <w:tcW w:w="1299" w:type="dxa"/>
            <w:shd w:val="clear" w:color="auto" w:fill="008271"/>
          </w:tcPr>
          <w:p w14:paraId="439ABFD2" w14:textId="77777777" w:rsidR="00A42D1F" w:rsidRDefault="00231CED">
            <w:pPr>
              <w:pStyle w:val="TableParagraph"/>
              <w:ind w:left="108" w:right="115"/>
              <w:rPr>
                <w:sz w:val="18"/>
              </w:rPr>
            </w:pPr>
            <w:r>
              <w:rPr>
                <w:color w:val="FFFFFF"/>
                <w:sz w:val="18"/>
              </w:rPr>
              <w:t>Has responsibility for testing?</w:t>
            </w:r>
          </w:p>
        </w:tc>
        <w:tc>
          <w:tcPr>
            <w:tcW w:w="1301" w:type="dxa"/>
            <w:shd w:val="clear" w:color="auto" w:fill="008271"/>
          </w:tcPr>
          <w:p w14:paraId="439ABFD3" w14:textId="77777777" w:rsidR="00A42D1F" w:rsidRDefault="00231CED">
            <w:pPr>
              <w:pStyle w:val="TableParagraph"/>
              <w:ind w:left="108" w:right="93"/>
              <w:rPr>
                <w:sz w:val="18"/>
              </w:rPr>
            </w:pPr>
            <w:r>
              <w:rPr>
                <w:color w:val="FFFFFF"/>
                <w:sz w:val="18"/>
              </w:rPr>
              <w:t>Provides data or test cases</w:t>
            </w:r>
          </w:p>
        </w:tc>
        <w:tc>
          <w:tcPr>
            <w:tcW w:w="1301" w:type="dxa"/>
            <w:shd w:val="clear" w:color="auto" w:fill="008271"/>
          </w:tcPr>
          <w:p w14:paraId="439ABFD4" w14:textId="77777777" w:rsidR="00A42D1F" w:rsidRDefault="00231CED">
            <w:pPr>
              <w:pStyle w:val="TableParagraph"/>
              <w:ind w:left="108" w:right="91"/>
              <w:rPr>
                <w:sz w:val="18"/>
              </w:rPr>
            </w:pPr>
            <w:r>
              <w:rPr>
                <w:color w:val="FFFFFF"/>
                <w:sz w:val="18"/>
              </w:rPr>
              <w:t>Provides guidance and support</w:t>
            </w:r>
          </w:p>
        </w:tc>
      </w:tr>
      <w:tr w:rsidR="00A42D1F" w14:paraId="439ABFDB" w14:textId="77777777">
        <w:trPr>
          <w:trHeight w:val="2902"/>
        </w:trPr>
        <w:tc>
          <w:tcPr>
            <w:tcW w:w="1802" w:type="dxa"/>
          </w:tcPr>
          <w:p w14:paraId="439ABFD6" w14:textId="77777777" w:rsidR="00A42D1F" w:rsidRDefault="00231CED">
            <w:pPr>
              <w:pStyle w:val="TableParagraph"/>
              <w:rPr>
                <w:sz w:val="20"/>
              </w:rPr>
            </w:pPr>
            <w:r>
              <w:rPr>
                <w:sz w:val="20"/>
              </w:rPr>
              <w:t>System testing</w:t>
            </w:r>
          </w:p>
        </w:tc>
        <w:tc>
          <w:tcPr>
            <w:tcW w:w="3692" w:type="dxa"/>
          </w:tcPr>
          <w:p w14:paraId="439ABFD7" w14:textId="77777777" w:rsidR="00A42D1F" w:rsidRDefault="00231CED">
            <w:pPr>
              <w:pStyle w:val="TableParagraph"/>
              <w:ind w:left="108" w:right="117"/>
              <w:rPr>
                <w:sz w:val="20"/>
              </w:rPr>
            </w:pPr>
            <w:r>
              <w:rPr>
                <w:sz w:val="20"/>
              </w:rPr>
              <w:t>System testing focuses on system functionality meeting the design. Test cases are based upon the test plan document and include functionality tests of the new Tier 0 administrative model and the validation of the preconfigured permissions compared to the n</w:t>
            </w:r>
            <w:r>
              <w:rPr>
                <w:sz w:val="20"/>
              </w:rPr>
              <w:t>ew structure. The Microsoft effort to support this testing is limited to 4 hours.</w:t>
            </w:r>
          </w:p>
        </w:tc>
        <w:tc>
          <w:tcPr>
            <w:tcW w:w="1299" w:type="dxa"/>
          </w:tcPr>
          <w:p w14:paraId="439ABFD8" w14:textId="77777777" w:rsidR="00A42D1F" w:rsidRDefault="00231CED">
            <w:pPr>
              <w:pStyle w:val="TableParagraph"/>
              <w:ind w:left="108"/>
              <w:rPr>
                <w:sz w:val="20"/>
              </w:rPr>
            </w:pPr>
            <w:r>
              <w:rPr>
                <w:sz w:val="20"/>
              </w:rPr>
              <w:t>Customer</w:t>
            </w:r>
          </w:p>
        </w:tc>
        <w:tc>
          <w:tcPr>
            <w:tcW w:w="1301" w:type="dxa"/>
          </w:tcPr>
          <w:p w14:paraId="439ABFD9" w14:textId="77777777" w:rsidR="00A42D1F" w:rsidRDefault="00231CED">
            <w:pPr>
              <w:pStyle w:val="TableParagraph"/>
              <w:ind w:left="108"/>
              <w:rPr>
                <w:sz w:val="20"/>
              </w:rPr>
            </w:pPr>
            <w:r>
              <w:rPr>
                <w:sz w:val="20"/>
              </w:rPr>
              <w:t>Customer</w:t>
            </w:r>
          </w:p>
        </w:tc>
        <w:tc>
          <w:tcPr>
            <w:tcW w:w="1301" w:type="dxa"/>
          </w:tcPr>
          <w:p w14:paraId="439ABFDA" w14:textId="77777777" w:rsidR="00A42D1F" w:rsidRDefault="00231CED">
            <w:pPr>
              <w:pStyle w:val="TableParagraph"/>
              <w:ind w:left="108"/>
              <w:rPr>
                <w:sz w:val="20"/>
              </w:rPr>
            </w:pPr>
            <w:r>
              <w:rPr>
                <w:sz w:val="20"/>
              </w:rPr>
              <w:t>Microsoft</w:t>
            </w:r>
          </w:p>
        </w:tc>
      </w:tr>
    </w:tbl>
    <w:p w14:paraId="439ABFDC" w14:textId="77777777" w:rsidR="00A42D1F" w:rsidRDefault="00231CED">
      <w:pPr>
        <w:pStyle w:val="Heading4"/>
        <w:spacing w:before="41"/>
      </w:pPr>
      <w:r>
        <w:rPr>
          <w:noProof/>
        </w:rPr>
        <w:drawing>
          <wp:anchor distT="0" distB="0" distL="0" distR="0" simplePos="0" relativeHeight="251666432" behindDoc="0" locked="0" layoutInCell="1" allowOverlap="1" wp14:anchorId="439ACA81" wp14:editId="439ACA82">
            <wp:simplePos x="0" y="0"/>
            <wp:positionH relativeFrom="page">
              <wp:posOffset>923582</wp:posOffset>
            </wp:positionH>
            <wp:positionV relativeFrom="paragraph">
              <wp:posOffset>81803</wp:posOffset>
            </wp:positionV>
            <wp:extent cx="447255" cy="113385"/>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447255" cy="113385"/>
                    </a:xfrm>
                    <a:prstGeom prst="rect">
                      <a:avLst/>
                    </a:prstGeom>
                  </pic:spPr>
                </pic:pic>
              </a:graphicData>
            </a:graphic>
          </wp:anchor>
        </w:drawing>
      </w:r>
      <w:r>
        <w:rPr>
          <w:color w:val="008271"/>
        </w:rPr>
        <w:t>Defect remediation</w:t>
      </w:r>
    </w:p>
    <w:p w14:paraId="439ABFDD" w14:textId="77777777" w:rsidR="00A42D1F" w:rsidRDefault="00231CED">
      <w:pPr>
        <w:pStyle w:val="BodyText"/>
        <w:spacing w:before="144" w:line="259" w:lineRule="auto"/>
        <w:ind w:left="1060" w:right="2022"/>
      </w:pPr>
      <w:r>
        <w:t>If defects are identified during testing, the priority of the item will be jointly agreed upon by the Customer and Microsoft. Defect prioritization is defined in the following table.</w:t>
      </w:r>
    </w:p>
    <w:p w14:paraId="439ABFDE" w14:textId="77777777" w:rsidR="00A42D1F" w:rsidRDefault="00A42D1F">
      <w:pPr>
        <w:pStyle w:val="BodyText"/>
        <w:spacing w:before="12"/>
        <w:rPr>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078"/>
        <w:gridCol w:w="4823"/>
        <w:gridCol w:w="3129"/>
      </w:tblGrid>
      <w:tr w:rsidR="00A42D1F" w14:paraId="439ABFE2" w14:textId="77777777">
        <w:trPr>
          <w:trHeight w:val="532"/>
        </w:trPr>
        <w:tc>
          <w:tcPr>
            <w:tcW w:w="1078" w:type="dxa"/>
            <w:shd w:val="clear" w:color="auto" w:fill="008271"/>
          </w:tcPr>
          <w:p w14:paraId="439ABFDF" w14:textId="77777777" w:rsidR="00A42D1F" w:rsidRDefault="00231CED">
            <w:pPr>
              <w:pStyle w:val="TableParagraph"/>
              <w:rPr>
                <w:b/>
              </w:rPr>
            </w:pPr>
            <w:r>
              <w:rPr>
                <w:b/>
                <w:color w:val="FFFFFF"/>
              </w:rPr>
              <w:t>Priority</w:t>
            </w:r>
          </w:p>
        </w:tc>
        <w:tc>
          <w:tcPr>
            <w:tcW w:w="4823" w:type="dxa"/>
            <w:shd w:val="clear" w:color="auto" w:fill="008271"/>
          </w:tcPr>
          <w:p w14:paraId="439ABFE0" w14:textId="77777777" w:rsidR="00A42D1F" w:rsidRDefault="00231CED">
            <w:pPr>
              <w:pStyle w:val="TableParagraph"/>
              <w:rPr>
                <w:b/>
              </w:rPr>
            </w:pPr>
            <w:r>
              <w:rPr>
                <w:b/>
                <w:color w:val="FFFFFF"/>
              </w:rPr>
              <w:t>Description</w:t>
            </w:r>
          </w:p>
        </w:tc>
        <w:tc>
          <w:tcPr>
            <w:tcW w:w="3129" w:type="dxa"/>
            <w:shd w:val="clear" w:color="auto" w:fill="008271"/>
          </w:tcPr>
          <w:p w14:paraId="439ABFE1" w14:textId="77777777" w:rsidR="00A42D1F" w:rsidRDefault="00231CED">
            <w:pPr>
              <w:pStyle w:val="TableParagraph"/>
              <w:rPr>
                <w:b/>
              </w:rPr>
            </w:pPr>
            <w:r>
              <w:rPr>
                <w:b/>
                <w:color w:val="FFFFFF"/>
              </w:rPr>
              <w:t>Remediation in scope?</w:t>
            </w:r>
          </w:p>
        </w:tc>
      </w:tr>
      <w:tr w:rsidR="00A42D1F" w14:paraId="439ABFE7" w14:textId="77777777">
        <w:trPr>
          <w:trHeight w:val="2102"/>
        </w:trPr>
        <w:tc>
          <w:tcPr>
            <w:tcW w:w="1078" w:type="dxa"/>
          </w:tcPr>
          <w:p w14:paraId="439ABFE3" w14:textId="77777777" w:rsidR="00A42D1F" w:rsidRDefault="00231CED">
            <w:pPr>
              <w:pStyle w:val="TableParagraph"/>
              <w:rPr>
                <w:sz w:val="20"/>
              </w:rPr>
            </w:pPr>
            <w:r>
              <w:rPr>
                <w:sz w:val="20"/>
              </w:rPr>
              <w:t>P1</w:t>
            </w:r>
          </w:p>
        </w:tc>
        <w:tc>
          <w:tcPr>
            <w:tcW w:w="4823" w:type="dxa"/>
          </w:tcPr>
          <w:p w14:paraId="439ABFE4" w14:textId="77777777" w:rsidR="00A42D1F" w:rsidRDefault="00231CED">
            <w:pPr>
              <w:pStyle w:val="TableParagraph"/>
              <w:rPr>
                <w:b/>
                <w:sz w:val="20"/>
              </w:rPr>
            </w:pPr>
            <w:r>
              <w:rPr>
                <w:b/>
                <w:sz w:val="20"/>
              </w:rPr>
              <w:t>Blocking defect</w:t>
            </w:r>
          </w:p>
          <w:p w14:paraId="439ABFE5" w14:textId="77777777" w:rsidR="00A42D1F" w:rsidRDefault="00231CED">
            <w:pPr>
              <w:pStyle w:val="TableParagraph"/>
              <w:spacing w:before="0"/>
              <w:ind w:right="103"/>
              <w:rPr>
                <w:sz w:val="20"/>
              </w:rPr>
            </w:pPr>
            <w:r>
              <w:rPr>
                <w:sz w:val="20"/>
              </w:rPr>
              <w:t>Development, testing, or production launch cannot proceed until this type of defect is corrected. A defect of this type blocks further progress in this area. The solution cannot ship, and the project team cannot achieve the next milestone u</w:t>
            </w:r>
            <w:r>
              <w:rPr>
                <w:sz w:val="20"/>
              </w:rPr>
              <w:t>ntil such a defect is corrected.</w:t>
            </w:r>
          </w:p>
        </w:tc>
        <w:tc>
          <w:tcPr>
            <w:tcW w:w="3129" w:type="dxa"/>
          </w:tcPr>
          <w:p w14:paraId="439ABFE6" w14:textId="77777777" w:rsidR="00A42D1F" w:rsidRDefault="00231CED">
            <w:pPr>
              <w:pStyle w:val="TableParagraph"/>
              <w:rPr>
                <w:sz w:val="20"/>
              </w:rPr>
            </w:pPr>
            <w:proofErr w:type="gramStart"/>
            <w:r>
              <w:rPr>
                <w:sz w:val="20"/>
              </w:rPr>
              <w:t>Yes;</w:t>
            </w:r>
            <w:proofErr w:type="gramEnd"/>
            <w:r>
              <w:rPr>
                <w:sz w:val="20"/>
              </w:rPr>
              <w:t xml:space="preserve"> up to 4 hours in total.</w:t>
            </w:r>
          </w:p>
        </w:tc>
      </w:tr>
      <w:tr w:rsidR="00A42D1F" w14:paraId="439ABFEC" w14:textId="77777777">
        <w:trPr>
          <w:trHeight w:val="1305"/>
        </w:trPr>
        <w:tc>
          <w:tcPr>
            <w:tcW w:w="1078" w:type="dxa"/>
          </w:tcPr>
          <w:p w14:paraId="439ABFE8" w14:textId="77777777" w:rsidR="00A42D1F" w:rsidRDefault="00231CED">
            <w:pPr>
              <w:pStyle w:val="TableParagraph"/>
              <w:rPr>
                <w:sz w:val="20"/>
              </w:rPr>
            </w:pPr>
            <w:r>
              <w:rPr>
                <w:sz w:val="20"/>
              </w:rPr>
              <w:t>P2</w:t>
            </w:r>
          </w:p>
        </w:tc>
        <w:tc>
          <w:tcPr>
            <w:tcW w:w="4823" w:type="dxa"/>
          </w:tcPr>
          <w:p w14:paraId="439ABFE9" w14:textId="77777777" w:rsidR="00A42D1F" w:rsidRDefault="00231CED">
            <w:pPr>
              <w:pStyle w:val="TableParagraph"/>
              <w:rPr>
                <w:b/>
                <w:sz w:val="20"/>
              </w:rPr>
            </w:pPr>
            <w:r>
              <w:rPr>
                <w:b/>
                <w:sz w:val="20"/>
              </w:rPr>
              <w:t>Significant defect</w:t>
            </w:r>
          </w:p>
          <w:p w14:paraId="439ABFEA" w14:textId="77777777" w:rsidR="00A42D1F" w:rsidRDefault="00231CED">
            <w:pPr>
              <w:pStyle w:val="TableParagraph"/>
              <w:spacing w:before="0"/>
              <w:rPr>
                <w:sz w:val="20"/>
              </w:rPr>
            </w:pPr>
            <w:r>
              <w:rPr>
                <w:sz w:val="20"/>
              </w:rPr>
              <w:t>This type of defect must be fixed prior to moving to production. Such a defect will not affect test plan implementation.</w:t>
            </w:r>
          </w:p>
        </w:tc>
        <w:tc>
          <w:tcPr>
            <w:tcW w:w="3129" w:type="dxa"/>
          </w:tcPr>
          <w:p w14:paraId="439ABFEB" w14:textId="77777777" w:rsidR="00A42D1F" w:rsidRDefault="00231CED">
            <w:pPr>
              <w:pStyle w:val="TableParagraph"/>
              <w:ind w:right="105"/>
              <w:rPr>
                <w:sz w:val="20"/>
              </w:rPr>
            </w:pPr>
            <w:r>
              <w:rPr>
                <w:sz w:val="20"/>
              </w:rPr>
              <w:t>No; the problem will be logged. Remediation will be performed through an agreed-upon change request only.</w:t>
            </w:r>
          </w:p>
        </w:tc>
      </w:tr>
      <w:tr w:rsidR="00A42D1F" w14:paraId="439ABFF1" w14:textId="77777777">
        <w:trPr>
          <w:trHeight w:val="1303"/>
        </w:trPr>
        <w:tc>
          <w:tcPr>
            <w:tcW w:w="1078" w:type="dxa"/>
          </w:tcPr>
          <w:p w14:paraId="439ABFED" w14:textId="77777777" w:rsidR="00A42D1F" w:rsidRDefault="00231CED">
            <w:pPr>
              <w:pStyle w:val="TableParagraph"/>
              <w:rPr>
                <w:sz w:val="20"/>
              </w:rPr>
            </w:pPr>
            <w:r>
              <w:rPr>
                <w:sz w:val="20"/>
              </w:rPr>
              <w:t>P3</w:t>
            </w:r>
          </w:p>
        </w:tc>
        <w:tc>
          <w:tcPr>
            <w:tcW w:w="4823" w:type="dxa"/>
          </w:tcPr>
          <w:p w14:paraId="439ABFEE" w14:textId="77777777" w:rsidR="00A42D1F" w:rsidRDefault="00231CED">
            <w:pPr>
              <w:pStyle w:val="TableParagraph"/>
              <w:jc w:val="both"/>
              <w:rPr>
                <w:b/>
                <w:sz w:val="20"/>
              </w:rPr>
            </w:pPr>
            <w:r>
              <w:rPr>
                <w:b/>
                <w:sz w:val="20"/>
              </w:rPr>
              <w:t>Important defect</w:t>
            </w:r>
          </w:p>
          <w:p w14:paraId="439ABFEF" w14:textId="77777777" w:rsidR="00A42D1F" w:rsidRDefault="00231CED">
            <w:pPr>
              <w:pStyle w:val="TableParagraph"/>
              <w:spacing w:before="0"/>
              <w:ind w:right="723"/>
              <w:jc w:val="both"/>
              <w:rPr>
                <w:sz w:val="20"/>
              </w:rPr>
            </w:pPr>
            <w:r>
              <w:rPr>
                <w:sz w:val="20"/>
              </w:rPr>
              <w:t>It is im</w:t>
            </w:r>
            <w:r>
              <w:rPr>
                <w:sz w:val="20"/>
              </w:rPr>
              <w:t xml:space="preserve">portant to correct this type of defect. However, it is possible to move forward into production </w:t>
            </w:r>
            <w:proofErr w:type="gramStart"/>
            <w:r>
              <w:rPr>
                <w:sz w:val="20"/>
              </w:rPr>
              <w:t>through the use of</w:t>
            </w:r>
            <w:proofErr w:type="gramEnd"/>
            <w:r>
              <w:rPr>
                <w:sz w:val="20"/>
              </w:rPr>
              <w:t xml:space="preserve"> a</w:t>
            </w:r>
            <w:r>
              <w:rPr>
                <w:spacing w:val="-17"/>
                <w:sz w:val="20"/>
              </w:rPr>
              <w:t xml:space="preserve"> </w:t>
            </w:r>
            <w:r>
              <w:rPr>
                <w:sz w:val="20"/>
              </w:rPr>
              <w:t>workaround.</w:t>
            </w:r>
          </w:p>
        </w:tc>
        <w:tc>
          <w:tcPr>
            <w:tcW w:w="3129" w:type="dxa"/>
          </w:tcPr>
          <w:p w14:paraId="439ABFF0" w14:textId="77777777" w:rsidR="00A42D1F" w:rsidRDefault="00231CED">
            <w:pPr>
              <w:pStyle w:val="TableParagraph"/>
              <w:ind w:right="105"/>
              <w:rPr>
                <w:sz w:val="20"/>
              </w:rPr>
            </w:pPr>
            <w:r>
              <w:rPr>
                <w:sz w:val="20"/>
              </w:rPr>
              <w:t>No; the problem will be logged. Remediation will be performed through an agreed-upon change request only.</w:t>
            </w:r>
          </w:p>
        </w:tc>
      </w:tr>
      <w:tr w:rsidR="00A42D1F" w14:paraId="439ABFF6" w14:textId="77777777">
        <w:trPr>
          <w:trHeight w:val="1305"/>
        </w:trPr>
        <w:tc>
          <w:tcPr>
            <w:tcW w:w="1078" w:type="dxa"/>
          </w:tcPr>
          <w:p w14:paraId="439ABFF2" w14:textId="77777777" w:rsidR="00A42D1F" w:rsidRDefault="00231CED">
            <w:pPr>
              <w:pStyle w:val="TableParagraph"/>
              <w:rPr>
                <w:sz w:val="20"/>
              </w:rPr>
            </w:pPr>
            <w:r>
              <w:rPr>
                <w:sz w:val="20"/>
              </w:rPr>
              <w:t>P4</w:t>
            </w:r>
          </w:p>
        </w:tc>
        <w:tc>
          <w:tcPr>
            <w:tcW w:w="4823" w:type="dxa"/>
          </w:tcPr>
          <w:p w14:paraId="439ABFF3" w14:textId="77777777" w:rsidR="00A42D1F" w:rsidRDefault="00231CED">
            <w:pPr>
              <w:pStyle w:val="TableParagraph"/>
              <w:rPr>
                <w:b/>
                <w:sz w:val="20"/>
              </w:rPr>
            </w:pPr>
            <w:r>
              <w:rPr>
                <w:b/>
                <w:sz w:val="20"/>
              </w:rPr>
              <w:t>Enhancements and low priority defects</w:t>
            </w:r>
          </w:p>
          <w:p w14:paraId="439ABFF4" w14:textId="77777777" w:rsidR="00A42D1F" w:rsidRDefault="00231CED">
            <w:pPr>
              <w:pStyle w:val="TableParagraph"/>
              <w:spacing w:before="0"/>
              <w:ind w:right="164"/>
              <w:rPr>
                <w:sz w:val="20"/>
              </w:rPr>
            </w:pPr>
            <w:r>
              <w:rPr>
                <w:sz w:val="20"/>
              </w:rPr>
              <w:t>P4 defects consist of feature enhancement and cosmetic defects. These include design requests that vary from original concepts.</w:t>
            </w:r>
          </w:p>
        </w:tc>
        <w:tc>
          <w:tcPr>
            <w:tcW w:w="3129" w:type="dxa"/>
          </w:tcPr>
          <w:p w14:paraId="439ABFF5" w14:textId="77777777" w:rsidR="00A42D1F" w:rsidRDefault="00231CED">
            <w:pPr>
              <w:pStyle w:val="TableParagraph"/>
              <w:ind w:right="105"/>
              <w:rPr>
                <w:sz w:val="20"/>
              </w:rPr>
            </w:pPr>
            <w:r>
              <w:rPr>
                <w:sz w:val="20"/>
              </w:rPr>
              <w:t>No; the problem will be logged. Remediation will be performed through an agreed-upon change request only.</w:t>
            </w:r>
          </w:p>
        </w:tc>
      </w:tr>
    </w:tbl>
    <w:p w14:paraId="439ABFF7" w14:textId="77777777" w:rsidR="00A42D1F" w:rsidRDefault="00A42D1F">
      <w:pPr>
        <w:pStyle w:val="BodyText"/>
        <w:rPr>
          <w:sz w:val="18"/>
        </w:rPr>
      </w:pPr>
    </w:p>
    <w:p w14:paraId="439ABFF8" w14:textId="77777777" w:rsidR="00A42D1F" w:rsidRDefault="00231CED">
      <w:pPr>
        <w:pStyle w:val="Heading3"/>
        <w:spacing w:before="1"/>
        <w:rPr>
          <w:b/>
        </w:rPr>
      </w:pPr>
      <w:r>
        <w:rPr>
          <w:noProof/>
        </w:rPr>
        <w:drawing>
          <wp:anchor distT="0" distB="0" distL="0" distR="0" simplePos="0" relativeHeight="251667456" behindDoc="0" locked="0" layoutInCell="1" allowOverlap="1" wp14:anchorId="439ACA83" wp14:editId="439ACA84">
            <wp:simplePos x="0" y="0"/>
            <wp:positionH relativeFrom="page">
              <wp:posOffset>923589</wp:posOffset>
            </wp:positionH>
            <wp:positionV relativeFrom="paragraph">
              <wp:posOffset>61785</wp:posOffset>
            </wp:positionV>
            <wp:extent cx="378668" cy="121073"/>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378668" cy="121073"/>
                    </a:xfrm>
                    <a:prstGeom prst="rect">
                      <a:avLst/>
                    </a:prstGeom>
                  </pic:spPr>
                </pic:pic>
              </a:graphicData>
            </a:graphic>
          </wp:anchor>
        </w:drawing>
      </w:r>
      <w:r>
        <w:rPr>
          <w:b/>
          <w:color w:val="008271"/>
        </w:rPr>
        <w:t>Workshops</w:t>
      </w:r>
    </w:p>
    <w:p w14:paraId="439ABFF9" w14:textId="77777777" w:rsidR="00A42D1F" w:rsidRDefault="00231CED">
      <w:pPr>
        <w:pStyle w:val="BodyText"/>
        <w:spacing w:before="146"/>
        <w:ind w:left="1060"/>
      </w:pPr>
      <w:r>
        <w:t>The following workshops will be delivered during the ADH Work Stream.</w:t>
      </w:r>
    </w:p>
    <w:p w14:paraId="439ABFFA" w14:textId="77777777" w:rsidR="00A42D1F" w:rsidRDefault="00A42D1F">
      <w:pPr>
        <w:sectPr w:rsidR="00A42D1F">
          <w:pgSz w:w="11910" w:h="16840"/>
          <w:pgMar w:top="1420" w:right="0" w:bottom="880" w:left="380" w:header="0" w:footer="606" w:gutter="0"/>
          <w:cols w:space="720"/>
        </w:sectPr>
      </w:pPr>
    </w:p>
    <w:p w14:paraId="439ABFFB" w14:textId="77777777" w:rsidR="00A42D1F" w:rsidRDefault="00231CED">
      <w:pPr>
        <w:pStyle w:val="BodyText"/>
        <w:spacing w:before="82" w:line="259" w:lineRule="auto"/>
        <w:ind w:left="1060" w:right="1460"/>
      </w:pPr>
      <w:r>
        <w:lastRenderedPageBreak/>
        <w:t>If delivered onsite Microsoft will require a dedicated room to deliver each of the workshops. The room configuration must include a projector, a whiteboard, and interne</w:t>
      </w:r>
      <w:r>
        <w:t>t access. For remote outcome, voice and video conferencing will be required in addition.</w:t>
      </w:r>
    </w:p>
    <w:p w14:paraId="439ABFFC" w14:textId="77777777" w:rsidR="00A42D1F" w:rsidRDefault="00A42D1F">
      <w:pPr>
        <w:pStyle w:val="BodyText"/>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2"/>
        <w:gridCol w:w="4321"/>
        <w:gridCol w:w="3241"/>
      </w:tblGrid>
      <w:tr w:rsidR="00A42D1F" w14:paraId="439AC000" w14:textId="77777777">
        <w:trPr>
          <w:trHeight w:val="532"/>
        </w:trPr>
        <w:tc>
          <w:tcPr>
            <w:tcW w:w="1802" w:type="dxa"/>
            <w:shd w:val="clear" w:color="auto" w:fill="008271"/>
          </w:tcPr>
          <w:p w14:paraId="439ABFFD" w14:textId="77777777" w:rsidR="00A42D1F" w:rsidRDefault="00231CED">
            <w:pPr>
              <w:pStyle w:val="TableParagraph"/>
              <w:rPr>
                <w:b/>
              </w:rPr>
            </w:pPr>
            <w:r>
              <w:rPr>
                <w:b/>
                <w:color w:val="FFFFFF"/>
              </w:rPr>
              <w:t>Type</w:t>
            </w:r>
          </w:p>
        </w:tc>
        <w:tc>
          <w:tcPr>
            <w:tcW w:w="4321" w:type="dxa"/>
            <w:shd w:val="clear" w:color="auto" w:fill="008271"/>
          </w:tcPr>
          <w:p w14:paraId="439ABFFE" w14:textId="77777777" w:rsidR="00A42D1F" w:rsidRDefault="00231CED">
            <w:pPr>
              <w:pStyle w:val="TableParagraph"/>
              <w:ind w:left="108"/>
              <w:rPr>
                <w:b/>
              </w:rPr>
            </w:pPr>
            <w:r>
              <w:rPr>
                <w:b/>
                <w:color w:val="FFFFFF"/>
              </w:rPr>
              <w:t>Description (including location)</w:t>
            </w:r>
          </w:p>
        </w:tc>
        <w:tc>
          <w:tcPr>
            <w:tcW w:w="3241" w:type="dxa"/>
            <w:shd w:val="clear" w:color="auto" w:fill="008271"/>
          </w:tcPr>
          <w:p w14:paraId="439ABFFF" w14:textId="77777777" w:rsidR="00A42D1F" w:rsidRDefault="00231CED">
            <w:pPr>
              <w:pStyle w:val="TableParagraph"/>
              <w:ind w:left="108"/>
              <w:rPr>
                <w:b/>
              </w:rPr>
            </w:pPr>
            <w:r>
              <w:rPr>
                <w:b/>
                <w:color w:val="FFFFFF"/>
              </w:rPr>
              <w:t>Quantity and duration</w:t>
            </w:r>
          </w:p>
        </w:tc>
      </w:tr>
      <w:tr w:rsidR="00A42D1F" w14:paraId="439AC00C" w14:textId="77777777">
        <w:trPr>
          <w:trHeight w:val="3619"/>
        </w:trPr>
        <w:tc>
          <w:tcPr>
            <w:tcW w:w="1802" w:type="dxa"/>
          </w:tcPr>
          <w:p w14:paraId="439AC001" w14:textId="77777777" w:rsidR="00A42D1F" w:rsidRDefault="00231CED">
            <w:pPr>
              <w:pStyle w:val="TableParagraph"/>
              <w:rPr>
                <w:sz w:val="20"/>
              </w:rPr>
            </w:pPr>
            <w:r>
              <w:rPr>
                <w:sz w:val="20"/>
              </w:rPr>
              <w:t>Instructor-led</w:t>
            </w:r>
          </w:p>
        </w:tc>
        <w:tc>
          <w:tcPr>
            <w:tcW w:w="4321" w:type="dxa"/>
          </w:tcPr>
          <w:p w14:paraId="439AC002" w14:textId="77777777" w:rsidR="00A42D1F" w:rsidRDefault="00231CED">
            <w:pPr>
              <w:pStyle w:val="TableParagraph"/>
              <w:ind w:left="108"/>
              <w:rPr>
                <w:sz w:val="20"/>
              </w:rPr>
            </w:pPr>
            <w:r>
              <w:rPr>
                <w:b/>
                <w:sz w:val="20"/>
              </w:rPr>
              <w:t xml:space="preserve">Description: </w:t>
            </w:r>
            <w:r>
              <w:rPr>
                <w:sz w:val="20"/>
              </w:rPr>
              <w:t>Microsoft secure modern enterprise foundations</w:t>
            </w:r>
          </w:p>
          <w:p w14:paraId="439AC003" w14:textId="77777777" w:rsidR="00A42D1F" w:rsidRDefault="00231CED">
            <w:pPr>
              <w:pStyle w:val="TableParagraph"/>
              <w:spacing w:before="121"/>
              <w:ind w:left="108"/>
              <w:rPr>
                <w:b/>
                <w:sz w:val="20"/>
              </w:rPr>
            </w:pPr>
            <w:r>
              <w:rPr>
                <w:b/>
                <w:sz w:val="20"/>
              </w:rPr>
              <w:t>Location:</w:t>
            </w:r>
          </w:p>
          <w:p w14:paraId="439AC004" w14:textId="77777777" w:rsidR="00A42D1F" w:rsidRDefault="00231CED">
            <w:pPr>
              <w:pStyle w:val="TableParagraph"/>
              <w:spacing w:before="118"/>
              <w:ind w:left="108" w:right="456"/>
              <w:rPr>
                <w:sz w:val="20"/>
              </w:rPr>
            </w:pPr>
            <w:r>
              <w:rPr>
                <w:sz w:val="20"/>
              </w:rPr>
              <w:t>Remote outcome through voice and video conferencing</w:t>
            </w:r>
          </w:p>
          <w:p w14:paraId="439AC005" w14:textId="77777777" w:rsidR="00A42D1F" w:rsidRDefault="00231CED">
            <w:pPr>
              <w:pStyle w:val="TableParagraph"/>
              <w:ind w:left="108"/>
              <w:rPr>
                <w:sz w:val="20"/>
              </w:rPr>
            </w:pPr>
            <w:r>
              <w:rPr>
                <w:sz w:val="20"/>
              </w:rPr>
              <w:t>Or</w:t>
            </w:r>
          </w:p>
          <w:p w14:paraId="439AC006" w14:textId="77777777" w:rsidR="00A42D1F" w:rsidRDefault="00231CED">
            <w:pPr>
              <w:pStyle w:val="TableParagraph"/>
              <w:spacing w:before="121"/>
              <w:ind w:left="108" w:right="260"/>
              <w:rPr>
                <w:sz w:val="20"/>
              </w:rPr>
            </w:pPr>
            <w:r>
              <w:rPr>
                <w:sz w:val="20"/>
              </w:rPr>
              <w:t>Delivered on site at Customer facility (to be determined in workstream kick-off meeting).</w:t>
            </w:r>
          </w:p>
          <w:p w14:paraId="439AC007" w14:textId="77777777" w:rsidR="00A42D1F" w:rsidRDefault="00231CED">
            <w:pPr>
              <w:pStyle w:val="TableParagraph"/>
              <w:spacing w:before="121"/>
              <w:ind w:left="108"/>
              <w:rPr>
                <w:sz w:val="20"/>
              </w:rPr>
            </w:pPr>
            <w:r>
              <w:rPr>
                <w:b/>
                <w:sz w:val="20"/>
              </w:rPr>
              <w:t xml:space="preserve">Materials: </w:t>
            </w:r>
            <w:r>
              <w:rPr>
                <w:sz w:val="20"/>
              </w:rPr>
              <w:t>Microsoft PowerPoint presentation</w:t>
            </w:r>
          </w:p>
          <w:p w14:paraId="439AC008" w14:textId="77777777" w:rsidR="00A42D1F" w:rsidRDefault="00231CED">
            <w:pPr>
              <w:pStyle w:val="TableParagraph"/>
              <w:spacing w:before="118"/>
              <w:ind w:left="108"/>
              <w:rPr>
                <w:sz w:val="20"/>
              </w:rPr>
            </w:pPr>
            <w:r>
              <w:rPr>
                <w:b/>
                <w:sz w:val="20"/>
              </w:rPr>
              <w:t xml:space="preserve">Project phase: </w:t>
            </w:r>
            <w:r>
              <w:rPr>
                <w:sz w:val="20"/>
              </w:rPr>
              <w:t>Envision</w:t>
            </w:r>
          </w:p>
        </w:tc>
        <w:tc>
          <w:tcPr>
            <w:tcW w:w="3241" w:type="dxa"/>
          </w:tcPr>
          <w:p w14:paraId="439AC009" w14:textId="77777777" w:rsidR="00A42D1F" w:rsidRDefault="00231CED">
            <w:pPr>
              <w:pStyle w:val="TableParagraph"/>
              <w:ind w:left="108"/>
              <w:rPr>
                <w:sz w:val="20"/>
              </w:rPr>
            </w:pPr>
            <w:r>
              <w:rPr>
                <w:b/>
                <w:sz w:val="20"/>
              </w:rPr>
              <w:t xml:space="preserve">Number of sessions: </w:t>
            </w:r>
            <w:r>
              <w:rPr>
                <w:sz w:val="20"/>
              </w:rPr>
              <w:t>1</w:t>
            </w:r>
          </w:p>
          <w:p w14:paraId="439AC00A" w14:textId="77777777" w:rsidR="00A42D1F" w:rsidRDefault="00231CED">
            <w:pPr>
              <w:pStyle w:val="TableParagraph"/>
              <w:ind w:left="108"/>
              <w:rPr>
                <w:sz w:val="20"/>
              </w:rPr>
            </w:pPr>
            <w:r>
              <w:rPr>
                <w:b/>
                <w:sz w:val="20"/>
              </w:rPr>
              <w:t xml:space="preserve">Duration: </w:t>
            </w:r>
            <w:r>
              <w:rPr>
                <w:sz w:val="20"/>
              </w:rPr>
              <w:t>1 hour</w:t>
            </w:r>
          </w:p>
          <w:p w14:paraId="439AC00B" w14:textId="77777777" w:rsidR="00A42D1F" w:rsidRDefault="00231CED">
            <w:pPr>
              <w:pStyle w:val="TableParagraph"/>
              <w:spacing w:before="118"/>
              <w:ind w:left="108" w:right="327"/>
              <w:rPr>
                <w:sz w:val="20"/>
              </w:rPr>
            </w:pPr>
            <w:r>
              <w:rPr>
                <w:b/>
                <w:sz w:val="20"/>
              </w:rPr>
              <w:t>Num</w:t>
            </w:r>
            <w:r>
              <w:rPr>
                <w:b/>
                <w:sz w:val="20"/>
              </w:rPr>
              <w:t xml:space="preserve">ber of participants: </w:t>
            </w:r>
            <w:r>
              <w:rPr>
                <w:sz w:val="20"/>
              </w:rPr>
              <w:t>up to 30</w:t>
            </w:r>
          </w:p>
        </w:tc>
      </w:tr>
      <w:tr w:rsidR="00A42D1F" w14:paraId="439AC017" w14:textId="77777777">
        <w:trPr>
          <w:trHeight w:val="2969"/>
        </w:trPr>
        <w:tc>
          <w:tcPr>
            <w:tcW w:w="1802" w:type="dxa"/>
          </w:tcPr>
          <w:p w14:paraId="439AC00D" w14:textId="77777777" w:rsidR="00A42D1F" w:rsidRDefault="00231CED">
            <w:pPr>
              <w:pStyle w:val="TableParagraph"/>
              <w:rPr>
                <w:sz w:val="20"/>
              </w:rPr>
            </w:pPr>
            <w:r>
              <w:rPr>
                <w:sz w:val="20"/>
              </w:rPr>
              <w:t>Instructor-led</w:t>
            </w:r>
          </w:p>
        </w:tc>
        <w:tc>
          <w:tcPr>
            <w:tcW w:w="4321" w:type="dxa"/>
          </w:tcPr>
          <w:p w14:paraId="439AC00E" w14:textId="77777777" w:rsidR="00A42D1F" w:rsidRDefault="00231CED">
            <w:pPr>
              <w:pStyle w:val="TableParagraph"/>
              <w:ind w:left="108"/>
              <w:rPr>
                <w:sz w:val="20"/>
              </w:rPr>
            </w:pPr>
            <w:r>
              <w:rPr>
                <w:b/>
                <w:sz w:val="20"/>
              </w:rPr>
              <w:t xml:space="preserve">Description: </w:t>
            </w:r>
            <w:r>
              <w:rPr>
                <w:sz w:val="20"/>
              </w:rPr>
              <w:t>Understanding credential theft</w:t>
            </w:r>
          </w:p>
          <w:p w14:paraId="439AC00F" w14:textId="77777777" w:rsidR="00A42D1F" w:rsidRDefault="00231CED">
            <w:pPr>
              <w:pStyle w:val="TableParagraph"/>
              <w:ind w:left="108" w:right="555"/>
              <w:rPr>
                <w:sz w:val="20"/>
              </w:rPr>
            </w:pPr>
            <w:r>
              <w:rPr>
                <w:sz w:val="20"/>
              </w:rPr>
              <w:t>Remote delivery through voice and video conferencing</w:t>
            </w:r>
          </w:p>
          <w:p w14:paraId="439AC010" w14:textId="77777777" w:rsidR="00A42D1F" w:rsidRDefault="00231CED">
            <w:pPr>
              <w:pStyle w:val="TableParagraph"/>
              <w:spacing w:before="121"/>
              <w:ind w:left="108"/>
              <w:rPr>
                <w:sz w:val="20"/>
              </w:rPr>
            </w:pPr>
            <w:r>
              <w:rPr>
                <w:sz w:val="20"/>
              </w:rPr>
              <w:t>Or</w:t>
            </w:r>
          </w:p>
          <w:p w14:paraId="439AC011" w14:textId="77777777" w:rsidR="00A42D1F" w:rsidRDefault="00231CED">
            <w:pPr>
              <w:pStyle w:val="TableParagraph"/>
              <w:ind w:left="108" w:right="260"/>
              <w:rPr>
                <w:sz w:val="20"/>
              </w:rPr>
            </w:pPr>
            <w:r>
              <w:rPr>
                <w:sz w:val="20"/>
              </w:rPr>
              <w:t>Delivered on site at Customer facility (to be determined in workstream kick-off meeting).</w:t>
            </w:r>
          </w:p>
          <w:p w14:paraId="439AC012" w14:textId="77777777" w:rsidR="00A42D1F" w:rsidRDefault="00231CED">
            <w:pPr>
              <w:pStyle w:val="TableParagraph"/>
              <w:spacing w:before="119"/>
              <w:ind w:left="108"/>
              <w:rPr>
                <w:sz w:val="20"/>
              </w:rPr>
            </w:pPr>
            <w:r>
              <w:rPr>
                <w:b/>
                <w:sz w:val="20"/>
              </w:rPr>
              <w:t xml:space="preserve">Materials: </w:t>
            </w:r>
            <w:r>
              <w:rPr>
                <w:sz w:val="20"/>
              </w:rPr>
              <w:t>PowerPoint presentation</w:t>
            </w:r>
          </w:p>
          <w:p w14:paraId="439AC013" w14:textId="77777777" w:rsidR="00A42D1F" w:rsidRDefault="00231CED">
            <w:pPr>
              <w:pStyle w:val="TableParagraph"/>
              <w:ind w:left="108"/>
              <w:rPr>
                <w:sz w:val="20"/>
              </w:rPr>
            </w:pPr>
            <w:r>
              <w:rPr>
                <w:b/>
                <w:sz w:val="20"/>
              </w:rPr>
              <w:t xml:space="preserve">Project phase: </w:t>
            </w:r>
            <w:r>
              <w:rPr>
                <w:sz w:val="20"/>
              </w:rPr>
              <w:t>Envision</w:t>
            </w:r>
          </w:p>
        </w:tc>
        <w:tc>
          <w:tcPr>
            <w:tcW w:w="3241" w:type="dxa"/>
          </w:tcPr>
          <w:p w14:paraId="439AC014" w14:textId="77777777" w:rsidR="00A42D1F" w:rsidRDefault="00231CED">
            <w:pPr>
              <w:pStyle w:val="TableParagraph"/>
              <w:ind w:left="108"/>
              <w:rPr>
                <w:sz w:val="20"/>
              </w:rPr>
            </w:pPr>
            <w:r>
              <w:rPr>
                <w:b/>
                <w:sz w:val="20"/>
              </w:rPr>
              <w:t xml:space="preserve">Number of sessions: </w:t>
            </w:r>
            <w:r>
              <w:rPr>
                <w:sz w:val="20"/>
              </w:rPr>
              <w:t>1</w:t>
            </w:r>
          </w:p>
          <w:p w14:paraId="439AC015" w14:textId="77777777" w:rsidR="00A42D1F" w:rsidRDefault="00231CED">
            <w:pPr>
              <w:pStyle w:val="TableParagraph"/>
              <w:ind w:left="108"/>
              <w:rPr>
                <w:sz w:val="20"/>
              </w:rPr>
            </w:pPr>
            <w:r>
              <w:rPr>
                <w:b/>
                <w:sz w:val="20"/>
              </w:rPr>
              <w:t xml:space="preserve">Duration: </w:t>
            </w:r>
            <w:r>
              <w:rPr>
                <w:sz w:val="20"/>
              </w:rPr>
              <w:t>2 hours</w:t>
            </w:r>
          </w:p>
          <w:p w14:paraId="439AC016" w14:textId="77777777" w:rsidR="00A42D1F" w:rsidRDefault="00231CED">
            <w:pPr>
              <w:pStyle w:val="TableParagraph"/>
              <w:spacing w:before="121"/>
              <w:ind w:left="108" w:right="327"/>
              <w:rPr>
                <w:sz w:val="20"/>
              </w:rPr>
            </w:pPr>
            <w:r>
              <w:rPr>
                <w:b/>
                <w:sz w:val="20"/>
              </w:rPr>
              <w:t xml:space="preserve">Number of participants: </w:t>
            </w:r>
            <w:r>
              <w:rPr>
                <w:sz w:val="20"/>
              </w:rPr>
              <w:t>up to 30</w:t>
            </w:r>
          </w:p>
        </w:tc>
      </w:tr>
      <w:tr w:rsidR="00A42D1F" w14:paraId="439AC022" w14:textId="77777777">
        <w:trPr>
          <w:trHeight w:val="3235"/>
        </w:trPr>
        <w:tc>
          <w:tcPr>
            <w:tcW w:w="1802" w:type="dxa"/>
          </w:tcPr>
          <w:p w14:paraId="439AC018" w14:textId="77777777" w:rsidR="00A42D1F" w:rsidRDefault="00231CED">
            <w:pPr>
              <w:pStyle w:val="TableParagraph"/>
              <w:rPr>
                <w:sz w:val="20"/>
              </w:rPr>
            </w:pPr>
            <w:r>
              <w:rPr>
                <w:sz w:val="20"/>
              </w:rPr>
              <w:t>Instructor-led</w:t>
            </w:r>
          </w:p>
        </w:tc>
        <w:tc>
          <w:tcPr>
            <w:tcW w:w="4321" w:type="dxa"/>
          </w:tcPr>
          <w:p w14:paraId="439AC019" w14:textId="77777777" w:rsidR="00A42D1F" w:rsidRDefault="00231CED">
            <w:pPr>
              <w:pStyle w:val="TableParagraph"/>
              <w:ind w:left="108"/>
              <w:rPr>
                <w:sz w:val="20"/>
              </w:rPr>
            </w:pPr>
            <w:r>
              <w:rPr>
                <w:b/>
                <w:sz w:val="20"/>
              </w:rPr>
              <w:t xml:space="preserve">Description: </w:t>
            </w:r>
            <w:r>
              <w:rPr>
                <w:sz w:val="20"/>
              </w:rPr>
              <w:t>Overview of the Microsoft Tiered Administration Model</w:t>
            </w:r>
          </w:p>
          <w:p w14:paraId="439AC01A" w14:textId="77777777" w:rsidR="00A42D1F" w:rsidRDefault="00231CED">
            <w:pPr>
              <w:pStyle w:val="TableParagraph"/>
              <w:spacing w:before="121"/>
              <w:ind w:left="108" w:right="555"/>
              <w:rPr>
                <w:sz w:val="20"/>
              </w:rPr>
            </w:pPr>
            <w:r>
              <w:rPr>
                <w:sz w:val="20"/>
              </w:rPr>
              <w:t>Remote delivery through voice and video conferencing</w:t>
            </w:r>
          </w:p>
          <w:p w14:paraId="439AC01B" w14:textId="77777777" w:rsidR="00A42D1F" w:rsidRDefault="00231CED">
            <w:pPr>
              <w:pStyle w:val="TableParagraph"/>
              <w:ind w:left="108"/>
              <w:rPr>
                <w:sz w:val="20"/>
              </w:rPr>
            </w:pPr>
            <w:r>
              <w:rPr>
                <w:sz w:val="20"/>
              </w:rPr>
              <w:t>Or</w:t>
            </w:r>
          </w:p>
          <w:p w14:paraId="439AC01C" w14:textId="77777777" w:rsidR="00A42D1F" w:rsidRDefault="00231CED">
            <w:pPr>
              <w:pStyle w:val="TableParagraph"/>
              <w:spacing w:before="118"/>
              <w:ind w:left="108" w:right="260"/>
              <w:rPr>
                <w:sz w:val="20"/>
              </w:rPr>
            </w:pPr>
            <w:r>
              <w:rPr>
                <w:sz w:val="20"/>
              </w:rPr>
              <w:t>Delivered on site at Customer facility (to be determined in workstream kick-off meeting).</w:t>
            </w:r>
          </w:p>
          <w:p w14:paraId="439AC01D" w14:textId="77777777" w:rsidR="00A42D1F" w:rsidRDefault="00231CED">
            <w:pPr>
              <w:pStyle w:val="TableParagraph"/>
              <w:spacing w:before="122"/>
              <w:ind w:left="108"/>
              <w:rPr>
                <w:sz w:val="20"/>
              </w:rPr>
            </w:pPr>
            <w:r>
              <w:rPr>
                <w:b/>
                <w:sz w:val="20"/>
              </w:rPr>
              <w:t xml:space="preserve">Materials: </w:t>
            </w:r>
            <w:r>
              <w:rPr>
                <w:sz w:val="20"/>
              </w:rPr>
              <w:t>PowerPoint presentation</w:t>
            </w:r>
          </w:p>
          <w:p w14:paraId="439AC01E" w14:textId="77777777" w:rsidR="00A42D1F" w:rsidRDefault="00231CED">
            <w:pPr>
              <w:pStyle w:val="TableParagraph"/>
              <w:ind w:left="108"/>
              <w:rPr>
                <w:sz w:val="20"/>
              </w:rPr>
            </w:pPr>
            <w:r>
              <w:rPr>
                <w:b/>
                <w:sz w:val="20"/>
              </w:rPr>
              <w:t xml:space="preserve">Project phase: </w:t>
            </w:r>
            <w:r>
              <w:rPr>
                <w:sz w:val="20"/>
              </w:rPr>
              <w:t>Envision</w:t>
            </w:r>
          </w:p>
        </w:tc>
        <w:tc>
          <w:tcPr>
            <w:tcW w:w="3241" w:type="dxa"/>
          </w:tcPr>
          <w:p w14:paraId="439AC01F" w14:textId="77777777" w:rsidR="00A42D1F" w:rsidRDefault="00231CED">
            <w:pPr>
              <w:pStyle w:val="TableParagraph"/>
              <w:ind w:left="108"/>
              <w:rPr>
                <w:sz w:val="20"/>
              </w:rPr>
            </w:pPr>
            <w:r>
              <w:rPr>
                <w:b/>
                <w:sz w:val="20"/>
              </w:rPr>
              <w:t xml:space="preserve">Number of sessions: </w:t>
            </w:r>
            <w:r>
              <w:rPr>
                <w:sz w:val="20"/>
              </w:rPr>
              <w:t>1</w:t>
            </w:r>
          </w:p>
          <w:p w14:paraId="439AC020" w14:textId="77777777" w:rsidR="00A42D1F" w:rsidRDefault="00231CED">
            <w:pPr>
              <w:pStyle w:val="TableParagraph"/>
              <w:ind w:left="108"/>
              <w:rPr>
                <w:sz w:val="20"/>
              </w:rPr>
            </w:pPr>
            <w:r>
              <w:rPr>
                <w:b/>
                <w:sz w:val="20"/>
              </w:rPr>
              <w:t xml:space="preserve">Duration: </w:t>
            </w:r>
            <w:r>
              <w:rPr>
                <w:sz w:val="20"/>
              </w:rPr>
              <w:t>3 hours</w:t>
            </w:r>
          </w:p>
          <w:p w14:paraId="439AC021" w14:textId="77777777" w:rsidR="00A42D1F" w:rsidRDefault="00231CED">
            <w:pPr>
              <w:pStyle w:val="TableParagraph"/>
              <w:spacing w:before="121"/>
              <w:ind w:left="108" w:right="327"/>
              <w:rPr>
                <w:sz w:val="20"/>
              </w:rPr>
            </w:pPr>
            <w:r>
              <w:rPr>
                <w:b/>
                <w:sz w:val="20"/>
              </w:rPr>
              <w:t xml:space="preserve">Number of participants: </w:t>
            </w:r>
            <w:r>
              <w:rPr>
                <w:sz w:val="20"/>
              </w:rPr>
              <w:t>up to 30</w:t>
            </w:r>
          </w:p>
        </w:tc>
      </w:tr>
      <w:tr w:rsidR="00A42D1F" w14:paraId="439AC02A" w14:textId="77777777">
        <w:trPr>
          <w:trHeight w:val="2075"/>
        </w:trPr>
        <w:tc>
          <w:tcPr>
            <w:tcW w:w="1802" w:type="dxa"/>
          </w:tcPr>
          <w:p w14:paraId="439AC023" w14:textId="77777777" w:rsidR="00A42D1F" w:rsidRDefault="00231CED">
            <w:pPr>
              <w:pStyle w:val="TableParagraph"/>
              <w:rPr>
                <w:sz w:val="20"/>
              </w:rPr>
            </w:pPr>
            <w:r>
              <w:rPr>
                <w:sz w:val="20"/>
              </w:rPr>
              <w:t>Instructor-led</w:t>
            </w:r>
          </w:p>
        </w:tc>
        <w:tc>
          <w:tcPr>
            <w:tcW w:w="4321" w:type="dxa"/>
          </w:tcPr>
          <w:p w14:paraId="439AC024" w14:textId="77777777" w:rsidR="00A42D1F" w:rsidRDefault="00231CED">
            <w:pPr>
              <w:pStyle w:val="TableParagraph"/>
              <w:ind w:left="108" w:right="540"/>
              <w:rPr>
                <w:sz w:val="20"/>
              </w:rPr>
            </w:pPr>
            <w:r>
              <w:rPr>
                <w:b/>
                <w:sz w:val="20"/>
              </w:rPr>
              <w:t xml:space="preserve">Description: </w:t>
            </w:r>
            <w:r>
              <w:rPr>
                <w:sz w:val="20"/>
              </w:rPr>
              <w:t>Overview of the Tier 0 configuration model - administration and delegation model</w:t>
            </w:r>
          </w:p>
          <w:p w14:paraId="439AC025" w14:textId="77777777" w:rsidR="00A42D1F" w:rsidRDefault="00231CED">
            <w:pPr>
              <w:pStyle w:val="TableParagraph"/>
              <w:spacing w:before="119"/>
              <w:ind w:left="108" w:right="555"/>
              <w:rPr>
                <w:sz w:val="20"/>
              </w:rPr>
            </w:pPr>
            <w:r>
              <w:rPr>
                <w:sz w:val="20"/>
              </w:rPr>
              <w:t>Remote delivery through voice and video conferencing</w:t>
            </w:r>
          </w:p>
          <w:p w14:paraId="439AC026" w14:textId="77777777" w:rsidR="00A42D1F" w:rsidRDefault="00231CED">
            <w:pPr>
              <w:pStyle w:val="TableParagraph"/>
              <w:ind w:left="108"/>
              <w:rPr>
                <w:sz w:val="20"/>
              </w:rPr>
            </w:pPr>
            <w:r>
              <w:rPr>
                <w:sz w:val="20"/>
              </w:rPr>
              <w:t>Or</w:t>
            </w:r>
          </w:p>
        </w:tc>
        <w:tc>
          <w:tcPr>
            <w:tcW w:w="3241" w:type="dxa"/>
          </w:tcPr>
          <w:p w14:paraId="439AC027" w14:textId="77777777" w:rsidR="00A42D1F" w:rsidRDefault="00231CED">
            <w:pPr>
              <w:pStyle w:val="TableParagraph"/>
              <w:ind w:left="108"/>
              <w:rPr>
                <w:sz w:val="20"/>
              </w:rPr>
            </w:pPr>
            <w:r>
              <w:rPr>
                <w:b/>
                <w:sz w:val="20"/>
              </w:rPr>
              <w:t xml:space="preserve">Number of sessions: </w:t>
            </w:r>
            <w:r>
              <w:rPr>
                <w:sz w:val="20"/>
              </w:rPr>
              <w:t>1</w:t>
            </w:r>
          </w:p>
          <w:p w14:paraId="439AC028" w14:textId="77777777" w:rsidR="00A42D1F" w:rsidRDefault="00231CED">
            <w:pPr>
              <w:pStyle w:val="TableParagraph"/>
              <w:ind w:left="108"/>
              <w:rPr>
                <w:sz w:val="20"/>
              </w:rPr>
            </w:pPr>
            <w:r>
              <w:rPr>
                <w:b/>
                <w:sz w:val="20"/>
              </w:rPr>
              <w:t xml:space="preserve">Duration: </w:t>
            </w:r>
            <w:r>
              <w:rPr>
                <w:sz w:val="20"/>
              </w:rPr>
              <w:t>4 hours</w:t>
            </w:r>
          </w:p>
          <w:p w14:paraId="439AC029" w14:textId="77777777" w:rsidR="00A42D1F" w:rsidRDefault="00231CED">
            <w:pPr>
              <w:pStyle w:val="TableParagraph"/>
              <w:spacing w:before="118"/>
              <w:ind w:left="108" w:right="327"/>
              <w:rPr>
                <w:sz w:val="20"/>
              </w:rPr>
            </w:pPr>
            <w:r>
              <w:rPr>
                <w:b/>
                <w:sz w:val="20"/>
              </w:rPr>
              <w:t xml:space="preserve">Number of participants: </w:t>
            </w:r>
            <w:r>
              <w:rPr>
                <w:sz w:val="20"/>
              </w:rPr>
              <w:t>up to 30</w:t>
            </w:r>
          </w:p>
        </w:tc>
      </w:tr>
    </w:tbl>
    <w:p w14:paraId="439AC02B" w14:textId="77777777" w:rsidR="00A42D1F" w:rsidRDefault="00A42D1F">
      <w:pPr>
        <w:rPr>
          <w:sz w:val="20"/>
        </w:rPr>
        <w:sectPr w:rsidR="00A42D1F">
          <w:pgSz w:w="11910" w:h="16840"/>
          <w:pgMar w:top="134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2"/>
        <w:gridCol w:w="4321"/>
        <w:gridCol w:w="3241"/>
      </w:tblGrid>
      <w:tr w:rsidR="00A42D1F" w14:paraId="439AC02F" w14:textId="77777777">
        <w:trPr>
          <w:trHeight w:val="532"/>
        </w:trPr>
        <w:tc>
          <w:tcPr>
            <w:tcW w:w="1802" w:type="dxa"/>
            <w:shd w:val="clear" w:color="auto" w:fill="008271"/>
          </w:tcPr>
          <w:p w14:paraId="439AC02C" w14:textId="77777777" w:rsidR="00A42D1F" w:rsidRDefault="00231CED">
            <w:pPr>
              <w:pStyle w:val="TableParagraph"/>
              <w:rPr>
                <w:b/>
              </w:rPr>
            </w:pPr>
            <w:r>
              <w:rPr>
                <w:b/>
                <w:color w:val="FFFFFF"/>
              </w:rPr>
              <w:lastRenderedPageBreak/>
              <w:t>Type</w:t>
            </w:r>
          </w:p>
        </w:tc>
        <w:tc>
          <w:tcPr>
            <w:tcW w:w="4321" w:type="dxa"/>
            <w:shd w:val="clear" w:color="auto" w:fill="008271"/>
          </w:tcPr>
          <w:p w14:paraId="439AC02D" w14:textId="77777777" w:rsidR="00A42D1F" w:rsidRDefault="00231CED">
            <w:pPr>
              <w:pStyle w:val="TableParagraph"/>
              <w:ind w:left="108"/>
              <w:rPr>
                <w:b/>
              </w:rPr>
            </w:pPr>
            <w:r>
              <w:rPr>
                <w:b/>
                <w:color w:val="FFFFFF"/>
              </w:rPr>
              <w:t>Description (including location)</w:t>
            </w:r>
          </w:p>
        </w:tc>
        <w:tc>
          <w:tcPr>
            <w:tcW w:w="3241" w:type="dxa"/>
            <w:shd w:val="clear" w:color="auto" w:fill="008271"/>
          </w:tcPr>
          <w:p w14:paraId="439AC02E" w14:textId="77777777" w:rsidR="00A42D1F" w:rsidRDefault="00231CED">
            <w:pPr>
              <w:pStyle w:val="TableParagraph"/>
              <w:ind w:left="108"/>
              <w:rPr>
                <w:b/>
              </w:rPr>
            </w:pPr>
            <w:r>
              <w:rPr>
                <w:b/>
                <w:color w:val="FFFFFF"/>
              </w:rPr>
              <w:t>Quantity and duration</w:t>
            </w:r>
          </w:p>
        </w:tc>
      </w:tr>
      <w:tr w:rsidR="00A42D1F" w14:paraId="439AC035" w14:textId="77777777">
        <w:trPr>
          <w:trHeight w:val="1422"/>
        </w:trPr>
        <w:tc>
          <w:tcPr>
            <w:tcW w:w="1802" w:type="dxa"/>
          </w:tcPr>
          <w:p w14:paraId="439AC030" w14:textId="77777777" w:rsidR="00A42D1F" w:rsidRDefault="00A42D1F">
            <w:pPr>
              <w:pStyle w:val="TableParagraph"/>
              <w:spacing w:before="0"/>
              <w:ind w:left="0"/>
              <w:rPr>
                <w:rFonts w:ascii="Times New Roman"/>
                <w:sz w:val="18"/>
              </w:rPr>
            </w:pPr>
          </w:p>
        </w:tc>
        <w:tc>
          <w:tcPr>
            <w:tcW w:w="4321" w:type="dxa"/>
          </w:tcPr>
          <w:p w14:paraId="439AC031" w14:textId="77777777" w:rsidR="00A42D1F" w:rsidRDefault="00231CED">
            <w:pPr>
              <w:pStyle w:val="TableParagraph"/>
              <w:spacing w:before="0"/>
              <w:ind w:left="108" w:right="260"/>
              <w:rPr>
                <w:sz w:val="20"/>
              </w:rPr>
            </w:pPr>
            <w:r>
              <w:rPr>
                <w:sz w:val="20"/>
              </w:rPr>
              <w:t>Delivered on site at Customer facility (to be determined in workstream kick-off meeting).</w:t>
            </w:r>
          </w:p>
          <w:p w14:paraId="439AC032" w14:textId="77777777" w:rsidR="00A42D1F" w:rsidRDefault="00231CED">
            <w:pPr>
              <w:pStyle w:val="TableParagraph"/>
              <w:spacing w:before="121"/>
              <w:ind w:left="108"/>
              <w:rPr>
                <w:sz w:val="20"/>
              </w:rPr>
            </w:pPr>
            <w:r>
              <w:rPr>
                <w:b/>
                <w:sz w:val="20"/>
              </w:rPr>
              <w:t xml:space="preserve">Materials: </w:t>
            </w:r>
            <w:r>
              <w:rPr>
                <w:sz w:val="20"/>
              </w:rPr>
              <w:t>PowerPoint presentation</w:t>
            </w:r>
          </w:p>
          <w:p w14:paraId="439AC033" w14:textId="77777777" w:rsidR="00A42D1F" w:rsidRDefault="00231CED">
            <w:pPr>
              <w:pStyle w:val="TableParagraph"/>
              <w:ind w:left="108"/>
              <w:rPr>
                <w:sz w:val="20"/>
              </w:rPr>
            </w:pPr>
            <w:r>
              <w:rPr>
                <w:b/>
                <w:sz w:val="20"/>
              </w:rPr>
              <w:t xml:space="preserve">Project phase: </w:t>
            </w:r>
            <w:r>
              <w:rPr>
                <w:sz w:val="20"/>
              </w:rPr>
              <w:t>Envision</w:t>
            </w:r>
          </w:p>
        </w:tc>
        <w:tc>
          <w:tcPr>
            <w:tcW w:w="3241" w:type="dxa"/>
          </w:tcPr>
          <w:p w14:paraId="439AC034" w14:textId="77777777" w:rsidR="00A42D1F" w:rsidRDefault="00A42D1F">
            <w:pPr>
              <w:pStyle w:val="TableParagraph"/>
              <w:spacing w:before="0"/>
              <w:ind w:left="0"/>
              <w:rPr>
                <w:rFonts w:ascii="Times New Roman"/>
                <w:sz w:val="18"/>
              </w:rPr>
            </w:pPr>
          </w:p>
        </w:tc>
      </w:tr>
      <w:tr w:rsidR="00A42D1F" w14:paraId="439AC040" w14:textId="77777777">
        <w:trPr>
          <w:trHeight w:val="3502"/>
        </w:trPr>
        <w:tc>
          <w:tcPr>
            <w:tcW w:w="1802" w:type="dxa"/>
          </w:tcPr>
          <w:p w14:paraId="439AC036" w14:textId="77777777" w:rsidR="00A42D1F" w:rsidRDefault="00231CED">
            <w:pPr>
              <w:pStyle w:val="TableParagraph"/>
              <w:spacing w:before="122"/>
              <w:rPr>
                <w:sz w:val="20"/>
              </w:rPr>
            </w:pPr>
            <w:r>
              <w:rPr>
                <w:sz w:val="20"/>
              </w:rPr>
              <w:t>Instructor-led</w:t>
            </w:r>
          </w:p>
        </w:tc>
        <w:tc>
          <w:tcPr>
            <w:tcW w:w="4321" w:type="dxa"/>
          </w:tcPr>
          <w:p w14:paraId="439AC037" w14:textId="77777777" w:rsidR="00A42D1F" w:rsidRDefault="00231CED">
            <w:pPr>
              <w:pStyle w:val="TableParagraph"/>
              <w:ind w:left="108" w:right="567"/>
              <w:jc w:val="both"/>
              <w:rPr>
                <w:sz w:val="20"/>
              </w:rPr>
            </w:pPr>
            <w:r>
              <w:rPr>
                <w:b/>
                <w:sz w:val="20"/>
              </w:rPr>
              <w:t xml:space="preserve">Description: </w:t>
            </w:r>
            <w:r>
              <w:rPr>
                <w:sz w:val="20"/>
              </w:rPr>
              <w:t>Overview of the design and implement Active Directory configuration model - secure group policies</w:t>
            </w:r>
          </w:p>
          <w:p w14:paraId="439AC038" w14:textId="77777777" w:rsidR="00A42D1F" w:rsidRDefault="00231CED">
            <w:pPr>
              <w:pStyle w:val="TableParagraph"/>
              <w:spacing w:before="121"/>
              <w:ind w:left="108" w:right="574"/>
              <w:jc w:val="both"/>
              <w:rPr>
                <w:sz w:val="20"/>
              </w:rPr>
            </w:pPr>
            <w:r>
              <w:rPr>
                <w:sz w:val="20"/>
              </w:rPr>
              <w:t>Remote delivery through voice and video conferencing</w:t>
            </w:r>
          </w:p>
          <w:p w14:paraId="439AC039" w14:textId="77777777" w:rsidR="00A42D1F" w:rsidRDefault="00231CED">
            <w:pPr>
              <w:pStyle w:val="TableParagraph"/>
              <w:spacing w:before="121"/>
              <w:ind w:left="108"/>
              <w:rPr>
                <w:sz w:val="20"/>
              </w:rPr>
            </w:pPr>
            <w:r>
              <w:rPr>
                <w:sz w:val="20"/>
              </w:rPr>
              <w:t>Or</w:t>
            </w:r>
          </w:p>
          <w:p w14:paraId="439AC03A" w14:textId="77777777" w:rsidR="00A42D1F" w:rsidRDefault="00231CED">
            <w:pPr>
              <w:pStyle w:val="TableParagraph"/>
              <w:spacing w:before="118"/>
              <w:ind w:left="108" w:right="260"/>
              <w:rPr>
                <w:sz w:val="20"/>
              </w:rPr>
            </w:pPr>
            <w:r>
              <w:rPr>
                <w:sz w:val="20"/>
              </w:rPr>
              <w:t>Delivered on site at Customer facility (to be determined in workstream kick-off meeting).</w:t>
            </w:r>
          </w:p>
          <w:p w14:paraId="439AC03B" w14:textId="77777777" w:rsidR="00A42D1F" w:rsidRDefault="00231CED">
            <w:pPr>
              <w:pStyle w:val="TableParagraph"/>
              <w:spacing w:before="121"/>
              <w:ind w:left="108"/>
              <w:rPr>
                <w:sz w:val="20"/>
              </w:rPr>
            </w:pPr>
            <w:r>
              <w:rPr>
                <w:b/>
                <w:sz w:val="20"/>
              </w:rPr>
              <w:t xml:space="preserve">Materials: </w:t>
            </w:r>
            <w:r>
              <w:rPr>
                <w:sz w:val="20"/>
              </w:rPr>
              <w:t>P</w:t>
            </w:r>
            <w:r>
              <w:rPr>
                <w:sz w:val="20"/>
              </w:rPr>
              <w:t>owerPoint presentation</w:t>
            </w:r>
          </w:p>
          <w:p w14:paraId="439AC03C" w14:textId="77777777" w:rsidR="00A42D1F" w:rsidRDefault="00231CED">
            <w:pPr>
              <w:pStyle w:val="TableParagraph"/>
              <w:ind w:left="108"/>
              <w:rPr>
                <w:sz w:val="20"/>
              </w:rPr>
            </w:pPr>
            <w:r>
              <w:rPr>
                <w:b/>
                <w:sz w:val="20"/>
              </w:rPr>
              <w:t xml:space="preserve">Project phase: </w:t>
            </w:r>
            <w:r>
              <w:rPr>
                <w:sz w:val="20"/>
              </w:rPr>
              <w:t>Envision</w:t>
            </w:r>
          </w:p>
        </w:tc>
        <w:tc>
          <w:tcPr>
            <w:tcW w:w="3241" w:type="dxa"/>
          </w:tcPr>
          <w:p w14:paraId="439AC03D" w14:textId="77777777" w:rsidR="00A42D1F" w:rsidRDefault="00231CED">
            <w:pPr>
              <w:pStyle w:val="TableParagraph"/>
              <w:spacing w:before="122"/>
              <w:ind w:left="108"/>
              <w:rPr>
                <w:sz w:val="20"/>
              </w:rPr>
            </w:pPr>
            <w:r>
              <w:rPr>
                <w:b/>
                <w:sz w:val="20"/>
              </w:rPr>
              <w:t xml:space="preserve">Number of sessions: </w:t>
            </w:r>
            <w:r>
              <w:rPr>
                <w:sz w:val="20"/>
              </w:rPr>
              <w:t>1</w:t>
            </w:r>
          </w:p>
          <w:p w14:paraId="439AC03E" w14:textId="77777777" w:rsidR="00A42D1F" w:rsidRDefault="00231CED">
            <w:pPr>
              <w:pStyle w:val="TableParagraph"/>
              <w:spacing w:before="118"/>
              <w:ind w:left="108"/>
              <w:rPr>
                <w:sz w:val="20"/>
              </w:rPr>
            </w:pPr>
            <w:r>
              <w:rPr>
                <w:b/>
                <w:sz w:val="20"/>
              </w:rPr>
              <w:t xml:space="preserve">Duration: </w:t>
            </w:r>
            <w:r>
              <w:rPr>
                <w:sz w:val="20"/>
              </w:rPr>
              <w:t>2 hours</w:t>
            </w:r>
          </w:p>
          <w:p w14:paraId="439AC03F" w14:textId="77777777" w:rsidR="00A42D1F" w:rsidRDefault="00231CED">
            <w:pPr>
              <w:pStyle w:val="TableParagraph"/>
              <w:spacing w:before="121"/>
              <w:ind w:left="108" w:right="327"/>
              <w:rPr>
                <w:sz w:val="20"/>
              </w:rPr>
            </w:pPr>
            <w:r>
              <w:rPr>
                <w:b/>
                <w:sz w:val="20"/>
              </w:rPr>
              <w:t xml:space="preserve">Number of participants: </w:t>
            </w:r>
            <w:r>
              <w:rPr>
                <w:sz w:val="20"/>
              </w:rPr>
              <w:t>up to 30</w:t>
            </w:r>
          </w:p>
        </w:tc>
      </w:tr>
      <w:tr w:rsidR="00A42D1F" w14:paraId="439AC04B" w14:textId="77777777">
        <w:trPr>
          <w:trHeight w:val="3235"/>
        </w:trPr>
        <w:tc>
          <w:tcPr>
            <w:tcW w:w="1802" w:type="dxa"/>
          </w:tcPr>
          <w:p w14:paraId="439AC041" w14:textId="77777777" w:rsidR="00A42D1F" w:rsidRDefault="00231CED">
            <w:pPr>
              <w:pStyle w:val="TableParagraph"/>
              <w:rPr>
                <w:sz w:val="20"/>
              </w:rPr>
            </w:pPr>
            <w:r>
              <w:rPr>
                <w:sz w:val="20"/>
              </w:rPr>
              <w:t>Instructor-led</w:t>
            </w:r>
          </w:p>
        </w:tc>
        <w:tc>
          <w:tcPr>
            <w:tcW w:w="4321" w:type="dxa"/>
          </w:tcPr>
          <w:p w14:paraId="439AC042" w14:textId="77777777" w:rsidR="00A42D1F" w:rsidRDefault="00231CED">
            <w:pPr>
              <w:pStyle w:val="TableParagraph"/>
              <w:ind w:left="108" w:right="618"/>
              <w:rPr>
                <w:sz w:val="20"/>
              </w:rPr>
            </w:pPr>
            <w:r>
              <w:rPr>
                <w:b/>
                <w:sz w:val="20"/>
              </w:rPr>
              <w:t xml:space="preserve">Description: </w:t>
            </w:r>
            <w:r>
              <w:rPr>
                <w:sz w:val="20"/>
              </w:rPr>
              <w:t>Active Directory Hardening Discovery Tools overview workshop</w:t>
            </w:r>
          </w:p>
          <w:p w14:paraId="439AC043" w14:textId="77777777" w:rsidR="00A42D1F" w:rsidRDefault="00231CED">
            <w:pPr>
              <w:pStyle w:val="TableParagraph"/>
              <w:spacing w:before="121"/>
              <w:ind w:left="108" w:right="555"/>
              <w:rPr>
                <w:sz w:val="20"/>
              </w:rPr>
            </w:pPr>
            <w:r>
              <w:rPr>
                <w:sz w:val="20"/>
              </w:rPr>
              <w:t>Remote delivery through voice and video conferencing</w:t>
            </w:r>
          </w:p>
          <w:p w14:paraId="439AC044" w14:textId="77777777" w:rsidR="00A42D1F" w:rsidRDefault="00231CED">
            <w:pPr>
              <w:pStyle w:val="TableParagraph"/>
              <w:spacing w:before="118"/>
              <w:ind w:left="108"/>
              <w:rPr>
                <w:sz w:val="20"/>
              </w:rPr>
            </w:pPr>
            <w:r>
              <w:rPr>
                <w:sz w:val="20"/>
              </w:rPr>
              <w:t>Or</w:t>
            </w:r>
          </w:p>
          <w:p w14:paraId="439AC045" w14:textId="77777777" w:rsidR="00A42D1F" w:rsidRDefault="00231CED">
            <w:pPr>
              <w:pStyle w:val="TableParagraph"/>
              <w:spacing w:before="121"/>
              <w:ind w:left="108" w:right="260"/>
              <w:rPr>
                <w:sz w:val="20"/>
              </w:rPr>
            </w:pPr>
            <w:r>
              <w:rPr>
                <w:sz w:val="20"/>
              </w:rPr>
              <w:t>Delivered on site at Customer facility (to be determined in workstream kick-off meeting).</w:t>
            </w:r>
          </w:p>
          <w:p w14:paraId="439AC046" w14:textId="77777777" w:rsidR="00A42D1F" w:rsidRDefault="00231CED">
            <w:pPr>
              <w:pStyle w:val="TableParagraph"/>
              <w:ind w:left="108"/>
              <w:rPr>
                <w:sz w:val="20"/>
              </w:rPr>
            </w:pPr>
            <w:r>
              <w:rPr>
                <w:b/>
                <w:sz w:val="20"/>
              </w:rPr>
              <w:t xml:space="preserve">Materials: </w:t>
            </w:r>
            <w:r>
              <w:rPr>
                <w:sz w:val="20"/>
              </w:rPr>
              <w:t>PowerPoint presentation</w:t>
            </w:r>
          </w:p>
          <w:p w14:paraId="439AC047" w14:textId="77777777" w:rsidR="00A42D1F" w:rsidRDefault="00231CED">
            <w:pPr>
              <w:pStyle w:val="TableParagraph"/>
              <w:spacing w:before="121"/>
              <w:ind w:left="108"/>
              <w:rPr>
                <w:sz w:val="20"/>
              </w:rPr>
            </w:pPr>
            <w:r>
              <w:rPr>
                <w:b/>
                <w:sz w:val="20"/>
              </w:rPr>
              <w:t xml:space="preserve">Project phase: </w:t>
            </w:r>
            <w:r>
              <w:rPr>
                <w:sz w:val="20"/>
              </w:rPr>
              <w:t>Envision</w:t>
            </w:r>
          </w:p>
        </w:tc>
        <w:tc>
          <w:tcPr>
            <w:tcW w:w="3241" w:type="dxa"/>
          </w:tcPr>
          <w:p w14:paraId="439AC048" w14:textId="77777777" w:rsidR="00A42D1F" w:rsidRDefault="00231CED">
            <w:pPr>
              <w:pStyle w:val="TableParagraph"/>
              <w:ind w:left="108"/>
              <w:rPr>
                <w:sz w:val="20"/>
              </w:rPr>
            </w:pPr>
            <w:r>
              <w:rPr>
                <w:b/>
                <w:sz w:val="20"/>
              </w:rPr>
              <w:t xml:space="preserve">Number of sessions: </w:t>
            </w:r>
            <w:r>
              <w:rPr>
                <w:sz w:val="20"/>
              </w:rPr>
              <w:t>1</w:t>
            </w:r>
          </w:p>
          <w:p w14:paraId="439AC049" w14:textId="77777777" w:rsidR="00A42D1F" w:rsidRDefault="00231CED">
            <w:pPr>
              <w:pStyle w:val="TableParagraph"/>
              <w:ind w:left="108"/>
              <w:rPr>
                <w:sz w:val="20"/>
              </w:rPr>
            </w:pPr>
            <w:r>
              <w:rPr>
                <w:b/>
                <w:sz w:val="20"/>
              </w:rPr>
              <w:t xml:space="preserve">Duration: </w:t>
            </w:r>
            <w:r>
              <w:rPr>
                <w:sz w:val="20"/>
              </w:rPr>
              <w:t>2 hours</w:t>
            </w:r>
          </w:p>
          <w:p w14:paraId="439AC04A" w14:textId="77777777" w:rsidR="00A42D1F" w:rsidRDefault="00231CED">
            <w:pPr>
              <w:pStyle w:val="TableParagraph"/>
              <w:spacing w:before="121"/>
              <w:ind w:left="108" w:right="327"/>
              <w:rPr>
                <w:sz w:val="20"/>
              </w:rPr>
            </w:pPr>
            <w:r>
              <w:rPr>
                <w:b/>
                <w:sz w:val="20"/>
              </w:rPr>
              <w:t xml:space="preserve">Number of participants: </w:t>
            </w:r>
            <w:r>
              <w:rPr>
                <w:sz w:val="20"/>
              </w:rPr>
              <w:t>up to 30</w:t>
            </w:r>
          </w:p>
        </w:tc>
      </w:tr>
      <w:tr w:rsidR="00A42D1F" w14:paraId="439AC056" w14:textId="77777777">
        <w:trPr>
          <w:trHeight w:val="3233"/>
        </w:trPr>
        <w:tc>
          <w:tcPr>
            <w:tcW w:w="1802" w:type="dxa"/>
          </w:tcPr>
          <w:p w14:paraId="439AC04C" w14:textId="77777777" w:rsidR="00A42D1F" w:rsidRDefault="00231CED">
            <w:pPr>
              <w:pStyle w:val="TableParagraph"/>
              <w:rPr>
                <w:sz w:val="20"/>
              </w:rPr>
            </w:pPr>
            <w:r>
              <w:rPr>
                <w:sz w:val="20"/>
              </w:rPr>
              <w:t>Instructor-led</w:t>
            </w:r>
          </w:p>
        </w:tc>
        <w:tc>
          <w:tcPr>
            <w:tcW w:w="4321" w:type="dxa"/>
          </w:tcPr>
          <w:p w14:paraId="439AC04D" w14:textId="77777777" w:rsidR="00A42D1F" w:rsidRDefault="00231CED">
            <w:pPr>
              <w:pStyle w:val="TableParagraph"/>
              <w:spacing w:before="117"/>
              <w:ind w:left="108" w:right="558"/>
              <w:rPr>
                <w:sz w:val="20"/>
              </w:rPr>
            </w:pPr>
            <w:r>
              <w:rPr>
                <w:b/>
                <w:sz w:val="20"/>
              </w:rPr>
              <w:t xml:space="preserve">Description: </w:t>
            </w:r>
            <w:r>
              <w:rPr>
                <w:sz w:val="20"/>
              </w:rPr>
              <w:t>Deep dive in understanding credential theft</w:t>
            </w:r>
          </w:p>
          <w:p w14:paraId="439AC04E" w14:textId="77777777" w:rsidR="00A42D1F" w:rsidRDefault="00231CED">
            <w:pPr>
              <w:pStyle w:val="TableParagraph"/>
              <w:spacing w:before="121"/>
              <w:ind w:left="108" w:right="555"/>
              <w:rPr>
                <w:sz w:val="20"/>
              </w:rPr>
            </w:pPr>
            <w:r>
              <w:rPr>
                <w:sz w:val="20"/>
              </w:rPr>
              <w:t>Remote delivery through voice and video conferencing</w:t>
            </w:r>
          </w:p>
          <w:p w14:paraId="439AC04F" w14:textId="77777777" w:rsidR="00A42D1F" w:rsidRDefault="00231CED">
            <w:pPr>
              <w:pStyle w:val="TableParagraph"/>
              <w:spacing w:before="121"/>
              <w:ind w:left="108"/>
              <w:rPr>
                <w:sz w:val="20"/>
              </w:rPr>
            </w:pPr>
            <w:r>
              <w:rPr>
                <w:sz w:val="20"/>
              </w:rPr>
              <w:t>Or</w:t>
            </w:r>
          </w:p>
          <w:p w14:paraId="439AC050" w14:textId="77777777" w:rsidR="00A42D1F" w:rsidRDefault="00231CED">
            <w:pPr>
              <w:pStyle w:val="TableParagraph"/>
              <w:spacing w:before="121"/>
              <w:ind w:left="108" w:right="217"/>
              <w:rPr>
                <w:sz w:val="20"/>
              </w:rPr>
            </w:pPr>
            <w:r>
              <w:rPr>
                <w:sz w:val="20"/>
              </w:rPr>
              <w:t>Delivered on site at Customer facility (to be determined in workstream kick-off meeting</w:t>
            </w:r>
            <w:proofErr w:type="gramStart"/>
            <w:r>
              <w:rPr>
                <w:sz w:val="20"/>
              </w:rPr>
              <w:t>)..</w:t>
            </w:r>
            <w:proofErr w:type="gramEnd"/>
          </w:p>
          <w:p w14:paraId="439AC051" w14:textId="77777777" w:rsidR="00A42D1F" w:rsidRDefault="00231CED">
            <w:pPr>
              <w:pStyle w:val="TableParagraph"/>
              <w:spacing w:before="121"/>
              <w:ind w:left="108"/>
              <w:rPr>
                <w:sz w:val="20"/>
              </w:rPr>
            </w:pPr>
            <w:r>
              <w:rPr>
                <w:b/>
                <w:sz w:val="20"/>
              </w:rPr>
              <w:t xml:space="preserve">Materials: </w:t>
            </w:r>
            <w:r>
              <w:rPr>
                <w:sz w:val="20"/>
              </w:rPr>
              <w:t>PowerPoint presentation</w:t>
            </w:r>
          </w:p>
          <w:p w14:paraId="439AC052" w14:textId="77777777" w:rsidR="00A42D1F" w:rsidRDefault="00231CED">
            <w:pPr>
              <w:pStyle w:val="TableParagraph"/>
              <w:spacing w:before="118"/>
              <w:ind w:left="108"/>
              <w:rPr>
                <w:sz w:val="20"/>
              </w:rPr>
            </w:pPr>
            <w:r>
              <w:rPr>
                <w:b/>
                <w:sz w:val="20"/>
              </w:rPr>
              <w:t xml:space="preserve">Project phase: </w:t>
            </w:r>
            <w:r>
              <w:rPr>
                <w:sz w:val="20"/>
              </w:rPr>
              <w:t>En</w:t>
            </w:r>
            <w:r>
              <w:rPr>
                <w:sz w:val="20"/>
              </w:rPr>
              <w:t>vision</w:t>
            </w:r>
          </w:p>
        </w:tc>
        <w:tc>
          <w:tcPr>
            <w:tcW w:w="3241" w:type="dxa"/>
          </w:tcPr>
          <w:p w14:paraId="439AC053" w14:textId="77777777" w:rsidR="00A42D1F" w:rsidRDefault="00231CED">
            <w:pPr>
              <w:pStyle w:val="TableParagraph"/>
              <w:ind w:left="108"/>
              <w:rPr>
                <w:sz w:val="20"/>
              </w:rPr>
            </w:pPr>
            <w:r>
              <w:rPr>
                <w:b/>
                <w:sz w:val="20"/>
              </w:rPr>
              <w:t xml:space="preserve">Number of sessions: </w:t>
            </w:r>
            <w:r>
              <w:rPr>
                <w:sz w:val="20"/>
              </w:rPr>
              <w:t>2</w:t>
            </w:r>
          </w:p>
          <w:p w14:paraId="439AC054" w14:textId="77777777" w:rsidR="00A42D1F" w:rsidRDefault="00231CED">
            <w:pPr>
              <w:pStyle w:val="TableParagraph"/>
              <w:spacing w:before="118"/>
              <w:ind w:left="108"/>
              <w:rPr>
                <w:sz w:val="20"/>
              </w:rPr>
            </w:pPr>
            <w:r>
              <w:rPr>
                <w:b/>
                <w:sz w:val="20"/>
              </w:rPr>
              <w:t xml:space="preserve">Duration: </w:t>
            </w:r>
            <w:r>
              <w:rPr>
                <w:sz w:val="20"/>
              </w:rPr>
              <w:t>4 hours</w:t>
            </w:r>
          </w:p>
          <w:p w14:paraId="439AC055" w14:textId="77777777" w:rsidR="00A42D1F" w:rsidRDefault="00231CED">
            <w:pPr>
              <w:pStyle w:val="TableParagraph"/>
              <w:ind w:left="108" w:right="327"/>
              <w:rPr>
                <w:sz w:val="20"/>
              </w:rPr>
            </w:pPr>
            <w:r>
              <w:rPr>
                <w:b/>
                <w:sz w:val="20"/>
              </w:rPr>
              <w:t xml:space="preserve">Number of participants: </w:t>
            </w:r>
            <w:r>
              <w:rPr>
                <w:sz w:val="20"/>
              </w:rPr>
              <w:t>up to 10</w:t>
            </w:r>
          </w:p>
        </w:tc>
      </w:tr>
      <w:tr w:rsidR="00A42D1F" w14:paraId="439AC05E" w14:textId="77777777">
        <w:trPr>
          <w:trHeight w:val="1811"/>
        </w:trPr>
        <w:tc>
          <w:tcPr>
            <w:tcW w:w="1802" w:type="dxa"/>
          </w:tcPr>
          <w:p w14:paraId="439AC057" w14:textId="77777777" w:rsidR="00A42D1F" w:rsidRDefault="00231CED">
            <w:pPr>
              <w:pStyle w:val="TableParagraph"/>
              <w:rPr>
                <w:sz w:val="20"/>
              </w:rPr>
            </w:pPr>
            <w:r>
              <w:rPr>
                <w:sz w:val="20"/>
              </w:rPr>
              <w:t>Instructor-led</w:t>
            </w:r>
          </w:p>
        </w:tc>
        <w:tc>
          <w:tcPr>
            <w:tcW w:w="4321" w:type="dxa"/>
          </w:tcPr>
          <w:p w14:paraId="439AC058" w14:textId="77777777" w:rsidR="00A42D1F" w:rsidRDefault="00231CED">
            <w:pPr>
              <w:pStyle w:val="TableParagraph"/>
              <w:ind w:left="108" w:right="456"/>
              <w:rPr>
                <w:sz w:val="20"/>
              </w:rPr>
            </w:pPr>
            <w:r>
              <w:rPr>
                <w:b/>
                <w:sz w:val="20"/>
              </w:rPr>
              <w:t xml:space="preserve">Description: </w:t>
            </w:r>
            <w:r>
              <w:rPr>
                <w:sz w:val="20"/>
              </w:rPr>
              <w:t>Deep dive in the Microsoft Tiered Administration Model</w:t>
            </w:r>
          </w:p>
          <w:p w14:paraId="439AC059" w14:textId="77777777" w:rsidR="00A42D1F" w:rsidRDefault="00231CED">
            <w:pPr>
              <w:pStyle w:val="TableParagraph"/>
              <w:spacing w:before="121"/>
              <w:ind w:left="108" w:right="555"/>
              <w:rPr>
                <w:sz w:val="20"/>
              </w:rPr>
            </w:pPr>
            <w:r>
              <w:rPr>
                <w:sz w:val="20"/>
              </w:rPr>
              <w:t>Remote delivery through voice and video conferencing</w:t>
            </w:r>
          </w:p>
          <w:p w14:paraId="439AC05A" w14:textId="77777777" w:rsidR="00A42D1F" w:rsidRDefault="00231CED">
            <w:pPr>
              <w:pStyle w:val="TableParagraph"/>
              <w:ind w:left="108"/>
              <w:rPr>
                <w:sz w:val="20"/>
              </w:rPr>
            </w:pPr>
            <w:r>
              <w:rPr>
                <w:sz w:val="20"/>
              </w:rPr>
              <w:t>Or</w:t>
            </w:r>
          </w:p>
        </w:tc>
        <w:tc>
          <w:tcPr>
            <w:tcW w:w="3241" w:type="dxa"/>
          </w:tcPr>
          <w:p w14:paraId="439AC05B" w14:textId="77777777" w:rsidR="00A42D1F" w:rsidRDefault="00231CED">
            <w:pPr>
              <w:pStyle w:val="TableParagraph"/>
              <w:ind w:left="108"/>
              <w:rPr>
                <w:sz w:val="20"/>
              </w:rPr>
            </w:pPr>
            <w:r>
              <w:rPr>
                <w:b/>
                <w:sz w:val="20"/>
              </w:rPr>
              <w:t xml:space="preserve">Number of sessions: </w:t>
            </w:r>
            <w:r>
              <w:rPr>
                <w:sz w:val="20"/>
              </w:rPr>
              <w:t>1</w:t>
            </w:r>
          </w:p>
          <w:p w14:paraId="439AC05C" w14:textId="77777777" w:rsidR="00A42D1F" w:rsidRDefault="00231CED">
            <w:pPr>
              <w:pStyle w:val="TableParagraph"/>
              <w:ind w:left="108"/>
              <w:rPr>
                <w:sz w:val="20"/>
              </w:rPr>
            </w:pPr>
            <w:r>
              <w:rPr>
                <w:b/>
                <w:sz w:val="20"/>
              </w:rPr>
              <w:t xml:space="preserve">Duration: </w:t>
            </w:r>
            <w:r>
              <w:rPr>
                <w:sz w:val="20"/>
              </w:rPr>
              <w:t>4 hours</w:t>
            </w:r>
          </w:p>
          <w:p w14:paraId="439AC05D" w14:textId="77777777" w:rsidR="00A42D1F" w:rsidRDefault="00231CED">
            <w:pPr>
              <w:pStyle w:val="TableParagraph"/>
              <w:spacing w:before="121"/>
              <w:ind w:left="108" w:right="327"/>
              <w:rPr>
                <w:sz w:val="20"/>
              </w:rPr>
            </w:pPr>
            <w:r>
              <w:rPr>
                <w:b/>
                <w:sz w:val="20"/>
              </w:rPr>
              <w:t xml:space="preserve">Number of participants: </w:t>
            </w:r>
            <w:r>
              <w:rPr>
                <w:sz w:val="20"/>
              </w:rPr>
              <w:t>up to 10</w:t>
            </w:r>
          </w:p>
        </w:tc>
      </w:tr>
    </w:tbl>
    <w:p w14:paraId="439AC05F" w14:textId="77777777" w:rsidR="00A42D1F" w:rsidRDefault="00A42D1F">
      <w:pPr>
        <w:rPr>
          <w:sz w:val="20"/>
        </w:rPr>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2"/>
        <w:gridCol w:w="4321"/>
        <w:gridCol w:w="3241"/>
      </w:tblGrid>
      <w:tr w:rsidR="00A42D1F" w14:paraId="439AC063" w14:textId="77777777">
        <w:trPr>
          <w:trHeight w:val="532"/>
        </w:trPr>
        <w:tc>
          <w:tcPr>
            <w:tcW w:w="1802" w:type="dxa"/>
            <w:shd w:val="clear" w:color="auto" w:fill="008271"/>
          </w:tcPr>
          <w:p w14:paraId="439AC060" w14:textId="77777777" w:rsidR="00A42D1F" w:rsidRDefault="00231CED">
            <w:pPr>
              <w:pStyle w:val="TableParagraph"/>
              <w:rPr>
                <w:b/>
              </w:rPr>
            </w:pPr>
            <w:r>
              <w:rPr>
                <w:b/>
                <w:color w:val="FFFFFF"/>
              </w:rPr>
              <w:lastRenderedPageBreak/>
              <w:t>Type</w:t>
            </w:r>
          </w:p>
        </w:tc>
        <w:tc>
          <w:tcPr>
            <w:tcW w:w="4321" w:type="dxa"/>
            <w:shd w:val="clear" w:color="auto" w:fill="008271"/>
          </w:tcPr>
          <w:p w14:paraId="439AC061" w14:textId="77777777" w:rsidR="00A42D1F" w:rsidRDefault="00231CED">
            <w:pPr>
              <w:pStyle w:val="TableParagraph"/>
              <w:ind w:left="108"/>
              <w:rPr>
                <w:b/>
              </w:rPr>
            </w:pPr>
            <w:r>
              <w:rPr>
                <w:b/>
                <w:color w:val="FFFFFF"/>
              </w:rPr>
              <w:t>Description (including location)</w:t>
            </w:r>
          </w:p>
        </w:tc>
        <w:tc>
          <w:tcPr>
            <w:tcW w:w="3241" w:type="dxa"/>
            <w:shd w:val="clear" w:color="auto" w:fill="008271"/>
          </w:tcPr>
          <w:p w14:paraId="439AC062" w14:textId="77777777" w:rsidR="00A42D1F" w:rsidRDefault="00231CED">
            <w:pPr>
              <w:pStyle w:val="TableParagraph"/>
              <w:ind w:left="108"/>
              <w:rPr>
                <w:b/>
              </w:rPr>
            </w:pPr>
            <w:r>
              <w:rPr>
                <w:b/>
                <w:color w:val="FFFFFF"/>
              </w:rPr>
              <w:t>Quantity and duration</w:t>
            </w:r>
          </w:p>
        </w:tc>
      </w:tr>
      <w:tr w:rsidR="00A42D1F" w14:paraId="439AC069" w14:textId="77777777">
        <w:trPr>
          <w:trHeight w:val="1422"/>
        </w:trPr>
        <w:tc>
          <w:tcPr>
            <w:tcW w:w="1802" w:type="dxa"/>
          </w:tcPr>
          <w:p w14:paraId="439AC064" w14:textId="77777777" w:rsidR="00A42D1F" w:rsidRDefault="00A42D1F">
            <w:pPr>
              <w:pStyle w:val="TableParagraph"/>
              <w:spacing w:before="0"/>
              <w:ind w:left="0"/>
              <w:rPr>
                <w:rFonts w:ascii="Times New Roman"/>
                <w:sz w:val="18"/>
              </w:rPr>
            </w:pPr>
          </w:p>
        </w:tc>
        <w:tc>
          <w:tcPr>
            <w:tcW w:w="4321" w:type="dxa"/>
          </w:tcPr>
          <w:p w14:paraId="439AC065" w14:textId="77777777" w:rsidR="00A42D1F" w:rsidRDefault="00231CED">
            <w:pPr>
              <w:pStyle w:val="TableParagraph"/>
              <w:spacing w:before="0"/>
              <w:ind w:left="108" w:right="260"/>
              <w:rPr>
                <w:sz w:val="20"/>
              </w:rPr>
            </w:pPr>
            <w:r>
              <w:rPr>
                <w:sz w:val="20"/>
              </w:rPr>
              <w:t>Delivered on site at Customer facility (to be determined in workstream kick-off meeting).</w:t>
            </w:r>
          </w:p>
          <w:p w14:paraId="439AC066" w14:textId="77777777" w:rsidR="00A42D1F" w:rsidRDefault="00231CED">
            <w:pPr>
              <w:pStyle w:val="TableParagraph"/>
              <w:spacing w:before="121"/>
              <w:ind w:left="108"/>
              <w:rPr>
                <w:sz w:val="20"/>
              </w:rPr>
            </w:pPr>
            <w:r>
              <w:rPr>
                <w:b/>
                <w:sz w:val="20"/>
              </w:rPr>
              <w:t xml:space="preserve">Materials: </w:t>
            </w:r>
            <w:r>
              <w:rPr>
                <w:sz w:val="20"/>
              </w:rPr>
              <w:t>PowerPoint presentation</w:t>
            </w:r>
          </w:p>
          <w:p w14:paraId="439AC067" w14:textId="77777777" w:rsidR="00A42D1F" w:rsidRDefault="00231CED">
            <w:pPr>
              <w:pStyle w:val="TableParagraph"/>
              <w:ind w:left="108"/>
              <w:rPr>
                <w:sz w:val="20"/>
              </w:rPr>
            </w:pPr>
            <w:r>
              <w:rPr>
                <w:b/>
                <w:sz w:val="20"/>
              </w:rPr>
              <w:t xml:space="preserve">Project phase: </w:t>
            </w:r>
            <w:r>
              <w:rPr>
                <w:sz w:val="20"/>
              </w:rPr>
              <w:t>Envision</w:t>
            </w:r>
          </w:p>
        </w:tc>
        <w:tc>
          <w:tcPr>
            <w:tcW w:w="3241" w:type="dxa"/>
          </w:tcPr>
          <w:p w14:paraId="439AC068" w14:textId="77777777" w:rsidR="00A42D1F" w:rsidRDefault="00A42D1F">
            <w:pPr>
              <w:pStyle w:val="TableParagraph"/>
              <w:spacing w:before="0"/>
              <w:ind w:left="0"/>
              <w:rPr>
                <w:rFonts w:ascii="Times New Roman"/>
                <w:sz w:val="18"/>
              </w:rPr>
            </w:pPr>
          </w:p>
        </w:tc>
      </w:tr>
      <w:tr w:rsidR="00A42D1F" w14:paraId="439AC074" w14:textId="77777777">
        <w:trPr>
          <w:trHeight w:val="3502"/>
        </w:trPr>
        <w:tc>
          <w:tcPr>
            <w:tcW w:w="1802" w:type="dxa"/>
          </w:tcPr>
          <w:p w14:paraId="439AC06A" w14:textId="77777777" w:rsidR="00A42D1F" w:rsidRDefault="00231CED">
            <w:pPr>
              <w:pStyle w:val="TableParagraph"/>
              <w:spacing w:before="122"/>
              <w:rPr>
                <w:sz w:val="20"/>
              </w:rPr>
            </w:pPr>
            <w:r>
              <w:rPr>
                <w:sz w:val="20"/>
              </w:rPr>
              <w:t>Instructor-led</w:t>
            </w:r>
          </w:p>
        </w:tc>
        <w:tc>
          <w:tcPr>
            <w:tcW w:w="4321" w:type="dxa"/>
          </w:tcPr>
          <w:p w14:paraId="439AC06B" w14:textId="77777777" w:rsidR="00A42D1F" w:rsidRDefault="00231CED">
            <w:pPr>
              <w:pStyle w:val="TableParagraph"/>
              <w:ind w:left="108" w:right="540"/>
              <w:rPr>
                <w:sz w:val="20"/>
              </w:rPr>
            </w:pPr>
            <w:r>
              <w:rPr>
                <w:b/>
                <w:sz w:val="20"/>
              </w:rPr>
              <w:t xml:space="preserve">Description: </w:t>
            </w:r>
            <w:r>
              <w:rPr>
                <w:sz w:val="20"/>
              </w:rPr>
              <w:t>Deep dive in the Tier 0 configuration model - administration and delegation model</w:t>
            </w:r>
          </w:p>
          <w:p w14:paraId="439AC06C" w14:textId="77777777" w:rsidR="00A42D1F" w:rsidRDefault="00231CED">
            <w:pPr>
              <w:pStyle w:val="TableParagraph"/>
              <w:spacing w:before="121"/>
              <w:ind w:left="108" w:right="555"/>
              <w:rPr>
                <w:sz w:val="20"/>
              </w:rPr>
            </w:pPr>
            <w:r>
              <w:rPr>
                <w:sz w:val="20"/>
              </w:rPr>
              <w:t>Remote delivery through voice and video conferencing</w:t>
            </w:r>
          </w:p>
          <w:p w14:paraId="439AC06D" w14:textId="77777777" w:rsidR="00A42D1F" w:rsidRDefault="00231CED">
            <w:pPr>
              <w:pStyle w:val="TableParagraph"/>
              <w:spacing w:before="121"/>
              <w:ind w:left="108"/>
              <w:rPr>
                <w:sz w:val="20"/>
              </w:rPr>
            </w:pPr>
            <w:r>
              <w:rPr>
                <w:sz w:val="20"/>
              </w:rPr>
              <w:t>Or</w:t>
            </w:r>
          </w:p>
          <w:p w14:paraId="439AC06E" w14:textId="77777777" w:rsidR="00A42D1F" w:rsidRDefault="00231CED">
            <w:pPr>
              <w:pStyle w:val="TableParagraph"/>
              <w:spacing w:before="118"/>
              <w:ind w:left="108" w:right="260"/>
              <w:rPr>
                <w:sz w:val="20"/>
              </w:rPr>
            </w:pPr>
            <w:r>
              <w:rPr>
                <w:sz w:val="20"/>
              </w:rPr>
              <w:t>Delivered on site at Customer facility (to be determined in workstream kick-off meeting).</w:t>
            </w:r>
          </w:p>
          <w:p w14:paraId="439AC06F" w14:textId="77777777" w:rsidR="00A42D1F" w:rsidRDefault="00231CED">
            <w:pPr>
              <w:pStyle w:val="TableParagraph"/>
              <w:spacing w:before="121"/>
              <w:ind w:left="108"/>
              <w:rPr>
                <w:sz w:val="20"/>
              </w:rPr>
            </w:pPr>
            <w:r>
              <w:rPr>
                <w:b/>
                <w:sz w:val="20"/>
              </w:rPr>
              <w:t xml:space="preserve">Materials: </w:t>
            </w:r>
            <w:r>
              <w:rPr>
                <w:sz w:val="20"/>
              </w:rPr>
              <w:t>PowerPoint presen</w:t>
            </w:r>
            <w:r>
              <w:rPr>
                <w:sz w:val="20"/>
              </w:rPr>
              <w:t>tation</w:t>
            </w:r>
          </w:p>
          <w:p w14:paraId="439AC070" w14:textId="77777777" w:rsidR="00A42D1F" w:rsidRDefault="00231CED">
            <w:pPr>
              <w:pStyle w:val="TableParagraph"/>
              <w:ind w:left="108"/>
              <w:rPr>
                <w:sz w:val="20"/>
              </w:rPr>
            </w:pPr>
            <w:r>
              <w:rPr>
                <w:b/>
                <w:sz w:val="20"/>
              </w:rPr>
              <w:t xml:space="preserve">Project phase: </w:t>
            </w:r>
            <w:r>
              <w:rPr>
                <w:sz w:val="20"/>
              </w:rPr>
              <w:t>Envision</w:t>
            </w:r>
          </w:p>
        </w:tc>
        <w:tc>
          <w:tcPr>
            <w:tcW w:w="3241" w:type="dxa"/>
          </w:tcPr>
          <w:p w14:paraId="439AC071" w14:textId="77777777" w:rsidR="00A42D1F" w:rsidRDefault="00231CED">
            <w:pPr>
              <w:pStyle w:val="TableParagraph"/>
              <w:spacing w:before="122"/>
              <w:ind w:left="108"/>
              <w:rPr>
                <w:sz w:val="20"/>
              </w:rPr>
            </w:pPr>
            <w:r>
              <w:rPr>
                <w:b/>
                <w:sz w:val="20"/>
              </w:rPr>
              <w:t xml:space="preserve">Number of sessions: </w:t>
            </w:r>
            <w:r>
              <w:rPr>
                <w:sz w:val="20"/>
              </w:rPr>
              <w:t>2</w:t>
            </w:r>
          </w:p>
          <w:p w14:paraId="439AC072" w14:textId="77777777" w:rsidR="00A42D1F" w:rsidRDefault="00231CED">
            <w:pPr>
              <w:pStyle w:val="TableParagraph"/>
              <w:spacing w:before="118"/>
              <w:ind w:left="108"/>
              <w:rPr>
                <w:sz w:val="20"/>
              </w:rPr>
            </w:pPr>
            <w:r>
              <w:rPr>
                <w:b/>
                <w:sz w:val="20"/>
              </w:rPr>
              <w:t xml:space="preserve">Duration: </w:t>
            </w:r>
            <w:r>
              <w:rPr>
                <w:sz w:val="20"/>
              </w:rPr>
              <w:t>4 hours</w:t>
            </w:r>
          </w:p>
          <w:p w14:paraId="439AC073" w14:textId="77777777" w:rsidR="00A42D1F" w:rsidRDefault="00231CED">
            <w:pPr>
              <w:pStyle w:val="TableParagraph"/>
              <w:spacing w:before="121"/>
              <w:ind w:left="108" w:right="327"/>
              <w:rPr>
                <w:sz w:val="20"/>
              </w:rPr>
            </w:pPr>
            <w:r>
              <w:rPr>
                <w:b/>
                <w:sz w:val="20"/>
              </w:rPr>
              <w:t xml:space="preserve">Number of participants: </w:t>
            </w:r>
            <w:r>
              <w:rPr>
                <w:sz w:val="20"/>
              </w:rPr>
              <w:t>up to 10</w:t>
            </w:r>
          </w:p>
        </w:tc>
      </w:tr>
      <w:tr w:rsidR="00A42D1F" w14:paraId="439AC07F" w14:textId="77777777">
        <w:trPr>
          <w:trHeight w:val="3499"/>
        </w:trPr>
        <w:tc>
          <w:tcPr>
            <w:tcW w:w="1802" w:type="dxa"/>
          </w:tcPr>
          <w:p w14:paraId="439AC075" w14:textId="77777777" w:rsidR="00A42D1F" w:rsidRDefault="00231CED">
            <w:pPr>
              <w:pStyle w:val="TableParagraph"/>
              <w:rPr>
                <w:sz w:val="20"/>
              </w:rPr>
            </w:pPr>
            <w:r>
              <w:rPr>
                <w:sz w:val="20"/>
              </w:rPr>
              <w:t>Instructor-led</w:t>
            </w:r>
          </w:p>
        </w:tc>
        <w:tc>
          <w:tcPr>
            <w:tcW w:w="4321" w:type="dxa"/>
          </w:tcPr>
          <w:p w14:paraId="439AC076" w14:textId="77777777" w:rsidR="00A42D1F" w:rsidRDefault="00231CED">
            <w:pPr>
              <w:pStyle w:val="TableParagraph"/>
              <w:ind w:left="108" w:right="527"/>
              <w:jc w:val="both"/>
              <w:rPr>
                <w:sz w:val="20"/>
              </w:rPr>
            </w:pPr>
            <w:r>
              <w:rPr>
                <w:b/>
                <w:sz w:val="20"/>
              </w:rPr>
              <w:t xml:space="preserve">Description: </w:t>
            </w:r>
            <w:r>
              <w:rPr>
                <w:sz w:val="20"/>
              </w:rPr>
              <w:t>Deep dive of the design and implement Active Directory configuration model - secure group policies</w:t>
            </w:r>
          </w:p>
          <w:p w14:paraId="439AC077" w14:textId="77777777" w:rsidR="00A42D1F" w:rsidRDefault="00231CED">
            <w:pPr>
              <w:pStyle w:val="TableParagraph"/>
              <w:spacing w:before="119"/>
              <w:ind w:left="108" w:right="574"/>
              <w:jc w:val="both"/>
              <w:rPr>
                <w:sz w:val="20"/>
              </w:rPr>
            </w:pPr>
            <w:r>
              <w:rPr>
                <w:sz w:val="20"/>
              </w:rPr>
              <w:t>Remote delivery through voice and video conferencing</w:t>
            </w:r>
          </w:p>
          <w:p w14:paraId="439AC078" w14:textId="77777777" w:rsidR="00A42D1F" w:rsidRDefault="00231CED">
            <w:pPr>
              <w:pStyle w:val="TableParagraph"/>
              <w:spacing w:before="121"/>
              <w:ind w:left="108"/>
              <w:rPr>
                <w:sz w:val="20"/>
              </w:rPr>
            </w:pPr>
            <w:r>
              <w:rPr>
                <w:sz w:val="20"/>
              </w:rPr>
              <w:t>Or</w:t>
            </w:r>
          </w:p>
          <w:p w14:paraId="439AC079" w14:textId="77777777" w:rsidR="00A42D1F" w:rsidRDefault="00231CED">
            <w:pPr>
              <w:pStyle w:val="TableParagraph"/>
              <w:ind w:left="108" w:right="260"/>
              <w:rPr>
                <w:sz w:val="20"/>
              </w:rPr>
            </w:pPr>
            <w:r>
              <w:rPr>
                <w:sz w:val="20"/>
              </w:rPr>
              <w:t>Delivered on site at Customer facility (to be determined in workstream kick-off meeting).</w:t>
            </w:r>
          </w:p>
          <w:p w14:paraId="439AC07A" w14:textId="77777777" w:rsidR="00A42D1F" w:rsidRDefault="00231CED">
            <w:pPr>
              <w:pStyle w:val="TableParagraph"/>
              <w:spacing w:before="121"/>
              <w:ind w:left="108"/>
              <w:rPr>
                <w:sz w:val="20"/>
              </w:rPr>
            </w:pPr>
            <w:r>
              <w:rPr>
                <w:b/>
                <w:sz w:val="20"/>
              </w:rPr>
              <w:t xml:space="preserve">Materials: </w:t>
            </w:r>
            <w:r>
              <w:rPr>
                <w:sz w:val="20"/>
              </w:rPr>
              <w:t>PowerPoint presentation</w:t>
            </w:r>
          </w:p>
          <w:p w14:paraId="439AC07B" w14:textId="77777777" w:rsidR="00A42D1F" w:rsidRDefault="00231CED">
            <w:pPr>
              <w:pStyle w:val="TableParagraph"/>
              <w:ind w:left="108"/>
              <w:rPr>
                <w:sz w:val="20"/>
              </w:rPr>
            </w:pPr>
            <w:r>
              <w:rPr>
                <w:b/>
                <w:sz w:val="20"/>
              </w:rPr>
              <w:t xml:space="preserve">Project phase: </w:t>
            </w:r>
            <w:r>
              <w:rPr>
                <w:sz w:val="20"/>
              </w:rPr>
              <w:t>Envision</w:t>
            </w:r>
          </w:p>
        </w:tc>
        <w:tc>
          <w:tcPr>
            <w:tcW w:w="3241" w:type="dxa"/>
          </w:tcPr>
          <w:p w14:paraId="439AC07C" w14:textId="77777777" w:rsidR="00A42D1F" w:rsidRDefault="00231CED">
            <w:pPr>
              <w:pStyle w:val="TableParagraph"/>
              <w:ind w:left="108"/>
              <w:rPr>
                <w:sz w:val="20"/>
              </w:rPr>
            </w:pPr>
            <w:r>
              <w:rPr>
                <w:b/>
                <w:sz w:val="20"/>
              </w:rPr>
              <w:t xml:space="preserve">Number of sessions: </w:t>
            </w:r>
            <w:r>
              <w:rPr>
                <w:sz w:val="20"/>
              </w:rPr>
              <w:t>1</w:t>
            </w:r>
          </w:p>
          <w:p w14:paraId="439AC07D" w14:textId="77777777" w:rsidR="00A42D1F" w:rsidRDefault="00231CED">
            <w:pPr>
              <w:pStyle w:val="TableParagraph"/>
              <w:ind w:left="108"/>
              <w:rPr>
                <w:sz w:val="20"/>
              </w:rPr>
            </w:pPr>
            <w:r>
              <w:rPr>
                <w:b/>
                <w:sz w:val="20"/>
              </w:rPr>
              <w:t xml:space="preserve">Duration: </w:t>
            </w:r>
            <w:r>
              <w:rPr>
                <w:sz w:val="20"/>
              </w:rPr>
              <w:t>4 hours</w:t>
            </w:r>
          </w:p>
          <w:p w14:paraId="439AC07E" w14:textId="77777777" w:rsidR="00A42D1F" w:rsidRDefault="00231CED">
            <w:pPr>
              <w:pStyle w:val="TableParagraph"/>
              <w:spacing w:before="121"/>
              <w:ind w:left="108" w:right="327"/>
              <w:rPr>
                <w:sz w:val="20"/>
              </w:rPr>
            </w:pPr>
            <w:r>
              <w:rPr>
                <w:b/>
                <w:sz w:val="20"/>
              </w:rPr>
              <w:t xml:space="preserve">Number of participants: </w:t>
            </w:r>
            <w:r>
              <w:rPr>
                <w:sz w:val="20"/>
              </w:rPr>
              <w:t>up to 10</w:t>
            </w:r>
          </w:p>
        </w:tc>
      </w:tr>
    </w:tbl>
    <w:p w14:paraId="439AC080" w14:textId="77777777" w:rsidR="00A42D1F" w:rsidRDefault="00A42D1F">
      <w:pPr>
        <w:pStyle w:val="BodyText"/>
        <w:spacing w:before="6"/>
        <w:rPr>
          <w:sz w:val="10"/>
        </w:rPr>
      </w:pPr>
    </w:p>
    <w:p w14:paraId="439AC081" w14:textId="77777777" w:rsidR="00A42D1F" w:rsidRDefault="00231CED">
      <w:pPr>
        <w:pStyle w:val="Heading2"/>
        <w:numPr>
          <w:ilvl w:val="1"/>
          <w:numId w:val="97"/>
        </w:numPr>
        <w:tabs>
          <w:tab w:val="left" w:pos="1780"/>
          <w:tab w:val="left" w:pos="1781"/>
        </w:tabs>
        <w:spacing w:before="101"/>
        <w:ind w:left="1780" w:hanging="721"/>
        <w:rPr>
          <w:b/>
        </w:rPr>
      </w:pPr>
      <w:bookmarkStart w:id="7" w:name="_bookmark7"/>
      <w:bookmarkEnd w:id="7"/>
      <w:r>
        <w:rPr>
          <w:b/>
          <w:color w:val="008271"/>
        </w:rPr>
        <w:t>Areas out of</w:t>
      </w:r>
      <w:r>
        <w:rPr>
          <w:b/>
          <w:color w:val="008271"/>
          <w:spacing w:val="-4"/>
        </w:rPr>
        <w:t xml:space="preserve"> </w:t>
      </w:r>
      <w:r>
        <w:rPr>
          <w:b/>
          <w:color w:val="008271"/>
        </w:rPr>
        <w:t>scope</w:t>
      </w:r>
    </w:p>
    <w:p w14:paraId="439AC082" w14:textId="77777777" w:rsidR="00A42D1F" w:rsidRDefault="00231CED">
      <w:pPr>
        <w:pStyle w:val="BodyText"/>
        <w:spacing w:before="151" w:line="259" w:lineRule="auto"/>
        <w:ind w:left="1060" w:right="1552"/>
      </w:pPr>
      <w:r>
        <w:t xml:space="preserve">Any area not explicitly included in the </w:t>
      </w:r>
      <w:hyperlink w:anchor="_bookmark6" w:history="1">
        <w:r>
          <w:t xml:space="preserve">Areas in scope </w:t>
        </w:r>
      </w:hyperlink>
      <w:r>
        <w:t>section is considered out of scope for Microsoft during this work stream. Areas out of scope for this project are listed in the following table.</w:t>
      </w:r>
    </w:p>
    <w:p w14:paraId="439AC083" w14:textId="77777777" w:rsidR="00A42D1F" w:rsidRDefault="00A42D1F">
      <w:pPr>
        <w:pStyle w:val="BodyText"/>
        <w:spacing w:before="12"/>
        <w:rPr>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A42D1F" w14:paraId="439AC086" w14:textId="77777777">
        <w:trPr>
          <w:trHeight w:val="533"/>
        </w:trPr>
        <w:tc>
          <w:tcPr>
            <w:tcW w:w="2614" w:type="dxa"/>
            <w:shd w:val="clear" w:color="auto" w:fill="008271"/>
          </w:tcPr>
          <w:p w14:paraId="439AC084" w14:textId="77777777" w:rsidR="00A42D1F" w:rsidRDefault="00231CED">
            <w:pPr>
              <w:pStyle w:val="TableParagraph"/>
              <w:rPr>
                <w:b/>
              </w:rPr>
            </w:pPr>
            <w:r>
              <w:rPr>
                <w:b/>
                <w:color w:val="FFFFFF"/>
              </w:rPr>
              <w:t>Area</w:t>
            </w:r>
          </w:p>
        </w:tc>
        <w:tc>
          <w:tcPr>
            <w:tcW w:w="6740" w:type="dxa"/>
            <w:shd w:val="clear" w:color="auto" w:fill="008271"/>
          </w:tcPr>
          <w:p w14:paraId="439AC085" w14:textId="77777777" w:rsidR="00A42D1F" w:rsidRDefault="00231CED">
            <w:pPr>
              <w:pStyle w:val="TableParagraph"/>
              <w:ind w:left="108"/>
              <w:rPr>
                <w:b/>
              </w:rPr>
            </w:pPr>
            <w:r>
              <w:rPr>
                <w:b/>
                <w:color w:val="FFFFFF"/>
              </w:rPr>
              <w:t>Description</w:t>
            </w:r>
          </w:p>
        </w:tc>
      </w:tr>
      <w:tr w:rsidR="00A42D1F" w14:paraId="439AC089" w14:textId="77777777">
        <w:trPr>
          <w:trHeight w:val="772"/>
        </w:trPr>
        <w:tc>
          <w:tcPr>
            <w:tcW w:w="2614" w:type="dxa"/>
          </w:tcPr>
          <w:p w14:paraId="439AC087" w14:textId="77777777" w:rsidR="00A42D1F" w:rsidRDefault="00231CED">
            <w:pPr>
              <w:pStyle w:val="TableParagraph"/>
              <w:ind w:right="668"/>
              <w:rPr>
                <w:sz w:val="20"/>
              </w:rPr>
            </w:pPr>
            <w:r>
              <w:rPr>
                <w:sz w:val="20"/>
              </w:rPr>
              <w:t>Product licenses and subscriptions</w:t>
            </w:r>
          </w:p>
        </w:tc>
        <w:tc>
          <w:tcPr>
            <w:tcW w:w="6740" w:type="dxa"/>
          </w:tcPr>
          <w:p w14:paraId="439AC088" w14:textId="77777777" w:rsidR="00A42D1F" w:rsidRDefault="00231CED">
            <w:pPr>
              <w:pStyle w:val="TableParagraph"/>
              <w:ind w:left="108"/>
              <w:rPr>
                <w:sz w:val="20"/>
              </w:rPr>
            </w:pPr>
            <w:r>
              <w:rPr>
                <w:sz w:val="20"/>
              </w:rPr>
              <w:t>Product licenses (Microsoft or non-Microsoft) and cloud service subscriptions are not included.</w:t>
            </w:r>
          </w:p>
        </w:tc>
      </w:tr>
      <w:tr w:rsidR="00A42D1F" w14:paraId="439AC08C" w14:textId="77777777">
        <w:trPr>
          <w:trHeight w:val="506"/>
        </w:trPr>
        <w:tc>
          <w:tcPr>
            <w:tcW w:w="2614" w:type="dxa"/>
          </w:tcPr>
          <w:p w14:paraId="439AC08A" w14:textId="77777777" w:rsidR="00A42D1F" w:rsidRDefault="00231CED">
            <w:pPr>
              <w:pStyle w:val="TableParagraph"/>
              <w:rPr>
                <w:sz w:val="20"/>
              </w:rPr>
            </w:pPr>
            <w:r>
              <w:rPr>
                <w:sz w:val="20"/>
              </w:rPr>
              <w:t>Hardware</w:t>
            </w:r>
          </w:p>
        </w:tc>
        <w:tc>
          <w:tcPr>
            <w:tcW w:w="6740" w:type="dxa"/>
          </w:tcPr>
          <w:p w14:paraId="439AC08B" w14:textId="77777777" w:rsidR="00A42D1F" w:rsidRDefault="00231CED">
            <w:pPr>
              <w:pStyle w:val="TableParagraph"/>
              <w:ind w:left="108"/>
              <w:rPr>
                <w:sz w:val="20"/>
              </w:rPr>
            </w:pPr>
            <w:r>
              <w:rPr>
                <w:sz w:val="20"/>
              </w:rPr>
              <w:t>Microsoft will not provide hardware for this project.</w:t>
            </w:r>
          </w:p>
        </w:tc>
      </w:tr>
      <w:tr w:rsidR="00A42D1F" w14:paraId="439AC08F" w14:textId="77777777">
        <w:trPr>
          <w:trHeight w:val="772"/>
        </w:trPr>
        <w:tc>
          <w:tcPr>
            <w:tcW w:w="2614" w:type="dxa"/>
          </w:tcPr>
          <w:p w14:paraId="439AC08D" w14:textId="77777777" w:rsidR="00A42D1F" w:rsidRDefault="00231CED">
            <w:pPr>
              <w:pStyle w:val="TableParagraph"/>
              <w:ind w:right="527"/>
              <w:rPr>
                <w:sz w:val="20"/>
              </w:rPr>
            </w:pPr>
            <w:r>
              <w:rPr>
                <w:sz w:val="20"/>
              </w:rPr>
              <w:t>Integration with third- party software</w:t>
            </w:r>
          </w:p>
        </w:tc>
        <w:tc>
          <w:tcPr>
            <w:tcW w:w="6740" w:type="dxa"/>
          </w:tcPr>
          <w:p w14:paraId="439AC08E" w14:textId="77777777" w:rsidR="00A42D1F" w:rsidRDefault="00231CED">
            <w:pPr>
              <w:pStyle w:val="TableParagraph"/>
              <w:ind w:left="108"/>
              <w:rPr>
                <w:sz w:val="20"/>
              </w:rPr>
            </w:pPr>
            <w:r>
              <w:rPr>
                <w:sz w:val="20"/>
              </w:rPr>
              <w:t>Microsoft will not be responsible for integration with third-party software.</w:t>
            </w:r>
          </w:p>
        </w:tc>
      </w:tr>
      <w:tr w:rsidR="00A42D1F" w14:paraId="439AC092" w14:textId="77777777">
        <w:trPr>
          <w:trHeight w:val="506"/>
        </w:trPr>
        <w:tc>
          <w:tcPr>
            <w:tcW w:w="2614" w:type="dxa"/>
          </w:tcPr>
          <w:p w14:paraId="439AC090" w14:textId="77777777" w:rsidR="00A42D1F" w:rsidRDefault="00231CED">
            <w:pPr>
              <w:pStyle w:val="TableParagraph"/>
              <w:rPr>
                <w:sz w:val="20"/>
              </w:rPr>
            </w:pPr>
            <w:r>
              <w:rPr>
                <w:sz w:val="20"/>
              </w:rPr>
              <w:t>Data migration</w:t>
            </w:r>
          </w:p>
        </w:tc>
        <w:tc>
          <w:tcPr>
            <w:tcW w:w="6740" w:type="dxa"/>
          </w:tcPr>
          <w:p w14:paraId="439AC091" w14:textId="77777777" w:rsidR="00A42D1F" w:rsidRDefault="00231CED">
            <w:pPr>
              <w:pStyle w:val="TableParagraph"/>
              <w:ind w:left="108"/>
              <w:rPr>
                <w:sz w:val="20"/>
              </w:rPr>
            </w:pPr>
            <w:r>
              <w:rPr>
                <w:sz w:val="20"/>
              </w:rPr>
              <w:t>Data migration activities are not in scope for this project.</w:t>
            </w:r>
          </w:p>
        </w:tc>
      </w:tr>
    </w:tbl>
    <w:p w14:paraId="439AC093" w14:textId="77777777" w:rsidR="00A42D1F" w:rsidRDefault="00A42D1F">
      <w:pPr>
        <w:rPr>
          <w:sz w:val="20"/>
        </w:rPr>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A42D1F" w14:paraId="439AC096" w14:textId="77777777">
        <w:trPr>
          <w:trHeight w:val="532"/>
        </w:trPr>
        <w:tc>
          <w:tcPr>
            <w:tcW w:w="2614" w:type="dxa"/>
            <w:shd w:val="clear" w:color="auto" w:fill="008271"/>
          </w:tcPr>
          <w:p w14:paraId="439AC094" w14:textId="77777777" w:rsidR="00A42D1F" w:rsidRDefault="00231CED">
            <w:pPr>
              <w:pStyle w:val="TableParagraph"/>
              <w:rPr>
                <w:b/>
              </w:rPr>
            </w:pPr>
            <w:r>
              <w:rPr>
                <w:b/>
                <w:color w:val="FFFFFF"/>
              </w:rPr>
              <w:lastRenderedPageBreak/>
              <w:t>Area</w:t>
            </w:r>
          </w:p>
        </w:tc>
        <w:tc>
          <w:tcPr>
            <w:tcW w:w="6740" w:type="dxa"/>
            <w:shd w:val="clear" w:color="auto" w:fill="008271"/>
          </w:tcPr>
          <w:p w14:paraId="439AC095" w14:textId="77777777" w:rsidR="00A42D1F" w:rsidRDefault="00231CED">
            <w:pPr>
              <w:pStyle w:val="TableParagraph"/>
              <w:ind w:left="108"/>
              <w:rPr>
                <w:b/>
              </w:rPr>
            </w:pPr>
            <w:r>
              <w:rPr>
                <w:b/>
                <w:color w:val="FFFFFF"/>
              </w:rPr>
              <w:t>Description</w:t>
            </w:r>
          </w:p>
        </w:tc>
      </w:tr>
      <w:tr w:rsidR="00A42D1F" w14:paraId="439AC099" w14:textId="77777777">
        <w:trPr>
          <w:trHeight w:val="772"/>
        </w:trPr>
        <w:tc>
          <w:tcPr>
            <w:tcW w:w="2614" w:type="dxa"/>
          </w:tcPr>
          <w:p w14:paraId="439AC097" w14:textId="77777777" w:rsidR="00A42D1F" w:rsidRDefault="00231CED">
            <w:pPr>
              <w:pStyle w:val="TableParagraph"/>
              <w:ind w:right="1011"/>
              <w:rPr>
                <w:sz w:val="20"/>
              </w:rPr>
            </w:pPr>
            <w:r>
              <w:rPr>
                <w:sz w:val="20"/>
              </w:rPr>
              <w:t>Product bugs and upgrades</w:t>
            </w:r>
          </w:p>
        </w:tc>
        <w:tc>
          <w:tcPr>
            <w:tcW w:w="6740" w:type="dxa"/>
          </w:tcPr>
          <w:p w14:paraId="439AC098" w14:textId="77777777" w:rsidR="00A42D1F" w:rsidRDefault="00231CED">
            <w:pPr>
              <w:pStyle w:val="TableParagraph"/>
              <w:ind w:left="108"/>
              <w:rPr>
                <w:sz w:val="20"/>
              </w:rPr>
            </w:pPr>
            <w:r>
              <w:rPr>
                <w:sz w:val="20"/>
              </w:rPr>
              <w:t>Product upgrades, bugs, and design change requests for Microsoft products are not in scope for this project.</w:t>
            </w:r>
          </w:p>
        </w:tc>
      </w:tr>
      <w:tr w:rsidR="00A42D1F" w14:paraId="439AC09C" w14:textId="77777777">
        <w:trPr>
          <w:trHeight w:val="1303"/>
        </w:trPr>
        <w:tc>
          <w:tcPr>
            <w:tcW w:w="2614" w:type="dxa"/>
          </w:tcPr>
          <w:p w14:paraId="439AC09A" w14:textId="77777777" w:rsidR="00A42D1F" w:rsidRDefault="00231CED">
            <w:pPr>
              <w:pStyle w:val="TableParagraph"/>
              <w:rPr>
                <w:sz w:val="20"/>
              </w:rPr>
            </w:pPr>
            <w:r>
              <w:rPr>
                <w:sz w:val="20"/>
              </w:rPr>
              <w:t>Source code review</w:t>
            </w:r>
          </w:p>
        </w:tc>
        <w:tc>
          <w:tcPr>
            <w:tcW w:w="6740" w:type="dxa"/>
          </w:tcPr>
          <w:p w14:paraId="439AC09B" w14:textId="77777777" w:rsidR="00A42D1F" w:rsidRDefault="00231CED">
            <w:pPr>
              <w:pStyle w:val="TableParagraph"/>
              <w:ind w:left="108"/>
              <w:rPr>
                <w:sz w:val="20"/>
              </w:rPr>
            </w:pPr>
            <w:r>
              <w:rPr>
                <w:sz w:val="20"/>
              </w:rPr>
              <w:t>The Customer will not provide Microsoft with access to non-Microsoft source code or source code information. For any non-Micros</w:t>
            </w:r>
            <w:r>
              <w:rPr>
                <w:sz w:val="20"/>
              </w:rPr>
              <w:t>oft code, Microsoft Services will be limited to the analysis of binary data, such as a process dump or network monitor trace.</w:t>
            </w:r>
          </w:p>
        </w:tc>
      </w:tr>
      <w:tr w:rsidR="00A42D1F" w14:paraId="439AC09F" w14:textId="77777777">
        <w:trPr>
          <w:trHeight w:val="506"/>
        </w:trPr>
        <w:tc>
          <w:tcPr>
            <w:tcW w:w="2614" w:type="dxa"/>
          </w:tcPr>
          <w:p w14:paraId="439AC09D" w14:textId="77777777" w:rsidR="00A42D1F" w:rsidRDefault="00231CED">
            <w:pPr>
              <w:pStyle w:val="TableParagraph"/>
              <w:rPr>
                <w:sz w:val="20"/>
              </w:rPr>
            </w:pPr>
            <w:r>
              <w:rPr>
                <w:sz w:val="20"/>
              </w:rPr>
              <w:t>Process reengineering</w:t>
            </w:r>
          </w:p>
        </w:tc>
        <w:tc>
          <w:tcPr>
            <w:tcW w:w="6740" w:type="dxa"/>
          </w:tcPr>
          <w:p w14:paraId="439AC09E" w14:textId="77777777" w:rsidR="00A42D1F" w:rsidRDefault="00231CED">
            <w:pPr>
              <w:pStyle w:val="TableParagraph"/>
              <w:ind w:left="108"/>
              <w:rPr>
                <w:sz w:val="20"/>
              </w:rPr>
            </w:pPr>
            <w:r>
              <w:rPr>
                <w:sz w:val="20"/>
              </w:rPr>
              <w:t>Designing functional business components of the solution is not included.</w:t>
            </w:r>
          </w:p>
        </w:tc>
      </w:tr>
      <w:tr w:rsidR="00A42D1F" w14:paraId="439AC0A3" w14:textId="77777777">
        <w:trPr>
          <w:trHeight w:val="773"/>
        </w:trPr>
        <w:tc>
          <w:tcPr>
            <w:tcW w:w="2614" w:type="dxa"/>
          </w:tcPr>
          <w:p w14:paraId="439AC0A0" w14:textId="77777777" w:rsidR="00A42D1F" w:rsidRDefault="00231CED">
            <w:pPr>
              <w:pStyle w:val="TableParagraph"/>
              <w:rPr>
                <w:sz w:val="20"/>
              </w:rPr>
            </w:pPr>
            <w:r>
              <w:rPr>
                <w:sz w:val="20"/>
              </w:rPr>
              <w:t>Organizational change management</w:t>
            </w:r>
          </w:p>
        </w:tc>
        <w:tc>
          <w:tcPr>
            <w:tcW w:w="6740" w:type="dxa"/>
          </w:tcPr>
          <w:p w14:paraId="439AC0A1" w14:textId="77777777" w:rsidR="00A42D1F" w:rsidRDefault="00231CED">
            <w:pPr>
              <w:pStyle w:val="TableParagraph"/>
              <w:ind w:left="108"/>
              <w:rPr>
                <w:sz w:val="20"/>
              </w:rPr>
            </w:pPr>
            <w:r>
              <w:rPr>
                <w:sz w:val="20"/>
              </w:rPr>
              <w:t>Designing—or redesigning—the Customer’s functional organization is</w:t>
            </w:r>
          </w:p>
          <w:p w14:paraId="439AC0A2" w14:textId="77777777" w:rsidR="00A42D1F" w:rsidRDefault="00231CED">
            <w:pPr>
              <w:pStyle w:val="TableParagraph"/>
              <w:spacing w:before="1"/>
              <w:ind w:left="108"/>
              <w:rPr>
                <w:sz w:val="20"/>
              </w:rPr>
            </w:pPr>
            <w:r>
              <w:rPr>
                <w:sz w:val="20"/>
              </w:rPr>
              <w:t>not included.</w:t>
            </w:r>
          </w:p>
        </w:tc>
      </w:tr>
      <w:tr w:rsidR="00A42D1F" w14:paraId="439AC0A8" w14:textId="77777777">
        <w:trPr>
          <w:trHeight w:val="1422"/>
        </w:trPr>
        <w:tc>
          <w:tcPr>
            <w:tcW w:w="2614" w:type="dxa"/>
          </w:tcPr>
          <w:p w14:paraId="439AC0A4" w14:textId="77777777" w:rsidR="00A42D1F" w:rsidRDefault="00231CED">
            <w:pPr>
              <w:pStyle w:val="TableParagraph"/>
              <w:rPr>
                <w:sz w:val="20"/>
              </w:rPr>
            </w:pPr>
            <w:r>
              <w:rPr>
                <w:sz w:val="20"/>
              </w:rPr>
              <w:t>Physical server setup, management, and maintenance</w:t>
            </w:r>
          </w:p>
        </w:tc>
        <w:tc>
          <w:tcPr>
            <w:tcW w:w="6740" w:type="dxa"/>
          </w:tcPr>
          <w:p w14:paraId="439AC0A5" w14:textId="77777777" w:rsidR="00A42D1F" w:rsidRDefault="00231CED">
            <w:pPr>
              <w:pStyle w:val="TableParagraph"/>
              <w:ind w:left="108"/>
              <w:rPr>
                <w:sz w:val="20"/>
              </w:rPr>
            </w:pPr>
            <w:r>
              <w:rPr>
                <w:sz w:val="20"/>
              </w:rPr>
              <w:t>The following are not in scope:</w:t>
            </w:r>
          </w:p>
          <w:p w14:paraId="439AC0A6" w14:textId="77777777" w:rsidR="00A42D1F" w:rsidRDefault="00231CED">
            <w:pPr>
              <w:pStyle w:val="TableParagraph"/>
              <w:ind w:left="468" w:hanging="360"/>
              <w:rPr>
                <w:sz w:val="20"/>
              </w:rPr>
            </w:pPr>
            <w:r>
              <w:rPr>
                <w:sz w:val="20"/>
              </w:rPr>
              <w:t>Physical server setup, installation, and networking interfaces or evaluation of new hardware or software</w:t>
            </w:r>
          </w:p>
          <w:p w14:paraId="439AC0A7" w14:textId="77777777" w:rsidR="00A42D1F" w:rsidRDefault="00231CED">
            <w:pPr>
              <w:pStyle w:val="TableParagraph"/>
              <w:spacing w:before="1"/>
              <w:ind w:left="108"/>
              <w:rPr>
                <w:sz w:val="20"/>
              </w:rPr>
            </w:pPr>
            <w:r>
              <w:rPr>
                <w:sz w:val="20"/>
              </w:rPr>
              <w:t>Ongoing production operational support</w:t>
            </w:r>
          </w:p>
        </w:tc>
      </w:tr>
      <w:tr w:rsidR="00A42D1F" w14:paraId="439AC0AC" w14:textId="77777777">
        <w:trPr>
          <w:trHeight w:val="1305"/>
        </w:trPr>
        <w:tc>
          <w:tcPr>
            <w:tcW w:w="2614" w:type="dxa"/>
          </w:tcPr>
          <w:p w14:paraId="439AC0A9" w14:textId="77777777" w:rsidR="00A42D1F" w:rsidRDefault="00231CED">
            <w:pPr>
              <w:pStyle w:val="TableParagraph"/>
              <w:rPr>
                <w:sz w:val="20"/>
              </w:rPr>
            </w:pPr>
            <w:r>
              <w:rPr>
                <w:sz w:val="20"/>
              </w:rPr>
              <w:t>Role definition</w:t>
            </w:r>
          </w:p>
        </w:tc>
        <w:tc>
          <w:tcPr>
            <w:tcW w:w="6740" w:type="dxa"/>
          </w:tcPr>
          <w:p w14:paraId="439AC0AA" w14:textId="77777777" w:rsidR="00A42D1F" w:rsidRDefault="00231CED">
            <w:pPr>
              <w:pStyle w:val="TableParagraph"/>
              <w:ind w:left="108"/>
              <w:rPr>
                <w:sz w:val="20"/>
              </w:rPr>
            </w:pPr>
            <w:r>
              <w:rPr>
                <w:sz w:val="20"/>
              </w:rPr>
              <w:t>Custom definition of roles and the creation of new accounts or roles (such as groups) are not i</w:t>
            </w:r>
            <w:r>
              <w:rPr>
                <w:sz w:val="20"/>
              </w:rPr>
              <w:t>n scope for this project. This project will utilize a predetermined administrative model as provided by recommended</w:t>
            </w:r>
          </w:p>
          <w:p w14:paraId="439AC0AB" w14:textId="77777777" w:rsidR="00A42D1F" w:rsidRDefault="00231CED">
            <w:pPr>
              <w:pStyle w:val="TableParagraph"/>
              <w:spacing w:before="1"/>
              <w:ind w:left="108"/>
              <w:rPr>
                <w:sz w:val="20"/>
              </w:rPr>
            </w:pPr>
            <w:r>
              <w:rPr>
                <w:sz w:val="20"/>
              </w:rPr>
              <w:t>AD DS administration model.</w:t>
            </w:r>
          </w:p>
        </w:tc>
      </w:tr>
      <w:tr w:rsidR="00A42D1F" w14:paraId="439AC0AF" w14:textId="77777777">
        <w:trPr>
          <w:trHeight w:val="1037"/>
        </w:trPr>
        <w:tc>
          <w:tcPr>
            <w:tcW w:w="2614" w:type="dxa"/>
          </w:tcPr>
          <w:p w14:paraId="439AC0AD" w14:textId="77777777" w:rsidR="00A42D1F" w:rsidRDefault="00231CED">
            <w:pPr>
              <w:pStyle w:val="TableParagraph"/>
              <w:rPr>
                <w:sz w:val="20"/>
              </w:rPr>
            </w:pPr>
            <w:r>
              <w:rPr>
                <w:sz w:val="20"/>
              </w:rPr>
              <w:t>Operations</w:t>
            </w:r>
          </w:p>
        </w:tc>
        <w:tc>
          <w:tcPr>
            <w:tcW w:w="6740" w:type="dxa"/>
          </w:tcPr>
          <w:p w14:paraId="439AC0AE" w14:textId="77777777" w:rsidR="00A42D1F" w:rsidRDefault="00231CED">
            <w:pPr>
              <w:pStyle w:val="TableParagraph"/>
              <w:ind w:left="108" w:right="253"/>
              <w:rPr>
                <w:sz w:val="20"/>
              </w:rPr>
            </w:pPr>
            <w:r>
              <w:rPr>
                <w:sz w:val="20"/>
              </w:rPr>
              <w:t>Operational assessments, improvement plans, or designs for new operational processes or procedures beyond the documented guidance as delivered within the operations guide are not in scope for this project</w:t>
            </w:r>
          </w:p>
        </w:tc>
      </w:tr>
      <w:tr w:rsidR="00A42D1F" w14:paraId="439AC0B2" w14:textId="77777777">
        <w:trPr>
          <w:trHeight w:val="772"/>
        </w:trPr>
        <w:tc>
          <w:tcPr>
            <w:tcW w:w="2614" w:type="dxa"/>
          </w:tcPr>
          <w:p w14:paraId="439AC0B0" w14:textId="77777777" w:rsidR="00A42D1F" w:rsidRDefault="00231CED">
            <w:pPr>
              <w:pStyle w:val="TableParagraph"/>
              <w:rPr>
                <w:sz w:val="20"/>
              </w:rPr>
            </w:pPr>
            <w:r>
              <w:rPr>
                <w:sz w:val="20"/>
              </w:rPr>
              <w:t>Current production environment</w:t>
            </w:r>
          </w:p>
        </w:tc>
        <w:tc>
          <w:tcPr>
            <w:tcW w:w="6740" w:type="dxa"/>
          </w:tcPr>
          <w:p w14:paraId="439AC0B1" w14:textId="77777777" w:rsidR="00A42D1F" w:rsidRDefault="00231CED">
            <w:pPr>
              <w:pStyle w:val="TableParagraph"/>
              <w:ind w:left="108" w:right="707"/>
              <w:rPr>
                <w:sz w:val="20"/>
              </w:rPr>
            </w:pPr>
            <w:r>
              <w:rPr>
                <w:sz w:val="20"/>
              </w:rPr>
              <w:t xml:space="preserve">Any changes to the </w:t>
            </w:r>
            <w:r>
              <w:rPr>
                <w:sz w:val="20"/>
              </w:rPr>
              <w:t>current environment that are not related to the defined scope of this project are out of scope.</w:t>
            </w:r>
          </w:p>
        </w:tc>
      </w:tr>
      <w:tr w:rsidR="00A42D1F" w14:paraId="439AC0B7" w14:textId="77777777">
        <w:trPr>
          <w:trHeight w:val="1689"/>
        </w:trPr>
        <w:tc>
          <w:tcPr>
            <w:tcW w:w="2614" w:type="dxa"/>
          </w:tcPr>
          <w:p w14:paraId="439AC0B3" w14:textId="77777777" w:rsidR="00A42D1F" w:rsidRDefault="00231CED">
            <w:pPr>
              <w:pStyle w:val="TableParagraph"/>
              <w:rPr>
                <w:sz w:val="20"/>
              </w:rPr>
            </w:pPr>
            <w:r>
              <w:rPr>
                <w:sz w:val="20"/>
              </w:rPr>
              <w:t>Test environment</w:t>
            </w:r>
          </w:p>
        </w:tc>
        <w:tc>
          <w:tcPr>
            <w:tcW w:w="6740" w:type="dxa"/>
          </w:tcPr>
          <w:p w14:paraId="439AC0B4" w14:textId="77777777" w:rsidR="00A42D1F" w:rsidRDefault="00231CED">
            <w:pPr>
              <w:pStyle w:val="TableParagraph"/>
              <w:ind w:left="108"/>
              <w:rPr>
                <w:sz w:val="20"/>
              </w:rPr>
            </w:pPr>
            <w:r>
              <w:rPr>
                <w:sz w:val="20"/>
              </w:rPr>
              <w:t>The following are not in scope:</w:t>
            </w:r>
          </w:p>
          <w:p w14:paraId="439AC0B5" w14:textId="77777777" w:rsidR="00A42D1F" w:rsidRDefault="00231CED">
            <w:pPr>
              <w:pStyle w:val="TableParagraph"/>
              <w:ind w:left="108"/>
              <w:rPr>
                <w:sz w:val="20"/>
              </w:rPr>
            </w:pPr>
            <w:r>
              <w:rPr>
                <w:sz w:val="20"/>
              </w:rPr>
              <w:t>Building of a test environment</w:t>
            </w:r>
          </w:p>
          <w:p w14:paraId="439AC0B6" w14:textId="77777777" w:rsidR="00A42D1F" w:rsidRDefault="00231CED">
            <w:pPr>
              <w:pStyle w:val="TableParagraph"/>
              <w:spacing w:before="1"/>
              <w:ind w:left="468" w:hanging="360"/>
              <w:rPr>
                <w:sz w:val="20"/>
              </w:rPr>
            </w:pPr>
            <w:r>
              <w:rPr>
                <w:sz w:val="20"/>
              </w:rPr>
              <w:t>Duplication of the Customer’s existing Windows corporate domain environment within a test lab or the creation of test domains to simulate production domains</w:t>
            </w:r>
          </w:p>
        </w:tc>
      </w:tr>
      <w:tr w:rsidR="00A42D1F" w14:paraId="439AC0BA" w14:textId="77777777">
        <w:trPr>
          <w:trHeight w:val="773"/>
        </w:trPr>
        <w:tc>
          <w:tcPr>
            <w:tcW w:w="2614" w:type="dxa"/>
          </w:tcPr>
          <w:p w14:paraId="439AC0B8" w14:textId="77777777" w:rsidR="00A42D1F" w:rsidRDefault="00231CED">
            <w:pPr>
              <w:pStyle w:val="TableParagraph"/>
              <w:spacing w:before="122"/>
              <w:rPr>
                <w:sz w:val="20"/>
              </w:rPr>
            </w:pPr>
            <w:r>
              <w:rPr>
                <w:sz w:val="20"/>
              </w:rPr>
              <w:t>Support</w:t>
            </w:r>
          </w:p>
        </w:tc>
        <w:tc>
          <w:tcPr>
            <w:tcW w:w="6740" w:type="dxa"/>
          </w:tcPr>
          <w:p w14:paraId="439AC0B9" w14:textId="77777777" w:rsidR="00A42D1F" w:rsidRDefault="00231CED">
            <w:pPr>
              <w:pStyle w:val="TableParagraph"/>
              <w:ind w:left="108" w:right="253"/>
              <w:rPr>
                <w:sz w:val="20"/>
              </w:rPr>
            </w:pPr>
            <w:r>
              <w:rPr>
                <w:sz w:val="20"/>
              </w:rPr>
              <w:t>Post-deployment support is not in scope for this project. Additional support can be purchased separately.</w:t>
            </w:r>
          </w:p>
        </w:tc>
      </w:tr>
    </w:tbl>
    <w:p w14:paraId="439AC0BB" w14:textId="77777777" w:rsidR="00A42D1F" w:rsidRDefault="00A42D1F">
      <w:pPr>
        <w:pStyle w:val="BodyText"/>
      </w:pPr>
    </w:p>
    <w:p w14:paraId="439AC0BC" w14:textId="77777777" w:rsidR="00A42D1F" w:rsidRDefault="00A42D1F">
      <w:pPr>
        <w:pStyle w:val="BodyText"/>
        <w:spacing w:before="2"/>
        <w:rPr>
          <w:sz w:val="21"/>
        </w:rPr>
      </w:pPr>
    </w:p>
    <w:p w14:paraId="439AC0BD" w14:textId="77777777" w:rsidR="00A42D1F" w:rsidRDefault="00231CED">
      <w:pPr>
        <w:pStyle w:val="Heading2"/>
        <w:numPr>
          <w:ilvl w:val="1"/>
          <w:numId w:val="97"/>
        </w:numPr>
        <w:tabs>
          <w:tab w:val="left" w:pos="1780"/>
          <w:tab w:val="left" w:pos="1781"/>
        </w:tabs>
        <w:spacing w:before="101"/>
        <w:ind w:left="1780" w:hanging="721"/>
        <w:rPr>
          <w:b/>
        </w:rPr>
      </w:pPr>
      <w:bookmarkStart w:id="8" w:name="_bookmark8"/>
      <w:bookmarkEnd w:id="8"/>
      <w:r>
        <w:rPr>
          <w:b/>
          <w:color w:val="008271"/>
        </w:rPr>
        <w:t>Approach</w:t>
      </w:r>
    </w:p>
    <w:p w14:paraId="439AC0BE" w14:textId="77777777" w:rsidR="00A42D1F" w:rsidRDefault="00231CED">
      <w:pPr>
        <w:pStyle w:val="BodyText"/>
        <w:spacing w:before="148" w:line="259" w:lineRule="auto"/>
        <w:ind w:left="1060" w:right="1549"/>
      </w:pPr>
      <w:r>
        <w:t>The project will be structured following the Microsoft solution delivery methodology across five distinct phases: Envision, Plan, Build, S</w:t>
      </w:r>
      <w:r>
        <w:t>tabilize, and Deploy. Each phase has distinct activities and work products that are described in the following sections.</w:t>
      </w:r>
    </w:p>
    <w:p w14:paraId="439AC0BF" w14:textId="77777777" w:rsidR="00A42D1F" w:rsidRDefault="00231CED">
      <w:pPr>
        <w:pStyle w:val="BodyText"/>
        <w:spacing w:before="120" w:line="259" w:lineRule="auto"/>
        <w:ind w:left="1060" w:right="1953"/>
      </w:pPr>
      <w:r>
        <w:t xml:space="preserve">Results requiring formal review and approval (a process described in the </w:t>
      </w:r>
      <w:hyperlink w:anchor="_bookmark41" w:history="1">
        <w:r>
          <w:t>Result approval process</w:t>
        </w:r>
      </w:hyperlink>
      <w:r>
        <w:t xml:space="preserve"> section</w:t>
      </w:r>
      <w:r>
        <w:t>), are indicated in the following sections.</w:t>
      </w:r>
    </w:p>
    <w:p w14:paraId="439AC0C0" w14:textId="77777777" w:rsidR="00A42D1F" w:rsidRDefault="00A42D1F">
      <w:pPr>
        <w:spacing w:line="259" w:lineRule="auto"/>
        <w:sectPr w:rsidR="00A42D1F">
          <w:pgSz w:w="11910" w:h="16840"/>
          <w:pgMar w:top="1420" w:right="0" w:bottom="880" w:left="380" w:header="0" w:footer="606" w:gutter="0"/>
          <w:cols w:space="720"/>
        </w:sectPr>
      </w:pPr>
    </w:p>
    <w:p w14:paraId="439AC0C1" w14:textId="77777777" w:rsidR="00A42D1F" w:rsidRDefault="00231CED">
      <w:pPr>
        <w:pStyle w:val="BodyText"/>
        <w:ind w:left="1060"/>
      </w:pPr>
      <w:r>
        <w:rPr>
          <w:noProof/>
        </w:rPr>
        <w:lastRenderedPageBreak/>
        <w:drawing>
          <wp:inline distT="0" distB="0" distL="0" distR="0" wp14:anchorId="439ACA85" wp14:editId="439ACA86">
            <wp:extent cx="5841676" cy="888777"/>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5841676" cy="888777"/>
                    </a:xfrm>
                    <a:prstGeom prst="rect">
                      <a:avLst/>
                    </a:prstGeom>
                  </pic:spPr>
                </pic:pic>
              </a:graphicData>
            </a:graphic>
          </wp:inline>
        </w:drawing>
      </w:r>
    </w:p>
    <w:p w14:paraId="439AC0C2" w14:textId="77777777" w:rsidR="00A42D1F" w:rsidRDefault="00231CED">
      <w:pPr>
        <w:pStyle w:val="BodyText"/>
        <w:spacing w:before="151"/>
        <w:ind w:left="1060"/>
      </w:pPr>
      <w:r>
        <w:t>These phases will be delivered remotely.</w:t>
      </w:r>
    </w:p>
    <w:p w14:paraId="439AC0C3" w14:textId="77777777" w:rsidR="00A42D1F" w:rsidRDefault="00A42D1F">
      <w:pPr>
        <w:pStyle w:val="BodyText"/>
        <w:spacing w:before="9"/>
        <w:rPr>
          <w:sz w:val="19"/>
        </w:rPr>
      </w:pPr>
    </w:p>
    <w:p w14:paraId="439AC0C4" w14:textId="77777777" w:rsidR="00A42D1F" w:rsidRDefault="00231CED">
      <w:pPr>
        <w:pStyle w:val="Heading3"/>
        <w:spacing w:before="0"/>
        <w:rPr>
          <w:b/>
        </w:rPr>
      </w:pPr>
      <w:r>
        <w:rPr>
          <w:noProof/>
        </w:rPr>
        <w:drawing>
          <wp:anchor distT="0" distB="0" distL="0" distR="0" simplePos="0" relativeHeight="251668480" behindDoc="0" locked="0" layoutInCell="1" allowOverlap="1" wp14:anchorId="439ACA87" wp14:editId="439ACA88">
            <wp:simplePos x="0" y="0"/>
            <wp:positionH relativeFrom="page">
              <wp:posOffset>923553</wp:posOffset>
            </wp:positionH>
            <wp:positionV relativeFrom="paragraph">
              <wp:posOffset>60698</wp:posOffset>
            </wp:positionV>
            <wp:extent cx="357368" cy="122540"/>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357368" cy="122540"/>
                    </a:xfrm>
                    <a:prstGeom prst="rect">
                      <a:avLst/>
                    </a:prstGeom>
                  </pic:spPr>
                </pic:pic>
              </a:graphicData>
            </a:graphic>
          </wp:anchor>
        </w:drawing>
      </w:r>
      <w:r>
        <w:rPr>
          <w:b/>
          <w:color w:val="008271"/>
        </w:rPr>
        <w:t>Engagement initiation</w:t>
      </w:r>
    </w:p>
    <w:p w14:paraId="439AC0C5" w14:textId="77777777" w:rsidR="00A42D1F" w:rsidRDefault="00231CED">
      <w:pPr>
        <w:pStyle w:val="BodyText"/>
        <w:spacing w:before="146"/>
        <w:ind w:left="1060"/>
      </w:pPr>
      <w:r>
        <w:t>The following prerequisites must be completed before beginning the project.</w:t>
      </w:r>
    </w:p>
    <w:p w14:paraId="439AC0C6" w14:textId="77777777" w:rsidR="00A42D1F" w:rsidRDefault="00A42D1F">
      <w:pPr>
        <w:pStyle w:val="BodyText"/>
        <w:spacing w:before="9"/>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0"/>
      </w:tblGrid>
      <w:tr w:rsidR="00A42D1F" w14:paraId="439AC0C9" w14:textId="77777777">
        <w:trPr>
          <w:trHeight w:val="532"/>
        </w:trPr>
        <w:tc>
          <w:tcPr>
            <w:tcW w:w="3070" w:type="dxa"/>
            <w:shd w:val="clear" w:color="auto" w:fill="008271"/>
          </w:tcPr>
          <w:p w14:paraId="439AC0C7" w14:textId="77777777" w:rsidR="00A42D1F" w:rsidRDefault="00231CED">
            <w:pPr>
              <w:pStyle w:val="TableParagraph"/>
              <w:rPr>
                <w:b/>
              </w:rPr>
            </w:pPr>
            <w:r>
              <w:rPr>
                <w:b/>
                <w:color w:val="FFFFFF"/>
              </w:rPr>
              <w:t>Category</w:t>
            </w:r>
          </w:p>
        </w:tc>
        <w:tc>
          <w:tcPr>
            <w:tcW w:w="6140" w:type="dxa"/>
            <w:tcBorders>
              <w:right w:val="single" w:sz="4" w:space="0" w:color="7E7E7E"/>
            </w:tcBorders>
            <w:shd w:val="clear" w:color="auto" w:fill="008271"/>
          </w:tcPr>
          <w:p w14:paraId="439AC0C8" w14:textId="77777777" w:rsidR="00A42D1F" w:rsidRDefault="00231CED">
            <w:pPr>
              <w:pStyle w:val="TableParagraph"/>
              <w:ind w:left="108"/>
              <w:rPr>
                <w:b/>
              </w:rPr>
            </w:pPr>
            <w:r>
              <w:rPr>
                <w:b/>
                <w:color w:val="FFFFFF"/>
              </w:rPr>
              <w:t>Description</w:t>
            </w:r>
          </w:p>
        </w:tc>
      </w:tr>
      <w:tr w:rsidR="00A42D1F" w14:paraId="439AC0D3" w14:textId="77777777">
        <w:trPr>
          <w:trHeight w:val="3552"/>
        </w:trPr>
        <w:tc>
          <w:tcPr>
            <w:tcW w:w="3070" w:type="dxa"/>
          </w:tcPr>
          <w:p w14:paraId="439AC0CA" w14:textId="77777777" w:rsidR="00A42D1F" w:rsidRDefault="00231CED">
            <w:pPr>
              <w:pStyle w:val="TableParagraph"/>
              <w:rPr>
                <w:b/>
                <w:sz w:val="20"/>
              </w:rPr>
            </w:pPr>
            <w:r>
              <w:rPr>
                <w:b/>
                <w:sz w:val="20"/>
              </w:rPr>
              <w:t>Microsoft activities</w:t>
            </w:r>
          </w:p>
          <w:p w14:paraId="439AC0CB" w14:textId="77777777" w:rsidR="00A42D1F" w:rsidRDefault="00231CED">
            <w:pPr>
              <w:pStyle w:val="TableParagraph"/>
              <w:spacing w:before="1"/>
              <w:ind w:right="118"/>
              <w:rPr>
                <w:sz w:val="20"/>
              </w:rPr>
            </w:pPr>
            <w:r>
              <w:rPr>
                <w:sz w:val="20"/>
              </w:rPr>
              <w:t>The activities to be performed by Microsoft</w:t>
            </w:r>
          </w:p>
        </w:tc>
        <w:tc>
          <w:tcPr>
            <w:tcW w:w="6140" w:type="dxa"/>
          </w:tcPr>
          <w:p w14:paraId="439AC0CC" w14:textId="77777777" w:rsidR="00A42D1F" w:rsidRDefault="00231CED">
            <w:pPr>
              <w:pStyle w:val="TableParagraph"/>
              <w:ind w:left="108"/>
              <w:rPr>
                <w:sz w:val="20"/>
              </w:rPr>
            </w:pPr>
            <w:r>
              <w:rPr>
                <w:sz w:val="20"/>
              </w:rPr>
              <w:t>Conduct a preinitiation call to:</w:t>
            </w:r>
          </w:p>
          <w:p w14:paraId="439AC0CD" w14:textId="77777777" w:rsidR="00A42D1F" w:rsidRDefault="00231CED">
            <w:pPr>
              <w:pStyle w:val="TableParagraph"/>
              <w:spacing w:before="121"/>
              <w:ind w:left="108" w:right="519"/>
              <w:rPr>
                <w:sz w:val="20"/>
              </w:rPr>
            </w:pPr>
            <w:r>
              <w:rPr>
                <w:sz w:val="20"/>
              </w:rPr>
              <w:t>Initiate team formation and communicate expectations. Discuss change management for ADH tool deployment.</w:t>
            </w:r>
          </w:p>
          <w:p w14:paraId="439AC0CE" w14:textId="77777777" w:rsidR="00A42D1F" w:rsidRDefault="00231CED">
            <w:pPr>
              <w:pStyle w:val="TableParagraph"/>
              <w:spacing w:before="0"/>
              <w:ind w:left="468" w:right="519" w:hanging="360"/>
              <w:rPr>
                <w:sz w:val="20"/>
              </w:rPr>
            </w:pPr>
            <w:r>
              <w:rPr>
                <w:sz w:val="20"/>
              </w:rPr>
              <w:t>Discuss change management for transitioning users into new groups.</w:t>
            </w:r>
          </w:p>
          <w:p w14:paraId="439AC0CF" w14:textId="77777777" w:rsidR="00A42D1F" w:rsidRDefault="00231CED">
            <w:pPr>
              <w:pStyle w:val="TableParagraph"/>
              <w:spacing w:before="0"/>
              <w:ind w:left="108"/>
              <w:rPr>
                <w:sz w:val="20"/>
              </w:rPr>
            </w:pPr>
            <w:r>
              <w:rPr>
                <w:sz w:val="20"/>
              </w:rPr>
              <w:t>Schedule kickoff and training workshops.</w:t>
            </w:r>
          </w:p>
          <w:p w14:paraId="439AC0D0" w14:textId="77777777" w:rsidR="00A42D1F" w:rsidRDefault="00231CED">
            <w:pPr>
              <w:pStyle w:val="TableParagraph"/>
              <w:spacing w:before="0"/>
              <w:ind w:left="468" w:hanging="360"/>
              <w:rPr>
                <w:sz w:val="20"/>
              </w:rPr>
            </w:pPr>
            <w:r>
              <w:rPr>
                <w:sz w:val="20"/>
              </w:rPr>
              <w:t>Document the project launch prerequisites u</w:t>
            </w:r>
            <w:r>
              <w:rPr>
                <w:sz w:val="20"/>
              </w:rPr>
              <w:t>sing input from this SOW.</w:t>
            </w:r>
          </w:p>
          <w:p w14:paraId="439AC0D1" w14:textId="77777777" w:rsidR="00A42D1F" w:rsidRDefault="00231CED">
            <w:pPr>
              <w:pStyle w:val="TableParagraph"/>
              <w:spacing w:before="2" w:line="237" w:lineRule="auto"/>
              <w:ind w:left="468" w:right="519" w:hanging="360"/>
              <w:rPr>
                <w:sz w:val="20"/>
              </w:rPr>
            </w:pPr>
            <w:r>
              <w:rPr>
                <w:sz w:val="20"/>
              </w:rPr>
              <w:t>Track the status of launch prerequisites and adjust the engagement Initiation phase start date accordingly.</w:t>
            </w:r>
          </w:p>
          <w:p w14:paraId="439AC0D2" w14:textId="77777777" w:rsidR="00A42D1F" w:rsidRDefault="00231CED">
            <w:pPr>
              <w:pStyle w:val="TableParagraph"/>
              <w:spacing w:before="2"/>
              <w:ind w:left="468" w:right="108" w:hanging="360"/>
              <w:rPr>
                <w:sz w:val="20"/>
              </w:rPr>
            </w:pPr>
            <w:r>
              <w:rPr>
                <w:sz w:val="20"/>
              </w:rPr>
              <w:t>Conduct a detailed walk-through of the SOW with the Customer to agree on an initial project schedule and approach.</w:t>
            </w:r>
          </w:p>
        </w:tc>
      </w:tr>
      <w:tr w:rsidR="00A42D1F" w14:paraId="439AC0DB" w14:textId="77777777">
        <w:trPr>
          <w:trHeight w:val="2102"/>
        </w:trPr>
        <w:tc>
          <w:tcPr>
            <w:tcW w:w="3070" w:type="dxa"/>
          </w:tcPr>
          <w:p w14:paraId="439AC0D4" w14:textId="77777777" w:rsidR="00A42D1F" w:rsidRDefault="00231CED">
            <w:pPr>
              <w:pStyle w:val="TableParagraph"/>
              <w:rPr>
                <w:b/>
                <w:sz w:val="20"/>
              </w:rPr>
            </w:pPr>
            <w:r>
              <w:rPr>
                <w:b/>
                <w:sz w:val="20"/>
              </w:rPr>
              <w:t>Customer activities</w:t>
            </w:r>
          </w:p>
          <w:p w14:paraId="439AC0D5" w14:textId="77777777" w:rsidR="00A42D1F" w:rsidRDefault="00231CED">
            <w:pPr>
              <w:pStyle w:val="TableParagraph"/>
              <w:spacing w:before="1"/>
              <w:ind w:right="293"/>
              <w:rPr>
                <w:sz w:val="20"/>
              </w:rPr>
            </w:pPr>
            <w:r>
              <w:rPr>
                <w:sz w:val="20"/>
              </w:rPr>
              <w:t>The activities to be performed by the Customer</w:t>
            </w:r>
          </w:p>
        </w:tc>
        <w:tc>
          <w:tcPr>
            <w:tcW w:w="6140" w:type="dxa"/>
          </w:tcPr>
          <w:p w14:paraId="439AC0D6" w14:textId="77777777" w:rsidR="00A42D1F" w:rsidRDefault="00231CED">
            <w:pPr>
              <w:pStyle w:val="TableParagraph"/>
              <w:numPr>
                <w:ilvl w:val="0"/>
                <w:numId w:val="91"/>
              </w:numPr>
              <w:tabs>
                <w:tab w:val="left" w:pos="467"/>
                <w:tab w:val="left" w:pos="469"/>
              </w:tabs>
              <w:ind w:hanging="361"/>
              <w:rPr>
                <w:sz w:val="20"/>
              </w:rPr>
            </w:pPr>
            <w:r>
              <w:rPr>
                <w:sz w:val="20"/>
              </w:rPr>
              <w:t>Attend and participate in the preinitiation</w:t>
            </w:r>
            <w:r>
              <w:rPr>
                <w:spacing w:val="-7"/>
                <w:sz w:val="20"/>
              </w:rPr>
              <w:t xml:space="preserve"> </w:t>
            </w:r>
            <w:r>
              <w:rPr>
                <w:sz w:val="20"/>
              </w:rPr>
              <w:t>call.</w:t>
            </w:r>
          </w:p>
          <w:p w14:paraId="439AC0D7" w14:textId="77777777" w:rsidR="00A42D1F" w:rsidRDefault="00231CED">
            <w:pPr>
              <w:pStyle w:val="TableParagraph"/>
              <w:numPr>
                <w:ilvl w:val="0"/>
                <w:numId w:val="91"/>
              </w:numPr>
              <w:tabs>
                <w:tab w:val="left" w:pos="467"/>
                <w:tab w:val="left" w:pos="469"/>
              </w:tabs>
              <w:spacing w:before="1"/>
              <w:ind w:hanging="361"/>
              <w:rPr>
                <w:sz w:val="20"/>
              </w:rPr>
            </w:pPr>
            <w:r>
              <w:rPr>
                <w:sz w:val="20"/>
              </w:rPr>
              <w:t>Complete the project initiation and launch</w:t>
            </w:r>
            <w:r>
              <w:rPr>
                <w:spacing w:val="-13"/>
                <w:sz w:val="20"/>
              </w:rPr>
              <w:t xml:space="preserve"> </w:t>
            </w:r>
            <w:r>
              <w:rPr>
                <w:sz w:val="20"/>
              </w:rPr>
              <w:t>prerequisites.</w:t>
            </w:r>
          </w:p>
          <w:p w14:paraId="439AC0D8" w14:textId="77777777" w:rsidR="00A42D1F" w:rsidRDefault="00231CED">
            <w:pPr>
              <w:pStyle w:val="TableParagraph"/>
              <w:numPr>
                <w:ilvl w:val="0"/>
                <w:numId w:val="91"/>
              </w:numPr>
              <w:tabs>
                <w:tab w:val="left" w:pos="467"/>
                <w:tab w:val="left" w:pos="469"/>
              </w:tabs>
              <w:spacing w:before="0"/>
              <w:ind w:right="324"/>
              <w:rPr>
                <w:sz w:val="20"/>
              </w:rPr>
            </w:pPr>
            <w:r>
              <w:rPr>
                <w:sz w:val="20"/>
              </w:rPr>
              <w:t>Staff the project with the required Customer resources in</w:t>
            </w:r>
            <w:r>
              <w:rPr>
                <w:spacing w:val="-22"/>
                <w:sz w:val="20"/>
              </w:rPr>
              <w:t xml:space="preserve"> </w:t>
            </w:r>
            <w:r>
              <w:rPr>
                <w:sz w:val="20"/>
              </w:rPr>
              <w:t>the time frames that were agreed upon in the preinitiation</w:t>
            </w:r>
            <w:r>
              <w:rPr>
                <w:spacing w:val="-16"/>
                <w:sz w:val="20"/>
              </w:rPr>
              <w:t xml:space="preserve"> </w:t>
            </w:r>
            <w:r>
              <w:rPr>
                <w:sz w:val="20"/>
              </w:rPr>
              <w:t>call.</w:t>
            </w:r>
          </w:p>
          <w:p w14:paraId="439AC0D9" w14:textId="77777777" w:rsidR="00A42D1F" w:rsidRDefault="00231CED">
            <w:pPr>
              <w:pStyle w:val="TableParagraph"/>
              <w:numPr>
                <w:ilvl w:val="0"/>
                <w:numId w:val="91"/>
              </w:numPr>
              <w:tabs>
                <w:tab w:val="left" w:pos="467"/>
                <w:tab w:val="left" w:pos="469"/>
              </w:tabs>
              <w:spacing w:before="0" w:line="264" w:lineRule="exact"/>
              <w:ind w:hanging="361"/>
              <w:rPr>
                <w:sz w:val="20"/>
              </w:rPr>
            </w:pPr>
            <w:r>
              <w:rPr>
                <w:sz w:val="20"/>
              </w:rPr>
              <w:t>Implementing remote access for remote delivery</w:t>
            </w:r>
            <w:r>
              <w:rPr>
                <w:spacing w:val="-13"/>
                <w:sz w:val="20"/>
              </w:rPr>
              <w:t xml:space="preserve"> </w:t>
            </w:r>
            <w:r>
              <w:rPr>
                <w:sz w:val="20"/>
              </w:rPr>
              <w:t>resources.</w:t>
            </w:r>
          </w:p>
          <w:p w14:paraId="439AC0DA" w14:textId="77777777" w:rsidR="00A42D1F" w:rsidRDefault="00231CED">
            <w:pPr>
              <w:pStyle w:val="TableParagraph"/>
              <w:numPr>
                <w:ilvl w:val="0"/>
                <w:numId w:val="91"/>
              </w:numPr>
              <w:tabs>
                <w:tab w:val="left" w:pos="467"/>
                <w:tab w:val="left" w:pos="469"/>
              </w:tabs>
              <w:spacing w:before="0"/>
              <w:ind w:right="662"/>
              <w:rPr>
                <w:sz w:val="20"/>
              </w:rPr>
            </w:pPr>
            <w:r>
              <w:rPr>
                <w:sz w:val="20"/>
              </w:rPr>
              <w:t>Provide Voice/video conferencing capabilities for</w:t>
            </w:r>
            <w:r>
              <w:rPr>
                <w:spacing w:val="-20"/>
                <w:sz w:val="20"/>
              </w:rPr>
              <w:t xml:space="preserve"> </w:t>
            </w:r>
            <w:r>
              <w:rPr>
                <w:sz w:val="20"/>
              </w:rPr>
              <w:t>remote delivery</w:t>
            </w:r>
            <w:r>
              <w:rPr>
                <w:spacing w:val="-2"/>
                <w:sz w:val="20"/>
              </w:rPr>
              <w:t xml:space="preserve"> </w:t>
            </w:r>
            <w:r>
              <w:rPr>
                <w:sz w:val="20"/>
              </w:rPr>
              <w:t>resources.</w:t>
            </w:r>
          </w:p>
        </w:tc>
      </w:tr>
    </w:tbl>
    <w:p w14:paraId="439AC0DC" w14:textId="77777777" w:rsidR="00A42D1F" w:rsidRDefault="00A42D1F">
      <w:pPr>
        <w:pStyle w:val="BodyText"/>
        <w:spacing w:before="12"/>
        <w:rPr>
          <w:sz w:val="31"/>
        </w:rPr>
      </w:pPr>
    </w:p>
    <w:p w14:paraId="439AC0DD" w14:textId="77777777" w:rsidR="00A42D1F" w:rsidRDefault="00231CED">
      <w:pPr>
        <w:pStyle w:val="Heading4"/>
        <w:spacing w:before="0"/>
      </w:pPr>
      <w:r>
        <w:rPr>
          <w:noProof/>
        </w:rPr>
        <w:drawing>
          <wp:anchor distT="0" distB="0" distL="0" distR="0" simplePos="0" relativeHeight="251669504" behindDoc="0" locked="0" layoutInCell="1" allowOverlap="1" wp14:anchorId="439ACA89" wp14:editId="439ACA8A">
            <wp:simplePos x="0" y="0"/>
            <wp:positionH relativeFrom="page">
              <wp:posOffset>923582</wp:posOffset>
            </wp:positionH>
            <wp:positionV relativeFrom="paragraph">
              <wp:posOffset>55514</wp:posOffset>
            </wp:positionV>
            <wp:extent cx="447255" cy="113385"/>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447255" cy="113385"/>
                    </a:xfrm>
                    <a:prstGeom prst="rect">
                      <a:avLst/>
                    </a:prstGeom>
                  </pic:spPr>
                </pic:pic>
              </a:graphicData>
            </a:graphic>
          </wp:anchor>
        </w:drawing>
      </w:r>
      <w:r>
        <w:rPr>
          <w:color w:val="008271"/>
        </w:rPr>
        <w:t>Envision</w:t>
      </w:r>
    </w:p>
    <w:p w14:paraId="439AC0DE" w14:textId="77777777" w:rsidR="00A42D1F" w:rsidRDefault="00231CED">
      <w:pPr>
        <w:pStyle w:val="BodyText"/>
        <w:spacing w:before="147" w:line="259" w:lineRule="auto"/>
        <w:ind w:left="1060" w:right="1451"/>
      </w:pPr>
      <w:r>
        <w:t>During the Envision phase, the team will identify and define the requirements for the overall solution, gain an understanding of the environment, design a high-level solution strategy that meets the requirements of the solution, define the roles and respon</w:t>
      </w:r>
      <w:r>
        <w:t>sibilities of the project team, and create a vision and scope document identifying what will be accomplished.</w:t>
      </w:r>
    </w:p>
    <w:p w14:paraId="439AC0DF" w14:textId="794BA539" w:rsidR="00A42D1F" w:rsidRDefault="00231CED">
      <w:pPr>
        <w:pStyle w:val="BodyText"/>
        <w:spacing w:before="118" w:line="259" w:lineRule="auto"/>
        <w:ind w:left="1060" w:right="1519"/>
      </w:pPr>
      <w:r>
        <w:t xml:space="preserve">Additionally, Microsoft will provide </w:t>
      </w:r>
      <w:r>
        <w:t xml:space="preserve"> with a series of training workshops to help prepare </w:t>
      </w:r>
      <w:r>
        <w:t xml:space="preserve"> for reviewing the Tier 0 exposure report, pla</w:t>
      </w:r>
      <w:r>
        <w:t>nning administrative user transitions, and completing Tier 0 administrative user object movement into the recommended Tier 0 configuration model.</w:t>
      </w:r>
    </w:p>
    <w:p w14:paraId="439AC0E0" w14:textId="77777777" w:rsidR="00A42D1F" w:rsidRDefault="00A42D1F">
      <w:pPr>
        <w:spacing w:line="259" w:lineRule="auto"/>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0"/>
      </w:tblGrid>
      <w:tr w:rsidR="00A42D1F" w14:paraId="439AC0E3" w14:textId="77777777">
        <w:trPr>
          <w:trHeight w:val="585"/>
        </w:trPr>
        <w:tc>
          <w:tcPr>
            <w:tcW w:w="9210" w:type="dxa"/>
            <w:gridSpan w:val="2"/>
            <w:tcBorders>
              <w:right w:val="single" w:sz="4" w:space="0" w:color="7E7E7E"/>
            </w:tcBorders>
            <w:shd w:val="clear" w:color="auto" w:fill="008271"/>
          </w:tcPr>
          <w:p w14:paraId="439AC0E1" w14:textId="77777777" w:rsidR="00A42D1F" w:rsidRDefault="00A42D1F">
            <w:pPr>
              <w:pStyle w:val="TableParagraph"/>
              <w:spacing w:before="0"/>
              <w:ind w:left="0"/>
              <w:rPr>
                <w:sz w:val="9"/>
              </w:rPr>
            </w:pPr>
          </w:p>
          <w:p w14:paraId="439AC0E2" w14:textId="77777777" w:rsidR="00A42D1F" w:rsidRDefault="00231CED">
            <w:pPr>
              <w:pStyle w:val="TableParagraph"/>
              <w:spacing w:before="0"/>
              <w:rPr>
                <w:sz w:val="20"/>
              </w:rPr>
            </w:pPr>
            <w:r>
              <w:rPr>
                <w:noProof/>
                <w:sz w:val="20"/>
              </w:rPr>
              <w:drawing>
                <wp:inline distT="0" distB="0" distL="0" distR="0" wp14:anchorId="439ACA8B" wp14:editId="439ACA8C">
                  <wp:extent cx="1874421" cy="21936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1874421" cy="219360"/>
                          </a:xfrm>
                          <a:prstGeom prst="rect">
                            <a:avLst/>
                          </a:prstGeom>
                        </pic:spPr>
                      </pic:pic>
                    </a:graphicData>
                  </a:graphic>
                </wp:inline>
              </w:drawing>
            </w:r>
          </w:p>
        </w:tc>
      </w:tr>
      <w:tr w:rsidR="00A42D1F" w14:paraId="439AC0E6" w14:textId="77777777">
        <w:trPr>
          <w:trHeight w:val="542"/>
        </w:trPr>
        <w:tc>
          <w:tcPr>
            <w:tcW w:w="3070" w:type="dxa"/>
            <w:shd w:val="clear" w:color="auto" w:fill="008271"/>
          </w:tcPr>
          <w:p w14:paraId="439AC0E4" w14:textId="77777777" w:rsidR="00A42D1F" w:rsidRDefault="00231CED">
            <w:pPr>
              <w:pStyle w:val="TableParagraph"/>
              <w:rPr>
                <w:b/>
              </w:rPr>
            </w:pPr>
            <w:r>
              <w:rPr>
                <w:b/>
                <w:color w:val="FFFFFF"/>
              </w:rPr>
              <w:t>Category</w:t>
            </w:r>
          </w:p>
        </w:tc>
        <w:tc>
          <w:tcPr>
            <w:tcW w:w="6140" w:type="dxa"/>
            <w:tcBorders>
              <w:right w:val="single" w:sz="4" w:space="0" w:color="7E7E7E"/>
            </w:tcBorders>
            <w:shd w:val="clear" w:color="auto" w:fill="008271"/>
          </w:tcPr>
          <w:p w14:paraId="439AC0E5" w14:textId="77777777" w:rsidR="00A42D1F" w:rsidRDefault="00231CED">
            <w:pPr>
              <w:pStyle w:val="TableParagraph"/>
              <w:ind w:left="108"/>
              <w:rPr>
                <w:b/>
              </w:rPr>
            </w:pPr>
            <w:r>
              <w:rPr>
                <w:b/>
                <w:color w:val="FFFFFF"/>
              </w:rPr>
              <w:t>Description</w:t>
            </w:r>
          </w:p>
        </w:tc>
      </w:tr>
      <w:tr w:rsidR="00A42D1F" w14:paraId="439AC0ED" w14:textId="77777777">
        <w:trPr>
          <w:trHeight w:val="1569"/>
        </w:trPr>
        <w:tc>
          <w:tcPr>
            <w:tcW w:w="3070" w:type="dxa"/>
          </w:tcPr>
          <w:p w14:paraId="439AC0E7" w14:textId="77777777" w:rsidR="00A42D1F" w:rsidRDefault="00231CED">
            <w:pPr>
              <w:pStyle w:val="TableParagraph"/>
              <w:rPr>
                <w:b/>
                <w:sz w:val="20"/>
              </w:rPr>
            </w:pPr>
            <w:r>
              <w:rPr>
                <w:b/>
                <w:sz w:val="20"/>
              </w:rPr>
              <w:t>Microsoft activities</w:t>
            </w:r>
          </w:p>
          <w:p w14:paraId="439AC0E8" w14:textId="77777777" w:rsidR="00A42D1F" w:rsidRDefault="00231CED">
            <w:pPr>
              <w:pStyle w:val="TableParagraph"/>
              <w:spacing w:before="0"/>
              <w:ind w:right="118"/>
              <w:rPr>
                <w:sz w:val="20"/>
              </w:rPr>
            </w:pPr>
            <w:r>
              <w:rPr>
                <w:sz w:val="20"/>
              </w:rPr>
              <w:t>The activities to be performed by Microsoft</w:t>
            </w:r>
          </w:p>
        </w:tc>
        <w:tc>
          <w:tcPr>
            <w:tcW w:w="6140" w:type="dxa"/>
          </w:tcPr>
          <w:p w14:paraId="439AC0E9" w14:textId="77777777" w:rsidR="00A42D1F" w:rsidRDefault="00231CED">
            <w:pPr>
              <w:pStyle w:val="TableParagraph"/>
              <w:ind w:left="108"/>
              <w:rPr>
                <w:sz w:val="20"/>
              </w:rPr>
            </w:pPr>
            <w:r>
              <w:rPr>
                <w:sz w:val="20"/>
              </w:rPr>
              <w:t>Conduct project kickoff meeting.</w:t>
            </w:r>
          </w:p>
          <w:p w14:paraId="439AC0EA" w14:textId="77777777" w:rsidR="00A42D1F" w:rsidRDefault="00231CED">
            <w:pPr>
              <w:pStyle w:val="TableParagraph"/>
              <w:spacing w:before="2" w:line="237" w:lineRule="auto"/>
              <w:ind w:left="468" w:right="210" w:hanging="360"/>
              <w:rPr>
                <w:sz w:val="20"/>
              </w:rPr>
            </w:pPr>
            <w:r>
              <w:rPr>
                <w:sz w:val="20"/>
              </w:rPr>
              <w:t>Lead 1 requirements-gathering workshops lasting no more than 1 hour in total.</w:t>
            </w:r>
          </w:p>
          <w:p w14:paraId="439AC0EB" w14:textId="77777777" w:rsidR="00A42D1F" w:rsidRDefault="00231CED">
            <w:pPr>
              <w:pStyle w:val="TableParagraph"/>
              <w:spacing w:before="2"/>
              <w:ind w:left="108"/>
              <w:rPr>
                <w:sz w:val="20"/>
              </w:rPr>
            </w:pPr>
            <w:r>
              <w:rPr>
                <w:sz w:val="20"/>
              </w:rPr>
              <w:t>Develop vision and scope document.</w:t>
            </w:r>
          </w:p>
          <w:p w14:paraId="439AC0EC" w14:textId="77777777" w:rsidR="00A42D1F" w:rsidRDefault="00231CED">
            <w:pPr>
              <w:pStyle w:val="TableParagraph"/>
              <w:spacing w:before="0"/>
              <w:ind w:left="108"/>
              <w:rPr>
                <w:sz w:val="20"/>
              </w:rPr>
            </w:pPr>
            <w:r>
              <w:rPr>
                <w:sz w:val="20"/>
              </w:rPr>
              <w:t>Conduct training as defined in the Workshops section of this SOW.</w:t>
            </w:r>
          </w:p>
        </w:tc>
      </w:tr>
      <w:tr w:rsidR="00A42D1F" w14:paraId="439AC0F3" w14:textId="77777777">
        <w:trPr>
          <w:trHeight w:val="1836"/>
        </w:trPr>
        <w:tc>
          <w:tcPr>
            <w:tcW w:w="3070" w:type="dxa"/>
          </w:tcPr>
          <w:p w14:paraId="439AC0EE" w14:textId="77777777" w:rsidR="00A42D1F" w:rsidRDefault="00231CED">
            <w:pPr>
              <w:pStyle w:val="TableParagraph"/>
              <w:rPr>
                <w:b/>
                <w:sz w:val="20"/>
              </w:rPr>
            </w:pPr>
            <w:r>
              <w:rPr>
                <w:b/>
                <w:sz w:val="20"/>
              </w:rPr>
              <w:t>Customer activities</w:t>
            </w:r>
          </w:p>
          <w:p w14:paraId="439AC0EF" w14:textId="77777777" w:rsidR="00A42D1F" w:rsidRDefault="00231CED">
            <w:pPr>
              <w:pStyle w:val="TableParagraph"/>
              <w:spacing w:before="0"/>
              <w:ind w:right="293"/>
              <w:rPr>
                <w:sz w:val="20"/>
              </w:rPr>
            </w:pPr>
            <w:r>
              <w:rPr>
                <w:sz w:val="20"/>
              </w:rPr>
              <w:t>The activities to be performed by the Customer</w:t>
            </w:r>
          </w:p>
        </w:tc>
        <w:tc>
          <w:tcPr>
            <w:tcW w:w="6140" w:type="dxa"/>
          </w:tcPr>
          <w:p w14:paraId="439AC0F0" w14:textId="77777777" w:rsidR="00A42D1F" w:rsidRDefault="00231CED">
            <w:pPr>
              <w:pStyle w:val="TableParagraph"/>
              <w:ind w:left="108" w:right="1351"/>
              <w:jc w:val="both"/>
              <w:rPr>
                <w:sz w:val="20"/>
              </w:rPr>
            </w:pPr>
            <w:r>
              <w:rPr>
                <w:sz w:val="20"/>
              </w:rPr>
              <w:t>Participate in project kickoff meeting and workshops. Participate in requirements-gathering workshops.</w:t>
            </w:r>
          </w:p>
          <w:p w14:paraId="439AC0F1" w14:textId="77777777" w:rsidR="00A42D1F" w:rsidRDefault="00231CED">
            <w:pPr>
              <w:pStyle w:val="TableParagraph"/>
              <w:spacing w:before="1" w:line="265" w:lineRule="exact"/>
              <w:ind w:left="108"/>
              <w:jc w:val="both"/>
              <w:rPr>
                <w:sz w:val="20"/>
              </w:rPr>
            </w:pPr>
            <w:r>
              <w:rPr>
                <w:sz w:val="20"/>
              </w:rPr>
              <w:t>Provide requested information and documentation.</w:t>
            </w:r>
          </w:p>
          <w:p w14:paraId="439AC0F2" w14:textId="77777777" w:rsidR="00A42D1F" w:rsidRDefault="00231CED">
            <w:pPr>
              <w:pStyle w:val="TableParagraph"/>
              <w:spacing w:before="0"/>
              <w:ind w:left="108" w:right="664"/>
              <w:jc w:val="both"/>
              <w:rPr>
                <w:sz w:val="20"/>
              </w:rPr>
            </w:pPr>
            <w:r>
              <w:rPr>
                <w:sz w:val="20"/>
              </w:rPr>
              <w:t>Review, accept, and approve the visi</w:t>
            </w:r>
            <w:r>
              <w:rPr>
                <w:sz w:val="20"/>
              </w:rPr>
              <w:t>on and scope document. Identify appropriate personnel to attend training workshops. Attend training workshops.</w:t>
            </w:r>
          </w:p>
        </w:tc>
      </w:tr>
    </w:tbl>
    <w:p w14:paraId="439AC0F4" w14:textId="77777777" w:rsidR="00A42D1F" w:rsidRDefault="00A42D1F">
      <w:pPr>
        <w:pStyle w:val="BodyText"/>
        <w:spacing w:before="5"/>
        <w:rPr>
          <w:sz w:val="24"/>
        </w:rPr>
      </w:pPr>
    </w:p>
    <w:p w14:paraId="439AC0F5" w14:textId="77777777" w:rsidR="00A42D1F" w:rsidRDefault="00231CED">
      <w:pPr>
        <w:pStyle w:val="Heading4"/>
        <w:spacing w:after="27"/>
      </w:pPr>
      <w:r>
        <w:rPr>
          <w:noProof/>
        </w:rPr>
        <w:drawing>
          <wp:anchor distT="0" distB="0" distL="0" distR="0" simplePos="0" relativeHeight="251670528" behindDoc="0" locked="0" layoutInCell="1" allowOverlap="1" wp14:anchorId="439ACA8D" wp14:editId="439ACA8E">
            <wp:simplePos x="0" y="0"/>
            <wp:positionH relativeFrom="page">
              <wp:posOffset>923582</wp:posOffset>
            </wp:positionH>
            <wp:positionV relativeFrom="paragraph">
              <wp:posOffset>119268</wp:posOffset>
            </wp:positionV>
            <wp:extent cx="447255" cy="113385"/>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447255" cy="113385"/>
                    </a:xfrm>
                    <a:prstGeom prst="rect">
                      <a:avLst/>
                    </a:prstGeom>
                  </pic:spPr>
                </pic:pic>
              </a:graphicData>
            </a:graphic>
          </wp:anchor>
        </w:drawing>
      </w:r>
      <w:r>
        <w:rPr>
          <w:color w:val="008271"/>
        </w:rPr>
        <w:t>Output</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67"/>
        <w:gridCol w:w="3896"/>
        <w:gridCol w:w="3256"/>
      </w:tblGrid>
      <w:tr w:rsidR="00A42D1F" w14:paraId="439AC0F9" w14:textId="77777777">
        <w:trPr>
          <w:trHeight w:val="532"/>
        </w:trPr>
        <w:tc>
          <w:tcPr>
            <w:tcW w:w="2067" w:type="dxa"/>
            <w:shd w:val="clear" w:color="auto" w:fill="008271"/>
          </w:tcPr>
          <w:p w14:paraId="439AC0F6" w14:textId="77777777" w:rsidR="00A42D1F" w:rsidRDefault="00231CED">
            <w:pPr>
              <w:pStyle w:val="TableParagraph"/>
              <w:rPr>
                <w:b/>
              </w:rPr>
            </w:pPr>
            <w:r>
              <w:rPr>
                <w:b/>
                <w:color w:val="FFFFFF"/>
              </w:rPr>
              <w:t>Name</w:t>
            </w:r>
          </w:p>
        </w:tc>
        <w:tc>
          <w:tcPr>
            <w:tcW w:w="3896" w:type="dxa"/>
            <w:shd w:val="clear" w:color="auto" w:fill="008271"/>
          </w:tcPr>
          <w:p w14:paraId="439AC0F7" w14:textId="77777777" w:rsidR="00A42D1F" w:rsidRDefault="00231CED">
            <w:pPr>
              <w:pStyle w:val="TableParagraph"/>
              <w:rPr>
                <w:b/>
              </w:rPr>
            </w:pPr>
            <w:r>
              <w:rPr>
                <w:b/>
                <w:color w:val="FFFFFF"/>
              </w:rPr>
              <w:t>Description</w:t>
            </w:r>
          </w:p>
        </w:tc>
        <w:tc>
          <w:tcPr>
            <w:tcW w:w="3256" w:type="dxa"/>
            <w:shd w:val="clear" w:color="auto" w:fill="008271"/>
          </w:tcPr>
          <w:p w14:paraId="439AC0F8" w14:textId="77777777" w:rsidR="00A42D1F" w:rsidRDefault="00231CED">
            <w:pPr>
              <w:pStyle w:val="TableParagraph"/>
              <w:rPr>
                <w:b/>
              </w:rPr>
            </w:pPr>
            <w:r>
              <w:rPr>
                <w:b/>
                <w:color w:val="FFFFFF"/>
              </w:rPr>
              <w:t>Approval required?</w:t>
            </w:r>
          </w:p>
        </w:tc>
      </w:tr>
      <w:tr w:rsidR="00A42D1F" w14:paraId="439AC0FD" w14:textId="77777777">
        <w:trPr>
          <w:trHeight w:val="1303"/>
        </w:trPr>
        <w:tc>
          <w:tcPr>
            <w:tcW w:w="2067" w:type="dxa"/>
          </w:tcPr>
          <w:p w14:paraId="439AC0FA" w14:textId="77777777" w:rsidR="00A42D1F" w:rsidRDefault="00231CED">
            <w:pPr>
              <w:pStyle w:val="TableParagraph"/>
              <w:ind w:right="439"/>
              <w:rPr>
                <w:sz w:val="20"/>
              </w:rPr>
            </w:pPr>
            <w:r>
              <w:rPr>
                <w:sz w:val="20"/>
              </w:rPr>
              <w:t>Vision and scope document</w:t>
            </w:r>
          </w:p>
        </w:tc>
        <w:tc>
          <w:tcPr>
            <w:tcW w:w="3896" w:type="dxa"/>
          </w:tcPr>
          <w:p w14:paraId="439AC0FB" w14:textId="77777777" w:rsidR="00A42D1F" w:rsidRDefault="00231CED">
            <w:pPr>
              <w:pStyle w:val="TableParagraph"/>
              <w:ind w:right="82"/>
              <w:rPr>
                <w:sz w:val="20"/>
              </w:rPr>
            </w:pPr>
            <w:r>
              <w:rPr>
                <w:sz w:val="20"/>
              </w:rPr>
              <w:t>The vision and scope document contains the agreement on the desired solution and overall project direction between the team and the Customer.</w:t>
            </w:r>
          </w:p>
        </w:tc>
        <w:tc>
          <w:tcPr>
            <w:tcW w:w="3256" w:type="dxa"/>
          </w:tcPr>
          <w:p w14:paraId="439AC0FC" w14:textId="77777777" w:rsidR="00A42D1F" w:rsidRDefault="00231CED">
            <w:pPr>
              <w:pStyle w:val="TableParagraph"/>
              <w:rPr>
                <w:sz w:val="20"/>
              </w:rPr>
            </w:pPr>
            <w:r>
              <w:rPr>
                <w:sz w:val="20"/>
              </w:rPr>
              <w:t>No</w:t>
            </w:r>
          </w:p>
        </w:tc>
      </w:tr>
    </w:tbl>
    <w:p w14:paraId="439AC0FE" w14:textId="77777777" w:rsidR="00A42D1F" w:rsidRDefault="00A42D1F">
      <w:pPr>
        <w:pStyle w:val="BodyText"/>
        <w:spacing w:before="8"/>
        <w:rPr>
          <w:b/>
          <w:sz w:val="10"/>
        </w:rPr>
      </w:pPr>
    </w:p>
    <w:p w14:paraId="439AC0FF" w14:textId="77777777" w:rsidR="00A42D1F" w:rsidRDefault="00231CED">
      <w:pPr>
        <w:pStyle w:val="Heading3"/>
        <w:rPr>
          <w:b/>
        </w:rPr>
      </w:pPr>
      <w:r>
        <w:rPr>
          <w:noProof/>
        </w:rPr>
        <w:drawing>
          <wp:anchor distT="0" distB="0" distL="0" distR="0" simplePos="0" relativeHeight="251671552" behindDoc="0" locked="0" layoutInCell="1" allowOverlap="1" wp14:anchorId="439ACA8F" wp14:editId="439ACA90">
            <wp:simplePos x="0" y="0"/>
            <wp:positionH relativeFrom="page">
              <wp:posOffset>923571</wp:posOffset>
            </wp:positionH>
            <wp:positionV relativeFrom="paragraph">
              <wp:posOffset>124396</wp:posOffset>
            </wp:positionV>
            <wp:extent cx="381734" cy="121073"/>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381734" cy="121073"/>
                    </a:xfrm>
                    <a:prstGeom prst="rect">
                      <a:avLst/>
                    </a:prstGeom>
                  </pic:spPr>
                </pic:pic>
              </a:graphicData>
            </a:graphic>
          </wp:anchor>
        </w:drawing>
      </w:r>
      <w:r>
        <w:rPr>
          <w:b/>
          <w:color w:val="008271"/>
        </w:rPr>
        <w:t>Plan</w:t>
      </w:r>
    </w:p>
    <w:p w14:paraId="439AC100" w14:textId="3EABAB75" w:rsidR="00A42D1F" w:rsidRDefault="00231CED">
      <w:pPr>
        <w:pStyle w:val="BodyText"/>
        <w:spacing w:before="148" w:line="259" w:lineRule="auto"/>
        <w:ind w:left="1060" w:right="1442"/>
      </w:pPr>
      <w:r>
        <w:t xml:space="preserve">During the Plan phase, Microsoft will work </w:t>
      </w:r>
      <w:proofErr w:type="gramStart"/>
      <w:r>
        <w:t xml:space="preserve">with </w:t>
      </w:r>
      <w:r>
        <w:t xml:space="preserve"> to</w:t>
      </w:r>
      <w:proofErr w:type="gramEnd"/>
      <w:r>
        <w:t xml:space="preserve"> use the analysis tools to begin gathering info</w:t>
      </w:r>
      <w:r>
        <w:t xml:space="preserve">rmation about Tier 0 resources. Using this information, Microsoft will lead and conduct sessions to review data that has been collected </w:t>
      </w:r>
      <w:proofErr w:type="gramStart"/>
      <w:r>
        <w:t xml:space="preserve">with </w:t>
      </w:r>
      <w:r>
        <w:t xml:space="preserve"> and</w:t>
      </w:r>
      <w:proofErr w:type="gramEnd"/>
      <w:r>
        <w:t xml:space="preserve"> will produce a Tier 0 exposure report highlighting areas </w:t>
      </w:r>
      <w:r>
        <w:t xml:space="preserve"> should consider further investigating.</w:t>
      </w:r>
    </w:p>
    <w:p w14:paraId="439AC101" w14:textId="5ADD858A" w:rsidR="00A42D1F" w:rsidRDefault="00231CED">
      <w:pPr>
        <w:pStyle w:val="BodyText"/>
        <w:spacing w:before="118" w:line="259" w:lineRule="auto"/>
        <w:ind w:left="1060" w:right="1536"/>
      </w:pPr>
      <w:r>
        <w:t>The</w:t>
      </w:r>
      <w:r>
        <w:t xml:space="preserve"> activities within this phase will be used to prepare </w:t>
      </w:r>
      <w:r>
        <w:t>´s Active Directory for the deployment of the new Tier 0 administration model and the transition of existing administrative accounts into this model.</w:t>
      </w:r>
    </w:p>
    <w:p w14:paraId="439AC102" w14:textId="77777777" w:rsidR="00A42D1F" w:rsidRDefault="00A42D1F">
      <w:pPr>
        <w:pStyle w:val="BodyText"/>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260"/>
      </w:tblGrid>
      <w:tr w:rsidR="00A42D1F" w14:paraId="439AC105" w14:textId="77777777">
        <w:trPr>
          <w:trHeight w:val="600"/>
        </w:trPr>
        <w:tc>
          <w:tcPr>
            <w:tcW w:w="9210" w:type="dxa"/>
            <w:gridSpan w:val="2"/>
            <w:shd w:val="clear" w:color="auto" w:fill="008271"/>
          </w:tcPr>
          <w:p w14:paraId="439AC103" w14:textId="77777777" w:rsidR="00A42D1F" w:rsidRDefault="00A42D1F">
            <w:pPr>
              <w:pStyle w:val="TableParagraph"/>
              <w:spacing w:before="12"/>
              <w:ind w:left="0"/>
              <w:rPr>
                <w:sz w:val="8"/>
              </w:rPr>
            </w:pPr>
          </w:p>
          <w:p w14:paraId="439AC104" w14:textId="77777777" w:rsidR="00A42D1F" w:rsidRDefault="00231CED">
            <w:pPr>
              <w:pStyle w:val="TableParagraph"/>
              <w:spacing w:before="0"/>
              <w:rPr>
                <w:sz w:val="20"/>
              </w:rPr>
            </w:pPr>
            <w:r>
              <w:rPr>
                <w:noProof/>
                <w:sz w:val="20"/>
              </w:rPr>
              <w:drawing>
                <wp:inline distT="0" distB="0" distL="0" distR="0" wp14:anchorId="439ACA91" wp14:editId="439ACA92">
                  <wp:extent cx="1897285" cy="219456"/>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1897285" cy="219456"/>
                          </a:xfrm>
                          <a:prstGeom prst="rect">
                            <a:avLst/>
                          </a:prstGeom>
                        </pic:spPr>
                      </pic:pic>
                    </a:graphicData>
                  </a:graphic>
                </wp:inline>
              </w:drawing>
            </w:r>
          </w:p>
        </w:tc>
      </w:tr>
      <w:tr w:rsidR="00A42D1F" w14:paraId="439AC108" w14:textId="77777777">
        <w:trPr>
          <w:trHeight w:val="542"/>
        </w:trPr>
        <w:tc>
          <w:tcPr>
            <w:tcW w:w="2950" w:type="dxa"/>
            <w:shd w:val="clear" w:color="auto" w:fill="008271"/>
          </w:tcPr>
          <w:p w14:paraId="439AC106" w14:textId="77777777" w:rsidR="00A42D1F" w:rsidRDefault="00231CED">
            <w:pPr>
              <w:pStyle w:val="TableParagraph"/>
              <w:rPr>
                <w:b/>
              </w:rPr>
            </w:pPr>
            <w:r>
              <w:rPr>
                <w:b/>
                <w:color w:val="FFFFFF"/>
              </w:rPr>
              <w:t>Category</w:t>
            </w:r>
          </w:p>
        </w:tc>
        <w:tc>
          <w:tcPr>
            <w:tcW w:w="6260" w:type="dxa"/>
            <w:shd w:val="clear" w:color="auto" w:fill="008271"/>
          </w:tcPr>
          <w:p w14:paraId="439AC107" w14:textId="77777777" w:rsidR="00A42D1F" w:rsidRDefault="00231CED">
            <w:pPr>
              <w:pStyle w:val="TableParagraph"/>
              <w:ind w:left="108"/>
              <w:rPr>
                <w:b/>
              </w:rPr>
            </w:pPr>
            <w:r>
              <w:rPr>
                <w:b/>
                <w:color w:val="FFFFFF"/>
              </w:rPr>
              <w:t>Description</w:t>
            </w:r>
          </w:p>
        </w:tc>
      </w:tr>
      <w:tr w:rsidR="00A42D1F" w14:paraId="439AC110" w14:textId="77777777">
        <w:trPr>
          <w:trHeight w:val="2634"/>
        </w:trPr>
        <w:tc>
          <w:tcPr>
            <w:tcW w:w="2950" w:type="dxa"/>
          </w:tcPr>
          <w:p w14:paraId="439AC109" w14:textId="77777777" w:rsidR="00A42D1F" w:rsidRDefault="00231CED">
            <w:pPr>
              <w:pStyle w:val="TableParagraph"/>
              <w:rPr>
                <w:b/>
                <w:sz w:val="20"/>
              </w:rPr>
            </w:pPr>
            <w:r>
              <w:rPr>
                <w:b/>
                <w:sz w:val="20"/>
              </w:rPr>
              <w:t>Microsoft activities</w:t>
            </w:r>
          </w:p>
          <w:p w14:paraId="439AC10A" w14:textId="77777777" w:rsidR="00A42D1F" w:rsidRDefault="00231CED">
            <w:pPr>
              <w:pStyle w:val="TableParagraph"/>
              <w:spacing w:before="0"/>
              <w:rPr>
                <w:sz w:val="20"/>
              </w:rPr>
            </w:pPr>
            <w:r>
              <w:rPr>
                <w:sz w:val="20"/>
              </w:rPr>
              <w:t>The activities to be performed by Microsoft</w:t>
            </w:r>
          </w:p>
        </w:tc>
        <w:tc>
          <w:tcPr>
            <w:tcW w:w="6260" w:type="dxa"/>
          </w:tcPr>
          <w:p w14:paraId="439AC10B" w14:textId="77777777" w:rsidR="00A42D1F" w:rsidRDefault="00231CED">
            <w:pPr>
              <w:pStyle w:val="TableParagraph"/>
              <w:ind w:left="108"/>
              <w:rPr>
                <w:sz w:val="20"/>
              </w:rPr>
            </w:pPr>
            <w:r>
              <w:rPr>
                <w:sz w:val="20"/>
              </w:rPr>
              <w:t>Assist with ADH tools deployment; up to 12 hours.</w:t>
            </w:r>
          </w:p>
          <w:p w14:paraId="439AC10C" w14:textId="77777777" w:rsidR="00A42D1F" w:rsidRDefault="00231CED">
            <w:pPr>
              <w:pStyle w:val="TableParagraph"/>
              <w:spacing w:before="0"/>
              <w:ind w:left="108" w:right="251"/>
              <w:rPr>
                <w:sz w:val="20"/>
              </w:rPr>
            </w:pPr>
            <w:r>
              <w:rPr>
                <w:sz w:val="20"/>
              </w:rPr>
              <w:t>Assist with the remediation of data collection issues; up to 4 hours. Process collected data.</w:t>
            </w:r>
          </w:p>
          <w:p w14:paraId="439AC10D" w14:textId="77777777" w:rsidR="00A42D1F" w:rsidRDefault="00231CED">
            <w:pPr>
              <w:pStyle w:val="TableParagraph"/>
              <w:spacing w:before="0"/>
              <w:ind w:left="108" w:right="1237"/>
              <w:rPr>
                <w:sz w:val="20"/>
              </w:rPr>
            </w:pPr>
            <w:r>
              <w:rPr>
                <w:sz w:val="20"/>
              </w:rPr>
              <w:t>Perform Tier 0 analysis and information prepara</w:t>
            </w:r>
            <w:r>
              <w:rPr>
                <w:sz w:val="20"/>
              </w:rPr>
              <w:t>tion. Create the Tier 0 exposure report.</w:t>
            </w:r>
          </w:p>
          <w:p w14:paraId="439AC10E" w14:textId="77777777" w:rsidR="00A42D1F" w:rsidRDefault="00231CED">
            <w:pPr>
              <w:pStyle w:val="TableParagraph"/>
              <w:spacing w:before="0"/>
              <w:ind w:left="108" w:right="417"/>
              <w:rPr>
                <w:sz w:val="20"/>
              </w:rPr>
            </w:pPr>
            <w:r>
              <w:rPr>
                <w:sz w:val="20"/>
              </w:rPr>
              <w:t>Conduct Tier 0 exposure review meeting with Customer. Conduct Tier 0 transition planning workshops with the</w:t>
            </w:r>
            <w:r>
              <w:rPr>
                <w:spacing w:val="-22"/>
                <w:sz w:val="20"/>
              </w:rPr>
              <w:t xml:space="preserve"> </w:t>
            </w:r>
            <w:r>
              <w:rPr>
                <w:sz w:val="20"/>
              </w:rPr>
              <w:t>Customer. Document the Tier 0 transition</w:t>
            </w:r>
            <w:r>
              <w:rPr>
                <w:spacing w:val="-1"/>
                <w:sz w:val="20"/>
              </w:rPr>
              <w:t xml:space="preserve"> </w:t>
            </w:r>
            <w:r>
              <w:rPr>
                <w:sz w:val="20"/>
              </w:rPr>
              <w:t>plan.</w:t>
            </w:r>
          </w:p>
          <w:p w14:paraId="439AC10F" w14:textId="77777777" w:rsidR="00A42D1F" w:rsidRDefault="00231CED">
            <w:pPr>
              <w:pStyle w:val="TableParagraph"/>
              <w:spacing w:before="0"/>
              <w:ind w:left="108"/>
              <w:rPr>
                <w:sz w:val="20"/>
              </w:rPr>
            </w:pPr>
            <w:r>
              <w:rPr>
                <w:sz w:val="20"/>
              </w:rPr>
              <w:t>Conduct Tier 0 transition plan review meeting with the Customer.</w:t>
            </w:r>
          </w:p>
        </w:tc>
      </w:tr>
    </w:tbl>
    <w:p w14:paraId="439AC111" w14:textId="77777777" w:rsidR="00A42D1F" w:rsidRDefault="00A42D1F">
      <w:pPr>
        <w:rPr>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260"/>
      </w:tblGrid>
      <w:tr w:rsidR="00A42D1F" w14:paraId="439AC114" w14:textId="77777777">
        <w:trPr>
          <w:trHeight w:val="600"/>
        </w:trPr>
        <w:tc>
          <w:tcPr>
            <w:tcW w:w="9210" w:type="dxa"/>
            <w:gridSpan w:val="2"/>
            <w:shd w:val="clear" w:color="auto" w:fill="008271"/>
          </w:tcPr>
          <w:p w14:paraId="439AC112" w14:textId="77777777" w:rsidR="00A42D1F" w:rsidRDefault="00A42D1F">
            <w:pPr>
              <w:pStyle w:val="TableParagraph"/>
              <w:spacing w:before="0"/>
              <w:ind w:left="0"/>
              <w:rPr>
                <w:sz w:val="9"/>
              </w:rPr>
            </w:pPr>
          </w:p>
          <w:p w14:paraId="439AC113" w14:textId="77777777" w:rsidR="00A42D1F" w:rsidRDefault="00231CED">
            <w:pPr>
              <w:pStyle w:val="TableParagraph"/>
              <w:spacing w:before="0"/>
              <w:rPr>
                <w:sz w:val="20"/>
              </w:rPr>
            </w:pPr>
            <w:r>
              <w:rPr>
                <w:noProof/>
                <w:sz w:val="20"/>
              </w:rPr>
              <w:drawing>
                <wp:inline distT="0" distB="0" distL="0" distR="0" wp14:anchorId="439ACA93" wp14:editId="439ACA94">
                  <wp:extent cx="1897285" cy="219455"/>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4" cstate="print"/>
                          <a:stretch>
                            <a:fillRect/>
                          </a:stretch>
                        </pic:blipFill>
                        <pic:spPr>
                          <a:xfrm>
                            <a:off x="0" y="0"/>
                            <a:ext cx="1897285" cy="219455"/>
                          </a:xfrm>
                          <a:prstGeom prst="rect">
                            <a:avLst/>
                          </a:prstGeom>
                        </pic:spPr>
                      </pic:pic>
                    </a:graphicData>
                  </a:graphic>
                </wp:inline>
              </w:drawing>
            </w:r>
          </w:p>
        </w:tc>
      </w:tr>
      <w:tr w:rsidR="00A42D1F" w14:paraId="439AC117" w14:textId="77777777">
        <w:trPr>
          <w:trHeight w:val="542"/>
        </w:trPr>
        <w:tc>
          <w:tcPr>
            <w:tcW w:w="2950" w:type="dxa"/>
            <w:shd w:val="clear" w:color="auto" w:fill="008271"/>
          </w:tcPr>
          <w:p w14:paraId="439AC115" w14:textId="77777777" w:rsidR="00A42D1F" w:rsidRDefault="00231CED">
            <w:pPr>
              <w:pStyle w:val="TableParagraph"/>
              <w:rPr>
                <w:b/>
              </w:rPr>
            </w:pPr>
            <w:r>
              <w:rPr>
                <w:b/>
                <w:color w:val="FFFFFF"/>
              </w:rPr>
              <w:t>Category</w:t>
            </w:r>
          </w:p>
        </w:tc>
        <w:tc>
          <w:tcPr>
            <w:tcW w:w="6260" w:type="dxa"/>
            <w:shd w:val="clear" w:color="auto" w:fill="008271"/>
          </w:tcPr>
          <w:p w14:paraId="439AC116" w14:textId="77777777" w:rsidR="00A42D1F" w:rsidRDefault="00231CED">
            <w:pPr>
              <w:pStyle w:val="TableParagraph"/>
              <w:ind w:left="108"/>
              <w:rPr>
                <w:b/>
              </w:rPr>
            </w:pPr>
            <w:r>
              <w:rPr>
                <w:b/>
                <w:color w:val="FFFFFF"/>
              </w:rPr>
              <w:t>Description</w:t>
            </w:r>
          </w:p>
        </w:tc>
      </w:tr>
      <w:tr w:rsidR="00A42D1F" w14:paraId="439AC11C" w14:textId="77777777">
        <w:trPr>
          <w:trHeight w:val="1835"/>
        </w:trPr>
        <w:tc>
          <w:tcPr>
            <w:tcW w:w="2950" w:type="dxa"/>
          </w:tcPr>
          <w:p w14:paraId="439AC118" w14:textId="77777777" w:rsidR="00A42D1F" w:rsidRDefault="00231CED">
            <w:pPr>
              <w:pStyle w:val="TableParagraph"/>
              <w:rPr>
                <w:b/>
                <w:sz w:val="20"/>
              </w:rPr>
            </w:pPr>
            <w:r>
              <w:rPr>
                <w:b/>
                <w:sz w:val="20"/>
              </w:rPr>
              <w:t>Customer activities</w:t>
            </w:r>
          </w:p>
          <w:p w14:paraId="439AC119" w14:textId="77777777" w:rsidR="00A42D1F" w:rsidRDefault="00231CED">
            <w:pPr>
              <w:pStyle w:val="TableParagraph"/>
              <w:spacing w:before="0"/>
              <w:rPr>
                <w:sz w:val="20"/>
              </w:rPr>
            </w:pPr>
            <w:r>
              <w:rPr>
                <w:sz w:val="20"/>
              </w:rPr>
              <w:t>The activities to be performed by the Customer</w:t>
            </w:r>
          </w:p>
        </w:tc>
        <w:tc>
          <w:tcPr>
            <w:tcW w:w="6260" w:type="dxa"/>
          </w:tcPr>
          <w:p w14:paraId="439AC11A" w14:textId="77777777" w:rsidR="00A42D1F" w:rsidRDefault="00231CED">
            <w:pPr>
              <w:pStyle w:val="TableParagraph"/>
              <w:ind w:left="108" w:right="1237"/>
              <w:rPr>
                <w:sz w:val="20"/>
              </w:rPr>
            </w:pPr>
            <w:r>
              <w:rPr>
                <w:sz w:val="20"/>
              </w:rPr>
              <w:t>Provide requested information and documentation. Participate in Tier 0 transition planning workshops. Review, accept, and approve the Tier 0 exposure report. Review, accept, and approve the Tier 0 transition plan.</w:t>
            </w:r>
          </w:p>
          <w:p w14:paraId="439AC11B" w14:textId="77777777" w:rsidR="00A42D1F" w:rsidRDefault="00231CED">
            <w:pPr>
              <w:pStyle w:val="TableParagraph"/>
              <w:spacing w:before="0"/>
              <w:ind w:left="468" w:hanging="360"/>
              <w:rPr>
                <w:sz w:val="20"/>
              </w:rPr>
            </w:pPr>
            <w:r>
              <w:rPr>
                <w:sz w:val="20"/>
              </w:rPr>
              <w:t>Initiate change control procedures to allo</w:t>
            </w:r>
            <w:r>
              <w:rPr>
                <w:sz w:val="20"/>
              </w:rPr>
              <w:t>w for timely approval of modifications to be made to the production environment.</w:t>
            </w:r>
          </w:p>
        </w:tc>
      </w:tr>
    </w:tbl>
    <w:p w14:paraId="439AC11D" w14:textId="77777777" w:rsidR="00A42D1F" w:rsidRDefault="00A42D1F">
      <w:pPr>
        <w:pStyle w:val="BodyText"/>
        <w:spacing w:before="6"/>
        <w:rPr>
          <w:sz w:val="24"/>
        </w:rPr>
      </w:pPr>
    </w:p>
    <w:p w14:paraId="439AC11E" w14:textId="77777777" w:rsidR="00A42D1F" w:rsidRDefault="00231CED">
      <w:pPr>
        <w:pStyle w:val="Heading4"/>
        <w:spacing w:after="27"/>
      </w:pPr>
      <w:r>
        <w:rPr>
          <w:noProof/>
        </w:rPr>
        <w:drawing>
          <wp:anchor distT="0" distB="0" distL="0" distR="0" simplePos="0" relativeHeight="251672576" behindDoc="0" locked="0" layoutInCell="1" allowOverlap="1" wp14:anchorId="439ACA95" wp14:editId="439ACA96">
            <wp:simplePos x="0" y="0"/>
            <wp:positionH relativeFrom="page">
              <wp:posOffset>923582</wp:posOffset>
            </wp:positionH>
            <wp:positionV relativeFrom="paragraph">
              <wp:posOffset>119269</wp:posOffset>
            </wp:positionV>
            <wp:extent cx="447255" cy="113384"/>
            <wp:effectExtent l="0" t="0" r="0" b="0"/>
            <wp:wrapNone/>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5" cstate="print"/>
                    <a:stretch>
                      <a:fillRect/>
                    </a:stretch>
                  </pic:blipFill>
                  <pic:spPr>
                    <a:xfrm>
                      <a:off x="0" y="0"/>
                      <a:ext cx="447255" cy="113384"/>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65"/>
        <w:gridCol w:w="3670"/>
        <w:gridCol w:w="3483"/>
      </w:tblGrid>
      <w:tr w:rsidR="00A42D1F" w14:paraId="439AC122" w14:textId="77777777">
        <w:trPr>
          <w:trHeight w:val="532"/>
        </w:trPr>
        <w:tc>
          <w:tcPr>
            <w:tcW w:w="2065" w:type="dxa"/>
            <w:shd w:val="clear" w:color="auto" w:fill="008271"/>
          </w:tcPr>
          <w:p w14:paraId="439AC11F" w14:textId="77777777" w:rsidR="00A42D1F" w:rsidRDefault="00231CED">
            <w:pPr>
              <w:pStyle w:val="TableParagraph"/>
              <w:rPr>
                <w:b/>
              </w:rPr>
            </w:pPr>
            <w:r>
              <w:rPr>
                <w:b/>
                <w:color w:val="FFFFFF"/>
              </w:rPr>
              <w:t>Name</w:t>
            </w:r>
          </w:p>
        </w:tc>
        <w:tc>
          <w:tcPr>
            <w:tcW w:w="3670" w:type="dxa"/>
            <w:shd w:val="clear" w:color="auto" w:fill="008271"/>
          </w:tcPr>
          <w:p w14:paraId="439AC120" w14:textId="77777777" w:rsidR="00A42D1F" w:rsidRDefault="00231CED">
            <w:pPr>
              <w:pStyle w:val="TableParagraph"/>
              <w:rPr>
                <w:b/>
              </w:rPr>
            </w:pPr>
            <w:r>
              <w:rPr>
                <w:b/>
                <w:color w:val="FFFFFF"/>
              </w:rPr>
              <w:t>Description</w:t>
            </w:r>
          </w:p>
        </w:tc>
        <w:tc>
          <w:tcPr>
            <w:tcW w:w="3483" w:type="dxa"/>
            <w:shd w:val="clear" w:color="auto" w:fill="008271"/>
          </w:tcPr>
          <w:p w14:paraId="439AC121" w14:textId="77777777" w:rsidR="00A42D1F" w:rsidRDefault="00231CED">
            <w:pPr>
              <w:pStyle w:val="TableParagraph"/>
              <w:rPr>
                <w:b/>
              </w:rPr>
            </w:pPr>
            <w:r>
              <w:rPr>
                <w:b/>
                <w:color w:val="FFFFFF"/>
              </w:rPr>
              <w:t>Approval required?</w:t>
            </w:r>
          </w:p>
        </w:tc>
      </w:tr>
      <w:tr w:rsidR="00A42D1F" w14:paraId="439AC126" w14:textId="77777777">
        <w:trPr>
          <w:trHeight w:val="770"/>
        </w:trPr>
        <w:tc>
          <w:tcPr>
            <w:tcW w:w="2065" w:type="dxa"/>
          </w:tcPr>
          <w:p w14:paraId="439AC123" w14:textId="77777777" w:rsidR="00A42D1F" w:rsidRDefault="00231CED">
            <w:pPr>
              <w:pStyle w:val="TableParagraph"/>
              <w:ind w:right="584"/>
              <w:rPr>
                <w:sz w:val="20"/>
              </w:rPr>
            </w:pPr>
            <w:r>
              <w:rPr>
                <w:sz w:val="20"/>
              </w:rPr>
              <w:t>Tier 0 exposure report</w:t>
            </w:r>
          </w:p>
        </w:tc>
        <w:tc>
          <w:tcPr>
            <w:tcW w:w="3670" w:type="dxa"/>
          </w:tcPr>
          <w:p w14:paraId="439AC124" w14:textId="77777777" w:rsidR="00A42D1F" w:rsidRDefault="00231CED">
            <w:pPr>
              <w:pStyle w:val="TableParagraph"/>
              <w:ind w:right="384"/>
              <w:rPr>
                <w:sz w:val="20"/>
              </w:rPr>
            </w:pPr>
            <w:r>
              <w:rPr>
                <w:sz w:val="20"/>
              </w:rPr>
              <w:t>A set of files containing information collected using the ADH tools.</w:t>
            </w:r>
          </w:p>
        </w:tc>
        <w:tc>
          <w:tcPr>
            <w:tcW w:w="3483" w:type="dxa"/>
          </w:tcPr>
          <w:p w14:paraId="439AC125" w14:textId="77777777" w:rsidR="00A42D1F" w:rsidRDefault="00231CED">
            <w:pPr>
              <w:pStyle w:val="TableParagraph"/>
              <w:rPr>
                <w:sz w:val="20"/>
              </w:rPr>
            </w:pPr>
            <w:r>
              <w:rPr>
                <w:sz w:val="20"/>
              </w:rPr>
              <w:t>No</w:t>
            </w:r>
          </w:p>
        </w:tc>
      </w:tr>
      <w:tr w:rsidR="00A42D1F" w14:paraId="439AC12A" w14:textId="77777777">
        <w:trPr>
          <w:trHeight w:val="2368"/>
        </w:trPr>
        <w:tc>
          <w:tcPr>
            <w:tcW w:w="2065" w:type="dxa"/>
          </w:tcPr>
          <w:p w14:paraId="439AC127" w14:textId="77777777" w:rsidR="00A42D1F" w:rsidRDefault="00231CED">
            <w:pPr>
              <w:pStyle w:val="TableParagraph"/>
              <w:rPr>
                <w:sz w:val="20"/>
              </w:rPr>
            </w:pPr>
            <w:r>
              <w:rPr>
                <w:sz w:val="20"/>
              </w:rPr>
              <w:t>Tier 0 transition plan</w:t>
            </w:r>
          </w:p>
        </w:tc>
        <w:tc>
          <w:tcPr>
            <w:tcW w:w="3670" w:type="dxa"/>
          </w:tcPr>
          <w:p w14:paraId="439AC128" w14:textId="77777777" w:rsidR="00A42D1F" w:rsidRDefault="00231CED">
            <w:pPr>
              <w:pStyle w:val="TableParagraph"/>
              <w:ind w:right="140"/>
              <w:rPr>
                <w:sz w:val="20"/>
              </w:rPr>
            </w:pPr>
            <w:r>
              <w:rPr>
                <w:sz w:val="20"/>
              </w:rPr>
              <w:t>A Microsoft Word document describing the results of the Tier 0 transition planning workshops. This document will be used to move users into their new Active Dir</w:t>
            </w:r>
            <w:r>
              <w:rPr>
                <w:sz w:val="20"/>
              </w:rPr>
              <w:t>ectory administrative group once the recommended Tier 0 configuration is deployed.</w:t>
            </w:r>
          </w:p>
        </w:tc>
        <w:tc>
          <w:tcPr>
            <w:tcW w:w="3483" w:type="dxa"/>
          </w:tcPr>
          <w:p w14:paraId="439AC129" w14:textId="77777777" w:rsidR="00A42D1F" w:rsidRDefault="00231CED">
            <w:pPr>
              <w:pStyle w:val="TableParagraph"/>
              <w:rPr>
                <w:sz w:val="20"/>
              </w:rPr>
            </w:pPr>
            <w:r>
              <w:rPr>
                <w:sz w:val="20"/>
              </w:rPr>
              <w:t>No</w:t>
            </w:r>
          </w:p>
        </w:tc>
      </w:tr>
    </w:tbl>
    <w:p w14:paraId="439AC12B" w14:textId="77777777" w:rsidR="00A42D1F" w:rsidRDefault="00A42D1F">
      <w:pPr>
        <w:pStyle w:val="BodyText"/>
        <w:spacing w:before="8"/>
        <w:rPr>
          <w:b/>
          <w:sz w:val="10"/>
        </w:rPr>
      </w:pPr>
    </w:p>
    <w:p w14:paraId="439AC12C" w14:textId="77777777" w:rsidR="00A42D1F" w:rsidRDefault="00231CED">
      <w:pPr>
        <w:pStyle w:val="Heading3"/>
        <w:rPr>
          <w:b/>
        </w:rPr>
      </w:pPr>
      <w:r>
        <w:rPr>
          <w:noProof/>
        </w:rPr>
        <w:drawing>
          <wp:anchor distT="0" distB="0" distL="0" distR="0" simplePos="0" relativeHeight="251673600" behindDoc="0" locked="0" layoutInCell="1" allowOverlap="1" wp14:anchorId="439ACA97" wp14:editId="439ACA98">
            <wp:simplePos x="0" y="0"/>
            <wp:positionH relativeFrom="page">
              <wp:posOffset>923571</wp:posOffset>
            </wp:positionH>
            <wp:positionV relativeFrom="paragraph">
              <wp:posOffset>124396</wp:posOffset>
            </wp:positionV>
            <wp:extent cx="381734" cy="121073"/>
            <wp:effectExtent l="0" t="0" r="0" b="0"/>
            <wp:wrapNone/>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26" cstate="print"/>
                    <a:stretch>
                      <a:fillRect/>
                    </a:stretch>
                  </pic:blipFill>
                  <pic:spPr>
                    <a:xfrm>
                      <a:off x="0" y="0"/>
                      <a:ext cx="381734" cy="121073"/>
                    </a:xfrm>
                    <a:prstGeom prst="rect">
                      <a:avLst/>
                    </a:prstGeom>
                  </pic:spPr>
                </pic:pic>
              </a:graphicData>
            </a:graphic>
          </wp:anchor>
        </w:drawing>
      </w:r>
      <w:r>
        <w:rPr>
          <w:b/>
          <w:color w:val="008271"/>
        </w:rPr>
        <w:t>Build</w:t>
      </w:r>
    </w:p>
    <w:p w14:paraId="439AC12D" w14:textId="7F58D765" w:rsidR="00A42D1F" w:rsidRDefault="00231CED">
      <w:pPr>
        <w:pStyle w:val="BodyText"/>
        <w:spacing w:before="148" w:line="259" w:lineRule="auto"/>
        <w:ind w:left="1060" w:right="1616"/>
      </w:pPr>
      <w:r>
        <w:t xml:space="preserve">The Build phase focuses on the deployment of the recommended Active Directory administration model into </w:t>
      </w:r>
      <w:r>
        <w:t>’s production Active Directory using automation scripts provided by Microsoft. This includes the deployment of:</w:t>
      </w:r>
    </w:p>
    <w:p w14:paraId="439AC12E" w14:textId="77777777" w:rsidR="00A42D1F" w:rsidRDefault="00231CED">
      <w:pPr>
        <w:pStyle w:val="ListParagraph"/>
        <w:numPr>
          <w:ilvl w:val="0"/>
          <w:numId w:val="98"/>
        </w:numPr>
        <w:tabs>
          <w:tab w:val="left" w:pos="1420"/>
          <w:tab w:val="left" w:pos="1421"/>
        </w:tabs>
        <w:spacing w:before="120" w:line="256" w:lineRule="auto"/>
        <w:ind w:right="1448"/>
        <w:rPr>
          <w:sz w:val="20"/>
        </w:rPr>
      </w:pPr>
      <w:r>
        <w:rPr>
          <w:sz w:val="20"/>
        </w:rPr>
        <w:t>GPOs - the deployment of the new GP</w:t>
      </w:r>
      <w:r>
        <w:rPr>
          <w:sz w:val="20"/>
        </w:rPr>
        <w:t>Os does not include linking them to an OU. This process will occur during the Deploy</w:t>
      </w:r>
      <w:r>
        <w:rPr>
          <w:spacing w:val="-1"/>
          <w:sz w:val="20"/>
        </w:rPr>
        <w:t xml:space="preserve"> </w:t>
      </w:r>
      <w:r>
        <w:rPr>
          <w:sz w:val="20"/>
        </w:rPr>
        <w:t>phase.</w:t>
      </w:r>
    </w:p>
    <w:p w14:paraId="439AC12F" w14:textId="0E4C3CD9" w:rsidR="00A42D1F" w:rsidRDefault="00231CED">
      <w:pPr>
        <w:pStyle w:val="ListParagraph"/>
        <w:numPr>
          <w:ilvl w:val="0"/>
          <w:numId w:val="98"/>
        </w:numPr>
        <w:tabs>
          <w:tab w:val="left" w:pos="1420"/>
          <w:tab w:val="left" w:pos="1421"/>
        </w:tabs>
        <w:spacing w:before="4" w:line="259" w:lineRule="auto"/>
        <w:ind w:right="1806"/>
        <w:rPr>
          <w:sz w:val="20"/>
        </w:rPr>
      </w:pPr>
      <w:r>
        <w:rPr>
          <w:sz w:val="20"/>
        </w:rPr>
        <w:t xml:space="preserve">Tier 0 OUs - these will be newly created OUs that will be placed into </w:t>
      </w:r>
      <w:r>
        <w:rPr>
          <w:sz w:val="20"/>
        </w:rPr>
        <w:t>’s production Active Directory environment. Movement of objects into the new OU structure</w:t>
      </w:r>
      <w:r>
        <w:rPr>
          <w:sz w:val="20"/>
        </w:rPr>
        <w:t xml:space="preserve"> will occur during the Deploy</w:t>
      </w:r>
      <w:r>
        <w:rPr>
          <w:spacing w:val="-2"/>
          <w:sz w:val="20"/>
        </w:rPr>
        <w:t xml:space="preserve"> </w:t>
      </w:r>
      <w:r>
        <w:rPr>
          <w:sz w:val="20"/>
        </w:rPr>
        <w:t>phase.</w:t>
      </w:r>
    </w:p>
    <w:p w14:paraId="439AC130" w14:textId="77777777" w:rsidR="00A42D1F" w:rsidRDefault="00231CED">
      <w:pPr>
        <w:pStyle w:val="ListParagraph"/>
        <w:numPr>
          <w:ilvl w:val="0"/>
          <w:numId w:val="98"/>
        </w:numPr>
        <w:tabs>
          <w:tab w:val="left" w:pos="1420"/>
          <w:tab w:val="left" w:pos="1421"/>
        </w:tabs>
        <w:spacing w:before="1" w:line="259" w:lineRule="auto"/>
        <w:ind w:right="1535"/>
        <w:rPr>
          <w:sz w:val="20"/>
        </w:rPr>
      </w:pPr>
      <w:r>
        <w:rPr>
          <w:sz w:val="20"/>
        </w:rPr>
        <w:t>Tier 0 Administrative Groups - the deployment of the recommended Tier 0 administrative</w:t>
      </w:r>
      <w:r>
        <w:rPr>
          <w:spacing w:val="-34"/>
          <w:sz w:val="20"/>
        </w:rPr>
        <w:t xml:space="preserve"> </w:t>
      </w:r>
      <w:r>
        <w:rPr>
          <w:sz w:val="20"/>
        </w:rPr>
        <w:t>groups. The movement of users into these groups will follow information documented in the Tier 0 transition plan and will occur duri</w:t>
      </w:r>
      <w:r>
        <w:rPr>
          <w:sz w:val="20"/>
        </w:rPr>
        <w:t>ng the deploy</w:t>
      </w:r>
      <w:r>
        <w:rPr>
          <w:spacing w:val="-4"/>
          <w:sz w:val="20"/>
        </w:rPr>
        <w:t xml:space="preserve"> </w:t>
      </w:r>
      <w:r>
        <w:rPr>
          <w:sz w:val="20"/>
        </w:rPr>
        <w:t>phase.</w:t>
      </w:r>
    </w:p>
    <w:p w14:paraId="439AC131" w14:textId="77777777" w:rsidR="00A42D1F" w:rsidRDefault="00231CED">
      <w:pPr>
        <w:pStyle w:val="ListParagraph"/>
        <w:numPr>
          <w:ilvl w:val="0"/>
          <w:numId w:val="98"/>
        </w:numPr>
        <w:tabs>
          <w:tab w:val="left" w:pos="1420"/>
          <w:tab w:val="left" w:pos="1421"/>
        </w:tabs>
        <w:spacing w:line="259" w:lineRule="auto"/>
        <w:ind w:right="2361"/>
        <w:rPr>
          <w:sz w:val="20"/>
        </w:rPr>
      </w:pPr>
      <w:r>
        <w:rPr>
          <w:sz w:val="20"/>
        </w:rPr>
        <w:t>Tier 0 Administrative Delegations - using the new Tier 0 Administrative groups and OUs, delegations will be completed applying recommended permissions to both the Tier 0 administrative groups and the appropriate Tier 0</w:t>
      </w:r>
      <w:r>
        <w:rPr>
          <w:spacing w:val="-7"/>
          <w:sz w:val="20"/>
        </w:rPr>
        <w:t xml:space="preserve"> </w:t>
      </w:r>
      <w:r>
        <w:rPr>
          <w:sz w:val="20"/>
        </w:rPr>
        <w:t>OU.</w:t>
      </w:r>
    </w:p>
    <w:p w14:paraId="439AC132" w14:textId="1DC70DC0" w:rsidR="00A42D1F" w:rsidRDefault="00231CED">
      <w:pPr>
        <w:pStyle w:val="BodyText"/>
        <w:spacing w:before="117" w:line="259" w:lineRule="auto"/>
        <w:ind w:left="1060" w:right="1692"/>
      </w:pPr>
      <w:r>
        <w:t xml:space="preserve">While the configuration will be deployed during this phase, activation of the configuration does not occur until the Deploy phase, after </w:t>
      </w:r>
      <w:r>
        <w:t>, with the assistance of Microsoft, tests and validates the configuration during the Stabilize phase.</w:t>
      </w:r>
    </w:p>
    <w:p w14:paraId="439AC133" w14:textId="77777777" w:rsidR="00A42D1F" w:rsidRDefault="00A42D1F">
      <w:pPr>
        <w:spacing w:line="259" w:lineRule="auto"/>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136" w14:textId="77777777">
        <w:trPr>
          <w:trHeight w:val="621"/>
        </w:trPr>
        <w:tc>
          <w:tcPr>
            <w:tcW w:w="9211" w:type="dxa"/>
            <w:gridSpan w:val="2"/>
            <w:tcBorders>
              <w:right w:val="single" w:sz="4" w:space="0" w:color="7E7E7E"/>
            </w:tcBorders>
            <w:shd w:val="clear" w:color="auto" w:fill="008271"/>
          </w:tcPr>
          <w:p w14:paraId="439AC134" w14:textId="77777777" w:rsidR="00A42D1F" w:rsidRDefault="00A42D1F">
            <w:pPr>
              <w:pStyle w:val="TableParagraph"/>
              <w:spacing w:before="0"/>
              <w:ind w:left="0"/>
              <w:rPr>
                <w:sz w:val="9"/>
              </w:rPr>
            </w:pPr>
          </w:p>
          <w:p w14:paraId="439AC135" w14:textId="77777777" w:rsidR="00A42D1F" w:rsidRDefault="00231CED">
            <w:pPr>
              <w:pStyle w:val="TableParagraph"/>
              <w:spacing w:before="0"/>
              <w:rPr>
                <w:sz w:val="20"/>
              </w:rPr>
            </w:pPr>
            <w:r>
              <w:rPr>
                <w:noProof/>
                <w:sz w:val="20"/>
              </w:rPr>
              <w:drawing>
                <wp:inline distT="0" distB="0" distL="0" distR="0" wp14:anchorId="439ACA99" wp14:editId="439ACA9A">
                  <wp:extent cx="1897285" cy="219455"/>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7" cstate="print"/>
                          <a:stretch>
                            <a:fillRect/>
                          </a:stretch>
                        </pic:blipFill>
                        <pic:spPr>
                          <a:xfrm>
                            <a:off x="0" y="0"/>
                            <a:ext cx="1897285" cy="219455"/>
                          </a:xfrm>
                          <a:prstGeom prst="rect">
                            <a:avLst/>
                          </a:prstGeom>
                        </pic:spPr>
                      </pic:pic>
                    </a:graphicData>
                  </a:graphic>
                </wp:inline>
              </w:drawing>
            </w:r>
          </w:p>
        </w:tc>
      </w:tr>
      <w:tr w:rsidR="00A42D1F" w14:paraId="439AC139" w14:textId="77777777">
        <w:trPr>
          <w:trHeight w:val="542"/>
        </w:trPr>
        <w:tc>
          <w:tcPr>
            <w:tcW w:w="2967" w:type="dxa"/>
            <w:shd w:val="clear" w:color="auto" w:fill="008271"/>
          </w:tcPr>
          <w:p w14:paraId="439AC137"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138" w14:textId="77777777" w:rsidR="00A42D1F" w:rsidRDefault="00231CED">
            <w:pPr>
              <w:pStyle w:val="TableParagraph"/>
              <w:rPr>
                <w:b/>
              </w:rPr>
            </w:pPr>
            <w:r>
              <w:rPr>
                <w:b/>
                <w:color w:val="FFFFFF"/>
              </w:rPr>
              <w:t>Description</w:t>
            </w:r>
          </w:p>
        </w:tc>
      </w:tr>
      <w:tr w:rsidR="00A42D1F" w14:paraId="439AC13D" w14:textId="77777777">
        <w:trPr>
          <w:trHeight w:val="1036"/>
        </w:trPr>
        <w:tc>
          <w:tcPr>
            <w:tcW w:w="2967" w:type="dxa"/>
          </w:tcPr>
          <w:p w14:paraId="439AC13A" w14:textId="77777777" w:rsidR="00A42D1F" w:rsidRDefault="00231CED">
            <w:pPr>
              <w:pStyle w:val="TableParagraph"/>
              <w:rPr>
                <w:b/>
                <w:sz w:val="20"/>
              </w:rPr>
            </w:pPr>
            <w:r>
              <w:rPr>
                <w:b/>
                <w:sz w:val="20"/>
              </w:rPr>
              <w:t>Microsoft activities</w:t>
            </w:r>
          </w:p>
          <w:p w14:paraId="439AC13B" w14:textId="77777777" w:rsidR="00A42D1F" w:rsidRDefault="00231CED">
            <w:pPr>
              <w:pStyle w:val="TableParagraph"/>
              <w:spacing w:before="0"/>
              <w:ind w:right="15"/>
              <w:rPr>
                <w:sz w:val="20"/>
              </w:rPr>
            </w:pPr>
            <w:r>
              <w:rPr>
                <w:sz w:val="20"/>
              </w:rPr>
              <w:t>The activities to be performed by Microsoft</w:t>
            </w:r>
          </w:p>
        </w:tc>
        <w:tc>
          <w:tcPr>
            <w:tcW w:w="6244" w:type="dxa"/>
          </w:tcPr>
          <w:p w14:paraId="439AC13C" w14:textId="77777777" w:rsidR="00A42D1F" w:rsidRDefault="00231CED">
            <w:pPr>
              <w:pStyle w:val="TableParagraph"/>
              <w:ind w:right="202"/>
              <w:rPr>
                <w:sz w:val="20"/>
              </w:rPr>
            </w:pPr>
            <w:r>
              <w:rPr>
                <w:sz w:val="20"/>
              </w:rPr>
              <w:t>Microsoft will assist the Customer with implementing the recommended AD DS administration model into production AD DS domain.</w:t>
            </w:r>
          </w:p>
        </w:tc>
      </w:tr>
      <w:tr w:rsidR="00A42D1F" w14:paraId="439AC141" w14:textId="77777777">
        <w:trPr>
          <w:trHeight w:val="1039"/>
        </w:trPr>
        <w:tc>
          <w:tcPr>
            <w:tcW w:w="2967" w:type="dxa"/>
          </w:tcPr>
          <w:p w14:paraId="439AC13E" w14:textId="77777777" w:rsidR="00A42D1F" w:rsidRDefault="00231CED">
            <w:pPr>
              <w:pStyle w:val="TableParagraph"/>
              <w:rPr>
                <w:b/>
                <w:sz w:val="20"/>
              </w:rPr>
            </w:pPr>
            <w:r>
              <w:rPr>
                <w:b/>
                <w:sz w:val="20"/>
              </w:rPr>
              <w:t>Customer activities</w:t>
            </w:r>
          </w:p>
          <w:p w14:paraId="439AC13F" w14:textId="77777777" w:rsidR="00A42D1F" w:rsidRDefault="00231CED">
            <w:pPr>
              <w:pStyle w:val="TableParagraph"/>
              <w:spacing w:before="0"/>
              <w:ind w:right="190"/>
              <w:rPr>
                <w:sz w:val="20"/>
              </w:rPr>
            </w:pPr>
            <w:r>
              <w:rPr>
                <w:sz w:val="20"/>
              </w:rPr>
              <w:t>The activities to be performed by the Customer</w:t>
            </w:r>
          </w:p>
        </w:tc>
        <w:tc>
          <w:tcPr>
            <w:tcW w:w="6244" w:type="dxa"/>
          </w:tcPr>
          <w:p w14:paraId="439AC140" w14:textId="77777777" w:rsidR="00A42D1F" w:rsidRDefault="00231CED">
            <w:pPr>
              <w:pStyle w:val="TableParagraph"/>
              <w:ind w:right="167"/>
              <w:rPr>
                <w:sz w:val="20"/>
              </w:rPr>
            </w:pPr>
            <w:r>
              <w:rPr>
                <w:sz w:val="20"/>
              </w:rPr>
              <w:t>Implement the recommended AD DS administration model into the production AD DS environment.</w:t>
            </w:r>
          </w:p>
        </w:tc>
      </w:tr>
    </w:tbl>
    <w:p w14:paraId="439AC142" w14:textId="77777777" w:rsidR="00A42D1F" w:rsidRDefault="00A42D1F">
      <w:pPr>
        <w:pStyle w:val="BodyText"/>
        <w:spacing w:before="8"/>
        <w:rPr>
          <w:sz w:val="10"/>
        </w:rPr>
      </w:pPr>
    </w:p>
    <w:p w14:paraId="439AC143" w14:textId="77777777" w:rsidR="00A42D1F" w:rsidRDefault="00231CED">
      <w:pPr>
        <w:pStyle w:val="Heading3"/>
        <w:spacing w:before="100"/>
        <w:rPr>
          <w:b/>
        </w:rPr>
      </w:pPr>
      <w:r>
        <w:rPr>
          <w:noProof/>
        </w:rPr>
        <w:drawing>
          <wp:anchor distT="0" distB="0" distL="0" distR="0" simplePos="0" relativeHeight="251674624" behindDoc="0" locked="0" layoutInCell="1" allowOverlap="1" wp14:anchorId="439ACA9B" wp14:editId="439ACA9C">
            <wp:simplePos x="0" y="0"/>
            <wp:positionH relativeFrom="page">
              <wp:posOffset>923552</wp:posOffset>
            </wp:positionH>
            <wp:positionV relativeFrom="paragraph">
              <wp:posOffset>125285</wp:posOffset>
            </wp:positionV>
            <wp:extent cx="384801" cy="121073"/>
            <wp:effectExtent l="0" t="0" r="0" b="0"/>
            <wp:wrapNone/>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28" cstate="print"/>
                    <a:stretch>
                      <a:fillRect/>
                    </a:stretch>
                  </pic:blipFill>
                  <pic:spPr>
                    <a:xfrm>
                      <a:off x="0" y="0"/>
                      <a:ext cx="384801" cy="121073"/>
                    </a:xfrm>
                    <a:prstGeom prst="rect">
                      <a:avLst/>
                    </a:prstGeom>
                  </pic:spPr>
                </pic:pic>
              </a:graphicData>
            </a:graphic>
          </wp:anchor>
        </w:drawing>
      </w:r>
      <w:r>
        <w:rPr>
          <w:b/>
          <w:color w:val="008271"/>
        </w:rPr>
        <w:t>Stabilize</w:t>
      </w:r>
    </w:p>
    <w:p w14:paraId="439AC144" w14:textId="77777777" w:rsidR="00A42D1F" w:rsidRDefault="00231CED">
      <w:pPr>
        <w:pStyle w:val="BodyText"/>
        <w:spacing w:before="148" w:line="259" w:lineRule="auto"/>
        <w:ind w:left="1060" w:right="1451"/>
      </w:pPr>
      <w:r>
        <w:t>During the Stabilize phase, testing of the recommended Tier 0 configuration will be completed. The intention of this phase is to test, and validate, th</w:t>
      </w:r>
      <w:r>
        <w:t>e recommended Tier 0 configuration functions as designed and that test users, who have been granted access in the new Tier 0 configuration, have appropriate permissions as designed.</w:t>
      </w:r>
    </w:p>
    <w:p w14:paraId="439AC145" w14:textId="77777777" w:rsidR="00A42D1F" w:rsidRDefault="00A42D1F">
      <w:pPr>
        <w:pStyle w:val="BodyText"/>
        <w:spacing w:before="11"/>
        <w:rPr>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148" w14:textId="77777777">
        <w:trPr>
          <w:trHeight w:val="582"/>
        </w:trPr>
        <w:tc>
          <w:tcPr>
            <w:tcW w:w="9211" w:type="dxa"/>
            <w:gridSpan w:val="2"/>
            <w:tcBorders>
              <w:right w:val="single" w:sz="4" w:space="0" w:color="7E7E7E"/>
            </w:tcBorders>
            <w:shd w:val="clear" w:color="auto" w:fill="008271"/>
          </w:tcPr>
          <w:p w14:paraId="439AC146" w14:textId="77777777" w:rsidR="00A42D1F" w:rsidRDefault="00A42D1F">
            <w:pPr>
              <w:pStyle w:val="TableParagraph"/>
              <w:spacing w:before="12"/>
              <w:ind w:left="0"/>
              <w:rPr>
                <w:sz w:val="8"/>
              </w:rPr>
            </w:pPr>
          </w:p>
          <w:p w14:paraId="439AC147" w14:textId="77777777" w:rsidR="00A42D1F" w:rsidRDefault="00231CED">
            <w:pPr>
              <w:pStyle w:val="TableParagraph"/>
              <w:spacing w:before="0"/>
              <w:rPr>
                <w:sz w:val="20"/>
              </w:rPr>
            </w:pPr>
            <w:r>
              <w:rPr>
                <w:noProof/>
                <w:sz w:val="20"/>
              </w:rPr>
              <w:drawing>
                <wp:inline distT="0" distB="0" distL="0" distR="0" wp14:anchorId="439ACA9D" wp14:editId="439ACA9E">
                  <wp:extent cx="1896444" cy="219360"/>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29" cstate="print"/>
                          <a:stretch>
                            <a:fillRect/>
                          </a:stretch>
                        </pic:blipFill>
                        <pic:spPr>
                          <a:xfrm>
                            <a:off x="0" y="0"/>
                            <a:ext cx="1896444" cy="219360"/>
                          </a:xfrm>
                          <a:prstGeom prst="rect">
                            <a:avLst/>
                          </a:prstGeom>
                        </pic:spPr>
                      </pic:pic>
                    </a:graphicData>
                  </a:graphic>
                </wp:inline>
              </w:drawing>
            </w:r>
          </w:p>
        </w:tc>
      </w:tr>
      <w:tr w:rsidR="00A42D1F" w14:paraId="439AC14B" w14:textId="77777777">
        <w:trPr>
          <w:trHeight w:val="542"/>
        </w:trPr>
        <w:tc>
          <w:tcPr>
            <w:tcW w:w="2967" w:type="dxa"/>
            <w:shd w:val="clear" w:color="auto" w:fill="008271"/>
          </w:tcPr>
          <w:p w14:paraId="439AC149"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14A" w14:textId="77777777" w:rsidR="00A42D1F" w:rsidRDefault="00231CED">
            <w:pPr>
              <w:pStyle w:val="TableParagraph"/>
              <w:rPr>
                <w:b/>
              </w:rPr>
            </w:pPr>
            <w:r>
              <w:rPr>
                <w:b/>
                <w:color w:val="FFFFFF"/>
              </w:rPr>
              <w:t>Description</w:t>
            </w:r>
          </w:p>
        </w:tc>
      </w:tr>
      <w:tr w:rsidR="00A42D1F" w14:paraId="439AC151" w14:textId="77777777">
        <w:trPr>
          <w:trHeight w:val="1039"/>
        </w:trPr>
        <w:tc>
          <w:tcPr>
            <w:tcW w:w="2967" w:type="dxa"/>
          </w:tcPr>
          <w:p w14:paraId="439AC14C" w14:textId="77777777" w:rsidR="00A42D1F" w:rsidRDefault="00231CED">
            <w:pPr>
              <w:pStyle w:val="TableParagraph"/>
              <w:rPr>
                <w:b/>
                <w:sz w:val="20"/>
              </w:rPr>
            </w:pPr>
            <w:r>
              <w:rPr>
                <w:b/>
                <w:sz w:val="20"/>
              </w:rPr>
              <w:t>Microsoft activities</w:t>
            </w:r>
          </w:p>
          <w:p w14:paraId="439AC14D" w14:textId="77777777" w:rsidR="00A42D1F" w:rsidRDefault="00231CED">
            <w:pPr>
              <w:pStyle w:val="TableParagraph"/>
              <w:spacing w:before="0"/>
              <w:ind w:right="15"/>
              <w:rPr>
                <w:sz w:val="20"/>
              </w:rPr>
            </w:pPr>
            <w:r>
              <w:rPr>
                <w:sz w:val="20"/>
              </w:rPr>
              <w:t>The activities to be performed by Microsoft</w:t>
            </w:r>
          </w:p>
        </w:tc>
        <w:tc>
          <w:tcPr>
            <w:tcW w:w="6244" w:type="dxa"/>
          </w:tcPr>
          <w:p w14:paraId="439AC14E" w14:textId="77777777" w:rsidR="00A42D1F" w:rsidRDefault="00231CED">
            <w:pPr>
              <w:pStyle w:val="TableParagraph"/>
              <w:rPr>
                <w:sz w:val="20"/>
              </w:rPr>
            </w:pPr>
            <w:r>
              <w:rPr>
                <w:sz w:val="20"/>
              </w:rPr>
              <w:t>Assist with system testing.</w:t>
            </w:r>
          </w:p>
          <w:p w14:paraId="439AC14F" w14:textId="77777777" w:rsidR="00A42D1F" w:rsidRDefault="00231CED">
            <w:pPr>
              <w:pStyle w:val="TableParagraph"/>
              <w:spacing w:before="0"/>
              <w:rPr>
                <w:sz w:val="20"/>
              </w:rPr>
            </w:pPr>
            <w:r>
              <w:rPr>
                <w:sz w:val="20"/>
              </w:rPr>
              <w:t>Update test plan with testing results.</w:t>
            </w:r>
          </w:p>
          <w:p w14:paraId="439AC150" w14:textId="77777777" w:rsidR="00A42D1F" w:rsidRDefault="00231CED">
            <w:pPr>
              <w:pStyle w:val="TableParagraph"/>
              <w:spacing w:before="1"/>
              <w:rPr>
                <w:sz w:val="20"/>
              </w:rPr>
            </w:pPr>
            <w:r>
              <w:rPr>
                <w:sz w:val="20"/>
              </w:rPr>
              <w:t>Lead a meeting to review test results with the Customer.</w:t>
            </w:r>
          </w:p>
        </w:tc>
      </w:tr>
      <w:tr w:rsidR="00A42D1F" w14:paraId="439AC157" w14:textId="77777777">
        <w:trPr>
          <w:trHeight w:val="1036"/>
        </w:trPr>
        <w:tc>
          <w:tcPr>
            <w:tcW w:w="2967" w:type="dxa"/>
          </w:tcPr>
          <w:p w14:paraId="439AC152" w14:textId="77777777" w:rsidR="00A42D1F" w:rsidRDefault="00231CED">
            <w:pPr>
              <w:pStyle w:val="TableParagraph"/>
              <w:spacing w:before="117"/>
              <w:rPr>
                <w:b/>
                <w:sz w:val="20"/>
              </w:rPr>
            </w:pPr>
            <w:r>
              <w:rPr>
                <w:b/>
                <w:sz w:val="20"/>
              </w:rPr>
              <w:t>Customer activities</w:t>
            </w:r>
          </w:p>
          <w:p w14:paraId="439AC153" w14:textId="77777777" w:rsidR="00A42D1F" w:rsidRDefault="00231CED">
            <w:pPr>
              <w:pStyle w:val="TableParagraph"/>
              <w:spacing w:before="1"/>
              <w:ind w:right="15"/>
              <w:rPr>
                <w:sz w:val="20"/>
              </w:rPr>
            </w:pPr>
            <w:r>
              <w:rPr>
                <w:sz w:val="20"/>
              </w:rPr>
              <w:t>The activities to be performed by the Customer</w:t>
            </w:r>
          </w:p>
        </w:tc>
        <w:tc>
          <w:tcPr>
            <w:tcW w:w="6244" w:type="dxa"/>
          </w:tcPr>
          <w:p w14:paraId="439AC154" w14:textId="77777777" w:rsidR="00A42D1F" w:rsidRDefault="00231CED">
            <w:pPr>
              <w:pStyle w:val="TableParagraph"/>
              <w:spacing w:before="117"/>
              <w:rPr>
                <w:sz w:val="20"/>
              </w:rPr>
            </w:pPr>
            <w:r>
              <w:rPr>
                <w:sz w:val="20"/>
              </w:rPr>
              <w:t>Perform system testing.</w:t>
            </w:r>
          </w:p>
          <w:p w14:paraId="439AC155" w14:textId="77777777" w:rsidR="00A42D1F" w:rsidRDefault="00231CED">
            <w:pPr>
              <w:pStyle w:val="TableParagraph"/>
              <w:spacing w:before="1"/>
              <w:rPr>
                <w:sz w:val="20"/>
              </w:rPr>
            </w:pPr>
            <w:r>
              <w:rPr>
                <w:sz w:val="20"/>
              </w:rPr>
              <w:t>Attend the test results review meeting.</w:t>
            </w:r>
          </w:p>
          <w:p w14:paraId="439AC156" w14:textId="77777777" w:rsidR="00A42D1F" w:rsidRDefault="00231CED">
            <w:pPr>
              <w:pStyle w:val="TableParagraph"/>
              <w:numPr>
                <w:ilvl w:val="0"/>
                <w:numId w:val="90"/>
              </w:numPr>
              <w:tabs>
                <w:tab w:val="left" w:pos="467"/>
                <w:tab w:val="left" w:pos="468"/>
              </w:tabs>
              <w:spacing w:before="0"/>
              <w:ind w:hanging="361"/>
              <w:rPr>
                <w:sz w:val="20"/>
              </w:rPr>
            </w:pPr>
            <w:r>
              <w:rPr>
                <w:sz w:val="20"/>
              </w:rPr>
              <w:t>Review, accept, and approve the test plan</w:t>
            </w:r>
            <w:r>
              <w:rPr>
                <w:spacing w:val="-6"/>
                <w:sz w:val="20"/>
              </w:rPr>
              <w:t xml:space="preserve"> </w:t>
            </w:r>
            <w:r>
              <w:rPr>
                <w:sz w:val="20"/>
              </w:rPr>
              <w:t>document.</w:t>
            </w:r>
          </w:p>
        </w:tc>
      </w:tr>
    </w:tbl>
    <w:p w14:paraId="439AC158" w14:textId="77777777" w:rsidR="00A42D1F" w:rsidRDefault="00A42D1F">
      <w:pPr>
        <w:pStyle w:val="BodyText"/>
        <w:spacing w:before="12"/>
        <w:rPr>
          <w:sz w:val="31"/>
        </w:rPr>
      </w:pPr>
    </w:p>
    <w:p w14:paraId="439AC159" w14:textId="77777777" w:rsidR="00A42D1F" w:rsidRDefault="00231CED">
      <w:pPr>
        <w:pStyle w:val="Heading4"/>
        <w:spacing w:before="0" w:after="27"/>
      </w:pPr>
      <w:r>
        <w:rPr>
          <w:noProof/>
        </w:rPr>
        <w:drawing>
          <wp:anchor distT="0" distB="0" distL="0" distR="0" simplePos="0" relativeHeight="251675648" behindDoc="0" locked="0" layoutInCell="1" allowOverlap="1" wp14:anchorId="439ACA9F" wp14:editId="439ACAA0">
            <wp:simplePos x="0" y="0"/>
            <wp:positionH relativeFrom="page">
              <wp:posOffset>923582</wp:posOffset>
            </wp:positionH>
            <wp:positionV relativeFrom="paragraph">
              <wp:posOffset>55514</wp:posOffset>
            </wp:positionV>
            <wp:extent cx="447255" cy="113385"/>
            <wp:effectExtent l="0" t="0" r="0" b="0"/>
            <wp:wrapNone/>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30" cstate="print"/>
                    <a:stretch>
                      <a:fillRect/>
                    </a:stretch>
                  </pic:blipFill>
                  <pic:spPr>
                    <a:xfrm>
                      <a:off x="0" y="0"/>
                      <a:ext cx="447255" cy="113385"/>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45"/>
        <w:gridCol w:w="3641"/>
        <w:gridCol w:w="3531"/>
      </w:tblGrid>
      <w:tr w:rsidR="00A42D1F" w14:paraId="439AC15D" w14:textId="77777777">
        <w:trPr>
          <w:trHeight w:val="532"/>
        </w:trPr>
        <w:tc>
          <w:tcPr>
            <w:tcW w:w="2045" w:type="dxa"/>
            <w:shd w:val="clear" w:color="auto" w:fill="008271"/>
          </w:tcPr>
          <w:p w14:paraId="439AC15A" w14:textId="77777777" w:rsidR="00A42D1F" w:rsidRDefault="00231CED">
            <w:pPr>
              <w:pStyle w:val="TableParagraph"/>
              <w:rPr>
                <w:b/>
              </w:rPr>
            </w:pPr>
            <w:r>
              <w:rPr>
                <w:b/>
                <w:color w:val="FFFFFF"/>
              </w:rPr>
              <w:t>Name</w:t>
            </w:r>
          </w:p>
        </w:tc>
        <w:tc>
          <w:tcPr>
            <w:tcW w:w="3641" w:type="dxa"/>
            <w:shd w:val="clear" w:color="auto" w:fill="008271"/>
          </w:tcPr>
          <w:p w14:paraId="439AC15B" w14:textId="77777777" w:rsidR="00A42D1F" w:rsidRDefault="00231CED">
            <w:pPr>
              <w:pStyle w:val="TableParagraph"/>
              <w:ind w:left="108"/>
              <w:rPr>
                <w:b/>
              </w:rPr>
            </w:pPr>
            <w:r>
              <w:rPr>
                <w:b/>
                <w:color w:val="FFFFFF"/>
              </w:rPr>
              <w:t>Description</w:t>
            </w:r>
          </w:p>
        </w:tc>
        <w:tc>
          <w:tcPr>
            <w:tcW w:w="3531" w:type="dxa"/>
            <w:shd w:val="clear" w:color="auto" w:fill="008271"/>
          </w:tcPr>
          <w:p w14:paraId="439AC15C" w14:textId="77777777" w:rsidR="00A42D1F" w:rsidRDefault="00231CED">
            <w:pPr>
              <w:pStyle w:val="TableParagraph"/>
              <w:ind w:left="108"/>
              <w:rPr>
                <w:b/>
              </w:rPr>
            </w:pPr>
            <w:r>
              <w:rPr>
                <w:b/>
                <w:color w:val="FFFFFF"/>
              </w:rPr>
              <w:t>Approval required?</w:t>
            </w:r>
          </w:p>
        </w:tc>
      </w:tr>
      <w:tr w:rsidR="00A42D1F" w14:paraId="439AC161" w14:textId="77777777">
        <w:trPr>
          <w:trHeight w:val="1303"/>
        </w:trPr>
        <w:tc>
          <w:tcPr>
            <w:tcW w:w="2045" w:type="dxa"/>
          </w:tcPr>
          <w:p w14:paraId="439AC15E" w14:textId="77777777" w:rsidR="00A42D1F" w:rsidRDefault="00231CED">
            <w:pPr>
              <w:pStyle w:val="TableParagraph"/>
              <w:rPr>
                <w:sz w:val="20"/>
              </w:rPr>
            </w:pPr>
            <w:r>
              <w:rPr>
                <w:sz w:val="20"/>
              </w:rPr>
              <w:t>Test plan</w:t>
            </w:r>
          </w:p>
        </w:tc>
        <w:tc>
          <w:tcPr>
            <w:tcW w:w="3641" w:type="dxa"/>
          </w:tcPr>
          <w:p w14:paraId="439AC15F" w14:textId="77777777" w:rsidR="00A42D1F" w:rsidRDefault="00231CED">
            <w:pPr>
              <w:pStyle w:val="TableParagraph"/>
              <w:ind w:left="108"/>
              <w:rPr>
                <w:sz w:val="20"/>
              </w:rPr>
            </w:pPr>
            <w:r>
              <w:rPr>
                <w:sz w:val="20"/>
              </w:rPr>
              <w:t>A Microsoft Word document that includes test results and notes about implementing the defined test cases in the document</w:t>
            </w:r>
          </w:p>
        </w:tc>
        <w:tc>
          <w:tcPr>
            <w:tcW w:w="3531" w:type="dxa"/>
          </w:tcPr>
          <w:p w14:paraId="439AC160" w14:textId="77777777" w:rsidR="00A42D1F" w:rsidRDefault="00231CED">
            <w:pPr>
              <w:pStyle w:val="TableParagraph"/>
              <w:ind w:left="108"/>
              <w:rPr>
                <w:sz w:val="20"/>
              </w:rPr>
            </w:pPr>
            <w:r>
              <w:rPr>
                <w:sz w:val="20"/>
              </w:rPr>
              <w:t>No</w:t>
            </w:r>
          </w:p>
        </w:tc>
      </w:tr>
    </w:tbl>
    <w:p w14:paraId="439AC162" w14:textId="77777777" w:rsidR="00A42D1F" w:rsidRDefault="00231CED">
      <w:pPr>
        <w:pStyle w:val="Heading3"/>
        <w:spacing w:before="240"/>
        <w:rPr>
          <w:b/>
        </w:rPr>
      </w:pPr>
      <w:r>
        <w:rPr>
          <w:noProof/>
        </w:rPr>
        <w:drawing>
          <wp:anchor distT="0" distB="0" distL="0" distR="0" simplePos="0" relativeHeight="251676672" behindDoc="0" locked="0" layoutInCell="1" allowOverlap="1" wp14:anchorId="439ACAA1" wp14:editId="439ACAA2">
            <wp:simplePos x="0" y="0"/>
            <wp:positionH relativeFrom="page">
              <wp:posOffset>923571</wp:posOffset>
            </wp:positionH>
            <wp:positionV relativeFrom="paragraph">
              <wp:posOffset>213550</wp:posOffset>
            </wp:positionV>
            <wp:extent cx="381734" cy="121073"/>
            <wp:effectExtent l="0" t="0" r="0" b="0"/>
            <wp:wrapNone/>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1" cstate="print"/>
                    <a:stretch>
                      <a:fillRect/>
                    </a:stretch>
                  </pic:blipFill>
                  <pic:spPr>
                    <a:xfrm>
                      <a:off x="0" y="0"/>
                      <a:ext cx="381734" cy="121073"/>
                    </a:xfrm>
                    <a:prstGeom prst="rect">
                      <a:avLst/>
                    </a:prstGeom>
                  </pic:spPr>
                </pic:pic>
              </a:graphicData>
            </a:graphic>
          </wp:anchor>
        </w:drawing>
      </w:r>
      <w:r>
        <w:rPr>
          <w:b/>
          <w:color w:val="008271"/>
        </w:rPr>
        <w:t>Deploy</w:t>
      </w:r>
    </w:p>
    <w:p w14:paraId="439AC163" w14:textId="77777777" w:rsidR="00A42D1F" w:rsidRDefault="00231CED">
      <w:pPr>
        <w:pStyle w:val="BodyText"/>
        <w:spacing w:before="148" w:line="256" w:lineRule="auto"/>
        <w:ind w:left="1060" w:right="2683"/>
      </w:pPr>
      <w:r>
        <w:t>The Deploy phase consists of transitioning existing privileged accounts to the new Tier 0 configuration.</w:t>
      </w:r>
    </w:p>
    <w:p w14:paraId="439AC164" w14:textId="77777777" w:rsidR="00A42D1F" w:rsidRDefault="00231CED">
      <w:pPr>
        <w:pStyle w:val="BodyText"/>
        <w:spacing w:before="125"/>
        <w:ind w:left="1060"/>
      </w:pPr>
      <w:r>
        <w:t>The transition of existing resources to the new Tier 0 configuration consists of the following:</w:t>
      </w:r>
    </w:p>
    <w:p w14:paraId="439AC165" w14:textId="77777777" w:rsidR="00A42D1F" w:rsidRDefault="00231CED">
      <w:pPr>
        <w:pStyle w:val="ListParagraph"/>
        <w:numPr>
          <w:ilvl w:val="0"/>
          <w:numId w:val="98"/>
        </w:numPr>
        <w:tabs>
          <w:tab w:val="left" w:pos="1420"/>
          <w:tab w:val="left" w:pos="1421"/>
        </w:tabs>
        <w:spacing w:before="142"/>
        <w:ind w:hanging="361"/>
        <w:rPr>
          <w:sz w:val="20"/>
        </w:rPr>
      </w:pPr>
      <w:r>
        <w:rPr>
          <w:sz w:val="20"/>
        </w:rPr>
        <w:t>Enablement and linking of GPOs to the domain and domain</w:t>
      </w:r>
      <w:r>
        <w:rPr>
          <w:sz w:val="20"/>
        </w:rPr>
        <w:t xml:space="preserve"> controllers</w:t>
      </w:r>
      <w:r>
        <w:rPr>
          <w:spacing w:val="-5"/>
          <w:sz w:val="20"/>
        </w:rPr>
        <w:t xml:space="preserve"> </w:t>
      </w:r>
      <w:r>
        <w:rPr>
          <w:sz w:val="20"/>
        </w:rPr>
        <w:t>OUs</w:t>
      </w:r>
    </w:p>
    <w:p w14:paraId="439AC166" w14:textId="77777777" w:rsidR="00A42D1F" w:rsidRDefault="00231CED">
      <w:pPr>
        <w:pStyle w:val="ListParagraph"/>
        <w:numPr>
          <w:ilvl w:val="0"/>
          <w:numId w:val="98"/>
        </w:numPr>
        <w:tabs>
          <w:tab w:val="left" w:pos="1420"/>
          <w:tab w:val="left" w:pos="1421"/>
        </w:tabs>
        <w:spacing w:before="19" w:line="259" w:lineRule="auto"/>
        <w:ind w:right="1491"/>
        <w:rPr>
          <w:sz w:val="20"/>
        </w:rPr>
      </w:pPr>
      <w:r>
        <w:rPr>
          <w:sz w:val="20"/>
        </w:rPr>
        <w:t>Moving users out of the default AD DS administrative groups into the appropriate group within the new recommended AD DS administrative model following the Tier 0 transition plan</w:t>
      </w:r>
      <w:r>
        <w:rPr>
          <w:spacing w:val="-32"/>
          <w:sz w:val="20"/>
        </w:rPr>
        <w:t xml:space="preserve"> </w:t>
      </w:r>
      <w:r>
        <w:rPr>
          <w:sz w:val="20"/>
        </w:rPr>
        <w:t>document</w:t>
      </w:r>
    </w:p>
    <w:p w14:paraId="439AC167" w14:textId="77777777" w:rsidR="00A42D1F" w:rsidRDefault="00A42D1F">
      <w:pPr>
        <w:spacing w:line="259" w:lineRule="auto"/>
        <w:rPr>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16A" w14:textId="77777777">
        <w:trPr>
          <w:trHeight w:val="600"/>
        </w:trPr>
        <w:tc>
          <w:tcPr>
            <w:tcW w:w="9211" w:type="dxa"/>
            <w:gridSpan w:val="2"/>
            <w:tcBorders>
              <w:right w:val="single" w:sz="4" w:space="0" w:color="7E7E7E"/>
            </w:tcBorders>
            <w:shd w:val="clear" w:color="auto" w:fill="008271"/>
          </w:tcPr>
          <w:p w14:paraId="439AC168" w14:textId="77777777" w:rsidR="00A42D1F" w:rsidRDefault="00A42D1F">
            <w:pPr>
              <w:pStyle w:val="TableParagraph"/>
              <w:spacing w:before="0"/>
              <w:ind w:left="0"/>
              <w:rPr>
                <w:sz w:val="9"/>
              </w:rPr>
            </w:pPr>
          </w:p>
          <w:p w14:paraId="439AC169" w14:textId="77777777" w:rsidR="00A42D1F" w:rsidRDefault="00231CED">
            <w:pPr>
              <w:pStyle w:val="TableParagraph"/>
              <w:spacing w:before="0"/>
              <w:rPr>
                <w:sz w:val="20"/>
              </w:rPr>
            </w:pPr>
            <w:r>
              <w:rPr>
                <w:noProof/>
                <w:sz w:val="20"/>
              </w:rPr>
              <w:drawing>
                <wp:inline distT="0" distB="0" distL="0" distR="0" wp14:anchorId="439ACAA3" wp14:editId="439ACAA4">
                  <wp:extent cx="1897187" cy="219455"/>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32" cstate="print"/>
                          <a:stretch>
                            <a:fillRect/>
                          </a:stretch>
                        </pic:blipFill>
                        <pic:spPr>
                          <a:xfrm>
                            <a:off x="0" y="0"/>
                            <a:ext cx="1897187" cy="219455"/>
                          </a:xfrm>
                          <a:prstGeom prst="rect">
                            <a:avLst/>
                          </a:prstGeom>
                        </pic:spPr>
                      </pic:pic>
                    </a:graphicData>
                  </a:graphic>
                </wp:inline>
              </w:drawing>
            </w:r>
          </w:p>
        </w:tc>
      </w:tr>
      <w:tr w:rsidR="00A42D1F" w14:paraId="439AC16D" w14:textId="77777777">
        <w:trPr>
          <w:trHeight w:val="542"/>
        </w:trPr>
        <w:tc>
          <w:tcPr>
            <w:tcW w:w="2967" w:type="dxa"/>
            <w:shd w:val="clear" w:color="auto" w:fill="008271"/>
          </w:tcPr>
          <w:p w14:paraId="439AC16B"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16C" w14:textId="77777777" w:rsidR="00A42D1F" w:rsidRDefault="00231CED">
            <w:pPr>
              <w:pStyle w:val="TableParagraph"/>
              <w:rPr>
                <w:b/>
              </w:rPr>
            </w:pPr>
            <w:r>
              <w:rPr>
                <w:b/>
                <w:color w:val="FFFFFF"/>
              </w:rPr>
              <w:t>Description</w:t>
            </w:r>
          </w:p>
        </w:tc>
      </w:tr>
      <w:tr w:rsidR="00A42D1F" w14:paraId="439AC175" w14:textId="77777777">
        <w:trPr>
          <w:trHeight w:val="2368"/>
        </w:trPr>
        <w:tc>
          <w:tcPr>
            <w:tcW w:w="2967" w:type="dxa"/>
          </w:tcPr>
          <w:p w14:paraId="439AC16E" w14:textId="77777777" w:rsidR="00A42D1F" w:rsidRDefault="00231CED">
            <w:pPr>
              <w:pStyle w:val="TableParagraph"/>
              <w:rPr>
                <w:b/>
                <w:sz w:val="20"/>
              </w:rPr>
            </w:pPr>
            <w:r>
              <w:rPr>
                <w:b/>
                <w:sz w:val="20"/>
              </w:rPr>
              <w:t>Microsoft activities</w:t>
            </w:r>
          </w:p>
          <w:p w14:paraId="439AC16F" w14:textId="77777777" w:rsidR="00A42D1F" w:rsidRDefault="00231CED">
            <w:pPr>
              <w:pStyle w:val="TableParagraph"/>
              <w:spacing w:before="0"/>
              <w:ind w:right="15"/>
              <w:rPr>
                <w:sz w:val="20"/>
              </w:rPr>
            </w:pPr>
            <w:r>
              <w:rPr>
                <w:sz w:val="20"/>
              </w:rPr>
              <w:t>The activities to be performed by Microsoft</w:t>
            </w:r>
          </w:p>
        </w:tc>
        <w:tc>
          <w:tcPr>
            <w:tcW w:w="6244" w:type="dxa"/>
          </w:tcPr>
          <w:p w14:paraId="439AC170" w14:textId="77777777" w:rsidR="00A42D1F" w:rsidRDefault="00231CED">
            <w:pPr>
              <w:pStyle w:val="TableParagraph"/>
              <w:rPr>
                <w:sz w:val="20"/>
              </w:rPr>
            </w:pPr>
            <w:r>
              <w:rPr>
                <w:sz w:val="20"/>
              </w:rPr>
              <w:t>Microsoft will assist with the following activities:</w:t>
            </w:r>
          </w:p>
          <w:p w14:paraId="439AC171" w14:textId="77777777" w:rsidR="00A42D1F" w:rsidRDefault="00231CED">
            <w:pPr>
              <w:pStyle w:val="TableParagraph"/>
              <w:numPr>
                <w:ilvl w:val="0"/>
                <w:numId w:val="89"/>
              </w:numPr>
              <w:tabs>
                <w:tab w:val="left" w:pos="467"/>
                <w:tab w:val="left" w:pos="468"/>
              </w:tabs>
              <w:ind w:right="678"/>
              <w:rPr>
                <w:sz w:val="20"/>
              </w:rPr>
            </w:pPr>
            <w:r>
              <w:rPr>
                <w:sz w:val="20"/>
              </w:rPr>
              <w:t>Linking and enabling new default domain, default</w:t>
            </w:r>
            <w:r>
              <w:rPr>
                <w:spacing w:val="-18"/>
                <w:sz w:val="20"/>
              </w:rPr>
              <w:t xml:space="preserve"> </w:t>
            </w:r>
            <w:r>
              <w:rPr>
                <w:sz w:val="20"/>
              </w:rPr>
              <w:t>domain controllers, and computer quarantine</w:t>
            </w:r>
            <w:r>
              <w:rPr>
                <w:spacing w:val="-3"/>
                <w:sz w:val="20"/>
              </w:rPr>
              <w:t xml:space="preserve"> </w:t>
            </w:r>
            <w:r>
              <w:rPr>
                <w:sz w:val="20"/>
              </w:rPr>
              <w:t>GPOs</w:t>
            </w:r>
          </w:p>
          <w:p w14:paraId="439AC172" w14:textId="77777777" w:rsidR="00A42D1F" w:rsidRDefault="00231CED">
            <w:pPr>
              <w:pStyle w:val="TableParagraph"/>
              <w:numPr>
                <w:ilvl w:val="0"/>
                <w:numId w:val="89"/>
              </w:numPr>
              <w:tabs>
                <w:tab w:val="left" w:pos="467"/>
                <w:tab w:val="left" w:pos="468"/>
              </w:tabs>
              <w:spacing w:before="0"/>
              <w:ind w:right="180"/>
              <w:rPr>
                <w:sz w:val="20"/>
              </w:rPr>
            </w:pPr>
            <w:r>
              <w:rPr>
                <w:sz w:val="20"/>
              </w:rPr>
              <w:t>Transition and validation of AD DS user objects out of default administrative groups into appropriate new tiered model</w:t>
            </w:r>
            <w:r>
              <w:rPr>
                <w:spacing w:val="-28"/>
                <w:sz w:val="20"/>
              </w:rPr>
              <w:t xml:space="preserve"> </w:t>
            </w:r>
            <w:r>
              <w:rPr>
                <w:sz w:val="20"/>
              </w:rPr>
              <w:t>group</w:t>
            </w:r>
          </w:p>
          <w:p w14:paraId="439AC173" w14:textId="77777777" w:rsidR="00A42D1F" w:rsidRDefault="00231CED">
            <w:pPr>
              <w:pStyle w:val="TableParagraph"/>
              <w:numPr>
                <w:ilvl w:val="0"/>
                <w:numId w:val="89"/>
              </w:numPr>
              <w:tabs>
                <w:tab w:val="left" w:pos="467"/>
                <w:tab w:val="left" w:pos="468"/>
              </w:tabs>
              <w:spacing w:before="0"/>
              <w:ind w:right="347"/>
              <w:rPr>
                <w:sz w:val="20"/>
              </w:rPr>
            </w:pPr>
            <w:r>
              <w:rPr>
                <w:sz w:val="20"/>
              </w:rPr>
              <w:t>Provision of operational assistance as defined by the scope</w:t>
            </w:r>
            <w:r>
              <w:rPr>
                <w:spacing w:val="-17"/>
                <w:sz w:val="20"/>
              </w:rPr>
              <w:t xml:space="preserve"> </w:t>
            </w:r>
            <w:r>
              <w:rPr>
                <w:sz w:val="20"/>
              </w:rPr>
              <w:t>of this</w:t>
            </w:r>
            <w:r>
              <w:rPr>
                <w:spacing w:val="-2"/>
                <w:sz w:val="20"/>
              </w:rPr>
              <w:t xml:space="preserve"> </w:t>
            </w:r>
            <w:r>
              <w:rPr>
                <w:sz w:val="20"/>
              </w:rPr>
              <w:t>project</w:t>
            </w:r>
          </w:p>
          <w:p w14:paraId="439AC174" w14:textId="77777777" w:rsidR="00A42D1F" w:rsidRDefault="00231CED">
            <w:pPr>
              <w:pStyle w:val="TableParagraph"/>
              <w:numPr>
                <w:ilvl w:val="0"/>
                <w:numId w:val="89"/>
              </w:numPr>
              <w:tabs>
                <w:tab w:val="left" w:pos="467"/>
                <w:tab w:val="left" w:pos="468"/>
              </w:tabs>
              <w:spacing w:before="0" w:line="246" w:lineRule="exact"/>
              <w:ind w:hanging="361"/>
              <w:rPr>
                <w:sz w:val="20"/>
              </w:rPr>
            </w:pPr>
            <w:r>
              <w:rPr>
                <w:sz w:val="20"/>
              </w:rPr>
              <w:t>Project</w:t>
            </w:r>
            <w:r>
              <w:rPr>
                <w:spacing w:val="-2"/>
                <w:sz w:val="20"/>
              </w:rPr>
              <w:t xml:space="preserve"> </w:t>
            </w:r>
            <w:r>
              <w:rPr>
                <w:sz w:val="20"/>
              </w:rPr>
              <w:t>closeout</w:t>
            </w:r>
          </w:p>
        </w:tc>
      </w:tr>
      <w:tr w:rsidR="00A42D1F" w14:paraId="439AC17C" w14:textId="77777777">
        <w:trPr>
          <w:trHeight w:val="2249"/>
        </w:trPr>
        <w:tc>
          <w:tcPr>
            <w:tcW w:w="2967" w:type="dxa"/>
          </w:tcPr>
          <w:p w14:paraId="439AC176" w14:textId="77777777" w:rsidR="00A42D1F" w:rsidRDefault="00231CED">
            <w:pPr>
              <w:pStyle w:val="TableParagraph"/>
              <w:rPr>
                <w:b/>
                <w:sz w:val="20"/>
              </w:rPr>
            </w:pPr>
            <w:r>
              <w:rPr>
                <w:b/>
                <w:sz w:val="20"/>
              </w:rPr>
              <w:t>Customer activities</w:t>
            </w:r>
          </w:p>
          <w:p w14:paraId="439AC177" w14:textId="77777777" w:rsidR="00A42D1F" w:rsidRDefault="00231CED">
            <w:pPr>
              <w:pStyle w:val="TableParagraph"/>
              <w:spacing w:before="1"/>
              <w:ind w:right="15"/>
              <w:rPr>
                <w:sz w:val="20"/>
              </w:rPr>
            </w:pPr>
            <w:r>
              <w:rPr>
                <w:sz w:val="20"/>
              </w:rPr>
              <w:t>The activities to be performed by the Customer</w:t>
            </w:r>
          </w:p>
        </w:tc>
        <w:tc>
          <w:tcPr>
            <w:tcW w:w="6244" w:type="dxa"/>
          </w:tcPr>
          <w:p w14:paraId="439AC178" w14:textId="77777777" w:rsidR="00A42D1F" w:rsidRDefault="00231CED">
            <w:pPr>
              <w:pStyle w:val="TableParagraph"/>
              <w:numPr>
                <w:ilvl w:val="0"/>
                <w:numId w:val="88"/>
              </w:numPr>
              <w:tabs>
                <w:tab w:val="left" w:pos="467"/>
                <w:tab w:val="left" w:pos="468"/>
              </w:tabs>
              <w:ind w:right="150"/>
              <w:rPr>
                <w:sz w:val="20"/>
              </w:rPr>
            </w:pPr>
            <w:r>
              <w:rPr>
                <w:sz w:val="20"/>
              </w:rPr>
              <w:t>Confirm, coordinate, and validate that change control approvals are in place in advance of production</w:t>
            </w:r>
            <w:r>
              <w:rPr>
                <w:spacing w:val="-10"/>
                <w:sz w:val="20"/>
              </w:rPr>
              <w:t xml:space="preserve"> </w:t>
            </w:r>
            <w:r>
              <w:rPr>
                <w:sz w:val="20"/>
              </w:rPr>
              <w:t>modifications.</w:t>
            </w:r>
          </w:p>
          <w:p w14:paraId="439AC179" w14:textId="77777777" w:rsidR="00A42D1F" w:rsidRDefault="00231CED">
            <w:pPr>
              <w:pStyle w:val="TableParagraph"/>
              <w:numPr>
                <w:ilvl w:val="0"/>
                <w:numId w:val="88"/>
              </w:numPr>
              <w:tabs>
                <w:tab w:val="left" w:pos="467"/>
                <w:tab w:val="left" w:pos="468"/>
              </w:tabs>
              <w:spacing w:before="0"/>
              <w:ind w:right="144"/>
              <w:rPr>
                <w:sz w:val="20"/>
              </w:rPr>
            </w:pPr>
            <w:r>
              <w:rPr>
                <w:sz w:val="20"/>
              </w:rPr>
              <w:t>Link and enable new default domain, default domain</w:t>
            </w:r>
            <w:r>
              <w:rPr>
                <w:spacing w:val="-19"/>
                <w:sz w:val="20"/>
              </w:rPr>
              <w:t xml:space="preserve"> </w:t>
            </w:r>
            <w:r>
              <w:rPr>
                <w:sz w:val="20"/>
              </w:rPr>
              <w:t>controllers and computer quarantine</w:t>
            </w:r>
            <w:r>
              <w:rPr>
                <w:spacing w:val="-3"/>
                <w:sz w:val="20"/>
              </w:rPr>
              <w:t xml:space="preserve"> </w:t>
            </w:r>
            <w:r>
              <w:rPr>
                <w:sz w:val="20"/>
              </w:rPr>
              <w:t>GPOs.</w:t>
            </w:r>
          </w:p>
          <w:p w14:paraId="439AC17A" w14:textId="77777777" w:rsidR="00A42D1F" w:rsidRDefault="00231CED">
            <w:pPr>
              <w:pStyle w:val="TableParagraph"/>
              <w:numPr>
                <w:ilvl w:val="0"/>
                <w:numId w:val="88"/>
              </w:numPr>
              <w:tabs>
                <w:tab w:val="left" w:pos="467"/>
                <w:tab w:val="left" w:pos="468"/>
              </w:tabs>
              <w:spacing w:before="0"/>
              <w:ind w:right="426"/>
              <w:rPr>
                <w:sz w:val="20"/>
              </w:rPr>
            </w:pPr>
            <w:r>
              <w:rPr>
                <w:sz w:val="20"/>
              </w:rPr>
              <w:t>Transition and validate AD DS user objects out of default administrative groups into the appropriate new tiered</w:t>
            </w:r>
            <w:r>
              <w:rPr>
                <w:spacing w:val="-22"/>
                <w:sz w:val="20"/>
              </w:rPr>
              <w:t xml:space="preserve"> </w:t>
            </w:r>
            <w:r>
              <w:rPr>
                <w:sz w:val="20"/>
              </w:rPr>
              <w:t>model group.</w:t>
            </w:r>
          </w:p>
          <w:p w14:paraId="439AC17B" w14:textId="77777777" w:rsidR="00A42D1F" w:rsidRDefault="00231CED">
            <w:pPr>
              <w:pStyle w:val="TableParagraph"/>
              <w:numPr>
                <w:ilvl w:val="0"/>
                <w:numId w:val="88"/>
              </w:numPr>
              <w:tabs>
                <w:tab w:val="left" w:pos="467"/>
                <w:tab w:val="left" w:pos="468"/>
              </w:tabs>
              <w:spacing w:before="1" w:line="246" w:lineRule="exact"/>
              <w:ind w:hanging="361"/>
              <w:rPr>
                <w:sz w:val="20"/>
              </w:rPr>
            </w:pPr>
            <w:r>
              <w:rPr>
                <w:sz w:val="20"/>
              </w:rPr>
              <w:t>Participate in project</w:t>
            </w:r>
            <w:r>
              <w:rPr>
                <w:spacing w:val="-3"/>
                <w:sz w:val="20"/>
              </w:rPr>
              <w:t xml:space="preserve"> </w:t>
            </w:r>
            <w:r>
              <w:rPr>
                <w:sz w:val="20"/>
              </w:rPr>
              <w:t>closeout.</w:t>
            </w:r>
          </w:p>
        </w:tc>
      </w:tr>
    </w:tbl>
    <w:p w14:paraId="439AC17D" w14:textId="77777777" w:rsidR="00A42D1F" w:rsidRDefault="00A42D1F">
      <w:pPr>
        <w:pStyle w:val="BodyText"/>
        <w:spacing w:before="6"/>
        <w:rPr>
          <w:sz w:val="10"/>
        </w:rPr>
      </w:pPr>
    </w:p>
    <w:p w14:paraId="439AC17E" w14:textId="77777777" w:rsidR="00A42D1F" w:rsidRDefault="00231CED">
      <w:pPr>
        <w:pStyle w:val="Heading2"/>
        <w:numPr>
          <w:ilvl w:val="1"/>
          <w:numId w:val="97"/>
        </w:numPr>
        <w:tabs>
          <w:tab w:val="left" w:pos="1780"/>
          <w:tab w:val="left" w:pos="1781"/>
        </w:tabs>
        <w:spacing w:before="101"/>
        <w:ind w:left="1780" w:hanging="721"/>
        <w:rPr>
          <w:b/>
        </w:rPr>
      </w:pPr>
      <w:bookmarkStart w:id="9" w:name="_bookmark9"/>
      <w:bookmarkEnd w:id="9"/>
      <w:r>
        <w:rPr>
          <w:b/>
          <w:color w:val="008271"/>
        </w:rPr>
        <w:t>Tim</w:t>
      </w:r>
      <w:r>
        <w:rPr>
          <w:b/>
          <w:color w:val="008271"/>
        </w:rPr>
        <w:t>eline</w:t>
      </w:r>
    </w:p>
    <w:p w14:paraId="439AC17F" w14:textId="77777777" w:rsidR="00A42D1F" w:rsidRDefault="00231CED">
      <w:pPr>
        <w:pStyle w:val="BodyText"/>
        <w:spacing w:before="148" w:line="259" w:lineRule="auto"/>
        <w:ind w:left="1060" w:right="1616"/>
      </w:pPr>
      <w:r>
        <w:t>During project planning, a detailed timeline will be developed. All dates and durations are relative to the project start date and are estimates only.</w:t>
      </w:r>
    </w:p>
    <w:p w14:paraId="439AC180" w14:textId="77777777" w:rsidR="00A42D1F" w:rsidRDefault="00231CED">
      <w:pPr>
        <w:pStyle w:val="BodyText"/>
        <w:spacing w:before="5"/>
        <w:rPr>
          <w:sz w:val="27"/>
        </w:rPr>
      </w:pPr>
      <w:r>
        <w:pict w14:anchorId="439ACAA5">
          <v:group id="_x0000_s1126" style="position:absolute;margin-left:75.05pt;margin-top:20.2pt;width:449.5pt;height:36.95pt;z-index:-251632640;mso-wrap-distance-left:0;mso-wrap-distance-right:0;mso-position-horizontal-relative:page" coordorigin="1501,404" coordsize="8990,739">
            <v:shape id="_x0000_s1143" style="position:absolute;left:1501;top:413;width:1796;height:719" coordorigin="1501,414" coordsize="1796,719" path="m2938,414r-1437,l1501,1132r1437,l3297,773,2938,414xe" fillcolor="#008271" stroked="f">
              <v:path arrowok="t"/>
            </v:shape>
            <v:shape id="_x0000_s1142" style="position:absolute;left:2937;top:413;width:1796;height:719" coordorigin="2938,414" coordsize="1796,719" path="m4375,414r-1437,l3297,773r-359,359l4375,1132,4734,773,4375,414xe" fillcolor="#008271" stroked="f">
              <v:path arrowok="t"/>
            </v:shape>
            <v:shape id="_x0000_s1141" style="position:absolute;left:2937;top:413;width:1796;height:719" coordorigin="2938,414" coordsize="1796,719" path="m2938,414r1437,l4734,773r-359,359l2938,1132,3297,773,2938,414xe" filled="f" strokecolor="white" strokeweight="1pt">
              <v:path arrowok="t"/>
            </v:shape>
            <v:shape id="_x0000_s1140" style="position:absolute;left:4374;top:413;width:1796;height:719" coordorigin="4375,414" coordsize="1796,719" path="m5811,414r-1436,l4734,773r-359,359l5811,1132,6171,773,5811,414xe" fillcolor="#008271" stroked="f">
              <v:path arrowok="t"/>
            </v:shape>
            <v:shape id="_x0000_s1139" style="position:absolute;left:4374;top:413;width:1796;height:719" coordorigin="4375,414" coordsize="1796,719" path="m4375,414r1436,l6171,773r-360,359l4375,1132,4734,773,4375,414xe" filled="f" strokecolor="white" strokeweight="1pt">
              <v:path arrowok="t"/>
            </v:shape>
            <v:shape id="_x0000_s1138" style="position:absolute;left:5811;top:413;width:1796;height:719" coordorigin="5811,414" coordsize="1796,719" path="m7248,414r-1437,l6171,773r-360,359l7248,1132,7607,773,7248,414xe" fillcolor="#008271" stroked="f">
              <v:path arrowok="t"/>
            </v:shape>
            <v:shape id="_x0000_s1137" style="position:absolute;left:5811;top:413;width:1796;height:719" coordorigin="5811,414" coordsize="1796,719" path="m5811,414r1437,l7607,773r-359,359l5811,1132,6171,773,5811,414xe" filled="f" strokecolor="white" strokeweight="1pt">
              <v:path arrowok="t"/>
            </v:shape>
            <v:shape id="_x0000_s1136" style="position:absolute;left:7248;top:413;width:1796;height:719" coordorigin="7248,414" coordsize="1796,719" path="m8685,414r-1437,l7607,773r-359,359l8685,1132,9044,773,8685,414xe" fillcolor="#008271" stroked="f">
              <v:path arrowok="t"/>
            </v:shape>
            <v:shape id="_x0000_s1135" style="position:absolute;left:7248;top:413;width:1796;height:719" coordorigin="7248,414" coordsize="1796,719" path="m7248,414r1437,l9044,773r-359,359l7248,1132,7607,773,7248,414xe" filled="f" strokecolor="white" strokeweight="1pt">
              <v:path arrowok="t"/>
            </v:shape>
            <v:shape id="_x0000_s1134" style="position:absolute;left:8685;top:413;width:1796;height:719" coordorigin="8685,414" coordsize="1796,719" path="m10122,414r-1437,l9044,773r-359,359l10122,1132r359,-359l10122,414xe" fillcolor="#008271" stroked="f">
              <v:path arrowok="t"/>
            </v:shape>
            <v:shape id="_x0000_s1133" style="position:absolute;left:8685;top:413;width:1796;height:719" coordorigin="8685,414" coordsize="1796,719" path="m8685,414r1437,l10481,773r-359,359l8685,1132,9044,773,8685,414xe" filled="f" strokecolor="white" strokeweight="1pt">
              <v:path arrowok="t"/>
            </v:shape>
            <v:shape id="_x0000_s1132" type="#_x0000_t202" style="position:absolute;left:1585;top:474;width:740;height:575" filled="f" stroked="f">
              <v:textbox inset="0,0,0,0">
                <w:txbxContent>
                  <w:p w14:paraId="439ACB77" w14:textId="77777777" w:rsidR="00A42D1F" w:rsidRDefault="00231CED">
                    <w:pPr>
                      <w:spacing w:line="265" w:lineRule="exact"/>
                      <w:rPr>
                        <w:sz w:val="20"/>
                      </w:rPr>
                    </w:pPr>
                    <w:r>
                      <w:rPr>
                        <w:color w:val="FFFFFF"/>
                        <w:sz w:val="20"/>
                      </w:rPr>
                      <w:t>Envision</w:t>
                    </w:r>
                  </w:p>
                  <w:p w14:paraId="439ACB78" w14:textId="77777777" w:rsidR="00A42D1F" w:rsidRDefault="00231CED">
                    <w:pPr>
                      <w:spacing w:before="70"/>
                      <w:rPr>
                        <w:sz w:val="18"/>
                      </w:rPr>
                    </w:pPr>
                    <w:r>
                      <w:rPr>
                        <w:color w:val="FFFFFF"/>
                        <w:sz w:val="18"/>
                      </w:rPr>
                      <w:t>3 days</w:t>
                    </w:r>
                  </w:p>
                </w:txbxContent>
              </v:textbox>
            </v:shape>
            <v:shape id="_x0000_s1131" type="#_x0000_t202" style="position:absolute;left:3361;top:474;width:622;height:575" filled="f" stroked="f">
              <v:textbox inset="0,0,0,0">
                <w:txbxContent>
                  <w:p w14:paraId="439ACB79" w14:textId="77777777" w:rsidR="00A42D1F" w:rsidRDefault="00231CED">
                    <w:pPr>
                      <w:spacing w:line="265" w:lineRule="exact"/>
                      <w:rPr>
                        <w:sz w:val="20"/>
                      </w:rPr>
                    </w:pPr>
                    <w:r>
                      <w:rPr>
                        <w:color w:val="FFFFFF"/>
                        <w:sz w:val="20"/>
                      </w:rPr>
                      <w:t>Plan</w:t>
                    </w:r>
                  </w:p>
                  <w:p w14:paraId="439ACB7A" w14:textId="77777777" w:rsidR="00A42D1F" w:rsidRDefault="00231CED">
                    <w:pPr>
                      <w:spacing w:before="70"/>
                      <w:rPr>
                        <w:sz w:val="18"/>
                      </w:rPr>
                    </w:pPr>
                    <w:r>
                      <w:rPr>
                        <w:color w:val="FFFFFF"/>
                        <w:sz w:val="18"/>
                      </w:rPr>
                      <w:t>12 days</w:t>
                    </w:r>
                  </w:p>
                </w:txbxContent>
              </v:textbox>
            </v:shape>
            <v:shape id="_x0000_s1130" type="#_x0000_t202" style="position:absolute;left:4798;top:474;width:462;height:575" filled="f" stroked="f">
              <v:textbox inset="0,0,0,0">
                <w:txbxContent>
                  <w:p w14:paraId="439ACB7B" w14:textId="77777777" w:rsidR="00A42D1F" w:rsidRDefault="00231CED">
                    <w:pPr>
                      <w:spacing w:line="265" w:lineRule="exact"/>
                      <w:rPr>
                        <w:sz w:val="20"/>
                      </w:rPr>
                    </w:pPr>
                    <w:r>
                      <w:rPr>
                        <w:color w:val="FFFFFF"/>
                        <w:sz w:val="20"/>
                      </w:rPr>
                      <w:t>Build</w:t>
                    </w:r>
                  </w:p>
                  <w:p w14:paraId="439ACB7C" w14:textId="77777777" w:rsidR="00A42D1F" w:rsidRDefault="00231CED">
                    <w:pPr>
                      <w:spacing w:before="70"/>
                      <w:rPr>
                        <w:sz w:val="18"/>
                      </w:rPr>
                    </w:pPr>
                    <w:r>
                      <w:rPr>
                        <w:color w:val="FFFFFF"/>
                        <w:sz w:val="18"/>
                      </w:rPr>
                      <w:t>1</w:t>
                    </w:r>
                    <w:r>
                      <w:rPr>
                        <w:color w:val="FFFFFF"/>
                        <w:spacing w:val="-2"/>
                        <w:sz w:val="18"/>
                      </w:rPr>
                      <w:t xml:space="preserve"> </w:t>
                    </w:r>
                    <w:r>
                      <w:rPr>
                        <w:color w:val="FFFFFF"/>
                        <w:sz w:val="18"/>
                      </w:rPr>
                      <w:t>day</w:t>
                    </w:r>
                  </w:p>
                </w:txbxContent>
              </v:textbox>
            </v:shape>
            <v:shape id="_x0000_s1129" type="#_x0000_t202" style="position:absolute;left:6323;top:474;width:751;height:575" filled="f" stroked="f">
              <v:textbox inset="0,0,0,0">
                <w:txbxContent>
                  <w:p w14:paraId="439ACB7D" w14:textId="77777777" w:rsidR="00A42D1F" w:rsidRDefault="00231CED">
                    <w:pPr>
                      <w:spacing w:line="265" w:lineRule="exact"/>
                      <w:rPr>
                        <w:sz w:val="20"/>
                      </w:rPr>
                    </w:pPr>
                    <w:r>
                      <w:rPr>
                        <w:color w:val="FFFFFF"/>
                        <w:sz w:val="20"/>
                      </w:rPr>
                      <w:t>Stabilize</w:t>
                    </w:r>
                  </w:p>
                  <w:p w14:paraId="439ACB7E" w14:textId="77777777" w:rsidR="00A42D1F" w:rsidRDefault="00231CED">
                    <w:pPr>
                      <w:spacing w:before="70"/>
                      <w:rPr>
                        <w:sz w:val="18"/>
                      </w:rPr>
                    </w:pPr>
                    <w:r>
                      <w:rPr>
                        <w:color w:val="FFFFFF"/>
                        <w:sz w:val="18"/>
                      </w:rPr>
                      <w:t>2 days</w:t>
                    </w:r>
                  </w:p>
                </w:txbxContent>
              </v:textbox>
            </v:shape>
            <v:shape id="_x0000_s1128" type="#_x0000_t202" style="position:absolute;left:7760;top:474;width:642;height:575" filled="f" stroked="f">
              <v:textbox inset="0,0,0,0">
                <w:txbxContent>
                  <w:p w14:paraId="439ACB7F" w14:textId="77777777" w:rsidR="00A42D1F" w:rsidRDefault="00231CED">
                    <w:pPr>
                      <w:spacing w:line="265" w:lineRule="exact"/>
                      <w:rPr>
                        <w:sz w:val="20"/>
                      </w:rPr>
                    </w:pPr>
                    <w:r>
                      <w:rPr>
                        <w:color w:val="FFFFFF"/>
                        <w:sz w:val="20"/>
                      </w:rPr>
                      <w:t>Deploy</w:t>
                    </w:r>
                  </w:p>
                  <w:p w14:paraId="439ACB80" w14:textId="77777777" w:rsidR="00A42D1F" w:rsidRDefault="00231CED">
                    <w:pPr>
                      <w:spacing w:before="70"/>
                      <w:rPr>
                        <w:sz w:val="18"/>
                      </w:rPr>
                    </w:pPr>
                    <w:r>
                      <w:rPr>
                        <w:color w:val="FFFFFF"/>
                        <w:sz w:val="18"/>
                      </w:rPr>
                      <w:t>4 days</w:t>
                    </w:r>
                  </w:p>
                </w:txbxContent>
              </v:textbox>
            </v:shape>
            <v:shape id="_x0000_s1127" type="#_x0000_t202" style="position:absolute;left:9197;top:427;width:717;height:672" filled="f" stroked="f">
              <v:textbox inset="0,0,0,0">
                <w:txbxContent>
                  <w:p w14:paraId="439ACB81" w14:textId="77777777" w:rsidR="00A42D1F" w:rsidRDefault="00231CED">
                    <w:pPr>
                      <w:spacing w:before="19" w:line="216" w:lineRule="auto"/>
                      <w:ind w:right="-3"/>
                      <w:rPr>
                        <w:sz w:val="18"/>
                      </w:rPr>
                    </w:pPr>
                    <w:r>
                      <w:rPr>
                        <w:color w:val="FFFFFF"/>
                        <w:sz w:val="18"/>
                      </w:rPr>
                      <w:t>Project Closeout 1 day</w:t>
                    </w:r>
                  </w:p>
                </w:txbxContent>
              </v:textbox>
            </v:shape>
            <w10:wrap type="topAndBottom" anchorx="page"/>
          </v:group>
        </w:pict>
      </w:r>
    </w:p>
    <w:p w14:paraId="439AC181" w14:textId="77777777" w:rsidR="00A42D1F" w:rsidRDefault="00A42D1F">
      <w:pPr>
        <w:pStyle w:val="BodyText"/>
        <w:spacing w:before="13"/>
        <w:rPr>
          <w:sz w:val="38"/>
        </w:rPr>
      </w:pPr>
    </w:p>
    <w:p w14:paraId="439AC182" w14:textId="77777777" w:rsidR="00A42D1F" w:rsidRDefault="00231CED">
      <w:pPr>
        <w:pStyle w:val="Heading1"/>
        <w:numPr>
          <w:ilvl w:val="0"/>
          <w:numId w:val="100"/>
        </w:numPr>
        <w:tabs>
          <w:tab w:val="left" w:pos="1848"/>
        </w:tabs>
        <w:ind w:hanging="361"/>
        <w:rPr>
          <w:b/>
        </w:rPr>
      </w:pPr>
      <w:bookmarkStart w:id="10" w:name="_bookmark10"/>
      <w:bookmarkEnd w:id="10"/>
      <w:r>
        <w:rPr>
          <w:b/>
          <w:color w:val="008271"/>
        </w:rPr>
        <w:t>Cloud Security Planning</w:t>
      </w:r>
    </w:p>
    <w:p w14:paraId="439AC183" w14:textId="2DDE6020" w:rsidR="00A42D1F" w:rsidRDefault="00231CED">
      <w:pPr>
        <w:pStyle w:val="BodyText"/>
        <w:spacing w:before="153" w:line="259" w:lineRule="auto"/>
        <w:ind w:left="1060" w:right="1775"/>
      </w:pPr>
      <w:r>
        <w:rPr>
          <w:color w:val="505050"/>
        </w:rPr>
        <w:t xml:space="preserve">The second Work Stream called Cloud Security Planning </w:t>
      </w:r>
      <w:proofErr w:type="gramStart"/>
      <w:r>
        <w:rPr>
          <w:color w:val="505050"/>
        </w:rPr>
        <w:t xml:space="preserve">provides </w:t>
      </w:r>
      <w:r>
        <w:rPr>
          <w:color w:val="505050"/>
        </w:rPr>
        <w:t xml:space="preserve"> with</w:t>
      </w:r>
      <w:proofErr w:type="gramEnd"/>
      <w:r>
        <w:rPr>
          <w:color w:val="505050"/>
        </w:rPr>
        <w:t xml:space="preserve"> necessary knowledge and education specific to cloud security through a series of workshops resulting in customized, actionable documentation including recommendations and a roadmap.</w:t>
      </w:r>
    </w:p>
    <w:p w14:paraId="439AC184" w14:textId="77777777" w:rsidR="00A42D1F" w:rsidRDefault="00A42D1F">
      <w:pPr>
        <w:pStyle w:val="BodyText"/>
        <w:rPr>
          <w:sz w:val="18"/>
        </w:rPr>
      </w:pPr>
    </w:p>
    <w:p w14:paraId="439AC185" w14:textId="77777777" w:rsidR="00A42D1F" w:rsidRDefault="00231CED">
      <w:pPr>
        <w:pStyle w:val="Heading2"/>
        <w:numPr>
          <w:ilvl w:val="1"/>
          <w:numId w:val="87"/>
        </w:numPr>
        <w:tabs>
          <w:tab w:val="left" w:pos="1493"/>
        </w:tabs>
        <w:spacing w:before="1"/>
        <w:ind w:hanging="433"/>
        <w:rPr>
          <w:b/>
        </w:rPr>
      </w:pPr>
      <w:bookmarkStart w:id="11" w:name="_bookmark11"/>
      <w:bookmarkEnd w:id="11"/>
      <w:r>
        <w:rPr>
          <w:b/>
          <w:color w:val="008271"/>
        </w:rPr>
        <w:t>Objectives</w:t>
      </w:r>
    </w:p>
    <w:p w14:paraId="439AC186" w14:textId="5F177C8E" w:rsidR="00A42D1F" w:rsidRDefault="00231CED">
      <w:pPr>
        <w:pStyle w:val="BodyText"/>
        <w:spacing w:before="148" w:line="259" w:lineRule="auto"/>
        <w:ind w:left="1060" w:right="1358"/>
      </w:pPr>
      <w:r>
        <w:t xml:space="preserve">The objective of the Cloud Security Planning engagement is to provide </w:t>
      </w:r>
      <w:r>
        <w:t xml:space="preserve"> with a prescriptive roadmap and a set of high-level recommendations that map Microsoft 365 security and Azure security capabilities and Customer-controlled features to </w:t>
      </w:r>
      <w:r>
        <w:t>’s business and technical requirements.</w:t>
      </w:r>
    </w:p>
    <w:p w14:paraId="439AC187" w14:textId="77777777" w:rsidR="00A42D1F" w:rsidRDefault="00A42D1F">
      <w:pPr>
        <w:pStyle w:val="BodyText"/>
        <w:rPr>
          <w:sz w:val="18"/>
        </w:rPr>
      </w:pPr>
    </w:p>
    <w:p w14:paraId="439AC188" w14:textId="77777777" w:rsidR="00A42D1F" w:rsidRDefault="00231CED">
      <w:pPr>
        <w:pStyle w:val="Heading2"/>
        <w:numPr>
          <w:ilvl w:val="1"/>
          <w:numId w:val="87"/>
        </w:numPr>
        <w:tabs>
          <w:tab w:val="left" w:pos="1780"/>
          <w:tab w:val="left" w:pos="1781"/>
        </w:tabs>
        <w:ind w:left="1780" w:hanging="721"/>
        <w:rPr>
          <w:b/>
        </w:rPr>
      </w:pPr>
      <w:bookmarkStart w:id="12" w:name="_bookmark12"/>
      <w:bookmarkEnd w:id="12"/>
      <w:r>
        <w:rPr>
          <w:b/>
          <w:color w:val="008271"/>
        </w:rPr>
        <w:t>Areas in</w:t>
      </w:r>
      <w:r>
        <w:rPr>
          <w:b/>
          <w:color w:val="008271"/>
          <w:spacing w:val="-2"/>
        </w:rPr>
        <w:t xml:space="preserve"> </w:t>
      </w:r>
      <w:r>
        <w:rPr>
          <w:b/>
          <w:color w:val="008271"/>
        </w:rPr>
        <w:t>scope</w:t>
      </w:r>
    </w:p>
    <w:p w14:paraId="439AC189" w14:textId="77777777" w:rsidR="00A42D1F" w:rsidRDefault="00231CED">
      <w:pPr>
        <w:pStyle w:val="BodyText"/>
        <w:spacing w:before="151" w:line="256" w:lineRule="auto"/>
        <w:ind w:left="1060" w:right="1892"/>
      </w:pPr>
      <w:r>
        <w:t>This section outlines the work and activities required to accomplish the objectives set forth in this SOW.</w:t>
      </w:r>
    </w:p>
    <w:p w14:paraId="439AC18A" w14:textId="77777777" w:rsidR="00A42D1F" w:rsidRDefault="00A42D1F">
      <w:pPr>
        <w:spacing w:line="256" w:lineRule="auto"/>
        <w:sectPr w:rsidR="00A42D1F">
          <w:pgSz w:w="11910" w:h="16840"/>
          <w:pgMar w:top="1420" w:right="0" w:bottom="880" w:left="380" w:header="0" w:footer="606" w:gutter="0"/>
          <w:cols w:space="720"/>
        </w:sectPr>
      </w:pPr>
    </w:p>
    <w:p w14:paraId="439AC18B" w14:textId="77777777" w:rsidR="00A42D1F" w:rsidRDefault="00231CED">
      <w:pPr>
        <w:pStyle w:val="Heading3"/>
        <w:spacing w:before="82"/>
        <w:rPr>
          <w:b/>
        </w:rPr>
      </w:pPr>
      <w:r>
        <w:rPr>
          <w:noProof/>
        </w:rPr>
        <w:lastRenderedPageBreak/>
        <w:drawing>
          <wp:anchor distT="0" distB="0" distL="0" distR="0" simplePos="0" relativeHeight="251684864" behindDoc="0" locked="0" layoutInCell="1" allowOverlap="1" wp14:anchorId="439ACAA6" wp14:editId="439ACAA7">
            <wp:simplePos x="0" y="0"/>
            <wp:positionH relativeFrom="page">
              <wp:posOffset>925117</wp:posOffset>
            </wp:positionH>
            <wp:positionV relativeFrom="paragraph">
              <wp:posOffset>112768</wp:posOffset>
            </wp:positionV>
            <wp:extent cx="351232" cy="122540"/>
            <wp:effectExtent l="0" t="0" r="0" b="0"/>
            <wp:wrapNone/>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33" cstate="print"/>
                    <a:stretch>
                      <a:fillRect/>
                    </a:stretch>
                  </pic:blipFill>
                  <pic:spPr>
                    <a:xfrm>
                      <a:off x="0" y="0"/>
                      <a:ext cx="351232" cy="122540"/>
                    </a:xfrm>
                    <a:prstGeom prst="rect">
                      <a:avLst/>
                    </a:prstGeom>
                  </pic:spPr>
                </pic:pic>
              </a:graphicData>
            </a:graphic>
          </wp:anchor>
        </w:drawing>
      </w:r>
      <w:r>
        <w:rPr>
          <w:b/>
          <w:color w:val="008271"/>
        </w:rPr>
        <w:t>General project scope</w:t>
      </w:r>
    </w:p>
    <w:p w14:paraId="439AC18C" w14:textId="77777777" w:rsidR="00A42D1F" w:rsidRDefault="00231CED">
      <w:pPr>
        <w:pStyle w:val="BodyText"/>
        <w:spacing w:before="146"/>
        <w:ind w:left="1060"/>
      </w:pPr>
      <w:r>
        <w:t>Microsoft will provide Services in support of t</w:t>
      </w:r>
      <w:r>
        <w:t>he following scope.</w:t>
      </w:r>
    </w:p>
    <w:p w14:paraId="439AC18D" w14:textId="77777777" w:rsidR="00A42D1F" w:rsidRDefault="00A42D1F">
      <w:pPr>
        <w:pStyle w:val="BodyText"/>
      </w:pPr>
    </w:p>
    <w:p w14:paraId="439AC18E" w14:textId="77777777" w:rsidR="00A42D1F" w:rsidRDefault="00A42D1F">
      <w:pPr>
        <w:pStyle w:val="BodyText"/>
        <w:spacing w:before="4" w:after="1"/>
        <w:rPr>
          <w:sz w:val="21"/>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74"/>
        <w:gridCol w:w="4260"/>
        <w:gridCol w:w="2693"/>
      </w:tblGrid>
      <w:tr w:rsidR="00A42D1F" w14:paraId="439AC192" w14:textId="77777777">
        <w:trPr>
          <w:trHeight w:val="393"/>
        </w:trPr>
        <w:tc>
          <w:tcPr>
            <w:tcW w:w="2074" w:type="dxa"/>
            <w:shd w:val="clear" w:color="auto" w:fill="008271"/>
          </w:tcPr>
          <w:p w14:paraId="439AC18F" w14:textId="77777777" w:rsidR="00A42D1F" w:rsidRDefault="00231CED">
            <w:pPr>
              <w:pStyle w:val="TableParagraph"/>
              <w:spacing w:before="50"/>
              <w:rPr>
                <w:b/>
              </w:rPr>
            </w:pPr>
            <w:r>
              <w:rPr>
                <w:b/>
                <w:color w:val="FFFFFF"/>
              </w:rPr>
              <w:t>Area</w:t>
            </w:r>
          </w:p>
        </w:tc>
        <w:tc>
          <w:tcPr>
            <w:tcW w:w="4260" w:type="dxa"/>
            <w:shd w:val="clear" w:color="auto" w:fill="008271"/>
          </w:tcPr>
          <w:p w14:paraId="439AC190" w14:textId="77777777" w:rsidR="00A42D1F" w:rsidRDefault="00231CED">
            <w:pPr>
              <w:pStyle w:val="TableParagraph"/>
              <w:spacing w:before="50"/>
              <w:ind w:left="108"/>
              <w:rPr>
                <w:b/>
              </w:rPr>
            </w:pPr>
            <w:r>
              <w:rPr>
                <w:b/>
                <w:color w:val="FFFFFF"/>
              </w:rPr>
              <w:t>Description</w:t>
            </w:r>
          </w:p>
        </w:tc>
        <w:tc>
          <w:tcPr>
            <w:tcW w:w="2693" w:type="dxa"/>
            <w:shd w:val="clear" w:color="auto" w:fill="008271"/>
          </w:tcPr>
          <w:p w14:paraId="439AC191" w14:textId="77777777" w:rsidR="00A42D1F" w:rsidRDefault="00231CED">
            <w:pPr>
              <w:pStyle w:val="TableParagraph"/>
              <w:spacing w:before="50"/>
              <w:ind w:left="109"/>
              <w:rPr>
                <w:b/>
              </w:rPr>
            </w:pPr>
            <w:r>
              <w:rPr>
                <w:b/>
                <w:color w:val="FFFFFF"/>
              </w:rPr>
              <w:t>Assumptions</w:t>
            </w:r>
          </w:p>
        </w:tc>
      </w:tr>
      <w:tr w:rsidR="00A42D1F" w14:paraId="439AC19B" w14:textId="77777777">
        <w:trPr>
          <w:trHeight w:val="4085"/>
        </w:trPr>
        <w:tc>
          <w:tcPr>
            <w:tcW w:w="2074" w:type="dxa"/>
          </w:tcPr>
          <w:p w14:paraId="439AC193" w14:textId="77777777" w:rsidR="00A42D1F" w:rsidRDefault="00231CED">
            <w:pPr>
              <w:pStyle w:val="TableParagraph"/>
              <w:spacing w:before="50"/>
              <w:ind w:right="667"/>
              <w:rPr>
                <w:sz w:val="20"/>
              </w:rPr>
            </w:pPr>
            <w:r>
              <w:rPr>
                <w:sz w:val="20"/>
              </w:rPr>
              <w:t>Cloud Security Planning</w:t>
            </w:r>
          </w:p>
        </w:tc>
        <w:tc>
          <w:tcPr>
            <w:tcW w:w="4260" w:type="dxa"/>
          </w:tcPr>
          <w:p w14:paraId="439AC194" w14:textId="77777777" w:rsidR="00A42D1F" w:rsidRDefault="00231CED">
            <w:pPr>
              <w:pStyle w:val="TableParagraph"/>
              <w:numPr>
                <w:ilvl w:val="0"/>
                <w:numId w:val="86"/>
              </w:numPr>
              <w:tabs>
                <w:tab w:val="left" w:pos="467"/>
                <w:tab w:val="left" w:pos="469"/>
              </w:tabs>
              <w:ind w:right="221"/>
              <w:rPr>
                <w:sz w:val="20"/>
              </w:rPr>
            </w:pPr>
            <w:r>
              <w:rPr>
                <w:sz w:val="20"/>
              </w:rPr>
              <w:t>Delivery of a kickoff workshop and up</w:t>
            </w:r>
            <w:r>
              <w:rPr>
                <w:spacing w:val="-18"/>
                <w:sz w:val="20"/>
              </w:rPr>
              <w:t xml:space="preserve"> </w:t>
            </w:r>
            <w:r>
              <w:rPr>
                <w:sz w:val="20"/>
              </w:rPr>
              <w:t>to four (4) security and/or compliance- related technical planning workshops, including the development of strategic recommendations and a roadmap for each of the following capability</w:t>
            </w:r>
            <w:r>
              <w:rPr>
                <w:spacing w:val="-11"/>
                <w:sz w:val="20"/>
              </w:rPr>
              <w:t xml:space="preserve"> </w:t>
            </w:r>
            <w:r>
              <w:rPr>
                <w:sz w:val="20"/>
              </w:rPr>
              <w:t>areas:</w:t>
            </w:r>
          </w:p>
          <w:p w14:paraId="439AC195" w14:textId="77777777" w:rsidR="00A42D1F" w:rsidRDefault="00231CED">
            <w:pPr>
              <w:pStyle w:val="TableParagraph"/>
              <w:numPr>
                <w:ilvl w:val="1"/>
                <w:numId w:val="86"/>
              </w:numPr>
              <w:tabs>
                <w:tab w:val="left" w:pos="1187"/>
                <w:tab w:val="left" w:pos="1189"/>
              </w:tabs>
              <w:spacing w:before="0"/>
              <w:ind w:hanging="361"/>
              <w:rPr>
                <w:sz w:val="20"/>
              </w:rPr>
            </w:pPr>
            <w:r>
              <w:rPr>
                <w:sz w:val="20"/>
              </w:rPr>
              <w:t>Identity and access</w:t>
            </w:r>
            <w:r>
              <w:rPr>
                <w:spacing w:val="-14"/>
                <w:sz w:val="20"/>
              </w:rPr>
              <w:t xml:space="preserve"> </w:t>
            </w:r>
            <w:r>
              <w:rPr>
                <w:sz w:val="20"/>
              </w:rPr>
              <w:t>management</w:t>
            </w:r>
          </w:p>
          <w:p w14:paraId="439AC196" w14:textId="77777777" w:rsidR="00A42D1F" w:rsidRDefault="00231CED">
            <w:pPr>
              <w:pStyle w:val="TableParagraph"/>
              <w:numPr>
                <w:ilvl w:val="1"/>
                <w:numId w:val="86"/>
              </w:numPr>
              <w:tabs>
                <w:tab w:val="left" w:pos="1187"/>
                <w:tab w:val="left" w:pos="1189"/>
              </w:tabs>
              <w:spacing w:before="1"/>
              <w:ind w:right="1148"/>
              <w:rPr>
                <w:sz w:val="20"/>
              </w:rPr>
            </w:pPr>
            <w:r>
              <w:rPr>
                <w:sz w:val="20"/>
              </w:rPr>
              <w:t xml:space="preserve">Threat protection </w:t>
            </w:r>
            <w:r>
              <w:rPr>
                <w:spacing w:val="-5"/>
                <w:sz w:val="20"/>
              </w:rPr>
              <w:t xml:space="preserve">and </w:t>
            </w:r>
            <w:r>
              <w:rPr>
                <w:sz w:val="20"/>
              </w:rPr>
              <w:t>management</w:t>
            </w:r>
          </w:p>
          <w:p w14:paraId="439AC197" w14:textId="77777777" w:rsidR="00A42D1F" w:rsidRDefault="00231CED">
            <w:pPr>
              <w:pStyle w:val="TableParagraph"/>
              <w:numPr>
                <w:ilvl w:val="1"/>
                <w:numId w:val="86"/>
              </w:numPr>
              <w:tabs>
                <w:tab w:val="left" w:pos="1187"/>
                <w:tab w:val="left" w:pos="1189"/>
              </w:tabs>
              <w:spacing w:before="0"/>
              <w:ind w:right="674"/>
              <w:rPr>
                <w:sz w:val="20"/>
              </w:rPr>
            </w:pPr>
            <w:r>
              <w:rPr>
                <w:sz w:val="20"/>
              </w:rPr>
              <w:t>Information protection</w:t>
            </w:r>
            <w:r>
              <w:rPr>
                <w:spacing w:val="-12"/>
                <w:sz w:val="20"/>
              </w:rPr>
              <w:t xml:space="preserve"> </w:t>
            </w:r>
            <w:r>
              <w:rPr>
                <w:sz w:val="20"/>
              </w:rPr>
              <w:t>and governance</w:t>
            </w:r>
          </w:p>
          <w:p w14:paraId="439AC198" w14:textId="77777777" w:rsidR="00A42D1F" w:rsidRDefault="00231CED">
            <w:pPr>
              <w:pStyle w:val="TableParagraph"/>
              <w:numPr>
                <w:ilvl w:val="1"/>
                <w:numId w:val="86"/>
              </w:numPr>
              <w:tabs>
                <w:tab w:val="left" w:pos="1187"/>
                <w:tab w:val="left" w:pos="1189"/>
              </w:tabs>
              <w:spacing w:before="0"/>
              <w:ind w:right="917"/>
              <w:rPr>
                <w:sz w:val="20"/>
              </w:rPr>
            </w:pPr>
            <w:r>
              <w:rPr>
                <w:sz w:val="20"/>
              </w:rPr>
              <w:t>Security and</w:t>
            </w:r>
            <w:r>
              <w:rPr>
                <w:spacing w:val="-9"/>
                <w:sz w:val="20"/>
              </w:rPr>
              <w:t xml:space="preserve"> </w:t>
            </w:r>
            <w:r>
              <w:rPr>
                <w:sz w:val="20"/>
              </w:rPr>
              <w:t>compliance management</w:t>
            </w:r>
          </w:p>
          <w:p w14:paraId="439AC199" w14:textId="77777777" w:rsidR="00A42D1F" w:rsidRDefault="00231CED">
            <w:pPr>
              <w:pStyle w:val="TableParagraph"/>
              <w:ind w:left="439"/>
              <w:rPr>
                <w:sz w:val="20"/>
              </w:rPr>
            </w:pPr>
            <w:r>
              <w:rPr>
                <w:sz w:val="20"/>
              </w:rPr>
              <w:t>Timeboxed at 80 hours</w:t>
            </w:r>
          </w:p>
        </w:tc>
        <w:tc>
          <w:tcPr>
            <w:tcW w:w="2693" w:type="dxa"/>
          </w:tcPr>
          <w:p w14:paraId="439AC19A" w14:textId="77777777" w:rsidR="00A42D1F" w:rsidRDefault="00231CED">
            <w:pPr>
              <w:pStyle w:val="TableParagraph"/>
              <w:spacing w:before="50"/>
              <w:ind w:left="109" w:right="81"/>
              <w:rPr>
                <w:sz w:val="20"/>
              </w:rPr>
            </w:pPr>
            <w:r>
              <w:rPr>
                <w:sz w:val="20"/>
              </w:rPr>
              <w:t>The organization is interested in further development of a roadmap for the listed capability areas.</w:t>
            </w:r>
          </w:p>
        </w:tc>
      </w:tr>
    </w:tbl>
    <w:p w14:paraId="439AC19C" w14:textId="77777777" w:rsidR="00A42D1F" w:rsidRDefault="00A42D1F">
      <w:pPr>
        <w:pStyle w:val="BodyText"/>
        <w:spacing w:before="8"/>
        <w:rPr>
          <w:sz w:val="10"/>
        </w:rPr>
      </w:pPr>
    </w:p>
    <w:p w14:paraId="439AC19D" w14:textId="77777777" w:rsidR="00A42D1F" w:rsidRDefault="00231CED">
      <w:pPr>
        <w:pStyle w:val="Heading3"/>
        <w:rPr>
          <w:b/>
        </w:rPr>
      </w:pPr>
      <w:r>
        <w:rPr>
          <w:noProof/>
        </w:rPr>
        <w:drawing>
          <wp:anchor distT="0" distB="0" distL="0" distR="0" simplePos="0" relativeHeight="251685888" behindDoc="0" locked="0" layoutInCell="1" allowOverlap="1" wp14:anchorId="439ACAA8" wp14:editId="439ACAA9">
            <wp:simplePos x="0" y="0"/>
            <wp:positionH relativeFrom="page">
              <wp:posOffset>925095</wp:posOffset>
            </wp:positionH>
            <wp:positionV relativeFrom="paragraph">
              <wp:posOffset>124650</wp:posOffset>
            </wp:positionV>
            <wp:extent cx="377162" cy="121073"/>
            <wp:effectExtent l="0" t="0" r="0" b="0"/>
            <wp:wrapNone/>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png"/>
                    <pic:cNvPicPr/>
                  </pic:nvPicPr>
                  <pic:blipFill>
                    <a:blip r:embed="rId34" cstate="print"/>
                    <a:stretch>
                      <a:fillRect/>
                    </a:stretch>
                  </pic:blipFill>
                  <pic:spPr>
                    <a:xfrm>
                      <a:off x="0" y="0"/>
                      <a:ext cx="377162" cy="121073"/>
                    </a:xfrm>
                    <a:prstGeom prst="rect">
                      <a:avLst/>
                    </a:prstGeom>
                  </pic:spPr>
                </pic:pic>
              </a:graphicData>
            </a:graphic>
          </wp:anchor>
        </w:drawing>
      </w:r>
      <w:r>
        <w:rPr>
          <w:b/>
          <w:color w:val="008271"/>
        </w:rPr>
        <w:t>Software products and technologies</w:t>
      </w:r>
    </w:p>
    <w:p w14:paraId="439AC19E" w14:textId="77777777" w:rsidR="00A42D1F" w:rsidRDefault="00231CED">
      <w:pPr>
        <w:pStyle w:val="BodyText"/>
        <w:spacing w:before="148" w:line="256" w:lineRule="auto"/>
        <w:ind w:left="1060" w:right="1466"/>
      </w:pPr>
      <w:r>
        <w:t>The products and technology listed in the following table are required for project execution. The party responsible for obtaining the items is indicated.</w:t>
      </w:r>
    </w:p>
    <w:p w14:paraId="439AC19F" w14:textId="77777777" w:rsidR="00A42D1F" w:rsidRDefault="00A42D1F">
      <w:pPr>
        <w:pStyle w:val="BodyText"/>
        <w:spacing w:before="5"/>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874"/>
        <w:gridCol w:w="1800"/>
        <w:gridCol w:w="2160"/>
        <w:gridCol w:w="1529"/>
      </w:tblGrid>
      <w:tr w:rsidR="00A42D1F" w14:paraId="439AC1A4" w14:textId="77777777">
        <w:trPr>
          <w:trHeight w:val="393"/>
        </w:trPr>
        <w:tc>
          <w:tcPr>
            <w:tcW w:w="3874" w:type="dxa"/>
            <w:shd w:val="clear" w:color="auto" w:fill="008271"/>
          </w:tcPr>
          <w:p w14:paraId="439AC1A0" w14:textId="77777777" w:rsidR="00A42D1F" w:rsidRDefault="00231CED">
            <w:pPr>
              <w:pStyle w:val="TableParagraph"/>
              <w:spacing w:before="50"/>
              <w:rPr>
                <w:b/>
              </w:rPr>
            </w:pPr>
            <w:r>
              <w:rPr>
                <w:b/>
                <w:color w:val="FFFFFF"/>
              </w:rPr>
              <w:t>Product and technology item</w:t>
            </w:r>
          </w:p>
        </w:tc>
        <w:tc>
          <w:tcPr>
            <w:tcW w:w="1800" w:type="dxa"/>
            <w:shd w:val="clear" w:color="auto" w:fill="008271"/>
          </w:tcPr>
          <w:p w14:paraId="439AC1A1" w14:textId="77777777" w:rsidR="00A42D1F" w:rsidRDefault="00231CED">
            <w:pPr>
              <w:pStyle w:val="TableParagraph"/>
              <w:spacing w:before="50"/>
              <w:ind w:left="108"/>
              <w:rPr>
                <w:b/>
              </w:rPr>
            </w:pPr>
            <w:r>
              <w:rPr>
                <w:b/>
                <w:color w:val="FFFFFF"/>
              </w:rPr>
              <w:t>Version</w:t>
            </w:r>
          </w:p>
        </w:tc>
        <w:tc>
          <w:tcPr>
            <w:tcW w:w="2160" w:type="dxa"/>
            <w:shd w:val="clear" w:color="auto" w:fill="008271"/>
          </w:tcPr>
          <w:p w14:paraId="439AC1A2" w14:textId="77777777" w:rsidR="00A42D1F" w:rsidRDefault="00231CED">
            <w:pPr>
              <w:pStyle w:val="TableParagraph"/>
              <w:spacing w:before="50"/>
              <w:ind w:left="108"/>
              <w:rPr>
                <w:b/>
              </w:rPr>
            </w:pPr>
            <w:r>
              <w:rPr>
                <w:b/>
                <w:color w:val="FFFFFF"/>
              </w:rPr>
              <w:t>Responsibility</w:t>
            </w:r>
          </w:p>
        </w:tc>
        <w:tc>
          <w:tcPr>
            <w:tcW w:w="1529" w:type="dxa"/>
            <w:shd w:val="clear" w:color="auto" w:fill="008271"/>
          </w:tcPr>
          <w:p w14:paraId="439AC1A3" w14:textId="77777777" w:rsidR="00A42D1F" w:rsidRDefault="00231CED">
            <w:pPr>
              <w:pStyle w:val="TableParagraph"/>
              <w:spacing w:before="50"/>
              <w:ind w:left="109"/>
              <w:rPr>
                <w:b/>
              </w:rPr>
            </w:pPr>
            <w:r>
              <w:rPr>
                <w:b/>
                <w:color w:val="FFFFFF"/>
              </w:rPr>
              <w:t>Ready by</w:t>
            </w:r>
          </w:p>
        </w:tc>
      </w:tr>
      <w:tr w:rsidR="00A42D1F" w14:paraId="439AC1A9" w14:textId="77777777">
        <w:trPr>
          <w:trHeight w:val="635"/>
        </w:trPr>
        <w:tc>
          <w:tcPr>
            <w:tcW w:w="3874" w:type="dxa"/>
          </w:tcPr>
          <w:p w14:paraId="439AC1A5" w14:textId="77777777" w:rsidR="00A42D1F" w:rsidRDefault="00231CED">
            <w:pPr>
              <w:pStyle w:val="TableParagraph"/>
              <w:spacing w:before="50"/>
              <w:rPr>
                <w:sz w:val="20"/>
              </w:rPr>
            </w:pPr>
            <w:r>
              <w:rPr>
                <w:sz w:val="20"/>
              </w:rPr>
              <w:t>Power BI Desktop (Free version)</w:t>
            </w:r>
          </w:p>
        </w:tc>
        <w:tc>
          <w:tcPr>
            <w:tcW w:w="1800" w:type="dxa"/>
          </w:tcPr>
          <w:p w14:paraId="439AC1A6" w14:textId="77777777" w:rsidR="00A42D1F" w:rsidRDefault="00231CED">
            <w:pPr>
              <w:pStyle w:val="TableParagraph"/>
              <w:spacing w:before="50"/>
              <w:ind w:left="108"/>
              <w:rPr>
                <w:sz w:val="20"/>
              </w:rPr>
            </w:pPr>
            <w:r>
              <w:rPr>
                <w:sz w:val="20"/>
              </w:rPr>
              <w:t>2.76 or later</w:t>
            </w:r>
          </w:p>
        </w:tc>
        <w:tc>
          <w:tcPr>
            <w:tcW w:w="2160" w:type="dxa"/>
          </w:tcPr>
          <w:p w14:paraId="439AC1A7" w14:textId="77777777" w:rsidR="00A42D1F" w:rsidRDefault="00231CED">
            <w:pPr>
              <w:pStyle w:val="TableParagraph"/>
              <w:spacing w:before="50"/>
              <w:ind w:left="108"/>
              <w:rPr>
                <w:sz w:val="20"/>
              </w:rPr>
            </w:pPr>
            <w:r>
              <w:rPr>
                <w:sz w:val="20"/>
              </w:rPr>
              <w:t>Customer</w:t>
            </w:r>
          </w:p>
        </w:tc>
        <w:tc>
          <w:tcPr>
            <w:tcW w:w="1529" w:type="dxa"/>
          </w:tcPr>
          <w:p w14:paraId="439AC1A8" w14:textId="77777777" w:rsidR="00A42D1F" w:rsidRDefault="00231CED">
            <w:pPr>
              <w:pStyle w:val="TableParagraph"/>
              <w:spacing w:before="50" w:line="242" w:lineRule="auto"/>
              <w:ind w:left="109" w:right="398"/>
              <w:rPr>
                <w:sz w:val="20"/>
              </w:rPr>
            </w:pPr>
            <w:r>
              <w:rPr>
                <w:sz w:val="20"/>
              </w:rPr>
              <w:t>Prior to the report out</w:t>
            </w:r>
          </w:p>
        </w:tc>
      </w:tr>
    </w:tbl>
    <w:p w14:paraId="439AC1AA" w14:textId="77777777" w:rsidR="00A42D1F" w:rsidRDefault="00A42D1F">
      <w:pPr>
        <w:pStyle w:val="BodyText"/>
        <w:rPr>
          <w:sz w:val="18"/>
        </w:rPr>
      </w:pPr>
    </w:p>
    <w:p w14:paraId="439AC1AB" w14:textId="77777777" w:rsidR="00A42D1F" w:rsidRDefault="00231CED">
      <w:pPr>
        <w:pStyle w:val="Heading2"/>
        <w:numPr>
          <w:ilvl w:val="1"/>
          <w:numId w:val="87"/>
        </w:numPr>
        <w:tabs>
          <w:tab w:val="left" w:pos="1780"/>
          <w:tab w:val="left" w:pos="1781"/>
        </w:tabs>
        <w:spacing w:before="1"/>
        <w:ind w:left="1780" w:hanging="721"/>
        <w:rPr>
          <w:b/>
        </w:rPr>
      </w:pPr>
      <w:bookmarkStart w:id="13" w:name="_bookmark13"/>
      <w:bookmarkEnd w:id="13"/>
      <w:r>
        <w:rPr>
          <w:b/>
          <w:color w:val="008271"/>
        </w:rPr>
        <w:t>Areas out of</w:t>
      </w:r>
      <w:r>
        <w:rPr>
          <w:b/>
          <w:color w:val="008271"/>
          <w:spacing w:val="-4"/>
        </w:rPr>
        <w:t xml:space="preserve"> </w:t>
      </w:r>
      <w:r>
        <w:rPr>
          <w:b/>
          <w:color w:val="008271"/>
        </w:rPr>
        <w:t>scope</w:t>
      </w:r>
    </w:p>
    <w:p w14:paraId="439AC1AC" w14:textId="77777777" w:rsidR="00A42D1F" w:rsidRDefault="00231CED">
      <w:pPr>
        <w:pStyle w:val="BodyText"/>
        <w:spacing w:before="148" w:line="259" w:lineRule="auto"/>
        <w:ind w:left="1060" w:right="1574"/>
      </w:pPr>
      <w:r>
        <w:t xml:space="preserve">Any area not explicitly included in the </w:t>
      </w:r>
      <w:hyperlink w:anchor="_bookmark12" w:history="1">
        <w:r>
          <w:t xml:space="preserve">Areas in scope </w:t>
        </w:r>
      </w:hyperlink>
      <w:r>
        <w:t>section is out of scope for Microsoft during this project. Areas out of scope for this project include the following.</w:t>
      </w:r>
    </w:p>
    <w:p w14:paraId="439AC1AD" w14:textId="77777777" w:rsidR="00A42D1F" w:rsidRDefault="00A42D1F">
      <w:pPr>
        <w:pStyle w:val="BodyText"/>
        <w:spacing w:before="12"/>
        <w:rPr>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694"/>
        <w:gridCol w:w="6750"/>
      </w:tblGrid>
      <w:tr w:rsidR="00A42D1F" w14:paraId="439AC1B0" w14:textId="77777777">
        <w:trPr>
          <w:trHeight w:val="395"/>
        </w:trPr>
        <w:tc>
          <w:tcPr>
            <w:tcW w:w="3694" w:type="dxa"/>
            <w:shd w:val="clear" w:color="auto" w:fill="008271"/>
          </w:tcPr>
          <w:p w14:paraId="439AC1AE" w14:textId="77777777" w:rsidR="00A42D1F" w:rsidRDefault="00231CED">
            <w:pPr>
              <w:pStyle w:val="TableParagraph"/>
              <w:spacing w:before="53"/>
              <w:rPr>
                <w:b/>
              </w:rPr>
            </w:pPr>
            <w:r>
              <w:rPr>
                <w:b/>
                <w:color w:val="FFFFFF"/>
              </w:rPr>
              <w:t>Area</w:t>
            </w:r>
          </w:p>
        </w:tc>
        <w:tc>
          <w:tcPr>
            <w:tcW w:w="6750" w:type="dxa"/>
            <w:shd w:val="clear" w:color="auto" w:fill="008271"/>
          </w:tcPr>
          <w:p w14:paraId="439AC1AF" w14:textId="77777777" w:rsidR="00A42D1F" w:rsidRDefault="00231CED">
            <w:pPr>
              <w:pStyle w:val="TableParagraph"/>
              <w:spacing w:before="53"/>
              <w:ind w:left="108"/>
              <w:rPr>
                <w:b/>
              </w:rPr>
            </w:pPr>
            <w:r>
              <w:rPr>
                <w:b/>
                <w:color w:val="FFFFFF"/>
              </w:rPr>
              <w:t>Description</w:t>
            </w:r>
          </w:p>
        </w:tc>
      </w:tr>
      <w:tr w:rsidR="00A42D1F" w14:paraId="439AC1B3" w14:textId="77777777">
        <w:trPr>
          <w:trHeight w:val="773"/>
        </w:trPr>
        <w:tc>
          <w:tcPr>
            <w:tcW w:w="3694" w:type="dxa"/>
          </w:tcPr>
          <w:p w14:paraId="439AC1B1" w14:textId="77777777" w:rsidR="00A42D1F" w:rsidRDefault="00231CED">
            <w:pPr>
              <w:pStyle w:val="TableParagraph"/>
              <w:ind w:right="304"/>
              <w:rPr>
                <w:sz w:val="20"/>
              </w:rPr>
            </w:pPr>
            <w:r>
              <w:rPr>
                <w:sz w:val="20"/>
              </w:rPr>
              <w:t>Non-Microsoft 365–related and non- Azure–related security planning</w:t>
            </w:r>
          </w:p>
        </w:tc>
        <w:tc>
          <w:tcPr>
            <w:tcW w:w="6750" w:type="dxa"/>
          </w:tcPr>
          <w:p w14:paraId="439AC1B2" w14:textId="77777777" w:rsidR="00A42D1F" w:rsidRDefault="00231CED">
            <w:pPr>
              <w:pStyle w:val="TableParagraph"/>
              <w:ind w:left="108" w:right="95"/>
              <w:rPr>
                <w:sz w:val="20"/>
              </w:rPr>
            </w:pPr>
            <w:r>
              <w:rPr>
                <w:sz w:val="20"/>
              </w:rPr>
              <w:t>Security planning for non-Microsoft 365 and non-Azure capabilities are out of scope.</w:t>
            </w:r>
          </w:p>
        </w:tc>
      </w:tr>
      <w:tr w:rsidR="00A42D1F" w14:paraId="439AC1B6" w14:textId="77777777">
        <w:trPr>
          <w:trHeight w:val="1036"/>
        </w:trPr>
        <w:tc>
          <w:tcPr>
            <w:tcW w:w="3694" w:type="dxa"/>
          </w:tcPr>
          <w:p w14:paraId="439AC1B4" w14:textId="77777777" w:rsidR="00A42D1F" w:rsidRDefault="00231CED">
            <w:pPr>
              <w:pStyle w:val="TableParagraph"/>
              <w:rPr>
                <w:sz w:val="20"/>
              </w:rPr>
            </w:pPr>
            <w:r>
              <w:rPr>
                <w:sz w:val="20"/>
              </w:rPr>
              <w:t>Detailed capability planning and/or design</w:t>
            </w:r>
          </w:p>
        </w:tc>
        <w:tc>
          <w:tcPr>
            <w:tcW w:w="6750" w:type="dxa"/>
          </w:tcPr>
          <w:p w14:paraId="439AC1B5" w14:textId="77777777" w:rsidR="00A42D1F" w:rsidRDefault="00231CED">
            <w:pPr>
              <w:pStyle w:val="TableParagraph"/>
              <w:ind w:left="108" w:right="662"/>
              <w:jc w:val="both"/>
              <w:rPr>
                <w:sz w:val="20"/>
              </w:rPr>
            </w:pPr>
            <w:r>
              <w:rPr>
                <w:sz w:val="20"/>
              </w:rPr>
              <w:t>Advanced planning of Microsoft 365 and Azure security capabilities elements, such as planning (and/or design) related to</w:t>
            </w:r>
            <w:r>
              <w:rPr>
                <w:spacing w:val="-19"/>
                <w:sz w:val="20"/>
              </w:rPr>
              <w:t xml:space="preserve"> </w:t>
            </w:r>
            <w:r>
              <w:rPr>
                <w:sz w:val="20"/>
              </w:rPr>
              <w:t xml:space="preserve">configuration, </w:t>
            </w:r>
            <w:proofErr w:type="gramStart"/>
            <w:r>
              <w:rPr>
                <w:sz w:val="20"/>
              </w:rPr>
              <w:t>governance</w:t>
            </w:r>
            <w:proofErr w:type="gramEnd"/>
            <w:r>
              <w:rPr>
                <w:sz w:val="20"/>
              </w:rPr>
              <w:t xml:space="preserve"> and integration</w:t>
            </w:r>
            <w:r>
              <w:rPr>
                <w:spacing w:val="-1"/>
                <w:sz w:val="20"/>
              </w:rPr>
              <w:t xml:space="preserve"> </w:t>
            </w:r>
            <w:r>
              <w:rPr>
                <w:sz w:val="20"/>
              </w:rPr>
              <w:t>specifications</w:t>
            </w:r>
          </w:p>
        </w:tc>
      </w:tr>
      <w:tr w:rsidR="00A42D1F" w14:paraId="439AC1B9" w14:textId="77777777">
        <w:trPr>
          <w:trHeight w:val="1038"/>
        </w:trPr>
        <w:tc>
          <w:tcPr>
            <w:tcW w:w="3694" w:type="dxa"/>
          </w:tcPr>
          <w:p w14:paraId="439AC1B7" w14:textId="77777777" w:rsidR="00A42D1F" w:rsidRDefault="00231CED">
            <w:pPr>
              <w:pStyle w:val="TableParagraph"/>
              <w:rPr>
                <w:sz w:val="20"/>
              </w:rPr>
            </w:pPr>
            <w:r>
              <w:rPr>
                <w:sz w:val="20"/>
              </w:rPr>
              <w:t>Detailed capability planning and/or design</w:t>
            </w:r>
          </w:p>
        </w:tc>
        <w:tc>
          <w:tcPr>
            <w:tcW w:w="6750" w:type="dxa"/>
          </w:tcPr>
          <w:p w14:paraId="439AC1B8" w14:textId="77777777" w:rsidR="00A42D1F" w:rsidRDefault="00231CED">
            <w:pPr>
              <w:pStyle w:val="TableParagraph"/>
              <w:ind w:left="108"/>
              <w:rPr>
                <w:sz w:val="20"/>
              </w:rPr>
            </w:pPr>
            <w:r>
              <w:rPr>
                <w:sz w:val="20"/>
              </w:rPr>
              <w:t>Advanced planning of Microsoft/Off</w:t>
            </w:r>
            <w:r>
              <w:rPr>
                <w:sz w:val="20"/>
              </w:rPr>
              <w:t xml:space="preserve">ice 365 security and compliance capabilities elements, such as planning (and/or design) related to configuration, </w:t>
            </w:r>
            <w:proofErr w:type="gramStart"/>
            <w:r>
              <w:rPr>
                <w:sz w:val="20"/>
              </w:rPr>
              <w:t>governance</w:t>
            </w:r>
            <w:proofErr w:type="gramEnd"/>
            <w:r>
              <w:rPr>
                <w:sz w:val="20"/>
              </w:rPr>
              <w:t xml:space="preserve"> and integration specifications</w:t>
            </w:r>
          </w:p>
        </w:tc>
      </w:tr>
    </w:tbl>
    <w:p w14:paraId="439AC1BA" w14:textId="77777777" w:rsidR="00A42D1F" w:rsidRDefault="00A42D1F">
      <w:pPr>
        <w:rPr>
          <w:sz w:val="20"/>
        </w:rPr>
        <w:sectPr w:rsidR="00A42D1F">
          <w:pgSz w:w="11910" w:h="16840"/>
          <w:pgMar w:top="134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694"/>
        <w:gridCol w:w="6740"/>
      </w:tblGrid>
      <w:tr w:rsidR="00A42D1F" w14:paraId="439AC1BD" w14:textId="77777777">
        <w:trPr>
          <w:trHeight w:val="396"/>
        </w:trPr>
        <w:tc>
          <w:tcPr>
            <w:tcW w:w="3694" w:type="dxa"/>
            <w:shd w:val="clear" w:color="auto" w:fill="008271"/>
          </w:tcPr>
          <w:p w14:paraId="439AC1BB" w14:textId="77777777" w:rsidR="00A42D1F" w:rsidRDefault="00231CED">
            <w:pPr>
              <w:pStyle w:val="TableParagraph"/>
              <w:spacing w:before="51"/>
              <w:rPr>
                <w:b/>
              </w:rPr>
            </w:pPr>
            <w:r>
              <w:rPr>
                <w:b/>
                <w:color w:val="FFFFFF"/>
              </w:rPr>
              <w:lastRenderedPageBreak/>
              <w:t>Area</w:t>
            </w:r>
          </w:p>
        </w:tc>
        <w:tc>
          <w:tcPr>
            <w:tcW w:w="6740" w:type="dxa"/>
            <w:shd w:val="clear" w:color="auto" w:fill="008271"/>
          </w:tcPr>
          <w:p w14:paraId="439AC1BC" w14:textId="77777777" w:rsidR="00A42D1F" w:rsidRDefault="00231CED">
            <w:pPr>
              <w:pStyle w:val="TableParagraph"/>
              <w:spacing w:before="51"/>
              <w:ind w:left="108"/>
              <w:rPr>
                <w:b/>
              </w:rPr>
            </w:pPr>
            <w:r>
              <w:rPr>
                <w:b/>
                <w:color w:val="FFFFFF"/>
              </w:rPr>
              <w:t>Description</w:t>
            </w:r>
          </w:p>
        </w:tc>
      </w:tr>
      <w:tr w:rsidR="00A42D1F" w14:paraId="439AC1C0" w14:textId="77777777">
        <w:trPr>
          <w:trHeight w:val="1036"/>
        </w:trPr>
        <w:tc>
          <w:tcPr>
            <w:tcW w:w="3694" w:type="dxa"/>
          </w:tcPr>
          <w:p w14:paraId="439AC1BE" w14:textId="77777777" w:rsidR="00A42D1F" w:rsidRDefault="00231CED">
            <w:pPr>
              <w:pStyle w:val="TableParagraph"/>
              <w:rPr>
                <w:sz w:val="20"/>
              </w:rPr>
            </w:pPr>
            <w:r>
              <w:rPr>
                <w:sz w:val="20"/>
              </w:rPr>
              <w:t>Product licenses and subscriptions</w:t>
            </w:r>
          </w:p>
        </w:tc>
        <w:tc>
          <w:tcPr>
            <w:tcW w:w="6740" w:type="dxa"/>
          </w:tcPr>
          <w:p w14:paraId="439AC1BF" w14:textId="77777777" w:rsidR="00A42D1F" w:rsidRDefault="00231CED">
            <w:pPr>
              <w:pStyle w:val="TableParagraph"/>
              <w:spacing w:before="117"/>
              <w:ind w:left="108" w:right="573"/>
              <w:rPr>
                <w:sz w:val="20"/>
              </w:rPr>
            </w:pPr>
            <w:r>
              <w:rPr>
                <w:sz w:val="20"/>
              </w:rPr>
              <w:t>Product licenses (Microsoft or non-Microsoft) and cloud service subscriptions are not included unless otherwise noted in the General scope section.</w:t>
            </w:r>
          </w:p>
        </w:tc>
      </w:tr>
      <w:tr w:rsidR="00A42D1F" w14:paraId="439AC1C3" w14:textId="77777777">
        <w:trPr>
          <w:trHeight w:val="506"/>
        </w:trPr>
        <w:tc>
          <w:tcPr>
            <w:tcW w:w="3694" w:type="dxa"/>
          </w:tcPr>
          <w:p w14:paraId="439AC1C1" w14:textId="77777777" w:rsidR="00A42D1F" w:rsidRDefault="00231CED">
            <w:pPr>
              <w:pStyle w:val="TableParagraph"/>
              <w:rPr>
                <w:sz w:val="20"/>
              </w:rPr>
            </w:pPr>
            <w:r>
              <w:rPr>
                <w:sz w:val="20"/>
              </w:rPr>
              <w:t>Hardware</w:t>
            </w:r>
          </w:p>
        </w:tc>
        <w:tc>
          <w:tcPr>
            <w:tcW w:w="6740" w:type="dxa"/>
          </w:tcPr>
          <w:p w14:paraId="439AC1C2" w14:textId="77777777" w:rsidR="00A42D1F" w:rsidRDefault="00231CED">
            <w:pPr>
              <w:pStyle w:val="TableParagraph"/>
              <w:ind w:left="108"/>
              <w:rPr>
                <w:sz w:val="20"/>
              </w:rPr>
            </w:pPr>
            <w:r>
              <w:rPr>
                <w:sz w:val="20"/>
              </w:rPr>
              <w:t>Microsoft will not provide hardware for this project.</w:t>
            </w:r>
          </w:p>
        </w:tc>
      </w:tr>
      <w:tr w:rsidR="00A42D1F" w14:paraId="439AC1C6" w14:textId="77777777">
        <w:trPr>
          <w:trHeight w:val="772"/>
        </w:trPr>
        <w:tc>
          <w:tcPr>
            <w:tcW w:w="3694" w:type="dxa"/>
          </w:tcPr>
          <w:p w14:paraId="439AC1C4" w14:textId="77777777" w:rsidR="00A42D1F" w:rsidRDefault="00231CED">
            <w:pPr>
              <w:pStyle w:val="TableParagraph"/>
              <w:rPr>
                <w:sz w:val="20"/>
              </w:rPr>
            </w:pPr>
            <w:r>
              <w:rPr>
                <w:sz w:val="20"/>
              </w:rPr>
              <w:t>Product bugs and upgrades</w:t>
            </w:r>
          </w:p>
        </w:tc>
        <w:tc>
          <w:tcPr>
            <w:tcW w:w="6740" w:type="dxa"/>
          </w:tcPr>
          <w:p w14:paraId="439AC1C5" w14:textId="77777777" w:rsidR="00A42D1F" w:rsidRDefault="00231CED">
            <w:pPr>
              <w:pStyle w:val="TableParagraph"/>
              <w:ind w:left="108"/>
              <w:rPr>
                <w:sz w:val="20"/>
              </w:rPr>
            </w:pPr>
            <w:r>
              <w:rPr>
                <w:sz w:val="20"/>
              </w:rPr>
              <w:t>Product upgrades,</w:t>
            </w:r>
            <w:r>
              <w:rPr>
                <w:sz w:val="20"/>
              </w:rPr>
              <w:t xml:space="preserve"> bugs, and design change requests for Microsoft products are not in scope for this project.</w:t>
            </w:r>
          </w:p>
        </w:tc>
      </w:tr>
      <w:tr w:rsidR="00A42D1F" w14:paraId="439AC1C9" w14:textId="77777777">
        <w:trPr>
          <w:trHeight w:val="506"/>
        </w:trPr>
        <w:tc>
          <w:tcPr>
            <w:tcW w:w="3694" w:type="dxa"/>
          </w:tcPr>
          <w:p w14:paraId="439AC1C7" w14:textId="77777777" w:rsidR="00A42D1F" w:rsidRDefault="00231CED">
            <w:pPr>
              <w:pStyle w:val="TableParagraph"/>
              <w:rPr>
                <w:sz w:val="20"/>
              </w:rPr>
            </w:pPr>
            <w:r>
              <w:rPr>
                <w:sz w:val="20"/>
              </w:rPr>
              <w:t>Process reengineering</w:t>
            </w:r>
          </w:p>
        </w:tc>
        <w:tc>
          <w:tcPr>
            <w:tcW w:w="6740" w:type="dxa"/>
          </w:tcPr>
          <w:p w14:paraId="439AC1C8" w14:textId="77777777" w:rsidR="00A42D1F" w:rsidRDefault="00231CED">
            <w:pPr>
              <w:pStyle w:val="TableParagraph"/>
              <w:ind w:left="108"/>
              <w:rPr>
                <w:sz w:val="20"/>
              </w:rPr>
            </w:pPr>
            <w:r>
              <w:rPr>
                <w:sz w:val="20"/>
              </w:rPr>
              <w:t>Designing functional business components of the solution is not included.</w:t>
            </w:r>
          </w:p>
        </w:tc>
      </w:tr>
      <w:tr w:rsidR="00A42D1F" w14:paraId="439AC1CD" w14:textId="77777777">
        <w:trPr>
          <w:trHeight w:val="773"/>
        </w:trPr>
        <w:tc>
          <w:tcPr>
            <w:tcW w:w="3694" w:type="dxa"/>
          </w:tcPr>
          <w:p w14:paraId="439AC1CA" w14:textId="77777777" w:rsidR="00A42D1F" w:rsidRDefault="00231CED">
            <w:pPr>
              <w:pStyle w:val="TableParagraph"/>
              <w:rPr>
                <w:sz w:val="20"/>
              </w:rPr>
            </w:pPr>
            <w:r>
              <w:rPr>
                <w:sz w:val="20"/>
              </w:rPr>
              <w:t>Organizational change management</w:t>
            </w:r>
          </w:p>
        </w:tc>
        <w:tc>
          <w:tcPr>
            <w:tcW w:w="6740" w:type="dxa"/>
          </w:tcPr>
          <w:p w14:paraId="439AC1CB" w14:textId="77777777" w:rsidR="00A42D1F" w:rsidRDefault="00231CED">
            <w:pPr>
              <w:pStyle w:val="TableParagraph"/>
              <w:ind w:left="108"/>
              <w:rPr>
                <w:sz w:val="20"/>
              </w:rPr>
            </w:pPr>
            <w:r>
              <w:rPr>
                <w:sz w:val="20"/>
              </w:rPr>
              <w:t>Designing—or redesigning—the Customer’s functional organization is</w:t>
            </w:r>
          </w:p>
          <w:p w14:paraId="439AC1CC" w14:textId="77777777" w:rsidR="00A42D1F" w:rsidRDefault="00231CED">
            <w:pPr>
              <w:pStyle w:val="TableParagraph"/>
              <w:spacing w:before="1"/>
              <w:ind w:left="108"/>
              <w:rPr>
                <w:sz w:val="20"/>
              </w:rPr>
            </w:pPr>
            <w:r>
              <w:rPr>
                <w:sz w:val="20"/>
              </w:rPr>
              <w:t>not included.</w:t>
            </w:r>
          </w:p>
        </w:tc>
      </w:tr>
    </w:tbl>
    <w:p w14:paraId="439AC1CE" w14:textId="77777777" w:rsidR="00A42D1F" w:rsidRDefault="00A42D1F">
      <w:pPr>
        <w:pStyle w:val="BodyText"/>
        <w:spacing w:before="6"/>
        <w:rPr>
          <w:sz w:val="10"/>
        </w:rPr>
      </w:pPr>
    </w:p>
    <w:p w14:paraId="439AC1CF" w14:textId="77777777" w:rsidR="00A42D1F" w:rsidRDefault="00231CED">
      <w:pPr>
        <w:pStyle w:val="Heading2"/>
        <w:numPr>
          <w:ilvl w:val="1"/>
          <w:numId w:val="87"/>
        </w:numPr>
        <w:tabs>
          <w:tab w:val="left" w:pos="1780"/>
          <w:tab w:val="left" w:pos="1781"/>
        </w:tabs>
        <w:spacing w:before="101"/>
        <w:ind w:left="1780" w:hanging="721"/>
        <w:rPr>
          <w:b/>
        </w:rPr>
      </w:pPr>
      <w:bookmarkStart w:id="14" w:name="_bookmark14"/>
      <w:bookmarkEnd w:id="14"/>
      <w:r>
        <w:rPr>
          <w:b/>
          <w:color w:val="008271"/>
        </w:rPr>
        <w:t>Approach</w:t>
      </w:r>
    </w:p>
    <w:p w14:paraId="439AC1D0" w14:textId="77777777" w:rsidR="00A42D1F" w:rsidRDefault="00231CED">
      <w:pPr>
        <w:pStyle w:val="BodyText"/>
        <w:spacing w:before="148" w:line="259" w:lineRule="auto"/>
        <w:ind w:left="1060" w:right="1451"/>
      </w:pPr>
      <w:r>
        <w:t>Microsoft Services uses the Online Solution Lifecyle delivery methodology, which consists of four distinct phases: Assess, Remediate, Enable, and Migrate. The Cloud Security Planning Offering consists of the Assess phase only; distinct activities and outpu</w:t>
      </w:r>
      <w:r>
        <w:t>ts are described in the following sections. During the Assess phase, a project plan will be produced that documents the delivery schedule.</w:t>
      </w:r>
    </w:p>
    <w:p w14:paraId="439AC1D1" w14:textId="77777777" w:rsidR="00A42D1F" w:rsidRDefault="00231CED">
      <w:pPr>
        <w:pStyle w:val="BodyText"/>
        <w:spacing w:before="118" w:line="259" w:lineRule="auto"/>
        <w:ind w:left="1060" w:right="1629"/>
      </w:pPr>
      <w:r>
        <w:pict w14:anchorId="439ACAAA">
          <v:shape id="_x0000_s1125" type="#_x0000_t202" style="position:absolute;left:0;text-align:left;margin-left:1in;margin-top:67.05pt;width:405.2pt;height:52.25pt;z-index:-257915904;mso-position-horizontal-relative:page" filled="f" stroked="f">
            <v:textbox inset="0,0,0,0">
              <w:txbxContent>
                <w:p w14:paraId="439ACB82" w14:textId="77777777" w:rsidR="00A42D1F" w:rsidRDefault="00231CED">
                  <w:pPr>
                    <w:spacing w:line="345" w:lineRule="exact"/>
                    <w:ind w:left="719"/>
                    <w:rPr>
                      <w:rFonts w:ascii="Segoe UI Semibold"/>
                      <w:b/>
                      <w:sz w:val="26"/>
                    </w:rPr>
                  </w:pPr>
                  <w:r>
                    <w:rPr>
                      <w:rFonts w:ascii="Segoe UI Semibold"/>
                      <w:b/>
                      <w:color w:val="008271"/>
                      <w:sz w:val="26"/>
                    </w:rPr>
                    <w:t>Engagement initiation</w:t>
                  </w:r>
                </w:p>
                <w:p w14:paraId="439ACB83" w14:textId="77777777" w:rsidR="00A42D1F" w:rsidRDefault="00231CED">
                  <w:pPr>
                    <w:pStyle w:val="BodyText"/>
                    <w:spacing w:before="148" w:line="256" w:lineRule="auto"/>
                  </w:pPr>
                  <w:r>
                    <w:t>Before beginning the project and dispatching resources, the following prerequisites must</w:t>
                  </w:r>
                  <w:r>
                    <w:rPr>
                      <w:spacing w:val="-38"/>
                    </w:rPr>
                    <w:t xml:space="preserve"> </w:t>
                  </w:r>
                  <w:r>
                    <w:t>be completed (remotely when</w:t>
                  </w:r>
                  <w:r>
                    <w:rPr>
                      <w:spacing w:val="1"/>
                    </w:rPr>
                    <w:t xml:space="preserve"> </w:t>
                  </w:r>
                  <w:r>
                    <w:t>applicable).</w:t>
                  </w:r>
                </w:p>
              </w:txbxContent>
            </v:textbox>
            <w10:wrap anchorx="page"/>
          </v:shape>
        </w:pict>
      </w:r>
      <w:r>
        <w:pict w14:anchorId="439ACAAB">
          <v:group id="_x0000_s1121" style="position:absolute;left:0;text-align:left;margin-left:1in;margin-top:39.2pt;width:409.2pt;height:91.75pt;z-index:-257914880;mso-position-horizontal-relative:page" coordorigin="1440,784" coordsize="8184,1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1456;top:1434;width:561;height:193">
              <v:imagedata r:id="rId35" o:title=""/>
            </v:shape>
            <v:line id="_x0000_s1123" style="position:absolute" from="1440,2530" to="1476,2530" strokecolor="#7e7e7e" strokeweight=".24pt"/>
            <v:rect id="_x0000_s1122" style="position:absolute;left:1476;top:784;width:8148;height:1835" fillcolor="#f1f1f1" stroked="f"/>
            <w10:wrap anchorx="page"/>
          </v:group>
        </w:pict>
      </w:r>
      <w:r>
        <w:t xml:space="preserve">If an output requires formal review and approval (a process described in the </w:t>
      </w:r>
      <w:hyperlink w:anchor="_bookmark41" w:history="1">
        <w:r>
          <w:t>Result approva</w:t>
        </w:r>
        <w:r>
          <w:t>l process</w:t>
        </w:r>
      </w:hyperlink>
      <w:r>
        <w:t xml:space="preserve"> section), this is indicated in the following sections.</w:t>
      </w:r>
    </w:p>
    <w:p w14:paraId="439AC1D2" w14:textId="77777777" w:rsidR="00A42D1F" w:rsidRDefault="00A42D1F">
      <w:pPr>
        <w:pStyle w:val="BodyText"/>
        <w:spacing w:before="7" w:after="1"/>
        <w:rPr>
          <w:sz w:val="21"/>
        </w:rPr>
      </w:pPr>
    </w:p>
    <w:tbl>
      <w:tblPr>
        <w:tblW w:w="0" w:type="auto"/>
        <w:tblCellSpacing w:w="39" w:type="dxa"/>
        <w:tblInd w:w="1450" w:type="dxa"/>
        <w:tblLayout w:type="fixed"/>
        <w:tblCellMar>
          <w:left w:w="0" w:type="dxa"/>
          <w:right w:w="0" w:type="dxa"/>
        </w:tblCellMar>
        <w:tblLook w:val="01E0" w:firstRow="1" w:lastRow="1" w:firstColumn="1" w:lastColumn="1" w:noHBand="0" w:noVBand="0"/>
      </w:tblPr>
      <w:tblGrid>
        <w:gridCol w:w="895"/>
        <w:gridCol w:w="1786"/>
        <w:gridCol w:w="1781"/>
        <w:gridCol w:w="1782"/>
        <w:gridCol w:w="1784"/>
      </w:tblGrid>
      <w:tr w:rsidR="00A42D1F" w14:paraId="439AC1E0" w14:textId="77777777">
        <w:trPr>
          <w:trHeight w:val="1346"/>
          <w:tblCellSpacing w:w="39" w:type="dxa"/>
        </w:trPr>
        <w:tc>
          <w:tcPr>
            <w:tcW w:w="778" w:type="dxa"/>
            <w:tcBorders>
              <w:right w:val="nil"/>
            </w:tcBorders>
            <w:shd w:val="clear" w:color="auto" w:fill="585858"/>
            <w:textDirection w:val="btLr"/>
          </w:tcPr>
          <w:p w14:paraId="439AC1D3" w14:textId="77777777" w:rsidR="00A42D1F" w:rsidRDefault="00231CED">
            <w:pPr>
              <w:pStyle w:val="TableParagraph"/>
              <w:spacing w:before="180"/>
              <w:ind w:left="165"/>
              <w:rPr>
                <w:sz w:val="28"/>
              </w:rPr>
            </w:pPr>
            <w:r>
              <w:rPr>
                <w:color w:val="FFFFFF"/>
                <w:sz w:val="28"/>
              </w:rPr>
              <w:t>Initiation</w:t>
            </w:r>
          </w:p>
        </w:tc>
        <w:tc>
          <w:tcPr>
            <w:tcW w:w="1708" w:type="dxa"/>
            <w:tcBorders>
              <w:left w:val="nil"/>
              <w:right w:val="nil"/>
            </w:tcBorders>
            <w:shd w:val="clear" w:color="auto" w:fill="008271"/>
          </w:tcPr>
          <w:p w14:paraId="439AC1D4" w14:textId="77777777" w:rsidR="00A42D1F" w:rsidRDefault="00A42D1F">
            <w:pPr>
              <w:pStyle w:val="TableParagraph"/>
              <w:spacing w:before="4"/>
              <w:ind w:left="0"/>
              <w:rPr>
                <w:sz w:val="8"/>
              </w:rPr>
            </w:pPr>
          </w:p>
          <w:p w14:paraId="439AC1D5" w14:textId="77777777" w:rsidR="00A42D1F" w:rsidRDefault="00231CED">
            <w:pPr>
              <w:pStyle w:val="TableParagraph"/>
              <w:spacing w:before="0"/>
              <w:ind w:left="119"/>
              <w:rPr>
                <w:sz w:val="20"/>
              </w:rPr>
            </w:pPr>
            <w:r>
              <w:rPr>
                <w:sz w:val="20"/>
              </w:rPr>
            </w:r>
            <w:r>
              <w:rPr>
                <w:sz w:val="20"/>
              </w:rPr>
              <w:pict w14:anchorId="439ACAAD">
                <v:group id="_x0000_s1118" style="width:68.9pt;height:41.55pt;mso-position-horizontal-relative:char;mso-position-vertical-relative:line" coordsize="1378,831">
                  <v:shape id="_x0000_s1120" style="position:absolute;width:1088;height:829" coordsize="1088,829" path="m870,l,,,829r870,l1087,414,870,xe" stroked="f">
                    <v:path arrowok="t"/>
                  </v:shape>
                  <v:shape id="_x0000_s1119" style="position:absolute;left:921;top:2;width:456;height:829" coordorigin="921,3" coordsize="456,829" path="m1149,3l921,3r228,414l921,831r228,l1377,417,1149,3xe" stroked="f">
                    <v:path arrowok="t"/>
                  </v:shape>
                  <w10:wrap type="none"/>
                  <w10:anchorlock/>
                </v:group>
              </w:pict>
            </w:r>
          </w:p>
          <w:p w14:paraId="439AC1D6" w14:textId="77777777" w:rsidR="00A42D1F" w:rsidRDefault="00231CED">
            <w:pPr>
              <w:pStyle w:val="TableParagraph"/>
              <w:spacing w:before="0"/>
              <w:ind w:left="153"/>
              <w:rPr>
                <w:sz w:val="28"/>
              </w:rPr>
            </w:pPr>
            <w:r>
              <w:rPr>
                <w:color w:val="FFFFFF"/>
                <w:sz w:val="28"/>
              </w:rPr>
              <w:t>Assess</w:t>
            </w:r>
          </w:p>
        </w:tc>
        <w:tc>
          <w:tcPr>
            <w:tcW w:w="1703" w:type="dxa"/>
            <w:tcBorders>
              <w:left w:val="nil"/>
              <w:right w:val="nil"/>
            </w:tcBorders>
            <w:shd w:val="clear" w:color="auto" w:fill="E7E6E6"/>
          </w:tcPr>
          <w:p w14:paraId="439AC1D7" w14:textId="77777777" w:rsidR="00A42D1F" w:rsidRDefault="00A42D1F">
            <w:pPr>
              <w:pStyle w:val="TableParagraph"/>
              <w:spacing w:before="4"/>
              <w:ind w:left="0"/>
              <w:rPr>
                <w:sz w:val="8"/>
              </w:rPr>
            </w:pPr>
          </w:p>
          <w:p w14:paraId="439AC1D8" w14:textId="77777777" w:rsidR="00A42D1F" w:rsidRDefault="00231CED">
            <w:pPr>
              <w:pStyle w:val="TableParagraph"/>
              <w:spacing w:before="0"/>
              <w:ind w:left="115"/>
              <w:rPr>
                <w:sz w:val="20"/>
              </w:rPr>
            </w:pPr>
            <w:r>
              <w:rPr>
                <w:sz w:val="20"/>
              </w:rPr>
            </w:r>
            <w:r>
              <w:rPr>
                <w:sz w:val="20"/>
              </w:rPr>
              <w:pict w14:anchorId="439ACAAF">
                <v:group id="_x0000_s1115" style="width:68.85pt;height:41.55pt;mso-position-horizontal-relative:char;mso-position-vertical-relative:line" coordsize="1377,831">
                  <v:shape id="_x0000_s1117" style="position:absolute;width:1088;height:829" coordsize="1088,829" path="m870,l,,,829r870,l1088,414,870,xe" stroked="f">
                    <v:path arrowok="t"/>
                  </v:shape>
                  <v:shape id="_x0000_s1116" style="position:absolute;left:921;top:2;width:456;height:829" coordorigin="921,2" coordsize="456,829" path="m1149,2l921,2r228,415l921,831r228,l1377,417,1149,2xe" stroked="f">
                    <v:path arrowok="t"/>
                  </v:shape>
                  <w10:wrap type="none"/>
                  <w10:anchorlock/>
                </v:group>
              </w:pict>
            </w:r>
          </w:p>
          <w:p w14:paraId="439AC1D9" w14:textId="77777777" w:rsidR="00A42D1F" w:rsidRDefault="00231CED">
            <w:pPr>
              <w:pStyle w:val="TableParagraph"/>
              <w:spacing w:before="0"/>
              <w:ind w:left="150"/>
              <w:rPr>
                <w:sz w:val="28"/>
              </w:rPr>
            </w:pPr>
            <w:r>
              <w:rPr>
                <w:color w:val="FFFFFF"/>
                <w:sz w:val="28"/>
              </w:rPr>
              <w:t>Remediate</w:t>
            </w:r>
          </w:p>
        </w:tc>
        <w:tc>
          <w:tcPr>
            <w:tcW w:w="1704" w:type="dxa"/>
            <w:tcBorders>
              <w:left w:val="nil"/>
              <w:right w:val="nil"/>
            </w:tcBorders>
            <w:shd w:val="clear" w:color="auto" w:fill="E7E6E6"/>
          </w:tcPr>
          <w:p w14:paraId="439AC1DA" w14:textId="77777777" w:rsidR="00A42D1F" w:rsidRDefault="00A42D1F">
            <w:pPr>
              <w:pStyle w:val="TableParagraph"/>
              <w:spacing w:before="4"/>
              <w:ind w:left="0"/>
              <w:rPr>
                <w:sz w:val="8"/>
              </w:rPr>
            </w:pPr>
          </w:p>
          <w:p w14:paraId="439AC1DB" w14:textId="77777777" w:rsidR="00A42D1F" w:rsidRDefault="00231CED">
            <w:pPr>
              <w:pStyle w:val="TableParagraph"/>
              <w:spacing w:before="0"/>
              <w:ind w:left="113"/>
              <w:rPr>
                <w:sz w:val="20"/>
              </w:rPr>
            </w:pPr>
            <w:r>
              <w:rPr>
                <w:sz w:val="20"/>
              </w:rPr>
            </w:r>
            <w:r>
              <w:rPr>
                <w:sz w:val="20"/>
              </w:rPr>
              <w:pict w14:anchorId="439ACAB1">
                <v:group id="_x0000_s1112" style="width:68.85pt;height:41.55pt;mso-position-horizontal-relative:char;mso-position-vertical-relative:line" coordsize="1377,831">
                  <v:shape id="_x0000_s1114" style="position:absolute;width:1088;height:829" coordsize="1088,829" path="m870,l,,,829r870,l1088,414,870,xe" stroked="f">
                    <v:path arrowok="t"/>
                  </v:shape>
                  <v:shape id="_x0000_s1113" style="position:absolute;left:921;top:2;width:456;height:829" coordorigin="921,2" coordsize="456,829" path="m1149,2l921,2r228,415l921,831r228,l1377,417,1149,2xe" stroked="f">
                    <v:path arrowok="t"/>
                  </v:shape>
                  <w10:wrap type="none"/>
                  <w10:anchorlock/>
                </v:group>
              </w:pict>
            </w:r>
          </w:p>
          <w:p w14:paraId="439AC1DC" w14:textId="77777777" w:rsidR="00A42D1F" w:rsidRDefault="00231CED">
            <w:pPr>
              <w:pStyle w:val="TableParagraph"/>
              <w:spacing w:before="0"/>
              <w:ind w:left="149"/>
              <w:rPr>
                <w:sz w:val="28"/>
              </w:rPr>
            </w:pPr>
            <w:r>
              <w:rPr>
                <w:color w:val="FFFFFF"/>
                <w:sz w:val="28"/>
              </w:rPr>
              <w:t>Enable</w:t>
            </w:r>
          </w:p>
        </w:tc>
        <w:tc>
          <w:tcPr>
            <w:tcW w:w="1667" w:type="dxa"/>
            <w:tcBorders>
              <w:left w:val="nil"/>
            </w:tcBorders>
            <w:shd w:val="clear" w:color="auto" w:fill="E7E6E6"/>
          </w:tcPr>
          <w:p w14:paraId="439AC1DD" w14:textId="77777777" w:rsidR="00A42D1F" w:rsidRDefault="00A42D1F">
            <w:pPr>
              <w:pStyle w:val="TableParagraph"/>
              <w:spacing w:before="1"/>
              <w:ind w:left="0"/>
              <w:rPr>
                <w:sz w:val="8"/>
              </w:rPr>
            </w:pPr>
          </w:p>
          <w:p w14:paraId="439AC1DE" w14:textId="77777777" w:rsidR="00A42D1F" w:rsidRDefault="00231CED">
            <w:pPr>
              <w:pStyle w:val="TableParagraph"/>
              <w:spacing w:before="0"/>
              <w:ind w:left="116"/>
              <w:rPr>
                <w:sz w:val="20"/>
              </w:rPr>
            </w:pPr>
            <w:r>
              <w:rPr>
                <w:sz w:val="20"/>
              </w:rPr>
            </w:r>
            <w:r>
              <w:rPr>
                <w:sz w:val="20"/>
              </w:rPr>
              <w:pict w14:anchorId="439ACAB3">
                <v:group id="_x0000_s1109" style="width:68.85pt;height:41.55pt;mso-position-horizontal-relative:char;mso-position-vertical-relative:line" coordsize="1377,831">
                  <v:shape id="_x0000_s1111" style="position:absolute;width:1088;height:829" coordsize="1088,829" path="m870,l,,,829r870,l1088,414,870,xe" stroked="f">
                    <v:path arrowok="t"/>
                  </v:shape>
                  <v:shape id="_x0000_s1110" style="position:absolute;left:921;top:2;width:456;height:829" coordorigin="921,2" coordsize="456,829" path="m1149,2l921,2r228,415l921,831r228,l1377,417,1149,2xe" stroked="f">
                    <v:path arrowok="t"/>
                  </v:shape>
                  <w10:wrap type="none"/>
                  <w10:anchorlock/>
                </v:group>
              </w:pict>
            </w:r>
          </w:p>
          <w:p w14:paraId="439AC1DF" w14:textId="77777777" w:rsidR="00A42D1F" w:rsidRDefault="00231CED">
            <w:pPr>
              <w:pStyle w:val="TableParagraph"/>
              <w:spacing w:before="0"/>
              <w:ind w:left="152"/>
              <w:rPr>
                <w:sz w:val="28"/>
              </w:rPr>
            </w:pPr>
            <w:r>
              <w:rPr>
                <w:color w:val="FFFFFF"/>
                <w:sz w:val="28"/>
              </w:rPr>
              <w:t>Migrate</w:t>
            </w:r>
          </w:p>
        </w:tc>
      </w:tr>
    </w:tbl>
    <w:p w14:paraId="439AC1E1" w14:textId="77777777" w:rsidR="00A42D1F" w:rsidRDefault="00A42D1F">
      <w:pPr>
        <w:pStyle w:val="BodyText"/>
        <w:spacing w:before="3" w:after="1"/>
        <w:rPr>
          <w:sz w:val="9"/>
        </w:rPr>
      </w:pPr>
    </w:p>
    <w:tbl>
      <w:tblPr>
        <w:tblW w:w="0" w:type="auto"/>
        <w:tblInd w:w="1065"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08"/>
        <w:gridCol w:w="2962"/>
        <w:gridCol w:w="108"/>
        <w:gridCol w:w="6033"/>
      </w:tblGrid>
      <w:tr w:rsidR="00A42D1F" w14:paraId="439AC1E5" w14:textId="77777777">
        <w:trPr>
          <w:trHeight w:val="86"/>
        </w:trPr>
        <w:tc>
          <w:tcPr>
            <w:tcW w:w="3070" w:type="dxa"/>
            <w:gridSpan w:val="2"/>
            <w:tcBorders>
              <w:top w:val="nil"/>
              <w:left w:val="nil"/>
              <w:bottom w:val="nil"/>
              <w:right w:val="nil"/>
            </w:tcBorders>
            <w:shd w:val="clear" w:color="auto" w:fill="008271"/>
          </w:tcPr>
          <w:p w14:paraId="439AC1E2" w14:textId="77777777" w:rsidR="00A42D1F" w:rsidRDefault="00A42D1F">
            <w:pPr>
              <w:pStyle w:val="TableParagraph"/>
              <w:spacing w:before="0"/>
              <w:ind w:left="0"/>
              <w:rPr>
                <w:rFonts w:ascii="Times New Roman"/>
                <w:sz w:val="4"/>
              </w:rPr>
            </w:pPr>
          </w:p>
        </w:tc>
        <w:tc>
          <w:tcPr>
            <w:tcW w:w="108" w:type="dxa"/>
            <w:tcBorders>
              <w:top w:val="nil"/>
              <w:left w:val="nil"/>
              <w:bottom w:val="nil"/>
              <w:right w:val="nil"/>
            </w:tcBorders>
            <w:shd w:val="clear" w:color="auto" w:fill="008271"/>
          </w:tcPr>
          <w:p w14:paraId="439AC1E3" w14:textId="77777777" w:rsidR="00A42D1F" w:rsidRDefault="00A42D1F">
            <w:pPr>
              <w:pStyle w:val="TableParagraph"/>
              <w:spacing w:before="0"/>
              <w:ind w:left="0"/>
              <w:rPr>
                <w:rFonts w:ascii="Times New Roman"/>
                <w:sz w:val="4"/>
              </w:rPr>
            </w:pPr>
          </w:p>
        </w:tc>
        <w:tc>
          <w:tcPr>
            <w:tcW w:w="6033" w:type="dxa"/>
            <w:vMerge w:val="restart"/>
            <w:tcBorders>
              <w:top w:val="nil"/>
              <w:left w:val="nil"/>
              <w:right w:val="single" w:sz="4" w:space="0" w:color="7E7E7E"/>
            </w:tcBorders>
            <w:shd w:val="clear" w:color="auto" w:fill="008271"/>
          </w:tcPr>
          <w:p w14:paraId="439AC1E4" w14:textId="77777777" w:rsidR="00A42D1F" w:rsidRDefault="00231CED">
            <w:pPr>
              <w:pStyle w:val="TableParagraph"/>
              <w:spacing w:before="53"/>
              <w:ind w:left="2"/>
              <w:rPr>
                <w:b/>
              </w:rPr>
            </w:pPr>
            <w:r>
              <w:rPr>
                <w:b/>
                <w:color w:val="FFFFFF"/>
              </w:rPr>
              <w:t>Description</w:t>
            </w:r>
          </w:p>
        </w:tc>
      </w:tr>
      <w:tr w:rsidR="00A42D1F" w14:paraId="439AC1EA" w14:textId="77777777">
        <w:trPr>
          <w:trHeight w:val="307"/>
        </w:trPr>
        <w:tc>
          <w:tcPr>
            <w:tcW w:w="108" w:type="dxa"/>
            <w:tcBorders>
              <w:top w:val="nil"/>
              <w:right w:val="nil"/>
            </w:tcBorders>
            <w:shd w:val="clear" w:color="auto" w:fill="008271"/>
          </w:tcPr>
          <w:p w14:paraId="439AC1E6" w14:textId="77777777" w:rsidR="00A42D1F" w:rsidRDefault="00A42D1F">
            <w:pPr>
              <w:pStyle w:val="TableParagraph"/>
              <w:spacing w:before="0"/>
              <w:ind w:left="0"/>
              <w:rPr>
                <w:rFonts w:ascii="Times New Roman"/>
                <w:sz w:val="20"/>
              </w:rPr>
            </w:pPr>
          </w:p>
        </w:tc>
        <w:tc>
          <w:tcPr>
            <w:tcW w:w="2962" w:type="dxa"/>
            <w:tcBorders>
              <w:top w:val="nil"/>
              <w:left w:val="nil"/>
            </w:tcBorders>
            <w:shd w:val="clear" w:color="auto" w:fill="008271"/>
          </w:tcPr>
          <w:p w14:paraId="439AC1E7" w14:textId="77777777" w:rsidR="00A42D1F" w:rsidRDefault="00231CED">
            <w:pPr>
              <w:pStyle w:val="TableParagraph"/>
              <w:spacing w:before="0" w:line="254" w:lineRule="exact"/>
              <w:ind w:left="2"/>
              <w:rPr>
                <w:b/>
              </w:rPr>
            </w:pPr>
            <w:r>
              <w:rPr>
                <w:b/>
                <w:color w:val="FFFFFF"/>
              </w:rPr>
              <w:t>Category</w:t>
            </w:r>
          </w:p>
        </w:tc>
        <w:tc>
          <w:tcPr>
            <w:tcW w:w="108" w:type="dxa"/>
            <w:tcBorders>
              <w:top w:val="nil"/>
              <w:right w:val="nil"/>
            </w:tcBorders>
            <w:shd w:val="clear" w:color="auto" w:fill="008271"/>
          </w:tcPr>
          <w:p w14:paraId="439AC1E8" w14:textId="77777777" w:rsidR="00A42D1F" w:rsidRDefault="00A42D1F">
            <w:pPr>
              <w:pStyle w:val="TableParagraph"/>
              <w:spacing w:before="0"/>
              <w:ind w:left="0"/>
              <w:rPr>
                <w:rFonts w:ascii="Times New Roman"/>
                <w:sz w:val="20"/>
              </w:rPr>
            </w:pPr>
          </w:p>
        </w:tc>
        <w:tc>
          <w:tcPr>
            <w:tcW w:w="6033" w:type="dxa"/>
            <w:vMerge/>
            <w:tcBorders>
              <w:top w:val="nil"/>
              <w:left w:val="nil"/>
              <w:right w:val="single" w:sz="4" w:space="0" w:color="7E7E7E"/>
            </w:tcBorders>
            <w:shd w:val="clear" w:color="auto" w:fill="008271"/>
          </w:tcPr>
          <w:p w14:paraId="439AC1E9" w14:textId="77777777" w:rsidR="00A42D1F" w:rsidRDefault="00A42D1F">
            <w:pPr>
              <w:rPr>
                <w:sz w:val="2"/>
                <w:szCs w:val="2"/>
              </w:rPr>
            </w:pPr>
          </w:p>
        </w:tc>
      </w:tr>
      <w:tr w:rsidR="00A42D1F" w14:paraId="439AC1F0" w14:textId="77777777">
        <w:trPr>
          <w:trHeight w:val="2102"/>
        </w:trPr>
        <w:tc>
          <w:tcPr>
            <w:tcW w:w="3070" w:type="dxa"/>
            <w:gridSpan w:val="2"/>
          </w:tcPr>
          <w:p w14:paraId="439AC1EB" w14:textId="77777777" w:rsidR="00A42D1F" w:rsidRDefault="00231CED">
            <w:pPr>
              <w:pStyle w:val="TableParagraph"/>
              <w:spacing w:before="50"/>
              <w:rPr>
                <w:b/>
                <w:sz w:val="20"/>
              </w:rPr>
            </w:pPr>
            <w:r>
              <w:rPr>
                <w:b/>
                <w:sz w:val="20"/>
              </w:rPr>
              <w:t>Microsoft activities</w:t>
            </w:r>
          </w:p>
          <w:p w14:paraId="439AC1EC" w14:textId="77777777" w:rsidR="00A42D1F" w:rsidRDefault="00231CED">
            <w:pPr>
              <w:pStyle w:val="TableParagraph"/>
              <w:spacing w:before="1"/>
              <w:ind w:right="118"/>
              <w:rPr>
                <w:sz w:val="20"/>
              </w:rPr>
            </w:pPr>
            <w:r>
              <w:rPr>
                <w:sz w:val="20"/>
              </w:rPr>
              <w:t>The activities to be performed by Microsoft</w:t>
            </w:r>
          </w:p>
        </w:tc>
        <w:tc>
          <w:tcPr>
            <w:tcW w:w="6141" w:type="dxa"/>
            <w:gridSpan w:val="2"/>
          </w:tcPr>
          <w:p w14:paraId="439AC1ED" w14:textId="77777777" w:rsidR="00A42D1F" w:rsidRDefault="00231CED">
            <w:pPr>
              <w:pStyle w:val="TableParagraph"/>
              <w:numPr>
                <w:ilvl w:val="0"/>
                <w:numId w:val="85"/>
              </w:numPr>
              <w:tabs>
                <w:tab w:val="left" w:pos="467"/>
                <w:tab w:val="left" w:pos="469"/>
              </w:tabs>
              <w:spacing w:before="117"/>
              <w:ind w:right="260"/>
              <w:rPr>
                <w:sz w:val="20"/>
              </w:rPr>
            </w:pPr>
            <w:r>
              <w:rPr>
                <w:sz w:val="20"/>
              </w:rPr>
              <w:t>Conduct a pre-engagement conference call to review objectives, outputs, schedule, audience, and</w:t>
            </w:r>
            <w:r>
              <w:rPr>
                <w:spacing w:val="-19"/>
                <w:sz w:val="20"/>
              </w:rPr>
              <w:t xml:space="preserve"> </w:t>
            </w:r>
            <w:r>
              <w:rPr>
                <w:sz w:val="20"/>
              </w:rPr>
              <w:t>pre-engagement questionnaire</w:t>
            </w:r>
          </w:p>
          <w:p w14:paraId="439AC1EE" w14:textId="77777777" w:rsidR="00A42D1F" w:rsidRDefault="00231CED">
            <w:pPr>
              <w:pStyle w:val="TableParagraph"/>
              <w:numPr>
                <w:ilvl w:val="0"/>
                <w:numId w:val="85"/>
              </w:numPr>
              <w:tabs>
                <w:tab w:val="left" w:pos="467"/>
                <w:tab w:val="left" w:pos="469"/>
              </w:tabs>
              <w:spacing w:before="2"/>
              <w:ind w:right="384"/>
              <w:rPr>
                <w:sz w:val="20"/>
              </w:rPr>
            </w:pPr>
            <w:r>
              <w:rPr>
                <w:sz w:val="20"/>
              </w:rPr>
              <w:t>Get pre-engagement questionnaire from customer and pre- populate the Plan doc Discovery</w:t>
            </w:r>
            <w:r>
              <w:rPr>
                <w:spacing w:val="-6"/>
                <w:sz w:val="20"/>
              </w:rPr>
              <w:t xml:space="preserve"> </w:t>
            </w:r>
            <w:r>
              <w:rPr>
                <w:sz w:val="20"/>
              </w:rPr>
              <w:t>section.</w:t>
            </w:r>
          </w:p>
          <w:p w14:paraId="439AC1EF" w14:textId="77777777" w:rsidR="00A42D1F" w:rsidRDefault="00231CED">
            <w:pPr>
              <w:pStyle w:val="TableParagraph"/>
              <w:numPr>
                <w:ilvl w:val="0"/>
                <w:numId w:val="85"/>
              </w:numPr>
              <w:tabs>
                <w:tab w:val="left" w:pos="467"/>
                <w:tab w:val="left" w:pos="469"/>
              </w:tabs>
              <w:spacing w:before="0"/>
              <w:ind w:right="299"/>
              <w:rPr>
                <w:sz w:val="20"/>
              </w:rPr>
            </w:pPr>
            <w:r>
              <w:rPr>
                <w:sz w:val="20"/>
              </w:rPr>
              <w:t>Modify workshop templates accordin</w:t>
            </w:r>
            <w:r>
              <w:rPr>
                <w:sz w:val="20"/>
              </w:rPr>
              <w:t>g to customer interests, per questionnaire and Kickoff workshop discovery</w:t>
            </w:r>
            <w:r>
              <w:rPr>
                <w:spacing w:val="-24"/>
                <w:sz w:val="20"/>
              </w:rPr>
              <w:t xml:space="preserve"> </w:t>
            </w:r>
            <w:r>
              <w:rPr>
                <w:sz w:val="20"/>
              </w:rPr>
              <w:t>responses.</w:t>
            </w:r>
          </w:p>
        </w:tc>
      </w:tr>
      <w:tr w:rsidR="00A42D1F" w14:paraId="439AC1F5" w14:textId="77777777">
        <w:trPr>
          <w:trHeight w:val="1303"/>
        </w:trPr>
        <w:tc>
          <w:tcPr>
            <w:tcW w:w="3070" w:type="dxa"/>
            <w:gridSpan w:val="2"/>
          </w:tcPr>
          <w:p w14:paraId="439AC1F1" w14:textId="77777777" w:rsidR="00A42D1F" w:rsidRDefault="00231CED">
            <w:pPr>
              <w:pStyle w:val="TableParagraph"/>
              <w:spacing w:before="50"/>
              <w:rPr>
                <w:b/>
                <w:sz w:val="20"/>
              </w:rPr>
            </w:pPr>
            <w:r>
              <w:rPr>
                <w:b/>
                <w:sz w:val="20"/>
              </w:rPr>
              <w:t>Customer activities</w:t>
            </w:r>
          </w:p>
          <w:p w14:paraId="439AC1F2" w14:textId="77777777" w:rsidR="00A42D1F" w:rsidRDefault="00231CED">
            <w:pPr>
              <w:pStyle w:val="TableParagraph"/>
              <w:spacing w:before="1"/>
              <w:ind w:right="118"/>
              <w:rPr>
                <w:sz w:val="20"/>
              </w:rPr>
            </w:pPr>
            <w:r>
              <w:rPr>
                <w:sz w:val="20"/>
              </w:rPr>
              <w:t>The activities to be performed by the Customer</w:t>
            </w:r>
          </w:p>
        </w:tc>
        <w:tc>
          <w:tcPr>
            <w:tcW w:w="6141" w:type="dxa"/>
            <w:gridSpan w:val="2"/>
          </w:tcPr>
          <w:p w14:paraId="439AC1F3" w14:textId="77777777" w:rsidR="00A42D1F" w:rsidRDefault="00231CED">
            <w:pPr>
              <w:pStyle w:val="TableParagraph"/>
              <w:numPr>
                <w:ilvl w:val="0"/>
                <w:numId w:val="84"/>
              </w:numPr>
              <w:tabs>
                <w:tab w:val="left" w:pos="467"/>
                <w:tab w:val="left" w:pos="469"/>
              </w:tabs>
              <w:spacing w:before="117"/>
              <w:ind w:right="260"/>
              <w:rPr>
                <w:sz w:val="20"/>
              </w:rPr>
            </w:pPr>
            <w:r>
              <w:rPr>
                <w:sz w:val="20"/>
              </w:rPr>
              <w:t>Participate in a pre-engagement conference call to review objectives, outputs, schedule, audience, and</w:t>
            </w:r>
            <w:r>
              <w:rPr>
                <w:spacing w:val="-19"/>
                <w:sz w:val="20"/>
              </w:rPr>
              <w:t xml:space="preserve"> </w:t>
            </w:r>
            <w:r>
              <w:rPr>
                <w:sz w:val="20"/>
              </w:rPr>
              <w:t>pre-engagement questionnaire</w:t>
            </w:r>
          </w:p>
          <w:p w14:paraId="439AC1F4" w14:textId="77777777" w:rsidR="00A42D1F" w:rsidRDefault="00231CED">
            <w:pPr>
              <w:pStyle w:val="TableParagraph"/>
              <w:numPr>
                <w:ilvl w:val="0"/>
                <w:numId w:val="84"/>
              </w:numPr>
              <w:tabs>
                <w:tab w:val="left" w:pos="467"/>
                <w:tab w:val="left" w:pos="469"/>
              </w:tabs>
              <w:spacing w:before="2"/>
              <w:ind w:hanging="361"/>
              <w:rPr>
                <w:sz w:val="20"/>
              </w:rPr>
            </w:pPr>
            <w:r>
              <w:rPr>
                <w:sz w:val="20"/>
              </w:rPr>
              <w:t>Respond to pre-engagement</w:t>
            </w:r>
            <w:r>
              <w:rPr>
                <w:spacing w:val="-3"/>
                <w:sz w:val="20"/>
              </w:rPr>
              <w:t xml:space="preserve"> </w:t>
            </w:r>
            <w:r>
              <w:rPr>
                <w:sz w:val="20"/>
              </w:rPr>
              <w:t>questionnaire</w:t>
            </w:r>
          </w:p>
        </w:tc>
      </w:tr>
    </w:tbl>
    <w:p w14:paraId="439AC1F6" w14:textId="77777777" w:rsidR="00A42D1F" w:rsidRDefault="00A42D1F">
      <w:pPr>
        <w:pStyle w:val="BodyText"/>
        <w:rPr>
          <w:sz w:val="18"/>
        </w:rPr>
      </w:pPr>
    </w:p>
    <w:p w14:paraId="439AC1F7" w14:textId="77777777" w:rsidR="00A42D1F" w:rsidRDefault="00231CED">
      <w:pPr>
        <w:pStyle w:val="Heading3"/>
        <w:spacing w:before="1"/>
        <w:rPr>
          <w:b/>
        </w:rPr>
      </w:pPr>
      <w:r>
        <w:rPr>
          <w:noProof/>
        </w:rPr>
        <w:drawing>
          <wp:anchor distT="0" distB="0" distL="0" distR="0" simplePos="0" relativeHeight="251693056" behindDoc="0" locked="0" layoutInCell="1" allowOverlap="1" wp14:anchorId="439ACAB4" wp14:editId="439ACAB5">
            <wp:simplePos x="0" y="0"/>
            <wp:positionH relativeFrom="page">
              <wp:posOffset>925077</wp:posOffset>
            </wp:positionH>
            <wp:positionV relativeFrom="paragraph">
              <wp:posOffset>61785</wp:posOffset>
            </wp:positionV>
            <wp:extent cx="380228" cy="121073"/>
            <wp:effectExtent l="0" t="0" r="0" b="0"/>
            <wp:wrapNone/>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6" cstate="print"/>
                    <a:stretch>
                      <a:fillRect/>
                    </a:stretch>
                  </pic:blipFill>
                  <pic:spPr>
                    <a:xfrm>
                      <a:off x="0" y="0"/>
                      <a:ext cx="380228" cy="121073"/>
                    </a:xfrm>
                    <a:prstGeom prst="rect">
                      <a:avLst/>
                    </a:prstGeom>
                  </pic:spPr>
                </pic:pic>
              </a:graphicData>
            </a:graphic>
          </wp:anchor>
        </w:drawing>
      </w:r>
      <w:r>
        <w:rPr>
          <w:b/>
          <w:color w:val="008271"/>
        </w:rPr>
        <w:t>Assess</w:t>
      </w:r>
    </w:p>
    <w:p w14:paraId="439AC1F8" w14:textId="77777777" w:rsidR="00A42D1F" w:rsidRDefault="00231CED">
      <w:pPr>
        <w:pStyle w:val="BodyText"/>
        <w:spacing w:before="148" w:line="259" w:lineRule="auto"/>
        <w:ind w:left="1060" w:right="1570"/>
      </w:pPr>
      <w:r>
        <w:t>During the Assess phase, Microsoft will conduct a series of workshops to gather design requirements that will be based on the capability areas agreed to with the Customer. Microsoft will then review security capabilities that are currently missing or are o</w:t>
      </w:r>
      <w:r>
        <w:t>f great interest. Finally, Microsoft will provide</w:t>
      </w:r>
    </w:p>
    <w:p w14:paraId="439AC1F9" w14:textId="77777777" w:rsidR="00A42D1F" w:rsidRDefault="00A42D1F">
      <w:pPr>
        <w:spacing w:line="259" w:lineRule="auto"/>
        <w:sectPr w:rsidR="00A42D1F">
          <w:pgSz w:w="11910" w:h="16840"/>
          <w:pgMar w:top="1420" w:right="0" w:bottom="880" w:left="380" w:header="0" w:footer="606" w:gutter="0"/>
          <w:cols w:space="720"/>
        </w:sectPr>
      </w:pPr>
    </w:p>
    <w:p w14:paraId="439AC1FA" w14:textId="77777777" w:rsidR="00A42D1F" w:rsidRDefault="00231CED">
      <w:pPr>
        <w:pStyle w:val="BodyText"/>
        <w:spacing w:before="82" w:line="259" w:lineRule="auto"/>
        <w:ind w:left="1060" w:right="1451"/>
      </w:pPr>
      <w:r>
        <w:lastRenderedPageBreak/>
        <w:t>the Customer with a comprehensive list of recommendations and a suggested implementation roadmap that can be used to address security of the in-scope cloud workload.</w:t>
      </w:r>
    </w:p>
    <w:p w14:paraId="439AC1FB" w14:textId="77777777" w:rsidR="00A42D1F" w:rsidRDefault="00A42D1F">
      <w:pPr>
        <w:pStyle w:val="BodyText"/>
      </w:pPr>
    </w:p>
    <w:p w14:paraId="439AC1FC" w14:textId="77777777" w:rsidR="00A42D1F" w:rsidRDefault="00A42D1F">
      <w:pPr>
        <w:pStyle w:val="BodyText"/>
        <w:spacing w:before="8"/>
        <w:rPr>
          <w:sz w:val="1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51"/>
      </w:tblGrid>
      <w:tr w:rsidR="00A42D1F" w14:paraId="439AC1FF" w14:textId="77777777">
        <w:trPr>
          <w:trHeight w:val="542"/>
        </w:trPr>
        <w:tc>
          <w:tcPr>
            <w:tcW w:w="9221" w:type="dxa"/>
            <w:gridSpan w:val="2"/>
            <w:shd w:val="clear" w:color="auto" w:fill="008271"/>
          </w:tcPr>
          <w:p w14:paraId="439AC1FD" w14:textId="77777777" w:rsidR="00A42D1F" w:rsidRDefault="00A42D1F">
            <w:pPr>
              <w:pStyle w:val="TableParagraph"/>
              <w:spacing w:before="10"/>
              <w:ind w:left="0"/>
              <w:rPr>
                <w:sz w:val="3"/>
              </w:rPr>
            </w:pPr>
          </w:p>
          <w:p w14:paraId="439AC1FE" w14:textId="77777777" w:rsidR="00A42D1F" w:rsidRDefault="00231CED">
            <w:pPr>
              <w:pStyle w:val="TableParagraph"/>
              <w:spacing w:before="0"/>
              <w:rPr>
                <w:sz w:val="20"/>
              </w:rPr>
            </w:pPr>
            <w:r>
              <w:rPr>
                <w:noProof/>
                <w:sz w:val="20"/>
              </w:rPr>
              <w:drawing>
                <wp:inline distT="0" distB="0" distL="0" distR="0" wp14:anchorId="439ACAB6" wp14:editId="439ACAB7">
                  <wp:extent cx="1874421" cy="219360"/>
                  <wp:effectExtent l="0" t="0" r="0" b="0"/>
                  <wp:docPr id="5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4.png"/>
                          <pic:cNvPicPr/>
                        </pic:nvPicPr>
                        <pic:blipFill>
                          <a:blip r:embed="rId21" cstate="print"/>
                          <a:stretch>
                            <a:fillRect/>
                          </a:stretch>
                        </pic:blipFill>
                        <pic:spPr>
                          <a:xfrm>
                            <a:off x="0" y="0"/>
                            <a:ext cx="1874421" cy="219360"/>
                          </a:xfrm>
                          <a:prstGeom prst="rect">
                            <a:avLst/>
                          </a:prstGeom>
                        </pic:spPr>
                      </pic:pic>
                    </a:graphicData>
                  </a:graphic>
                </wp:inline>
              </w:drawing>
            </w:r>
          </w:p>
        </w:tc>
      </w:tr>
      <w:tr w:rsidR="00A42D1F" w14:paraId="439AC202" w14:textId="77777777">
        <w:trPr>
          <w:trHeight w:val="542"/>
        </w:trPr>
        <w:tc>
          <w:tcPr>
            <w:tcW w:w="3070" w:type="dxa"/>
            <w:tcBorders>
              <w:bottom w:val="single" w:sz="2" w:space="0" w:color="000000"/>
            </w:tcBorders>
            <w:shd w:val="clear" w:color="auto" w:fill="008271"/>
          </w:tcPr>
          <w:p w14:paraId="439AC200" w14:textId="77777777" w:rsidR="00A42D1F" w:rsidRDefault="00231CED">
            <w:pPr>
              <w:pStyle w:val="TableParagraph"/>
              <w:spacing w:before="50"/>
              <w:rPr>
                <w:b/>
              </w:rPr>
            </w:pPr>
            <w:r>
              <w:rPr>
                <w:b/>
                <w:color w:val="FFFFFF"/>
              </w:rPr>
              <w:t>Category</w:t>
            </w:r>
          </w:p>
        </w:tc>
        <w:tc>
          <w:tcPr>
            <w:tcW w:w="6151" w:type="dxa"/>
            <w:tcBorders>
              <w:bottom w:val="single" w:sz="2" w:space="0" w:color="000000"/>
            </w:tcBorders>
            <w:shd w:val="clear" w:color="auto" w:fill="008271"/>
          </w:tcPr>
          <w:p w14:paraId="439AC201" w14:textId="77777777" w:rsidR="00A42D1F" w:rsidRDefault="00231CED">
            <w:pPr>
              <w:pStyle w:val="TableParagraph"/>
              <w:spacing w:before="50"/>
              <w:ind w:left="108"/>
              <w:rPr>
                <w:b/>
              </w:rPr>
            </w:pPr>
            <w:r>
              <w:rPr>
                <w:b/>
                <w:color w:val="FFFFFF"/>
              </w:rPr>
              <w:t>Description</w:t>
            </w:r>
          </w:p>
        </w:tc>
      </w:tr>
      <w:tr w:rsidR="00A42D1F" w14:paraId="439AC21B" w14:textId="77777777">
        <w:trPr>
          <w:trHeight w:val="8794"/>
        </w:trPr>
        <w:tc>
          <w:tcPr>
            <w:tcW w:w="3070" w:type="dxa"/>
            <w:tcBorders>
              <w:top w:val="single" w:sz="2" w:space="0" w:color="000000"/>
              <w:left w:val="single" w:sz="2" w:space="0" w:color="000000"/>
              <w:bottom w:val="single" w:sz="2" w:space="0" w:color="000000"/>
              <w:right w:val="single" w:sz="2" w:space="0" w:color="000000"/>
            </w:tcBorders>
          </w:tcPr>
          <w:p w14:paraId="439AC203" w14:textId="77777777" w:rsidR="00A42D1F" w:rsidRDefault="00231CED">
            <w:pPr>
              <w:pStyle w:val="TableParagraph"/>
              <w:spacing w:before="50"/>
              <w:rPr>
                <w:b/>
                <w:sz w:val="20"/>
              </w:rPr>
            </w:pPr>
            <w:r>
              <w:rPr>
                <w:b/>
                <w:sz w:val="20"/>
              </w:rPr>
              <w:t>Microsoft activities</w:t>
            </w:r>
          </w:p>
          <w:p w14:paraId="439AC204" w14:textId="77777777" w:rsidR="00A42D1F" w:rsidRDefault="00231CED">
            <w:pPr>
              <w:pStyle w:val="TableParagraph"/>
              <w:spacing w:before="51"/>
              <w:ind w:right="118"/>
              <w:rPr>
                <w:sz w:val="20"/>
              </w:rPr>
            </w:pPr>
            <w:r>
              <w:rPr>
                <w:sz w:val="20"/>
              </w:rPr>
              <w:t>The activities to be performed by Microsoft</w:t>
            </w:r>
          </w:p>
        </w:tc>
        <w:tc>
          <w:tcPr>
            <w:tcW w:w="6151" w:type="dxa"/>
            <w:tcBorders>
              <w:top w:val="single" w:sz="2" w:space="0" w:color="000000"/>
              <w:left w:val="single" w:sz="2" w:space="0" w:color="000000"/>
              <w:bottom w:val="single" w:sz="2" w:space="0" w:color="000000"/>
              <w:right w:val="single" w:sz="4" w:space="0" w:color="000000"/>
            </w:tcBorders>
          </w:tcPr>
          <w:p w14:paraId="439AC205" w14:textId="77777777" w:rsidR="00A42D1F" w:rsidRDefault="00231CED">
            <w:pPr>
              <w:pStyle w:val="TableParagraph"/>
              <w:ind w:left="108"/>
              <w:rPr>
                <w:b/>
              </w:rPr>
            </w:pPr>
            <w:r>
              <w:rPr>
                <w:b/>
              </w:rPr>
              <w:t>Assess phase</w:t>
            </w:r>
          </w:p>
          <w:p w14:paraId="439AC206" w14:textId="77777777" w:rsidR="00A42D1F" w:rsidRDefault="00231CED">
            <w:pPr>
              <w:pStyle w:val="TableParagraph"/>
              <w:ind w:left="108"/>
              <w:rPr>
                <w:b/>
                <w:sz w:val="20"/>
              </w:rPr>
            </w:pPr>
            <w:r>
              <w:rPr>
                <w:b/>
                <w:sz w:val="20"/>
              </w:rPr>
              <w:t>Kickoff meeting (approximately 1 day):</w:t>
            </w:r>
          </w:p>
          <w:p w14:paraId="439AC207" w14:textId="77777777" w:rsidR="00A42D1F" w:rsidRDefault="00231CED">
            <w:pPr>
              <w:pStyle w:val="TableParagraph"/>
              <w:numPr>
                <w:ilvl w:val="0"/>
                <w:numId w:val="83"/>
              </w:numPr>
              <w:tabs>
                <w:tab w:val="left" w:pos="467"/>
                <w:tab w:val="left" w:pos="469"/>
              </w:tabs>
              <w:spacing w:before="118"/>
              <w:ind w:hanging="361"/>
              <w:rPr>
                <w:sz w:val="20"/>
              </w:rPr>
            </w:pPr>
            <w:r>
              <w:rPr>
                <w:sz w:val="20"/>
              </w:rPr>
              <w:t>Review the objectives and agenda.</w:t>
            </w:r>
          </w:p>
          <w:p w14:paraId="439AC208" w14:textId="77777777" w:rsidR="00A42D1F" w:rsidRDefault="00231CED">
            <w:pPr>
              <w:pStyle w:val="TableParagraph"/>
              <w:numPr>
                <w:ilvl w:val="0"/>
                <w:numId w:val="83"/>
              </w:numPr>
              <w:tabs>
                <w:tab w:val="left" w:pos="467"/>
                <w:tab w:val="left" w:pos="469"/>
              </w:tabs>
              <w:spacing w:before="0"/>
              <w:ind w:hanging="361"/>
              <w:rPr>
                <w:sz w:val="20"/>
              </w:rPr>
            </w:pPr>
            <w:r>
              <w:rPr>
                <w:sz w:val="20"/>
              </w:rPr>
              <w:t>Stakeholder</w:t>
            </w:r>
            <w:r>
              <w:rPr>
                <w:spacing w:val="-1"/>
                <w:sz w:val="20"/>
              </w:rPr>
              <w:t xml:space="preserve"> </w:t>
            </w:r>
            <w:r>
              <w:rPr>
                <w:sz w:val="20"/>
              </w:rPr>
              <w:t>introductions</w:t>
            </w:r>
          </w:p>
          <w:p w14:paraId="439AC209" w14:textId="77777777" w:rsidR="00A42D1F" w:rsidRDefault="00231CED">
            <w:pPr>
              <w:pStyle w:val="TableParagraph"/>
              <w:numPr>
                <w:ilvl w:val="0"/>
                <w:numId w:val="83"/>
              </w:numPr>
              <w:tabs>
                <w:tab w:val="left" w:pos="467"/>
                <w:tab w:val="left" w:pos="469"/>
              </w:tabs>
              <w:spacing w:before="1"/>
              <w:ind w:right="415"/>
              <w:rPr>
                <w:sz w:val="20"/>
              </w:rPr>
            </w:pPr>
            <w:r>
              <w:rPr>
                <w:sz w:val="20"/>
              </w:rPr>
              <w:t>Review of pre-engagement questionnaire inputs, including organizational profile, cloud security objectives,</w:t>
            </w:r>
            <w:r>
              <w:rPr>
                <w:spacing w:val="-22"/>
                <w:sz w:val="20"/>
              </w:rPr>
              <w:t xml:space="preserve"> </w:t>
            </w:r>
            <w:r>
              <w:rPr>
                <w:sz w:val="20"/>
              </w:rPr>
              <w:t>capabilities, readiness, and implementation</w:t>
            </w:r>
            <w:r>
              <w:rPr>
                <w:spacing w:val="-4"/>
                <w:sz w:val="20"/>
              </w:rPr>
              <w:t xml:space="preserve"> </w:t>
            </w:r>
            <w:r>
              <w:rPr>
                <w:sz w:val="20"/>
              </w:rPr>
              <w:t>status.</w:t>
            </w:r>
          </w:p>
          <w:p w14:paraId="439AC20A" w14:textId="77777777" w:rsidR="00A42D1F" w:rsidRDefault="00231CED">
            <w:pPr>
              <w:pStyle w:val="TableParagraph"/>
              <w:numPr>
                <w:ilvl w:val="0"/>
                <w:numId w:val="83"/>
              </w:numPr>
              <w:tabs>
                <w:tab w:val="left" w:pos="467"/>
                <w:tab w:val="left" w:pos="469"/>
              </w:tabs>
              <w:spacing w:before="1" w:line="265" w:lineRule="exact"/>
              <w:ind w:hanging="361"/>
              <w:rPr>
                <w:sz w:val="20"/>
              </w:rPr>
            </w:pPr>
            <w:r>
              <w:rPr>
                <w:sz w:val="20"/>
              </w:rPr>
              <w:t>Microsoft security briefing and product</w:t>
            </w:r>
            <w:r>
              <w:rPr>
                <w:spacing w:val="-4"/>
                <w:sz w:val="20"/>
              </w:rPr>
              <w:t xml:space="preserve"> </w:t>
            </w:r>
            <w:r>
              <w:rPr>
                <w:sz w:val="20"/>
              </w:rPr>
              <w:t>overviews</w:t>
            </w:r>
          </w:p>
          <w:p w14:paraId="439AC20B" w14:textId="77777777" w:rsidR="00A42D1F" w:rsidRDefault="00231CED">
            <w:pPr>
              <w:pStyle w:val="TableParagraph"/>
              <w:numPr>
                <w:ilvl w:val="0"/>
                <w:numId w:val="83"/>
              </w:numPr>
              <w:tabs>
                <w:tab w:val="left" w:pos="467"/>
                <w:tab w:val="left" w:pos="469"/>
              </w:tabs>
              <w:spacing w:before="0" w:line="265" w:lineRule="exact"/>
              <w:ind w:hanging="361"/>
              <w:rPr>
                <w:sz w:val="20"/>
              </w:rPr>
            </w:pPr>
            <w:r>
              <w:rPr>
                <w:sz w:val="20"/>
              </w:rPr>
              <w:t>High level discovery and customer priorities</w:t>
            </w:r>
            <w:r>
              <w:rPr>
                <w:spacing w:val="-11"/>
                <w:sz w:val="20"/>
              </w:rPr>
              <w:t xml:space="preserve"> </w:t>
            </w:r>
            <w:r>
              <w:rPr>
                <w:sz w:val="20"/>
              </w:rPr>
              <w:t>i</w:t>
            </w:r>
            <w:r>
              <w:rPr>
                <w:sz w:val="20"/>
              </w:rPr>
              <w:t>dentification</w:t>
            </w:r>
          </w:p>
          <w:p w14:paraId="439AC20C" w14:textId="77777777" w:rsidR="00A42D1F" w:rsidRDefault="00231CED">
            <w:pPr>
              <w:pStyle w:val="TableParagraph"/>
              <w:numPr>
                <w:ilvl w:val="0"/>
                <w:numId w:val="83"/>
              </w:numPr>
              <w:tabs>
                <w:tab w:val="left" w:pos="467"/>
                <w:tab w:val="left" w:pos="469"/>
              </w:tabs>
              <w:spacing w:before="1"/>
              <w:ind w:hanging="361"/>
              <w:rPr>
                <w:sz w:val="20"/>
              </w:rPr>
            </w:pPr>
            <w:r>
              <w:rPr>
                <w:sz w:val="20"/>
              </w:rPr>
              <w:t>Planning and</w:t>
            </w:r>
            <w:r>
              <w:rPr>
                <w:spacing w:val="-2"/>
                <w:sz w:val="20"/>
              </w:rPr>
              <w:t xml:space="preserve"> </w:t>
            </w:r>
            <w:r>
              <w:rPr>
                <w:sz w:val="20"/>
              </w:rPr>
              <w:t>logistics</w:t>
            </w:r>
          </w:p>
          <w:p w14:paraId="439AC20D" w14:textId="77777777" w:rsidR="00A42D1F" w:rsidRDefault="00231CED">
            <w:pPr>
              <w:pStyle w:val="TableParagraph"/>
              <w:ind w:left="108" w:right="142"/>
              <w:rPr>
                <w:sz w:val="20"/>
              </w:rPr>
            </w:pPr>
            <w:r>
              <w:rPr>
                <w:b/>
                <w:sz w:val="20"/>
              </w:rPr>
              <w:t xml:space="preserve">Core capability workshops (approximately 1 day each; 4 total). </w:t>
            </w:r>
            <w:r>
              <w:rPr>
                <w:sz w:val="20"/>
              </w:rPr>
              <w:t>Core capability workshops will be provided for each of the following four capability areas:</w:t>
            </w:r>
          </w:p>
          <w:p w14:paraId="439AC20E" w14:textId="77777777" w:rsidR="00A42D1F" w:rsidRDefault="00231CED">
            <w:pPr>
              <w:pStyle w:val="TableParagraph"/>
              <w:numPr>
                <w:ilvl w:val="1"/>
                <w:numId w:val="83"/>
              </w:numPr>
              <w:tabs>
                <w:tab w:val="left" w:pos="1188"/>
                <w:tab w:val="left" w:pos="1189"/>
              </w:tabs>
              <w:spacing w:before="121" w:line="265" w:lineRule="exact"/>
              <w:rPr>
                <w:sz w:val="20"/>
              </w:rPr>
            </w:pPr>
            <w:r>
              <w:rPr>
                <w:sz w:val="20"/>
              </w:rPr>
              <w:t>Identity and access</w:t>
            </w:r>
            <w:r>
              <w:rPr>
                <w:spacing w:val="-2"/>
                <w:sz w:val="20"/>
              </w:rPr>
              <w:t xml:space="preserve"> </w:t>
            </w:r>
            <w:r>
              <w:rPr>
                <w:sz w:val="20"/>
              </w:rPr>
              <w:t>management</w:t>
            </w:r>
          </w:p>
          <w:p w14:paraId="439AC20F" w14:textId="77777777" w:rsidR="00A42D1F" w:rsidRDefault="00231CED">
            <w:pPr>
              <w:pStyle w:val="TableParagraph"/>
              <w:numPr>
                <w:ilvl w:val="1"/>
                <w:numId w:val="83"/>
              </w:numPr>
              <w:tabs>
                <w:tab w:val="left" w:pos="1188"/>
                <w:tab w:val="left" w:pos="1189"/>
              </w:tabs>
              <w:spacing w:before="0" w:line="265" w:lineRule="exact"/>
              <w:rPr>
                <w:sz w:val="20"/>
              </w:rPr>
            </w:pPr>
            <w:r>
              <w:rPr>
                <w:sz w:val="20"/>
              </w:rPr>
              <w:t>Threat protection and management</w:t>
            </w:r>
          </w:p>
          <w:p w14:paraId="439AC210" w14:textId="77777777" w:rsidR="00A42D1F" w:rsidRDefault="00231CED">
            <w:pPr>
              <w:pStyle w:val="TableParagraph"/>
              <w:numPr>
                <w:ilvl w:val="1"/>
                <w:numId w:val="83"/>
              </w:numPr>
              <w:tabs>
                <w:tab w:val="left" w:pos="1188"/>
                <w:tab w:val="left" w:pos="1189"/>
              </w:tabs>
              <w:spacing w:before="1"/>
              <w:rPr>
                <w:sz w:val="20"/>
              </w:rPr>
            </w:pPr>
            <w:r>
              <w:rPr>
                <w:sz w:val="20"/>
              </w:rPr>
              <w:t>Information protection and</w:t>
            </w:r>
            <w:r>
              <w:rPr>
                <w:spacing w:val="1"/>
                <w:sz w:val="20"/>
              </w:rPr>
              <w:t xml:space="preserve"> </w:t>
            </w:r>
            <w:r>
              <w:rPr>
                <w:sz w:val="20"/>
              </w:rPr>
              <w:t>governance</w:t>
            </w:r>
          </w:p>
          <w:p w14:paraId="439AC211" w14:textId="77777777" w:rsidR="00A42D1F" w:rsidRDefault="00231CED">
            <w:pPr>
              <w:pStyle w:val="TableParagraph"/>
              <w:numPr>
                <w:ilvl w:val="1"/>
                <w:numId w:val="83"/>
              </w:numPr>
              <w:tabs>
                <w:tab w:val="left" w:pos="1188"/>
                <w:tab w:val="left" w:pos="1189"/>
              </w:tabs>
              <w:spacing w:before="1" w:line="348" w:lineRule="auto"/>
              <w:ind w:left="108" w:right="1586" w:firstLine="720"/>
              <w:rPr>
                <w:sz w:val="20"/>
              </w:rPr>
            </w:pPr>
            <w:r>
              <w:rPr>
                <w:sz w:val="20"/>
              </w:rPr>
              <w:t>Security and compliance</w:t>
            </w:r>
            <w:r>
              <w:rPr>
                <w:spacing w:val="-16"/>
                <w:sz w:val="20"/>
              </w:rPr>
              <w:t xml:space="preserve"> </w:t>
            </w:r>
            <w:r>
              <w:rPr>
                <w:sz w:val="20"/>
              </w:rPr>
              <w:t>management Each workshop will include the</w:t>
            </w:r>
            <w:r>
              <w:rPr>
                <w:spacing w:val="-6"/>
                <w:sz w:val="20"/>
              </w:rPr>
              <w:t xml:space="preserve"> </w:t>
            </w:r>
            <w:r>
              <w:rPr>
                <w:sz w:val="20"/>
              </w:rPr>
              <w:t>following:</w:t>
            </w:r>
          </w:p>
          <w:p w14:paraId="439AC212" w14:textId="77777777" w:rsidR="00A42D1F" w:rsidRDefault="00231CED">
            <w:pPr>
              <w:pStyle w:val="TableParagraph"/>
              <w:numPr>
                <w:ilvl w:val="0"/>
                <w:numId w:val="83"/>
              </w:numPr>
              <w:tabs>
                <w:tab w:val="left" w:pos="467"/>
                <w:tab w:val="left" w:pos="469"/>
              </w:tabs>
              <w:spacing w:before="1"/>
              <w:ind w:hanging="361"/>
              <w:rPr>
                <w:sz w:val="20"/>
              </w:rPr>
            </w:pPr>
            <w:r>
              <w:rPr>
                <w:sz w:val="20"/>
              </w:rPr>
              <w:t>Topic-focused strategic and technical</w:t>
            </w:r>
            <w:r>
              <w:rPr>
                <w:spacing w:val="-1"/>
                <w:sz w:val="20"/>
              </w:rPr>
              <w:t xml:space="preserve"> </w:t>
            </w:r>
            <w:r>
              <w:rPr>
                <w:sz w:val="20"/>
              </w:rPr>
              <w:t>briefings</w:t>
            </w:r>
          </w:p>
          <w:p w14:paraId="439AC213" w14:textId="77777777" w:rsidR="00A42D1F" w:rsidRDefault="00231CED">
            <w:pPr>
              <w:pStyle w:val="TableParagraph"/>
              <w:numPr>
                <w:ilvl w:val="0"/>
                <w:numId w:val="83"/>
              </w:numPr>
              <w:tabs>
                <w:tab w:val="left" w:pos="467"/>
                <w:tab w:val="left" w:pos="469"/>
              </w:tabs>
              <w:spacing w:before="0" w:line="265" w:lineRule="exact"/>
              <w:ind w:hanging="361"/>
              <w:rPr>
                <w:sz w:val="20"/>
              </w:rPr>
            </w:pPr>
            <w:r>
              <w:rPr>
                <w:sz w:val="20"/>
              </w:rPr>
              <w:t>Discovery</w:t>
            </w:r>
          </w:p>
          <w:p w14:paraId="439AC214" w14:textId="77777777" w:rsidR="00A42D1F" w:rsidRDefault="00231CED">
            <w:pPr>
              <w:pStyle w:val="TableParagraph"/>
              <w:numPr>
                <w:ilvl w:val="0"/>
                <w:numId w:val="83"/>
              </w:numPr>
              <w:tabs>
                <w:tab w:val="left" w:pos="467"/>
                <w:tab w:val="left" w:pos="469"/>
              </w:tabs>
              <w:spacing w:before="0" w:line="265" w:lineRule="exact"/>
              <w:ind w:hanging="361"/>
              <w:rPr>
                <w:sz w:val="20"/>
              </w:rPr>
            </w:pPr>
            <w:r>
              <w:rPr>
                <w:sz w:val="20"/>
              </w:rPr>
              <w:t>Product deep</w:t>
            </w:r>
            <w:r>
              <w:rPr>
                <w:spacing w:val="-2"/>
                <w:sz w:val="20"/>
              </w:rPr>
              <w:t xml:space="preserve"> </w:t>
            </w:r>
            <w:r>
              <w:rPr>
                <w:sz w:val="20"/>
              </w:rPr>
              <w:t>dives</w:t>
            </w:r>
          </w:p>
          <w:p w14:paraId="439AC215" w14:textId="77777777" w:rsidR="00A42D1F" w:rsidRDefault="00231CED">
            <w:pPr>
              <w:pStyle w:val="TableParagraph"/>
              <w:numPr>
                <w:ilvl w:val="0"/>
                <w:numId w:val="83"/>
              </w:numPr>
              <w:tabs>
                <w:tab w:val="left" w:pos="467"/>
                <w:tab w:val="left" w:pos="469"/>
              </w:tabs>
              <w:spacing w:before="1"/>
              <w:ind w:hanging="361"/>
              <w:rPr>
                <w:sz w:val="20"/>
              </w:rPr>
            </w:pPr>
            <w:r>
              <w:rPr>
                <w:sz w:val="20"/>
              </w:rPr>
              <w:t>Recommendations</w:t>
            </w:r>
          </w:p>
          <w:p w14:paraId="439AC216" w14:textId="77777777" w:rsidR="00A42D1F" w:rsidRDefault="00231CED">
            <w:pPr>
              <w:pStyle w:val="TableParagraph"/>
              <w:ind w:left="108"/>
              <w:rPr>
                <w:b/>
                <w:sz w:val="20"/>
              </w:rPr>
            </w:pPr>
            <w:r>
              <w:rPr>
                <w:b/>
                <w:sz w:val="20"/>
              </w:rPr>
              <w:t>Documentation</w:t>
            </w:r>
          </w:p>
          <w:p w14:paraId="439AC217" w14:textId="77777777" w:rsidR="00A42D1F" w:rsidRDefault="00231CED">
            <w:pPr>
              <w:pStyle w:val="TableParagraph"/>
              <w:numPr>
                <w:ilvl w:val="0"/>
                <w:numId w:val="83"/>
              </w:numPr>
              <w:tabs>
                <w:tab w:val="left" w:pos="467"/>
                <w:tab w:val="left" w:pos="469"/>
              </w:tabs>
              <w:ind w:right="636"/>
              <w:rPr>
                <w:sz w:val="20"/>
              </w:rPr>
            </w:pPr>
            <w:r>
              <w:rPr>
                <w:sz w:val="20"/>
              </w:rPr>
              <w:t>Recording of discovery and recomme</w:t>
            </w:r>
            <w:r>
              <w:rPr>
                <w:sz w:val="20"/>
              </w:rPr>
              <w:t>ndations in the</w:t>
            </w:r>
            <w:r>
              <w:rPr>
                <w:spacing w:val="-20"/>
                <w:sz w:val="20"/>
              </w:rPr>
              <w:t xml:space="preserve"> </w:t>
            </w:r>
            <w:r>
              <w:rPr>
                <w:sz w:val="20"/>
              </w:rPr>
              <w:t>Plan Document</w:t>
            </w:r>
          </w:p>
          <w:p w14:paraId="439AC218" w14:textId="77777777" w:rsidR="00A42D1F" w:rsidRDefault="00231CED">
            <w:pPr>
              <w:pStyle w:val="TableParagraph"/>
              <w:numPr>
                <w:ilvl w:val="0"/>
                <w:numId w:val="83"/>
              </w:numPr>
              <w:tabs>
                <w:tab w:val="left" w:pos="467"/>
                <w:tab w:val="left" w:pos="469"/>
              </w:tabs>
              <w:spacing w:before="1"/>
              <w:ind w:hanging="361"/>
              <w:rPr>
                <w:sz w:val="20"/>
              </w:rPr>
            </w:pPr>
            <w:r>
              <w:rPr>
                <w:sz w:val="20"/>
              </w:rPr>
              <w:t>Production of recommendations and roadmap</w:t>
            </w:r>
            <w:r>
              <w:rPr>
                <w:spacing w:val="-7"/>
                <w:sz w:val="20"/>
              </w:rPr>
              <w:t xml:space="preserve"> </w:t>
            </w:r>
            <w:r>
              <w:rPr>
                <w:sz w:val="20"/>
              </w:rPr>
              <w:t>materials</w:t>
            </w:r>
          </w:p>
          <w:p w14:paraId="439AC219" w14:textId="77777777" w:rsidR="00A42D1F" w:rsidRDefault="00231CED">
            <w:pPr>
              <w:pStyle w:val="TableParagraph"/>
              <w:numPr>
                <w:ilvl w:val="0"/>
                <w:numId w:val="83"/>
              </w:numPr>
              <w:tabs>
                <w:tab w:val="left" w:pos="467"/>
                <w:tab w:val="left" w:pos="469"/>
              </w:tabs>
              <w:spacing w:before="1"/>
              <w:ind w:hanging="361"/>
              <w:rPr>
                <w:sz w:val="20"/>
              </w:rPr>
            </w:pPr>
            <w:r>
              <w:rPr>
                <w:sz w:val="20"/>
              </w:rPr>
              <w:t>Report out</w:t>
            </w:r>
            <w:r>
              <w:rPr>
                <w:spacing w:val="-1"/>
                <w:sz w:val="20"/>
              </w:rPr>
              <w:t xml:space="preserve"> </w:t>
            </w:r>
            <w:r>
              <w:rPr>
                <w:sz w:val="20"/>
              </w:rPr>
              <w:t>production</w:t>
            </w:r>
          </w:p>
          <w:p w14:paraId="439AC21A" w14:textId="77777777" w:rsidR="00A42D1F" w:rsidRDefault="00231CED">
            <w:pPr>
              <w:pStyle w:val="TableParagraph"/>
              <w:spacing w:before="121"/>
              <w:ind w:left="108"/>
              <w:rPr>
                <w:sz w:val="20"/>
              </w:rPr>
            </w:pPr>
            <w:r>
              <w:rPr>
                <w:b/>
                <w:sz w:val="20"/>
              </w:rPr>
              <w:t>Report out</w:t>
            </w:r>
            <w:r>
              <w:rPr>
                <w:sz w:val="20"/>
              </w:rPr>
              <w:t>. Present recommendations and roadmap</w:t>
            </w:r>
          </w:p>
        </w:tc>
      </w:tr>
      <w:tr w:rsidR="00A42D1F" w14:paraId="439AC222" w14:textId="77777777">
        <w:trPr>
          <w:trHeight w:val="1305"/>
        </w:trPr>
        <w:tc>
          <w:tcPr>
            <w:tcW w:w="3070" w:type="dxa"/>
            <w:tcBorders>
              <w:top w:val="single" w:sz="2" w:space="0" w:color="000000"/>
              <w:left w:val="single" w:sz="2" w:space="0" w:color="000000"/>
              <w:bottom w:val="single" w:sz="2" w:space="0" w:color="000000"/>
              <w:right w:val="single" w:sz="2" w:space="0" w:color="000000"/>
            </w:tcBorders>
          </w:tcPr>
          <w:p w14:paraId="439AC21C" w14:textId="77777777" w:rsidR="00A42D1F" w:rsidRDefault="00231CED">
            <w:pPr>
              <w:pStyle w:val="TableParagraph"/>
              <w:spacing w:before="50"/>
              <w:rPr>
                <w:b/>
                <w:sz w:val="20"/>
              </w:rPr>
            </w:pPr>
            <w:r>
              <w:rPr>
                <w:b/>
                <w:sz w:val="20"/>
              </w:rPr>
              <w:t>Customer activities</w:t>
            </w:r>
          </w:p>
          <w:p w14:paraId="439AC21D" w14:textId="77777777" w:rsidR="00A42D1F" w:rsidRDefault="00231CED">
            <w:pPr>
              <w:pStyle w:val="TableParagraph"/>
              <w:spacing w:before="1"/>
              <w:ind w:right="118"/>
              <w:rPr>
                <w:sz w:val="20"/>
              </w:rPr>
            </w:pPr>
            <w:r>
              <w:rPr>
                <w:sz w:val="20"/>
              </w:rPr>
              <w:t>The activities to be performed by the Customer</w:t>
            </w:r>
          </w:p>
        </w:tc>
        <w:tc>
          <w:tcPr>
            <w:tcW w:w="6151" w:type="dxa"/>
            <w:tcBorders>
              <w:top w:val="single" w:sz="2" w:space="0" w:color="000000"/>
              <w:left w:val="single" w:sz="2" w:space="0" w:color="000000"/>
              <w:bottom w:val="single" w:sz="2" w:space="0" w:color="000000"/>
              <w:right w:val="single" w:sz="2" w:space="0" w:color="000000"/>
            </w:tcBorders>
          </w:tcPr>
          <w:p w14:paraId="439AC21E" w14:textId="77777777" w:rsidR="00A42D1F" w:rsidRDefault="00231CED">
            <w:pPr>
              <w:pStyle w:val="TableParagraph"/>
              <w:numPr>
                <w:ilvl w:val="0"/>
                <w:numId w:val="82"/>
              </w:numPr>
              <w:tabs>
                <w:tab w:val="left" w:pos="467"/>
                <w:tab w:val="left" w:pos="469"/>
              </w:tabs>
              <w:ind w:hanging="361"/>
              <w:rPr>
                <w:sz w:val="20"/>
              </w:rPr>
            </w:pPr>
            <w:r>
              <w:rPr>
                <w:sz w:val="20"/>
              </w:rPr>
              <w:t>Participate in the</w:t>
            </w:r>
            <w:r>
              <w:rPr>
                <w:spacing w:val="-3"/>
                <w:sz w:val="20"/>
              </w:rPr>
              <w:t xml:space="preserve"> </w:t>
            </w:r>
            <w:r>
              <w:rPr>
                <w:sz w:val="20"/>
              </w:rPr>
              <w:t>workshops.</w:t>
            </w:r>
          </w:p>
          <w:p w14:paraId="439AC21F" w14:textId="77777777" w:rsidR="00A42D1F" w:rsidRDefault="00231CED">
            <w:pPr>
              <w:pStyle w:val="TableParagraph"/>
              <w:numPr>
                <w:ilvl w:val="0"/>
                <w:numId w:val="82"/>
              </w:numPr>
              <w:tabs>
                <w:tab w:val="left" w:pos="467"/>
                <w:tab w:val="left" w:pos="469"/>
              </w:tabs>
              <w:spacing w:before="0"/>
              <w:ind w:hanging="361"/>
              <w:rPr>
                <w:sz w:val="20"/>
              </w:rPr>
            </w:pPr>
            <w:r>
              <w:rPr>
                <w:sz w:val="20"/>
              </w:rPr>
              <w:t>Communicate business and technical</w:t>
            </w:r>
            <w:r>
              <w:rPr>
                <w:spacing w:val="-6"/>
                <w:sz w:val="20"/>
              </w:rPr>
              <w:t xml:space="preserve"> </w:t>
            </w:r>
            <w:r>
              <w:rPr>
                <w:sz w:val="20"/>
              </w:rPr>
              <w:t>requirements.</w:t>
            </w:r>
          </w:p>
          <w:p w14:paraId="439AC220" w14:textId="77777777" w:rsidR="00A42D1F" w:rsidRDefault="00231CED">
            <w:pPr>
              <w:pStyle w:val="TableParagraph"/>
              <w:numPr>
                <w:ilvl w:val="0"/>
                <w:numId w:val="82"/>
              </w:numPr>
              <w:tabs>
                <w:tab w:val="left" w:pos="467"/>
                <w:tab w:val="left" w:pos="469"/>
              </w:tabs>
              <w:spacing w:before="1"/>
              <w:ind w:hanging="361"/>
              <w:rPr>
                <w:sz w:val="20"/>
              </w:rPr>
            </w:pPr>
            <w:r>
              <w:rPr>
                <w:sz w:val="20"/>
              </w:rPr>
              <w:t>Participate in decision making for each capability</w:t>
            </w:r>
            <w:r>
              <w:rPr>
                <w:spacing w:val="-3"/>
                <w:sz w:val="20"/>
              </w:rPr>
              <w:t xml:space="preserve"> </w:t>
            </w:r>
            <w:r>
              <w:rPr>
                <w:sz w:val="20"/>
              </w:rPr>
              <w:t>area.</w:t>
            </w:r>
          </w:p>
          <w:p w14:paraId="439AC221" w14:textId="77777777" w:rsidR="00A42D1F" w:rsidRDefault="00231CED">
            <w:pPr>
              <w:pStyle w:val="TableParagraph"/>
              <w:numPr>
                <w:ilvl w:val="0"/>
                <w:numId w:val="82"/>
              </w:numPr>
              <w:tabs>
                <w:tab w:val="left" w:pos="467"/>
                <w:tab w:val="left" w:pos="469"/>
              </w:tabs>
              <w:spacing w:before="0"/>
              <w:ind w:hanging="361"/>
              <w:rPr>
                <w:sz w:val="20"/>
              </w:rPr>
            </w:pPr>
            <w:r>
              <w:rPr>
                <w:sz w:val="20"/>
              </w:rPr>
              <w:t>Participate in the report-out</w:t>
            </w:r>
            <w:r>
              <w:rPr>
                <w:spacing w:val="-4"/>
                <w:sz w:val="20"/>
              </w:rPr>
              <w:t xml:space="preserve"> </w:t>
            </w:r>
            <w:r>
              <w:rPr>
                <w:sz w:val="20"/>
              </w:rPr>
              <w:t>meeting.</w:t>
            </w:r>
          </w:p>
        </w:tc>
      </w:tr>
      <w:tr w:rsidR="00A42D1F" w14:paraId="439AC226" w14:textId="77777777">
        <w:trPr>
          <w:trHeight w:val="1036"/>
        </w:trPr>
        <w:tc>
          <w:tcPr>
            <w:tcW w:w="3070" w:type="dxa"/>
            <w:tcBorders>
              <w:top w:val="single" w:sz="2" w:space="0" w:color="000000"/>
              <w:left w:val="single" w:sz="2" w:space="0" w:color="000000"/>
              <w:bottom w:val="single" w:sz="2" w:space="0" w:color="000000"/>
              <w:right w:val="single" w:sz="2" w:space="0" w:color="000000"/>
            </w:tcBorders>
          </w:tcPr>
          <w:p w14:paraId="439AC223" w14:textId="77777777" w:rsidR="00A42D1F" w:rsidRDefault="00231CED">
            <w:pPr>
              <w:pStyle w:val="TableParagraph"/>
              <w:spacing w:before="50"/>
              <w:rPr>
                <w:b/>
                <w:sz w:val="20"/>
              </w:rPr>
            </w:pPr>
            <w:r>
              <w:rPr>
                <w:b/>
                <w:sz w:val="20"/>
              </w:rPr>
              <w:t>Key assumptions</w:t>
            </w:r>
          </w:p>
        </w:tc>
        <w:tc>
          <w:tcPr>
            <w:tcW w:w="6151" w:type="dxa"/>
            <w:tcBorders>
              <w:top w:val="single" w:sz="2" w:space="0" w:color="000000"/>
              <w:left w:val="single" w:sz="2" w:space="0" w:color="000000"/>
              <w:bottom w:val="single" w:sz="2" w:space="0" w:color="000000"/>
              <w:right w:val="single" w:sz="2" w:space="0" w:color="000000"/>
            </w:tcBorders>
          </w:tcPr>
          <w:p w14:paraId="439AC224" w14:textId="77777777" w:rsidR="00A42D1F" w:rsidRDefault="00231CED">
            <w:pPr>
              <w:pStyle w:val="TableParagraph"/>
              <w:ind w:left="108"/>
              <w:rPr>
                <w:sz w:val="20"/>
              </w:rPr>
            </w:pPr>
            <w:r>
              <w:rPr>
                <w:sz w:val="20"/>
              </w:rPr>
              <w:t>Customer stakeholders/participants will:</w:t>
            </w:r>
          </w:p>
          <w:p w14:paraId="439AC225" w14:textId="77777777" w:rsidR="00A42D1F" w:rsidRDefault="00231CED">
            <w:pPr>
              <w:pStyle w:val="TableParagraph"/>
              <w:numPr>
                <w:ilvl w:val="0"/>
                <w:numId w:val="81"/>
              </w:numPr>
              <w:tabs>
                <w:tab w:val="left" w:pos="467"/>
                <w:tab w:val="left" w:pos="469"/>
              </w:tabs>
              <w:spacing w:before="125" w:line="264" w:lineRule="exact"/>
              <w:ind w:right="262"/>
              <w:rPr>
                <w:sz w:val="20"/>
              </w:rPr>
            </w:pPr>
            <w:r>
              <w:rPr>
                <w:sz w:val="20"/>
              </w:rPr>
              <w:t>Have a working knowledge of cloud computing concepts and security or compliance in</w:t>
            </w:r>
            <w:r>
              <w:rPr>
                <w:spacing w:val="-4"/>
                <w:sz w:val="20"/>
              </w:rPr>
              <w:t xml:space="preserve"> </w:t>
            </w:r>
            <w:r>
              <w:rPr>
                <w:sz w:val="20"/>
              </w:rPr>
              <w:t>general</w:t>
            </w:r>
          </w:p>
        </w:tc>
      </w:tr>
    </w:tbl>
    <w:p w14:paraId="439AC227" w14:textId="77777777" w:rsidR="00A42D1F" w:rsidRDefault="00A42D1F">
      <w:pPr>
        <w:spacing w:line="264" w:lineRule="exact"/>
        <w:rPr>
          <w:sz w:val="20"/>
        </w:rPr>
        <w:sectPr w:rsidR="00A42D1F">
          <w:pgSz w:w="11910" w:h="16840"/>
          <w:pgMar w:top="134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6"/>
      </w:tblGrid>
      <w:tr w:rsidR="00A42D1F" w14:paraId="439AC22A" w14:textId="77777777">
        <w:trPr>
          <w:trHeight w:val="542"/>
        </w:trPr>
        <w:tc>
          <w:tcPr>
            <w:tcW w:w="9216" w:type="dxa"/>
            <w:gridSpan w:val="2"/>
            <w:tcBorders>
              <w:right w:val="single" w:sz="4" w:space="0" w:color="7E7E7E"/>
            </w:tcBorders>
            <w:shd w:val="clear" w:color="auto" w:fill="008271"/>
          </w:tcPr>
          <w:p w14:paraId="439AC228" w14:textId="77777777" w:rsidR="00A42D1F" w:rsidRDefault="00A42D1F">
            <w:pPr>
              <w:pStyle w:val="TableParagraph"/>
              <w:spacing w:before="11"/>
              <w:ind w:left="0"/>
              <w:rPr>
                <w:sz w:val="3"/>
              </w:rPr>
            </w:pPr>
          </w:p>
          <w:p w14:paraId="439AC229" w14:textId="77777777" w:rsidR="00A42D1F" w:rsidRDefault="00231CED">
            <w:pPr>
              <w:pStyle w:val="TableParagraph"/>
              <w:spacing w:before="0"/>
              <w:rPr>
                <w:sz w:val="20"/>
              </w:rPr>
            </w:pPr>
            <w:r>
              <w:rPr>
                <w:noProof/>
                <w:sz w:val="20"/>
              </w:rPr>
              <w:drawing>
                <wp:inline distT="0" distB="0" distL="0" distR="0" wp14:anchorId="439ACAB8" wp14:editId="439ACAB9">
                  <wp:extent cx="1874421" cy="219360"/>
                  <wp:effectExtent l="0" t="0" r="0" b="0"/>
                  <wp:docPr id="6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4.png"/>
                          <pic:cNvPicPr/>
                        </pic:nvPicPr>
                        <pic:blipFill>
                          <a:blip r:embed="rId21" cstate="print"/>
                          <a:stretch>
                            <a:fillRect/>
                          </a:stretch>
                        </pic:blipFill>
                        <pic:spPr>
                          <a:xfrm>
                            <a:off x="0" y="0"/>
                            <a:ext cx="1874421" cy="219360"/>
                          </a:xfrm>
                          <a:prstGeom prst="rect">
                            <a:avLst/>
                          </a:prstGeom>
                        </pic:spPr>
                      </pic:pic>
                    </a:graphicData>
                  </a:graphic>
                </wp:inline>
              </w:drawing>
            </w:r>
          </w:p>
        </w:tc>
      </w:tr>
      <w:tr w:rsidR="00A42D1F" w14:paraId="439AC22D" w14:textId="77777777">
        <w:trPr>
          <w:trHeight w:val="542"/>
        </w:trPr>
        <w:tc>
          <w:tcPr>
            <w:tcW w:w="3070" w:type="dxa"/>
            <w:tcBorders>
              <w:bottom w:val="single" w:sz="2" w:space="0" w:color="000000"/>
            </w:tcBorders>
            <w:shd w:val="clear" w:color="auto" w:fill="008271"/>
          </w:tcPr>
          <w:p w14:paraId="439AC22B" w14:textId="77777777" w:rsidR="00A42D1F" w:rsidRDefault="00231CED">
            <w:pPr>
              <w:pStyle w:val="TableParagraph"/>
              <w:spacing w:before="50"/>
              <w:rPr>
                <w:b/>
              </w:rPr>
            </w:pPr>
            <w:r>
              <w:rPr>
                <w:b/>
                <w:color w:val="FFFFFF"/>
              </w:rPr>
              <w:t>Category</w:t>
            </w:r>
          </w:p>
        </w:tc>
        <w:tc>
          <w:tcPr>
            <w:tcW w:w="6146" w:type="dxa"/>
            <w:tcBorders>
              <w:bottom w:val="single" w:sz="2" w:space="0" w:color="000000"/>
              <w:right w:val="single" w:sz="4" w:space="0" w:color="7E7E7E"/>
            </w:tcBorders>
            <w:shd w:val="clear" w:color="auto" w:fill="008271"/>
          </w:tcPr>
          <w:p w14:paraId="439AC22C" w14:textId="77777777" w:rsidR="00A42D1F" w:rsidRDefault="00231CED">
            <w:pPr>
              <w:pStyle w:val="TableParagraph"/>
              <w:spacing w:before="50"/>
              <w:ind w:left="108"/>
              <w:rPr>
                <w:b/>
              </w:rPr>
            </w:pPr>
            <w:r>
              <w:rPr>
                <w:b/>
                <w:color w:val="FFFFFF"/>
              </w:rPr>
              <w:t>Description</w:t>
            </w:r>
          </w:p>
        </w:tc>
      </w:tr>
      <w:tr w:rsidR="00A42D1F" w14:paraId="439AC230" w14:textId="77777777">
        <w:trPr>
          <w:trHeight w:val="652"/>
        </w:trPr>
        <w:tc>
          <w:tcPr>
            <w:tcW w:w="3070" w:type="dxa"/>
            <w:tcBorders>
              <w:top w:val="single" w:sz="2" w:space="0" w:color="000000"/>
              <w:left w:val="single" w:sz="2" w:space="0" w:color="000000"/>
              <w:bottom w:val="single" w:sz="2" w:space="0" w:color="000000"/>
              <w:right w:val="single" w:sz="2" w:space="0" w:color="000000"/>
            </w:tcBorders>
          </w:tcPr>
          <w:p w14:paraId="439AC22E" w14:textId="77777777" w:rsidR="00A42D1F" w:rsidRDefault="00A42D1F">
            <w:pPr>
              <w:pStyle w:val="TableParagraph"/>
              <w:spacing w:before="0"/>
              <w:ind w:left="0"/>
              <w:rPr>
                <w:rFonts w:ascii="Times New Roman"/>
                <w:sz w:val="20"/>
              </w:rPr>
            </w:pPr>
          </w:p>
        </w:tc>
        <w:tc>
          <w:tcPr>
            <w:tcW w:w="6146" w:type="dxa"/>
            <w:tcBorders>
              <w:top w:val="single" w:sz="2" w:space="0" w:color="000000"/>
              <w:left w:val="single" w:sz="2" w:space="0" w:color="000000"/>
              <w:bottom w:val="single" w:sz="2" w:space="0" w:color="000000"/>
              <w:right w:val="single" w:sz="2" w:space="0" w:color="000000"/>
            </w:tcBorders>
          </w:tcPr>
          <w:p w14:paraId="439AC22F" w14:textId="77777777" w:rsidR="00A42D1F" w:rsidRDefault="00231CED">
            <w:pPr>
              <w:pStyle w:val="TableParagraph"/>
              <w:numPr>
                <w:ilvl w:val="0"/>
                <w:numId w:val="80"/>
              </w:numPr>
              <w:tabs>
                <w:tab w:val="left" w:pos="467"/>
                <w:tab w:val="left" w:pos="469"/>
              </w:tabs>
              <w:spacing w:before="0"/>
              <w:ind w:right="186"/>
              <w:rPr>
                <w:sz w:val="20"/>
              </w:rPr>
            </w:pPr>
            <w:r>
              <w:rPr>
                <w:sz w:val="20"/>
              </w:rPr>
              <w:t>Be able to provide requirements and drive decisions related</w:t>
            </w:r>
            <w:r>
              <w:rPr>
                <w:spacing w:val="-24"/>
                <w:sz w:val="20"/>
              </w:rPr>
              <w:t xml:space="preserve"> </w:t>
            </w:r>
            <w:r>
              <w:rPr>
                <w:sz w:val="20"/>
              </w:rPr>
              <w:t>to the production of the roadmap or</w:t>
            </w:r>
            <w:r>
              <w:rPr>
                <w:spacing w:val="-1"/>
                <w:sz w:val="20"/>
              </w:rPr>
              <w:t xml:space="preserve"> </w:t>
            </w:r>
            <w:r>
              <w:rPr>
                <w:sz w:val="20"/>
              </w:rPr>
              <w:t>output</w:t>
            </w:r>
          </w:p>
        </w:tc>
      </w:tr>
    </w:tbl>
    <w:p w14:paraId="439AC231" w14:textId="77777777" w:rsidR="00A42D1F" w:rsidRDefault="00A42D1F">
      <w:pPr>
        <w:pStyle w:val="BodyText"/>
        <w:spacing w:before="5"/>
        <w:rPr>
          <w:sz w:val="24"/>
        </w:rPr>
      </w:pPr>
    </w:p>
    <w:p w14:paraId="439AC232" w14:textId="77777777" w:rsidR="00A42D1F" w:rsidRDefault="00231CED">
      <w:pPr>
        <w:pStyle w:val="Heading4"/>
        <w:spacing w:after="25"/>
      </w:pPr>
      <w:r>
        <w:rPr>
          <w:noProof/>
        </w:rPr>
        <w:drawing>
          <wp:anchor distT="0" distB="0" distL="0" distR="0" simplePos="0" relativeHeight="251696128" behindDoc="0" locked="0" layoutInCell="1" allowOverlap="1" wp14:anchorId="439ACABA" wp14:editId="439ACABB">
            <wp:simplePos x="0" y="0"/>
            <wp:positionH relativeFrom="page">
              <wp:posOffset>925091</wp:posOffset>
            </wp:positionH>
            <wp:positionV relativeFrom="paragraph">
              <wp:posOffset>119649</wp:posOffset>
            </wp:positionV>
            <wp:extent cx="445746" cy="113385"/>
            <wp:effectExtent l="0" t="0" r="0" b="0"/>
            <wp:wrapNone/>
            <wp:docPr id="6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png"/>
                    <pic:cNvPicPr/>
                  </pic:nvPicPr>
                  <pic:blipFill>
                    <a:blip r:embed="rId37" cstate="print"/>
                    <a:stretch>
                      <a:fillRect/>
                    </a:stretch>
                  </pic:blipFill>
                  <pic:spPr>
                    <a:xfrm>
                      <a:off x="0" y="0"/>
                      <a:ext cx="445746" cy="113385"/>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79"/>
        <w:gridCol w:w="3884"/>
        <w:gridCol w:w="3256"/>
      </w:tblGrid>
      <w:tr w:rsidR="00A42D1F" w14:paraId="439AC236" w14:textId="77777777">
        <w:trPr>
          <w:trHeight w:val="395"/>
        </w:trPr>
        <w:tc>
          <w:tcPr>
            <w:tcW w:w="2079" w:type="dxa"/>
            <w:shd w:val="clear" w:color="auto" w:fill="008271"/>
          </w:tcPr>
          <w:p w14:paraId="439AC233" w14:textId="77777777" w:rsidR="00A42D1F" w:rsidRDefault="00231CED">
            <w:pPr>
              <w:pStyle w:val="TableParagraph"/>
              <w:spacing w:before="50"/>
              <w:rPr>
                <w:b/>
              </w:rPr>
            </w:pPr>
            <w:r>
              <w:rPr>
                <w:b/>
                <w:color w:val="FFFFFF"/>
              </w:rPr>
              <w:t>Name</w:t>
            </w:r>
          </w:p>
        </w:tc>
        <w:tc>
          <w:tcPr>
            <w:tcW w:w="3884" w:type="dxa"/>
            <w:shd w:val="clear" w:color="auto" w:fill="008271"/>
          </w:tcPr>
          <w:p w14:paraId="439AC234" w14:textId="77777777" w:rsidR="00A42D1F" w:rsidRDefault="00231CED">
            <w:pPr>
              <w:pStyle w:val="TableParagraph"/>
              <w:spacing w:before="50"/>
              <w:rPr>
                <w:b/>
              </w:rPr>
            </w:pPr>
            <w:r>
              <w:rPr>
                <w:b/>
                <w:color w:val="FFFFFF"/>
              </w:rPr>
              <w:t>Description</w:t>
            </w:r>
          </w:p>
        </w:tc>
        <w:tc>
          <w:tcPr>
            <w:tcW w:w="3256" w:type="dxa"/>
            <w:shd w:val="clear" w:color="auto" w:fill="008271"/>
          </w:tcPr>
          <w:p w14:paraId="439AC235" w14:textId="77777777" w:rsidR="00A42D1F" w:rsidRDefault="00231CED">
            <w:pPr>
              <w:pStyle w:val="TableParagraph"/>
              <w:spacing w:before="50"/>
              <w:rPr>
                <w:b/>
              </w:rPr>
            </w:pPr>
            <w:r>
              <w:rPr>
                <w:b/>
                <w:color w:val="FFFFFF"/>
              </w:rPr>
              <w:t>Approval required?</w:t>
            </w:r>
          </w:p>
        </w:tc>
      </w:tr>
      <w:tr w:rsidR="00A42D1F" w14:paraId="439AC23C" w14:textId="77777777">
        <w:trPr>
          <w:trHeight w:val="1697"/>
        </w:trPr>
        <w:tc>
          <w:tcPr>
            <w:tcW w:w="2079" w:type="dxa"/>
          </w:tcPr>
          <w:p w14:paraId="439AC237" w14:textId="77777777" w:rsidR="00A42D1F" w:rsidRDefault="00A42D1F">
            <w:pPr>
              <w:pStyle w:val="TableParagraph"/>
              <w:spacing w:before="0"/>
              <w:ind w:left="0"/>
              <w:rPr>
                <w:b/>
                <w:sz w:val="26"/>
              </w:rPr>
            </w:pPr>
          </w:p>
          <w:p w14:paraId="439AC238" w14:textId="77777777" w:rsidR="00A42D1F" w:rsidRDefault="00A42D1F">
            <w:pPr>
              <w:pStyle w:val="TableParagraph"/>
              <w:spacing w:before="12"/>
              <w:ind w:left="0"/>
              <w:rPr>
                <w:b/>
              </w:rPr>
            </w:pPr>
          </w:p>
          <w:p w14:paraId="439AC239" w14:textId="77777777" w:rsidR="00A42D1F" w:rsidRDefault="00231CED">
            <w:pPr>
              <w:pStyle w:val="TableParagraph"/>
              <w:spacing w:before="0"/>
              <w:rPr>
                <w:sz w:val="20"/>
              </w:rPr>
            </w:pPr>
            <w:r>
              <w:rPr>
                <w:sz w:val="20"/>
              </w:rPr>
              <w:t>Plan Document</w:t>
            </w:r>
          </w:p>
        </w:tc>
        <w:tc>
          <w:tcPr>
            <w:tcW w:w="3884" w:type="dxa"/>
          </w:tcPr>
          <w:p w14:paraId="439AC23A" w14:textId="77777777" w:rsidR="00A42D1F" w:rsidRDefault="00231CED">
            <w:pPr>
              <w:pStyle w:val="TableParagraph"/>
              <w:spacing w:before="50"/>
              <w:ind w:right="137"/>
              <w:rPr>
                <w:sz w:val="20"/>
              </w:rPr>
            </w:pPr>
            <w:r>
              <w:rPr>
                <w:sz w:val="20"/>
              </w:rPr>
              <w:t xml:space="preserve">Excel spreadsheet that captures data along with a Power BI dashboard that visualizes the customer baseline information, priorities, </w:t>
            </w:r>
            <w:proofErr w:type="gramStart"/>
            <w:r>
              <w:rPr>
                <w:sz w:val="20"/>
              </w:rPr>
              <w:t>gaps</w:t>
            </w:r>
            <w:proofErr w:type="gramEnd"/>
            <w:r>
              <w:rPr>
                <w:sz w:val="20"/>
              </w:rPr>
              <w:t xml:space="preserve"> and a roadmap with recommendations for next steps</w:t>
            </w:r>
          </w:p>
        </w:tc>
        <w:tc>
          <w:tcPr>
            <w:tcW w:w="3256" w:type="dxa"/>
          </w:tcPr>
          <w:p w14:paraId="439AC23B" w14:textId="77777777" w:rsidR="00A42D1F" w:rsidRDefault="00231CED">
            <w:pPr>
              <w:pStyle w:val="TableParagraph"/>
              <w:spacing w:before="50"/>
              <w:rPr>
                <w:sz w:val="20"/>
              </w:rPr>
            </w:pPr>
            <w:r>
              <w:rPr>
                <w:sz w:val="20"/>
              </w:rPr>
              <w:t>No</w:t>
            </w:r>
          </w:p>
        </w:tc>
      </w:tr>
      <w:tr w:rsidR="00A42D1F" w14:paraId="439AC240" w14:textId="77777777">
        <w:trPr>
          <w:trHeight w:val="1166"/>
        </w:trPr>
        <w:tc>
          <w:tcPr>
            <w:tcW w:w="2079" w:type="dxa"/>
          </w:tcPr>
          <w:p w14:paraId="439AC23D" w14:textId="77777777" w:rsidR="00A42D1F" w:rsidRDefault="00231CED">
            <w:pPr>
              <w:pStyle w:val="TableParagraph"/>
              <w:spacing w:before="50"/>
              <w:ind w:right="137"/>
              <w:rPr>
                <w:sz w:val="20"/>
              </w:rPr>
            </w:pPr>
            <w:r>
              <w:rPr>
                <w:sz w:val="20"/>
              </w:rPr>
              <w:t xml:space="preserve">Security </w:t>
            </w:r>
            <w:r>
              <w:rPr>
                <w:w w:val="95"/>
                <w:sz w:val="20"/>
              </w:rPr>
              <w:t xml:space="preserve">recommendations </w:t>
            </w:r>
            <w:r>
              <w:rPr>
                <w:sz w:val="20"/>
              </w:rPr>
              <w:t>and roadmap</w:t>
            </w:r>
          </w:p>
        </w:tc>
        <w:tc>
          <w:tcPr>
            <w:tcW w:w="3884" w:type="dxa"/>
          </w:tcPr>
          <w:p w14:paraId="439AC23E" w14:textId="77777777" w:rsidR="00A42D1F" w:rsidRDefault="00231CED">
            <w:pPr>
              <w:pStyle w:val="TableParagraph"/>
              <w:spacing w:before="50"/>
              <w:ind w:right="137"/>
              <w:rPr>
                <w:sz w:val="20"/>
              </w:rPr>
            </w:pPr>
            <w:r>
              <w:rPr>
                <w:sz w:val="20"/>
              </w:rPr>
              <w:t xml:space="preserve">PowerPoint summary document </w:t>
            </w:r>
            <w:r>
              <w:rPr>
                <w:sz w:val="20"/>
              </w:rPr>
              <w:t xml:space="preserve">that captures customer priorities, </w:t>
            </w:r>
            <w:proofErr w:type="gramStart"/>
            <w:r>
              <w:rPr>
                <w:sz w:val="20"/>
              </w:rPr>
              <w:t>gaps</w:t>
            </w:r>
            <w:proofErr w:type="gramEnd"/>
            <w:r>
              <w:rPr>
                <w:sz w:val="20"/>
              </w:rPr>
              <w:t xml:space="preserve"> and a roadmap with recommendations for next steps</w:t>
            </w:r>
          </w:p>
        </w:tc>
        <w:tc>
          <w:tcPr>
            <w:tcW w:w="3256" w:type="dxa"/>
          </w:tcPr>
          <w:p w14:paraId="439AC23F" w14:textId="77777777" w:rsidR="00A42D1F" w:rsidRDefault="00231CED">
            <w:pPr>
              <w:pStyle w:val="TableParagraph"/>
              <w:spacing w:before="50"/>
              <w:rPr>
                <w:sz w:val="20"/>
              </w:rPr>
            </w:pPr>
            <w:r>
              <w:rPr>
                <w:sz w:val="20"/>
              </w:rPr>
              <w:t>No</w:t>
            </w:r>
          </w:p>
        </w:tc>
      </w:tr>
    </w:tbl>
    <w:p w14:paraId="439AC241" w14:textId="77777777" w:rsidR="00A42D1F" w:rsidRDefault="00A42D1F">
      <w:pPr>
        <w:pStyle w:val="BodyText"/>
        <w:spacing w:before="6"/>
        <w:rPr>
          <w:b/>
          <w:sz w:val="10"/>
        </w:rPr>
      </w:pPr>
    </w:p>
    <w:p w14:paraId="439AC242" w14:textId="77777777" w:rsidR="00A42D1F" w:rsidRDefault="00231CED">
      <w:pPr>
        <w:pStyle w:val="Heading2"/>
        <w:numPr>
          <w:ilvl w:val="1"/>
          <w:numId w:val="87"/>
        </w:numPr>
        <w:tabs>
          <w:tab w:val="left" w:pos="1780"/>
          <w:tab w:val="left" w:pos="1781"/>
        </w:tabs>
        <w:spacing w:before="101"/>
        <w:ind w:left="1780" w:hanging="721"/>
        <w:rPr>
          <w:b/>
        </w:rPr>
      </w:pPr>
      <w:bookmarkStart w:id="15" w:name="_bookmark15"/>
      <w:bookmarkEnd w:id="15"/>
      <w:r>
        <w:rPr>
          <w:b/>
          <w:color w:val="008271"/>
        </w:rPr>
        <w:t>Timeline</w:t>
      </w:r>
    </w:p>
    <w:p w14:paraId="439AC243" w14:textId="77777777" w:rsidR="00A42D1F" w:rsidRDefault="00231CED">
      <w:pPr>
        <w:pStyle w:val="BodyText"/>
        <w:spacing w:before="151" w:line="256" w:lineRule="auto"/>
        <w:ind w:left="1060" w:right="1496"/>
      </w:pPr>
      <w:r>
        <w:t>The following timeline is a high-level representation; all dates and durations are relative to the project start date and are estimates only.</w:t>
      </w:r>
    </w:p>
    <w:p w14:paraId="439AC244" w14:textId="77777777" w:rsidR="00A42D1F" w:rsidRDefault="00231CED">
      <w:pPr>
        <w:pStyle w:val="BodyText"/>
        <w:spacing w:before="2"/>
        <w:rPr>
          <w:sz w:val="21"/>
        </w:rPr>
      </w:pPr>
      <w:r>
        <w:pict w14:anchorId="439ACABC">
          <v:group id="_x0000_s1106" style="position:absolute;margin-left:75pt;margin-top:16pt;width:114pt;height:45.6pt;z-index:-251621376;mso-wrap-distance-left:0;mso-wrap-distance-right:0;mso-position-horizontal-relative:page" coordorigin="1500,320" coordsize="2280,912">
            <v:shape id="_x0000_s1108" style="position:absolute;left:1500;top:320;width:2280;height:912" coordorigin="1500,320" coordsize="2280,912" path="m3324,320r-1824,l1500,1232r1824,l3780,776,3324,320xe" fillcolor="#008271" stroked="f">
              <v:path arrowok="t"/>
            </v:shape>
            <v:shape id="_x0000_s1107" type="#_x0000_t202" style="position:absolute;left:1500;top:320;width:2280;height:912" filled="f" stroked="f">
              <v:textbox inset="0,0,0,0">
                <w:txbxContent>
                  <w:p w14:paraId="439ACB84" w14:textId="77777777" w:rsidR="00A42D1F" w:rsidRDefault="00231CED">
                    <w:pPr>
                      <w:spacing w:before="157"/>
                      <w:ind w:left="84"/>
                      <w:rPr>
                        <w:sz w:val="20"/>
                      </w:rPr>
                    </w:pPr>
                    <w:r>
                      <w:rPr>
                        <w:color w:val="FFFFFF"/>
                        <w:sz w:val="20"/>
                      </w:rPr>
                      <w:t>Assess</w:t>
                    </w:r>
                  </w:p>
                  <w:p w14:paraId="439ACB85" w14:textId="77777777" w:rsidR="00A42D1F" w:rsidRDefault="00231CED">
                    <w:pPr>
                      <w:spacing w:before="70"/>
                      <w:ind w:left="84"/>
                      <w:rPr>
                        <w:sz w:val="18"/>
                      </w:rPr>
                    </w:pPr>
                    <w:r>
                      <w:rPr>
                        <w:color w:val="FFFFFF"/>
                        <w:sz w:val="18"/>
                      </w:rPr>
                      <w:t>10</w:t>
                    </w:r>
                    <w:r>
                      <w:rPr>
                        <w:color w:val="FFFFFF"/>
                        <w:spacing w:val="-5"/>
                        <w:sz w:val="18"/>
                      </w:rPr>
                      <w:t xml:space="preserve"> </w:t>
                    </w:r>
                    <w:r>
                      <w:rPr>
                        <w:color w:val="FFFFFF"/>
                        <w:sz w:val="18"/>
                      </w:rPr>
                      <w:t>days</w:t>
                    </w:r>
                  </w:p>
                </w:txbxContent>
              </v:textbox>
            </v:shape>
            <w10:wrap type="topAndBottom" anchorx="page"/>
          </v:group>
        </w:pict>
      </w:r>
    </w:p>
    <w:p w14:paraId="439AC245" w14:textId="77777777" w:rsidR="00A42D1F" w:rsidRDefault="00A42D1F">
      <w:pPr>
        <w:pStyle w:val="BodyText"/>
        <w:spacing w:before="4"/>
        <w:rPr>
          <w:sz w:val="32"/>
        </w:rPr>
      </w:pPr>
    </w:p>
    <w:p w14:paraId="439AC246" w14:textId="77777777" w:rsidR="00A42D1F" w:rsidRDefault="00231CED">
      <w:pPr>
        <w:pStyle w:val="Heading1"/>
        <w:numPr>
          <w:ilvl w:val="0"/>
          <w:numId w:val="100"/>
        </w:numPr>
        <w:tabs>
          <w:tab w:val="left" w:pos="1848"/>
        </w:tabs>
        <w:spacing w:before="1"/>
        <w:ind w:hanging="361"/>
        <w:rPr>
          <w:b/>
        </w:rPr>
      </w:pPr>
      <w:bookmarkStart w:id="16" w:name="_bookmark16"/>
      <w:bookmarkEnd w:id="16"/>
      <w:r>
        <w:rPr>
          <w:b/>
          <w:color w:val="008271"/>
        </w:rPr>
        <w:t>Privileged Access</w:t>
      </w:r>
      <w:r>
        <w:rPr>
          <w:b/>
          <w:color w:val="008271"/>
          <w:spacing w:val="-2"/>
        </w:rPr>
        <w:t xml:space="preserve"> </w:t>
      </w:r>
      <w:r>
        <w:rPr>
          <w:b/>
          <w:color w:val="008271"/>
        </w:rPr>
        <w:t>Workstation</w:t>
      </w:r>
    </w:p>
    <w:p w14:paraId="439AC247" w14:textId="23124E3F" w:rsidR="00A42D1F" w:rsidRDefault="00231CED">
      <w:pPr>
        <w:pStyle w:val="BodyText"/>
        <w:spacing w:before="155" w:line="259" w:lineRule="auto"/>
        <w:ind w:left="1060" w:right="1608"/>
      </w:pPr>
      <w:r>
        <w:t xml:space="preserve">The third Work Stream called Privileged Access Workstation </w:t>
      </w:r>
      <w:proofErr w:type="gramStart"/>
      <w:r>
        <w:t xml:space="preserve">provides </w:t>
      </w:r>
      <w:r>
        <w:t xml:space="preserve"> with</w:t>
      </w:r>
      <w:proofErr w:type="gramEnd"/>
      <w:r>
        <w:t xml:space="preserve"> a highly automated solution for deploying dedicated admin workstations designed to protect high-privilege administrative accounts from being compromised.</w:t>
      </w:r>
    </w:p>
    <w:p w14:paraId="439AC248" w14:textId="77777777" w:rsidR="00A42D1F" w:rsidRDefault="00A42D1F">
      <w:pPr>
        <w:pStyle w:val="BodyText"/>
        <w:rPr>
          <w:sz w:val="18"/>
        </w:rPr>
      </w:pPr>
    </w:p>
    <w:p w14:paraId="439AC249" w14:textId="77777777" w:rsidR="00A42D1F" w:rsidRDefault="00231CED">
      <w:pPr>
        <w:pStyle w:val="Heading2"/>
        <w:numPr>
          <w:ilvl w:val="1"/>
          <w:numId w:val="79"/>
        </w:numPr>
        <w:tabs>
          <w:tab w:val="left" w:pos="1493"/>
        </w:tabs>
        <w:spacing w:before="1"/>
        <w:ind w:hanging="433"/>
        <w:rPr>
          <w:b/>
        </w:rPr>
      </w:pPr>
      <w:bookmarkStart w:id="17" w:name="_bookmark17"/>
      <w:bookmarkEnd w:id="17"/>
      <w:r>
        <w:rPr>
          <w:b/>
          <w:color w:val="008271"/>
        </w:rPr>
        <w:t>Objectives</w:t>
      </w:r>
    </w:p>
    <w:p w14:paraId="439AC24A" w14:textId="105087A1" w:rsidR="00A42D1F" w:rsidRDefault="00231CED">
      <w:pPr>
        <w:pStyle w:val="BodyText"/>
        <w:spacing w:before="148" w:line="259" w:lineRule="auto"/>
        <w:ind w:left="1060" w:right="1661"/>
      </w:pPr>
      <w:r>
        <w:t>The objecti</w:t>
      </w:r>
      <w:r>
        <w:t xml:space="preserve">ve of this Work Stream is to modernize </w:t>
      </w:r>
      <w:r>
        <w:t xml:space="preserve">‘s security infrastructure </w:t>
      </w:r>
      <w:proofErr w:type="gramStart"/>
      <w:r>
        <w:t>in order to</w:t>
      </w:r>
      <w:proofErr w:type="gramEnd"/>
      <w:r>
        <w:t xml:space="preserve"> help secure privileged access for on premises and cloud environments. The Work Stream will achieve this through the implementation of Microsoft-recommended controls focused </w:t>
      </w:r>
      <w:r>
        <w:t>on securing the Azure Active Directory (Azure AD) and Active Directory Domain Services (AD DS) accounts used for administration.</w:t>
      </w:r>
    </w:p>
    <w:p w14:paraId="439AC24B" w14:textId="77777777" w:rsidR="00A42D1F" w:rsidRDefault="00231CED">
      <w:pPr>
        <w:pStyle w:val="BodyText"/>
        <w:spacing w:before="119"/>
        <w:ind w:left="1060"/>
      </w:pPr>
      <w:r>
        <w:t>The Work Stream consists of the following areas:</w:t>
      </w:r>
    </w:p>
    <w:p w14:paraId="439AC24C" w14:textId="77777777" w:rsidR="00A42D1F" w:rsidRDefault="00A42D1F">
      <w:p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247"/>
        <w:gridCol w:w="7117"/>
      </w:tblGrid>
      <w:tr w:rsidR="00A42D1F" w14:paraId="439AC24F" w14:textId="77777777">
        <w:trPr>
          <w:trHeight w:val="532"/>
        </w:trPr>
        <w:tc>
          <w:tcPr>
            <w:tcW w:w="2247" w:type="dxa"/>
            <w:shd w:val="clear" w:color="auto" w:fill="008271"/>
          </w:tcPr>
          <w:p w14:paraId="439AC24D" w14:textId="77777777" w:rsidR="00A42D1F" w:rsidRDefault="00231CED">
            <w:pPr>
              <w:pStyle w:val="TableParagraph"/>
              <w:rPr>
                <w:b/>
              </w:rPr>
            </w:pPr>
            <w:r>
              <w:rPr>
                <w:b/>
                <w:color w:val="FFFFFF"/>
              </w:rPr>
              <w:lastRenderedPageBreak/>
              <w:t>Area</w:t>
            </w:r>
          </w:p>
        </w:tc>
        <w:tc>
          <w:tcPr>
            <w:tcW w:w="7117" w:type="dxa"/>
            <w:shd w:val="clear" w:color="auto" w:fill="008271"/>
          </w:tcPr>
          <w:p w14:paraId="439AC24E" w14:textId="77777777" w:rsidR="00A42D1F" w:rsidRDefault="00231CED">
            <w:pPr>
              <w:pStyle w:val="TableParagraph"/>
              <w:rPr>
                <w:b/>
              </w:rPr>
            </w:pPr>
            <w:r>
              <w:rPr>
                <w:b/>
                <w:color w:val="FFFFFF"/>
              </w:rPr>
              <w:t>Objectives</w:t>
            </w:r>
          </w:p>
        </w:tc>
      </w:tr>
      <w:tr w:rsidR="00A42D1F" w14:paraId="439AC256" w14:textId="77777777">
        <w:trPr>
          <w:trHeight w:val="3166"/>
        </w:trPr>
        <w:tc>
          <w:tcPr>
            <w:tcW w:w="2247" w:type="dxa"/>
          </w:tcPr>
          <w:p w14:paraId="439AC250" w14:textId="77777777" w:rsidR="00A42D1F" w:rsidRDefault="00231CED">
            <w:pPr>
              <w:pStyle w:val="TableParagraph"/>
              <w:ind w:right="84"/>
              <w:rPr>
                <w:b/>
                <w:sz w:val="20"/>
              </w:rPr>
            </w:pPr>
            <w:r>
              <w:rPr>
                <w:b/>
                <w:sz w:val="20"/>
              </w:rPr>
              <w:t>PAW for on-premises services management</w:t>
            </w:r>
          </w:p>
        </w:tc>
        <w:tc>
          <w:tcPr>
            <w:tcW w:w="7117" w:type="dxa"/>
          </w:tcPr>
          <w:p w14:paraId="439AC251" w14:textId="77777777" w:rsidR="00A42D1F" w:rsidRDefault="00231CED">
            <w:pPr>
              <w:pStyle w:val="TableParagraph"/>
              <w:numPr>
                <w:ilvl w:val="0"/>
                <w:numId w:val="78"/>
              </w:numPr>
              <w:tabs>
                <w:tab w:val="left" w:pos="467"/>
                <w:tab w:val="left" w:pos="468"/>
              </w:tabs>
              <w:ind w:hanging="361"/>
              <w:rPr>
                <w:sz w:val="20"/>
              </w:rPr>
            </w:pPr>
            <w:r>
              <w:rPr>
                <w:sz w:val="20"/>
              </w:rPr>
              <w:t>Implement and configure the AD DS tier administration</w:t>
            </w:r>
            <w:r>
              <w:rPr>
                <w:spacing w:val="-9"/>
                <w:sz w:val="20"/>
              </w:rPr>
              <w:t xml:space="preserve"> </w:t>
            </w:r>
            <w:r>
              <w:rPr>
                <w:sz w:val="20"/>
              </w:rPr>
              <w:t>model.</w:t>
            </w:r>
          </w:p>
          <w:p w14:paraId="439AC252" w14:textId="77777777" w:rsidR="00A42D1F" w:rsidRDefault="00231CED">
            <w:pPr>
              <w:pStyle w:val="TableParagraph"/>
              <w:numPr>
                <w:ilvl w:val="0"/>
                <w:numId w:val="78"/>
              </w:numPr>
              <w:tabs>
                <w:tab w:val="left" w:pos="467"/>
                <w:tab w:val="left" w:pos="468"/>
              </w:tabs>
              <w:spacing w:before="0"/>
              <w:ind w:right="286"/>
              <w:rPr>
                <w:b/>
                <w:sz w:val="20"/>
              </w:rPr>
            </w:pPr>
            <w:r>
              <w:rPr>
                <w:b/>
                <w:sz w:val="20"/>
              </w:rPr>
              <w:t>Implement an automated operating system (OS) deployment</w:t>
            </w:r>
            <w:r>
              <w:rPr>
                <w:b/>
                <w:spacing w:val="-24"/>
                <w:sz w:val="20"/>
              </w:rPr>
              <w:t xml:space="preserve"> </w:t>
            </w:r>
            <w:r>
              <w:rPr>
                <w:b/>
                <w:sz w:val="20"/>
              </w:rPr>
              <w:t>server based on the Microsoft Deployment Toolkit</w:t>
            </w:r>
            <w:r>
              <w:rPr>
                <w:b/>
                <w:spacing w:val="-8"/>
                <w:sz w:val="20"/>
              </w:rPr>
              <w:t xml:space="preserve"> </w:t>
            </w:r>
            <w:r>
              <w:rPr>
                <w:b/>
                <w:sz w:val="20"/>
              </w:rPr>
              <w:t>(MDT).</w:t>
            </w:r>
          </w:p>
          <w:p w14:paraId="439AC253" w14:textId="77777777" w:rsidR="00A42D1F" w:rsidRDefault="00231CED">
            <w:pPr>
              <w:pStyle w:val="TableParagraph"/>
              <w:numPr>
                <w:ilvl w:val="0"/>
                <w:numId w:val="78"/>
              </w:numPr>
              <w:tabs>
                <w:tab w:val="left" w:pos="467"/>
                <w:tab w:val="left" w:pos="468"/>
              </w:tabs>
              <w:spacing w:before="0"/>
              <w:ind w:right="125"/>
              <w:rPr>
                <w:sz w:val="20"/>
              </w:rPr>
            </w:pPr>
            <w:r>
              <w:rPr>
                <w:sz w:val="20"/>
              </w:rPr>
              <w:t>Design and implement a PAW for the secure management of</w:t>
            </w:r>
            <w:r>
              <w:rPr>
                <w:spacing w:val="-25"/>
                <w:sz w:val="20"/>
              </w:rPr>
              <w:t xml:space="preserve"> </w:t>
            </w:r>
            <w:r>
              <w:rPr>
                <w:sz w:val="20"/>
              </w:rPr>
              <w:t>on-premises services by pri</w:t>
            </w:r>
            <w:r>
              <w:rPr>
                <w:sz w:val="20"/>
              </w:rPr>
              <w:t>vileged user roles. This PAW is used by on-premises Active Directory Domain Services (AD DS) accounts with ‘Tier 0’ equivalent privilege, such as Enterprise Administrators, Domain Administrators</w:t>
            </w:r>
            <w:r>
              <w:rPr>
                <w:spacing w:val="-22"/>
                <w:sz w:val="20"/>
              </w:rPr>
              <w:t xml:space="preserve"> </w:t>
            </w:r>
            <w:r>
              <w:rPr>
                <w:sz w:val="20"/>
              </w:rPr>
              <w:t>etc.</w:t>
            </w:r>
          </w:p>
          <w:p w14:paraId="439AC254" w14:textId="77777777" w:rsidR="00A42D1F" w:rsidRDefault="00231CED">
            <w:pPr>
              <w:pStyle w:val="TableParagraph"/>
              <w:spacing w:before="0"/>
              <w:ind w:left="467" w:right="465"/>
              <w:rPr>
                <w:sz w:val="20"/>
              </w:rPr>
            </w:pPr>
            <w:r>
              <w:rPr>
                <w:sz w:val="20"/>
              </w:rPr>
              <w:t>and or ‘Tier 1’ equivalent privilege, such as Server Adm</w:t>
            </w:r>
            <w:r>
              <w:rPr>
                <w:sz w:val="20"/>
              </w:rPr>
              <w:t>ins, Application Admins etc.</w:t>
            </w:r>
          </w:p>
          <w:p w14:paraId="439AC255" w14:textId="77777777" w:rsidR="00A42D1F" w:rsidRDefault="00231CED">
            <w:pPr>
              <w:pStyle w:val="TableParagraph"/>
              <w:numPr>
                <w:ilvl w:val="0"/>
                <w:numId w:val="78"/>
              </w:numPr>
              <w:tabs>
                <w:tab w:val="left" w:pos="467"/>
                <w:tab w:val="left" w:pos="468"/>
              </w:tabs>
              <w:spacing w:before="0"/>
              <w:ind w:right="778"/>
              <w:rPr>
                <w:sz w:val="20"/>
              </w:rPr>
            </w:pPr>
            <w:r>
              <w:rPr>
                <w:sz w:val="20"/>
              </w:rPr>
              <w:t>The PAW will itself be configured and managed using</w:t>
            </w:r>
            <w:r>
              <w:rPr>
                <w:spacing w:val="-20"/>
                <w:sz w:val="20"/>
              </w:rPr>
              <w:t xml:space="preserve"> </w:t>
            </w:r>
            <w:r>
              <w:rPr>
                <w:sz w:val="20"/>
              </w:rPr>
              <w:t>on-premises services</w:t>
            </w:r>
            <w:r>
              <w:rPr>
                <w:spacing w:val="-2"/>
                <w:sz w:val="20"/>
              </w:rPr>
              <w:t xml:space="preserve"> </w:t>
            </w:r>
            <w:r>
              <w:rPr>
                <w:sz w:val="20"/>
              </w:rPr>
              <w:t>only.</w:t>
            </w:r>
          </w:p>
        </w:tc>
      </w:tr>
    </w:tbl>
    <w:p w14:paraId="439AC257" w14:textId="77777777" w:rsidR="00A42D1F" w:rsidRDefault="00A42D1F">
      <w:pPr>
        <w:pStyle w:val="BodyText"/>
        <w:spacing w:before="6"/>
        <w:rPr>
          <w:sz w:val="10"/>
        </w:rPr>
      </w:pPr>
    </w:p>
    <w:p w14:paraId="439AC258" w14:textId="77777777" w:rsidR="00A42D1F" w:rsidRDefault="00231CED">
      <w:pPr>
        <w:pStyle w:val="Heading2"/>
        <w:numPr>
          <w:ilvl w:val="1"/>
          <w:numId w:val="79"/>
        </w:numPr>
        <w:tabs>
          <w:tab w:val="left" w:pos="1780"/>
          <w:tab w:val="left" w:pos="1781"/>
        </w:tabs>
        <w:spacing w:before="101"/>
        <w:ind w:left="1780" w:hanging="721"/>
        <w:rPr>
          <w:b/>
        </w:rPr>
      </w:pPr>
      <w:bookmarkStart w:id="18" w:name="_bookmark18"/>
      <w:bookmarkEnd w:id="18"/>
      <w:r>
        <w:rPr>
          <w:b/>
          <w:color w:val="008271"/>
        </w:rPr>
        <w:t>Areas in</w:t>
      </w:r>
      <w:r>
        <w:rPr>
          <w:b/>
          <w:color w:val="008271"/>
          <w:spacing w:val="-3"/>
        </w:rPr>
        <w:t xml:space="preserve"> </w:t>
      </w:r>
      <w:r>
        <w:rPr>
          <w:b/>
          <w:color w:val="008271"/>
        </w:rPr>
        <w:t>scope</w:t>
      </w:r>
    </w:p>
    <w:p w14:paraId="439AC259" w14:textId="77777777" w:rsidR="00A42D1F" w:rsidRDefault="00231CED">
      <w:pPr>
        <w:pStyle w:val="BodyText"/>
        <w:spacing w:before="151" w:line="256" w:lineRule="auto"/>
        <w:ind w:left="1060" w:right="1892"/>
      </w:pPr>
      <w:r>
        <w:t>This section outlines the work and activities required to accomplish the objectives set forth in this Statement of Work.</w:t>
      </w:r>
    </w:p>
    <w:p w14:paraId="439AC25A" w14:textId="77777777" w:rsidR="00A42D1F" w:rsidRDefault="00A42D1F">
      <w:pPr>
        <w:pStyle w:val="BodyText"/>
        <w:spacing w:before="4"/>
        <w:rPr>
          <w:sz w:val="18"/>
        </w:rPr>
      </w:pPr>
    </w:p>
    <w:p w14:paraId="439AC25B" w14:textId="77777777" w:rsidR="00A42D1F" w:rsidRDefault="00231CED">
      <w:pPr>
        <w:pStyle w:val="Heading3"/>
        <w:spacing w:before="1"/>
        <w:rPr>
          <w:b/>
        </w:rPr>
      </w:pPr>
      <w:r>
        <w:rPr>
          <w:noProof/>
        </w:rPr>
        <w:drawing>
          <wp:anchor distT="0" distB="0" distL="0" distR="0" simplePos="0" relativeHeight="251697152" behindDoc="0" locked="0" layoutInCell="1" allowOverlap="1" wp14:anchorId="439ACABD" wp14:editId="439ACABE">
            <wp:simplePos x="0" y="0"/>
            <wp:positionH relativeFrom="page">
              <wp:posOffset>918981</wp:posOffset>
            </wp:positionH>
            <wp:positionV relativeFrom="paragraph">
              <wp:posOffset>60952</wp:posOffset>
            </wp:positionV>
            <wp:extent cx="361940" cy="122540"/>
            <wp:effectExtent l="0" t="0" r="0" b="0"/>
            <wp:wrapNone/>
            <wp:docPr id="6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png"/>
                    <pic:cNvPicPr/>
                  </pic:nvPicPr>
                  <pic:blipFill>
                    <a:blip r:embed="rId38" cstate="print"/>
                    <a:stretch>
                      <a:fillRect/>
                    </a:stretch>
                  </pic:blipFill>
                  <pic:spPr>
                    <a:xfrm>
                      <a:off x="0" y="0"/>
                      <a:ext cx="361940" cy="122540"/>
                    </a:xfrm>
                    <a:prstGeom prst="rect">
                      <a:avLst/>
                    </a:prstGeom>
                  </pic:spPr>
                </pic:pic>
              </a:graphicData>
            </a:graphic>
          </wp:anchor>
        </w:drawing>
      </w:r>
      <w:r>
        <w:rPr>
          <w:b/>
          <w:color w:val="008271"/>
        </w:rPr>
        <w:t>General project scope</w:t>
      </w:r>
    </w:p>
    <w:p w14:paraId="439AC25C" w14:textId="77777777" w:rsidR="00A42D1F" w:rsidRDefault="00231CED">
      <w:pPr>
        <w:pStyle w:val="BodyText"/>
        <w:spacing w:before="148"/>
        <w:ind w:left="1060"/>
      </w:pPr>
      <w:r>
        <w:t>Microsoft will provide Services in support of the following scope.</w:t>
      </w:r>
    </w:p>
    <w:p w14:paraId="439AC25D" w14:textId="77777777" w:rsidR="00A42D1F" w:rsidRDefault="00A42D1F">
      <w:pPr>
        <w:pStyle w:val="BodyText"/>
        <w:spacing w:before="7"/>
        <w:rPr>
          <w:sz w:val="19"/>
        </w:rPr>
      </w:pPr>
    </w:p>
    <w:p w14:paraId="439AC25E" w14:textId="77777777" w:rsidR="00A42D1F" w:rsidRDefault="00231CED">
      <w:pPr>
        <w:pStyle w:val="Heading3"/>
        <w:spacing w:before="0" w:after="29"/>
        <w:ind w:left="1060"/>
        <w:rPr>
          <w:b/>
        </w:rPr>
      </w:pPr>
      <w:r>
        <w:rPr>
          <w:b/>
          <w:color w:val="008271"/>
        </w:rPr>
        <w:t>PAW for on-premises services management</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842"/>
        <w:gridCol w:w="3606"/>
        <w:gridCol w:w="2581"/>
      </w:tblGrid>
      <w:tr w:rsidR="00A42D1F" w14:paraId="439AC262" w14:textId="77777777">
        <w:trPr>
          <w:trHeight w:val="532"/>
        </w:trPr>
        <w:tc>
          <w:tcPr>
            <w:tcW w:w="2842" w:type="dxa"/>
            <w:shd w:val="clear" w:color="auto" w:fill="008271"/>
          </w:tcPr>
          <w:p w14:paraId="439AC25F" w14:textId="77777777" w:rsidR="00A42D1F" w:rsidRDefault="00231CED">
            <w:pPr>
              <w:pStyle w:val="TableParagraph"/>
              <w:rPr>
                <w:b/>
              </w:rPr>
            </w:pPr>
            <w:r>
              <w:rPr>
                <w:b/>
                <w:color w:val="FFFFFF"/>
              </w:rPr>
              <w:t>Are</w:t>
            </w:r>
            <w:r>
              <w:rPr>
                <w:b/>
                <w:color w:val="FFFFFF"/>
              </w:rPr>
              <w:t>a</w:t>
            </w:r>
          </w:p>
        </w:tc>
        <w:tc>
          <w:tcPr>
            <w:tcW w:w="3606" w:type="dxa"/>
            <w:shd w:val="clear" w:color="auto" w:fill="008271"/>
          </w:tcPr>
          <w:p w14:paraId="439AC260" w14:textId="77777777" w:rsidR="00A42D1F" w:rsidRDefault="00231CED">
            <w:pPr>
              <w:pStyle w:val="TableParagraph"/>
              <w:ind w:left="108"/>
              <w:rPr>
                <w:b/>
              </w:rPr>
            </w:pPr>
            <w:r>
              <w:rPr>
                <w:b/>
                <w:color w:val="FFFFFF"/>
              </w:rPr>
              <w:t>Description</w:t>
            </w:r>
          </w:p>
        </w:tc>
        <w:tc>
          <w:tcPr>
            <w:tcW w:w="2581" w:type="dxa"/>
            <w:shd w:val="clear" w:color="auto" w:fill="008271"/>
          </w:tcPr>
          <w:p w14:paraId="439AC261" w14:textId="77777777" w:rsidR="00A42D1F" w:rsidRDefault="00231CED">
            <w:pPr>
              <w:pStyle w:val="TableParagraph"/>
              <w:rPr>
                <w:b/>
              </w:rPr>
            </w:pPr>
            <w:r>
              <w:rPr>
                <w:b/>
                <w:color w:val="FFFFFF"/>
              </w:rPr>
              <w:t>Assumptions</w:t>
            </w:r>
          </w:p>
        </w:tc>
      </w:tr>
      <w:tr w:rsidR="00A42D1F" w14:paraId="439AC26A" w14:textId="77777777">
        <w:trPr>
          <w:trHeight w:val="6597"/>
        </w:trPr>
        <w:tc>
          <w:tcPr>
            <w:tcW w:w="2842" w:type="dxa"/>
          </w:tcPr>
          <w:p w14:paraId="439AC263" w14:textId="77777777" w:rsidR="00A42D1F" w:rsidRDefault="00231CED">
            <w:pPr>
              <w:pStyle w:val="TableParagraph"/>
              <w:rPr>
                <w:sz w:val="20"/>
              </w:rPr>
            </w:pPr>
            <w:r>
              <w:rPr>
                <w:sz w:val="20"/>
              </w:rPr>
              <w:t>PAW</w:t>
            </w:r>
          </w:p>
        </w:tc>
        <w:tc>
          <w:tcPr>
            <w:tcW w:w="3606" w:type="dxa"/>
          </w:tcPr>
          <w:p w14:paraId="439AC264" w14:textId="77777777" w:rsidR="00A42D1F" w:rsidRDefault="00231CED">
            <w:pPr>
              <w:pStyle w:val="TableParagraph"/>
              <w:ind w:left="108"/>
              <w:rPr>
                <w:sz w:val="20"/>
              </w:rPr>
            </w:pPr>
            <w:r>
              <w:rPr>
                <w:b/>
                <w:sz w:val="20"/>
              </w:rPr>
              <w:t xml:space="preserve">Component: </w:t>
            </w:r>
            <w:r>
              <w:rPr>
                <w:sz w:val="20"/>
              </w:rPr>
              <w:t>PAW</w:t>
            </w:r>
          </w:p>
          <w:p w14:paraId="439AC265" w14:textId="77777777" w:rsidR="00A42D1F" w:rsidRDefault="00231CED">
            <w:pPr>
              <w:pStyle w:val="TableParagraph"/>
              <w:spacing w:before="118"/>
              <w:ind w:left="108" w:right="157"/>
              <w:rPr>
                <w:sz w:val="20"/>
              </w:rPr>
            </w:pPr>
            <w:r>
              <w:rPr>
                <w:sz w:val="20"/>
              </w:rPr>
              <w:t>The baseline scope for PAW for on premises services management includes five (5) devices deployed on one (1) supported hardware type/model. Adjust the figures below if you want more devices or hardware models included.</w:t>
            </w:r>
          </w:p>
          <w:p w14:paraId="439AC266" w14:textId="77777777" w:rsidR="00A42D1F" w:rsidRDefault="00231CED">
            <w:pPr>
              <w:pStyle w:val="TableParagraph"/>
              <w:numPr>
                <w:ilvl w:val="0"/>
                <w:numId w:val="77"/>
              </w:numPr>
              <w:tabs>
                <w:tab w:val="left" w:pos="467"/>
                <w:tab w:val="left" w:pos="469"/>
              </w:tabs>
              <w:ind w:right="106"/>
              <w:rPr>
                <w:sz w:val="20"/>
              </w:rPr>
            </w:pPr>
            <w:r>
              <w:rPr>
                <w:sz w:val="20"/>
              </w:rPr>
              <w:t>Deployment of up to [five (5) for bas</w:t>
            </w:r>
            <w:r>
              <w:rPr>
                <w:sz w:val="20"/>
              </w:rPr>
              <w:t>eline + five (5) for every unit</w:t>
            </w:r>
            <w:r>
              <w:rPr>
                <w:spacing w:val="-14"/>
                <w:sz w:val="20"/>
              </w:rPr>
              <w:t xml:space="preserve"> </w:t>
            </w:r>
            <w:r>
              <w:rPr>
                <w:sz w:val="20"/>
              </w:rPr>
              <w:t>of additional PAW devices] PAW devices on [one (1) for baseline + one (1) for every unit of additional hardware models] PAW hardware models including [one (1) for baseline + one (1) for every unit of Application / System int</w:t>
            </w:r>
            <w:r>
              <w:rPr>
                <w:sz w:val="20"/>
              </w:rPr>
              <w:t>egration] workload.</w:t>
            </w:r>
          </w:p>
          <w:p w14:paraId="439AC267" w14:textId="77777777" w:rsidR="00A42D1F" w:rsidRDefault="00231CED">
            <w:pPr>
              <w:pStyle w:val="TableParagraph"/>
              <w:numPr>
                <w:ilvl w:val="0"/>
                <w:numId w:val="77"/>
              </w:numPr>
              <w:tabs>
                <w:tab w:val="left" w:pos="467"/>
                <w:tab w:val="left" w:pos="469"/>
              </w:tabs>
              <w:spacing w:before="2"/>
              <w:ind w:right="407"/>
              <w:rPr>
                <w:sz w:val="20"/>
              </w:rPr>
            </w:pPr>
            <w:r>
              <w:rPr>
                <w:sz w:val="20"/>
              </w:rPr>
              <w:t>Integrate the PAW devices</w:t>
            </w:r>
            <w:r>
              <w:rPr>
                <w:spacing w:val="-12"/>
                <w:sz w:val="20"/>
              </w:rPr>
              <w:t xml:space="preserve"> </w:t>
            </w:r>
            <w:r>
              <w:rPr>
                <w:sz w:val="20"/>
              </w:rPr>
              <w:t>into the AD DS tier</w:t>
            </w:r>
            <w:r>
              <w:rPr>
                <w:spacing w:val="-5"/>
                <w:sz w:val="20"/>
              </w:rPr>
              <w:t xml:space="preserve"> </w:t>
            </w:r>
            <w:r>
              <w:rPr>
                <w:sz w:val="20"/>
              </w:rPr>
              <w:t>model.</w:t>
            </w:r>
          </w:p>
          <w:p w14:paraId="439AC268" w14:textId="77777777" w:rsidR="00A42D1F" w:rsidRDefault="00231CED">
            <w:pPr>
              <w:pStyle w:val="TableParagraph"/>
              <w:numPr>
                <w:ilvl w:val="0"/>
                <w:numId w:val="77"/>
              </w:numPr>
              <w:tabs>
                <w:tab w:val="left" w:pos="467"/>
                <w:tab w:val="left" w:pos="469"/>
              </w:tabs>
              <w:spacing w:before="0"/>
              <w:ind w:right="140"/>
              <w:rPr>
                <w:sz w:val="20"/>
              </w:rPr>
            </w:pPr>
            <w:r>
              <w:rPr>
                <w:sz w:val="20"/>
              </w:rPr>
              <w:t>Monitor PAW devices using</w:t>
            </w:r>
            <w:r>
              <w:rPr>
                <w:spacing w:val="-9"/>
                <w:sz w:val="20"/>
              </w:rPr>
              <w:t xml:space="preserve"> </w:t>
            </w:r>
            <w:r>
              <w:rPr>
                <w:sz w:val="20"/>
              </w:rPr>
              <w:t>Azure Log Analytics and review the findings in Log Analytics.</w:t>
            </w:r>
          </w:p>
        </w:tc>
        <w:tc>
          <w:tcPr>
            <w:tcW w:w="2581" w:type="dxa"/>
          </w:tcPr>
          <w:p w14:paraId="439AC269" w14:textId="77777777" w:rsidR="00A42D1F" w:rsidRDefault="00A42D1F">
            <w:pPr>
              <w:pStyle w:val="TableParagraph"/>
              <w:spacing w:before="0"/>
              <w:ind w:left="0"/>
              <w:rPr>
                <w:rFonts w:ascii="Times New Roman"/>
                <w:sz w:val="20"/>
              </w:rPr>
            </w:pPr>
          </w:p>
        </w:tc>
      </w:tr>
    </w:tbl>
    <w:p w14:paraId="439AC26B" w14:textId="77777777" w:rsidR="00A42D1F" w:rsidRDefault="00A42D1F">
      <w:pPr>
        <w:rPr>
          <w:rFonts w:ascii="Times New Roman"/>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842"/>
        <w:gridCol w:w="3606"/>
        <w:gridCol w:w="2581"/>
      </w:tblGrid>
      <w:tr w:rsidR="00A42D1F" w14:paraId="439AC26F" w14:textId="77777777">
        <w:trPr>
          <w:trHeight w:val="532"/>
        </w:trPr>
        <w:tc>
          <w:tcPr>
            <w:tcW w:w="2842" w:type="dxa"/>
            <w:shd w:val="clear" w:color="auto" w:fill="008271"/>
          </w:tcPr>
          <w:p w14:paraId="439AC26C" w14:textId="77777777" w:rsidR="00A42D1F" w:rsidRDefault="00231CED">
            <w:pPr>
              <w:pStyle w:val="TableParagraph"/>
              <w:rPr>
                <w:b/>
              </w:rPr>
            </w:pPr>
            <w:r>
              <w:rPr>
                <w:b/>
                <w:color w:val="FFFFFF"/>
              </w:rPr>
              <w:lastRenderedPageBreak/>
              <w:t>Area</w:t>
            </w:r>
          </w:p>
        </w:tc>
        <w:tc>
          <w:tcPr>
            <w:tcW w:w="3606" w:type="dxa"/>
            <w:shd w:val="clear" w:color="auto" w:fill="008271"/>
          </w:tcPr>
          <w:p w14:paraId="439AC26D" w14:textId="77777777" w:rsidR="00A42D1F" w:rsidRDefault="00231CED">
            <w:pPr>
              <w:pStyle w:val="TableParagraph"/>
              <w:ind w:left="108"/>
              <w:rPr>
                <w:b/>
              </w:rPr>
            </w:pPr>
            <w:r>
              <w:rPr>
                <w:b/>
                <w:color w:val="FFFFFF"/>
              </w:rPr>
              <w:t>Description</w:t>
            </w:r>
          </w:p>
        </w:tc>
        <w:tc>
          <w:tcPr>
            <w:tcW w:w="2581" w:type="dxa"/>
            <w:shd w:val="clear" w:color="auto" w:fill="008271"/>
          </w:tcPr>
          <w:p w14:paraId="439AC26E" w14:textId="77777777" w:rsidR="00A42D1F" w:rsidRDefault="00231CED">
            <w:pPr>
              <w:pStyle w:val="TableParagraph"/>
              <w:rPr>
                <w:b/>
              </w:rPr>
            </w:pPr>
            <w:r>
              <w:rPr>
                <w:b/>
                <w:color w:val="FFFFFF"/>
              </w:rPr>
              <w:t>Assumptions</w:t>
            </w:r>
          </w:p>
        </w:tc>
      </w:tr>
      <w:tr w:rsidR="00A42D1F" w14:paraId="439AC274" w14:textId="77777777">
        <w:trPr>
          <w:trHeight w:val="1569"/>
        </w:trPr>
        <w:tc>
          <w:tcPr>
            <w:tcW w:w="2842" w:type="dxa"/>
          </w:tcPr>
          <w:p w14:paraId="439AC270" w14:textId="77777777" w:rsidR="00A42D1F" w:rsidRDefault="00231CED">
            <w:pPr>
              <w:pStyle w:val="TableParagraph"/>
              <w:ind w:right="466"/>
              <w:rPr>
                <w:sz w:val="20"/>
              </w:rPr>
            </w:pPr>
            <w:r>
              <w:rPr>
                <w:sz w:val="20"/>
              </w:rPr>
              <w:t>Clean source deployment process</w:t>
            </w:r>
          </w:p>
        </w:tc>
        <w:tc>
          <w:tcPr>
            <w:tcW w:w="3606" w:type="dxa"/>
          </w:tcPr>
          <w:p w14:paraId="439AC271" w14:textId="77777777" w:rsidR="00A42D1F" w:rsidRDefault="00231CED">
            <w:pPr>
              <w:pStyle w:val="TableParagraph"/>
              <w:numPr>
                <w:ilvl w:val="0"/>
                <w:numId w:val="76"/>
              </w:numPr>
              <w:tabs>
                <w:tab w:val="left" w:pos="467"/>
                <w:tab w:val="left" w:pos="469"/>
              </w:tabs>
              <w:ind w:right="239"/>
              <w:rPr>
                <w:sz w:val="20"/>
              </w:rPr>
            </w:pPr>
            <w:r>
              <w:rPr>
                <w:sz w:val="20"/>
              </w:rPr>
              <w:t xml:space="preserve">Implement an automated operating system (OS) deployment server, based on </w:t>
            </w:r>
            <w:r>
              <w:rPr>
                <w:spacing w:val="-4"/>
                <w:sz w:val="20"/>
              </w:rPr>
              <w:t xml:space="preserve">the </w:t>
            </w:r>
            <w:r>
              <w:rPr>
                <w:sz w:val="20"/>
              </w:rPr>
              <w:t>Microsoft Deployment Toolkit (MDT).</w:t>
            </w:r>
          </w:p>
        </w:tc>
        <w:tc>
          <w:tcPr>
            <w:tcW w:w="2581" w:type="dxa"/>
          </w:tcPr>
          <w:p w14:paraId="439AC272" w14:textId="77777777" w:rsidR="00A42D1F" w:rsidRDefault="00231CED">
            <w:pPr>
              <w:pStyle w:val="TableParagraph"/>
              <w:numPr>
                <w:ilvl w:val="0"/>
                <w:numId w:val="75"/>
              </w:numPr>
              <w:tabs>
                <w:tab w:val="left" w:pos="467"/>
                <w:tab w:val="left" w:pos="468"/>
              </w:tabs>
              <w:ind w:right="743"/>
              <w:rPr>
                <w:sz w:val="20"/>
              </w:rPr>
            </w:pPr>
            <w:r>
              <w:rPr>
                <w:sz w:val="20"/>
              </w:rPr>
              <w:t>Hardware infrastructure</w:t>
            </w:r>
            <w:r>
              <w:rPr>
                <w:spacing w:val="-10"/>
                <w:sz w:val="20"/>
              </w:rPr>
              <w:t xml:space="preserve"> </w:t>
            </w:r>
            <w:r>
              <w:rPr>
                <w:sz w:val="20"/>
              </w:rPr>
              <w:t>is available.</w:t>
            </w:r>
          </w:p>
          <w:p w14:paraId="439AC273" w14:textId="77777777" w:rsidR="00A42D1F" w:rsidRDefault="00231CED">
            <w:pPr>
              <w:pStyle w:val="TableParagraph"/>
              <w:numPr>
                <w:ilvl w:val="0"/>
                <w:numId w:val="75"/>
              </w:numPr>
              <w:tabs>
                <w:tab w:val="left" w:pos="467"/>
                <w:tab w:val="left" w:pos="468"/>
              </w:tabs>
              <w:spacing w:before="0"/>
              <w:ind w:right="119"/>
              <w:rPr>
                <w:sz w:val="20"/>
              </w:rPr>
            </w:pPr>
            <w:r>
              <w:rPr>
                <w:sz w:val="20"/>
              </w:rPr>
              <w:t>Network</w:t>
            </w:r>
            <w:r>
              <w:rPr>
                <w:spacing w:val="-10"/>
                <w:sz w:val="20"/>
              </w:rPr>
              <w:t xml:space="preserve"> </w:t>
            </w:r>
            <w:r>
              <w:rPr>
                <w:sz w:val="20"/>
              </w:rPr>
              <w:t>Infrastructure is</w:t>
            </w:r>
            <w:r>
              <w:rPr>
                <w:spacing w:val="-2"/>
                <w:sz w:val="20"/>
              </w:rPr>
              <w:t xml:space="preserve"> </w:t>
            </w:r>
            <w:r>
              <w:rPr>
                <w:sz w:val="20"/>
              </w:rPr>
              <w:t>available.</w:t>
            </w:r>
          </w:p>
        </w:tc>
      </w:tr>
    </w:tbl>
    <w:p w14:paraId="439AC275" w14:textId="77777777" w:rsidR="00A42D1F" w:rsidRDefault="00A42D1F">
      <w:pPr>
        <w:pStyle w:val="BodyText"/>
        <w:spacing w:before="8"/>
        <w:rPr>
          <w:rFonts w:ascii="Segoe UI Semibold"/>
          <w:b/>
          <w:sz w:val="10"/>
        </w:rPr>
      </w:pPr>
    </w:p>
    <w:p w14:paraId="439AC276" w14:textId="77777777" w:rsidR="00A42D1F" w:rsidRDefault="00231CED">
      <w:pPr>
        <w:pStyle w:val="Heading3"/>
        <w:rPr>
          <w:b/>
        </w:rPr>
      </w:pPr>
      <w:r>
        <w:rPr>
          <w:noProof/>
        </w:rPr>
        <w:drawing>
          <wp:anchor distT="0" distB="0" distL="0" distR="0" simplePos="0" relativeHeight="251698176" behindDoc="0" locked="0" layoutInCell="1" allowOverlap="1" wp14:anchorId="439ACABF" wp14:editId="439ACAC0">
            <wp:simplePos x="0" y="0"/>
            <wp:positionH relativeFrom="page">
              <wp:posOffset>918998</wp:posOffset>
            </wp:positionH>
            <wp:positionV relativeFrom="paragraph">
              <wp:posOffset>125031</wp:posOffset>
            </wp:positionV>
            <wp:extent cx="386307" cy="121073"/>
            <wp:effectExtent l="0" t="0" r="0" b="0"/>
            <wp:wrapNone/>
            <wp:docPr id="6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png"/>
                    <pic:cNvPicPr/>
                  </pic:nvPicPr>
                  <pic:blipFill>
                    <a:blip r:embed="rId39" cstate="print"/>
                    <a:stretch>
                      <a:fillRect/>
                    </a:stretch>
                  </pic:blipFill>
                  <pic:spPr>
                    <a:xfrm>
                      <a:off x="0" y="0"/>
                      <a:ext cx="386307" cy="121073"/>
                    </a:xfrm>
                    <a:prstGeom prst="rect">
                      <a:avLst/>
                    </a:prstGeom>
                  </pic:spPr>
                </pic:pic>
              </a:graphicData>
            </a:graphic>
          </wp:anchor>
        </w:drawing>
      </w:r>
      <w:r>
        <w:rPr>
          <w:b/>
          <w:color w:val="008271"/>
        </w:rPr>
        <w:t>Software products and technologies</w:t>
      </w:r>
    </w:p>
    <w:p w14:paraId="439AC277" w14:textId="77777777" w:rsidR="00A42D1F" w:rsidRDefault="00231CED">
      <w:pPr>
        <w:pStyle w:val="BodyText"/>
        <w:spacing w:before="148" w:line="256" w:lineRule="auto"/>
        <w:ind w:left="1060" w:right="1466"/>
      </w:pPr>
      <w:r>
        <w:t>The products and technology listed in the following table are required for project execution. The party responsible for obtaining the items is indicated.</w:t>
      </w:r>
    </w:p>
    <w:p w14:paraId="439AC278" w14:textId="77777777" w:rsidR="00A42D1F" w:rsidRDefault="00A42D1F">
      <w:pPr>
        <w:pStyle w:val="BodyText"/>
        <w:spacing w:before="5"/>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5610"/>
        <w:gridCol w:w="1762"/>
        <w:gridCol w:w="1656"/>
      </w:tblGrid>
      <w:tr w:rsidR="00A42D1F" w14:paraId="439AC27C" w14:textId="77777777">
        <w:trPr>
          <w:trHeight w:val="504"/>
        </w:trPr>
        <w:tc>
          <w:tcPr>
            <w:tcW w:w="5610" w:type="dxa"/>
            <w:shd w:val="clear" w:color="auto" w:fill="008271"/>
          </w:tcPr>
          <w:p w14:paraId="439AC279" w14:textId="77777777" w:rsidR="00A42D1F" w:rsidRDefault="00231CED">
            <w:pPr>
              <w:pStyle w:val="TableParagraph"/>
              <w:spacing w:before="72"/>
              <w:ind w:left="71"/>
              <w:rPr>
                <w:b/>
              </w:rPr>
            </w:pPr>
            <w:r>
              <w:rPr>
                <w:b/>
                <w:color w:val="FFFFFF"/>
              </w:rPr>
              <w:t>Product and technology item</w:t>
            </w:r>
          </w:p>
        </w:tc>
        <w:tc>
          <w:tcPr>
            <w:tcW w:w="1762" w:type="dxa"/>
            <w:shd w:val="clear" w:color="auto" w:fill="008271"/>
          </w:tcPr>
          <w:p w14:paraId="439AC27A" w14:textId="77777777" w:rsidR="00A42D1F" w:rsidRDefault="00231CED">
            <w:pPr>
              <w:pStyle w:val="TableParagraph"/>
              <w:spacing w:before="72"/>
              <w:ind w:left="71"/>
              <w:rPr>
                <w:b/>
              </w:rPr>
            </w:pPr>
            <w:r>
              <w:rPr>
                <w:b/>
                <w:color w:val="FFFFFF"/>
              </w:rPr>
              <w:t>Version</w:t>
            </w:r>
          </w:p>
        </w:tc>
        <w:tc>
          <w:tcPr>
            <w:tcW w:w="1656" w:type="dxa"/>
            <w:shd w:val="clear" w:color="auto" w:fill="008271"/>
          </w:tcPr>
          <w:p w14:paraId="439AC27B" w14:textId="77777777" w:rsidR="00A42D1F" w:rsidRDefault="00231CED">
            <w:pPr>
              <w:pStyle w:val="TableParagraph"/>
              <w:spacing w:before="72"/>
              <w:ind w:left="71"/>
              <w:rPr>
                <w:b/>
              </w:rPr>
            </w:pPr>
            <w:r>
              <w:rPr>
                <w:b/>
                <w:color w:val="FFFFFF"/>
              </w:rPr>
              <w:t>Ready by</w:t>
            </w:r>
          </w:p>
        </w:tc>
      </w:tr>
      <w:tr w:rsidR="00A42D1F" w14:paraId="439AC282" w14:textId="77777777">
        <w:trPr>
          <w:trHeight w:val="1036"/>
        </w:trPr>
        <w:tc>
          <w:tcPr>
            <w:tcW w:w="5610" w:type="dxa"/>
          </w:tcPr>
          <w:p w14:paraId="439AC27D" w14:textId="77777777" w:rsidR="00A42D1F" w:rsidRDefault="00231CED">
            <w:pPr>
              <w:pStyle w:val="TableParagraph"/>
              <w:spacing w:before="192"/>
              <w:ind w:left="71"/>
              <w:rPr>
                <w:i/>
                <w:sz w:val="20"/>
              </w:rPr>
            </w:pPr>
            <w:r>
              <w:rPr>
                <w:sz w:val="20"/>
              </w:rPr>
              <w:t xml:space="preserve">Component: </w:t>
            </w:r>
            <w:r>
              <w:rPr>
                <w:i/>
                <w:sz w:val="20"/>
              </w:rPr>
              <w:t>PAW</w:t>
            </w:r>
          </w:p>
          <w:p w14:paraId="439AC27E" w14:textId="77777777" w:rsidR="00A42D1F" w:rsidRDefault="00231CED">
            <w:pPr>
              <w:pStyle w:val="TableParagraph"/>
              <w:ind w:left="71"/>
              <w:rPr>
                <w:sz w:val="20"/>
              </w:rPr>
            </w:pPr>
            <w:r>
              <w:rPr>
                <w:sz w:val="20"/>
              </w:rPr>
              <w:t>Windows 10</w:t>
            </w:r>
          </w:p>
        </w:tc>
        <w:tc>
          <w:tcPr>
            <w:tcW w:w="1762" w:type="dxa"/>
          </w:tcPr>
          <w:p w14:paraId="439AC27F" w14:textId="77777777" w:rsidR="00A42D1F" w:rsidRDefault="00231CED">
            <w:pPr>
              <w:pStyle w:val="TableParagraph"/>
              <w:spacing w:before="192"/>
              <w:ind w:left="71"/>
              <w:rPr>
                <w:sz w:val="20"/>
              </w:rPr>
            </w:pPr>
            <w:r>
              <w:rPr>
                <w:sz w:val="20"/>
              </w:rPr>
              <w:t xml:space="preserve">10 </w:t>
            </w:r>
            <w:r>
              <w:rPr>
                <w:b/>
                <w:sz w:val="20"/>
              </w:rPr>
              <w:t xml:space="preserve">Enterprise </w:t>
            </w:r>
            <w:r>
              <w:rPr>
                <w:sz w:val="20"/>
              </w:rPr>
              <w:t>x64</w:t>
            </w:r>
          </w:p>
          <w:p w14:paraId="439AC280" w14:textId="77777777" w:rsidR="00A42D1F" w:rsidRDefault="00231CED">
            <w:pPr>
              <w:pStyle w:val="TableParagraph"/>
              <w:spacing w:before="0"/>
              <w:ind w:left="71"/>
              <w:rPr>
                <w:sz w:val="20"/>
              </w:rPr>
            </w:pPr>
            <w:r>
              <w:rPr>
                <w:sz w:val="20"/>
              </w:rPr>
              <w:t>version 1803</w:t>
            </w:r>
          </w:p>
        </w:tc>
        <w:tc>
          <w:tcPr>
            <w:tcW w:w="1656" w:type="dxa"/>
          </w:tcPr>
          <w:p w14:paraId="439AC281" w14:textId="77777777" w:rsidR="00A42D1F" w:rsidRDefault="00231CED">
            <w:pPr>
              <w:pStyle w:val="TableParagraph"/>
              <w:spacing w:before="192"/>
              <w:ind w:left="71" w:right="572"/>
              <w:rPr>
                <w:sz w:val="20"/>
              </w:rPr>
            </w:pPr>
            <w:r>
              <w:rPr>
                <w:sz w:val="20"/>
              </w:rPr>
              <w:t>Start of the project</w:t>
            </w:r>
          </w:p>
        </w:tc>
      </w:tr>
      <w:tr w:rsidR="00A42D1F" w14:paraId="439AC286" w14:textId="77777777">
        <w:trPr>
          <w:trHeight w:val="916"/>
        </w:trPr>
        <w:tc>
          <w:tcPr>
            <w:tcW w:w="5610" w:type="dxa"/>
          </w:tcPr>
          <w:p w14:paraId="439AC283" w14:textId="77777777" w:rsidR="00A42D1F" w:rsidRDefault="00231CED">
            <w:pPr>
              <w:pStyle w:val="TableParagraph"/>
              <w:spacing w:before="192"/>
              <w:ind w:left="71" w:right="1202"/>
              <w:rPr>
                <w:sz w:val="20"/>
              </w:rPr>
            </w:pPr>
            <w:r>
              <w:rPr>
                <w:sz w:val="20"/>
              </w:rPr>
              <w:t xml:space="preserve">Windows Server (Refer to Section </w:t>
            </w:r>
            <w:hyperlink w:anchor="_bookmark49" w:history="1">
              <w:r>
                <w:rPr>
                  <w:sz w:val="20"/>
                </w:rPr>
                <w:t xml:space="preserve">8.8.3 </w:t>
              </w:r>
            </w:hyperlink>
            <w:hyperlink w:anchor="_bookmark49" w:history="1">
              <w:r>
                <w:rPr>
                  <w:sz w:val="20"/>
                </w:rPr>
                <w:t>Customer</w:t>
              </w:r>
            </w:hyperlink>
            <w:r>
              <w:rPr>
                <w:sz w:val="20"/>
              </w:rPr>
              <w:t xml:space="preserve"> </w:t>
            </w:r>
            <w:hyperlink w:anchor="_bookmark49" w:history="1">
              <w:r>
                <w:rPr>
                  <w:sz w:val="20"/>
                </w:rPr>
                <w:t>responsibilities)</w:t>
              </w:r>
            </w:hyperlink>
          </w:p>
        </w:tc>
        <w:tc>
          <w:tcPr>
            <w:tcW w:w="1762" w:type="dxa"/>
          </w:tcPr>
          <w:p w14:paraId="439AC284" w14:textId="77777777" w:rsidR="00A42D1F" w:rsidRDefault="00231CED">
            <w:pPr>
              <w:pStyle w:val="TableParagraph"/>
              <w:spacing w:before="192"/>
              <w:ind w:left="71"/>
              <w:rPr>
                <w:sz w:val="20"/>
              </w:rPr>
            </w:pPr>
            <w:r>
              <w:rPr>
                <w:sz w:val="20"/>
              </w:rPr>
              <w:t>2019</w:t>
            </w:r>
          </w:p>
        </w:tc>
        <w:tc>
          <w:tcPr>
            <w:tcW w:w="1656" w:type="dxa"/>
          </w:tcPr>
          <w:p w14:paraId="439AC285" w14:textId="77777777" w:rsidR="00A42D1F" w:rsidRDefault="00231CED">
            <w:pPr>
              <w:pStyle w:val="TableParagraph"/>
              <w:spacing w:before="192"/>
              <w:ind w:left="71" w:right="572"/>
              <w:rPr>
                <w:sz w:val="20"/>
              </w:rPr>
            </w:pPr>
            <w:r>
              <w:rPr>
                <w:sz w:val="20"/>
              </w:rPr>
              <w:t>Start of the project</w:t>
            </w:r>
          </w:p>
        </w:tc>
      </w:tr>
    </w:tbl>
    <w:p w14:paraId="439AC287" w14:textId="77777777" w:rsidR="00A42D1F" w:rsidRDefault="00A42D1F">
      <w:pPr>
        <w:pStyle w:val="BodyText"/>
        <w:rPr>
          <w:sz w:val="18"/>
        </w:rPr>
      </w:pPr>
    </w:p>
    <w:p w14:paraId="439AC288" w14:textId="77777777" w:rsidR="00A42D1F" w:rsidRDefault="00231CED">
      <w:pPr>
        <w:pStyle w:val="Heading3"/>
        <w:spacing w:before="1"/>
        <w:rPr>
          <w:b/>
        </w:rPr>
      </w:pPr>
      <w:r>
        <w:rPr>
          <w:noProof/>
        </w:rPr>
        <w:drawing>
          <wp:anchor distT="0" distB="0" distL="0" distR="0" simplePos="0" relativeHeight="251699200" behindDoc="0" locked="0" layoutInCell="1" allowOverlap="1" wp14:anchorId="439ACAC1" wp14:editId="439ACAC2">
            <wp:simplePos x="0" y="0"/>
            <wp:positionH relativeFrom="page">
              <wp:posOffset>918998</wp:posOffset>
            </wp:positionH>
            <wp:positionV relativeFrom="paragraph">
              <wp:posOffset>62420</wp:posOffset>
            </wp:positionV>
            <wp:extent cx="386307" cy="121073"/>
            <wp:effectExtent l="0" t="0" r="0" b="0"/>
            <wp:wrapNone/>
            <wp:docPr id="6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3.png"/>
                    <pic:cNvPicPr/>
                  </pic:nvPicPr>
                  <pic:blipFill>
                    <a:blip r:embed="rId40" cstate="print"/>
                    <a:stretch>
                      <a:fillRect/>
                    </a:stretch>
                  </pic:blipFill>
                  <pic:spPr>
                    <a:xfrm>
                      <a:off x="0" y="0"/>
                      <a:ext cx="386307" cy="121073"/>
                    </a:xfrm>
                    <a:prstGeom prst="rect">
                      <a:avLst/>
                    </a:prstGeom>
                  </pic:spPr>
                </pic:pic>
              </a:graphicData>
            </a:graphic>
          </wp:anchor>
        </w:drawing>
      </w:r>
      <w:r>
        <w:rPr>
          <w:b/>
          <w:color w:val="008271"/>
        </w:rPr>
        <w:t>Environments</w:t>
      </w:r>
    </w:p>
    <w:p w14:paraId="439AC289" w14:textId="77777777" w:rsidR="00A42D1F" w:rsidRDefault="00231CED">
      <w:pPr>
        <w:pStyle w:val="BodyText"/>
        <w:spacing w:before="146"/>
        <w:ind w:left="1060"/>
      </w:pPr>
      <w:r>
        <w:t>The following environments will be required to deliver the project.</w:t>
      </w:r>
    </w:p>
    <w:p w14:paraId="439AC28A" w14:textId="77777777" w:rsidR="00A42D1F" w:rsidRDefault="00A42D1F">
      <w:pPr>
        <w:pStyle w:val="BodyText"/>
        <w:spacing w:before="9"/>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406"/>
        <w:gridCol w:w="2127"/>
        <w:gridCol w:w="1654"/>
        <w:gridCol w:w="2177"/>
      </w:tblGrid>
      <w:tr w:rsidR="00A42D1F" w14:paraId="439AC28F" w14:textId="77777777">
        <w:trPr>
          <w:trHeight w:val="503"/>
        </w:trPr>
        <w:tc>
          <w:tcPr>
            <w:tcW w:w="3406" w:type="dxa"/>
            <w:shd w:val="clear" w:color="auto" w:fill="008271"/>
          </w:tcPr>
          <w:p w14:paraId="439AC28B" w14:textId="77777777" w:rsidR="00A42D1F" w:rsidRDefault="00231CED">
            <w:pPr>
              <w:pStyle w:val="TableParagraph"/>
              <w:spacing w:before="72"/>
              <w:ind w:left="71"/>
              <w:rPr>
                <w:b/>
              </w:rPr>
            </w:pPr>
            <w:r>
              <w:rPr>
                <w:b/>
                <w:color w:val="FFFFFF"/>
              </w:rPr>
              <w:t>Environment</w:t>
            </w:r>
          </w:p>
        </w:tc>
        <w:tc>
          <w:tcPr>
            <w:tcW w:w="2127" w:type="dxa"/>
            <w:shd w:val="clear" w:color="auto" w:fill="008271"/>
          </w:tcPr>
          <w:p w14:paraId="439AC28C" w14:textId="77777777" w:rsidR="00A42D1F" w:rsidRDefault="00231CED">
            <w:pPr>
              <w:pStyle w:val="TableParagraph"/>
              <w:spacing w:before="72"/>
              <w:ind w:left="72"/>
              <w:rPr>
                <w:b/>
              </w:rPr>
            </w:pPr>
            <w:r>
              <w:rPr>
                <w:b/>
                <w:color w:val="FFFFFF"/>
              </w:rPr>
              <w:t>Location</w:t>
            </w:r>
          </w:p>
        </w:tc>
        <w:tc>
          <w:tcPr>
            <w:tcW w:w="1654" w:type="dxa"/>
            <w:shd w:val="clear" w:color="auto" w:fill="008271"/>
          </w:tcPr>
          <w:p w14:paraId="439AC28D" w14:textId="77777777" w:rsidR="00A42D1F" w:rsidRDefault="00231CED">
            <w:pPr>
              <w:pStyle w:val="TableParagraph"/>
              <w:spacing w:before="72"/>
              <w:ind w:left="71"/>
              <w:rPr>
                <w:b/>
              </w:rPr>
            </w:pPr>
            <w:r>
              <w:rPr>
                <w:b/>
                <w:color w:val="FFFFFF"/>
              </w:rPr>
              <w:t>Responsibility</w:t>
            </w:r>
          </w:p>
        </w:tc>
        <w:tc>
          <w:tcPr>
            <w:tcW w:w="2177" w:type="dxa"/>
            <w:shd w:val="clear" w:color="auto" w:fill="008271"/>
          </w:tcPr>
          <w:p w14:paraId="439AC28E" w14:textId="77777777" w:rsidR="00A42D1F" w:rsidRDefault="00231CED">
            <w:pPr>
              <w:pStyle w:val="TableParagraph"/>
              <w:spacing w:before="72"/>
              <w:ind w:left="72"/>
              <w:rPr>
                <w:b/>
              </w:rPr>
            </w:pPr>
            <w:r>
              <w:rPr>
                <w:b/>
                <w:color w:val="FFFFFF"/>
              </w:rPr>
              <w:t>Ready by</w:t>
            </w:r>
          </w:p>
        </w:tc>
      </w:tr>
      <w:tr w:rsidR="00A42D1F" w14:paraId="439AC291" w14:textId="77777777">
        <w:trPr>
          <w:trHeight w:val="650"/>
        </w:trPr>
        <w:tc>
          <w:tcPr>
            <w:tcW w:w="9364" w:type="dxa"/>
            <w:gridSpan w:val="4"/>
          </w:tcPr>
          <w:p w14:paraId="439AC290" w14:textId="77777777" w:rsidR="00A42D1F" w:rsidRDefault="00231CED">
            <w:pPr>
              <w:pStyle w:val="TableParagraph"/>
              <w:spacing w:before="192"/>
              <w:ind w:left="71"/>
              <w:rPr>
                <w:sz w:val="20"/>
              </w:rPr>
            </w:pPr>
            <w:r>
              <w:rPr>
                <w:sz w:val="20"/>
              </w:rPr>
              <w:t>PAW for on-premises services management</w:t>
            </w:r>
          </w:p>
        </w:tc>
      </w:tr>
      <w:tr w:rsidR="00A42D1F" w14:paraId="439AC297" w14:textId="77777777">
        <w:trPr>
          <w:trHeight w:val="1303"/>
        </w:trPr>
        <w:tc>
          <w:tcPr>
            <w:tcW w:w="3406" w:type="dxa"/>
          </w:tcPr>
          <w:p w14:paraId="439AC292" w14:textId="77777777" w:rsidR="00A42D1F" w:rsidRDefault="00231CED">
            <w:pPr>
              <w:pStyle w:val="TableParagraph"/>
              <w:spacing w:before="192"/>
              <w:ind w:left="71" w:right="1015"/>
              <w:rPr>
                <w:sz w:val="20"/>
              </w:rPr>
            </w:pPr>
            <w:r>
              <w:rPr>
                <w:sz w:val="20"/>
              </w:rPr>
              <w:t>Component: Clean Source Deployment Process</w:t>
            </w:r>
          </w:p>
          <w:p w14:paraId="439AC293" w14:textId="77777777" w:rsidR="00A42D1F" w:rsidRDefault="00231CED">
            <w:pPr>
              <w:pStyle w:val="TableParagraph"/>
              <w:numPr>
                <w:ilvl w:val="0"/>
                <w:numId w:val="74"/>
              </w:numPr>
              <w:tabs>
                <w:tab w:val="left" w:pos="431"/>
                <w:tab w:val="left" w:pos="432"/>
              </w:tabs>
              <w:spacing w:before="121"/>
              <w:ind w:hanging="361"/>
              <w:rPr>
                <w:sz w:val="20"/>
              </w:rPr>
            </w:pPr>
            <w:r>
              <w:rPr>
                <w:sz w:val="20"/>
              </w:rPr>
              <w:t>Secure</w:t>
            </w:r>
            <w:r>
              <w:rPr>
                <w:spacing w:val="-2"/>
                <w:sz w:val="20"/>
              </w:rPr>
              <w:t xml:space="preserve"> </w:t>
            </w:r>
            <w:r>
              <w:rPr>
                <w:sz w:val="20"/>
              </w:rPr>
              <w:t>Room</w:t>
            </w:r>
          </w:p>
        </w:tc>
        <w:tc>
          <w:tcPr>
            <w:tcW w:w="2127" w:type="dxa"/>
          </w:tcPr>
          <w:p w14:paraId="439AC294" w14:textId="77777777" w:rsidR="00A42D1F" w:rsidRDefault="00231CED">
            <w:pPr>
              <w:pStyle w:val="TableParagraph"/>
              <w:spacing w:before="192"/>
              <w:ind w:left="72"/>
              <w:rPr>
                <w:sz w:val="20"/>
              </w:rPr>
            </w:pPr>
            <w:r>
              <w:rPr>
                <w:sz w:val="20"/>
              </w:rPr>
              <w:t>Customer facility</w:t>
            </w:r>
          </w:p>
        </w:tc>
        <w:tc>
          <w:tcPr>
            <w:tcW w:w="1654" w:type="dxa"/>
          </w:tcPr>
          <w:p w14:paraId="439AC295" w14:textId="77777777" w:rsidR="00A42D1F" w:rsidRDefault="00231CED">
            <w:pPr>
              <w:pStyle w:val="TableParagraph"/>
              <w:spacing w:before="192"/>
              <w:ind w:left="71"/>
              <w:rPr>
                <w:sz w:val="20"/>
              </w:rPr>
            </w:pPr>
            <w:r>
              <w:rPr>
                <w:sz w:val="20"/>
              </w:rPr>
              <w:t>Customer</w:t>
            </w:r>
          </w:p>
        </w:tc>
        <w:tc>
          <w:tcPr>
            <w:tcW w:w="2177" w:type="dxa"/>
          </w:tcPr>
          <w:p w14:paraId="439AC296" w14:textId="77777777" w:rsidR="00A42D1F" w:rsidRDefault="00231CED">
            <w:pPr>
              <w:pStyle w:val="TableParagraph"/>
              <w:spacing w:before="192"/>
              <w:ind w:left="72"/>
              <w:rPr>
                <w:sz w:val="20"/>
              </w:rPr>
            </w:pPr>
            <w:r>
              <w:rPr>
                <w:sz w:val="20"/>
              </w:rPr>
              <w:t>Start of the project</w:t>
            </w:r>
          </w:p>
        </w:tc>
      </w:tr>
      <w:tr w:rsidR="00A42D1F" w14:paraId="439AC29C" w14:textId="77777777">
        <w:trPr>
          <w:trHeight w:val="1034"/>
        </w:trPr>
        <w:tc>
          <w:tcPr>
            <w:tcW w:w="3406" w:type="dxa"/>
          </w:tcPr>
          <w:p w14:paraId="439AC298" w14:textId="77777777" w:rsidR="00A42D1F" w:rsidRDefault="00231CED">
            <w:pPr>
              <w:pStyle w:val="TableParagraph"/>
              <w:spacing w:before="192" w:line="345" w:lineRule="auto"/>
              <w:ind w:left="71" w:right="1737"/>
              <w:rPr>
                <w:sz w:val="20"/>
              </w:rPr>
            </w:pPr>
            <w:r>
              <w:rPr>
                <w:sz w:val="20"/>
              </w:rPr>
              <w:t>Component: PAW Build</w:t>
            </w:r>
          </w:p>
        </w:tc>
        <w:tc>
          <w:tcPr>
            <w:tcW w:w="2127" w:type="dxa"/>
          </w:tcPr>
          <w:p w14:paraId="439AC299" w14:textId="77777777" w:rsidR="00A42D1F" w:rsidRDefault="00231CED">
            <w:pPr>
              <w:pStyle w:val="TableParagraph"/>
              <w:spacing w:before="192"/>
              <w:ind w:left="72"/>
              <w:rPr>
                <w:sz w:val="20"/>
              </w:rPr>
            </w:pPr>
            <w:r>
              <w:rPr>
                <w:sz w:val="20"/>
              </w:rPr>
              <w:t>Secure room</w:t>
            </w:r>
          </w:p>
        </w:tc>
        <w:tc>
          <w:tcPr>
            <w:tcW w:w="1654" w:type="dxa"/>
          </w:tcPr>
          <w:p w14:paraId="439AC29A" w14:textId="77777777" w:rsidR="00A42D1F" w:rsidRDefault="00231CED">
            <w:pPr>
              <w:pStyle w:val="TableParagraph"/>
              <w:spacing w:before="192"/>
              <w:ind w:left="71"/>
              <w:rPr>
                <w:sz w:val="20"/>
              </w:rPr>
            </w:pPr>
            <w:r>
              <w:rPr>
                <w:sz w:val="20"/>
              </w:rPr>
              <w:t>Customer</w:t>
            </w:r>
          </w:p>
        </w:tc>
        <w:tc>
          <w:tcPr>
            <w:tcW w:w="2177" w:type="dxa"/>
          </w:tcPr>
          <w:p w14:paraId="439AC29B" w14:textId="77777777" w:rsidR="00A42D1F" w:rsidRDefault="00231CED">
            <w:pPr>
              <w:pStyle w:val="TableParagraph"/>
              <w:spacing w:before="189"/>
              <w:ind w:left="72"/>
              <w:rPr>
                <w:sz w:val="20"/>
              </w:rPr>
            </w:pPr>
            <w:r>
              <w:rPr>
                <w:sz w:val="20"/>
              </w:rPr>
              <w:t>Before the Build phase of the project</w:t>
            </w:r>
          </w:p>
        </w:tc>
      </w:tr>
      <w:tr w:rsidR="00A42D1F" w14:paraId="439AC2A1" w14:textId="77777777">
        <w:trPr>
          <w:trHeight w:val="1036"/>
        </w:trPr>
        <w:tc>
          <w:tcPr>
            <w:tcW w:w="3406" w:type="dxa"/>
          </w:tcPr>
          <w:p w14:paraId="439AC29D" w14:textId="77777777" w:rsidR="00A42D1F" w:rsidRDefault="00231CED">
            <w:pPr>
              <w:pStyle w:val="TableParagraph"/>
              <w:spacing w:before="192" w:line="348" w:lineRule="auto"/>
              <w:ind w:left="71" w:right="1737"/>
              <w:rPr>
                <w:sz w:val="20"/>
              </w:rPr>
            </w:pPr>
            <w:r>
              <w:rPr>
                <w:sz w:val="20"/>
              </w:rPr>
              <w:t>Component: PAW Production</w:t>
            </w:r>
          </w:p>
        </w:tc>
        <w:tc>
          <w:tcPr>
            <w:tcW w:w="2127" w:type="dxa"/>
          </w:tcPr>
          <w:p w14:paraId="439AC29E" w14:textId="77777777" w:rsidR="00A42D1F" w:rsidRDefault="00231CED">
            <w:pPr>
              <w:pStyle w:val="TableParagraph"/>
              <w:spacing w:before="192"/>
              <w:ind w:left="72"/>
              <w:rPr>
                <w:sz w:val="20"/>
              </w:rPr>
            </w:pPr>
            <w:r>
              <w:rPr>
                <w:sz w:val="20"/>
              </w:rPr>
              <w:t>Secure datacenter</w:t>
            </w:r>
          </w:p>
        </w:tc>
        <w:tc>
          <w:tcPr>
            <w:tcW w:w="1654" w:type="dxa"/>
          </w:tcPr>
          <w:p w14:paraId="439AC29F" w14:textId="77777777" w:rsidR="00A42D1F" w:rsidRDefault="00231CED">
            <w:pPr>
              <w:pStyle w:val="TableParagraph"/>
              <w:spacing w:before="192"/>
              <w:ind w:left="71"/>
              <w:rPr>
                <w:sz w:val="20"/>
              </w:rPr>
            </w:pPr>
            <w:r>
              <w:rPr>
                <w:sz w:val="20"/>
              </w:rPr>
              <w:t>Customer</w:t>
            </w:r>
          </w:p>
        </w:tc>
        <w:tc>
          <w:tcPr>
            <w:tcW w:w="2177" w:type="dxa"/>
          </w:tcPr>
          <w:p w14:paraId="439AC2A0" w14:textId="77777777" w:rsidR="00A42D1F" w:rsidRDefault="00231CED">
            <w:pPr>
              <w:pStyle w:val="TableParagraph"/>
              <w:spacing w:before="192"/>
              <w:ind w:left="72" w:right="4"/>
              <w:rPr>
                <w:sz w:val="20"/>
              </w:rPr>
            </w:pPr>
            <w:r>
              <w:rPr>
                <w:sz w:val="20"/>
              </w:rPr>
              <w:t>Before the Deploy phase of the project</w:t>
            </w:r>
          </w:p>
        </w:tc>
      </w:tr>
      <w:tr w:rsidR="00A42D1F" w14:paraId="439AC2A7" w14:textId="77777777">
        <w:trPr>
          <w:trHeight w:val="1036"/>
        </w:trPr>
        <w:tc>
          <w:tcPr>
            <w:tcW w:w="3406" w:type="dxa"/>
          </w:tcPr>
          <w:p w14:paraId="439AC2A2" w14:textId="77777777" w:rsidR="00A42D1F" w:rsidRDefault="00231CED">
            <w:pPr>
              <w:pStyle w:val="TableParagraph"/>
              <w:spacing w:before="192"/>
              <w:ind w:left="71"/>
              <w:rPr>
                <w:sz w:val="20"/>
              </w:rPr>
            </w:pPr>
            <w:r>
              <w:rPr>
                <w:sz w:val="20"/>
              </w:rPr>
              <w:t>Component: PAW</w:t>
            </w:r>
          </w:p>
          <w:p w14:paraId="439AC2A3" w14:textId="77777777" w:rsidR="00A42D1F" w:rsidRDefault="00231CED">
            <w:pPr>
              <w:pStyle w:val="TableParagraph"/>
              <w:ind w:left="71"/>
              <w:rPr>
                <w:sz w:val="20"/>
              </w:rPr>
            </w:pPr>
            <w:r>
              <w:rPr>
                <w:sz w:val="20"/>
              </w:rPr>
              <w:t>Log Analytics workspace</w:t>
            </w:r>
          </w:p>
        </w:tc>
        <w:tc>
          <w:tcPr>
            <w:tcW w:w="2127" w:type="dxa"/>
          </w:tcPr>
          <w:p w14:paraId="439AC2A4" w14:textId="77777777" w:rsidR="00A42D1F" w:rsidRDefault="00231CED">
            <w:pPr>
              <w:pStyle w:val="TableParagraph"/>
              <w:spacing w:before="192"/>
              <w:ind w:left="72"/>
              <w:rPr>
                <w:sz w:val="20"/>
              </w:rPr>
            </w:pPr>
            <w:r>
              <w:rPr>
                <w:sz w:val="20"/>
              </w:rPr>
              <w:t>Azure subscription</w:t>
            </w:r>
          </w:p>
        </w:tc>
        <w:tc>
          <w:tcPr>
            <w:tcW w:w="1654" w:type="dxa"/>
          </w:tcPr>
          <w:p w14:paraId="439AC2A5" w14:textId="77777777" w:rsidR="00A42D1F" w:rsidRDefault="00231CED">
            <w:pPr>
              <w:pStyle w:val="TableParagraph"/>
              <w:spacing w:before="192"/>
              <w:ind w:left="71"/>
              <w:rPr>
                <w:sz w:val="20"/>
              </w:rPr>
            </w:pPr>
            <w:r>
              <w:rPr>
                <w:sz w:val="20"/>
              </w:rPr>
              <w:t>Customer</w:t>
            </w:r>
          </w:p>
        </w:tc>
        <w:tc>
          <w:tcPr>
            <w:tcW w:w="2177" w:type="dxa"/>
          </w:tcPr>
          <w:p w14:paraId="439AC2A6" w14:textId="77777777" w:rsidR="00A42D1F" w:rsidRDefault="00231CED">
            <w:pPr>
              <w:pStyle w:val="TableParagraph"/>
              <w:spacing w:before="192"/>
              <w:ind w:left="72"/>
              <w:rPr>
                <w:sz w:val="20"/>
              </w:rPr>
            </w:pPr>
            <w:r>
              <w:rPr>
                <w:sz w:val="20"/>
              </w:rPr>
              <w:t>Before the Build phase of the project</w:t>
            </w:r>
          </w:p>
        </w:tc>
      </w:tr>
    </w:tbl>
    <w:p w14:paraId="439AC2A8" w14:textId="77777777" w:rsidR="00A42D1F" w:rsidRDefault="00A42D1F">
      <w:pPr>
        <w:pStyle w:val="BodyText"/>
        <w:rPr>
          <w:sz w:val="18"/>
        </w:rPr>
      </w:pPr>
    </w:p>
    <w:p w14:paraId="439AC2A9" w14:textId="77777777" w:rsidR="00A42D1F" w:rsidRDefault="00231CED">
      <w:pPr>
        <w:pStyle w:val="Heading3"/>
        <w:spacing w:before="1"/>
        <w:rPr>
          <w:b/>
        </w:rPr>
      </w:pPr>
      <w:r>
        <w:rPr>
          <w:noProof/>
        </w:rPr>
        <w:drawing>
          <wp:anchor distT="0" distB="0" distL="0" distR="0" simplePos="0" relativeHeight="251700224" behindDoc="0" locked="0" layoutInCell="1" allowOverlap="1" wp14:anchorId="439ACAC3" wp14:editId="439ACAC4">
            <wp:simplePos x="0" y="0"/>
            <wp:positionH relativeFrom="page">
              <wp:posOffset>918980</wp:posOffset>
            </wp:positionH>
            <wp:positionV relativeFrom="paragraph">
              <wp:posOffset>61785</wp:posOffset>
            </wp:positionV>
            <wp:extent cx="389373" cy="121073"/>
            <wp:effectExtent l="0" t="0" r="0" b="0"/>
            <wp:wrapNone/>
            <wp:docPr id="7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4.png"/>
                    <pic:cNvPicPr/>
                  </pic:nvPicPr>
                  <pic:blipFill>
                    <a:blip r:embed="rId41" cstate="print"/>
                    <a:stretch>
                      <a:fillRect/>
                    </a:stretch>
                  </pic:blipFill>
                  <pic:spPr>
                    <a:xfrm>
                      <a:off x="0" y="0"/>
                      <a:ext cx="389373" cy="121073"/>
                    </a:xfrm>
                    <a:prstGeom prst="rect">
                      <a:avLst/>
                    </a:prstGeom>
                  </pic:spPr>
                </pic:pic>
              </a:graphicData>
            </a:graphic>
          </wp:anchor>
        </w:drawing>
      </w:r>
      <w:r>
        <w:rPr>
          <w:b/>
          <w:color w:val="008271"/>
        </w:rPr>
        <w:t>Testing</w:t>
      </w:r>
    </w:p>
    <w:p w14:paraId="439AC2AA" w14:textId="77777777" w:rsidR="00A42D1F" w:rsidRDefault="00231CED">
      <w:pPr>
        <w:pStyle w:val="BodyText"/>
        <w:spacing w:before="146"/>
        <w:ind w:left="1060"/>
      </w:pPr>
      <w:r>
        <w:t>The following testing is included in the scope of the project.</w:t>
      </w:r>
    </w:p>
    <w:p w14:paraId="439AC2AB" w14:textId="77777777" w:rsidR="00A42D1F" w:rsidRDefault="00A42D1F">
      <w:pPr>
        <w:sectPr w:rsidR="00A42D1F">
          <w:pgSz w:w="11910" w:h="16840"/>
          <w:pgMar w:top="1420" w:right="0" w:bottom="880" w:left="380" w:header="0" w:footer="606" w:gutter="0"/>
          <w:cols w:space="720"/>
        </w:sectPr>
      </w:pPr>
    </w:p>
    <w:tbl>
      <w:tblPr>
        <w:tblW w:w="0" w:type="auto"/>
        <w:jc w:val="right"/>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1"/>
        <w:gridCol w:w="3957"/>
        <w:gridCol w:w="1236"/>
        <w:gridCol w:w="1190"/>
        <w:gridCol w:w="1194"/>
        <w:gridCol w:w="1088"/>
      </w:tblGrid>
      <w:tr w:rsidR="00A42D1F" w14:paraId="439AC2AF" w14:textId="77777777">
        <w:trPr>
          <w:trHeight w:val="396"/>
          <w:jc w:val="right"/>
        </w:trPr>
        <w:tc>
          <w:tcPr>
            <w:tcW w:w="1801" w:type="dxa"/>
            <w:vMerge w:val="restart"/>
            <w:shd w:val="clear" w:color="auto" w:fill="008271"/>
          </w:tcPr>
          <w:p w14:paraId="439AC2AC" w14:textId="77777777" w:rsidR="00A42D1F" w:rsidRDefault="00231CED">
            <w:pPr>
              <w:pStyle w:val="TableParagraph"/>
              <w:spacing w:before="51"/>
              <w:ind w:right="178"/>
              <w:rPr>
                <w:b/>
              </w:rPr>
            </w:pPr>
            <w:r>
              <w:rPr>
                <w:b/>
                <w:color w:val="FFFFFF"/>
              </w:rPr>
              <w:lastRenderedPageBreak/>
              <w:t>Test type (environment)</w:t>
            </w:r>
          </w:p>
        </w:tc>
        <w:tc>
          <w:tcPr>
            <w:tcW w:w="3957" w:type="dxa"/>
            <w:vMerge w:val="restart"/>
            <w:shd w:val="clear" w:color="auto" w:fill="008271"/>
          </w:tcPr>
          <w:p w14:paraId="439AC2AD" w14:textId="77777777" w:rsidR="00A42D1F" w:rsidRDefault="00231CED">
            <w:pPr>
              <w:pStyle w:val="TableParagraph"/>
              <w:spacing w:before="51"/>
              <w:ind w:left="126"/>
              <w:rPr>
                <w:b/>
              </w:rPr>
            </w:pPr>
            <w:r>
              <w:rPr>
                <w:b/>
                <w:color w:val="FFFFFF"/>
              </w:rPr>
              <w:t>Description</w:t>
            </w:r>
          </w:p>
        </w:tc>
        <w:tc>
          <w:tcPr>
            <w:tcW w:w="4708" w:type="dxa"/>
            <w:gridSpan w:val="4"/>
            <w:tcBorders>
              <w:right w:val="nil"/>
            </w:tcBorders>
            <w:shd w:val="clear" w:color="auto" w:fill="008271"/>
          </w:tcPr>
          <w:p w14:paraId="439AC2AE" w14:textId="77777777" w:rsidR="00A42D1F" w:rsidRDefault="00231CED">
            <w:pPr>
              <w:pStyle w:val="TableParagraph"/>
              <w:spacing w:before="51"/>
              <w:ind w:left="1750"/>
              <w:rPr>
                <w:b/>
              </w:rPr>
            </w:pPr>
            <w:r>
              <w:rPr>
                <w:b/>
                <w:color w:val="FFFFFF"/>
              </w:rPr>
              <w:t>Responsibility</w:t>
            </w:r>
          </w:p>
        </w:tc>
      </w:tr>
      <w:tr w:rsidR="00A42D1F" w14:paraId="439AC2B6" w14:textId="77777777">
        <w:trPr>
          <w:trHeight w:val="818"/>
          <w:jc w:val="right"/>
        </w:trPr>
        <w:tc>
          <w:tcPr>
            <w:tcW w:w="1801" w:type="dxa"/>
            <w:vMerge/>
            <w:tcBorders>
              <w:top w:val="nil"/>
            </w:tcBorders>
            <w:shd w:val="clear" w:color="auto" w:fill="008271"/>
          </w:tcPr>
          <w:p w14:paraId="439AC2B0" w14:textId="77777777" w:rsidR="00A42D1F" w:rsidRDefault="00A42D1F">
            <w:pPr>
              <w:rPr>
                <w:sz w:val="2"/>
                <w:szCs w:val="2"/>
              </w:rPr>
            </w:pPr>
          </w:p>
        </w:tc>
        <w:tc>
          <w:tcPr>
            <w:tcW w:w="3957" w:type="dxa"/>
            <w:vMerge/>
            <w:tcBorders>
              <w:top w:val="nil"/>
            </w:tcBorders>
            <w:shd w:val="clear" w:color="auto" w:fill="008271"/>
          </w:tcPr>
          <w:p w14:paraId="439AC2B1" w14:textId="77777777" w:rsidR="00A42D1F" w:rsidRDefault="00A42D1F">
            <w:pPr>
              <w:rPr>
                <w:sz w:val="2"/>
                <w:szCs w:val="2"/>
              </w:rPr>
            </w:pPr>
          </w:p>
        </w:tc>
        <w:tc>
          <w:tcPr>
            <w:tcW w:w="1236" w:type="dxa"/>
            <w:shd w:val="clear" w:color="auto" w:fill="008271"/>
          </w:tcPr>
          <w:p w14:paraId="439AC2B2" w14:textId="77777777" w:rsidR="00A42D1F" w:rsidRDefault="00231CED">
            <w:pPr>
              <w:pStyle w:val="TableParagraph"/>
              <w:spacing w:before="50"/>
              <w:ind w:left="108" w:right="335"/>
              <w:rPr>
                <w:sz w:val="18"/>
              </w:rPr>
            </w:pPr>
            <w:r>
              <w:rPr>
                <w:color w:val="FFFFFF"/>
                <w:sz w:val="18"/>
              </w:rPr>
              <w:t>Test execution</w:t>
            </w:r>
          </w:p>
        </w:tc>
        <w:tc>
          <w:tcPr>
            <w:tcW w:w="1190" w:type="dxa"/>
            <w:shd w:val="clear" w:color="auto" w:fill="008271"/>
          </w:tcPr>
          <w:p w14:paraId="439AC2B3" w14:textId="77777777" w:rsidR="00A42D1F" w:rsidRDefault="00231CED">
            <w:pPr>
              <w:pStyle w:val="TableParagraph"/>
              <w:spacing w:before="50"/>
              <w:ind w:left="85" w:right="404"/>
              <w:rPr>
                <w:sz w:val="18"/>
              </w:rPr>
            </w:pPr>
            <w:r>
              <w:rPr>
                <w:color w:val="FFFFFF"/>
                <w:sz w:val="18"/>
              </w:rPr>
              <w:t>Provides data</w:t>
            </w:r>
          </w:p>
        </w:tc>
        <w:tc>
          <w:tcPr>
            <w:tcW w:w="1194" w:type="dxa"/>
            <w:shd w:val="clear" w:color="auto" w:fill="008271"/>
          </w:tcPr>
          <w:p w14:paraId="439AC2B4" w14:textId="77777777" w:rsidR="00A42D1F" w:rsidRDefault="00231CED">
            <w:pPr>
              <w:pStyle w:val="TableParagraph"/>
              <w:spacing w:before="50"/>
              <w:ind w:left="109" w:right="296"/>
              <w:rPr>
                <w:sz w:val="18"/>
              </w:rPr>
            </w:pPr>
            <w:r>
              <w:rPr>
                <w:color w:val="FFFFFF"/>
                <w:sz w:val="18"/>
              </w:rPr>
              <w:t>Provides test cases</w:t>
            </w:r>
          </w:p>
        </w:tc>
        <w:tc>
          <w:tcPr>
            <w:tcW w:w="1088" w:type="dxa"/>
            <w:tcBorders>
              <w:right w:val="nil"/>
            </w:tcBorders>
            <w:shd w:val="clear" w:color="auto" w:fill="008271"/>
          </w:tcPr>
          <w:p w14:paraId="439AC2B5" w14:textId="77777777" w:rsidR="00A42D1F" w:rsidRDefault="00231CED">
            <w:pPr>
              <w:pStyle w:val="TableParagraph"/>
              <w:spacing w:before="50"/>
              <w:ind w:left="125" w:right="-19"/>
              <w:rPr>
                <w:sz w:val="18"/>
              </w:rPr>
            </w:pPr>
            <w:r>
              <w:rPr>
                <w:color w:val="FFFFFF"/>
                <w:sz w:val="18"/>
              </w:rPr>
              <w:t xml:space="preserve">Provides guidance </w:t>
            </w:r>
            <w:proofErr w:type="spellStart"/>
            <w:proofErr w:type="gramStart"/>
            <w:r>
              <w:rPr>
                <w:color w:val="FFFFFF"/>
                <w:spacing w:val="-6"/>
                <w:sz w:val="18"/>
              </w:rPr>
              <w:t>an</w:t>
            </w:r>
            <w:proofErr w:type="spellEnd"/>
            <w:proofErr w:type="gramEnd"/>
            <w:r>
              <w:rPr>
                <w:color w:val="FFFFFF"/>
                <w:spacing w:val="-6"/>
                <w:sz w:val="18"/>
              </w:rPr>
              <w:t xml:space="preserve"> </w:t>
            </w:r>
            <w:r>
              <w:rPr>
                <w:color w:val="FFFFFF"/>
                <w:sz w:val="18"/>
              </w:rPr>
              <w:t>support</w:t>
            </w:r>
          </w:p>
        </w:tc>
      </w:tr>
      <w:tr w:rsidR="00A42D1F" w14:paraId="439AC2B8" w14:textId="77777777">
        <w:trPr>
          <w:trHeight w:val="369"/>
          <w:jc w:val="right"/>
        </w:trPr>
        <w:tc>
          <w:tcPr>
            <w:tcW w:w="10466" w:type="dxa"/>
            <w:gridSpan w:val="6"/>
            <w:tcBorders>
              <w:right w:val="nil"/>
            </w:tcBorders>
          </w:tcPr>
          <w:p w14:paraId="439AC2B7" w14:textId="77777777" w:rsidR="00A42D1F" w:rsidRDefault="00231CED">
            <w:pPr>
              <w:pStyle w:val="TableParagraph"/>
              <w:spacing w:before="50"/>
              <w:rPr>
                <w:sz w:val="20"/>
              </w:rPr>
            </w:pPr>
            <w:r>
              <w:rPr>
                <w:sz w:val="20"/>
              </w:rPr>
              <w:t>PAW for on-premises services management</w:t>
            </w:r>
          </w:p>
        </w:tc>
      </w:tr>
      <w:tr w:rsidR="00A42D1F" w14:paraId="439AC2BF" w14:textId="77777777">
        <w:trPr>
          <w:trHeight w:val="1619"/>
          <w:jc w:val="right"/>
        </w:trPr>
        <w:tc>
          <w:tcPr>
            <w:tcW w:w="1801" w:type="dxa"/>
          </w:tcPr>
          <w:p w14:paraId="439AC2B9" w14:textId="77777777" w:rsidR="00A42D1F" w:rsidRDefault="00231CED">
            <w:pPr>
              <w:pStyle w:val="TableParagraph"/>
              <w:ind w:right="178"/>
              <w:rPr>
                <w:sz w:val="20"/>
              </w:rPr>
            </w:pPr>
            <w:r>
              <w:rPr>
                <w:sz w:val="20"/>
              </w:rPr>
              <w:t>System testing (PAW in production)</w:t>
            </w:r>
          </w:p>
        </w:tc>
        <w:tc>
          <w:tcPr>
            <w:tcW w:w="3957" w:type="dxa"/>
          </w:tcPr>
          <w:p w14:paraId="439AC2BA" w14:textId="77777777" w:rsidR="00A42D1F" w:rsidRDefault="00231CED">
            <w:pPr>
              <w:pStyle w:val="TableParagraph"/>
              <w:ind w:left="90" w:right="206"/>
              <w:rPr>
                <w:sz w:val="20"/>
              </w:rPr>
            </w:pPr>
            <w:r>
              <w:rPr>
                <w:sz w:val="20"/>
              </w:rPr>
              <w:t xml:space="preserve">System testing focuses on functionality meeting the design. The testing duration is time-boxed to </w:t>
            </w:r>
            <w:r>
              <w:rPr>
                <w:b/>
                <w:sz w:val="20"/>
              </w:rPr>
              <w:t>16 hours</w:t>
            </w:r>
            <w:r>
              <w:rPr>
                <w:sz w:val="20"/>
              </w:rPr>
              <w:t>. Test cases are based on the test guide.</w:t>
            </w:r>
          </w:p>
        </w:tc>
        <w:tc>
          <w:tcPr>
            <w:tcW w:w="1236" w:type="dxa"/>
          </w:tcPr>
          <w:p w14:paraId="439AC2BB" w14:textId="77777777" w:rsidR="00A42D1F" w:rsidRDefault="00231CED">
            <w:pPr>
              <w:pStyle w:val="TableParagraph"/>
              <w:spacing w:before="50"/>
              <w:ind w:left="108"/>
              <w:rPr>
                <w:sz w:val="20"/>
              </w:rPr>
            </w:pPr>
            <w:r>
              <w:rPr>
                <w:sz w:val="20"/>
              </w:rPr>
              <w:t>Microsoft</w:t>
            </w:r>
          </w:p>
        </w:tc>
        <w:tc>
          <w:tcPr>
            <w:tcW w:w="1190" w:type="dxa"/>
          </w:tcPr>
          <w:p w14:paraId="439AC2BC" w14:textId="77777777" w:rsidR="00A42D1F" w:rsidRDefault="00231CED">
            <w:pPr>
              <w:pStyle w:val="TableParagraph"/>
              <w:spacing w:before="50"/>
              <w:ind w:left="113" w:right="178"/>
              <w:jc w:val="center"/>
              <w:rPr>
                <w:sz w:val="20"/>
              </w:rPr>
            </w:pPr>
            <w:r>
              <w:rPr>
                <w:sz w:val="20"/>
              </w:rPr>
              <w:t>Customer</w:t>
            </w:r>
          </w:p>
        </w:tc>
        <w:tc>
          <w:tcPr>
            <w:tcW w:w="1194" w:type="dxa"/>
          </w:tcPr>
          <w:p w14:paraId="439AC2BD" w14:textId="77777777" w:rsidR="00A42D1F" w:rsidRDefault="00231CED">
            <w:pPr>
              <w:pStyle w:val="TableParagraph"/>
              <w:spacing w:before="50"/>
              <w:ind w:left="109"/>
              <w:rPr>
                <w:sz w:val="20"/>
              </w:rPr>
            </w:pPr>
            <w:r>
              <w:rPr>
                <w:sz w:val="20"/>
              </w:rPr>
              <w:t>Customer</w:t>
            </w:r>
          </w:p>
        </w:tc>
        <w:tc>
          <w:tcPr>
            <w:tcW w:w="1088" w:type="dxa"/>
            <w:tcBorders>
              <w:right w:val="nil"/>
            </w:tcBorders>
          </w:tcPr>
          <w:p w14:paraId="439AC2BE" w14:textId="77777777" w:rsidR="00A42D1F" w:rsidRDefault="00231CED">
            <w:pPr>
              <w:pStyle w:val="TableParagraph"/>
              <w:spacing w:before="50"/>
              <w:ind w:left="94"/>
              <w:rPr>
                <w:sz w:val="20"/>
              </w:rPr>
            </w:pPr>
            <w:r>
              <w:rPr>
                <w:sz w:val="20"/>
              </w:rPr>
              <w:t>Microsoft</w:t>
            </w:r>
          </w:p>
        </w:tc>
      </w:tr>
      <w:tr w:rsidR="00A42D1F" w14:paraId="439AC2C6" w14:textId="77777777">
        <w:trPr>
          <w:trHeight w:val="1889"/>
          <w:jc w:val="right"/>
        </w:trPr>
        <w:tc>
          <w:tcPr>
            <w:tcW w:w="1801" w:type="dxa"/>
          </w:tcPr>
          <w:p w14:paraId="439AC2C0" w14:textId="77777777" w:rsidR="00A42D1F" w:rsidRDefault="00231CED">
            <w:pPr>
              <w:pStyle w:val="TableParagraph"/>
              <w:ind w:right="305"/>
              <w:rPr>
                <w:sz w:val="20"/>
              </w:rPr>
            </w:pPr>
            <w:r>
              <w:rPr>
                <w:sz w:val="20"/>
              </w:rPr>
              <w:t>User approval testing (PAW in production)</w:t>
            </w:r>
          </w:p>
        </w:tc>
        <w:tc>
          <w:tcPr>
            <w:tcW w:w="3957" w:type="dxa"/>
          </w:tcPr>
          <w:p w14:paraId="439AC2C1" w14:textId="77777777" w:rsidR="00A42D1F" w:rsidRDefault="00231CED">
            <w:pPr>
              <w:pStyle w:val="TableParagraph"/>
              <w:ind w:left="90" w:right="122"/>
              <w:rPr>
                <w:b/>
                <w:sz w:val="20"/>
              </w:rPr>
            </w:pPr>
            <w:r>
              <w:rPr>
                <w:sz w:val="20"/>
              </w:rPr>
              <w:t xml:space="preserve">This consists of testing administrator functionality of key real-world scenarios. Test cases are based on the operations guide. Testing duration is time-boxed to </w:t>
            </w:r>
            <w:r>
              <w:rPr>
                <w:b/>
                <w:sz w:val="20"/>
              </w:rPr>
              <w:t>8 hours.</w:t>
            </w:r>
          </w:p>
        </w:tc>
        <w:tc>
          <w:tcPr>
            <w:tcW w:w="1236" w:type="dxa"/>
          </w:tcPr>
          <w:p w14:paraId="439AC2C2" w14:textId="77777777" w:rsidR="00A42D1F" w:rsidRDefault="00231CED">
            <w:pPr>
              <w:pStyle w:val="TableParagraph"/>
              <w:spacing w:before="50"/>
              <w:ind w:left="108"/>
              <w:rPr>
                <w:sz w:val="20"/>
              </w:rPr>
            </w:pPr>
            <w:r>
              <w:rPr>
                <w:sz w:val="20"/>
              </w:rPr>
              <w:t>Customer</w:t>
            </w:r>
          </w:p>
        </w:tc>
        <w:tc>
          <w:tcPr>
            <w:tcW w:w="1190" w:type="dxa"/>
          </w:tcPr>
          <w:p w14:paraId="439AC2C3" w14:textId="77777777" w:rsidR="00A42D1F" w:rsidRDefault="00231CED">
            <w:pPr>
              <w:pStyle w:val="TableParagraph"/>
              <w:spacing w:before="50"/>
              <w:ind w:left="113" w:right="178"/>
              <w:jc w:val="center"/>
              <w:rPr>
                <w:sz w:val="20"/>
              </w:rPr>
            </w:pPr>
            <w:r>
              <w:rPr>
                <w:sz w:val="20"/>
              </w:rPr>
              <w:t>Customer</w:t>
            </w:r>
          </w:p>
        </w:tc>
        <w:tc>
          <w:tcPr>
            <w:tcW w:w="1194" w:type="dxa"/>
          </w:tcPr>
          <w:p w14:paraId="439AC2C4" w14:textId="77777777" w:rsidR="00A42D1F" w:rsidRDefault="00231CED">
            <w:pPr>
              <w:pStyle w:val="TableParagraph"/>
              <w:spacing w:before="50"/>
              <w:ind w:left="109"/>
              <w:rPr>
                <w:sz w:val="20"/>
              </w:rPr>
            </w:pPr>
            <w:r>
              <w:rPr>
                <w:sz w:val="20"/>
              </w:rPr>
              <w:t>Customer</w:t>
            </w:r>
          </w:p>
        </w:tc>
        <w:tc>
          <w:tcPr>
            <w:tcW w:w="1088" w:type="dxa"/>
            <w:tcBorders>
              <w:right w:val="nil"/>
            </w:tcBorders>
          </w:tcPr>
          <w:p w14:paraId="439AC2C5" w14:textId="77777777" w:rsidR="00A42D1F" w:rsidRDefault="00231CED">
            <w:pPr>
              <w:pStyle w:val="TableParagraph"/>
              <w:spacing w:before="50"/>
              <w:ind w:left="94"/>
              <w:rPr>
                <w:sz w:val="20"/>
              </w:rPr>
            </w:pPr>
            <w:r>
              <w:rPr>
                <w:sz w:val="20"/>
              </w:rPr>
              <w:t>Microsoft</w:t>
            </w:r>
          </w:p>
        </w:tc>
      </w:tr>
      <w:tr w:rsidR="00A42D1F" w14:paraId="439AC2CD" w14:textId="77777777">
        <w:trPr>
          <w:trHeight w:val="1276"/>
          <w:jc w:val="right"/>
        </w:trPr>
        <w:tc>
          <w:tcPr>
            <w:tcW w:w="1801" w:type="dxa"/>
          </w:tcPr>
          <w:p w14:paraId="439AC2C7" w14:textId="77777777" w:rsidR="00A42D1F" w:rsidRDefault="00231CED">
            <w:pPr>
              <w:pStyle w:val="TableParagraph"/>
              <w:spacing w:line="348" w:lineRule="auto"/>
              <w:ind w:right="178"/>
              <w:rPr>
                <w:sz w:val="20"/>
              </w:rPr>
            </w:pPr>
            <w:r>
              <w:rPr>
                <w:sz w:val="20"/>
              </w:rPr>
              <w:t>System testing (MDT)</w:t>
            </w:r>
          </w:p>
        </w:tc>
        <w:tc>
          <w:tcPr>
            <w:tcW w:w="3957" w:type="dxa"/>
          </w:tcPr>
          <w:p w14:paraId="439AC2C8" w14:textId="77777777" w:rsidR="00A42D1F" w:rsidRDefault="00231CED">
            <w:pPr>
              <w:pStyle w:val="TableParagraph"/>
              <w:ind w:left="90"/>
              <w:rPr>
                <w:sz w:val="20"/>
              </w:rPr>
            </w:pPr>
            <w:r>
              <w:rPr>
                <w:sz w:val="20"/>
              </w:rPr>
              <w:t>System testing will be based on test cases.</w:t>
            </w:r>
          </w:p>
        </w:tc>
        <w:tc>
          <w:tcPr>
            <w:tcW w:w="1236" w:type="dxa"/>
          </w:tcPr>
          <w:p w14:paraId="439AC2C9" w14:textId="77777777" w:rsidR="00A42D1F" w:rsidRDefault="00231CED">
            <w:pPr>
              <w:pStyle w:val="TableParagraph"/>
              <w:spacing w:before="50"/>
              <w:ind w:left="108"/>
              <w:rPr>
                <w:sz w:val="20"/>
              </w:rPr>
            </w:pPr>
            <w:r>
              <w:rPr>
                <w:sz w:val="20"/>
              </w:rPr>
              <w:t>Microsoft</w:t>
            </w:r>
          </w:p>
        </w:tc>
        <w:tc>
          <w:tcPr>
            <w:tcW w:w="1190" w:type="dxa"/>
          </w:tcPr>
          <w:p w14:paraId="439AC2CA" w14:textId="77777777" w:rsidR="00A42D1F" w:rsidRDefault="00231CED">
            <w:pPr>
              <w:pStyle w:val="TableParagraph"/>
              <w:spacing w:before="50"/>
              <w:ind w:left="99" w:right="178"/>
              <w:jc w:val="center"/>
              <w:rPr>
                <w:sz w:val="20"/>
              </w:rPr>
            </w:pPr>
            <w:r>
              <w:rPr>
                <w:sz w:val="20"/>
              </w:rPr>
              <w:t>Microsoft</w:t>
            </w:r>
          </w:p>
        </w:tc>
        <w:tc>
          <w:tcPr>
            <w:tcW w:w="1194" w:type="dxa"/>
          </w:tcPr>
          <w:p w14:paraId="439AC2CB" w14:textId="77777777" w:rsidR="00A42D1F" w:rsidRDefault="00231CED">
            <w:pPr>
              <w:pStyle w:val="TableParagraph"/>
              <w:spacing w:before="50"/>
              <w:ind w:left="109"/>
              <w:rPr>
                <w:sz w:val="20"/>
              </w:rPr>
            </w:pPr>
            <w:r>
              <w:rPr>
                <w:sz w:val="20"/>
              </w:rPr>
              <w:t>Microsoft</w:t>
            </w:r>
          </w:p>
        </w:tc>
        <w:tc>
          <w:tcPr>
            <w:tcW w:w="1088" w:type="dxa"/>
            <w:tcBorders>
              <w:right w:val="nil"/>
            </w:tcBorders>
          </w:tcPr>
          <w:p w14:paraId="439AC2CC" w14:textId="77777777" w:rsidR="00A42D1F" w:rsidRDefault="00231CED">
            <w:pPr>
              <w:pStyle w:val="TableParagraph"/>
              <w:spacing w:before="50"/>
              <w:ind w:left="94"/>
              <w:rPr>
                <w:sz w:val="20"/>
              </w:rPr>
            </w:pPr>
            <w:r>
              <w:rPr>
                <w:sz w:val="20"/>
              </w:rPr>
              <w:t>Customer</w:t>
            </w:r>
          </w:p>
        </w:tc>
      </w:tr>
    </w:tbl>
    <w:p w14:paraId="439AC2CE" w14:textId="77777777" w:rsidR="00A42D1F" w:rsidRDefault="00A42D1F">
      <w:pPr>
        <w:pStyle w:val="BodyText"/>
      </w:pPr>
    </w:p>
    <w:p w14:paraId="439AC2CF" w14:textId="77777777" w:rsidR="00A42D1F" w:rsidRDefault="00A42D1F">
      <w:pPr>
        <w:pStyle w:val="BodyText"/>
        <w:spacing w:before="9"/>
        <w:rPr>
          <w:sz w:val="19"/>
        </w:rPr>
      </w:pPr>
    </w:p>
    <w:p w14:paraId="439AC2D0" w14:textId="77777777" w:rsidR="00A42D1F" w:rsidRDefault="00231CED">
      <w:pPr>
        <w:pStyle w:val="Heading3"/>
        <w:rPr>
          <w:b/>
        </w:rPr>
      </w:pPr>
      <w:r>
        <w:rPr>
          <w:noProof/>
        </w:rPr>
        <w:drawing>
          <wp:anchor distT="0" distB="0" distL="0" distR="0" simplePos="0" relativeHeight="251701248" behindDoc="0" locked="0" layoutInCell="1" allowOverlap="1" wp14:anchorId="439ACAC5" wp14:editId="439ACAC6">
            <wp:simplePos x="0" y="0"/>
            <wp:positionH relativeFrom="page">
              <wp:posOffset>918998</wp:posOffset>
            </wp:positionH>
            <wp:positionV relativeFrom="paragraph">
              <wp:posOffset>124396</wp:posOffset>
            </wp:positionV>
            <wp:extent cx="386307" cy="121073"/>
            <wp:effectExtent l="0" t="0" r="0" b="0"/>
            <wp:wrapNone/>
            <wp:docPr id="7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5.png"/>
                    <pic:cNvPicPr/>
                  </pic:nvPicPr>
                  <pic:blipFill>
                    <a:blip r:embed="rId42" cstate="print"/>
                    <a:stretch>
                      <a:fillRect/>
                    </a:stretch>
                  </pic:blipFill>
                  <pic:spPr>
                    <a:xfrm>
                      <a:off x="0" y="0"/>
                      <a:ext cx="386307" cy="121073"/>
                    </a:xfrm>
                    <a:prstGeom prst="rect">
                      <a:avLst/>
                    </a:prstGeom>
                  </pic:spPr>
                </pic:pic>
              </a:graphicData>
            </a:graphic>
          </wp:anchor>
        </w:drawing>
      </w:r>
      <w:r>
        <w:rPr>
          <w:b/>
          <w:color w:val="008271"/>
        </w:rPr>
        <w:t>Defect remediation</w:t>
      </w:r>
    </w:p>
    <w:p w14:paraId="439AC2D1" w14:textId="77777777" w:rsidR="00A42D1F" w:rsidRDefault="00231CED">
      <w:pPr>
        <w:pStyle w:val="Heading6"/>
        <w:spacing w:before="146" w:line="259" w:lineRule="auto"/>
        <w:ind w:right="1569"/>
      </w:pPr>
      <w:r>
        <w:t>If defects are identified during testing, the priority of the defect will be jointly agreed upon by the Customer and Microsoft based on the definitions below.</w:t>
      </w:r>
    </w:p>
    <w:p w14:paraId="439AC2D2" w14:textId="77777777" w:rsidR="00A42D1F" w:rsidRDefault="00A42D1F">
      <w:pPr>
        <w:pStyle w:val="BodyText"/>
        <w:spacing w:before="12" w:after="1"/>
        <w:rPr>
          <w:b/>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442"/>
        <w:gridCol w:w="5761"/>
        <w:gridCol w:w="1980"/>
      </w:tblGrid>
      <w:tr w:rsidR="00A42D1F" w14:paraId="439AC2D6" w14:textId="77777777">
        <w:trPr>
          <w:trHeight w:val="688"/>
        </w:trPr>
        <w:tc>
          <w:tcPr>
            <w:tcW w:w="1442" w:type="dxa"/>
            <w:shd w:val="clear" w:color="auto" w:fill="008271"/>
          </w:tcPr>
          <w:p w14:paraId="439AC2D3" w14:textId="77777777" w:rsidR="00A42D1F" w:rsidRDefault="00231CED">
            <w:pPr>
              <w:pStyle w:val="TableParagraph"/>
              <w:spacing w:before="50"/>
              <w:ind w:left="115"/>
              <w:rPr>
                <w:b/>
              </w:rPr>
            </w:pPr>
            <w:r>
              <w:rPr>
                <w:b/>
                <w:color w:val="FFFFFF"/>
              </w:rPr>
              <w:t>Priority</w:t>
            </w:r>
          </w:p>
        </w:tc>
        <w:tc>
          <w:tcPr>
            <w:tcW w:w="5761" w:type="dxa"/>
            <w:shd w:val="clear" w:color="auto" w:fill="008271"/>
          </w:tcPr>
          <w:p w14:paraId="439AC2D4" w14:textId="77777777" w:rsidR="00A42D1F" w:rsidRDefault="00231CED">
            <w:pPr>
              <w:pStyle w:val="TableParagraph"/>
              <w:spacing w:before="50"/>
              <w:ind w:left="115"/>
              <w:rPr>
                <w:b/>
              </w:rPr>
            </w:pPr>
            <w:r>
              <w:rPr>
                <w:b/>
                <w:color w:val="FFFFFF"/>
              </w:rPr>
              <w:t>Description</w:t>
            </w:r>
          </w:p>
        </w:tc>
        <w:tc>
          <w:tcPr>
            <w:tcW w:w="1980" w:type="dxa"/>
            <w:shd w:val="clear" w:color="auto" w:fill="008271"/>
          </w:tcPr>
          <w:p w14:paraId="439AC2D5" w14:textId="77777777" w:rsidR="00A42D1F" w:rsidRDefault="00231CED">
            <w:pPr>
              <w:pStyle w:val="TableParagraph"/>
              <w:spacing w:before="50" w:line="242" w:lineRule="auto"/>
              <w:ind w:left="116" w:right="266"/>
              <w:rPr>
                <w:b/>
              </w:rPr>
            </w:pPr>
            <w:r>
              <w:rPr>
                <w:b/>
                <w:color w:val="FFFFFF"/>
              </w:rPr>
              <w:t>Remediation in scope?</w:t>
            </w:r>
          </w:p>
        </w:tc>
      </w:tr>
      <w:tr w:rsidR="00A42D1F" w14:paraId="439AC2DB" w14:textId="77777777">
        <w:trPr>
          <w:trHeight w:val="1697"/>
        </w:trPr>
        <w:tc>
          <w:tcPr>
            <w:tcW w:w="1442" w:type="dxa"/>
          </w:tcPr>
          <w:p w14:paraId="439AC2D7" w14:textId="77777777" w:rsidR="00A42D1F" w:rsidRDefault="00231CED">
            <w:pPr>
              <w:pStyle w:val="TableParagraph"/>
              <w:spacing w:before="50"/>
              <w:ind w:left="115"/>
              <w:rPr>
                <w:sz w:val="20"/>
              </w:rPr>
            </w:pPr>
            <w:r>
              <w:rPr>
                <w:sz w:val="20"/>
              </w:rPr>
              <w:t>P1</w:t>
            </w:r>
          </w:p>
        </w:tc>
        <w:tc>
          <w:tcPr>
            <w:tcW w:w="5761" w:type="dxa"/>
          </w:tcPr>
          <w:p w14:paraId="439AC2D8" w14:textId="77777777" w:rsidR="00A42D1F" w:rsidRDefault="00231CED">
            <w:pPr>
              <w:pStyle w:val="TableParagraph"/>
              <w:spacing w:before="50"/>
              <w:ind w:left="115"/>
              <w:rPr>
                <w:b/>
                <w:sz w:val="20"/>
              </w:rPr>
            </w:pPr>
            <w:r>
              <w:rPr>
                <w:b/>
                <w:sz w:val="20"/>
              </w:rPr>
              <w:t>Blocking defect</w:t>
            </w:r>
          </w:p>
          <w:p w14:paraId="439AC2D9" w14:textId="77777777" w:rsidR="00A42D1F" w:rsidRDefault="00231CED">
            <w:pPr>
              <w:pStyle w:val="TableParagraph"/>
              <w:spacing w:before="1"/>
              <w:ind w:left="115" w:right="259"/>
              <w:rPr>
                <w:sz w:val="20"/>
              </w:rPr>
            </w:pPr>
            <w:r>
              <w:rPr>
                <w:sz w:val="20"/>
              </w:rPr>
              <w:t>Development, testing, or production launch cannot proceed until this type of defect is corrected. A defect of this type blocks further progress in this area. The solution cannot ship, and the project team cannot achieve the next milestone until such a defe</w:t>
            </w:r>
            <w:r>
              <w:rPr>
                <w:sz w:val="20"/>
              </w:rPr>
              <w:t>ct is corrected.</w:t>
            </w:r>
          </w:p>
        </w:tc>
        <w:tc>
          <w:tcPr>
            <w:tcW w:w="1980" w:type="dxa"/>
          </w:tcPr>
          <w:p w14:paraId="439AC2DA" w14:textId="77777777" w:rsidR="00A42D1F" w:rsidRDefault="00231CED">
            <w:pPr>
              <w:pStyle w:val="TableParagraph"/>
              <w:spacing w:before="50"/>
              <w:ind w:left="116"/>
              <w:rPr>
                <w:sz w:val="20"/>
              </w:rPr>
            </w:pPr>
            <w:r>
              <w:rPr>
                <w:sz w:val="20"/>
              </w:rPr>
              <w:t>Yes</w:t>
            </w:r>
          </w:p>
        </w:tc>
      </w:tr>
      <w:tr w:rsidR="00A42D1F" w14:paraId="439AC2E0" w14:textId="77777777">
        <w:trPr>
          <w:trHeight w:val="899"/>
        </w:trPr>
        <w:tc>
          <w:tcPr>
            <w:tcW w:w="1442" w:type="dxa"/>
          </w:tcPr>
          <w:p w14:paraId="439AC2DC" w14:textId="77777777" w:rsidR="00A42D1F" w:rsidRDefault="00231CED">
            <w:pPr>
              <w:pStyle w:val="TableParagraph"/>
              <w:spacing w:before="50"/>
              <w:ind w:left="115"/>
              <w:rPr>
                <w:sz w:val="20"/>
              </w:rPr>
            </w:pPr>
            <w:r>
              <w:rPr>
                <w:sz w:val="20"/>
              </w:rPr>
              <w:t>P2</w:t>
            </w:r>
          </w:p>
        </w:tc>
        <w:tc>
          <w:tcPr>
            <w:tcW w:w="5761" w:type="dxa"/>
          </w:tcPr>
          <w:p w14:paraId="439AC2DD" w14:textId="77777777" w:rsidR="00A42D1F" w:rsidRDefault="00231CED">
            <w:pPr>
              <w:pStyle w:val="TableParagraph"/>
              <w:spacing w:before="50"/>
              <w:ind w:left="115"/>
              <w:rPr>
                <w:b/>
                <w:sz w:val="20"/>
              </w:rPr>
            </w:pPr>
            <w:r>
              <w:rPr>
                <w:b/>
                <w:sz w:val="20"/>
              </w:rPr>
              <w:t>Significant defect</w:t>
            </w:r>
          </w:p>
          <w:p w14:paraId="439AC2DE" w14:textId="77777777" w:rsidR="00A42D1F" w:rsidRDefault="00231CED">
            <w:pPr>
              <w:pStyle w:val="TableParagraph"/>
              <w:spacing w:before="1"/>
              <w:ind w:left="115" w:right="414"/>
              <w:rPr>
                <w:sz w:val="20"/>
              </w:rPr>
            </w:pPr>
            <w:r>
              <w:rPr>
                <w:sz w:val="20"/>
              </w:rPr>
              <w:t>Defect must be fixed prior to moving to production. Such a defect, however, will not affect test plan implementation.</w:t>
            </w:r>
          </w:p>
        </w:tc>
        <w:tc>
          <w:tcPr>
            <w:tcW w:w="1980" w:type="dxa"/>
          </w:tcPr>
          <w:p w14:paraId="439AC2DF" w14:textId="77777777" w:rsidR="00A42D1F" w:rsidRDefault="00231CED">
            <w:pPr>
              <w:pStyle w:val="TableParagraph"/>
              <w:spacing w:before="50"/>
              <w:ind w:left="116"/>
              <w:rPr>
                <w:sz w:val="20"/>
              </w:rPr>
            </w:pPr>
            <w:r>
              <w:rPr>
                <w:sz w:val="20"/>
              </w:rPr>
              <w:t>Yes</w:t>
            </w:r>
          </w:p>
        </w:tc>
      </w:tr>
      <w:tr w:rsidR="00A42D1F" w14:paraId="439AC2E6" w14:textId="77777777">
        <w:trPr>
          <w:trHeight w:val="1965"/>
        </w:trPr>
        <w:tc>
          <w:tcPr>
            <w:tcW w:w="1442" w:type="dxa"/>
          </w:tcPr>
          <w:p w14:paraId="439AC2E1" w14:textId="77777777" w:rsidR="00A42D1F" w:rsidRDefault="00231CED">
            <w:pPr>
              <w:pStyle w:val="TableParagraph"/>
              <w:spacing w:before="53"/>
              <w:ind w:left="115"/>
              <w:rPr>
                <w:sz w:val="20"/>
              </w:rPr>
            </w:pPr>
            <w:r>
              <w:rPr>
                <w:sz w:val="20"/>
              </w:rPr>
              <w:t>P3</w:t>
            </w:r>
          </w:p>
        </w:tc>
        <w:tc>
          <w:tcPr>
            <w:tcW w:w="5761" w:type="dxa"/>
          </w:tcPr>
          <w:p w14:paraId="439AC2E2" w14:textId="77777777" w:rsidR="00A42D1F" w:rsidRDefault="00231CED">
            <w:pPr>
              <w:pStyle w:val="TableParagraph"/>
              <w:spacing w:before="53" w:line="265" w:lineRule="exact"/>
              <w:ind w:left="115"/>
              <w:rPr>
                <w:b/>
                <w:sz w:val="20"/>
              </w:rPr>
            </w:pPr>
            <w:r>
              <w:rPr>
                <w:b/>
                <w:sz w:val="20"/>
              </w:rPr>
              <w:t>Important defect</w:t>
            </w:r>
          </w:p>
          <w:p w14:paraId="439AC2E3" w14:textId="77777777" w:rsidR="00A42D1F" w:rsidRDefault="00231CED">
            <w:pPr>
              <w:pStyle w:val="TableParagraph"/>
              <w:spacing w:before="0"/>
              <w:ind w:left="115" w:right="209"/>
              <w:rPr>
                <w:sz w:val="20"/>
              </w:rPr>
            </w:pPr>
            <w:r>
              <w:rPr>
                <w:sz w:val="20"/>
              </w:rPr>
              <w:t xml:space="preserve">Defect is important to correct, however, it is possible to move forward into production </w:t>
            </w:r>
            <w:proofErr w:type="gramStart"/>
            <w:r>
              <w:rPr>
                <w:sz w:val="20"/>
              </w:rPr>
              <w:t>through the use of</w:t>
            </w:r>
            <w:proofErr w:type="gramEnd"/>
            <w:r>
              <w:rPr>
                <w:sz w:val="20"/>
              </w:rPr>
              <w:t xml:space="preserve"> a workaround.</w:t>
            </w:r>
          </w:p>
        </w:tc>
        <w:tc>
          <w:tcPr>
            <w:tcW w:w="1980" w:type="dxa"/>
          </w:tcPr>
          <w:p w14:paraId="439AC2E4" w14:textId="77777777" w:rsidR="00A42D1F" w:rsidRDefault="00231CED">
            <w:pPr>
              <w:pStyle w:val="TableParagraph"/>
              <w:spacing w:before="55" w:line="237" w:lineRule="auto"/>
              <w:ind w:left="116" w:right="239"/>
              <w:rPr>
                <w:sz w:val="20"/>
              </w:rPr>
            </w:pPr>
            <w:r>
              <w:rPr>
                <w:sz w:val="20"/>
              </w:rPr>
              <w:t>No; the defect will be logged.</w:t>
            </w:r>
          </w:p>
          <w:p w14:paraId="439AC2E5" w14:textId="77777777" w:rsidR="00A42D1F" w:rsidRDefault="00231CED">
            <w:pPr>
              <w:pStyle w:val="TableParagraph"/>
              <w:spacing w:before="1"/>
              <w:ind w:left="116" w:right="101"/>
              <w:rPr>
                <w:sz w:val="20"/>
              </w:rPr>
            </w:pPr>
            <w:r>
              <w:rPr>
                <w:sz w:val="20"/>
              </w:rPr>
              <w:t>Remediation will be performed through an agreed-upon change request only.</w:t>
            </w:r>
          </w:p>
        </w:tc>
      </w:tr>
    </w:tbl>
    <w:p w14:paraId="439AC2E7" w14:textId="77777777" w:rsidR="00A42D1F" w:rsidRDefault="00A42D1F">
      <w:pPr>
        <w:rPr>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442"/>
        <w:gridCol w:w="5761"/>
        <w:gridCol w:w="1980"/>
      </w:tblGrid>
      <w:tr w:rsidR="00A42D1F" w14:paraId="439AC2EB" w14:textId="77777777">
        <w:trPr>
          <w:trHeight w:val="686"/>
        </w:trPr>
        <w:tc>
          <w:tcPr>
            <w:tcW w:w="1442" w:type="dxa"/>
            <w:shd w:val="clear" w:color="auto" w:fill="008271"/>
          </w:tcPr>
          <w:p w14:paraId="439AC2E8" w14:textId="77777777" w:rsidR="00A42D1F" w:rsidRDefault="00231CED">
            <w:pPr>
              <w:pStyle w:val="TableParagraph"/>
              <w:spacing w:before="51"/>
              <w:ind w:left="115"/>
              <w:rPr>
                <w:b/>
              </w:rPr>
            </w:pPr>
            <w:r>
              <w:rPr>
                <w:b/>
                <w:color w:val="FFFFFF"/>
              </w:rPr>
              <w:lastRenderedPageBreak/>
              <w:t>Priority</w:t>
            </w:r>
          </w:p>
        </w:tc>
        <w:tc>
          <w:tcPr>
            <w:tcW w:w="5761" w:type="dxa"/>
            <w:shd w:val="clear" w:color="auto" w:fill="008271"/>
          </w:tcPr>
          <w:p w14:paraId="439AC2E9" w14:textId="77777777" w:rsidR="00A42D1F" w:rsidRDefault="00231CED">
            <w:pPr>
              <w:pStyle w:val="TableParagraph"/>
              <w:spacing w:before="51"/>
              <w:ind w:left="115"/>
              <w:rPr>
                <w:b/>
              </w:rPr>
            </w:pPr>
            <w:r>
              <w:rPr>
                <w:b/>
                <w:color w:val="FFFFFF"/>
              </w:rPr>
              <w:t>Description</w:t>
            </w:r>
          </w:p>
        </w:tc>
        <w:tc>
          <w:tcPr>
            <w:tcW w:w="1980" w:type="dxa"/>
            <w:shd w:val="clear" w:color="auto" w:fill="008271"/>
          </w:tcPr>
          <w:p w14:paraId="439AC2EA" w14:textId="77777777" w:rsidR="00A42D1F" w:rsidRDefault="00231CED">
            <w:pPr>
              <w:pStyle w:val="TableParagraph"/>
              <w:spacing w:before="51"/>
              <w:ind w:left="116" w:right="266"/>
              <w:rPr>
                <w:b/>
              </w:rPr>
            </w:pPr>
            <w:r>
              <w:rPr>
                <w:b/>
                <w:color w:val="FFFFFF"/>
              </w:rPr>
              <w:t>Remediation in scope?</w:t>
            </w:r>
          </w:p>
        </w:tc>
      </w:tr>
      <w:tr w:rsidR="00A42D1F" w14:paraId="439AC2F1" w14:textId="77777777">
        <w:trPr>
          <w:trHeight w:val="1965"/>
        </w:trPr>
        <w:tc>
          <w:tcPr>
            <w:tcW w:w="1442" w:type="dxa"/>
          </w:tcPr>
          <w:p w14:paraId="439AC2EC" w14:textId="77777777" w:rsidR="00A42D1F" w:rsidRDefault="00231CED">
            <w:pPr>
              <w:pStyle w:val="TableParagraph"/>
              <w:spacing w:before="53"/>
              <w:ind w:left="115"/>
              <w:rPr>
                <w:sz w:val="20"/>
              </w:rPr>
            </w:pPr>
            <w:r>
              <w:rPr>
                <w:sz w:val="20"/>
              </w:rPr>
              <w:t>P4</w:t>
            </w:r>
          </w:p>
        </w:tc>
        <w:tc>
          <w:tcPr>
            <w:tcW w:w="5761" w:type="dxa"/>
          </w:tcPr>
          <w:p w14:paraId="439AC2ED" w14:textId="77777777" w:rsidR="00A42D1F" w:rsidRDefault="00231CED">
            <w:pPr>
              <w:pStyle w:val="TableParagraph"/>
              <w:spacing w:before="53" w:line="265" w:lineRule="exact"/>
              <w:ind w:left="115"/>
              <w:rPr>
                <w:b/>
                <w:sz w:val="20"/>
              </w:rPr>
            </w:pPr>
            <w:r>
              <w:rPr>
                <w:b/>
                <w:sz w:val="20"/>
              </w:rPr>
              <w:t>Enhancements and cosmetic defects</w:t>
            </w:r>
          </w:p>
          <w:p w14:paraId="439AC2EE" w14:textId="77777777" w:rsidR="00A42D1F" w:rsidRDefault="00231CED">
            <w:pPr>
              <w:pStyle w:val="TableParagraph"/>
              <w:spacing w:before="0"/>
              <w:ind w:left="115" w:right="492"/>
              <w:rPr>
                <w:sz w:val="20"/>
              </w:rPr>
            </w:pPr>
            <w:r>
              <w:rPr>
                <w:sz w:val="20"/>
              </w:rPr>
              <w:t>Feature enhancement and cosmetic defects, which include design requests that vary from original concepts.</w:t>
            </w:r>
          </w:p>
        </w:tc>
        <w:tc>
          <w:tcPr>
            <w:tcW w:w="1980" w:type="dxa"/>
          </w:tcPr>
          <w:p w14:paraId="439AC2EF" w14:textId="77777777" w:rsidR="00A42D1F" w:rsidRDefault="00231CED">
            <w:pPr>
              <w:pStyle w:val="TableParagraph"/>
              <w:spacing w:before="55" w:line="237" w:lineRule="auto"/>
              <w:ind w:left="116" w:right="239"/>
              <w:rPr>
                <w:sz w:val="20"/>
              </w:rPr>
            </w:pPr>
            <w:r>
              <w:rPr>
                <w:sz w:val="20"/>
              </w:rPr>
              <w:t>No; the defect will be logged.</w:t>
            </w:r>
          </w:p>
          <w:p w14:paraId="439AC2F0" w14:textId="77777777" w:rsidR="00A42D1F" w:rsidRDefault="00231CED">
            <w:pPr>
              <w:pStyle w:val="TableParagraph"/>
              <w:spacing w:before="1"/>
              <w:ind w:left="116" w:right="101"/>
              <w:rPr>
                <w:sz w:val="20"/>
              </w:rPr>
            </w:pPr>
            <w:r>
              <w:rPr>
                <w:sz w:val="20"/>
              </w:rPr>
              <w:t>Remediation will be performed through an agreed-upon change request only.</w:t>
            </w:r>
          </w:p>
        </w:tc>
      </w:tr>
    </w:tbl>
    <w:p w14:paraId="439AC2F2" w14:textId="77777777" w:rsidR="00A42D1F" w:rsidRDefault="00A42D1F">
      <w:pPr>
        <w:pStyle w:val="BodyText"/>
        <w:rPr>
          <w:b/>
        </w:rPr>
      </w:pPr>
    </w:p>
    <w:p w14:paraId="439AC2F3" w14:textId="77777777" w:rsidR="00A42D1F" w:rsidRDefault="00A42D1F">
      <w:pPr>
        <w:pStyle w:val="BodyText"/>
        <w:spacing w:before="2"/>
        <w:rPr>
          <w:b/>
          <w:sz w:val="21"/>
        </w:rPr>
      </w:pPr>
    </w:p>
    <w:p w14:paraId="439AC2F4" w14:textId="77777777" w:rsidR="00A42D1F" w:rsidRDefault="00231CED">
      <w:pPr>
        <w:pStyle w:val="Heading2"/>
        <w:numPr>
          <w:ilvl w:val="1"/>
          <w:numId w:val="79"/>
        </w:numPr>
        <w:tabs>
          <w:tab w:val="left" w:pos="1780"/>
          <w:tab w:val="left" w:pos="1781"/>
        </w:tabs>
        <w:spacing w:before="101"/>
        <w:ind w:left="1780" w:hanging="721"/>
        <w:rPr>
          <w:b/>
        </w:rPr>
      </w:pPr>
      <w:bookmarkStart w:id="19" w:name="_bookmark19"/>
      <w:bookmarkEnd w:id="19"/>
      <w:r>
        <w:rPr>
          <w:b/>
          <w:color w:val="008271"/>
        </w:rPr>
        <w:t>Areas out of</w:t>
      </w:r>
      <w:r>
        <w:rPr>
          <w:b/>
          <w:color w:val="008271"/>
          <w:spacing w:val="-4"/>
        </w:rPr>
        <w:t xml:space="preserve"> </w:t>
      </w:r>
      <w:r>
        <w:rPr>
          <w:b/>
          <w:color w:val="008271"/>
        </w:rPr>
        <w:t>scope</w:t>
      </w:r>
    </w:p>
    <w:p w14:paraId="439AC2F5" w14:textId="77777777" w:rsidR="00A42D1F" w:rsidRDefault="00231CED">
      <w:pPr>
        <w:pStyle w:val="BodyText"/>
        <w:spacing w:before="149" w:line="259" w:lineRule="auto"/>
        <w:ind w:left="1060" w:right="1574"/>
      </w:pPr>
      <w:r>
        <w:t xml:space="preserve">Any area not explicitly included in the </w:t>
      </w:r>
      <w:hyperlink w:anchor="_bookmark6" w:history="1">
        <w:r>
          <w:t xml:space="preserve">Areas in scope </w:t>
        </w:r>
      </w:hyperlink>
      <w:r>
        <w:t>section is out of scope for Microsoft during this project. Areas out of scope for this project, include the following.</w:t>
      </w:r>
    </w:p>
    <w:p w14:paraId="439AC2F6" w14:textId="77777777" w:rsidR="00A42D1F" w:rsidRDefault="00A42D1F">
      <w:pPr>
        <w:pStyle w:val="BodyText"/>
        <w:spacing w:before="12"/>
        <w:rPr>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A42D1F" w14:paraId="439AC2F9" w14:textId="77777777">
        <w:trPr>
          <w:trHeight w:val="532"/>
        </w:trPr>
        <w:tc>
          <w:tcPr>
            <w:tcW w:w="2614" w:type="dxa"/>
            <w:shd w:val="clear" w:color="auto" w:fill="008271"/>
          </w:tcPr>
          <w:p w14:paraId="439AC2F7" w14:textId="77777777" w:rsidR="00A42D1F" w:rsidRDefault="00231CED">
            <w:pPr>
              <w:pStyle w:val="TableParagraph"/>
              <w:rPr>
                <w:b/>
              </w:rPr>
            </w:pPr>
            <w:r>
              <w:rPr>
                <w:b/>
                <w:color w:val="FFFFFF"/>
              </w:rPr>
              <w:t>Area</w:t>
            </w:r>
          </w:p>
        </w:tc>
        <w:tc>
          <w:tcPr>
            <w:tcW w:w="6740" w:type="dxa"/>
            <w:shd w:val="clear" w:color="auto" w:fill="008271"/>
          </w:tcPr>
          <w:p w14:paraId="439AC2F8" w14:textId="77777777" w:rsidR="00A42D1F" w:rsidRDefault="00231CED">
            <w:pPr>
              <w:pStyle w:val="TableParagraph"/>
              <w:ind w:left="108"/>
              <w:rPr>
                <w:b/>
              </w:rPr>
            </w:pPr>
            <w:r>
              <w:rPr>
                <w:b/>
                <w:color w:val="FFFFFF"/>
              </w:rPr>
              <w:t>Description</w:t>
            </w:r>
          </w:p>
        </w:tc>
      </w:tr>
      <w:tr w:rsidR="00A42D1F" w14:paraId="439AC302" w14:textId="77777777">
        <w:trPr>
          <w:trHeight w:val="4032"/>
        </w:trPr>
        <w:tc>
          <w:tcPr>
            <w:tcW w:w="2614" w:type="dxa"/>
          </w:tcPr>
          <w:p w14:paraId="439AC2FA" w14:textId="77777777" w:rsidR="00A42D1F" w:rsidRDefault="00231CED">
            <w:pPr>
              <w:pStyle w:val="TableParagraph"/>
              <w:ind w:right="696"/>
              <w:rPr>
                <w:sz w:val="20"/>
              </w:rPr>
            </w:pPr>
            <w:r>
              <w:rPr>
                <w:sz w:val="20"/>
              </w:rPr>
              <w:t>Use of clean source deployment process</w:t>
            </w:r>
          </w:p>
        </w:tc>
        <w:tc>
          <w:tcPr>
            <w:tcW w:w="6740" w:type="dxa"/>
          </w:tcPr>
          <w:p w14:paraId="439AC2FB" w14:textId="77777777" w:rsidR="00A42D1F" w:rsidRDefault="00231CED">
            <w:pPr>
              <w:pStyle w:val="TableParagraph"/>
              <w:numPr>
                <w:ilvl w:val="0"/>
                <w:numId w:val="73"/>
              </w:numPr>
              <w:tabs>
                <w:tab w:val="left" w:pos="467"/>
                <w:tab w:val="left" w:pos="469"/>
              </w:tabs>
              <w:ind w:hanging="361"/>
              <w:rPr>
                <w:sz w:val="20"/>
              </w:rPr>
            </w:pPr>
            <w:r>
              <w:rPr>
                <w:sz w:val="20"/>
              </w:rPr>
              <w:t>Usage and extension of the solution after engagement closure is</w:t>
            </w:r>
            <w:r>
              <w:rPr>
                <w:spacing w:val="-16"/>
                <w:sz w:val="20"/>
              </w:rPr>
              <w:t xml:space="preserve"> </w:t>
            </w:r>
            <w:r>
              <w:rPr>
                <w:sz w:val="20"/>
              </w:rPr>
              <w:t>at</w:t>
            </w:r>
          </w:p>
          <w:p w14:paraId="439AC2FC" w14:textId="77777777" w:rsidR="00A42D1F" w:rsidRDefault="00231CED">
            <w:pPr>
              <w:pStyle w:val="TableParagraph"/>
              <w:spacing w:before="0"/>
              <w:ind w:left="468"/>
              <w:rPr>
                <w:sz w:val="20"/>
              </w:rPr>
            </w:pPr>
            <w:r>
              <w:rPr>
                <w:sz w:val="20"/>
              </w:rPr>
              <w:t>the Customer’s own discretion.</w:t>
            </w:r>
          </w:p>
          <w:p w14:paraId="439AC2FD" w14:textId="77777777" w:rsidR="00A42D1F" w:rsidRDefault="00231CED">
            <w:pPr>
              <w:pStyle w:val="TableParagraph"/>
              <w:numPr>
                <w:ilvl w:val="0"/>
                <w:numId w:val="73"/>
              </w:numPr>
              <w:tabs>
                <w:tab w:val="left" w:pos="467"/>
                <w:tab w:val="left" w:pos="469"/>
              </w:tabs>
              <w:spacing w:before="121"/>
              <w:ind w:hanging="361"/>
              <w:rPr>
                <w:sz w:val="20"/>
              </w:rPr>
            </w:pPr>
            <w:r>
              <w:rPr>
                <w:sz w:val="20"/>
              </w:rPr>
              <w:t>Evaluation of the image for regulatory compliance is out of</w:t>
            </w:r>
            <w:r>
              <w:rPr>
                <w:spacing w:val="-15"/>
                <w:sz w:val="20"/>
              </w:rPr>
              <w:t xml:space="preserve"> </w:t>
            </w:r>
            <w:r>
              <w:rPr>
                <w:sz w:val="20"/>
              </w:rPr>
              <w:t>scope.</w:t>
            </w:r>
          </w:p>
          <w:p w14:paraId="439AC2FE" w14:textId="77777777" w:rsidR="00A42D1F" w:rsidRDefault="00231CED">
            <w:pPr>
              <w:pStyle w:val="TableParagraph"/>
              <w:numPr>
                <w:ilvl w:val="0"/>
                <w:numId w:val="73"/>
              </w:numPr>
              <w:tabs>
                <w:tab w:val="left" w:pos="467"/>
                <w:tab w:val="left" w:pos="469"/>
              </w:tabs>
              <w:ind w:right="339"/>
              <w:rPr>
                <w:sz w:val="20"/>
              </w:rPr>
            </w:pPr>
            <w:r>
              <w:rPr>
                <w:sz w:val="20"/>
              </w:rPr>
              <w:t>Recommended practices that address compliance requir</w:t>
            </w:r>
            <w:r>
              <w:rPr>
                <w:sz w:val="20"/>
              </w:rPr>
              <w:t>ements</w:t>
            </w:r>
            <w:r>
              <w:rPr>
                <w:spacing w:val="-24"/>
                <w:sz w:val="20"/>
              </w:rPr>
              <w:t xml:space="preserve"> </w:t>
            </w:r>
            <w:r>
              <w:rPr>
                <w:sz w:val="20"/>
              </w:rPr>
              <w:t>are out of</w:t>
            </w:r>
            <w:r>
              <w:rPr>
                <w:spacing w:val="-2"/>
                <w:sz w:val="20"/>
              </w:rPr>
              <w:t xml:space="preserve"> </w:t>
            </w:r>
            <w:r>
              <w:rPr>
                <w:sz w:val="20"/>
              </w:rPr>
              <w:t>scope.</w:t>
            </w:r>
          </w:p>
          <w:p w14:paraId="439AC2FF" w14:textId="77777777" w:rsidR="00A42D1F" w:rsidRDefault="00231CED">
            <w:pPr>
              <w:pStyle w:val="TableParagraph"/>
              <w:numPr>
                <w:ilvl w:val="0"/>
                <w:numId w:val="73"/>
              </w:numPr>
              <w:tabs>
                <w:tab w:val="left" w:pos="467"/>
                <w:tab w:val="left" w:pos="469"/>
              </w:tabs>
              <w:spacing w:before="119"/>
              <w:ind w:right="675"/>
              <w:rPr>
                <w:sz w:val="20"/>
              </w:rPr>
            </w:pPr>
            <w:r>
              <w:rPr>
                <w:sz w:val="20"/>
              </w:rPr>
              <w:t>Identification of silent installation commands or creation of unattended installation scripts for application installers is out</w:t>
            </w:r>
            <w:r>
              <w:rPr>
                <w:spacing w:val="-27"/>
                <w:sz w:val="20"/>
              </w:rPr>
              <w:t xml:space="preserve"> </w:t>
            </w:r>
            <w:r>
              <w:rPr>
                <w:sz w:val="20"/>
              </w:rPr>
              <w:t>of scope.</w:t>
            </w:r>
          </w:p>
          <w:p w14:paraId="439AC300" w14:textId="77777777" w:rsidR="00A42D1F" w:rsidRDefault="00231CED">
            <w:pPr>
              <w:pStyle w:val="TableParagraph"/>
              <w:numPr>
                <w:ilvl w:val="0"/>
                <w:numId w:val="73"/>
              </w:numPr>
              <w:tabs>
                <w:tab w:val="left" w:pos="467"/>
                <w:tab w:val="left" w:pos="469"/>
              </w:tabs>
              <w:spacing w:before="121"/>
              <w:ind w:right="406"/>
              <w:rPr>
                <w:sz w:val="20"/>
              </w:rPr>
            </w:pPr>
            <w:r>
              <w:rPr>
                <w:sz w:val="20"/>
              </w:rPr>
              <w:t>Running of scripts that automate image-setting customization</w:t>
            </w:r>
            <w:r>
              <w:rPr>
                <w:spacing w:val="-22"/>
                <w:sz w:val="20"/>
              </w:rPr>
              <w:t xml:space="preserve"> </w:t>
            </w:r>
            <w:r>
              <w:rPr>
                <w:sz w:val="20"/>
              </w:rPr>
              <w:t>and configuration is out of</w:t>
            </w:r>
            <w:r>
              <w:rPr>
                <w:spacing w:val="-3"/>
                <w:sz w:val="20"/>
              </w:rPr>
              <w:t xml:space="preserve"> </w:t>
            </w:r>
            <w:r>
              <w:rPr>
                <w:sz w:val="20"/>
              </w:rPr>
              <w:t>scope.</w:t>
            </w:r>
          </w:p>
          <w:p w14:paraId="439AC301" w14:textId="77777777" w:rsidR="00A42D1F" w:rsidRDefault="00231CED">
            <w:pPr>
              <w:pStyle w:val="TableParagraph"/>
              <w:numPr>
                <w:ilvl w:val="0"/>
                <w:numId w:val="73"/>
              </w:numPr>
              <w:tabs>
                <w:tab w:val="left" w:pos="467"/>
                <w:tab w:val="left" w:pos="469"/>
              </w:tabs>
              <w:spacing w:before="121"/>
              <w:ind w:right="363"/>
              <w:rPr>
                <w:sz w:val="20"/>
              </w:rPr>
            </w:pPr>
            <w:r>
              <w:rPr>
                <w:sz w:val="20"/>
              </w:rPr>
              <w:t xml:space="preserve">Unsupported processes </w:t>
            </w:r>
            <w:r>
              <w:rPr>
                <w:sz w:val="20"/>
              </w:rPr>
              <w:t>that are used to remove inbox</w:t>
            </w:r>
            <w:r>
              <w:rPr>
                <w:spacing w:val="-15"/>
                <w:sz w:val="20"/>
              </w:rPr>
              <w:t xml:space="preserve"> </w:t>
            </w:r>
            <w:r>
              <w:rPr>
                <w:sz w:val="20"/>
              </w:rPr>
              <w:t>applications are out of</w:t>
            </w:r>
            <w:r>
              <w:rPr>
                <w:spacing w:val="-4"/>
                <w:sz w:val="20"/>
              </w:rPr>
              <w:t xml:space="preserve"> </w:t>
            </w:r>
            <w:r>
              <w:rPr>
                <w:sz w:val="20"/>
              </w:rPr>
              <w:t>scope.</w:t>
            </w:r>
          </w:p>
        </w:tc>
      </w:tr>
      <w:tr w:rsidR="00A42D1F" w14:paraId="439AC307" w14:textId="77777777">
        <w:trPr>
          <w:trHeight w:val="1425"/>
        </w:trPr>
        <w:tc>
          <w:tcPr>
            <w:tcW w:w="2614" w:type="dxa"/>
          </w:tcPr>
          <w:p w14:paraId="439AC303" w14:textId="77777777" w:rsidR="00A42D1F" w:rsidRDefault="00231CED">
            <w:pPr>
              <w:pStyle w:val="TableParagraph"/>
              <w:rPr>
                <w:sz w:val="20"/>
              </w:rPr>
            </w:pPr>
            <w:r>
              <w:rPr>
                <w:sz w:val="20"/>
              </w:rPr>
              <w:t>Physical server setup, management, and maintenance</w:t>
            </w:r>
          </w:p>
        </w:tc>
        <w:tc>
          <w:tcPr>
            <w:tcW w:w="6740" w:type="dxa"/>
          </w:tcPr>
          <w:p w14:paraId="439AC304" w14:textId="77777777" w:rsidR="00A42D1F" w:rsidRDefault="00231CED">
            <w:pPr>
              <w:pStyle w:val="TableParagraph"/>
              <w:spacing w:before="122"/>
              <w:ind w:left="108"/>
              <w:rPr>
                <w:sz w:val="20"/>
              </w:rPr>
            </w:pPr>
            <w:r>
              <w:rPr>
                <w:sz w:val="20"/>
              </w:rPr>
              <w:t>The following are out of scope:</w:t>
            </w:r>
          </w:p>
          <w:p w14:paraId="439AC305" w14:textId="77777777" w:rsidR="00A42D1F" w:rsidRDefault="00231CED">
            <w:pPr>
              <w:pStyle w:val="TableParagraph"/>
              <w:numPr>
                <w:ilvl w:val="0"/>
                <w:numId w:val="72"/>
              </w:numPr>
              <w:tabs>
                <w:tab w:val="left" w:pos="467"/>
                <w:tab w:val="left" w:pos="469"/>
              </w:tabs>
              <w:spacing w:before="118"/>
              <w:ind w:right="759"/>
              <w:rPr>
                <w:sz w:val="20"/>
              </w:rPr>
            </w:pPr>
            <w:r>
              <w:rPr>
                <w:sz w:val="20"/>
              </w:rPr>
              <w:t>Physical server setup, installation, and networking interfaces</w:t>
            </w:r>
            <w:r>
              <w:rPr>
                <w:spacing w:val="-27"/>
                <w:sz w:val="20"/>
              </w:rPr>
              <w:t xml:space="preserve"> </w:t>
            </w:r>
            <w:r>
              <w:rPr>
                <w:sz w:val="20"/>
              </w:rPr>
              <w:t>or evaluation of new hardware or</w:t>
            </w:r>
            <w:r>
              <w:rPr>
                <w:spacing w:val="-2"/>
                <w:sz w:val="20"/>
              </w:rPr>
              <w:t xml:space="preserve"> </w:t>
            </w:r>
            <w:r>
              <w:rPr>
                <w:sz w:val="20"/>
              </w:rPr>
              <w:t>software.</w:t>
            </w:r>
          </w:p>
          <w:p w14:paraId="439AC306" w14:textId="77777777" w:rsidR="00A42D1F" w:rsidRDefault="00231CED">
            <w:pPr>
              <w:pStyle w:val="TableParagraph"/>
              <w:numPr>
                <w:ilvl w:val="0"/>
                <w:numId w:val="72"/>
              </w:numPr>
              <w:tabs>
                <w:tab w:val="left" w:pos="467"/>
                <w:tab w:val="left" w:pos="469"/>
              </w:tabs>
              <w:spacing w:before="1"/>
              <w:ind w:hanging="361"/>
              <w:rPr>
                <w:sz w:val="20"/>
              </w:rPr>
            </w:pPr>
            <w:r>
              <w:rPr>
                <w:sz w:val="20"/>
              </w:rPr>
              <w:t>Ongoing production operational</w:t>
            </w:r>
            <w:r>
              <w:rPr>
                <w:spacing w:val="-2"/>
                <w:sz w:val="20"/>
              </w:rPr>
              <w:t xml:space="preserve"> </w:t>
            </w:r>
            <w:r>
              <w:rPr>
                <w:sz w:val="20"/>
              </w:rPr>
              <w:t>support</w:t>
            </w:r>
          </w:p>
        </w:tc>
      </w:tr>
      <w:tr w:rsidR="00A42D1F" w14:paraId="439AC30A" w14:textId="77777777">
        <w:trPr>
          <w:trHeight w:val="1037"/>
        </w:trPr>
        <w:tc>
          <w:tcPr>
            <w:tcW w:w="2614" w:type="dxa"/>
          </w:tcPr>
          <w:p w14:paraId="439AC308" w14:textId="77777777" w:rsidR="00A42D1F" w:rsidRDefault="00231CED">
            <w:pPr>
              <w:pStyle w:val="TableParagraph"/>
              <w:rPr>
                <w:sz w:val="20"/>
              </w:rPr>
            </w:pPr>
            <w:r>
              <w:rPr>
                <w:sz w:val="20"/>
              </w:rPr>
              <w:t>PAW enterprise functions</w:t>
            </w:r>
          </w:p>
        </w:tc>
        <w:tc>
          <w:tcPr>
            <w:tcW w:w="6740" w:type="dxa"/>
          </w:tcPr>
          <w:p w14:paraId="439AC309" w14:textId="77777777" w:rsidR="00A42D1F" w:rsidRDefault="00231CED">
            <w:pPr>
              <w:pStyle w:val="TableParagraph"/>
              <w:ind w:left="108"/>
              <w:rPr>
                <w:sz w:val="20"/>
              </w:rPr>
            </w:pPr>
            <w:r>
              <w:rPr>
                <w:sz w:val="20"/>
              </w:rPr>
              <w:t>Windows 10 Enterprise functionality such as Internet Protocol Security (IPsec), smart</w:t>
            </w:r>
            <w:r>
              <w:rPr>
                <w:sz w:val="20"/>
              </w:rPr>
              <w:t xml:space="preserve"> card logon, Windows Defender Device Guard, and Windows Defender Application Guard is out of scope.</w:t>
            </w:r>
          </w:p>
        </w:tc>
      </w:tr>
      <w:tr w:rsidR="00A42D1F" w14:paraId="439AC30D" w14:textId="77777777">
        <w:trPr>
          <w:trHeight w:val="772"/>
        </w:trPr>
        <w:tc>
          <w:tcPr>
            <w:tcW w:w="2614" w:type="dxa"/>
          </w:tcPr>
          <w:p w14:paraId="439AC30B" w14:textId="77777777" w:rsidR="00A42D1F" w:rsidRDefault="00231CED">
            <w:pPr>
              <w:pStyle w:val="TableParagraph"/>
              <w:spacing w:before="122"/>
              <w:rPr>
                <w:sz w:val="20"/>
              </w:rPr>
            </w:pPr>
            <w:r>
              <w:rPr>
                <w:sz w:val="20"/>
              </w:rPr>
              <w:t>PAW as a virtual machine</w:t>
            </w:r>
          </w:p>
        </w:tc>
        <w:tc>
          <w:tcPr>
            <w:tcW w:w="6740" w:type="dxa"/>
          </w:tcPr>
          <w:p w14:paraId="439AC30C" w14:textId="77777777" w:rsidR="00A42D1F" w:rsidRDefault="00231CED">
            <w:pPr>
              <w:pStyle w:val="TableParagraph"/>
              <w:ind w:left="108"/>
              <w:rPr>
                <w:sz w:val="20"/>
              </w:rPr>
            </w:pPr>
            <w:r>
              <w:rPr>
                <w:sz w:val="20"/>
              </w:rPr>
              <w:t>Deployment of PAWs or productivity workstation as virtual machines (unless added as an option to this engagement) is out of scope.</w:t>
            </w:r>
          </w:p>
        </w:tc>
      </w:tr>
      <w:tr w:rsidR="00A42D1F" w14:paraId="439AC310" w14:textId="77777777">
        <w:trPr>
          <w:trHeight w:val="772"/>
        </w:trPr>
        <w:tc>
          <w:tcPr>
            <w:tcW w:w="2614" w:type="dxa"/>
          </w:tcPr>
          <w:p w14:paraId="439AC30E" w14:textId="77777777" w:rsidR="00A42D1F" w:rsidRDefault="00231CED">
            <w:pPr>
              <w:pStyle w:val="TableParagraph"/>
              <w:rPr>
                <w:sz w:val="20"/>
              </w:rPr>
            </w:pPr>
            <w:r>
              <w:rPr>
                <w:sz w:val="20"/>
              </w:rPr>
              <w:t>Discovery</w:t>
            </w:r>
          </w:p>
        </w:tc>
        <w:tc>
          <w:tcPr>
            <w:tcW w:w="6740" w:type="dxa"/>
          </w:tcPr>
          <w:p w14:paraId="439AC30F" w14:textId="77777777" w:rsidR="00A42D1F" w:rsidRDefault="00231CED">
            <w:pPr>
              <w:pStyle w:val="TableParagraph"/>
              <w:ind w:left="108" w:right="341"/>
              <w:rPr>
                <w:sz w:val="20"/>
              </w:rPr>
            </w:pPr>
            <w:r>
              <w:rPr>
                <w:sz w:val="20"/>
              </w:rPr>
              <w:t>Discovery and categorization of administrative tasks and applications is out of scope.</w:t>
            </w:r>
          </w:p>
        </w:tc>
      </w:tr>
      <w:tr w:rsidR="00A42D1F" w14:paraId="439AC313" w14:textId="77777777">
        <w:trPr>
          <w:trHeight w:val="772"/>
        </w:trPr>
        <w:tc>
          <w:tcPr>
            <w:tcW w:w="2614" w:type="dxa"/>
          </w:tcPr>
          <w:p w14:paraId="439AC311" w14:textId="77777777" w:rsidR="00A42D1F" w:rsidRDefault="00231CED">
            <w:pPr>
              <w:pStyle w:val="TableParagraph"/>
              <w:ind w:right="225"/>
              <w:rPr>
                <w:sz w:val="20"/>
              </w:rPr>
            </w:pPr>
            <w:r>
              <w:rPr>
                <w:sz w:val="20"/>
              </w:rPr>
              <w:t>Multiple domain or forest support</w:t>
            </w:r>
          </w:p>
        </w:tc>
        <w:tc>
          <w:tcPr>
            <w:tcW w:w="6740" w:type="dxa"/>
          </w:tcPr>
          <w:p w14:paraId="439AC312" w14:textId="77777777" w:rsidR="00A42D1F" w:rsidRDefault="00231CED">
            <w:pPr>
              <w:pStyle w:val="TableParagraph"/>
              <w:ind w:left="108"/>
              <w:rPr>
                <w:sz w:val="20"/>
              </w:rPr>
            </w:pPr>
            <w:r>
              <w:rPr>
                <w:sz w:val="20"/>
              </w:rPr>
              <w:t>Support for more than 1 forest is out of scope. This project focuses on implementing root domain in the core production forest. It will not</w:t>
            </w:r>
          </w:p>
        </w:tc>
      </w:tr>
    </w:tbl>
    <w:p w14:paraId="439AC314" w14:textId="77777777" w:rsidR="00A42D1F" w:rsidRDefault="00A42D1F">
      <w:pPr>
        <w:rPr>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A42D1F" w14:paraId="439AC317" w14:textId="77777777">
        <w:trPr>
          <w:trHeight w:val="532"/>
        </w:trPr>
        <w:tc>
          <w:tcPr>
            <w:tcW w:w="2614" w:type="dxa"/>
            <w:shd w:val="clear" w:color="auto" w:fill="008271"/>
          </w:tcPr>
          <w:p w14:paraId="439AC315" w14:textId="77777777" w:rsidR="00A42D1F" w:rsidRDefault="00231CED">
            <w:pPr>
              <w:pStyle w:val="TableParagraph"/>
              <w:rPr>
                <w:b/>
              </w:rPr>
            </w:pPr>
            <w:r>
              <w:rPr>
                <w:b/>
                <w:color w:val="FFFFFF"/>
              </w:rPr>
              <w:lastRenderedPageBreak/>
              <w:t>Area</w:t>
            </w:r>
          </w:p>
        </w:tc>
        <w:tc>
          <w:tcPr>
            <w:tcW w:w="6740" w:type="dxa"/>
            <w:shd w:val="clear" w:color="auto" w:fill="008271"/>
          </w:tcPr>
          <w:p w14:paraId="439AC316" w14:textId="77777777" w:rsidR="00A42D1F" w:rsidRDefault="00231CED">
            <w:pPr>
              <w:pStyle w:val="TableParagraph"/>
              <w:ind w:left="108"/>
              <w:rPr>
                <w:b/>
              </w:rPr>
            </w:pPr>
            <w:r>
              <w:rPr>
                <w:b/>
                <w:color w:val="FFFFFF"/>
              </w:rPr>
              <w:t>Description</w:t>
            </w:r>
          </w:p>
        </w:tc>
      </w:tr>
      <w:tr w:rsidR="00A42D1F" w14:paraId="439AC31A" w14:textId="77777777">
        <w:trPr>
          <w:trHeight w:val="919"/>
        </w:trPr>
        <w:tc>
          <w:tcPr>
            <w:tcW w:w="2614" w:type="dxa"/>
          </w:tcPr>
          <w:p w14:paraId="439AC318" w14:textId="77777777" w:rsidR="00A42D1F" w:rsidRDefault="00A42D1F">
            <w:pPr>
              <w:pStyle w:val="TableParagraph"/>
              <w:spacing w:before="0"/>
              <w:ind w:left="0"/>
              <w:rPr>
                <w:rFonts w:ascii="Times New Roman"/>
                <w:sz w:val="20"/>
              </w:rPr>
            </w:pPr>
          </w:p>
        </w:tc>
        <w:tc>
          <w:tcPr>
            <w:tcW w:w="6740" w:type="dxa"/>
          </w:tcPr>
          <w:p w14:paraId="439AC319" w14:textId="77777777" w:rsidR="00A42D1F" w:rsidRDefault="00231CED">
            <w:pPr>
              <w:pStyle w:val="TableParagraph"/>
              <w:spacing w:before="0"/>
              <w:ind w:left="108" w:right="128"/>
              <w:rPr>
                <w:sz w:val="20"/>
              </w:rPr>
            </w:pPr>
            <w:r>
              <w:rPr>
                <w:sz w:val="20"/>
              </w:rPr>
              <w:t>provide a model for the management of other domains or forests outside the scope. However, the PAWs built by this project can be used to administer other forests in the future.</w:t>
            </w:r>
          </w:p>
        </w:tc>
      </w:tr>
      <w:tr w:rsidR="00A42D1F" w14:paraId="439AC31D" w14:textId="77777777">
        <w:trPr>
          <w:trHeight w:val="770"/>
        </w:trPr>
        <w:tc>
          <w:tcPr>
            <w:tcW w:w="2614" w:type="dxa"/>
          </w:tcPr>
          <w:p w14:paraId="439AC31B" w14:textId="77777777" w:rsidR="00A42D1F" w:rsidRDefault="00231CED">
            <w:pPr>
              <w:pStyle w:val="TableParagraph"/>
              <w:rPr>
                <w:sz w:val="20"/>
              </w:rPr>
            </w:pPr>
            <w:r>
              <w:rPr>
                <w:sz w:val="20"/>
              </w:rPr>
              <w:t>Role definition</w:t>
            </w:r>
          </w:p>
        </w:tc>
        <w:tc>
          <w:tcPr>
            <w:tcW w:w="6740" w:type="dxa"/>
          </w:tcPr>
          <w:p w14:paraId="439AC31C" w14:textId="77777777" w:rsidR="00A42D1F" w:rsidRDefault="00231CED">
            <w:pPr>
              <w:pStyle w:val="TableParagraph"/>
              <w:ind w:left="108"/>
              <w:rPr>
                <w:sz w:val="20"/>
              </w:rPr>
            </w:pPr>
            <w:r>
              <w:rPr>
                <w:sz w:val="20"/>
              </w:rPr>
              <w:t>Custom definition of roles and the creation of new accounts or roles (such as groups) is out of scope.</w:t>
            </w:r>
          </w:p>
        </w:tc>
      </w:tr>
      <w:tr w:rsidR="00A42D1F" w14:paraId="439AC320" w14:textId="77777777">
        <w:trPr>
          <w:trHeight w:val="772"/>
        </w:trPr>
        <w:tc>
          <w:tcPr>
            <w:tcW w:w="2614" w:type="dxa"/>
          </w:tcPr>
          <w:p w14:paraId="439AC31E" w14:textId="77777777" w:rsidR="00A42D1F" w:rsidRDefault="00231CED">
            <w:pPr>
              <w:pStyle w:val="TableParagraph"/>
              <w:ind w:right="1315"/>
              <w:rPr>
                <w:sz w:val="20"/>
              </w:rPr>
            </w:pPr>
            <w:r>
              <w:rPr>
                <w:sz w:val="20"/>
              </w:rPr>
              <w:t xml:space="preserve">Log Analytics </w:t>
            </w:r>
            <w:r>
              <w:rPr>
                <w:w w:val="95"/>
                <w:sz w:val="20"/>
              </w:rPr>
              <w:t>configuration</w:t>
            </w:r>
          </w:p>
        </w:tc>
        <w:tc>
          <w:tcPr>
            <w:tcW w:w="6740" w:type="dxa"/>
          </w:tcPr>
          <w:p w14:paraId="439AC31F" w14:textId="77777777" w:rsidR="00A42D1F" w:rsidRDefault="00231CED">
            <w:pPr>
              <w:pStyle w:val="TableParagraph"/>
              <w:ind w:left="108" w:right="640"/>
              <w:rPr>
                <w:sz w:val="20"/>
              </w:rPr>
            </w:pPr>
            <w:r>
              <w:rPr>
                <w:sz w:val="20"/>
              </w:rPr>
              <w:t>Configuration of Log Analytics dashboards, reports, or related items beyond onboarding the PAWs is out of scope.</w:t>
            </w:r>
          </w:p>
        </w:tc>
      </w:tr>
      <w:tr w:rsidR="00A42D1F" w14:paraId="439AC323" w14:textId="77777777">
        <w:trPr>
          <w:trHeight w:val="1039"/>
        </w:trPr>
        <w:tc>
          <w:tcPr>
            <w:tcW w:w="2614" w:type="dxa"/>
          </w:tcPr>
          <w:p w14:paraId="439AC321" w14:textId="77777777" w:rsidR="00A42D1F" w:rsidRDefault="00231CED">
            <w:pPr>
              <w:pStyle w:val="TableParagraph"/>
              <w:rPr>
                <w:sz w:val="20"/>
              </w:rPr>
            </w:pPr>
            <w:r>
              <w:rPr>
                <w:sz w:val="20"/>
              </w:rPr>
              <w:t>Operations</w:t>
            </w:r>
          </w:p>
        </w:tc>
        <w:tc>
          <w:tcPr>
            <w:tcW w:w="6740" w:type="dxa"/>
          </w:tcPr>
          <w:p w14:paraId="439AC322" w14:textId="77777777" w:rsidR="00A42D1F" w:rsidRDefault="00231CED">
            <w:pPr>
              <w:pStyle w:val="TableParagraph"/>
              <w:ind w:left="108" w:right="253"/>
              <w:rPr>
                <w:sz w:val="20"/>
              </w:rPr>
            </w:pPr>
            <w:r>
              <w:rPr>
                <w:sz w:val="20"/>
              </w:rPr>
              <w:t>Operational assessments, improvement plans, or designs for new operational processes or procedures beyond the documented guidance as delivered within the operations guide is out of scope.</w:t>
            </w:r>
          </w:p>
        </w:tc>
      </w:tr>
      <w:tr w:rsidR="00A42D1F" w14:paraId="439AC326" w14:textId="77777777">
        <w:trPr>
          <w:trHeight w:val="772"/>
        </w:trPr>
        <w:tc>
          <w:tcPr>
            <w:tcW w:w="2614" w:type="dxa"/>
          </w:tcPr>
          <w:p w14:paraId="439AC324" w14:textId="77777777" w:rsidR="00A42D1F" w:rsidRDefault="00231CED">
            <w:pPr>
              <w:pStyle w:val="TableParagraph"/>
              <w:rPr>
                <w:sz w:val="20"/>
              </w:rPr>
            </w:pPr>
            <w:r>
              <w:rPr>
                <w:sz w:val="20"/>
              </w:rPr>
              <w:t>Current production environment</w:t>
            </w:r>
          </w:p>
        </w:tc>
        <w:tc>
          <w:tcPr>
            <w:tcW w:w="6740" w:type="dxa"/>
          </w:tcPr>
          <w:p w14:paraId="439AC325" w14:textId="77777777" w:rsidR="00A42D1F" w:rsidRDefault="00231CED">
            <w:pPr>
              <w:pStyle w:val="TableParagraph"/>
              <w:ind w:left="108"/>
              <w:rPr>
                <w:sz w:val="20"/>
              </w:rPr>
            </w:pPr>
            <w:r>
              <w:rPr>
                <w:sz w:val="20"/>
              </w:rPr>
              <w:t>Changes to the current environment t</w:t>
            </w:r>
            <w:r>
              <w:rPr>
                <w:sz w:val="20"/>
              </w:rPr>
              <w:t>o resolve problems that are not related to the defined scope of this project is out of scope.</w:t>
            </w:r>
          </w:p>
        </w:tc>
      </w:tr>
      <w:tr w:rsidR="00A42D1F" w14:paraId="439AC329" w14:textId="77777777">
        <w:trPr>
          <w:trHeight w:val="1036"/>
        </w:trPr>
        <w:tc>
          <w:tcPr>
            <w:tcW w:w="2614" w:type="dxa"/>
          </w:tcPr>
          <w:p w14:paraId="439AC327" w14:textId="77777777" w:rsidR="00A42D1F" w:rsidRDefault="00231CED">
            <w:pPr>
              <w:pStyle w:val="TableParagraph"/>
              <w:rPr>
                <w:sz w:val="20"/>
              </w:rPr>
            </w:pPr>
            <w:r>
              <w:rPr>
                <w:sz w:val="20"/>
              </w:rPr>
              <w:t>Monitoring services</w:t>
            </w:r>
          </w:p>
        </w:tc>
        <w:tc>
          <w:tcPr>
            <w:tcW w:w="6740" w:type="dxa"/>
          </w:tcPr>
          <w:p w14:paraId="439AC328" w14:textId="77777777" w:rsidR="00A42D1F" w:rsidRDefault="00231CED">
            <w:pPr>
              <w:pStyle w:val="TableParagraph"/>
              <w:spacing w:before="117"/>
              <w:ind w:left="108" w:right="472"/>
              <w:rPr>
                <w:sz w:val="20"/>
              </w:rPr>
            </w:pPr>
            <w:r>
              <w:rPr>
                <w:sz w:val="20"/>
              </w:rPr>
              <w:t>Set up or configuration of monitoring, auditing, or alerting services to monitor the health of the environment beyond any items that are explicitly included in the scope is out of scope.</w:t>
            </w:r>
          </w:p>
        </w:tc>
      </w:tr>
      <w:tr w:rsidR="00A42D1F" w14:paraId="439AC32C" w14:textId="77777777">
        <w:trPr>
          <w:trHeight w:val="1038"/>
        </w:trPr>
        <w:tc>
          <w:tcPr>
            <w:tcW w:w="2614" w:type="dxa"/>
          </w:tcPr>
          <w:p w14:paraId="439AC32A" w14:textId="77777777" w:rsidR="00A42D1F" w:rsidRDefault="00231CED">
            <w:pPr>
              <w:pStyle w:val="TableParagraph"/>
              <w:rPr>
                <w:sz w:val="20"/>
              </w:rPr>
            </w:pPr>
            <w:r>
              <w:rPr>
                <w:sz w:val="20"/>
              </w:rPr>
              <w:t>Migration or consolidation</w:t>
            </w:r>
          </w:p>
        </w:tc>
        <w:tc>
          <w:tcPr>
            <w:tcW w:w="6740" w:type="dxa"/>
          </w:tcPr>
          <w:p w14:paraId="439AC32B" w14:textId="77777777" w:rsidR="00A42D1F" w:rsidRDefault="00231CED">
            <w:pPr>
              <w:pStyle w:val="TableParagraph"/>
              <w:ind w:left="108"/>
              <w:rPr>
                <w:sz w:val="20"/>
              </w:rPr>
            </w:pPr>
            <w:r>
              <w:rPr>
                <w:sz w:val="20"/>
              </w:rPr>
              <w:t>Migration, consolidation, or rationalizat</w:t>
            </w:r>
            <w:r>
              <w:rPr>
                <w:sz w:val="20"/>
              </w:rPr>
              <w:t>ion of AD DS objects, including users, groups, workstations, servers, applications, or group policies, including logon scripts and data migration, is out of scope.</w:t>
            </w:r>
          </w:p>
        </w:tc>
      </w:tr>
      <w:tr w:rsidR="00A42D1F" w14:paraId="439AC331" w14:textId="77777777">
        <w:trPr>
          <w:trHeight w:val="1037"/>
        </w:trPr>
        <w:tc>
          <w:tcPr>
            <w:tcW w:w="2614" w:type="dxa"/>
          </w:tcPr>
          <w:p w14:paraId="439AC32D" w14:textId="77777777" w:rsidR="00A42D1F" w:rsidRDefault="00231CED">
            <w:pPr>
              <w:pStyle w:val="TableParagraph"/>
              <w:rPr>
                <w:sz w:val="20"/>
              </w:rPr>
            </w:pPr>
            <w:r>
              <w:rPr>
                <w:sz w:val="20"/>
              </w:rPr>
              <w:t>Lab or test environment</w:t>
            </w:r>
          </w:p>
        </w:tc>
        <w:tc>
          <w:tcPr>
            <w:tcW w:w="6740" w:type="dxa"/>
          </w:tcPr>
          <w:p w14:paraId="439AC32E" w14:textId="77777777" w:rsidR="00A42D1F" w:rsidRDefault="00231CED">
            <w:pPr>
              <w:pStyle w:val="TableParagraph"/>
              <w:ind w:left="108"/>
              <w:rPr>
                <w:sz w:val="20"/>
              </w:rPr>
            </w:pPr>
            <w:r>
              <w:rPr>
                <w:sz w:val="20"/>
              </w:rPr>
              <w:t>The following are out of scope:</w:t>
            </w:r>
          </w:p>
          <w:p w14:paraId="439AC32F" w14:textId="77777777" w:rsidR="00A42D1F" w:rsidRDefault="00231CED">
            <w:pPr>
              <w:pStyle w:val="TableParagraph"/>
              <w:numPr>
                <w:ilvl w:val="0"/>
                <w:numId w:val="71"/>
              </w:numPr>
              <w:tabs>
                <w:tab w:val="left" w:pos="467"/>
                <w:tab w:val="left" w:pos="469"/>
              </w:tabs>
              <w:spacing w:before="118"/>
              <w:ind w:hanging="361"/>
              <w:rPr>
                <w:sz w:val="20"/>
              </w:rPr>
            </w:pPr>
            <w:r>
              <w:rPr>
                <w:sz w:val="20"/>
              </w:rPr>
              <w:t>Building of a lab</w:t>
            </w:r>
            <w:r>
              <w:rPr>
                <w:spacing w:val="1"/>
                <w:sz w:val="20"/>
              </w:rPr>
              <w:t xml:space="preserve"> </w:t>
            </w:r>
            <w:r>
              <w:rPr>
                <w:sz w:val="20"/>
              </w:rPr>
              <w:t>environment.</w:t>
            </w:r>
          </w:p>
          <w:p w14:paraId="439AC330" w14:textId="77777777" w:rsidR="00A42D1F" w:rsidRDefault="00231CED">
            <w:pPr>
              <w:pStyle w:val="TableParagraph"/>
              <w:numPr>
                <w:ilvl w:val="0"/>
                <w:numId w:val="71"/>
              </w:numPr>
              <w:tabs>
                <w:tab w:val="left" w:pos="467"/>
                <w:tab w:val="left" w:pos="469"/>
              </w:tabs>
              <w:spacing w:before="1" w:line="246" w:lineRule="exact"/>
              <w:ind w:hanging="361"/>
              <w:rPr>
                <w:sz w:val="20"/>
              </w:rPr>
            </w:pPr>
            <w:r>
              <w:rPr>
                <w:sz w:val="20"/>
              </w:rPr>
              <w:t>Running of test</w:t>
            </w:r>
            <w:r>
              <w:rPr>
                <w:spacing w:val="-2"/>
                <w:sz w:val="20"/>
              </w:rPr>
              <w:t xml:space="preserve"> </w:t>
            </w:r>
            <w:r>
              <w:rPr>
                <w:sz w:val="20"/>
              </w:rPr>
              <w:t>cases.</w:t>
            </w:r>
          </w:p>
        </w:tc>
      </w:tr>
      <w:tr w:rsidR="00A42D1F" w14:paraId="439AC334" w14:textId="77777777">
        <w:trPr>
          <w:trHeight w:val="772"/>
        </w:trPr>
        <w:tc>
          <w:tcPr>
            <w:tcW w:w="2614" w:type="dxa"/>
          </w:tcPr>
          <w:p w14:paraId="439AC332" w14:textId="77777777" w:rsidR="00A42D1F" w:rsidRDefault="00231CED">
            <w:pPr>
              <w:pStyle w:val="TableParagraph"/>
              <w:rPr>
                <w:sz w:val="20"/>
              </w:rPr>
            </w:pPr>
            <w:r>
              <w:rPr>
                <w:sz w:val="20"/>
              </w:rPr>
              <w:t>Support</w:t>
            </w:r>
          </w:p>
        </w:tc>
        <w:tc>
          <w:tcPr>
            <w:tcW w:w="6740" w:type="dxa"/>
          </w:tcPr>
          <w:p w14:paraId="439AC333" w14:textId="77777777" w:rsidR="00A42D1F" w:rsidRDefault="00231CED">
            <w:pPr>
              <w:pStyle w:val="TableParagraph"/>
              <w:ind w:left="108"/>
              <w:rPr>
                <w:sz w:val="20"/>
              </w:rPr>
            </w:pPr>
            <w:r>
              <w:rPr>
                <w:sz w:val="20"/>
              </w:rPr>
              <w:t>Post-deployment support is out of scope. Additional support can be purchased separately.</w:t>
            </w:r>
          </w:p>
        </w:tc>
      </w:tr>
      <w:tr w:rsidR="00A42D1F" w14:paraId="439AC337" w14:textId="77777777">
        <w:trPr>
          <w:trHeight w:val="1038"/>
        </w:trPr>
        <w:tc>
          <w:tcPr>
            <w:tcW w:w="2614" w:type="dxa"/>
          </w:tcPr>
          <w:p w14:paraId="439AC335" w14:textId="77777777" w:rsidR="00A42D1F" w:rsidRDefault="00231CED">
            <w:pPr>
              <w:pStyle w:val="TableParagraph"/>
              <w:ind w:right="773"/>
              <w:rPr>
                <w:sz w:val="20"/>
              </w:rPr>
            </w:pPr>
            <w:r>
              <w:rPr>
                <w:sz w:val="20"/>
              </w:rPr>
              <w:t>General production domain hardening</w:t>
            </w:r>
          </w:p>
        </w:tc>
        <w:tc>
          <w:tcPr>
            <w:tcW w:w="6740" w:type="dxa"/>
          </w:tcPr>
          <w:p w14:paraId="439AC336" w14:textId="77777777" w:rsidR="00A42D1F" w:rsidRDefault="00231CED">
            <w:pPr>
              <w:pStyle w:val="TableParagraph"/>
              <w:ind w:left="108" w:right="115"/>
              <w:rPr>
                <w:sz w:val="20"/>
              </w:rPr>
            </w:pPr>
            <w:r>
              <w:rPr>
                <w:sz w:val="20"/>
              </w:rPr>
              <w:t>Securing of AD DS components other than privileged user accounts is out of scope. General hardening of servers such as domain controllers is out of scope.</w:t>
            </w:r>
          </w:p>
        </w:tc>
      </w:tr>
    </w:tbl>
    <w:p w14:paraId="439AC338" w14:textId="77777777" w:rsidR="00A42D1F" w:rsidRDefault="00A42D1F">
      <w:pPr>
        <w:pStyle w:val="BodyText"/>
      </w:pPr>
    </w:p>
    <w:p w14:paraId="439AC339" w14:textId="77777777" w:rsidR="00A42D1F" w:rsidRDefault="00A42D1F">
      <w:pPr>
        <w:pStyle w:val="BodyText"/>
        <w:rPr>
          <w:sz w:val="21"/>
        </w:rPr>
      </w:pPr>
    </w:p>
    <w:p w14:paraId="439AC33A" w14:textId="77777777" w:rsidR="00A42D1F" w:rsidRDefault="00231CED">
      <w:pPr>
        <w:pStyle w:val="Heading2"/>
        <w:numPr>
          <w:ilvl w:val="1"/>
          <w:numId w:val="79"/>
        </w:numPr>
        <w:tabs>
          <w:tab w:val="left" w:pos="1780"/>
          <w:tab w:val="left" w:pos="1781"/>
        </w:tabs>
        <w:spacing w:before="101"/>
        <w:ind w:left="1780" w:hanging="721"/>
        <w:rPr>
          <w:b/>
        </w:rPr>
      </w:pPr>
      <w:bookmarkStart w:id="20" w:name="_bookmark20"/>
      <w:bookmarkEnd w:id="20"/>
      <w:r>
        <w:rPr>
          <w:b/>
          <w:color w:val="008271"/>
        </w:rPr>
        <w:t>Approach</w:t>
      </w:r>
    </w:p>
    <w:p w14:paraId="439AC33B" w14:textId="77777777" w:rsidR="00A42D1F" w:rsidRDefault="00231CED">
      <w:pPr>
        <w:pStyle w:val="BodyText"/>
        <w:spacing w:before="151" w:line="259" w:lineRule="auto"/>
        <w:ind w:left="1060" w:right="1805"/>
      </w:pPr>
      <w:r>
        <w:t>The project will be structured following the Microsoft Online Services Lifecycle (OSL) methodology across four distinct phases: Assess, Remediate and Enable. Each phase has distinct activities and outputs that are described in the following sections.</w:t>
      </w:r>
    </w:p>
    <w:p w14:paraId="439AC33C" w14:textId="77777777" w:rsidR="00A42D1F" w:rsidRDefault="00231CED">
      <w:pPr>
        <w:pStyle w:val="BodyText"/>
        <w:spacing w:before="119" w:line="256" w:lineRule="auto"/>
        <w:ind w:left="1060" w:right="1629"/>
      </w:pPr>
      <w:r>
        <w:pict w14:anchorId="439ACAC7">
          <v:rect id="_x0000_s1105" style="position:absolute;left:0;text-align:left;margin-left:1in;margin-top:40.5pt;width:407.4pt;height:91.75pt;z-index:-257900544;mso-position-horizontal-relative:page" fillcolor="#f1f1f1" stroked="f">
            <w10:wrap anchorx="page"/>
          </v:rect>
        </w:pict>
      </w:r>
      <w:r>
        <w:t xml:space="preserve">If an output requires formal review and approval (a process described in the </w:t>
      </w:r>
      <w:hyperlink w:anchor="_bookmark41" w:history="1">
        <w:r>
          <w:t>Result approval process</w:t>
        </w:r>
      </w:hyperlink>
      <w:r>
        <w:t xml:space="preserve"> section), this is indicated in the following sections.</w:t>
      </w:r>
    </w:p>
    <w:p w14:paraId="439AC33D" w14:textId="77777777" w:rsidR="00A42D1F" w:rsidRDefault="00A42D1F">
      <w:pPr>
        <w:pStyle w:val="BodyText"/>
        <w:spacing w:before="10"/>
        <w:rPr>
          <w:sz w:val="21"/>
        </w:rPr>
      </w:pPr>
    </w:p>
    <w:tbl>
      <w:tblPr>
        <w:tblW w:w="0" w:type="auto"/>
        <w:tblCellSpacing w:w="39" w:type="dxa"/>
        <w:tblInd w:w="1450" w:type="dxa"/>
        <w:tblLayout w:type="fixed"/>
        <w:tblCellMar>
          <w:left w:w="0" w:type="dxa"/>
          <w:right w:w="0" w:type="dxa"/>
        </w:tblCellMar>
        <w:tblLook w:val="01E0" w:firstRow="1" w:lastRow="1" w:firstColumn="1" w:lastColumn="1" w:noHBand="0" w:noVBand="0"/>
      </w:tblPr>
      <w:tblGrid>
        <w:gridCol w:w="895"/>
        <w:gridCol w:w="1786"/>
        <w:gridCol w:w="1781"/>
        <w:gridCol w:w="1782"/>
        <w:gridCol w:w="1784"/>
      </w:tblGrid>
      <w:tr w:rsidR="00A42D1F" w14:paraId="439AC34B" w14:textId="77777777">
        <w:trPr>
          <w:trHeight w:val="1346"/>
          <w:tblCellSpacing w:w="39" w:type="dxa"/>
        </w:trPr>
        <w:tc>
          <w:tcPr>
            <w:tcW w:w="778" w:type="dxa"/>
            <w:tcBorders>
              <w:right w:val="nil"/>
            </w:tcBorders>
            <w:shd w:val="clear" w:color="auto" w:fill="585858"/>
            <w:textDirection w:val="btLr"/>
          </w:tcPr>
          <w:p w14:paraId="439AC33E" w14:textId="77777777" w:rsidR="00A42D1F" w:rsidRDefault="00231CED">
            <w:pPr>
              <w:pStyle w:val="TableParagraph"/>
              <w:spacing w:before="180"/>
              <w:ind w:left="164"/>
              <w:rPr>
                <w:sz w:val="28"/>
              </w:rPr>
            </w:pPr>
            <w:r>
              <w:rPr>
                <w:color w:val="FFFFFF"/>
                <w:sz w:val="28"/>
              </w:rPr>
              <w:t>Initiation</w:t>
            </w:r>
          </w:p>
        </w:tc>
        <w:tc>
          <w:tcPr>
            <w:tcW w:w="1708" w:type="dxa"/>
            <w:tcBorders>
              <w:left w:val="nil"/>
              <w:right w:val="nil"/>
            </w:tcBorders>
            <w:shd w:val="clear" w:color="auto" w:fill="008271"/>
          </w:tcPr>
          <w:p w14:paraId="439AC33F" w14:textId="77777777" w:rsidR="00A42D1F" w:rsidRDefault="00A42D1F">
            <w:pPr>
              <w:pStyle w:val="TableParagraph"/>
              <w:spacing w:before="4"/>
              <w:ind w:left="0"/>
              <w:rPr>
                <w:sz w:val="8"/>
              </w:rPr>
            </w:pPr>
          </w:p>
          <w:p w14:paraId="439AC340" w14:textId="77777777" w:rsidR="00A42D1F" w:rsidRDefault="00231CED">
            <w:pPr>
              <w:pStyle w:val="TableParagraph"/>
              <w:spacing w:before="0"/>
              <w:ind w:left="119"/>
              <w:rPr>
                <w:sz w:val="20"/>
              </w:rPr>
            </w:pPr>
            <w:r>
              <w:rPr>
                <w:sz w:val="20"/>
              </w:rPr>
            </w:r>
            <w:r>
              <w:rPr>
                <w:sz w:val="20"/>
              </w:rPr>
              <w:pict w14:anchorId="439ACAC9">
                <v:group id="_x0000_s1102" style="width:68.9pt;height:41.55pt;mso-position-horizontal-relative:char;mso-position-vertical-relative:line" coordsize="1378,831">
                  <v:shape id="_x0000_s1104" style="position:absolute;width:1088;height:829" coordsize="1088,829" path="m870,l,,,829r870,l1088,414,870,xe" stroked="f">
                    <v:path arrowok="t"/>
                  </v:shape>
                  <v:shape id="_x0000_s1103" style="position:absolute;left:921;top:2;width:456;height:829" coordorigin="921,2" coordsize="456,829" path="m1149,2l921,2r228,415l921,831r228,l1377,417,1149,2xe" stroked="f">
                    <v:path arrowok="t"/>
                  </v:shape>
                  <w10:wrap type="none"/>
                  <w10:anchorlock/>
                </v:group>
              </w:pict>
            </w:r>
          </w:p>
          <w:p w14:paraId="439AC341" w14:textId="77777777" w:rsidR="00A42D1F" w:rsidRDefault="00231CED">
            <w:pPr>
              <w:pStyle w:val="TableParagraph"/>
              <w:spacing w:before="0"/>
              <w:ind w:left="153"/>
              <w:rPr>
                <w:sz w:val="28"/>
              </w:rPr>
            </w:pPr>
            <w:r>
              <w:rPr>
                <w:color w:val="FFFFFF"/>
                <w:sz w:val="28"/>
              </w:rPr>
              <w:t>Assess</w:t>
            </w:r>
          </w:p>
        </w:tc>
        <w:tc>
          <w:tcPr>
            <w:tcW w:w="1703" w:type="dxa"/>
            <w:tcBorders>
              <w:left w:val="nil"/>
              <w:right w:val="nil"/>
            </w:tcBorders>
            <w:shd w:val="clear" w:color="auto" w:fill="008271"/>
          </w:tcPr>
          <w:p w14:paraId="439AC342" w14:textId="77777777" w:rsidR="00A42D1F" w:rsidRDefault="00A42D1F">
            <w:pPr>
              <w:pStyle w:val="TableParagraph"/>
              <w:spacing w:before="4"/>
              <w:ind w:left="0"/>
              <w:rPr>
                <w:sz w:val="8"/>
              </w:rPr>
            </w:pPr>
          </w:p>
          <w:p w14:paraId="439AC343" w14:textId="77777777" w:rsidR="00A42D1F" w:rsidRDefault="00231CED">
            <w:pPr>
              <w:pStyle w:val="TableParagraph"/>
              <w:spacing w:before="0"/>
              <w:ind w:left="115"/>
              <w:rPr>
                <w:sz w:val="20"/>
              </w:rPr>
            </w:pPr>
            <w:r>
              <w:rPr>
                <w:sz w:val="20"/>
              </w:rPr>
            </w:r>
            <w:r>
              <w:rPr>
                <w:sz w:val="20"/>
              </w:rPr>
              <w:pict w14:anchorId="439ACACB">
                <v:group id="_x0000_s1099" style="width:68.85pt;height:41.55pt;mso-position-horizontal-relative:char;mso-position-vertical-relative:line" coordsize="1377,831">
                  <v:shape id="_x0000_s1101" style="position:absolute;width:1088;height:829" coordsize="1088,829" path="m870,l,,,829r870,l1088,414,870,xe" stroked="f">
                    <v:path arrowok="t"/>
                  </v:shape>
                  <v:shape id="_x0000_s1100" style="position:absolute;left:921;top:2;width:456;height:829" coordorigin="921,2" coordsize="456,829" path="m1149,2l921,2r228,415l921,831r228,l1377,417,1149,2xe" stroked="f">
                    <v:path arrowok="t"/>
                  </v:shape>
                  <w10:wrap type="none"/>
                  <w10:anchorlock/>
                </v:group>
              </w:pict>
            </w:r>
          </w:p>
          <w:p w14:paraId="439AC344" w14:textId="77777777" w:rsidR="00A42D1F" w:rsidRDefault="00231CED">
            <w:pPr>
              <w:pStyle w:val="TableParagraph"/>
              <w:spacing w:before="0"/>
              <w:ind w:left="150"/>
              <w:rPr>
                <w:sz w:val="28"/>
              </w:rPr>
            </w:pPr>
            <w:r>
              <w:rPr>
                <w:color w:val="FFFFFF"/>
                <w:sz w:val="28"/>
              </w:rPr>
              <w:t>Remediate</w:t>
            </w:r>
          </w:p>
        </w:tc>
        <w:tc>
          <w:tcPr>
            <w:tcW w:w="1704" w:type="dxa"/>
            <w:tcBorders>
              <w:left w:val="nil"/>
              <w:right w:val="nil"/>
            </w:tcBorders>
            <w:shd w:val="clear" w:color="auto" w:fill="008271"/>
          </w:tcPr>
          <w:p w14:paraId="439AC345" w14:textId="77777777" w:rsidR="00A42D1F" w:rsidRDefault="00A42D1F">
            <w:pPr>
              <w:pStyle w:val="TableParagraph"/>
              <w:spacing w:before="4"/>
              <w:ind w:left="0"/>
              <w:rPr>
                <w:sz w:val="8"/>
              </w:rPr>
            </w:pPr>
          </w:p>
          <w:p w14:paraId="439AC346" w14:textId="77777777" w:rsidR="00A42D1F" w:rsidRDefault="00231CED">
            <w:pPr>
              <w:pStyle w:val="TableParagraph"/>
              <w:spacing w:before="0"/>
              <w:ind w:left="113"/>
              <w:rPr>
                <w:sz w:val="20"/>
              </w:rPr>
            </w:pPr>
            <w:r>
              <w:rPr>
                <w:sz w:val="20"/>
              </w:rPr>
            </w:r>
            <w:r>
              <w:rPr>
                <w:sz w:val="20"/>
              </w:rPr>
              <w:pict w14:anchorId="439ACACD">
                <v:group id="_x0000_s1096" style="width:68.85pt;height:41.55pt;mso-position-horizontal-relative:char;mso-position-vertical-relative:line" coordsize="1377,831">
                  <v:shape id="_x0000_s1098" style="position:absolute;width:1088;height:829" coordsize="1088,829" path="m870,l,,,829r870,l1088,414,870,xe" stroked="f">
                    <v:path arrowok="t"/>
                  </v:shape>
                  <v:shape id="_x0000_s1097" style="position:absolute;left:921;top:2;width:456;height:829" coordorigin="921,2" coordsize="456,829" path="m1149,2l921,2r228,415l921,831r228,l1377,417,1149,2xe" stroked="f">
                    <v:path arrowok="t"/>
                  </v:shape>
                  <w10:wrap type="none"/>
                  <w10:anchorlock/>
                </v:group>
              </w:pict>
            </w:r>
          </w:p>
          <w:p w14:paraId="439AC347" w14:textId="77777777" w:rsidR="00A42D1F" w:rsidRDefault="00231CED">
            <w:pPr>
              <w:pStyle w:val="TableParagraph"/>
              <w:spacing w:before="0"/>
              <w:ind w:left="149"/>
              <w:rPr>
                <w:sz w:val="28"/>
              </w:rPr>
            </w:pPr>
            <w:r>
              <w:rPr>
                <w:color w:val="FFFFFF"/>
                <w:sz w:val="28"/>
              </w:rPr>
              <w:t>Enable</w:t>
            </w:r>
          </w:p>
        </w:tc>
        <w:tc>
          <w:tcPr>
            <w:tcW w:w="1667" w:type="dxa"/>
            <w:tcBorders>
              <w:left w:val="nil"/>
            </w:tcBorders>
            <w:shd w:val="clear" w:color="auto" w:fill="008271"/>
          </w:tcPr>
          <w:p w14:paraId="439AC348" w14:textId="77777777" w:rsidR="00A42D1F" w:rsidRDefault="00A42D1F">
            <w:pPr>
              <w:pStyle w:val="TableParagraph"/>
              <w:spacing w:before="1"/>
              <w:ind w:left="0"/>
              <w:rPr>
                <w:sz w:val="8"/>
              </w:rPr>
            </w:pPr>
          </w:p>
          <w:p w14:paraId="439AC349" w14:textId="77777777" w:rsidR="00A42D1F" w:rsidRDefault="00231CED">
            <w:pPr>
              <w:pStyle w:val="TableParagraph"/>
              <w:spacing w:before="0"/>
              <w:ind w:left="116"/>
              <w:rPr>
                <w:sz w:val="20"/>
              </w:rPr>
            </w:pPr>
            <w:r>
              <w:rPr>
                <w:sz w:val="20"/>
              </w:rPr>
            </w:r>
            <w:r>
              <w:rPr>
                <w:sz w:val="20"/>
              </w:rPr>
              <w:pict w14:anchorId="439ACACF">
                <v:group id="_x0000_s1093" style="width:68.85pt;height:41.55pt;mso-position-horizontal-relative:char;mso-position-vertical-relative:line" coordsize="1377,831">
                  <v:shape id="_x0000_s1095" style="position:absolute;width:1088;height:829" coordsize="1088,829" path="m870,l,,,829r870,l1088,414,870,xe" stroked="f">
                    <v:path arrowok="t"/>
                  </v:shape>
                  <v:shape id="_x0000_s1094" style="position:absolute;left:921;top:2;width:456;height:829" coordorigin="921,2" coordsize="456,829" path="m1149,2l921,2r228,415l921,831r228,l1377,417,1149,2xe" stroked="f">
                    <v:path arrowok="t"/>
                  </v:shape>
                  <w10:wrap type="none"/>
                  <w10:anchorlock/>
                </v:group>
              </w:pict>
            </w:r>
          </w:p>
          <w:p w14:paraId="439AC34A" w14:textId="77777777" w:rsidR="00A42D1F" w:rsidRDefault="00231CED">
            <w:pPr>
              <w:pStyle w:val="TableParagraph"/>
              <w:spacing w:before="0"/>
              <w:ind w:left="152"/>
              <w:rPr>
                <w:sz w:val="28"/>
              </w:rPr>
            </w:pPr>
            <w:r>
              <w:rPr>
                <w:color w:val="FFFFFF"/>
                <w:sz w:val="28"/>
              </w:rPr>
              <w:t>Migrate</w:t>
            </w:r>
          </w:p>
        </w:tc>
      </w:tr>
    </w:tbl>
    <w:p w14:paraId="439AC34C" w14:textId="77777777" w:rsidR="00A42D1F" w:rsidRDefault="00A42D1F">
      <w:pPr>
        <w:rPr>
          <w:sz w:val="28"/>
        </w:rPr>
        <w:sectPr w:rsidR="00A42D1F">
          <w:pgSz w:w="11910" w:h="16840"/>
          <w:pgMar w:top="1420" w:right="0" w:bottom="880" w:left="380" w:header="0" w:footer="606" w:gutter="0"/>
          <w:cols w:space="720"/>
        </w:sectPr>
      </w:pPr>
    </w:p>
    <w:p w14:paraId="439AC34D" w14:textId="77777777" w:rsidR="00A42D1F" w:rsidRDefault="00A42D1F">
      <w:pPr>
        <w:pStyle w:val="BodyText"/>
      </w:pPr>
    </w:p>
    <w:p w14:paraId="439AC34E" w14:textId="77777777" w:rsidR="00A42D1F" w:rsidRDefault="00A42D1F">
      <w:pPr>
        <w:pStyle w:val="BodyText"/>
      </w:pPr>
    </w:p>
    <w:p w14:paraId="439AC34F" w14:textId="77777777" w:rsidR="00A42D1F" w:rsidRDefault="00231CED">
      <w:pPr>
        <w:pStyle w:val="Heading3"/>
        <w:spacing w:before="244"/>
        <w:rPr>
          <w:b/>
        </w:rPr>
      </w:pPr>
      <w:r>
        <w:rPr>
          <w:noProof/>
        </w:rPr>
        <w:drawing>
          <wp:anchor distT="0" distB="0" distL="0" distR="0" simplePos="0" relativeHeight="251707392" behindDoc="0" locked="0" layoutInCell="1" allowOverlap="1" wp14:anchorId="439ACAD0" wp14:editId="439ACAD1">
            <wp:simplePos x="0" y="0"/>
            <wp:positionH relativeFrom="page">
              <wp:posOffset>919019</wp:posOffset>
            </wp:positionH>
            <wp:positionV relativeFrom="paragraph">
              <wp:posOffset>215638</wp:posOffset>
            </wp:positionV>
            <wp:extent cx="364950" cy="122540"/>
            <wp:effectExtent l="0" t="0" r="0" b="0"/>
            <wp:wrapNone/>
            <wp:docPr id="7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6.png"/>
                    <pic:cNvPicPr/>
                  </pic:nvPicPr>
                  <pic:blipFill>
                    <a:blip r:embed="rId43" cstate="print"/>
                    <a:stretch>
                      <a:fillRect/>
                    </a:stretch>
                  </pic:blipFill>
                  <pic:spPr>
                    <a:xfrm>
                      <a:off x="0" y="0"/>
                      <a:ext cx="364950" cy="122540"/>
                    </a:xfrm>
                    <a:prstGeom prst="rect">
                      <a:avLst/>
                    </a:prstGeom>
                  </pic:spPr>
                </pic:pic>
              </a:graphicData>
            </a:graphic>
          </wp:anchor>
        </w:drawing>
      </w:r>
      <w:r>
        <w:rPr>
          <w:b/>
          <w:color w:val="008271"/>
        </w:rPr>
        <w:t>Engagement initiation</w:t>
      </w:r>
    </w:p>
    <w:p w14:paraId="439AC350" w14:textId="77777777" w:rsidR="00A42D1F" w:rsidRDefault="00231CED">
      <w:pPr>
        <w:pStyle w:val="BodyText"/>
        <w:spacing w:before="148" w:line="256" w:lineRule="auto"/>
        <w:ind w:left="1060" w:right="2337"/>
      </w:pPr>
      <w:r>
        <w:t>Before beginning the project and dispatching resources, the following prerequisites must be completed, remotely where applicable.</w:t>
      </w:r>
    </w:p>
    <w:p w14:paraId="439AC351" w14:textId="77777777" w:rsidR="00A42D1F" w:rsidRDefault="00A42D1F">
      <w:pPr>
        <w:pStyle w:val="BodyText"/>
        <w:spacing w:before="4"/>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0"/>
      </w:tblGrid>
      <w:tr w:rsidR="00A42D1F" w14:paraId="439AC354" w14:textId="77777777">
        <w:trPr>
          <w:trHeight w:val="393"/>
        </w:trPr>
        <w:tc>
          <w:tcPr>
            <w:tcW w:w="3070" w:type="dxa"/>
            <w:shd w:val="clear" w:color="auto" w:fill="008271"/>
          </w:tcPr>
          <w:p w14:paraId="439AC352" w14:textId="77777777" w:rsidR="00A42D1F" w:rsidRDefault="00231CED">
            <w:pPr>
              <w:pStyle w:val="TableParagraph"/>
              <w:spacing w:before="50"/>
              <w:rPr>
                <w:b/>
              </w:rPr>
            </w:pPr>
            <w:r>
              <w:rPr>
                <w:b/>
                <w:color w:val="FFFFFF"/>
              </w:rPr>
              <w:t>Category</w:t>
            </w:r>
          </w:p>
        </w:tc>
        <w:tc>
          <w:tcPr>
            <w:tcW w:w="6140" w:type="dxa"/>
            <w:tcBorders>
              <w:right w:val="single" w:sz="4" w:space="0" w:color="7E7E7E"/>
            </w:tcBorders>
            <w:shd w:val="clear" w:color="auto" w:fill="008271"/>
          </w:tcPr>
          <w:p w14:paraId="439AC353" w14:textId="77777777" w:rsidR="00A42D1F" w:rsidRDefault="00231CED">
            <w:pPr>
              <w:pStyle w:val="TableParagraph"/>
              <w:spacing w:before="50"/>
              <w:ind w:left="108"/>
              <w:rPr>
                <w:b/>
              </w:rPr>
            </w:pPr>
            <w:r>
              <w:rPr>
                <w:b/>
                <w:color w:val="FFFFFF"/>
              </w:rPr>
              <w:t>Description</w:t>
            </w:r>
          </w:p>
        </w:tc>
      </w:tr>
      <w:tr w:rsidR="00A42D1F" w14:paraId="439AC35B" w14:textId="77777777">
        <w:trPr>
          <w:trHeight w:val="2232"/>
        </w:trPr>
        <w:tc>
          <w:tcPr>
            <w:tcW w:w="3070" w:type="dxa"/>
          </w:tcPr>
          <w:p w14:paraId="439AC355" w14:textId="77777777" w:rsidR="00A42D1F" w:rsidRDefault="00231CED">
            <w:pPr>
              <w:pStyle w:val="TableParagraph"/>
              <w:spacing w:before="53" w:line="265" w:lineRule="exact"/>
              <w:rPr>
                <w:b/>
                <w:sz w:val="20"/>
              </w:rPr>
            </w:pPr>
            <w:r>
              <w:rPr>
                <w:b/>
                <w:sz w:val="20"/>
              </w:rPr>
              <w:t>Microsoft activities</w:t>
            </w:r>
          </w:p>
          <w:p w14:paraId="439AC356" w14:textId="77777777" w:rsidR="00A42D1F" w:rsidRDefault="00231CED">
            <w:pPr>
              <w:pStyle w:val="TableParagraph"/>
              <w:spacing w:before="0"/>
              <w:ind w:right="118"/>
              <w:rPr>
                <w:sz w:val="20"/>
              </w:rPr>
            </w:pPr>
            <w:r>
              <w:rPr>
                <w:sz w:val="20"/>
              </w:rPr>
              <w:t>The activities to be performed by Microsoft</w:t>
            </w:r>
          </w:p>
        </w:tc>
        <w:tc>
          <w:tcPr>
            <w:tcW w:w="6140" w:type="dxa"/>
          </w:tcPr>
          <w:p w14:paraId="439AC357" w14:textId="77777777" w:rsidR="00A42D1F" w:rsidRDefault="00231CED">
            <w:pPr>
              <w:pStyle w:val="TableParagraph"/>
              <w:numPr>
                <w:ilvl w:val="0"/>
                <w:numId w:val="70"/>
              </w:numPr>
              <w:tabs>
                <w:tab w:val="left" w:pos="262"/>
              </w:tabs>
              <w:spacing w:before="55" w:line="237" w:lineRule="auto"/>
              <w:ind w:right="550"/>
              <w:rPr>
                <w:sz w:val="20"/>
              </w:rPr>
            </w:pPr>
            <w:r>
              <w:rPr>
                <w:sz w:val="20"/>
              </w:rPr>
              <w:t>Conduct an initiation call to commence team formation and communicate</w:t>
            </w:r>
            <w:r>
              <w:rPr>
                <w:spacing w:val="1"/>
                <w:sz w:val="20"/>
              </w:rPr>
              <w:t xml:space="preserve"> </w:t>
            </w:r>
            <w:r>
              <w:rPr>
                <w:sz w:val="20"/>
              </w:rPr>
              <w:t>expectations.</w:t>
            </w:r>
          </w:p>
          <w:p w14:paraId="439AC358" w14:textId="77777777" w:rsidR="00A42D1F" w:rsidRDefault="00231CED">
            <w:pPr>
              <w:pStyle w:val="TableParagraph"/>
              <w:numPr>
                <w:ilvl w:val="0"/>
                <w:numId w:val="70"/>
              </w:numPr>
              <w:tabs>
                <w:tab w:val="left" w:pos="262"/>
              </w:tabs>
              <w:spacing w:before="1"/>
              <w:ind w:right="223"/>
              <w:rPr>
                <w:sz w:val="20"/>
              </w:rPr>
            </w:pPr>
            <w:r>
              <w:rPr>
                <w:sz w:val="20"/>
              </w:rPr>
              <w:t>Document the project launch prerequisites using input from</w:t>
            </w:r>
            <w:r>
              <w:rPr>
                <w:spacing w:val="-30"/>
                <w:sz w:val="20"/>
              </w:rPr>
              <w:t xml:space="preserve"> </w:t>
            </w:r>
            <w:r>
              <w:rPr>
                <w:sz w:val="20"/>
              </w:rPr>
              <w:t>this SOW.</w:t>
            </w:r>
          </w:p>
          <w:p w14:paraId="439AC359" w14:textId="77777777" w:rsidR="00A42D1F" w:rsidRDefault="00231CED">
            <w:pPr>
              <w:pStyle w:val="TableParagraph"/>
              <w:numPr>
                <w:ilvl w:val="0"/>
                <w:numId w:val="70"/>
              </w:numPr>
              <w:tabs>
                <w:tab w:val="left" w:pos="262"/>
              </w:tabs>
              <w:spacing w:before="2"/>
              <w:ind w:right="579"/>
              <w:rPr>
                <w:sz w:val="20"/>
              </w:rPr>
            </w:pPr>
            <w:r>
              <w:rPr>
                <w:sz w:val="20"/>
              </w:rPr>
              <w:t>Track the status of prerequisites and adjust the</w:t>
            </w:r>
            <w:r>
              <w:rPr>
                <w:spacing w:val="-17"/>
                <w:sz w:val="20"/>
              </w:rPr>
              <w:t xml:space="preserve"> </w:t>
            </w:r>
            <w:r>
              <w:rPr>
                <w:sz w:val="20"/>
              </w:rPr>
              <w:t>engagement</w:t>
            </w:r>
            <w:r>
              <w:rPr>
                <w:sz w:val="20"/>
              </w:rPr>
              <w:t xml:space="preserve"> initiation phase start date</w:t>
            </w:r>
            <w:r>
              <w:rPr>
                <w:spacing w:val="-4"/>
                <w:sz w:val="20"/>
              </w:rPr>
              <w:t xml:space="preserve"> </w:t>
            </w:r>
            <w:r>
              <w:rPr>
                <w:sz w:val="20"/>
              </w:rPr>
              <w:t>accordingly.</w:t>
            </w:r>
          </w:p>
          <w:p w14:paraId="439AC35A" w14:textId="77777777" w:rsidR="00A42D1F" w:rsidRDefault="00231CED">
            <w:pPr>
              <w:pStyle w:val="TableParagraph"/>
              <w:numPr>
                <w:ilvl w:val="0"/>
                <w:numId w:val="70"/>
              </w:numPr>
              <w:tabs>
                <w:tab w:val="left" w:pos="262"/>
              </w:tabs>
              <w:spacing w:before="0"/>
              <w:ind w:right="248"/>
              <w:rPr>
                <w:sz w:val="20"/>
              </w:rPr>
            </w:pPr>
            <w:r>
              <w:rPr>
                <w:sz w:val="20"/>
              </w:rPr>
              <w:t>Conduct a detailed walk-through of the SOW with the</w:t>
            </w:r>
            <w:r>
              <w:rPr>
                <w:spacing w:val="-23"/>
                <w:sz w:val="20"/>
              </w:rPr>
              <w:t xml:space="preserve"> </w:t>
            </w:r>
            <w:r>
              <w:rPr>
                <w:sz w:val="20"/>
              </w:rPr>
              <w:t xml:space="preserve">customer </w:t>
            </w:r>
            <w:proofErr w:type="gramStart"/>
            <w:r>
              <w:rPr>
                <w:sz w:val="20"/>
              </w:rPr>
              <w:t>in order to</w:t>
            </w:r>
            <w:proofErr w:type="gramEnd"/>
            <w:r>
              <w:rPr>
                <w:sz w:val="20"/>
              </w:rPr>
              <w:t xml:space="preserve"> agree on an initial project schedule and</w:t>
            </w:r>
            <w:r>
              <w:rPr>
                <w:spacing w:val="-20"/>
                <w:sz w:val="20"/>
              </w:rPr>
              <w:t xml:space="preserve"> </w:t>
            </w:r>
            <w:r>
              <w:rPr>
                <w:sz w:val="20"/>
              </w:rPr>
              <w:t>approach.</w:t>
            </w:r>
          </w:p>
        </w:tc>
      </w:tr>
      <w:tr w:rsidR="00A42D1F" w14:paraId="439AC362" w14:textId="77777777">
        <w:trPr>
          <w:trHeight w:val="1962"/>
        </w:trPr>
        <w:tc>
          <w:tcPr>
            <w:tcW w:w="3070" w:type="dxa"/>
          </w:tcPr>
          <w:p w14:paraId="439AC35C" w14:textId="77777777" w:rsidR="00A42D1F" w:rsidRDefault="00231CED">
            <w:pPr>
              <w:pStyle w:val="TableParagraph"/>
              <w:spacing w:before="50"/>
              <w:rPr>
                <w:b/>
                <w:sz w:val="20"/>
              </w:rPr>
            </w:pPr>
            <w:r>
              <w:rPr>
                <w:b/>
                <w:sz w:val="20"/>
              </w:rPr>
              <w:t>Customer activities</w:t>
            </w:r>
          </w:p>
          <w:p w14:paraId="439AC35D" w14:textId="77777777" w:rsidR="00A42D1F" w:rsidRDefault="00231CED">
            <w:pPr>
              <w:pStyle w:val="TableParagraph"/>
              <w:spacing w:before="1"/>
              <w:ind w:right="118"/>
              <w:rPr>
                <w:sz w:val="20"/>
              </w:rPr>
            </w:pPr>
            <w:r>
              <w:rPr>
                <w:sz w:val="20"/>
              </w:rPr>
              <w:t>The activities to be performed by the Customer</w:t>
            </w:r>
          </w:p>
        </w:tc>
        <w:tc>
          <w:tcPr>
            <w:tcW w:w="6140" w:type="dxa"/>
          </w:tcPr>
          <w:p w14:paraId="439AC35E" w14:textId="77777777" w:rsidR="00A42D1F" w:rsidRDefault="00231CED">
            <w:pPr>
              <w:pStyle w:val="TableParagraph"/>
              <w:numPr>
                <w:ilvl w:val="0"/>
                <w:numId w:val="69"/>
              </w:numPr>
              <w:tabs>
                <w:tab w:val="left" w:pos="262"/>
              </w:tabs>
              <w:spacing w:before="50"/>
              <w:rPr>
                <w:sz w:val="20"/>
              </w:rPr>
            </w:pPr>
            <w:r>
              <w:rPr>
                <w:sz w:val="20"/>
              </w:rPr>
              <w:t>Attend and participate in the initiation</w:t>
            </w:r>
            <w:r>
              <w:rPr>
                <w:spacing w:val="-5"/>
                <w:sz w:val="20"/>
              </w:rPr>
              <w:t xml:space="preserve"> </w:t>
            </w:r>
            <w:r>
              <w:rPr>
                <w:sz w:val="20"/>
              </w:rPr>
              <w:t>call.</w:t>
            </w:r>
          </w:p>
          <w:p w14:paraId="439AC35F" w14:textId="77777777" w:rsidR="00A42D1F" w:rsidRDefault="00231CED">
            <w:pPr>
              <w:pStyle w:val="TableParagraph"/>
              <w:numPr>
                <w:ilvl w:val="0"/>
                <w:numId w:val="69"/>
              </w:numPr>
              <w:tabs>
                <w:tab w:val="left" w:pos="262"/>
              </w:tabs>
              <w:spacing w:before="1"/>
              <w:ind w:right="389"/>
              <w:rPr>
                <w:sz w:val="20"/>
              </w:rPr>
            </w:pPr>
            <w:r>
              <w:rPr>
                <w:sz w:val="20"/>
              </w:rPr>
              <w:t>Assign responsibilities for project initiation and launch prerequisites to accountable customer resources and</w:t>
            </w:r>
            <w:r>
              <w:rPr>
                <w:spacing w:val="-23"/>
                <w:sz w:val="20"/>
              </w:rPr>
              <w:t xml:space="preserve"> </w:t>
            </w:r>
            <w:r>
              <w:rPr>
                <w:sz w:val="20"/>
              </w:rPr>
              <w:t>establish target completion</w:t>
            </w:r>
            <w:r>
              <w:rPr>
                <w:spacing w:val="-2"/>
                <w:sz w:val="20"/>
              </w:rPr>
              <w:t xml:space="preserve"> </w:t>
            </w:r>
            <w:r>
              <w:rPr>
                <w:sz w:val="20"/>
              </w:rPr>
              <w:t>dates.</w:t>
            </w:r>
          </w:p>
          <w:p w14:paraId="439AC360" w14:textId="77777777" w:rsidR="00A42D1F" w:rsidRDefault="00231CED">
            <w:pPr>
              <w:pStyle w:val="TableParagraph"/>
              <w:numPr>
                <w:ilvl w:val="0"/>
                <w:numId w:val="69"/>
              </w:numPr>
              <w:tabs>
                <w:tab w:val="left" w:pos="262"/>
              </w:tabs>
              <w:spacing w:before="0" w:line="265" w:lineRule="exact"/>
              <w:rPr>
                <w:sz w:val="20"/>
              </w:rPr>
            </w:pPr>
            <w:r>
              <w:rPr>
                <w:sz w:val="20"/>
              </w:rPr>
              <w:t>Complete the project initiation and launch</w:t>
            </w:r>
            <w:r>
              <w:rPr>
                <w:spacing w:val="-12"/>
                <w:sz w:val="20"/>
              </w:rPr>
              <w:t xml:space="preserve"> </w:t>
            </w:r>
            <w:r>
              <w:rPr>
                <w:sz w:val="20"/>
              </w:rPr>
              <w:t>prerequisites.</w:t>
            </w:r>
          </w:p>
          <w:p w14:paraId="439AC361" w14:textId="77777777" w:rsidR="00A42D1F" w:rsidRDefault="00231CED">
            <w:pPr>
              <w:pStyle w:val="TableParagraph"/>
              <w:numPr>
                <w:ilvl w:val="0"/>
                <w:numId w:val="69"/>
              </w:numPr>
              <w:tabs>
                <w:tab w:val="left" w:pos="262"/>
              </w:tabs>
              <w:spacing w:before="0"/>
              <w:ind w:right="117"/>
              <w:rPr>
                <w:sz w:val="20"/>
              </w:rPr>
            </w:pPr>
            <w:r>
              <w:rPr>
                <w:sz w:val="20"/>
              </w:rPr>
              <w:t>Staff the project with the required customer resources in the</w:t>
            </w:r>
            <w:r>
              <w:rPr>
                <w:spacing w:val="-25"/>
                <w:sz w:val="20"/>
              </w:rPr>
              <w:t xml:space="preserve"> </w:t>
            </w:r>
            <w:r>
              <w:rPr>
                <w:sz w:val="20"/>
              </w:rPr>
              <w:t>time frames that were agreed upon in the initiation</w:t>
            </w:r>
            <w:r>
              <w:rPr>
                <w:spacing w:val="-10"/>
                <w:sz w:val="20"/>
              </w:rPr>
              <w:t xml:space="preserve"> </w:t>
            </w:r>
            <w:r>
              <w:rPr>
                <w:sz w:val="20"/>
              </w:rPr>
              <w:t>call.</w:t>
            </w:r>
          </w:p>
        </w:tc>
      </w:tr>
    </w:tbl>
    <w:p w14:paraId="439AC363" w14:textId="77777777" w:rsidR="00A42D1F" w:rsidRDefault="00A42D1F">
      <w:pPr>
        <w:pStyle w:val="BodyText"/>
        <w:rPr>
          <w:sz w:val="26"/>
        </w:rPr>
      </w:pPr>
    </w:p>
    <w:p w14:paraId="439AC364" w14:textId="77777777" w:rsidR="00A42D1F" w:rsidRDefault="00A42D1F">
      <w:pPr>
        <w:pStyle w:val="BodyText"/>
        <w:spacing w:before="10"/>
        <w:rPr>
          <w:sz w:val="22"/>
        </w:rPr>
      </w:pPr>
    </w:p>
    <w:p w14:paraId="439AC365" w14:textId="77777777" w:rsidR="00A42D1F" w:rsidRDefault="00231CED">
      <w:pPr>
        <w:pStyle w:val="Heading3"/>
        <w:spacing w:before="0"/>
        <w:rPr>
          <w:b/>
        </w:rPr>
      </w:pPr>
      <w:r>
        <w:rPr>
          <w:noProof/>
        </w:rPr>
        <w:drawing>
          <wp:anchor distT="0" distB="0" distL="0" distR="0" simplePos="0" relativeHeight="251708416" behindDoc="0" locked="0" layoutInCell="1" allowOverlap="1" wp14:anchorId="439ACAD2" wp14:editId="439ACAD3">
            <wp:simplePos x="0" y="0"/>
            <wp:positionH relativeFrom="page">
              <wp:posOffset>918980</wp:posOffset>
            </wp:positionH>
            <wp:positionV relativeFrom="paragraph">
              <wp:posOffset>61531</wp:posOffset>
            </wp:positionV>
            <wp:extent cx="389373" cy="121073"/>
            <wp:effectExtent l="0" t="0" r="0" b="0"/>
            <wp:wrapNone/>
            <wp:docPr id="7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7.png"/>
                    <pic:cNvPicPr/>
                  </pic:nvPicPr>
                  <pic:blipFill>
                    <a:blip r:embed="rId44" cstate="print"/>
                    <a:stretch>
                      <a:fillRect/>
                    </a:stretch>
                  </pic:blipFill>
                  <pic:spPr>
                    <a:xfrm>
                      <a:off x="0" y="0"/>
                      <a:ext cx="389373" cy="121073"/>
                    </a:xfrm>
                    <a:prstGeom prst="rect">
                      <a:avLst/>
                    </a:prstGeom>
                  </pic:spPr>
                </pic:pic>
              </a:graphicData>
            </a:graphic>
          </wp:anchor>
        </w:drawing>
      </w:r>
      <w:r>
        <w:rPr>
          <w:b/>
          <w:color w:val="008271"/>
        </w:rPr>
        <w:t>Assess</w:t>
      </w:r>
    </w:p>
    <w:p w14:paraId="439AC366" w14:textId="77777777" w:rsidR="00A42D1F" w:rsidRDefault="00231CED">
      <w:pPr>
        <w:pStyle w:val="BodyText"/>
        <w:spacing w:before="146" w:line="259" w:lineRule="auto"/>
        <w:ind w:left="1060" w:right="1451"/>
      </w:pPr>
      <w:r>
        <w:t>During the Assess phase, Microsoft will conduct a series of workshops to gather design requirements. Microsoft and the Customer will review the results of the planning workshops and jointly determine requirements necessary to support the deployments.</w:t>
      </w:r>
    </w:p>
    <w:p w14:paraId="439AC367" w14:textId="77777777" w:rsidR="00A42D1F" w:rsidRDefault="00A42D1F">
      <w:pPr>
        <w:pStyle w:val="BodyText"/>
        <w:spacing w:before="4" w:after="1"/>
        <w:rPr>
          <w:sz w:val="9"/>
        </w:rPr>
      </w:pPr>
    </w:p>
    <w:tbl>
      <w:tblPr>
        <w:tblW w:w="0" w:type="auto"/>
        <w:tblInd w:w="1065" w:type="dxa"/>
        <w:tblLayout w:type="fixed"/>
        <w:tblCellMar>
          <w:left w:w="0" w:type="dxa"/>
          <w:right w:w="0" w:type="dxa"/>
        </w:tblCellMar>
        <w:tblLook w:val="01E0" w:firstRow="1" w:lastRow="1" w:firstColumn="1" w:lastColumn="1" w:noHBand="0" w:noVBand="0"/>
      </w:tblPr>
      <w:tblGrid>
        <w:gridCol w:w="3070"/>
        <w:gridCol w:w="6140"/>
      </w:tblGrid>
      <w:tr w:rsidR="00A42D1F" w14:paraId="439AC36B" w14:textId="77777777">
        <w:trPr>
          <w:trHeight w:val="625"/>
        </w:trPr>
        <w:tc>
          <w:tcPr>
            <w:tcW w:w="3070" w:type="dxa"/>
            <w:shd w:val="clear" w:color="auto" w:fill="008271"/>
          </w:tcPr>
          <w:p w14:paraId="439AC368" w14:textId="77777777" w:rsidR="00A42D1F" w:rsidRDefault="00A42D1F">
            <w:pPr>
              <w:pStyle w:val="TableParagraph"/>
              <w:spacing w:before="13"/>
              <w:ind w:left="0"/>
              <w:rPr>
                <w:sz w:val="8"/>
              </w:rPr>
            </w:pPr>
          </w:p>
          <w:p w14:paraId="439AC369" w14:textId="77777777" w:rsidR="00A42D1F" w:rsidRDefault="00231CED">
            <w:pPr>
              <w:pStyle w:val="TableParagraph"/>
              <w:spacing w:before="0"/>
              <w:ind w:left="110"/>
              <w:rPr>
                <w:sz w:val="20"/>
              </w:rPr>
            </w:pPr>
            <w:r>
              <w:rPr>
                <w:noProof/>
                <w:sz w:val="20"/>
              </w:rPr>
              <w:drawing>
                <wp:inline distT="0" distB="0" distL="0" distR="0" wp14:anchorId="439ACAD4" wp14:editId="439ACAD5">
                  <wp:extent cx="1313282" cy="237743"/>
                  <wp:effectExtent l="0" t="0" r="0" b="0"/>
                  <wp:docPr id="79"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8.jpeg"/>
                          <pic:cNvPicPr/>
                        </pic:nvPicPr>
                        <pic:blipFill>
                          <a:blip r:embed="rId45" cstate="print"/>
                          <a:stretch>
                            <a:fillRect/>
                          </a:stretch>
                        </pic:blipFill>
                        <pic:spPr>
                          <a:xfrm>
                            <a:off x="0" y="0"/>
                            <a:ext cx="1313282" cy="237743"/>
                          </a:xfrm>
                          <a:prstGeom prst="rect">
                            <a:avLst/>
                          </a:prstGeom>
                        </pic:spPr>
                      </pic:pic>
                    </a:graphicData>
                  </a:graphic>
                </wp:inline>
              </w:drawing>
            </w:r>
          </w:p>
        </w:tc>
        <w:tc>
          <w:tcPr>
            <w:tcW w:w="6140" w:type="dxa"/>
            <w:shd w:val="clear" w:color="auto" w:fill="008271"/>
          </w:tcPr>
          <w:p w14:paraId="439AC36A" w14:textId="77777777" w:rsidR="00A42D1F" w:rsidRDefault="00A42D1F">
            <w:pPr>
              <w:pStyle w:val="TableParagraph"/>
              <w:spacing w:before="0"/>
              <w:ind w:left="0"/>
              <w:rPr>
                <w:rFonts w:ascii="Times New Roman"/>
                <w:sz w:val="18"/>
              </w:rPr>
            </w:pPr>
          </w:p>
        </w:tc>
      </w:tr>
      <w:tr w:rsidR="00A42D1F" w14:paraId="439AC36E" w14:textId="77777777">
        <w:trPr>
          <w:trHeight w:val="552"/>
        </w:trPr>
        <w:tc>
          <w:tcPr>
            <w:tcW w:w="3070" w:type="dxa"/>
            <w:tcBorders>
              <w:bottom w:val="single" w:sz="2" w:space="0" w:color="000000"/>
            </w:tcBorders>
            <w:shd w:val="clear" w:color="auto" w:fill="008271"/>
          </w:tcPr>
          <w:p w14:paraId="439AC36C" w14:textId="77777777" w:rsidR="00A42D1F" w:rsidRDefault="00231CED">
            <w:pPr>
              <w:pStyle w:val="TableParagraph"/>
              <w:spacing w:before="131"/>
              <w:ind w:left="110"/>
              <w:rPr>
                <w:b/>
              </w:rPr>
            </w:pPr>
            <w:r>
              <w:rPr>
                <w:b/>
                <w:color w:val="FFFFFF"/>
              </w:rPr>
              <w:t>Category</w:t>
            </w:r>
          </w:p>
        </w:tc>
        <w:tc>
          <w:tcPr>
            <w:tcW w:w="6140" w:type="dxa"/>
            <w:tcBorders>
              <w:bottom w:val="single" w:sz="2" w:space="0" w:color="000000"/>
            </w:tcBorders>
            <w:shd w:val="clear" w:color="auto" w:fill="008271"/>
          </w:tcPr>
          <w:p w14:paraId="439AC36D" w14:textId="77777777" w:rsidR="00A42D1F" w:rsidRDefault="00231CED">
            <w:pPr>
              <w:pStyle w:val="TableParagraph"/>
              <w:spacing w:before="131"/>
              <w:ind w:left="110"/>
              <w:rPr>
                <w:b/>
              </w:rPr>
            </w:pPr>
            <w:r>
              <w:rPr>
                <w:b/>
                <w:color w:val="FFFFFF"/>
              </w:rPr>
              <w:t>Description</w:t>
            </w:r>
          </w:p>
        </w:tc>
      </w:tr>
      <w:tr w:rsidR="00A42D1F" w14:paraId="439AC377" w14:textId="77777777">
        <w:trPr>
          <w:trHeight w:val="3672"/>
        </w:trPr>
        <w:tc>
          <w:tcPr>
            <w:tcW w:w="3070" w:type="dxa"/>
            <w:tcBorders>
              <w:top w:val="single" w:sz="2" w:space="0" w:color="000000"/>
              <w:left w:val="single" w:sz="2" w:space="0" w:color="000000"/>
              <w:bottom w:val="single" w:sz="2" w:space="0" w:color="000000"/>
              <w:right w:val="single" w:sz="2" w:space="0" w:color="000000"/>
            </w:tcBorders>
          </w:tcPr>
          <w:p w14:paraId="439AC36F" w14:textId="77777777" w:rsidR="00A42D1F" w:rsidRDefault="00231CED">
            <w:pPr>
              <w:pStyle w:val="TableParagraph"/>
              <w:rPr>
                <w:b/>
                <w:sz w:val="20"/>
              </w:rPr>
            </w:pPr>
            <w:r>
              <w:rPr>
                <w:b/>
                <w:sz w:val="20"/>
              </w:rPr>
              <w:t>Microsoft activities</w:t>
            </w:r>
          </w:p>
          <w:p w14:paraId="439AC370" w14:textId="77777777" w:rsidR="00A42D1F" w:rsidRDefault="00231CED">
            <w:pPr>
              <w:pStyle w:val="TableParagraph"/>
              <w:spacing w:before="1"/>
              <w:ind w:right="118"/>
              <w:rPr>
                <w:sz w:val="20"/>
              </w:rPr>
            </w:pPr>
            <w:r>
              <w:rPr>
                <w:sz w:val="20"/>
              </w:rPr>
              <w:t>The activities to be performed by Microsoft</w:t>
            </w:r>
          </w:p>
        </w:tc>
        <w:tc>
          <w:tcPr>
            <w:tcW w:w="6140" w:type="dxa"/>
            <w:tcBorders>
              <w:top w:val="single" w:sz="2" w:space="0" w:color="000000"/>
              <w:left w:val="single" w:sz="2" w:space="0" w:color="000000"/>
              <w:bottom w:val="single" w:sz="2" w:space="0" w:color="000000"/>
              <w:right w:val="single" w:sz="2" w:space="0" w:color="000000"/>
            </w:tcBorders>
          </w:tcPr>
          <w:p w14:paraId="439AC371" w14:textId="77777777" w:rsidR="00A42D1F" w:rsidRDefault="00231CED">
            <w:pPr>
              <w:pStyle w:val="TableParagraph"/>
              <w:ind w:left="108"/>
              <w:rPr>
                <w:b/>
                <w:sz w:val="20"/>
              </w:rPr>
            </w:pPr>
            <w:r>
              <w:rPr>
                <w:b/>
                <w:sz w:val="20"/>
              </w:rPr>
              <w:t>PAW activities</w:t>
            </w:r>
          </w:p>
          <w:p w14:paraId="439AC372" w14:textId="77777777" w:rsidR="00A42D1F" w:rsidRDefault="00231CED">
            <w:pPr>
              <w:pStyle w:val="TableParagraph"/>
              <w:numPr>
                <w:ilvl w:val="0"/>
                <w:numId w:val="68"/>
              </w:numPr>
              <w:tabs>
                <w:tab w:val="left" w:pos="467"/>
                <w:tab w:val="left" w:pos="469"/>
              </w:tabs>
              <w:spacing w:before="121"/>
              <w:ind w:right="132"/>
              <w:rPr>
                <w:sz w:val="20"/>
              </w:rPr>
            </w:pPr>
            <w:r>
              <w:rPr>
                <w:sz w:val="20"/>
              </w:rPr>
              <w:t>Conduct Kick Off and Solution design workshop to inform the customer how the PAW solution is architected and capture</w:t>
            </w:r>
            <w:r>
              <w:rPr>
                <w:spacing w:val="-21"/>
                <w:sz w:val="20"/>
              </w:rPr>
              <w:t xml:space="preserve"> </w:t>
            </w:r>
            <w:r>
              <w:rPr>
                <w:sz w:val="20"/>
              </w:rPr>
              <w:t>any environment specific design decisions where</w:t>
            </w:r>
            <w:r>
              <w:rPr>
                <w:spacing w:val="-11"/>
                <w:sz w:val="20"/>
              </w:rPr>
              <w:t xml:space="preserve"> </w:t>
            </w:r>
            <w:r>
              <w:rPr>
                <w:sz w:val="20"/>
              </w:rPr>
              <w:t>appropriate.</w:t>
            </w:r>
          </w:p>
          <w:p w14:paraId="439AC373" w14:textId="77777777" w:rsidR="00A42D1F" w:rsidRDefault="00231CED">
            <w:pPr>
              <w:pStyle w:val="TableParagraph"/>
              <w:numPr>
                <w:ilvl w:val="0"/>
                <w:numId w:val="68"/>
              </w:numPr>
              <w:tabs>
                <w:tab w:val="left" w:pos="467"/>
                <w:tab w:val="left" w:pos="469"/>
              </w:tabs>
              <w:spacing w:before="0"/>
              <w:ind w:right="463"/>
              <w:rPr>
                <w:sz w:val="20"/>
              </w:rPr>
            </w:pPr>
            <w:r>
              <w:rPr>
                <w:sz w:val="20"/>
              </w:rPr>
              <w:t>Produce a preparation checklist which details the tasks</w:t>
            </w:r>
            <w:r>
              <w:rPr>
                <w:spacing w:val="-23"/>
                <w:sz w:val="20"/>
              </w:rPr>
              <w:t xml:space="preserve"> </w:t>
            </w:r>
            <w:r>
              <w:rPr>
                <w:sz w:val="20"/>
              </w:rPr>
              <w:t>that must be completed</w:t>
            </w:r>
            <w:r>
              <w:rPr>
                <w:sz w:val="20"/>
              </w:rPr>
              <w:t xml:space="preserve"> to allow for implementation of the integration solution, including the resources that must be procured.</w:t>
            </w:r>
          </w:p>
          <w:p w14:paraId="439AC374" w14:textId="77777777" w:rsidR="00A42D1F" w:rsidRDefault="00231CED">
            <w:pPr>
              <w:pStyle w:val="TableParagraph"/>
              <w:numPr>
                <w:ilvl w:val="0"/>
                <w:numId w:val="68"/>
              </w:numPr>
              <w:tabs>
                <w:tab w:val="left" w:pos="467"/>
                <w:tab w:val="left" w:pos="469"/>
              </w:tabs>
              <w:spacing w:before="0"/>
              <w:ind w:right="446"/>
              <w:rPr>
                <w:sz w:val="20"/>
              </w:rPr>
            </w:pPr>
            <w:r>
              <w:rPr>
                <w:sz w:val="20"/>
              </w:rPr>
              <w:t>Produce a design and plan document that reflects the PAW implementation.</w:t>
            </w:r>
          </w:p>
          <w:p w14:paraId="439AC375" w14:textId="77777777" w:rsidR="00A42D1F" w:rsidRDefault="00231CED">
            <w:pPr>
              <w:pStyle w:val="TableParagraph"/>
              <w:numPr>
                <w:ilvl w:val="0"/>
                <w:numId w:val="68"/>
              </w:numPr>
              <w:tabs>
                <w:tab w:val="left" w:pos="467"/>
                <w:tab w:val="left" w:pos="469"/>
              </w:tabs>
              <w:spacing w:before="0"/>
              <w:ind w:hanging="361"/>
              <w:rPr>
                <w:sz w:val="20"/>
              </w:rPr>
            </w:pPr>
            <w:r>
              <w:rPr>
                <w:sz w:val="20"/>
              </w:rPr>
              <w:t>Produce a draft of the PAW implementation</w:t>
            </w:r>
            <w:r>
              <w:rPr>
                <w:spacing w:val="-9"/>
                <w:sz w:val="20"/>
              </w:rPr>
              <w:t xml:space="preserve"> </w:t>
            </w:r>
            <w:r>
              <w:rPr>
                <w:sz w:val="20"/>
              </w:rPr>
              <w:t>document.</w:t>
            </w:r>
          </w:p>
          <w:p w14:paraId="439AC376" w14:textId="77777777" w:rsidR="00A42D1F" w:rsidRDefault="00231CED">
            <w:pPr>
              <w:pStyle w:val="TableParagraph"/>
              <w:spacing w:before="119"/>
              <w:ind w:left="108"/>
              <w:rPr>
                <w:b/>
                <w:sz w:val="20"/>
              </w:rPr>
            </w:pPr>
            <w:r>
              <w:rPr>
                <w:b/>
                <w:sz w:val="20"/>
              </w:rPr>
              <w:t>Clean source deployment pr</w:t>
            </w:r>
            <w:r>
              <w:rPr>
                <w:b/>
                <w:sz w:val="20"/>
              </w:rPr>
              <w:t>ocess activities</w:t>
            </w:r>
          </w:p>
        </w:tc>
      </w:tr>
    </w:tbl>
    <w:p w14:paraId="439AC378" w14:textId="77777777" w:rsidR="00A42D1F" w:rsidRDefault="00A42D1F">
      <w:pPr>
        <w:rPr>
          <w:sz w:val="20"/>
        </w:rPr>
        <w:sectPr w:rsidR="00A42D1F">
          <w:pgSz w:w="11910" w:h="16840"/>
          <w:pgMar w:top="1580" w:right="0" w:bottom="880" w:left="380" w:header="0" w:footer="606" w:gutter="0"/>
          <w:cols w:space="720"/>
        </w:sectPr>
      </w:pPr>
    </w:p>
    <w:tbl>
      <w:tblPr>
        <w:tblW w:w="0" w:type="auto"/>
        <w:tblInd w:w="10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070"/>
        <w:gridCol w:w="6140"/>
      </w:tblGrid>
      <w:tr w:rsidR="00A42D1F" w14:paraId="439AC37C" w14:textId="77777777">
        <w:trPr>
          <w:trHeight w:val="626"/>
        </w:trPr>
        <w:tc>
          <w:tcPr>
            <w:tcW w:w="3070" w:type="dxa"/>
            <w:tcBorders>
              <w:top w:val="nil"/>
              <w:left w:val="nil"/>
              <w:bottom w:val="nil"/>
              <w:right w:val="nil"/>
            </w:tcBorders>
            <w:shd w:val="clear" w:color="auto" w:fill="008271"/>
          </w:tcPr>
          <w:p w14:paraId="439AC379" w14:textId="77777777" w:rsidR="00A42D1F" w:rsidRDefault="00A42D1F">
            <w:pPr>
              <w:pStyle w:val="TableParagraph"/>
              <w:spacing w:before="0"/>
              <w:ind w:left="0"/>
              <w:rPr>
                <w:sz w:val="9"/>
              </w:rPr>
            </w:pPr>
          </w:p>
          <w:p w14:paraId="439AC37A" w14:textId="77777777" w:rsidR="00A42D1F" w:rsidRDefault="00231CED">
            <w:pPr>
              <w:pStyle w:val="TableParagraph"/>
              <w:spacing w:before="0"/>
              <w:ind w:left="110"/>
              <w:rPr>
                <w:sz w:val="20"/>
              </w:rPr>
            </w:pPr>
            <w:r>
              <w:rPr>
                <w:noProof/>
                <w:sz w:val="20"/>
              </w:rPr>
              <w:drawing>
                <wp:inline distT="0" distB="0" distL="0" distR="0" wp14:anchorId="439ACAD6" wp14:editId="439ACAD7">
                  <wp:extent cx="1313282" cy="237744"/>
                  <wp:effectExtent l="0" t="0" r="0" b="0"/>
                  <wp:docPr id="81"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8.jpeg"/>
                          <pic:cNvPicPr/>
                        </pic:nvPicPr>
                        <pic:blipFill>
                          <a:blip r:embed="rId45" cstate="print"/>
                          <a:stretch>
                            <a:fillRect/>
                          </a:stretch>
                        </pic:blipFill>
                        <pic:spPr>
                          <a:xfrm>
                            <a:off x="0" y="0"/>
                            <a:ext cx="1313282" cy="237744"/>
                          </a:xfrm>
                          <a:prstGeom prst="rect">
                            <a:avLst/>
                          </a:prstGeom>
                        </pic:spPr>
                      </pic:pic>
                    </a:graphicData>
                  </a:graphic>
                </wp:inline>
              </w:drawing>
            </w:r>
          </w:p>
        </w:tc>
        <w:tc>
          <w:tcPr>
            <w:tcW w:w="6140" w:type="dxa"/>
            <w:tcBorders>
              <w:top w:val="nil"/>
              <w:left w:val="nil"/>
              <w:bottom w:val="nil"/>
              <w:right w:val="nil"/>
            </w:tcBorders>
            <w:shd w:val="clear" w:color="auto" w:fill="008271"/>
          </w:tcPr>
          <w:p w14:paraId="439AC37B" w14:textId="77777777" w:rsidR="00A42D1F" w:rsidRDefault="00A42D1F">
            <w:pPr>
              <w:pStyle w:val="TableParagraph"/>
              <w:spacing w:before="0"/>
              <w:ind w:left="0"/>
              <w:rPr>
                <w:rFonts w:ascii="Times New Roman"/>
                <w:sz w:val="18"/>
              </w:rPr>
            </w:pPr>
          </w:p>
        </w:tc>
      </w:tr>
      <w:tr w:rsidR="00A42D1F" w14:paraId="439AC37F" w14:textId="77777777">
        <w:trPr>
          <w:trHeight w:val="552"/>
        </w:trPr>
        <w:tc>
          <w:tcPr>
            <w:tcW w:w="3070" w:type="dxa"/>
            <w:tcBorders>
              <w:top w:val="nil"/>
              <w:left w:val="nil"/>
              <w:right w:val="nil"/>
            </w:tcBorders>
            <w:shd w:val="clear" w:color="auto" w:fill="008271"/>
          </w:tcPr>
          <w:p w14:paraId="439AC37D" w14:textId="77777777" w:rsidR="00A42D1F" w:rsidRDefault="00231CED">
            <w:pPr>
              <w:pStyle w:val="TableParagraph"/>
              <w:spacing w:before="130"/>
              <w:ind w:left="110"/>
              <w:rPr>
                <w:b/>
              </w:rPr>
            </w:pPr>
            <w:r>
              <w:rPr>
                <w:b/>
                <w:color w:val="FFFFFF"/>
              </w:rPr>
              <w:t>Category</w:t>
            </w:r>
          </w:p>
        </w:tc>
        <w:tc>
          <w:tcPr>
            <w:tcW w:w="6140" w:type="dxa"/>
            <w:tcBorders>
              <w:top w:val="nil"/>
              <w:left w:val="nil"/>
              <w:right w:val="nil"/>
            </w:tcBorders>
            <w:shd w:val="clear" w:color="auto" w:fill="008271"/>
          </w:tcPr>
          <w:p w14:paraId="439AC37E" w14:textId="77777777" w:rsidR="00A42D1F" w:rsidRDefault="00231CED">
            <w:pPr>
              <w:pStyle w:val="TableParagraph"/>
              <w:spacing w:before="130"/>
              <w:ind w:left="110"/>
              <w:rPr>
                <w:b/>
              </w:rPr>
            </w:pPr>
            <w:r>
              <w:rPr>
                <w:b/>
                <w:color w:val="FFFFFF"/>
              </w:rPr>
              <w:t>Description</w:t>
            </w:r>
          </w:p>
        </w:tc>
      </w:tr>
      <w:tr w:rsidR="00A42D1F" w14:paraId="439AC385" w14:textId="77777777">
        <w:trPr>
          <w:trHeight w:val="1182"/>
        </w:trPr>
        <w:tc>
          <w:tcPr>
            <w:tcW w:w="3070" w:type="dxa"/>
          </w:tcPr>
          <w:p w14:paraId="439AC380" w14:textId="77777777" w:rsidR="00A42D1F" w:rsidRDefault="00A42D1F">
            <w:pPr>
              <w:pStyle w:val="TableParagraph"/>
              <w:spacing w:before="0"/>
              <w:ind w:left="0"/>
              <w:rPr>
                <w:rFonts w:ascii="Times New Roman"/>
                <w:sz w:val="18"/>
              </w:rPr>
            </w:pPr>
          </w:p>
        </w:tc>
        <w:tc>
          <w:tcPr>
            <w:tcW w:w="6140" w:type="dxa"/>
          </w:tcPr>
          <w:p w14:paraId="439AC381" w14:textId="77777777" w:rsidR="00A42D1F" w:rsidRDefault="00231CED">
            <w:pPr>
              <w:pStyle w:val="TableParagraph"/>
              <w:numPr>
                <w:ilvl w:val="0"/>
                <w:numId w:val="67"/>
              </w:numPr>
              <w:tabs>
                <w:tab w:val="left" w:pos="467"/>
                <w:tab w:val="left" w:pos="469"/>
              </w:tabs>
              <w:spacing w:before="0" w:line="264" w:lineRule="exact"/>
              <w:ind w:hanging="361"/>
              <w:rPr>
                <w:sz w:val="20"/>
              </w:rPr>
            </w:pPr>
            <w:r>
              <w:rPr>
                <w:sz w:val="20"/>
              </w:rPr>
              <w:t>Assess readiness for secure room and MDT Server</w:t>
            </w:r>
            <w:r>
              <w:rPr>
                <w:spacing w:val="-9"/>
                <w:sz w:val="20"/>
              </w:rPr>
              <w:t xml:space="preserve"> </w:t>
            </w:r>
            <w:r>
              <w:rPr>
                <w:sz w:val="20"/>
              </w:rPr>
              <w:t>setup.</w:t>
            </w:r>
          </w:p>
          <w:p w14:paraId="439AC382" w14:textId="77777777" w:rsidR="00A42D1F" w:rsidRDefault="00231CED">
            <w:pPr>
              <w:pStyle w:val="TableParagraph"/>
              <w:numPr>
                <w:ilvl w:val="0"/>
                <w:numId w:val="67"/>
              </w:numPr>
              <w:tabs>
                <w:tab w:val="left" w:pos="467"/>
                <w:tab w:val="left" w:pos="469"/>
              </w:tabs>
              <w:spacing w:before="0"/>
              <w:ind w:hanging="361"/>
              <w:rPr>
                <w:sz w:val="20"/>
              </w:rPr>
            </w:pPr>
            <w:r>
              <w:rPr>
                <w:sz w:val="20"/>
              </w:rPr>
              <w:t>Produce a preparation</w:t>
            </w:r>
            <w:r>
              <w:rPr>
                <w:spacing w:val="-4"/>
                <w:sz w:val="20"/>
              </w:rPr>
              <w:t xml:space="preserve"> </w:t>
            </w:r>
            <w:r>
              <w:rPr>
                <w:sz w:val="20"/>
              </w:rPr>
              <w:t>checklist.</w:t>
            </w:r>
          </w:p>
          <w:p w14:paraId="439AC383" w14:textId="77777777" w:rsidR="00A42D1F" w:rsidRDefault="00231CED">
            <w:pPr>
              <w:pStyle w:val="TableParagraph"/>
              <w:numPr>
                <w:ilvl w:val="0"/>
                <w:numId w:val="67"/>
              </w:numPr>
              <w:tabs>
                <w:tab w:val="left" w:pos="467"/>
                <w:tab w:val="left" w:pos="469"/>
              </w:tabs>
              <w:spacing w:before="0"/>
              <w:ind w:hanging="361"/>
              <w:rPr>
                <w:sz w:val="20"/>
              </w:rPr>
            </w:pPr>
            <w:r>
              <w:rPr>
                <w:sz w:val="20"/>
              </w:rPr>
              <w:t>Produce a design and plan</w:t>
            </w:r>
            <w:r>
              <w:rPr>
                <w:spacing w:val="-1"/>
                <w:sz w:val="20"/>
              </w:rPr>
              <w:t xml:space="preserve"> </w:t>
            </w:r>
            <w:r>
              <w:rPr>
                <w:sz w:val="20"/>
              </w:rPr>
              <w:t>document.</w:t>
            </w:r>
          </w:p>
          <w:p w14:paraId="439AC384" w14:textId="77777777" w:rsidR="00A42D1F" w:rsidRDefault="00231CED">
            <w:pPr>
              <w:pStyle w:val="TableParagraph"/>
              <w:spacing w:before="16"/>
              <w:ind w:left="108"/>
              <w:rPr>
                <w:rFonts w:ascii="Symbol" w:hAnsi="Symbol"/>
                <w:sz w:val="20"/>
              </w:rPr>
            </w:pPr>
            <w:r>
              <w:rPr>
                <w:rFonts w:ascii="Symbol" w:hAnsi="Symbol"/>
                <w:w w:val="99"/>
                <w:sz w:val="20"/>
              </w:rPr>
              <w:t></w:t>
            </w:r>
          </w:p>
        </w:tc>
      </w:tr>
      <w:tr w:rsidR="00A42D1F" w14:paraId="439AC38A" w14:textId="77777777">
        <w:trPr>
          <w:trHeight w:val="1570"/>
        </w:trPr>
        <w:tc>
          <w:tcPr>
            <w:tcW w:w="3070" w:type="dxa"/>
          </w:tcPr>
          <w:p w14:paraId="439AC386" w14:textId="77777777" w:rsidR="00A42D1F" w:rsidRDefault="00231CED">
            <w:pPr>
              <w:pStyle w:val="TableParagraph"/>
              <w:rPr>
                <w:b/>
                <w:sz w:val="20"/>
              </w:rPr>
            </w:pPr>
            <w:r>
              <w:rPr>
                <w:b/>
                <w:sz w:val="20"/>
              </w:rPr>
              <w:t>Customer activities</w:t>
            </w:r>
          </w:p>
          <w:p w14:paraId="439AC387" w14:textId="77777777" w:rsidR="00A42D1F" w:rsidRDefault="00231CED">
            <w:pPr>
              <w:pStyle w:val="TableParagraph"/>
              <w:spacing w:before="0"/>
              <w:ind w:right="118"/>
              <w:rPr>
                <w:sz w:val="20"/>
              </w:rPr>
            </w:pPr>
            <w:r>
              <w:rPr>
                <w:sz w:val="20"/>
              </w:rPr>
              <w:t>The activities to be performed by the Customer</w:t>
            </w:r>
          </w:p>
        </w:tc>
        <w:tc>
          <w:tcPr>
            <w:tcW w:w="6140" w:type="dxa"/>
          </w:tcPr>
          <w:p w14:paraId="439AC388" w14:textId="77777777" w:rsidR="00A42D1F" w:rsidRDefault="00231CED">
            <w:pPr>
              <w:pStyle w:val="TableParagraph"/>
              <w:numPr>
                <w:ilvl w:val="0"/>
                <w:numId w:val="66"/>
              </w:numPr>
              <w:tabs>
                <w:tab w:val="left" w:pos="467"/>
                <w:tab w:val="left" w:pos="469"/>
              </w:tabs>
              <w:ind w:right="201"/>
              <w:rPr>
                <w:sz w:val="20"/>
              </w:rPr>
            </w:pPr>
            <w:r>
              <w:rPr>
                <w:sz w:val="20"/>
              </w:rPr>
              <w:t>Provide access to key personnel, service-level agreements, the current environment, and</w:t>
            </w:r>
            <w:r>
              <w:rPr>
                <w:spacing w:val="-4"/>
                <w:sz w:val="20"/>
              </w:rPr>
              <w:t xml:space="preserve"> </w:t>
            </w:r>
            <w:r>
              <w:rPr>
                <w:sz w:val="20"/>
              </w:rPr>
              <w:t>documentation.</w:t>
            </w:r>
          </w:p>
          <w:p w14:paraId="439AC389" w14:textId="77777777" w:rsidR="00A42D1F" w:rsidRDefault="00231CED">
            <w:pPr>
              <w:pStyle w:val="TableParagraph"/>
              <w:numPr>
                <w:ilvl w:val="0"/>
                <w:numId w:val="66"/>
              </w:numPr>
              <w:tabs>
                <w:tab w:val="left" w:pos="467"/>
                <w:tab w:val="left" w:pos="469"/>
              </w:tabs>
              <w:spacing w:before="1"/>
              <w:ind w:right="468"/>
              <w:rPr>
                <w:sz w:val="20"/>
              </w:rPr>
            </w:pPr>
            <w:r>
              <w:rPr>
                <w:sz w:val="20"/>
              </w:rPr>
              <w:t>Participate in Assess phase activities, including workshops; communicate requirements; provide current</w:t>
            </w:r>
            <w:r>
              <w:rPr>
                <w:spacing w:val="-16"/>
                <w:sz w:val="20"/>
              </w:rPr>
              <w:t xml:space="preserve"> </w:t>
            </w:r>
            <w:r>
              <w:rPr>
                <w:sz w:val="20"/>
              </w:rPr>
              <w:t>env</w:t>
            </w:r>
            <w:r>
              <w:rPr>
                <w:sz w:val="20"/>
              </w:rPr>
              <w:t>ironmental information; and make design</w:t>
            </w:r>
            <w:r>
              <w:rPr>
                <w:spacing w:val="-5"/>
                <w:sz w:val="20"/>
              </w:rPr>
              <w:t xml:space="preserve"> </w:t>
            </w:r>
            <w:r>
              <w:rPr>
                <w:sz w:val="20"/>
              </w:rPr>
              <w:t>decisions.</w:t>
            </w:r>
          </w:p>
        </w:tc>
      </w:tr>
      <w:tr w:rsidR="00A42D1F" w14:paraId="439AC38E" w14:textId="77777777">
        <w:trPr>
          <w:trHeight w:val="892"/>
        </w:trPr>
        <w:tc>
          <w:tcPr>
            <w:tcW w:w="3070" w:type="dxa"/>
          </w:tcPr>
          <w:p w14:paraId="439AC38B" w14:textId="77777777" w:rsidR="00A42D1F" w:rsidRDefault="00231CED">
            <w:pPr>
              <w:pStyle w:val="TableParagraph"/>
              <w:rPr>
                <w:b/>
                <w:sz w:val="20"/>
              </w:rPr>
            </w:pPr>
            <w:r>
              <w:rPr>
                <w:b/>
                <w:sz w:val="20"/>
              </w:rPr>
              <w:t>Key assumptions</w:t>
            </w:r>
          </w:p>
        </w:tc>
        <w:tc>
          <w:tcPr>
            <w:tcW w:w="6140" w:type="dxa"/>
          </w:tcPr>
          <w:p w14:paraId="439AC38C" w14:textId="77777777" w:rsidR="00A42D1F" w:rsidRDefault="00231CED">
            <w:pPr>
              <w:pStyle w:val="TableParagraph"/>
              <w:ind w:left="108"/>
              <w:rPr>
                <w:b/>
                <w:sz w:val="20"/>
              </w:rPr>
            </w:pPr>
            <w:r>
              <w:rPr>
                <w:b/>
                <w:sz w:val="20"/>
              </w:rPr>
              <w:t>Clean source deployment process activities</w:t>
            </w:r>
          </w:p>
          <w:p w14:paraId="439AC38D" w14:textId="77777777" w:rsidR="00A42D1F" w:rsidRDefault="00231CED">
            <w:pPr>
              <w:pStyle w:val="TableParagraph"/>
              <w:numPr>
                <w:ilvl w:val="0"/>
                <w:numId w:val="65"/>
              </w:numPr>
              <w:tabs>
                <w:tab w:val="left" w:pos="467"/>
                <w:tab w:val="left" w:pos="469"/>
              </w:tabs>
              <w:ind w:hanging="361"/>
              <w:rPr>
                <w:sz w:val="20"/>
              </w:rPr>
            </w:pPr>
            <w:r>
              <w:rPr>
                <w:sz w:val="20"/>
              </w:rPr>
              <w:t>A secure room is available for clean source</w:t>
            </w:r>
            <w:r>
              <w:rPr>
                <w:spacing w:val="-9"/>
                <w:sz w:val="20"/>
              </w:rPr>
              <w:t xml:space="preserve"> </w:t>
            </w:r>
            <w:r>
              <w:rPr>
                <w:sz w:val="20"/>
              </w:rPr>
              <w:t>deployment.</w:t>
            </w:r>
          </w:p>
        </w:tc>
      </w:tr>
    </w:tbl>
    <w:p w14:paraId="439AC38F" w14:textId="77777777" w:rsidR="00A42D1F" w:rsidRDefault="00A42D1F">
      <w:pPr>
        <w:pStyle w:val="BodyText"/>
      </w:pPr>
    </w:p>
    <w:p w14:paraId="439AC390" w14:textId="77777777" w:rsidR="00A42D1F" w:rsidRDefault="00A42D1F">
      <w:pPr>
        <w:pStyle w:val="BodyText"/>
      </w:pPr>
    </w:p>
    <w:p w14:paraId="439AC391" w14:textId="77777777" w:rsidR="00A42D1F" w:rsidRDefault="00A42D1F">
      <w:pPr>
        <w:pStyle w:val="BodyText"/>
      </w:pPr>
    </w:p>
    <w:p w14:paraId="439AC392" w14:textId="77777777" w:rsidR="00A42D1F" w:rsidRDefault="00A42D1F">
      <w:pPr>
        <w:pStyle w:val="BodyText"/>
      </w:pPr>
    </w:p>
    <w:p w14:paraId="439AC393" w14:textId="77777777" w:rsidR="00A42D1F" w:rsidRDefault="00A42D1F">
      <w:pPr>
        <w:pStyle w:val="BodyText"/>
      </w:pPr>
    </w:p>
    <w:p w14:paraId="439AC394" w14:textId="77777777" w:rsidR="00A42D1F" w:rsidRDefault="00A42D1F">
      <w:pPr>
        <w:pStyle w:val="BodyText"/>
        <w:spacing w:before="9"/>
        <w:rPr>
          <w:sz w:val="22"/>
        </w:rPr>
      </w:pPr>
    </w:p>
    <w:p w14:paraId="439AC395" w14:textId="77777777" w:rsidR="00A42D1F" w:rsidRDefault="00A42D1F">
      <w:pPr>
        <w:sectPr w:rsidR="00A42D1F">
          <w:pgSz w:w="11910" w:h="16840"/>
          <w:pgMar w:top="1420" w:right="0" w:bottom="880" w:left="380" w:header="0" w:footer="606" w:gutter="0"/>
          <w:cols w:space="720"/>
        </w:sectPr>
      </w:pPr>
    </w:p>
    <w:p w14:paraId="439AC396" w14:textId="77777777" w:rsidR="00A42D1F" w:rsidRDefault="00A42D1F">
      <w:pPr>
        <w:pStyle w:val="BodyText"/>
        <w:spacing w:before="2"/>
        <w:rPr>
          <w:sz w:val="14"/>
        </w:rPr>
      </w:pPr>
    </w:p>
    <w:p w14:paraId="439AC397" w14:textId="77777777" w:rsidR="00A42D1F" w:rsidRDefault="00231CED">
      <w:pPr>
        <w:pStyle w:val="BodyText"/>
        <w:spacing w:line="180" w:lineRule="exact"/>
        <w:ind w:left="1062" w:right="-58"/>
        <w:rPr>
          <w:sz w:val="18"/>
        </w:rPr>
      </w:pPr>
      <w:r>
        <w:rPr>
          <w:noProof/>
          <w:position w:val="-3"/>
          <w:sz w:val="18"/>
        </w:rPr>
        <w:drawing>
          <wp:inline distT="0" distB="0" distL="0" distR="0" wp14:anchorId="439ACAD8" wp14:editId="439ACAD9">
            <wp:extent cx="458559" cy="114300"/>
            <wp:effectExtent l="0" t="0" r="0" b="0"/>
            <wp:docPr id="8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9.png"/>
                    <pic:cNvPicPr/>
                  </pic:nvPicPr>
                  <pic:blipFill>
                    <a:blip r:embed="rId46" cstate="print"/>
                    <a:stretch>
                      <a:fillRect/>
                    </a:stretch>
                  </pic:blipFill>
                  <pic:spPr>
                    <a:xfrm>
                      <a:off x="0" y="0"/>
                      <a:ext cx="458559" cy="114300"/>
                    </a:xfrm>
                    <a:prstGeom prst="rect">
                      <a:avLst/>
                    </a:prstGeom>
                  </pic:spPr>
                </pic:pic>
              </a:graphicData>
            </a:graphic>
          </wp:inline>
        </w:drawing>
      </w:r>
    </w:p>
    <w:p w14:paraId="439AC398" w14:textId="77777777" w:rsidR="00A42D1F" w:rsidRDefault="00231CED">
      <w:pPr>
        <w:pStyle w:val="Heading6"/>
        <w:spacing w:before="198"/>
      </w:pPr>
      <w:r>
        <w:t>PAW</w:t>
      </w:r>
    </w:p>
    <w:p w14:paraId="439AC399" w14:textId="77777777" w:rsidR="00A42D1F" w:rsidRDefault="00231CED">
      <w:pPr>
        <w:pStyle w:val="Heading4"/>
        <w:ind w:left="681"/>
      </w:pPr>
      <w:r>
        <w:rPr>
          <w:b w:val="0"/>
        </w:rPr>
        <w:br w:type="column"/>
      </w:r>
      <w:r>
        <w:rPr>
          <w:color w:val="008271"/>
        </w:rPr>
        <w:t>Outputs</w:t>
      </w:r>
    </w:p>
    <w:p w14:paraId="439AC39A" w14:textId="77777777" w:rsidR="00A42D1F" w:rsidRDefault="00A42D1F">
      <w:pPr>
        <w:sectPr w:rsidR="00A42D1F">
          <w:type w:val="continuous"/>
          <w:pgSz w:w="11910" w:h="16840"/>
          <w:pgMar w:top="1580" w:right="0" w:bottom="800" w:left="380" w:header="720" w:footer="720" w:gutter="0"/>
          <w:cols w:num="2" w:space="720" w:equalWidth="0">
            <w:col w:w="1779" w:space="40"/>
            <w:col w:w="9711"/>
          </w:cols>
        </w:sectPr>
      </w:pPr>
    </w:p>
    <w:p w14:paraId="439AC39B" w14:textId="77777777" w:rsidR="00A42D1F" w:rsidRDefault="00A42D1F">
      <w:pPr>
        <w:pStyle w:val="BodyText"/>
        <w:spacing w:before="6"/>
        <w:rPr>
          <w:b/>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76"/>
        <w:gridCol w:w="3706"/>
        <w:gridCol w:w="3536"/>
      </w:tblGrid>
      <w:tr w:rsidR="00A42D1F" w14:paraId="439AC39F" w14:textId="77777777">
        <w:trPr>
          <w:trHeight w:val="532"/>
        </w:trPr>
        <w:tc>
          <w:tcPr>
            <w:tcW w:w="1976" w:type="dxa"/>
            <w:shd w:val="clear" w:color="auto" w:fill="008271"/>
          </w:tcPr>
          <w:p w14:paraId="439AC39C" w14:textId="77777777" w:rsidR="00A42D1F" w:rsidRDefault="00231CED">
            <w:pPr>
              <w:pStyle w:val="TableParagraph"/>
              <w:rPr>
                <w:b/>
              </w:rPr>
            </w:pPr>
            <w:r>
              <w:rPr>
                <w:b/>
                <w:color w:val="FFFFFF"/>
              </w:rPr>
              <w:t>Name</w:t>
            </w:r>
          </w:p>
        </w:tc>
        <w:tc>
          <w:tcPr>
            <w:tcW w:w="3706" w:type="dxa"/>
            <w:shd w:val="clear" w:color="auto" w:fill="008271"/>
          </w:tcPr>
          <w:p w14:paraId="439AC39D" w14:textId="77777777" w:rsidR="00A42D1F" w:rsidRDefault="00231CED">
            <w:pPr>
              <w:pStyle w:val="TableParagraph"/>
              <w:rPr>
                <w:b/>
              </w:rPr>
            </w:pPr>
            <w:r>
              <w:rPr>
                <w:b/>
                <w:color w:val="FFFFFF"/>
              </w:rPr>
              <w:t>Description</w:t>
            </w:r>
          </w:p>
        </w:tc>
        <w:tc>
          <w:tcPr>
            <w:tcW w:w="3536" w:type="dxa"/>
            <w:shd w:val="clear" w:color="auto" w:fill="008271"/>
          </w:tcPr>
          <w:p w14:paraId="439AC39E" w14:textId="77777777" w:rsidR="00A42D1F" w:rsidRDefault="00231CED">
            <w:pPr>
              <w:pStyle w:val="TableParagraph"/>
              <w:rPr>
                <w:b/>
              </w:rPr>
            </w:pPr>
            <w:r>
              <w:rPr>
                <w:b/>
                <w:color w:val="FFFFFF"/>
              </w:rPr>
              <w:t>Approval required?</w:t>
            </w:r>
          </w:p>
        </w:tc>
      </w:tr>
      <w:tr w:rsidR="00A42D1F" w14:paraId="439AC3A3" w14:textId="77777777">
        <w:trPr>
          <w:trHeight w:val="1571"/>
        </w:trPr>
        <w:tc>
          <w:tcPr>
            <w:tcW w:w="1976" w:type="dxa"/>
          </w:tcPr>
          <w:p w14:paraId="439AC3A0" w14:textId="77777777" w:rsidR="00A42D1F" w:rsidRDefault="00231CED">
            <w:pPr>
              <w:pStyle w:val="TableParagraph"/>
              <w:ind w:right="160"/>
              <w:rPr>
                <w:sz w:val="20"/>
              </w:rPr>
            </w:pPr>
            <w:r>
              <w:rPr>
                <w:w w:val="95"/>
                <w:sz w:val="20"/>
              </w:rPr>
              <w:t xml:space="preserve">Preparation </w:t>
            </w:r>
            <w:r>
              <w:rPr>
                <w:sz w:val="20"/>
              </w:rPr>
              <w:t>checklist</w:t>
            </w:r>
          </w:p>
        </w:tc>
        <w:tc>
          <w:tcPr>
            <w:tcW w:w="3706" w:type="dxa"/>
          </w:tcPr>
          <w:p w14:paraId="439AC3A1" w14:textId="77777777" w:rsidR="00A42D1F" w:rsidRDefault="00231CED">
            <w:pPr>
              <w:pStyle w:val="TableParagraph"/>
              <w:ind w:right="121"/>
              <w:rPr>
                <w:sz w:val="20"/>
              </w:rPr>
            </w:pPr>
            <w:r>
              <w:rPr>
                <w:sz w:val="20"/>
              </w:rPr>
              <w:t>An Excel spreadsheet that documents the tasks that must be completed by the Customer and the resources that must be procured to facilitate the completion of in-scope work</w:t>
            </w:r>
          </w:p>
        </w:tc>
        <w:tc>
          <w:tcPr>
            <w:tcW w:w="3536" w:type="dxa"/>
          </w:tcPr>
          <w:p w14:paraId="439AC3A2" w14:textId="77777777" w:rsidR="00A42D1F" w:rsidRDefault="00231CED">
            <w:pPr>
              <w:pStyle w:val="TableParagraph"/>
              <w:rPr>
                <w:sz w:val="20"/>
              </w:rPr>
            </w:pPr>
            <w:r>
              <w:rPr>
                <w:sz w:val="20"/>
              </w:rPr>
              <w:t>No</w:t>
            </w:r>
          </w:p>
        </w:tc>
      </w:tr>
      <w:tr w:rsidR="00A42D1F" w14:paraId="439AC3A7" w14:textId="77777777">
        <w:trPr>
          <w:trHeight w:val="1570"/>
        </w:trPr>
        <w:tc>
          <w:tcPr>
            <w:tcW w:w="1976" w:type="dxa"/>
          </w:tcPr>
          <w:p w14:paraId="439AC3A4" w14:textId="77777777" w:rsidR="00A42D1F" w:rsidRDefault="00231CED">
            <w:pPr>
              <w:pStyle w:val="TableParagraph"/>
              <w:rPr>
                <w:sz w:val="20"/>
              </w:rPr>
            </w:pPr>
            <w:r>
              <w:rPr>
                <w:sz w:val="20"/>
              </w:rPr>
              <w:t>Design and plan</w:t>
            </w:r>
          </w:p>
        </w:tc>
        <w:tc>
          <w:tcPr>
            <w:tcW w:w="3706" w:type="dxa"/>
          </w:tcPr>
          <w:p w14:paraId="439AC3A5" w14:textId="77777777" w:rsidR="00A42D1F" w:rsidRDefault="00231CED">
            <w:pPr>
              <w:pStyle w:val="TableParagraph"/>
              <w:spacing w:before="117"/>
              <w:ind w:right="92"/>
              <w:rPr>
                <w:sz w:val="20"/>
              </w:rPr>
            </w:pPr>
            <w:r>
              <w:rPr>
                <w:sz w:val="20"/>
              </w:rPr>
              <w:t>A Word document that captures design decisions made during the workshop, documents the design of the solution, and details the high-level plan for the completion of in-scope work</w:t>
            </w:r>
          </w:p>
        </w:tc>
        <w:tc>
          <w:tcPr>
            <w:tcW w:w="3536" w:type="dxa"/>
          </w:tcPr>
          <w:p w14:paraId="439AC3A6" w14:textId="77777777" w:rsidR="00A42D1F" w:rsidRDefault="00231CED">
            <w:pPr>
              <w:pStyle w:val="TableParagraph"/>
              <w:rPr>
                <w:sz w:val="20"/>
              </w:rPr>
            </w:pPr>
            <w:r>
              <w:rPr>
                <w:sz w:val="20"/>
              </w:rPr>
              <w:t>No</w:t>
            </w:r>
          </w:p>
        </w:tc>
      </w:tr>
    </w:tbl>
    <w:p w14:paraId="439AC3A8" w14:textId="77777777" w:rsidR="00A42D1F" w:rsidRDefault="00A42D1F">
      <w:pPr>
        <w:pStyle w:val="BodyText"/>
        <w:spacing w:before="8"/>
        <w:rPr>
          <w:b/>
          <w:sz w:val="10"/>
        </w:rPr>
      </w:pPr>
    </w:p>
    <w:p w14:paraId="439AC3A9" w14:textId="77777777" w:rsidR="00A42D1F" w:rsidRDefault="00231CED">
      <w:pPr>
        <w:pStyle w:val="Heading6"/>
      </w:pPr>
      <w:r>
        <w:t>AD DS tier model and deployment</w:t>
      </w:r>
    </w:p>
    <w:p w14:paraId="439AC3AA" w14:textId="77777777" w:rsidR="00A42D1F" w:rsidRDefault="00A42D1F">
      <w:pPr>
        <w:pStyle w:val="BodyText"/>
        <w:spacing w:before="8" w:after="1"/>
        <w:rPr>
          <w:b/>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42"/>
        <w:gridCol w:w="3591"/>
        <w:gridCol w:w="3544"/>
      </w:tblGrid>
      <w:tr w:rsidR="00A42D1F" w14:paraId="439AC3AE" w14:textId="77777777">
        <w:trPr>
          <w:trHeight w:val="532"/>
        </w:trPr>
        <w:tc>
          <w:tcPr>
            <w:tcW w:w="1942" w:type="dxa"/>
            <w:shd w:val="clear" w:color="auto" w:fill="008271"/>
          </w:tcPr>
          <w:p w14:paraId="439AC3AB" w14:textId="77777777" w:rsidR="00A42D1F" w:rsidRDefault="00231CED">
            <w:pPr>
              <w:pStyle w:val="TableParagraph"/>
              <w:rPr>
                <w:b/>
              </w:rPr>
            </w:pPr>
            <w:r>
              <w:rPr>
                <w:b/>
                <w:color w:val="FFFFFF"/>
              </w:rPr>
              <w:t>Name</w:t>
            </w:r>
          </w:p>
        </w:tc>
        <w:tc>
          <w:tcPr>
            <w:tcW w:w="3591" w:type="dxa"/>
            <w:shd w:val="clear" w:color="auto" w:fill="008271"/>
          </w:tcPr>
          <w:p w14:paraId="439AC3AC" w14:textId="77777777" w:rsidR="00A42D1F" w:rsidRDefault="00231CED">
            <w:pPr>
              <w:pStyle w:val="TableParagraph"/>
              <w:ind w:left="108"/>
              <w:rPr>
                <w:b/>
              </w:rPr>
            </w:pPr>
            <w:r>
              <w:rPr>
                <w:b/>
                <w:color w:val="FFFFFF"/>
              </w:rPr>
              <w:t>Description</w:t>
            </w:r>
          </w:p>
        </w:tc>
        <w:tc>
          <w:tcPr>
            <w:tcW w:w="3544" w:type="dxa"/>
            <w:shd w:val="clear" w:color="auto" w:fill="008271"/>
          </w:tcPr>
          <w:p w14:paraId="439AC3AD" w14:textId="77777777" w:rsidR="00A42D1F" w:rsidRDefault="00231CED">
            <w:pPr>
              <w:pStyle w:val="TableParagraph"/>
              <w:rPr>
                <w:b/>
              </w:rPr>
            </w:pPr>
            <w:r>
              <w:rPr>
                <w:b/>
                <w:color w:val="FFFFFF"/>
              </w:rPr>
              <w:t>Approval required?</w:t>
            </w:r>
          </w:p>
        </w:tc>
      </w:tr>
      <w:tr w:rsidR="00A42D1F" w14:paraId="439AC3B2" w14:textId="77777777">
        <w:trPr>
          <w:trHeight w:val="1569"/>
        </w:trPr>
        <w:tc>
          <w:tcPr>
            <w:tcW w:w="1942" w:type="dxa"/>
          </w:tcPr>
          <w:p w14:paraId="439AC3AF" w14:textId="77777777" w:rsidR="00A42D1F" w:rsidRDefault="00231CED">
            <w:pPr>
              <w:pStyle w:val="TableParagraph"/>
              <w:spacing w:before="117"/>
              <w:ind w:right="126"/>
              <w:rPr>
                <w:sz w:val="20"/>
              </w:rPr>
            </w:pPr>
            <w:r>
              <w:rPr>
                <w:w w:val="95"/>
                <w:sz w:val="20"/>
              </w:rPr>
              <w:t xml:space="preserve">Preparation </w:t>
            </w:r>
            <w:r>
              <w:rPr>
                <w:sz w:val="20"/>
              </w:rPr>
              <w:t>checklist</w:t>
            </w:r>
          </w:p>
        </w:tc>
        <w:tc>
          <w:tcPr>
            <w:tcW w:w="3591" w:type="dxa"/>
          </w:tcPr>
          <w:p w14:paraId="439AC3B0" w14:textId="77777777" w:rsidR="00A42D1F" w:rsidRDefault="00231CED">
            <w:pPr>
              <w:pStyle w:val="TableParagraph"/>
              <w:spacing w:before="117"/>
              <w:ind w:left="108"/>
              <w:rPr>
                <w:sz w:val="20"/>
              </w:rPr>
            </w:pPr>
            <w:r>
              <w:rPr>
                <w:sz w:val="20"/>
              </w:rPr>
              <w:t>An Excel spreadsheet that documents the tasks that must be completed by the Customer and the resources that must be procured to facilitate the completion of in-scope work</w:t>
            </w:r>
          </w:p>
        </w:tc>
        <w:tc>
          <w:tcPr>
            <w:tcW w:w="3544" w:type="dxa"/>
          </w:tcPr>
          <w:p w14:paraId="439AC3B1" w14:textId="77777777" w:rsidR="00A42D1F" w:rsidRDefault="00231CED">
            <w:pPr>
              <w:pStyle w:val="TableParagraph"/>
              <w:rPr>
                <w:sz w:val="20"/>
              </w:rPr>
            </w:pPr>
            <w:r>
              <w:rPr>
                <w:sz w:val="20"/>
              </w:rPr>
              <w:t>No</w:t>
            </w:r>
          </w:p>
        </w:tc>
      </w:tr>
    </w:tbl>
    <w:p w14:paraId="439AC3B3" w14:textId="77777777" w:rsidR="00A42D1F" w:rsidRDefault="00A42D1F">
      <w:pPr>
        <w:rPr>
          <w:sz w:val="20"/>
        </w:rPr>
        <w:sectPr w:rsidR="00A42D1F">
          <w:type w:val="continuous"/>
          <w:pgSz w:w="11910" w:h="16840"/>
          <w:pgMar w:top="1580" w:right="0" w:bottom="800" w:left="380" w:header="720" w:footer="720"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42"/>
        <w:gridCol w:w="3591"/>
        <w:gridCol w:w="3544"/>
      </w:tblGrid>
      <w:tr w:rsidR="00A42D1F" w14:paraId="439AC3B7" w14:textId="77777777">
        <w:trPr>
          <w:trHeight w:val="532"/>
        </w:trPr>
        <w:tc>
          <w:tcPr>
            <w:tcW w:w="1942" w:type="dxa"/>
            <w:shd w:val="clear" w:color="auto" w:fill="008271"/>
          </w:tcPr>
          <w:p w14:paraId="439AC3B4" w14:textId="77777777" w:rsidR="00A42D1F" w:rsidRDefault="00231CED">
            <w:pPr>
              <w:pStyle w:val="TableParagraph"/>
              <w:rPr>
                <w:b/>
              </w:rPr>
            </w:pPr>
            <w:r>
              <w:rPr>
                <w:b/>
                <w:color w:val="FFFFFF"/>
              </w:rPr>
              <w:lastRenderedPageBreak/>
              <w:t>Name</w:t>
            </w:r>
          </w:p>
        </w:tc>
        <w:tc>
          <w:tcPr>
            <w:tcW w:w="3591" w:type="dxa"/>
            <w:shd w:val="clear" w:color="auto" w:fill="008271"/>
          </w:tcPr>
          <w:p w14:paraId="439AC3B5" w14:textId="77777777" w:rsidR="00A42D1F" w:rsidRDefault="00231CED">
            <w:pPr>
              <w:pStyle w:val="TableParagraph"/>
              <w:ind w:left="108"/>
              <w:rPr>
                <w:b/>
              </w:rPr>
            </w:pPr>
            <w:r>
              <w:rPr>
                <w:b/>
                <w:color w:val="FFFFFF"/>
              </w:rPr>
              <w:t>Description</w:t>
            </w:r>
          </w:p>
        </w:tc>
        <w:tc>
          <w:tcPr>
            <w:tcW w:w="3544" w:type="dxa"/>
            <w:shd w:val="clear" w:color="auto" w:fill="008271"/>
          </w:tcPr>
          <w:p w14:paraId="439AC3B6" w14:textId="77777777" w:rsidR="00A42D1F" w:rsidRDefault="00231CED">
            <w:pPr>
              <w:pStyle w:val="TableParagraph"/>
              <w:rPr>
                <w:b/>
              </w:rPr>
            </w:pPr>
            <w:r>
              <w:rPr>
                <w:b/>
                <w:color w:val="FFFFFF"/>
              </w:rPr>
              <w:t>Approval required?</w:t>
            </w:r>
          </w:p>
        </w:tc>
      </w:tr>
      <w:tr w:rsidR="00A42D1F" w14:paraId="439AC3BB" w14:textId="77777777">
        <w:trPr>
          <w:trHeight w:val="1835"/>
        </w:trPr>
        <w:tc>
          <w:tcPr>
            <w:tcW w:w="1942" w:type="dxa"/>
          </w:tcPr>
          <w:p w14:paraId="439AC3B8" w14:textId="77777777" w:rsidR="00A42D1F" w:rsidRDefault="00231CED">
            <w:pPr>
              <w:pStyle w:val="TableParagraph"/>
              <w:rPr>
                <w:sz w:val="20"/>
              </w:rPr>
            </w:pPr>
            <w:r>
              <w:rPr>
                <w:sz w:val="20"/>
              </w:rPr>
              <w:t>Design and plan</w:t>
            </w:r>
          </w:p>
        </w:tc>
        <w:tc>
          <w:tcPr>
            <w:tcW w:w="3591" w:type="dxa"/>
          </w:tcPr>
          <w:p w14:paraId="439AC3B9" w14:textId="77777777" w:rsidR="00A42D1F" w:rsidRDefault="00231CED">
            <w:pPr>
              <w:pStyle w:val="TableParagraph"/>
              <w:ind w:left="108" w:right="118"/>
              <w:rPr>
                <w:sz w:val="20"/>
              </w:rPr>
            </w:pPr>
            <w:r>
              <w:rPr>
                <w:sz w:val="20"/>
              </w:rPr>
              <w:t>A Word document that captures design decisions made during the workshop, documents the design of the solution, and details the high- level plan for the completion of in- scope work</w:t>
            </w:r>
          </w:p>
        </w:tc>
        <w:tc>
          <w:tcPr>
            <w:tcW w:w="3544" w:type="dxa"/>
          </w:tcPr>
          <w:p w14:paraId="439AC3BA" w14:textId="77777777" w:rsidR="00A42D1F" w:rsidRDefault="00231CED">
            <w:pPr>
              <w:pStyle w:val="TableParagraph"/>
              <w:rPr>
                <w:sz w:val="20"/>
              </w:rPr>
            </w:pPr>
            <w:r>
              <w:rPr>
                <w:sz w:val="20"/>
              </w:rPr>
              <w:t>No</w:t>
            </w:r>
          </w:p>
        </w:tc>
      </w:tr>
    </w:tbl>
    <w:p w14:paraId="439AC3BC" w14:textId="77777777" w:rsidR="00A42D1F" w:rsidRDefault="00A42D1F">
      <w:pPr>
        <w:pStyle w:val="BodyText"/>
        <w:spacing w:before="8"/>
        <w:rPr>
          <w:b/>
          <w:sz w:val="10"/>
        </w:rPr>
      </w:pPr>
    </w:p>
    <w:p w14:paraId="439AC3BD" w14:textId="77777777" w:rsidR="00A42D1F" w:rsidRDefault="00231CED">
      <w:pPr>
        <w:pStyle w:val="Heading6"/>
      </w:pPr>
      <w:r>
        <w:t>Clean Source Deployment Process</w:t>
      </w:r>
    </w:p>
    <w:p w14:paraId="439AC3BE" w14:textId="77777777" w:rsidR="00A42D1F" w:rsidRDefault="00A42D1F">
      <w:pPr>
        <w:pStyle w:val="BodyText"/>
        <w:rPr>
          <w:b/>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76"/>
        <w:gridCol w:w="3706"/>
        <w:gridCol w:w="3395"/>
      </w:tblGrid>
      <w:tr w:rsidR="00A42D1F" w14:paraId="439AC3C2" w14:textId="77777777">
        <w:trPr>
          <w:trHeight w:val="532"/>
        </w:trPr>
        <w:tc>
          <w:tcPr>
            <w:tcW w:w="1976" w:type="dxa"/>
            <w:shd w:val="clear" w:color="auto" w:fill="008271"/>
          </w:tcPr>
          <w:p w14:paraId="439AC3BF" w14:textId="77777777" w:rsidR="00A42D1F" w:rsidRDefault="00231CED">
            <w:pPr>
              <w:pStyle w:val="TableParagraph"/>
              <w:rPr>
                <w:b/>
              </w:rPr>
            </w:pPr>
            <w:r>
              <w:rPr>
                <w:b/>
                <w:color w:val="FFFFFF"/>
              </w:rPr>
              <w:t>Name</w:t>
            </w:r>
          </w:p>
        </w:tc>
        <w:tc>
          <w:tcPr>
            <w:tcW w:w="3706" w:type="dxa"/>
            <w:shd w:val="clear" w:color="auto" w:fill="008271"/>
          </w:tcPr>
          <w:p w14:paraId="439AC3C0" w14:textId="77777777" w:rsidR="00A42D1F" w:rsidRDefault="00231CED">
            <w:pPr>
              <w:pStyle w:val="TableParagraph"/>
              <w:rPr>
                <w:b/>
              </w:rPr>
            </w:pPr>
            <w:r>
              <w:rPr>
                <w:b/>
                <w:color w:val="FFFFFF"/>
              </w:rPr>
              <w:t>Description</w:t>
            </w:r>
          </w:p>
        </w:tc>
        <w:tc>
          <w:tcPr>
            <w:tcW w:w="3395" w:type="dxa"/>
            <w:shd w:val="clear" w:color="auto" w:fill="008271"/>
          </w:tcPr>
          <w:p w14:paraId="439AC3C1" w14:textId="77777777" w:rsidR="00A42D1F" w:rsidRDefault="00231CED">
            <w:pPr>
              <w:pStyle w:val="TableParagraph"/>
              <w:rPr>
                <w:b/>
              </w:rPr>
            </w:pPr>
            <w:r>
              <w:rPr>
                <w:b/>
                <w:color w:val="FFFFFF"/>
              </w:rPr>
              <w:t>Approval required?</w:t>
            </w:r>
          </w:p>
        </w:tc>
      </w:tr>
      <w:tr w:rsidR="00A42D1F" w14:paraId="439AC3C6" w14:textId="77777777">
        <w:trPr>
          <w:trHeight w:val="1569"/>
        </w:trPr>
        <w:tc>
          <w:tcPr>
            <w:tcW w:w="1976" w:type="dxa"/>
          </w:tcPr>
          <w:p w14:paraId="439AC3C3" w14:textId="77777777" w:rsidR="00A42D1F" w:rsidRDefault="00231CED">
            <w:pPr>
              <w:pStyle w:val="TableParagraph"/>
              <w:ind w:right="160"/>
              <w:rPr>
                <w:sz w:val="20"/>
              </w:rPr>
            </w:pPr>
            <w:r>
              <w:rPr>
                <w:w w:val="95"/>
                <w:sz w:val="20"/>
              </w:rPr>
              <w:t xml:space="preserve">Preparation </w:t>
            </w:r>
            <w:r>
              <w:rPr>
                <w:sz w:val="20"/>
              </w:rPr>
              <w:t>checklist</w:t>
            </w:r>
          </w:p>
        </w:tc>
        <w:tc>
          <w:tcPr>
            <w:tcW w:w="3706" w:type="dxa"/>
          </w:tcPr>
          <w:p w14:paraId="439AC3C4" w14:textId="77777777" w:rsidR="00A42D1F" w:rsidRDefault="00231CED">
            <w:pPr>
              <w:pStyle w:val="TableParagraph"/>
              <w:ind w:right="269"/>
              <w:rPr>
                <w:sz w:val="20"/>
              </w:rPr>
            </w:pPr>
            <w:r>
              <w:rPr>
                <w:sz w:val="20"/>
              </w:rPr>
              <w:t>An Excel spreadsheet that documents the tasks that must be completed by the Customer and the resources that must be procured to facilitate the completion of in-scope work</w:t>
            </w:r>
          </w:p>
        </w:tc>
        <w:tc>
          <w:tcPr>
            <w:tcW w:w="3395" w:type="dxa"/>
          </w:tcPr>
          <w:p w14:paraId="439AC3C5" w14:textId="77777777" w:rsidR="00A42D1F" w:rsidRDefault="00231CED">
            <w:pPr>
              <w:pStyle w:val="TableParagraph"/>
              <w:rPr>
                <w:sz w:val="20"/>
              </w:rPr>
            </w:pPr>
            <w:r>
              <w:rPr>
                <w:sz w:val="20"/>
              </w:rPr>
              <w:t>No</w:t>
            </w:r>
          </w:p>
        </w:tc>
      </w:tr>
      <w:tr w:rsidR="00A42D1F" w14:paraId="439AC3CA" w14:textId="77777777">
        <w:trPr>
          <w:trHeight w:val="1571"/>
        </w:trPr>
        <w:tc>
          <w:tcPr>
            <w:tcW w:w="1976" w:type="dxa"/>
          </w:tcPr>
          <w:p w14:paraId="439AC3C7" w14:textId="77777777" w:rsidR="00A42D1F" w:rsidRDefault="00231CED">
            <w:pPr>
              <w:pStyle w:val="TableParagraph"/>
              <w:rPr>
                <w:sz w:val="20"/>
              </w:rPr>
            </w:pPr>
            <w:r>
              <w:rPr>
                <w:sz w:val="20"/>
              </w:rPr>
              <w:t>Design and plan</w:t>
            </w:r>
          </w:p>
        </w:tc>
        <w:tc>
          <w:tcPr>
            <w:tcW w:w="3706" w:type="dxa"/>
          </w:tcPr>
          <w:p w14:paraId="439AC3C8" w14:textId="77777777" w:rsidR="00A42D1F" w:rsidRDefault="00231CED">
            <w:pPr>
              <w:pStyle w:val="TableParagraph"/>
              <w:rPr>
                <w:sz w:val="20"/>
              </w:rPr>
            </w:pPr>
            <w:r>
              <w:rPr>
                <w:sz w:val="20"/>
              </w:rPr>
              <w:t>A Word document that captures design decisions made during the workshop, documents the design of the solution, and details the high-level plan for the completion of in-scope work</w:t>
            </w:r>
          </w:p>
        </w:tc>
        <w:tc>
          <w:tcPr>
            <w:tcW w:w="3395" w:type="dxa"/>
          </w:tcPr>
          <w:p w14:paraId="439AC3C9" w14:textId="77777777" w:rsidR="00A42D1F" w:rsidRDefault="00231CED">
            <w:pPr>
              <w:pStyle w:val="TableParagraph"/>
              <w:rPr>
                <w:sz w:val="20"/>
              </w:rPr>
            </w:pPr>
            <w:r>
              <w:rPr>
                <w:sz w:val="20"/>
              </w:rPr>
              <w:t>No</w:t>
            </w:r>
          </w:p>
        </w:tc>
      </w:tr>
    </w:tbl>
    <w:p w14:paraId="439AC3CB" w14:textId="77777777" w:rsidR="00A42D1F" w:rsidRDefault="00A42D1F">
      <w:pPr>
        <w:pStyle w:val="BodyText"/>
        <w:spacing w:before="1"/>
        <w:rPr>
          <w:b/>
          <w:sz w:val="18"/>
        </w:rPr>
      </w:pPr>
    </w:p>
    <w:p w14:paraId="439AC3CC" w14:textId="77777777" w:rsidR="00A42D1F" w:rsidRDefault="00231CED">
      <w:pPr>
        <w:pStyle w:val="Heading3"/>
        <w:spacing w:before="0"/>
        <w:rPr>
          <w:b/>
        </w:rPr>
      </w:pPr>
      <w:r>
        <w:rPr>
          <w:noProof/>
        </w:rPr>
        <w:drawing>
          <wp:anchor distT="0" distB="0" distL="0" distR="0" simplePos="0" relativeHeight="251709440" behindDoc="0" locked="0" layoutInCell="1" allowOverlap="1" wp14:anchorId="439ACADA" wp14:editId="439ACADB">
            <wp:simplePos x="0" y="0"/>
            <wp:positionH relativeFrom="page">
              <wp:posOffset>918980</wp:posOffset>
            </wp:positionH>
            <wp:positionV relativeFrom="paragraph">
              <wp:posOffset>61531</wp:posOffset>
            </wp:positionV>
            <wp:extent cx="389373" cy="121073"/>
            <wp:effectExtent l="0" t="0" r="0" b="0"/>
            <wp:wrapNone/>
            <wp:docPr id="85"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0.png"/>
                    <pic:cNvPicPr/>
                  </pic:nvPicPr>
                  <pic:blipFill>
                    <a:blip r:embed="rId47" cstate="print"/>
                    <a:stretch>
                      <a:fillRect/>
                    </a:stretch>
                  </pic:blipFill>
                  <pic:spPr>
                    <a:xfrm>
                      <a:off x="0" y="0"/>
                      <a:ext cx="389373" cy="121073"/>
                    </a:xfrm>
                    <a:prstGeom prst="rect">
                      <a:avLst/>
                    </a:prstGeom>
                  </pic:spPr>
                </pic:pic>
              </a:graphicData>
            </a:graphic>
          </wp:anchor>
        </w:drawing>
      </w:r>
      <w:r>
        <w:rPr>
          <w:b/>
          <w:color w:val="008271"/>
        </w:rPr>
        <w:t>Remediate</w:t>
      </w:r>
    </w:p>
    <w:p w14:paraId="439AC3CD" w14:textId="77777777" w:rsidR="00A42D1F" w:rsidRDefault="00231CED">
      <w:pPr>
        <w:pStyle w:val="BodyText"/>
        <w:spacing w:before="146" w:line="259" w:lineRule="auto"/>
        <w:ind w:left="1060" w:right="1451"/>
      </w:pPr>
      <w:r>
        <w:t>During the Remediate phase, the Customer will use the remediation and deployment plan to prepare the environment for PAW deployment.</w:t>
      </w:r>
    </w:p>
    <w:p w14:paraId="439AC3CE" w14:textId="77777777" w:rsidR="00A42D1F" w:rsidRDefault="00A42D1F">
      <w:pPr>
        <w:pStyle w:val="BodyText"/>
        <w:spacing w:before="12"/>
        <w:rPr>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3D1" w14:textId="77777777">
        <w:trPr>
          <w:trHeight w:val="585"/>
        </w:trPr>
        <w:tc>
          <w:tcPr>
            <w:tcW w:w="9211" w:type="dxa"/>
            <w:gridSpan w:val="2"/>
            <w:tcBorders>
              <w:right w:val="single" w:sz="4" w:space="0" w:color="7E7E7E"/>
            </w:tcBorders>
            <w:shd w:val="clear" w:color="auto" w:fill="008271"/>
          </w:tcPr>
          <w:p w14:paraId="439AC3CF" w14:textId="77777777" w:rsidR="00A42D1F" w:rsidRDefault="00A42D1F">
            <w:pPr>
              <w:pStyle w:val="TableParagraph"/>
              <w:spacing w:before="13"/>
              <w:ind w:left="0"/>
              <w:rPr>
                <w:sz w:val="8"/>
              </w:rPr>
            </w:pPr>
          </w:p>
          <w:p w14:paraId="439AC3D0" w14:textId="77777777" w:rsidR="00A42D1F" w:rsidRDefault="00231CED">
            <w:pPr>
              <w:pStyle w:val="TableParagraph"/>
              <w:spacing w:before="0"/>
              <w:rPr>
                <w:sz w:val="20"/>
              </w:rPr>
            </w:pPr>
            <w:r>
              <w:rPr>
                <w:noProof/>
                <w:sz w:val="20"/>
              </w:rPr>
              <w:drawing>
                <wp:inline distT="0" distB="0" distL="0" distR="0" wp14:anchorId="439ACADC" wp14:editId="439ACADD">
                  <wp:extent cx="1524047" cy="219360"/>
                  <wp:effectExtent l="0" t="0" r="0" b="0"/>
                  <wp:docPr id="8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1.png"/>
                          <pic:cNvPicPr/>
                        </pic:nvPicPr>
                        <pic:blipFill>
                          <a:blip r:embed="rId48" cstate="print"/>
                          <a:stretch>
                            <a:fillRect/>
                          </a:stretch>
                        </pic:blipFill>
                        <pic:spPr>
                          <a:xfrm>
                            <a:off x="0" y="0"/>
                            <a:ext cx="1524047" cy="219360"/>
                          </a:xfrm>
                          <a:prstGeom prst="rect">
                            <a:avLst/>
                          </a:prstGeom>
                        </pic:spPr>
                      </pic:pic>
                    </a:graphicData>
                  </a:graphic>
                </wp:inline>
              </w:drawing>
            </w:r>
          </w:p>
        </w:tc>
      </w:tr>
      <w:tr w:rsidR="00A42D1F" w14:paraId="439AC3D4" w14:textId="77777777">
        <w:trPr>
          <w:trHeight w:val="542"/>
        </w:trPr>
        <w:tc>
          <w:tcPr>
            <w:tcW w:w="2967" w:type="dxa"/>
            <w:shd w:val="clear" w:color="auto" w:fill="008271"/>
          </w:tcPr>
          <w:p w14:paraId="439AC3D2"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3D3" w14:textId="77777777" w:rsidR="00A42D1F" w:rsidRDefault="00231CED">
            <w:pPr>
              <w:pStyle w:val="TableParagraph"/>
              <w:rPr>
                <w:b/>
              </w:rPr>
            </w:pPr>
            <w:r>
              <w:rPr>
                <w:b/>
                <w:color w:val="FFFFFF"/>
              </w:rPr>
              <w:t>Description</w:t>
            </w:r>
          </w:p>
        </w:tc>
      </w:tr>
      <w:tr w:rsidR="00A42D1F" w14:paraId="439AC3DD" w14:textId="77777777">
        <w:trPr>
          <w:trHeight w:val="2993"/>
        </w:trPr>
        <w:tc>
          <w:tcPr>
            <w:tcW w:w="2967" w:type="dxa"/>
          </w:tcPr>
          <w:p w14:paraId="439AC3D5" w14:textId="77777777" w:rsidR="00A42D1F" w:rsidRDefault="00231CED">
            <w:pPr>
              <w:pStyle w:val="TableParagraph"/>
              <w:rPr>
                <w:b/>
                <w:sz w:val="20"/>
              </w:rPr>
            </w:pPr>
            <w:r>
              <w:rPr>
                <w:b/>
                <w:sz w:val="20"/>
              </w:rPr>
              <w:t>Microsoft activities</w:t>
            </w:r>
          </w:p>
          <w:p w14:paraId="439AC3D6" w14:textId="77777777" w:rsidR="00A42D1F" w:rsidRDefault="00231CED">
            <w:pPr>
              <w:pStyle w:val="TableParagraph"/>
              <w:spacing w:before="0"/>
              <w:ind w:right="15"/>
              <w:rPr>
                <w:sz w:val="20"/>
              </w:rPr>
            </w:pPr>
            <w:r>
              <w:rPr>
                <w:sz w:val="20"/>
              </w:rPr>
              <w:t>The activities to be performed by Microsoft</w:t>
            </w:r>
          </w:p>
        </w:tc>
        <w:tc>
          <w:tcPr>
            <w:tcW w:w="6244" w:type="dxa"/>
          </w:tcPr>
          <w:p w14:paraId="439AC3D7" w14:textId="77777777" w:rsidR="00A42D1F" w:rsidRDefault="00231CED">
            <w:pPr>
              <w:pStyle w:val="TableParagraph"/>
              <w:rPr>
                <w:b/>
                <w:sz w:val="20"/>
              </w:rPr>
            </w:pPr>
            <w:r>
              <w:rPr>
                <w:b/>
                <w:sz w:val="20"/>
              </w:rPr>
              <w:t>PAW activities</w:t>
            </w:r>
          </w:p>
          <w:p w14:paraId="439AC3D8" w14:textId="77777777" w:rsidR="00A42D1F" w:rsidRDefault="00231CED">
            <w:pPr>
              <w:pStyle w:val="TableParagraph"/>
              <w:numPr>
                <w:ilvl w:val="0"/>
                <w:numId w:val="64"/>
              </w:numPr>
              <w:tabs>
                <w:tab w:val="left" w:pos="467"/>
                <w:tab w:val="left" w:pos="468"/>
              </w:tabs>
              <w:spacing w:line="265" w:lineRule="exact"/>
              <w:ind w:hanging="361"/>
              <w:rPr>
                <w:b/>
                <w:sz w:val="20"/>
              </w:rPr>
            </w:pPr>
            <w:r>
              <w:rPr>
                <w:sz w:val="20"/>
              </w:rPr>
              <w:t>Provide general guidance and answer questions for up to</w:t>
            </w:r>
            <w:r>
              <w:rPr>
                <w:spacing w:val="-13"/>
                <w:sz w:val="20"/>
              </w:rPr>
              <w:t xml:space="preserve"> </w:t>
            </w:r>
            <w:r>
              <w:rPr>
                <w:b/>
                <w:sz w:val="20"/>
              </w:rPr>
              <w:t>eight</w:t>
            </w:r>
          </w:p>
          <w:p w14:paraId="439AC3D9" w14:textId="77777777" w:rsidR="00A42D1F" w:rsidRDefault="00231CED">
            <w:pPr>
              <w:pStyle w:val="TableParagraph"/>
              <w:spacing w:before="0"/>
              <w:ind w:left="467" w:right="832"/>
              <w:rPr>
                <w:sz w:val="20"/>
              </w:rPr>
            </w:pPr>
            <w:r>
              <w:rPr>
                <w:b/>
                <w:sz w:val="20"/>
              </w:rPr>
              <w:t xml:space="preserve">(8) hours </w:t>
            </w:r>
            <w:r>
              <w:rPr>
                <w:sz w:val="20"/>
              </w:rPr>
              <w:t>during Customer-led completion of identified preparation tasks.</w:t>
            </w:r>
          </w:p>
          <w:p w14:paraId="439AC3DA" w14:textId="77777777" w:rsidR="00A42D1F" w:rsidRDefault="00231CED">
            <w:pPr>
              <w:pStyle w:val="TableParagraph"/>
              <w:numPr>
                <w:ilvl w:val="0"/>
                <w:numId w:val="64"/>
              </w:numPr>
              <w:tabs>
                <w:tab w:val="left" w:pos="467"/>
                <w:tab w:val="left" w:pos="468"/>
              </w:tabs>
              <w:spacing w:before="1"/>
              <w:ind w:hanging="361"/>
              <w:rPr>
                <w:sz w:val="20"/>
              </w:rPr>
            </w:pPr>
            <w:r>
              <w:rPr>
                <w:sz w:val="20"/>
              </w:rPr>
              <w:t>Finalize the PAW implementation</w:t>
            </w:r>
            <w:r>
              <w:rPr>
                <w:spacing w:val="-3"/>
                <w:sz w:val="20"/>
              </w:rPr>
              <w:t xml:space="preserve"> </w:t>
            </w:r>
            <w:r>
              <w:rPr>
                <w:sz w:val="20"/>
              </w:rPr>
              <w:t>guide.</w:t>
            </w:r>
          </w:p>
          <w:p w14:paraId="439AC3DB" w14:textId="77777777" w:rsidR="00A42D1F" w:rsidRDefault="00231CED">
            <w:pPr>
              <w:pStyle w:val="TableParagraph"/>
              <w:rPr>
                <w:b/>
                <w:sz w:val="20"/>
              </w:rPr>
            </w:pPr>
            <w:r>
              <w:rPr>
                <w:b/>
                <w:sz w:val="20"/>
              </w:rPr>
              <w:t>Clean source deployment process activities</w:t>
            </w:r>
          </w:p>
          <w:p w14:paraId="439AC3DC" w14:textId="77777777" w:rsidR="00A42D1F" w:rsidRDefault="00231CED">
            <w:pPr>
              <w:pStyle w:val="TableParagraph"/>
              <w:numPr>
                <w:ilvl w:val="0"/>
                <w:numId w:val="64"/>
              </w:numPr>
              <w:tabs>
                <w:tab w:val="left" w:pos="467"/>
                <w:tab w:val="left" w:pos="468"/>
              </w:tabs>
              <w:ind w:right="558"/>
              <w:rPr>
                <w:sz w:val="20"/>
              </w:rPr>
            </w:pPr>
            <w:r>
              <w:rPr>
                <w:sz w:val="20"/>
              </w:rPr>
              <w:t xml:space="preserve">Provide general guidance and answer questions for up to </w:t>
            </w:r>
            <w:r>
              <w:rPr>
                <w:b/>
                <w:sz w:val="20"/>
              </w:rPr>
              <w:t xml:space="preserve">2 hours </w:t>
            </w:r>
            <w:r>
              <w:rPr>
                <w:sz w:val="20"/>
              </w:rPr>
              <w:t>during the Customer-led completion of identifi</w:t>
            </w:r>
            <w:r>
              <w:rPr>
                <w:sz w:val="20"/>
              </w:rPr>
              <w:t>ed preparation</w:t>
            </w:r>
            <w:r>
              <w:rPr>
                <w:spacing w:val="-1"/>
                <w:sz w:val="20"/>
              </w:rPr>
              <w:t xml:space="preserve"> </w:t>
            </w:r>
            <w:r>
              <w:rPr>
                <w:sz w:val="20"/>
              </w:rPr>
              <w:t>tasks.</w:t>
            </w:r>
          </w:p>
        </w:tc>
      </w:tr>
      <w:tr w:rsidR="00A42D1F" w14:paraId="439AC3E3" w14:textId="77777777">
        <w:trPr>
          <w:trHeight w:val="1451"/>
        </w:trPr>
        <w:tc>
          <w:tcPr>
            <w:tcW w:w="2967" w:type="dxa"/>
          </w:tcPr>
          <w:p w14:paraId="439AC3DE" w14:textId="77777777" w:rsidR="00A42D1F" w:rsidRDefault="00231CED">
            <w:pPr>
              <w:pStyle w:val="TableParagraph"/>
              <w:rPr>
                <w:b/>
                <w:sz w:val="20"/>
              </w:rPr>
            </w:pPr>
            <w:r>
              <w:rPr>
                <w:b/>
                <w:sz w:val="20"/>
              </w:rPr>
              <w:t>Customer activities</w:t>
            </w:r>
          </w:p>
          <w:p w14:paraId="439AC3DF" w14:textId="77777777" w:rsidR="00A42D1F" w:rsidRDefault="00231CED">
            <w:pPr>
              <w:pStyle w:val="TableParagraph"/>
              <w:spacing w:before="0"/>
              <w:ind w:right="15"/>
              <w:rPr>
                <w:sz w:val="20"/>
              </w:rPr>
            </w:pPr>
            <w:r>
              <w:rPr>
                <w:sz w:val="20"/>
              </w:rPr>
              <w:t>The activities to be performed by the Customer</w:t>
            </w:r>
          </w:p>
        </w:tc>
        <w:tc>
          <w:tcPr>
            <w:tcW w:w="6244" w:type="dxa"/>
          </w:tcPr>
          <w:p w14:paraId="439AC3E0" w14:textId="77777777" w:rsidR="00A42D1F" w:rsidRDefault="00231CED">
            <w:pPr>
              <w:pStyle w:val="TableParagraph"/>
              <w:numPr>
                <w:ilvl w:val="0"/>
                <w:numId w:val="63"/>
              </w:numPr>
              <w:tabs>
                <w:tab w:val="left" w:pos="467"/>
                <w:tab w:val="left" w:pos="468"/>
              </w:tabs>
              <w:ind w:right="1481"/>
              <w:rPr>
                <w:sz w:val="20"/>
              </w:rPr>
            </w:pPr>
            <w:r>
              <w:rPr>
                <w:sz w:val="20"/>
              </w:rPr>
              <w:t>Assist Microsoft, as necessary, during</w:t>
            </w:r>
            <w:r>
              <w:rPr>
                <w:spacing w:val="-24"/>
                <w:sz w:val="20"/>
              </w:rPr>
              <w:t xml:space="preserve"> </w:t>
            </w:r>
            <w:r>
              <w:rPr>
                <w:sz w:val="20"/>
              </w:rPr>
              <w:t>production implementation</w:t>
            </w:r>
            <w:r>
              <w:rPr>
                <w:spacing w:val="-1"/>
                <w:sz w:val="20"/>
              </w:rPr>
              <w:t xml:space="preserve"> </w:t>
            </w:r>
            <w:r>
              <w:rPr>
                <w:sz w:val="20"/>
              </w:rPr>
              <w:t>tasks.</w:t>
            </w:r>
          </w:p>
          <w:p w14:paraId="439AC3E1" w14:textId="77777777" w:rsidR="00A42D1F" w:rsidRDefault="00231CED">
            <w:pPr>
              <w:pStyle w:val="TableParagraph"/>
              <w:numPr>
                <w:ilvl w:val="0"/>
                <w:numId w:val="63"/>
              </w:numPr>
              <w:tabs>
                <w:tab w:val="left" w:pos="467"/>
                <w:tab w:val="left" w:pos="468"/>
              </w:tabs>
              <w:spacing w:before="1"/>
              <w:ind w:right="744"/>
              <w:rPr>
                <w:sz w:val="20"/>
              </w:rPr>
            </w:pPr>
            <w:r>
              <w:rPr>
                <w:sz w:val="20"/>
              </w:rPr>
              <w:t>Manage user communication related to the rollout of</w:t>
            </w:r>
            <w:r>
              <w:rPr>
                <w:spacing w:val="-23"/>
                <w:sz w:val="20"/>
              </w:rPr>
              <w:t xml:space="preserve"> </w:t>
            </w:r>
            <w:r>
              <w:rPr>
                <w:sz w:val="20"/>
              </w:rPr>
              <w:t>the solution.</w:t>
            </w:r>
          </w:p>
          <w:p w14:paraId="439AC3E2" w14:textId="77777777" w:rsidR="00A42D1F" w:rsidRDefault="00231CED">
            <w:pPr>
              <w:pStyle w:val="TableParagraph"/>
              <w:numPr>
                <w:ilvl w:val="0"/>
                <w:numId w:val="63"/>
              </w:numPr>
              <w:tabs>
                <w:tab w:val="left" w:pos="467"/>
                <w:tab w:val="left" w:pos="468"/>
              </w:tabs>
              <w:spacing w:before="0" w:line="246" w:lineRule="exact"/>
              <w:ind w:hanging="361"/>
              <w:rPr>
                <w:sz w:val="20"/>
              </w:rPr>
            </w:pPr>
            <w:r>
              <w:rPr>
                <w:sz w:val="20"/>
              </w:rPr>
              <w:t>Participate in solution validation</w:t>
            </w:r>
            <w:r>
              <w:rPr>
                <w:spacing w:val="-3"/>
                <w:sz w:val="20"/>
              </w:rPr>
              <w:t xml:space="preserve"> </w:t>
            </w:r>
            <w:r>
              <w:rPr>
                <w:sz w:val="20"/>
              </w:rPr>
              <w:t>testing.</w:t>
            </w:r>
          </w:p>
        </w:tc>
      </w:tr>
    </w:tbl>
    <w:p w14:paraId="439AC3E4" w14:textId="77777777" w:rsidR="00A42D1F" w:rsidRDefault="00A42D1F">
      <w:pPr>
        <w:spacing w:line="246" w:lineRule="exact"/>
        <w:rPr>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3E7" w14:textId="77777777">
        <w:trPr>
          <w:trHeight w:val="583"/>
        </w:trPr>
        <w:tc>
          <w:tcPr>
            <w:tcW w:w="9211" w:type="dxa"/>
            <w:gridSpan w:val="2"/>
            <w:tcBorders>
              <w:right w:val="single" w:sz="4" w:space="0" w:color="7E7E7E"/>
            </w:tcBorders>
            <w:shd w:val="clear" w:color="auto" w:fill="008271"/>
          </w:tcPr>
          <w:p w14:paraId="439AC3E5" w14:textId="77777777" w:rsidR="00A42D1F" w:rsidRDefault="00A42D1F">
            <w:pPr>
              <w:pStyle w:val="TableParagraph"/>
              <w:spacing w:before="0"/>
              <w:ind w:left="0"/>
              <w:rPr>
                <w:sz w:val="9"/>
              </w:rPr>
            </w:pPr>
          </w:p>
          <w:p w14:paraId="439AC3E6" w14:textId="77777777" w:rsidR="00A42D1F" w:rsidRDefault="00231CED">
            <w:pPr>
              <w:pStyle w:val="TableParagraph"/>
              <w:spacing w:before="0"/>
              <w:rPr>
                <w:sz w:val="20"/>
              </w:rPr>
            </w:pPr>
            <w:r>
              <w:rPr>
                <w:noProof/>
                <w:sz w:val="20"/>
              </w:rPr>
              <w:drawing>
                <wp:inline distT="0" distB="0" distL="0" distR="0" wp14:anchorId="439ACADE" wp14:editId="439ACADF">
                  <wp:extent cx="1524047" cy="219360"/>
                  <wp:effectExtent l="0" t="0" r="0" b="0"/>
                  <wp:docPr id="8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1.png"/>
                          <pic:cNvPicPr/>
                        </pic:nvPicPr>
                        <pic:blipFill>
                          <a:blip r:embed="rId48" cstate="print"/>
                          <a:stretch>
                            <a:fillRect/>
                          </a:stretch>
                        </pic:blipFill>
                        <pic:spPr>
                          <a:xfrm>
                            <a:off x="0" y="0"/>
                            <a:ext cx="1524047" cy="219360"/>
                          </a:xfrm>
                          <a:prstGeom prst="rect">
                            <a:avLst/>
                          </a:prstGeom>
                        </pic:spPr>
                      </pic:pic>
                    </a:graphicData>
                  </a:graphic>
                </wp:inline>
              </w:drawing>
            </w:r>
          </w:p>
        </w:tc>
      </w:tr>
      <w:tr w:rsidR="00A42D1F" w14:paraId="439AC3EA" w14:textId="77777777">
        <w:trPr>
          <w:trHeight w:val="542"/>
        </w:trPr>
        <w:tc>
          <w:tcPr>
            <w:tcW w:w="2967" w:type="dxa"/>
            <w:shd w:val="clear" w:color="auto" w:fill="008271"/>
          </w:tcPr>
          <w:p w14:paraId="439AC3E8"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3E9" w14:textId="77777777" w:rsidR="00A42D1F" w:rsidRDefault="00231CED">
            <w:pPr>
              <w:pStyle w:val="TableParagraph"/>
              <w:rPr>
                <w:b/>
              </w:rPr>
            </w:pPr>
            <w:r>
              <w:rPr>
                <w:b/>
                <w:color w:val="FFFFFF"/>
              </w:rPr>
              <w:t>Description</w:t>
            </w:r>
          </w:p>
        </w:tc>
      </w:tr>
      <w:tr w:rsidR="00A42D1F" w14:paraId="439AC3ED" w14:textId="77777777">
        <w:trPr>
          <w:trHeight w:val="652"/>
        </w:trPr>
        <w:tc>
          <w:tcPr>
            <w:tcW w:w="2967" w:type="dxa"/>
          </w:tcPr>
          <w:p w14:paraId="439AC3EB" w14:textId="77777777" w:rsidR="00A42D1F" w:rsidRDefault="00A42D1F">
            <w:pPr>
              <w:pStyle w:val="TableParagraph"/>
              <w:spacing w:before="0"/>
              <w:ind w:left="0"/>
              <w:rPr>
                <w:rFonts w:ascii="Times New Roman"/>
                <w:sz w:val="18"/>
              </w:rPr>
            </w:pPr>
          </w:p>
        </w:tc>
        <w:tc>
          <w:tcPr>
            <w:tcW w:w="6244" w:type="dxa"/>
          </w:tcPr>
          <w:p w14:paraId="439AC3EC" w14:textId="77777777" w:rsidR="00A42D1F" w:rsidRDefault="00231CED">
            <w:pPr>
              <w:pStyle w:val="TableParagraph"/>
              <w:numPr>
                <w:ilvl w:val="0"/>
                <w:numId w:val="62"/>
              </w:numPr>
              <w:tabs>
                <w:tab w:val="left" w:pos="467"/>
                <w:tab w:val="left" w:pos="468"/>
              </w:tabs>
              <w:spacing w:before="0"/>
              <w:ind w:right="339"/>
              <w:rPr>
                <w:sz w:val="20"/>
              </w:rPr>
            </w:pPr>
            <w:r>
              <w:rPr>
                <w:sz w:val="20"/>
              </w:rPr>
              <w:t>Take ownership of the solution for ongoing management</w:t>
            </w:r>
            <w:r>
              <w:rPr>
                <w:spacing w:val="-22"/>
                <w:sz w:val="20"/>
              </w:rPr>
              <w:t xml:space="preserve"> </w:t>
            </w:r>
            <w:r>
              <w:rPr>
                <w:sz w:val="20"/>
              </w:rPr>
              <w:t>and support.</w:t>
            </w:r>
          </w:p>
        </w:tc>
      </w:tr>
      <w:tr w:rsidR="00A42D1F" w14:paraId="439AC3F1" w14:textId="77777777">
        <w:trPr>
          <w:trHeight w:val="1836"/>
        </w:trPr>
        <w:tc>
          <w:tcPr>
            <w:tcW w:w="2967" w:type="dxa"/>
          </w:tcPr>
          <w:p w14:paraId="439AC3EE" w14:textId="77777777" w:rsidR="00A42D1F" w:rsidRDefault="00231CED">
            <w:pPr>
              <w:pStyle w:val="TableParagraph"/>
              <w:rPr>
                <w:b/>
                <w:sz w:val="20"/>
              </w:rPr>
            </w:pPr>
            <w:r>
              <w:rPr>
                <w:b/>
                <w:sz w:val="20"/>
              </w:rPr>
              <w:t>Key assumptions</w:t>
            </w:r>
          </w:p>
        </w:tc>
        <w:tc>
          <w:tcPr>
            <w:tcW w:w="6244" w:type="dxa"/>
          </w:tcPr>
          <w:p w14:paraId="439AC3EF" w14:textId="77777777" w:rsidR="00A42D1F" w:rsidRDefault="00231CED">
            <w:pPr>
              <w:pStyle w:val="TableParagraph"/>
              <w:numPr>
                <w:ilvl w:val="0"/>
                <w:numId w:val="61"/>
              </w:numPr>
              <w:tabs>
                <w:tab w:val="left" w:pos="468"/>
              </w:tabs>
              <w:ind w:right="410"/>
              <w:jc w:val="both"/>
              <w:rPr>
                <w:sz w:val="20"/>
              </w:rPr>
            </w:pPr>
            <w:r>
              <w:rPr>
                <w:sz w:val="20"/>
              </w:rPr>
              <w:t>The Customer is responsible for all remediation activities</w:t>
            </w:r>
            <w:r>
              <w:rPr>
                <w:spacing w:val="-23"/>
                <w:sz w:val="20"/>
              </w:rPr>
              <w:t xml:space="preserve"> </w:t>
            </w:r>
            <w:r>
              <w:rPr>
                <w:sz w:val="20"/>
              </w:rPr>
              <w:t>and will perform them with Microsoft assistance. Microsoft is not responsible for any remediation</w:t>
            </w:r>
            <w:r>
              <w:rPr>
                <w:spacing w:val="-4"/>
                <w:sz w:val="20"/>
              </w:rPr>
              <w:t xml:space="preserve"> </w:t>
            </w:r>
            <w:r>
              <w:rPr>
                <w:sz w:val="20"/>
              </w:rPr>
              <w:t>activities.</w:t>
            </w:r>
          </w:p>
          <w:p w14:paraId="439AC3F0" w14:textId="77777777" w:rsidR="00A42D1F" w:rsidRDefault="00231CED">
            <w:pPr>
              <w:pStyle w:val="TableParagraph"/>
              <w:numPr>
                <w:ilvl w:val="0"/>
                <w:numId w:val="61"/>
              </w:numPr>
              <w:tabs>
                <w:tab w:val="left" w:pos="467"/>
                <w:tab w:val="left" w:pos="468"/>
              </w:tabs>
              <w:spacing w:before="1"/>
              <w:ind w:right="119"/>
              <w:rPr>
                <w:sz w:val="20"/>
              </w:rPr>
            </w:pPr>
            <w:r>
              <w:rPr>
                <w:sz w:val="20"/>
              </w:rPr>
              <w:t>The</w:t>
            </w:r>
            <w:r>
              <w:rPr>
                <w:sz w:val="20"/>
              </w:rPr>
              <w:t xml:space="preserve"> Customer will communicate the actions taken and the results of those actions to Microsoft for inclusion in the</w:t>
            </w:r>
            <w:r>
              <w:rPr>
                <w:spacing w:val="-27"/>
                <w:sz w:val="20"/>
              </w:rPr>
              <w:t xml:space="preserve"> </w:t>
            </w:r>
            <w:r>
              <w:rPr>
                <w:sz w:val="20"/>
              </w:rPr>
              <w:t>updated preparation checklist and design and</w:t>
            </w:r>
            <w:r>
              <w:rPr>
                <w:spacing w:val="-2"/>
                <w:sz w:val="20"/>
              </w:rPr>
              <w:t xml:space="preserve"> </w:t>
            </w:r>
            <w:r>
              <w:rPr>
                <w:sz w:val="20"/>
              </w:rPr>
              <w:t>plan.</w:t>
            </w:r>
          </w:p>
        </w:tc>
      </w:tr>
    </w:tbl>
    <w:p w14:paraId="439AC3F2" w14:textId="77777777" w:rsidR="00A42D1F" w:rsidRDefault="00A42D1F">
      <w:pPr>
        <w:pStyle w:val="BodyText"/>
        <w:spacing w:before="8"/>
        <w:rPr>
          <w:sz w:val="24"/>
        </w:rPr>
      </w:pPr>
    </w:p>
    <w:p w14:paraId="439AC3F3" w14:textId="77777777" w:rsidR="00A42D1F" w:rsidRDefault="00A42D1F">
      <w:pPr>
        <w:rPr>
          <w:sz w:val="24"/>
        </w:rPr>
        <w:sectPr w:rsidR="00A42D1F">
          <w:pgSz w:w="11910" w:h="16840"/>
          <w:pgMar w:top="1420" w:right="0" w:bottom="880" w:left="380" w:header="0" w:footer="606" w:gutter="0"/>
          <w:cols w:space="720"/>
        </w:sectPr>
      </w:pPr>
    </w:p>
    <w:p w14:paraId="439AC3F4" w14:textId="77777777" w:rsidR="00A42D1F" w:rsidRDefault="00A42D1F">
      <w:pPr>
        <w:pStyle w:val="BodyText"/>
        <w:spacing w:before="1" w:after="1"/>
        <w:rPr>
          <w:sz w:val="14"/>
        </w:rPr>
      </w:pPr>
    </w:p>
    <w:p w14:paraId="439AC3F5" w14:textId="77777777" w:rsidR="00A42D1F" w:rsidRDefault="00231CED">
      <w:pPr>
        <w:pStyle w:val="BodyText"/>
        <w:spacing w:line="180" w:lineRule="exact"/>
        <w:ind w:left="1062" w:right="-58"/>
        <w:rPr>
          <w:sz w:val="18"/>
        </w:rPr>
      </w:pPr>
      <w:r>
        <w:rPr>
          <w:noProof/>
          <w:position w:val="-3"/>
          <w:sz w:val="18"/>
        </w:rPr>
        <w:drawing>
          <wp:inline distT="0" distB="0" distL="0" distR="0" wp14:anchorId="439ACAE0" wp14:editId="439ACAE1">
            <wp:extent cx="458559" cy="114300"/>
            <wp:effectExtent l="0" t="0" r="0" b="0"/>
            <wp:docPr id="9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2.png"/>
                    <pic:cNvPicPr/>
                  </pic:nvPicPr>
                  <pic:blipFill>
                    <a:blip r:embed="rId49" cstate="print"/>
                    <a:stretch>
                      <a:fillRect/>
                    </a:stretch>
                  </pic:blipFill>
                  <pic:spPr>
                    <a:xfrm>
                      <a:off x="0" y="0"/>
                      <a:ext cx="458559" cy="114300"/>
                    </a:xfrm>
                    <a:prstGeom prst="rect">
                      <a:avLst/>
                    </a:prstGeom>
                  </pic:spPr>
                </pic:pic>
              </a:graphicData>
            </a:graphic>
          </wp:inline>
        </w:drawing>
      </w:r>
    </w:p>
    <w:p w14:paraId="439AC3F6" w14:textId="77777777" w:rsidR="00A42D1F" w:rsidRDefault="00231CED">
      <w:pPr>
        <w:pStyle w:val="Heading6"/>
        <w:spacing w:before="195"/>
      </w:pPr>
      <w:r>
        <w:t>PAW</w:t>
      </w:r>
    </w:p>
    <w:p w14:paraId="439AC3F7" w14:textId="77777777" w:rsidR="00A42D1F" w:rsidRDefault="00231CED">
      <w:pPr>
        <w:pStyle w:val="Heading4"/>
        <w:ind w:left="681"/>
      </w:pPr>
      <w:r>
        <w:rPr>
          <w:b w:val="0"/>
        </w:rPr>
        <w:br w:type="column"/>
      </w:r>
      <w:r>
        <w:rPr>
          <w:color w:val="008271"/>
        </w:rPr>
        <w:t>Outputs</w:t>
      </w:r>
    </w:p>
    <w:p w14:paraId="439AC3F8" w14:textId="77777777" w:rsidR="00A42D1F" w:rsidRDefault="00A42D1F">
      <w:pPr>
        <w:sectPr w:rsidR="00A42D1F">
          <w:type w:val="continuous"/>
          <w:pgSz w:w="11910" w:h="16840"/>
          <w:pgMar w:top="1580" w:right="0" w:bottom="800" w:left="380" w:header="720" w:footer="720" w:gutter="0"/>
          <w:cols w:num="2" w:space="720" w:equalWidth="0">
            <w:col w:w="1779" w:space="40"/>
            <w:col w:w="9711"/>
          </w:cols>
        </w:sectPr>
      </w:pPr>
    </w:p>
    <w:p w14:paraId="439AC3F9" w14:textId="77777777" w:rsidR="00A42D1F" w:rsidRDefault="00A42D1F">
      <w:pPr>
        <w:pStyle w:val="BodyText"/>
        <w:spacing w:before="6"/>
        <w:rPr>
          <w:b/>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42"/>
        <w:gridCol w:w="3591"/>
        <w:gridCol w:w="3544"/>
      </w:tblGrid>
      <w:tr w:rsidR="00A42D1F" w14:paraId="439AC3FD" w14:textId="77777777">
        <w:trPr>
          <w:trHeight w:val="532"/>
        </w:trPr>
        <w:tc>
          <w:tcPr>
            <w:tcW w:w="1942" w:type="dxa"/>
            <w:shd w:val="clear" w:color="auto" w:fill="008271"/>
          </w:tcPr>
          <w:p w14:paraId="439AC3FA" w14:textId="77777777" w:rsidR="00A42D1F" w:rsidRDefault="00231CED">
            <w:pPr>
              <w:pStyle w:val="TableParagraph"/>
              <w:rPr>
                <w:b/>
              </w:rPr>
            </w:pPr>
            <w:r>
              <w:rPr>
                <w:b/>
                <w:color w:val="FFFFFF"/>
              </w:rPr>
              <w:t>Name</w:t>
            </w:r>
          </w:p>
        </w:tc>
        <w:tc>
          <w:tcPr>
            <w:tcW w:w="3591" w:type="dxa"/>
            <w:shd w:val="clear" w:color="auto" w:fill="008271"/>
          </w:tcPr>
          <w:p w14:paraId="439AC3FB" w14:textId="77777777" w:rsidR="00A42D1F" w:rsidRDefault="00231CED">
            <w:pPr>
              <w:pStyle w:val="TableParagraph"/>
              <w:ind w:left="108"/>
              <w:rPr>
                <w:b/>
              </w:rPr>
            </w:pPr>
            <w:r>
              <w:rPr>
                <w:b/>
                <w:color w:val="FFFFFF"/>
              </w:rPr>
              <w:t>Description</w:t>
            </w:r>
          </w:p>
        </w:tc>
        <w:tc>
          <w:tcPr>
            <w:tcW w:w="3544" w:type="dxa"/>
            <w:shd w:val="clear" w:color="auto" w:fill="008271"/>
          </w:tcPr>
          <w:p w14:paraId="439AC3FC" w14:textId="77777777" w:rsidR="00A42D1F" w:rsidRDefault="00231CED">
            <w:pPr>
              <w:pStyle w:val="TableParagraph"/>
              <w:rPr>
                <w:b/>
              </w:rPr>
            </w:pPr>
            <w:r>
              <w:rPr>
                <w:b/>
                <w:color w:val="FFFFFF"/>
              </w:rPr>
              <w:t>Approval required?</w:t>
            </w:r>
          </w:p>
        </w:tc>
      </w:tr>
      <w:tr w:rsidR="00A42D1F" w14:paraId="439AC401" w14:textId="77777777">
        <w:trPr>
          <w:trHeight w:val="1038"/>
        </w:trPr>
        <w:tc>
          <w:tcPr>
            <w:tcW w:w="1942" w:type="dxa"/>
          </w:tcPr>
          <w:p w14:paraId="439AC3FE" w14:textId="77777777" w:rsidR="00A42D1F" w:rsidRDefault="00231CED">
            <w:pPr>
              <w:pStyle w:val="TableParagraph"/>
              <w:ind w:right="126"/>
              <w:rPr>
                <w:sz w:val="20"/>
              </w:rPr>
            </w:pPr>
            <w:r>
              <w:rPr>
                <w:sz w:val="20"/>
              </w:rPr>
              <w:t xml:space="preserve">Final </w:t>
            </w:r>
            <w:r>
              <w:rPr>
                <w:w w:val="95"/>
                <w:sz w:val="20"/>
              </w:rPr>
              <w:t xml:space="preserve">implementation </w:t>
            </w:r>
            <w:r>
              <w:rPr>
                <w:sz w:val="20"/>
              </w:rPr>
              <w:t>guide</w:t>
            </w:r>
          </w:p>
        </w:tc>
        <w:tc>
          <w:tcPr>
            <w:tcW w:w="3591" w:type="dxa"/>
          </w:tcPr>
          <w:p w14:paraId="439AC3FF" w14:textId="77777777" w:rsidR="00A42D1F" w:rsidRDefault="00231CED">
            <w:pPr>
              <w:pStyle w:val="TableParagraph"/>
              <w:ind w:left="108" w:right="327"/>
              <w:rPr>
                <w:sz w:val="20"/>
              </w:rPr>
            </w:pPr>
            <w:r>
              <w:rPr>
                <w:sz w:val="20"/>
              </w:rPr>
              <w:t>A Word document that summarizes how the solution was implemented</w:t>
            </w:r>
          </w:p>
        </w:tc>
        <w:tc>
          <w:tcPr>
            <w:tcW w:w="3544" w:type="dxa"/>
          </w:tcPr>
          <w:p w14:paraId="439AC400" w14:textId="77777777" w:rsidR="00A42D1F" w:rsidRDefault="00231CED">
            <w:pPr>
              <w:pStyle w:val="TableParagraph"/>
              <w:rPr>
                <w:sz w:val="20"/>
              </w:rPr>
            </w:pPr>
            <w:r>
              <w:rPr>
                <w:sz w:val="20"/>
              </w:rPr>
              <w:t>No</w:t>
            </w:r>
          </w:p>
        </w:tc>
      </w:tr>
    </w:tbl>
    <w:p w14:paraId="439AC402" w14:textId="77777777" w:rsidR="00A42D1F" w:rsidRDefault="00A42D1F">
      <w:pPr>
        <w:pStyle w:val="BodyText"/>
        <w:spacing w:before="8"/>
        <w:rPr>
          <w:b/>
          <w:sz w:val="10"/>
        </w:rPr>
      </w:pPr>
    </w:p>
    <w:p w14:paraId="439AC403" w14:textId="77777777" w:rsidR="00A42D1F" w:rsidRDefault="00231CED">
      <w:pPr>
        <w:pStyle w:val="Heading3"/>
        <w:rPr>
          <w:b/>
        </w:rPr>
      </w:pPr>
      <w:r>
        <w:rPr>
          <w:noProof/>
        </w:rPr>
        <w:drawing>
          <wp:anchor distT="0" distB="0" distL="0" distR="0" simplePos="0" relativeHeight="251710464" behindDoc="0" locked="0" layoutInCell="1" allowOverlap="1" wp14:anchorId="439ACAE2" wp14:editId="439ACAE3">
            <wp:simplePos x="0" y="0"/>
            <wp:positionH relativeFrom="page">
              <wp:posOffset>918980</wp:posOffset>
            </wp:positionH>
            <wp:positionV relativeFrom="paragraph">
              <wp:posOffset>126118</wp:posOffset>
            </wp:positionV>
            <wp:extent cx="393945" cy="119605"/>
            <wp:effectExtent l="0" t="0" r="0" b="0"/>
            <wp:wrapNone/>
            <wp:docPr id="9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3.png"/>
                    <pic:cNvPicPr/>
                  </pic:nvPicPr>
                  <pic:blipFill>
                    <a:blip r:embed="rId50" cstate="print"/>
                    <a:stretch>
                      <a:fillRect/>
                    </a:stretch>
                  </pic:blipFill>
                  <pic:spPr>
                    <a:xfrm>
                      <a:off x="0" y="0"/>
                      <a:ext cx="393945" cy="119605"/>
                    </a:xfrm>
                    <a:prstGeom prst="rect">
                      <a:avLst/>
                    </a:prstGeom>
                  </pic:spPr>
                </pic:pic>
              </a:graphicData>
            </a:graphic>
          </wp:anchor>
        </w:drawing>
      </w:r>
      <w:r>
        <w:rPr>
          <w:b/>
          <w:color w:val="008271"/>
        </w:rPr>
        <w:t>Enable</w:t>
      </w:r>
    </w:p>
    <w:p w14:paraId="439AC404" w14:textId="77777777" w:rsidR="00A42D1F" w:rsidRDefault="00231CED">
      <w:pPr>
        <w:pStyle w:val="BodyText"/>
        <w:spacing w:before="149" w:line="259" w:lineRule="auto"/>
        <w:ind w:left="1060" w:right="1518"/>
      </w:pPr>
      <w:r>
        <w:t>During the Enable phase, PAW will be implemented and tested to validate expected functionality. After validation, Microsoft will perform a final demonstration of functionality. An engagement closeout meeting completes the project.</w:t>
      </w:r>
    </w:p>
    <w:p w14:paraId="439AC405" w14:textId="77777777" w:rsidR="00A42D1F" w:rsidRDefault="00A42D1F">
      <w:pPr>
        <w:pStyle w:val="BodyText"/>
        <w:spacing w:before="10" w:after="1"/>
        <w:rPr>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408" w14:textId="77777777">
        <w:trPr>
          <w:trHeight w:val="607"/>
        </w:trPr>
        <w:tc>
          <w:tcPr>
            <w:tcW w:w="9211" w:type="dxa"/>
            <w:gridSpan w:val="2"/>
            <w:tcBorders>
              <w:right w:val="single" w:sz="4" w:space="0" w:color="7E7E7E"/>
            </w:tcBorders>
            <w:shd w:val="clear" w:color="auto" w:fill="008271"/>
          </w:tcPr>
          <w:p w14:paraId="439AC406" w14:textId="77777777" w:rsidR="00A42D1F" w:rsidRDefault="00A42D1F">
            <w:pPr>
              <w:pStyle w:val="TableParagraph"/>
              <w:spacing w:before="11"/>
              <w:ind w:left="0"/>
              <w:rPr>
                <w:sz w:val="9"/>
              </w:rPr>
            </w:pPr>
          </w:p>
          <w:p w14:paraId="439AC407" w14:textId="77777777" w:rsidR="00A42D1F" w:rsidRDefault="00231CED">
            <w:pPr>
              <w:pStyle w:val="TableParagraph"/>
              <w:spacing w:before="0"/>
              <w:rPr>
                <w:sz w:val="20"/>
              </w:rPr>
            </w:pPr>
            <w:r>
              <w:rPr>
                <w:noProof/>
                <w:sz w:val="20"/>
              </w:rPr>
              <w:drawing>
                <wp:inline distT="0" distB="0" distL="0" distR="0" wp14:anchorId="439ACAE4" wp14:editId="439ACAE5">
                  <wp:extent cx="1502866" cy="224027"/>
                  <wp:effectExtent l="0" t="0" r="0" b="0"/>
                  <wp:docPr id="9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4.png"/>
                          <pic:cNvPicPr/>
                        </pic:nvPicPr>
                        <pic:blipFill>
                          <a:blip r:embed="rId51" cstate="print"/>
                          <a:stretch>
                            <a:fillRect/>
                          </a:stretch>
                        </pic:blipFill>
                        <pic:spPr>
                          <a:xfrm>
                            <a:off x="0" y="0"/>
                            <a:ext cx="1502866" cy="224027"/>
                          </a:xfrm>
                          <a:prstGeom prst="rect">
                            <a:avLst/>
                          </a:prstGeom>
                        </pic:spPr>
                      </pic:pic>
                    </a:graphicData>
                  </a:graphic>
                </wp:inline>
              </w:drawing>
            </w:r>
          </w:p>
        </w:tc>
      </w:tr>
      <w:tr w:rsidR="00A42D1F" w14:paraId="439AC40B" w14:textId="77777777">
        <w:trPr>
          <w:trHeight w:val="539"/>
        </w:trPr>
        <w:tc>
          <w:tcPr>
            <w:tcW w:w="2967" w:type="dxa"/>
            <w:shd w:val="clear" w:color="auto" w:fill="008271"/>
          </w:tcPr>
          <w:p w14:paraId="439AC409"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40A" w14:textId="77777777" w:rsidR="00A42D1F" w:rsidRDefault="00231CED">
            <w:pPr>
              <w:pStyle w:val="TableParagraph"/>
              <w:rPr>
                <w:b/>
              </w:rPr>
            </w:pPr>
            <w:r>
              <w:rPr>
                <w:b/>
                <w:color w:val="FFFFFF"/>
              </w:rPr>
              <w:t>Description</w:t>
            </w:r>
          </w:p>
        </w:tc>
      </w:tr>
      <w:tr w:rsidR="00A42D1F" w14:paraId="439AC41B" w14:textId="77777777">
        <w:trPr>
          <w:trHeight w:val="4325"/>
        </w:trPr>
        <w:tc>
          <w:tcPr>
            <w:tcW w:w="2967" w:type="dxa"/>
          </w:tcPr>
          <w:p w14:paraId="439AC40C" w14:textId="77777777" w:rsidR="00A42D1F" w:rsidRDefault="00231CED">
            <w:pPr>
              <w:pStyle w:val="TableParagraph"/>
              <w:rPr>
                <w:b/>
                <w:sz w:val="20"/>
              </w:rPr>
            </w:pPr>
            <w:r>
              <w:rPr>
                <w:b/>
                <w:sz w:val="20"/>
              </w:rPr>
              <w:t>Microsoft activities</w:t>
            </w:r>
          </w:p>
          <w:p w14:paraId="439AC40D" w14:textId="77777777" w:rsidR="00A42D1F" w:rsidRDefault="00231CED">
            <w:pPr>
              <w:pStyle w:val="TableParagraph"/>
              <w:spacing w:before="0"/>
              <w:ind w:right="15"/>
              <w:rPr>
                <w:sz w:val="20"/>
              </w:rPr>
            </w:pPr>
            <w:r>
              <w:rPr>
                <w:sz w:val="20"/>
              </w:rPr>
              <w:t>The activities to be performed by Microsoft</w:t>
            </w:r>
          </w:p>
        </w:tc>
        <w:tc>
          <w:tcPr>
            <w:tcW w:w="6244" w:type="dxa"/>
          </w:tcPr>
          <w:p w14:paraId="439AC40E" w14:textId="77777777" w:rsidR="00A42D1F" w:rsidRDefault="00231CED">
            <w:pPr>
              <w:pStyle w:val="TableParagraph"/>
              <w:spacing w:before="122"/>
              <w:rPr>
                <w:b/>
                <w:sz w:val="20"/>
              </w:rPr>
            </w:pPr>
            <w:r>
              <w:rPr>
                <w:b/>
                <w:sz w:val="20"/>
              </w:rPr>
              <w:t>PAW activities</w:t>
            </w:r>
          </w:p>
          <w:p w14:paraId="439AC40F" w14:textId="77777777" w:rsidR="00A42D1F" w:rsidRDefault="00231CED">
            <w:pPr>
              <w:pStyle w:val="TableParagraph"/>
              <w:numPr>
                <w:ilvl w:val="0"/>
                <w:numId w:val="60"/>
              </w:numPr>
              <w:tabs>
                <w:tab w:val="left" w:pos="467"/>
                <w:tab w:val="left" w:pos="468"/>
              </w:tabs>
              <w:spacing w:before="118"/>
              <w:ind w:hanging="361"/>
              <w:rPr>
                <w:sz w:val="20"/>
              </w:rPr>
            </w:pPr>
            <w:r>
              <w:rPr>
                <w:sz w:val="20"/>
              </w:rPr>
              <w:t>Update Design and Plan</w:t>
            </w:r>
            <w:r>
              <w:rPr>
                <w:spacing w:val="-2"/>
                <w:sz w:val="20"/>
              </w:rPr>
              <w:t xml:space="preserve"> </w:t>
            </w:r>
            <w:r>
              <w:rPr>
                <w:sz w:val="20"/>
              </w:rPr>
              <w:t>document</w:t>
            </w:r>
          </w:p>
          <w:p w14:paraId="439AC410" w14:textId="77777777" w:rsidR="00A42D1F" w:rsidRDefault="00231CED">
            <w:pPr>
              <w:pStyle w:val="TableParagraph"/>
              <w:numPr>
                <w:ilvl w:val="0"/>
                <w:numId w:val="60"/>
              </w:numPr>
              <w:tabs>
                <w:tab w:val="left" w:pos="467"/>
                <w:tab w:val="left" w:pos="468"/>
              </w:tabs>
              <w:spacing w:before="1"/>
              <w:ind w:right="553"/>
              <w:rPr>
                <w:sz w:val="20"/>
              </w:rPr>
            </w:pPr>
            <w:r>
              <w:rPr>
                <w:sz w:val="20"/>
              </w:rPr>
              <w:t>Produce test cases that will be used to validate the</w:t>
            </w:r>
            <w:r>
              <w:rPr>
                <w:spacing w:val="-18"/>
                <w:sz w:val="20"/>
              </w:rPr>
              <w:t xml:space="preserve"> </w:t>
            </w:r>
            <w:r>
              <w:rPr>
                <w:sz w:val="20"/>
              </w:rPr>
              <w:t>solution functions as</w:t>
            </w:r>
            <w:r>
              <w:rPr>
                <w:spacing w:val="-3"/>
                <w:sz w:val="20"/>
              </w:rPr>
              <w:t xml:space="preserve"> </w:t>
            </w:r>
            <w:r>
              <w:rPr>
                <w:sz w:val="20"/>
              </w:rPr>
              <w:t>designed</w:t>
            </w:r>
          </w:p>
          <w:p w14:paraId="439AC411" w14:textId="77777777" w:rsidR="00A42D1F" w:rsidRDefault="00231CED">
            <w:pPr>
              <w:pStyle w:val="TableParagraph"/>
              <w:numPr>
                <w:ilvl w:val="0"/>
                <w:numId w:val="60"/>
              </w:numPr>
              <w:tabs>
                <w:tab w:val="left" w:pos="467"/>
                <w:tab w:val="left" w:pos="468"/>
              </w:tabs>
              <w:spacing w:before="1"/>
              <w:ind w:hanging="361"/>
              <w:rPr>
                <w:sz w:val="20"/>
              </w:rPr>
            </w:pPr>
            <w:r>
              <w:rPr>
                <w:sz w:val="20"/>
              </w:rPr>
              <w:t>Deliver PAW devices</w:t>
            </w:r>
          </w:p>
          <w:p w14:paraId="439AC412" w14:textId="77777777" w:rsidR="00A42D1F" w:rsidRDefault="00231CED">
            <w:pPr>
              <w:pStyle w:val="TableParagraph"/>
              <w:numPr>
                <w:ilvl w:val="0"/>
                <w:numId w:val="60"/>
              </w:numPr>
              <w:tabs>
                <w:tab w:val="left" w:pos="467"/>
                <w:tab w:val="left" w:pos="468"/>
              </w:tabs>
              <w:spacing w:before="0" w:line="265" w:lineRule="exact"/>
              <w:ind w:hanging="361"/>
              <w:rPr>
                <w:sz w:val="20"/>
              </w:rPr>
            </w:pPr>
            <w:r>
              <w:rPr>
                <w:sz w:val="20"/>
              </w:rPr>
              <w:t>Validation</w:t>
            </w:r>
            <w:r>
              <w:rPr>
                <w:spacing w:val="-1"/>
                <w:sz w:val="20"/>
              </w:rPr>
              <w:t xml:space="preserve"> </w:t>
            </w:r>
            <w:r>
              <w:rPr>
                <w:sz w:val="20"/>
              </w:rPr>
              <w:t>Testing</w:t>
            </w:r>
          </w:p>
          <w:p w14:paraId="439AC413" w14:textId="77777777" w:rsidR="00A42D1F" w:rsidRDefault="00231CED">
            <w:pPr>
              <w:pStyle w:val="TableParagraph"/>
              <w:numPr>
                <w:ilvl w:val="0"/>
                <w:numId w:val="60"/>
              </w:numPr>
              <w:tabs>
                <w:tab w:val="left" w:pos="467"/>
                <w:tab w:val="left" w:pos="468"/>
              </w:tabs>
              <w:spacing w:before="0" w:line="265" w:lineRule="exact"/>
              <w:ind w:hanging="361"/>
              <w:rPr>
                <w:sz w:val="20"/>
              </w:rPr>
            </w:pPr>
            <w:r>
              <w:rPr>
                <w:sz w:val="20"/>
              </w:rPr>
              <w:t>Resolve Defects</w:t>
            </w:r>
          </w:p>
          <w:p w14:paraId="439AC414" w14:textId="77777777" w:rsidR="00A42D1F" w:rsidRDefault="00231CED">
            <w:pPr>
              <w:pStyle w:val="TableParagraph"/>
              <w:numPr>
                <w:ilvl w:val="0"/>
                <w:numId w:val="60"/>
              </w:numPr>
              <w:tabs>
                <w:tab w:val="left" w:pos="467"/>
                <w:tab w:val="left" w:pos="468"/>
              </w:tabs>
              <w:spacing w:before="1"/>
              <w:ind w:hanging="361"/>
              <w:rPr>
                <w:sz w:val="20"/>
              </w:rPr>
            </w:pPr>
            <w:r>
              <w:rPr>
                <w:sz w:val="20"/>
              </w:rPr>
              <w:t>Produce Operations</w:t>
            </w:r>
            <w:r>
              <w:rPr>
                <w:spacing w:val="-4"/>
                <w:sz w:val="20"/>
              </w:rPr>
              <w:t xml:space="preserve"> </w:t>
            </w:r>
            <w:r>
              <w:rPr>
                <w:sz w:val="20"/>
              </w:rPr>
              <w:t>Guide</w:t>
            </w:r>
          </w:p>
          <w:p w14:paraId="439AC415" w14:textId="77777777" w:rsidR="00A42D1F" w:rsidRDefault="00231CED">
            <w:pPr>
              <w:pStyle w:val="TableParagraph"/>
              <w:numPr>
                <w:ilvl w:val="0"/>
                <w:numId w:val="60"/>
              </w:numPr>
              <w:tabs>
                <w:tab w:val="left" w:pos="467"/>
                <w:tab w:val="left" w:pos="468"/>
              </w:tabs>
              <w:spacing w:before="0"/>
              <w:ind w:hanging="361"/>
              <w:rPr>
                <w:sz w:val="20"/>
              </w:rPr>
            </w:pPr>
            <w:r>
              <w:rPr>
                <w:sz w:val="20"/>
              </w:rPr>
              <w:t>Finalize Design and Plan</w:t>
            </w:r>
            <w:r>
              <w:rPr>
                <w:spacing w:val="-4"/>
                <w:sz w:val="20"/>
              </w:rPr>
              <w:t xml:space="preserve"> </w:t>
            </w:r>
            <w:r>
              <w:rPr>
                <w:sz w:val="20"/>
              </w:rPr>
              <w:t>document</w:t>
            </w:r>
          </w:p>
          <w:p w14:paraId="439AC416" w14:textId="77777777" w:rsidR="00A42D1F" w:rsidRDefault="00231CED">
            <w:pPr>
              <w:pStyle w:val="TableParagraph"/>
              <w:numPr>
                <w:ilvl w:val="0"/>
                <w:numId w:val="60"/>
              </w:numPr>
              <w:tabs>
                <w:tab w:val="left" w:pos="467"/>
                <w:tab w:val="left" w:pos="468"/>
              </w:tabs>
              <w:spacing w:before="0"/>
              <w:ind w:hanging="361"/>
              <w:rPr>
                <w:sz w:val="20"/>
              </w:rPr>
            </w:pPr>
            <w:r>
              <w:rPr>
                <w:sz w:val="20"/>
              </w:rPr>
              <w:t>Produce Delivery summary</w:t>
            </w:r>
            <w:r>
              <w:rPr>
                <w:spacing w:val="-3"/>
                <w:sz w:val="20"/>
              </w:rPr>
              <w:t xml:space="preserve"> </w:t>
            </w:r>
            <w:r>
              <w:rPr>
                <w:sz w:val="20"/>
              </w:rPr>
              <w:t>document</w:t>
            </w:r>
          </w:p>
          <w:p w14:paraId="439AC417" w14:textId="77777777" w:rsidR="00A42D1F" w:rsidRDefault="00231CED">
            <w:pPr>
              <w:pStyle w:val="TableParagraph"/>
              <w:spacing w:before="121"/>
              <w:rPr>
                <w:b/>
                <w:sz w:val="20"/>
              </w:rPr>
            </w:pPr>
            <w:r>
              <w:rPr>
                <w:b/>
                <w:sz w:val="20"/>
              </w:rPr>
              <w:t>Clean source deployment process activities</w:t>
            </w:r>
          </w:p>
          <w:p w14:paraId="439AC418" w14:textId="77777777" w:rsidR="00A42D1F" w:rsidRDefault="00231CED">
            <w:pPr>
              <w:pStyle w:val="TableParagraph"/>
              <w:numPr>
                <w:ilvl w:val="0"/>
                <w:numId w:val="60"/>
              </w:numPr>
              <w:tabs>
                <w:tab w:val="left" w:pos="467"/>
                <w:tab w:val="left" w:pos="468"/>
              </w:tabs>
              <w:spacing w:line="265" w:lineRule="exact"/>
              <w:ind w:hanging="361"/>
              <w:rPr>
                <w:sz w:val="20"/>
              </w:rPr>
            </w:pPr>
            <w:r>
              <w:rPr>
                <w:sz w:val="20"/>
              </w:rPr>
              <w:t>Implement MDT Server for bare-metal device</w:t>
            </w:r>
            <w:r>
              <w:rPr>
                <w:spacing w:val="-5"/>
                <w:sz w:val="20"/>
              </w:rPr>
              <w:t xml:space="preserve"> </w:t>
            </w:r>
            <w:r>
              <w:rPr>
                <w:sz w:val="20"/>
              </w:rPr>
              <w:t>deployment</w:t>
            </w:r>
          </w:p>
          <w:p w14:paraId="439AC419" w14:textId="77777777" w:rsidR="00A42D1F" w:rsidRDefault="00231CED">
            <w:pPr>
              <w:pStyle w:val="TableParagraph"/>
              <w:numPr>
                <w:ilvl w:val="0"/>
                <w:numId w:val="60"/>
              </w:numPr>
              <w:tabs>
                <w:tab w:val="left" w:pos="467"/>
                <w:tab w:val="left" w:pos="468"/>
              </w:tabs>
              <w:spacing w:before="0" w:line="265" w:lineRule="exact"/>
              <w:ind w:hanging="361"/>
              <w:rPr>
                <w:sz w:val="20"/>
              </w:rPr>
            </w:pPr>
            <w:r>
              <w:rPr>
                <w:sz w:val="20"/>
              </w:rPr>
              <w:t>Perform tests as stated in test cases</w:t>
            </w:r>
            <w:r>
              <w:rPr>
                <w:spacing w:val="-6"/>
                <w:sz w:val="20"/>
              </w:rPr>
              <w:t xml:space="preserve"> </w:t>
            </w:r>
            <w:r>
              <w:rPr>
                <w:sz w:val="20"/>
              </w:rPr>
              <w:t>document</w:t>
            </w:r>
          </w:p>
          <w:p w14:paraId="439AC41A" w14:textId="77777777" w:rsidR="00A42D1F" w:rsidRDefault="00231CED">
            <w:pPr>
              <w:pStyle w:val="TableParagraph"/>
              <w:numPr>
                <w:ilvl w:val="0"/>
                <w:numId w:val="60"/>
              </w:numPr>
              <w:tabs>
                <w:tab w:val="left" w:pos="467"/>
                <w:tab w:val="left" w:pos="468"/>
              </w:tabs>
              <w:spacing w:before="1"/>
              <w:ind w:hanging="361"/>
              <w:rPr>
                <w:sz w:val="20"/>
              </w:rPr>
            </w:pPr>
            <w:r>
              <w:rPr>
                <w:sz w:val="20"/>
              </w:rPr>
              <w:t>Produce Delivery</w:t>
            </w:r>
            <w:r>
              <w:rPr>
                <w:spacing w:val="-4"/>
                <w:sz w:val="20"/>
              </w:rPr>
              <w:t xml:space="preserve"> </w:t>
            </w:r>
            <w:r>
              <w:rPr>
                <w:sz w:val="20"/>
              </w:rPr>
              <w:t>Summary</w:t>
            </w:r>
          </w:p>
        </w:tc>
      </w:tr>
    </w:tbl>
    <w:p w14:paraId="439AC41C" w14:textId="77777777" w:rsidR="00A42D1F" w:rsidRDefault="00A42D1F">
      <w:pPr>
        <w:rPr>
          <w:sz w:val="20"/>
        </w:rPr>
        <w:sectPr w:rsidR="00A42D1F">
          <w:type w:val="continuous"/>
          <w:pgSz w:w="11910" w:h="16840"/>
          <w:pgMar w:top="1580" w:right="0" w:bottom="800" w:left="380" w:header="720" w:footer="720"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74"/>
        <w:gridCol w:w="6248"/>
      </w:tblGrid>
      <w:tr w:rsidR="00A42D1F" w14:paraId="439AC41F" w14:textId="77777777">
        <w:trPr>
          <w:trHeight w:val="604"/>
        </w:trPr>
        <w:tc>
          <w:tcPr>
            <w:tcW w:w="9222" w:type="dxa"/>
            <w:gridSpan w:val="2"/>
            <w:shd w:val="clear" w:color="auto" w:fill="008271"/>
          </w:tcPr>
          <w:p w14:paraId="439AC41D" w14:textId="77777777" w:rsidR="00A42D1F" w:rsidRDefault="00A42D1F">
            <w:pPr>
              <w:pStyle w:val="TableParagraph"/>
              <w:spacing w:before="12"/>
              <w:ind w:left="0"/>
              <w:rPr>
                <w:sz w:val="9"/>
              </w:rPr>
            </w:pPr>
          </w:p>
          <w:p w14:paraId="439AC41E" w14:textId="77777777" w:rsidR="00A42D1F" w:rsidRDefault="00231CED">
            <w:pPr>
              <w:pStyle w:val="TableParagraph"/>
              <w:spacing w:before="0"/>
              <w:rPr>
                <w:sz w:val="20"/>
              </w:rPr>
            </w:pPr>
            <w:r>
              <w:rPr>
                <w:noProof/>
                <w:sz w:val="20"/>
              </w:rPr>
              <w:drawing>
                <wp:inline distT="0" distB="0" distL="0" distR="0" wp14:anchorId="439ACAE6" wp14:editId="439ACAE7">
                  <wp:extent cx="1502866" cy="224027"/>
                  <wp:effectExtent l="0" t="0" r="0" b="0"/>
                  <wp:docPr id="9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4.png"/>
                          <pic:cNvPicPr/>
                        </pic:nvPicPr>
                        <pic:blipFill>
                          <a:blip r:embed="rId51" cstate="print"/>
                          <a:stretch>
                            <a:fillRect/>
                          </a:stretch>
                        </pic:blipFill>
                        <pic:spPr>
                          <a:xfrm>
                            <a:off x="0" y="0"/>
                            <a:ext cx="1502866" cy="224027"/>
                          </a:xfrm>
                          <a:prstGeom prst="rect">
                            <a:avLst/>
                          </a:prstGeom>
                        </pic:spPr>
                      </pic:pic>
                    </a:graphicData>
                  </a:graphic>
                </wp:inline>
              </w:drawing>
            </w:r>
          </w:p>
        </w:tc>
      </w:tr>
      <w:tr w:rsidR="00A42D1F" w14:paraId="439AC422" w14:textId="77777777">
        <w:trPr>
          <w:trHeight w:val="542"/>
        </w:trPr>
        <w:tc>
          <w:tcPr>
            <w:tcW w:w="2974" w:type="dxa"/>
            <w:tcBorders>
              <w:right w:val="single" w:sz="4" w:space="0" w:color="7E7E7E"/>
            </w:tcBorders>
            <w:shd w:val="clear" w:color="auto" w:fill="008271"/>
          </w:tcPr>
          <w:p w14:paraId="439AC420" w14:textId="77777777" w:rsidR="00A42D1F" w:rsidRDefault="00231CED">
            <w:pPr>
              <w:pStyle w:val="TableParagraph"/>
              <w:rPr>
                <w:b/>
              </w:rPr>
            </w:pPr>
            <w:r>
              <w:rPr>
                <w:b/>
                <w:color w:val="FFFFFF"/>
              </w:rPr>
              <w:t>Category</w:t>
            </w:r>
          </w:p>
        </w:tc>
        <w:tc>
          <w:tcPr>
            <w:tcW w:w="6248" w:type="dxa"/>
            <w:tcBorders>
              <w:left w:val="single" w:sz="4" w:space="0" w:color="7E7E7E"/>
            </w:tcBorders>
            <w:shd w:val="clear" w:color="auto" w:fill="008271"/>
          </w:tcPr>
          <w:p w14:paraId="439AC421" w14:textId="77777777" w:rsidR="00A42D1F" w:rsidRDefault="00231CED">
            <w:pPr>
              <w:pStyle w:val="TableParagraph"/>
              <w:ind w:left="98"/>
              <w:rPr>
                <w:b/>
              </w:rPr>
            </w:pPr>
            <w:r>
              <w:rPr>
                <w:b/>
                <w:color w:val="FFFFFF"/>
              </w:rPr>
              <w:t>Description</w:t>
            </w:r>
          </w:p>
        </w:tc>
      </w:tr>
      <w:tr w:rsidR="00A42D1F" w14:paraId="439AC428" w14:textId="77777777">
        <w:trPr>
          <w:trHeight w:val="1814"/>
        </w:trPr>
        <w:tc>
          <w:tcPr>
            <w:tcW w:w="2974" w:type="dxa"/>
          </w:tcPr>
          <w:p w14:paraId="439AC423" w14:textId="77777777" w:rsidR="00A42D1F" w:rsidRDefault="00231CED">
            <w:pPr>
              <w:pStyle w:val="TableParagraph"/>
              <w:rPr>
                <w:b/>
                <w:sz w:val="20"/>
              </w:rPr>
            </w:pPr>
            <w:r>
              <w:rPr>
                <w:b/>
                <w:sz w:val="20"/>
              </w:rPr>
              <w:t>Customer activities</w:t>
            </w:r>
          </w:p>
          <w:p w14:paraId="439AC424" w14:textId="77777777" w:rsidR="00A42D1F" w:rsidRDefault="00231CED">
            <w:pPr>
              <w:pStyle w:val="TableParagraph"/>
              <w:spacing w:before="0"/>
              <w:ind w:right="22"/>
              <w:rPr>
                <w:sz w:val="20"/>
              </w:rPr>
            </w:pPr>
            <w:r>
              <w:rPr>
                <w:sz w:val="20"/>
              </w:rPr>
              <w:t>The activities to be performed by the Customer</w:t>
            </w:r>
          </w:p>
        </w:tc>
        <w:tc>
          <w:tcPr>
            <w:tcW w:w="6248" w:type="dxa"/>
          </w:tcPr>
          <w:p w14:paraId="439AC425" w14:textId="77777777" w:rsidR="00A42D1F" w:rsidRDefault="00231CED">
            <w:pPr>
              <w:pStyle w:val="TableParagraph"/>
              <w:numPr>
                <w:ilvl w:val="0"/>
                <w:numId w:val="59"/>
              </w:numPr>
              <w:tabs>
                <w:tab w:val="left" w:pos="467"/>
                <w:tab w:val="left" w:pos="469"/>
              </w:tabs>
              <w:ind w:right="1485"/>
              <w:rPr>
                <w:sz w:val="20"/>
              </w:rPr>
            </w:pPr>
            <w:r>
              <w:rPr>
                <w:sz w:val="20"/>
              </w:rPr>
              <w:t>Assist Microsoft, as necessary, during</w:t>
            </w:r>
            <w:r>
              <w:rPr>
                <w:spacing w:val="-24"/>
                <w:sz w:val="20"/>
              </w:rPr>
              <w:t xml:space="preserve"> </w:t>
            </w:r>
            <w:r>
              <w:rPr>
                <w:sz w:val="20"/>
              </w:rPr>
              <w:t>production implementation</w:t>
            </w:r>
            <w:r>
              <w:rPr>
                <w:spacing w:val="-1"/>
                <w:sz w:val="20"/>
              </w:rPr>
              <w:t xml:space="preserve"> </w:t>
            </w:r>
            <w:r>
              <w:rPr>
                <w:sz w:val="20"/>
              </w:rPr>
              <w:t>tasks.</w:t>
            </w:r>
          </w:p>
          <w:p w14:paraId="439AC426" w14:textId="77777777" w:rsidR="00A42D1F" w:rsidRDefault="00231CED">
            <w:pPr>
              <w:pStyle w:val="TableParagraph"/>
              <w:numPr>
                <w:ilvl w:val="0"/>
                <w:numId w:val="59"/>
              </w:numPr>
              <w:tabs>
                <w:tab w:val="left" w:pos="467"/>
                <w:tab w:val="left" w:pos="469"/>
              </w:tabs>
              <w:spacing w:before="1"/>
              <w:ind w:hanging="361"/>
              <w:rPr>
                <w:sz w:val="20"/>
              </w:rPr>
            </w:pPr>
            <w:r>
              <w:rPr>
                <w:sz w:val="20"/>
              </w:rPr>
              <w:t>Participate in solution validation</w:t>
            </w:r>
            <w:r>
              <w:rPr>
                <w:spacing w:val="-4"/>
                <w:sz w:val="20"/>
              </w:rPr>
              <w:t xml:space="preserve"> </w:t>
            </w:r>
            <w:r>
              <w:rPr>
                <w:sz w:val="20"/>
              </w:rPr>
              <w:t>testing.</w:t>
            </w:r>
          </w:p>
          <w:p w14:paraId="439AC427" w14:textId="77777777" w:rsidR="00A42D1F" w:rsidRDefault="00231CED">
            <w:pPr>
              <w:pStyle w:val="TableParagraph"/>
              <w:numPr>
                <w:ilvl w:val="0"/>
                <w:numId w:val="59"/>
              </w:numPr>
              <w:tabs>
                <w:tab w:val="left" w:pos="467"/>
                <w:tab w:val="left" w:pos="469"/>
              </w:tabs>
              <w:spacing w:before="2" w:line="237" w:lineRule="auto"/>
              <w:ind w:right="343"/>
              <w:rPr>
                <w:sz w:val="20"/>
              </w:rPr>
            </w:pPr>
            <w:r>
              <w:rPr>
                <w:sz w:val="20"/>
              </w:rPr>
              <w:t>Take ownership of the solution for ongoing management</w:t>
            </w:r>
            <w:r>
              <w:rPr>
                <w:spacing w:val="-22"/>
                <w:sz w:val="20"/>
              </w:rPr>
              <w:t xml:space="preserve"> </w:t>
            </w:r>
            <w:r>
              <w:rPr>
                <w:sz w:val="20"/>
              </w:rPr>
              <w:t>and support.</w:t>
            </w:r>
          </w:p>
        </w:tc>
      </w:tr>
    </w:tbl>
    <w:p w14:paraId="439AC429" w14:textId="77777777" w:rsidR="00A42D1F" w:rsidRDefault="00A42D1F">
      <w:pPr>
        <w:pStyle w:val="BodyText"/>
        <w:spacing w:before="6"/>
        <w:rPr>
          <w:sz w:val="24"/>
        </w:rPr>
      </w:pPr>
    </w:p>
    <w:p w14:paraId="439AC42A" w14:textId="77777777" w:rsidR="00A42D1F" w:rsidRDefault="00A42D1F">
      <w:pPr>
        <w:rPr>
          <w:sz w:val="24"/>
        </w:rPr>
        <w:sectPr w:rsidR="00A42D1F">
          <w:pgSz w:w="11910" w:h="16840"/>
          <w:pgMar w:top="1420" w:right="0" w:bottom="880" w:left="380" w:header="0" w:footer="606" w:gutter="0"/>
          <w:cols w:space="720"/>
        </w:sectPr>
      </w:pPr>
    </w:p>
    <w:p w14:paraId="439AC42B" w14:textId="77777777" w:rsidR="00A42D1F" w:rsidRDefault="00A42D1F">
      <w:pPr>
        <w:pStyle w:val="BodyText"/>
        <w:spacing w:before="2"/>
        <w:rPr>
          <w:sz w:val="14"/>
        </w:rPr>
      </w:pPr>
    </w:p>
    <w:p w14:paraId="439AC42C" w14:textId="77777777" w:rsidR="00A42D1F" w:rsidRDefault="00231CED">
      <w:pPr>
        <w:pStyle w:val="BodyText"/>
        <w:spacing w:line="180" w:lineRule="exact"/>
        <w:ind w:left="1062" w:right="-58"/>
        <w:rPr>
          <w:sz w:val="18"/>
        </w:rPr>
      </w:pPr>
      <w:r>
        <w:rPr>
          <w:noProof/>
          <w:position w:val="-3"/>
          <w:sz w:val="18"/>
        </w:rPr>
        <w:drawing>
          <wp:inline distT="0" distB="0" distL="0" distR="0" wp14:anchorId="439ACAE8" wp14:editId="439ACAE9">
            <wp:extent cx="458559" cy="114300"/>
            <wp:effectExtent l="0" t="0" r="0" b="0"/>
            <wp:docPr id="9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5.png"/>
                    <pic:cNvPicPr/>
                  </pic:nvPicPr>
                  <pic:blipFill>
                    <a:blip r:embed="rId52" cstate="print"/>
                    <a:stretch>
                      <a:fillRect/>
                    </a:stretch>
                  </pic:blipFill>
                  <pic:spPr>
                    <a:xfrm>
                      <a:off x="0" y="0"/>
                      <a:ext cx="458559" cy="114300"/>
                    </a:xfrm>
                    <a:prstGeom prst="rect">
                      <a:avLst/>
                    </a:prstGeom>
                  </pic:spPr>
                </pic:pic>
              </a:graphicData>
            </a:graphic>
          </wp:inline>
        </w:drawing>
      </w:r>
    </w:p>
    <w:p w14:paraId="439AC42D" w14:textId="77777777" w:rsidR="00A42D1F" w:rsidRDefault="00231CED">
      <w:pPr>
        <w:pStyle w:val="Heading6"/>
        <w:spacing w:before="197"/>
      </w:pPr>
      <w:r>
        <w:t>PAW</w:t>
      </w:r>
    </w:p>
    <w:p w14:paraId="439AC42E" w14:textId="77777777" w:rsidR="00A42D1F" w:rsidRDefault="00231CED">
      <w:pPr>
        <w:pStyle w:val="Heading4"/>
        <w:ind w:left="681"/>
      </w:pPr>
      <w:r>
        <w:rPr>
          <w:b w:val="0"/>
        </w:rPr>
        <w:br w:type="column"/>
      </w:r>
      <w:r>
        <w:rPr>
          <w:color w:val="008271"/>
        </w:rPr>
        <w:t>Outputs</w:t>
      </w:r>
    </w:p>
    <w:p w14:paraId="439AC42F" w14:textId="77777777" w:rsidR="00A42D1F" w:rsidRDefault="00A42D1F">
      <w:pPr>
        <w:sectPr w:rsidR="00A42D1F">
          <w:type w:val="continuous"/>
          <w:pgSz w:w="11910" w:h="16840"/>
          <w:pgMar w:top="1580" w:right="0" w:bottom="800" w:left="380" w:header="720" w:footer="720" w:gutter="0"/>
          <w:cols w:num="2" w:space="720" w:equalWidth="0">
            <w:col w:w="1779" w:space="40"/>
            <w:col w:w="9711"/>
          </w:cols>
        </w:sectPr>
      </w:pPr>
    </w:p>
    <w:p w14:paraId="439AC430" w14:textId="77777777" w:rsidR="00A42D1F" w:rsidRDefault="00A42D1F">
      <w:pPr>
        <w:pStyle w:val="BodyText"/>
        <w:spacing w:before="7"/>
        <w:rPr>
          <w:b/>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76"/>
        <w:gridCol w:w="3706"/>
        <w:gridCol w:w="3536"/>
      </w:tblGrid>
      <w:tr w:rsidR="00A42D1F" w14:paraId="439AC434" w14:textId="77777777">
        <w:trPr>
          <w:trHeight w:val="532"/>
        </w:trPr>
        <w:tc>
          <w:tcPr>
            <w:tcW w:w="1976" w:type="dxa"/>
            <w:shd w:val="clear" w:color="auto" w:fill="008271"/>
          </w:tcPr>
          <w:p w14:paraId="439AC431" w14:textId="77777777" w:rsidR="00A42D1F" w:rsidRDefault="00231CED">
            <w:pPr>
              <w:pStyle w:val="TableParagraph"/>
              <w:rPr>
                <w:b/>
              </w:rPr>
            </w:pPr>
            <w:r>
              <w:rPr>
                <w:b/>
                <w:color w:val="FFFFFF"/>
              </w:rPr>
              <w:t>Name</w:t>
            </w:r>
          </w:p>
        </w:tc>
        <w:tc>
          <w:tcPr>
            <w:tcW w:w="3706" w:type="dxa"/>
            <w:shd w:val="clear" w:color="auto" w:fill="008271"/>
          </w:tcPr>
          <w:p w14:paraId="439AC432" w14:textId="77777777" w:rsidR="00A42D1F" w:rsidRDefault="00231CED">
            <w:pPr>
              <w:pStyle w:val="TableParagraph"/>
              <w:rPr>
                <w:b/>
              </w:rPr>
            </w:pPr>
            <w:r>
              <w:rPr>
                <w:b/>
                <w:color w:val="FFFFFF"/>
              </w:rPr>
              <w:t>Description</w:t>
            </w:r>
          </w:p>
        </w:tc>
        <w:tc>
          <w:tcPr>
            <w:tcW w:w="3536" w:type="dxa"/>
            <w:shd w:val="clear" w:color="auto" w:fill="008271"/>
          </w:tcPr>
          <w:p w14:paraId="439AC433" w14:textId="77777777" w:rsidR="00A42D1F" w:rsidRDefault="00231CED">
            <w:pPr>
              <w:pStyle w:val="TableParagraph"/>
              <w:rPr>
                <w:b/>
              </w:rPr>
            </w:pPr>
            <w:r>
              <w:rPr>
                <w:b/>
                <w:color w:val="FFFFFF"/>
              </w:rPr>
              <w:t>Approval required?</w:t>
            </w:r>
          </w:p>
        </w:tc>
      </w:tr>
      <w:tr w:rsidR="00A42D1F" w14:paraId="439AC438" w14:textId="77777777">
        <w:trPr>
          <w:trHeight w:val="1305"/>
        </w:trPr>
        <w:tc>
          <w:tcPr>
            <w:tcW w:w="1976" w:type="dxa"/>
          </w:tcPr>
          <w:p w14:paraId="439AC435" w14:textId="77777777" w:rsidR="00A42D1F" w:rsidRDefault="00231CED">
            <w:pPr>
              <w:pStyle w:val="TableParagraph"/>
              <w:rPr>
                <w:sz w:val="20"/>
              </w:rPr>
            </w:pPr>
            <w:r>
              <w:rPr>
                <w:sz w:val="20"/>
              </w:rPr>
              <w:t>Test cases</w:t>
            </w:r>
          </w:p>
        </w:tc>
        <w:tc>
          <w:tcPr>
            <w:tcW w:w="3706" w:type="dxa"/>
          </w:tcPr>
          <w:p w14:paraId="439AC436" w14:textId="77777777" w:rsidR="00A42D1F" w:rsidRDefault="00231CED">
            <w:pPr>
              <w:pStyle w:val="TableParagraph"/>
              <w:ind w:right="121"/>
              <w:rPr>
                <w:sz w:val="20"/>
              </w:rPr>
            </w:pPr>
            <w:r>
              <w:rPr>
                <w:sz w:val="20"/>
              </w:rPr>
              <w:t>An Excel spreadsheet that documents the test cases that will be run to validate that the implemented solution functions as designed</w:t>
            </w:r>
          </w:p>
        </w:tc>
        <w:tc>
          <w:tcPr>
            <w:tcW w:w="3536" w:type="dxa"/>
          </w:tcPr>
          <w:p w14:paraId="439AC437" w14:textId="77777777" w:rsidR="00A42D1F" w:rsidRDefault="00231CED">
            <w:pPr>
              <w:pStyle w:val="TableParagraph"/>
              <w:rPr>
                <w:sz w:val="20"/>
              </w:rPr>
            </w:pPr>
            <w:r>
              <w:rPr>
                <w:sz w:val="20"/>
              </w:rPr>
              <w:t>No</w:t>
            </w:r>
          </w:p>
        </w:tc>
      </w:tr>
      <w:tr w:rsidR="00A42D1F" w14:paraId="439AC43C" w14:textId="77777777">
        <w:trPr>
          <w:trHeight w:val="1569"/>
        </w:trPr>
        <w:tc>
          <w:tcPr>
            <w:tcW w:w="1976" w:type="dxa"/>
          </w:tcPr>
          <w:p w14:paraId="439AC439" w14:textId="77777777" w:rsidR="00A42D1F" w:rsidRDefault="00231CED">
            <w:pPr>
              <w:pStyle w:val="TableParagraph"/>
              <w:rPr>
                <w:sz w:val="20"/>
              </w:rPr>
            </w:pPr>
            <w:r>
              <w:rPr>
                <w:sz w:val="20"/>
              </w:rPr>
              <w:t>Operations guide</w:t>
            </w:r>
          </w:p>
        </w:tc>
        <w:tc>
          <w:tcPr>
            <w:tcW w:w="3706" w:type="dxa"/>
          </w:tcPr>
          <w:p w14:paraId="439AC43A" w14:textId="77777777" w:rsidR="00A42D1F" w:rsidRDefault="00231CED">
            <w:pPr>
              <w:pStyle w:val="TableParagraph"/>
              <w:ind w:right="113"/>
              <w:rPr>
                <w:sz w:val="20"/>
              </w:rPr>
            </w:pPr>
            <w:r>
              <w:rPr>
                <w:sz w:val="20"/>
              </w:rPr>
              <w:t>A Word document that lists recommended operational guidance and practices that can be used to maintain the security infrastructure and systems within the PAW</w:t>
            </w:r>
          </w:p>
        </w:tc>
        <w:tc>
          <w:tcPr>
            <w:tcW w:w="3536" w:type="dxa"/>
          </w:tcPr>
          <w:p w14:paraId="439AC43B" w14:textId="77777777" w:rsidR="00A42D1F" w:rsidRDefault="00231CED">
            <w:pPr>
              <w:pStyle w:val="TableParagraph"/>
              <w:rPr>
                <w:sz w:val="20"/>
              </w:rPr>
            </w:pPr>
            <w:r>
              <w:rPr>
                <w:sz w:val="20"/>
              </w:rPr>
              <w:t>No</w:t>
            </w:r>
          </w:p>
        </w:tc>
      </w:tr>
      <w:tr w:rsidR="00A42D1F" w14:paraId="439AC440" w14:textId="77777777">
        <w:trPr>
          <w:trHeight w:val="1302"/>
        </w:trPr>
        <w:tc>
          <w:tcPr>
            <w:tcW w:w="1976" w:type="dxa"/>
          </w:tcPr>
          <w:p w14:paraId="439AC43D" w14:textId="77777777" w:rsidR="00A42D1F" w:rsidRDefault="00231CED">
            <w:pPr>
              <w:pStyle w:val="TableParagraph"/>
              <w:rPr>
                <w:sz w:val="20"/>
              </w:rPr>
            </w:pPr>
            <w:r>
              <w:rPr>
                <w:sz w:val="20"/>
              </w:rPr>
              <w:t>Delivery summary</w:t>
            </w:r>
          </w:p>
        </w:tc>
        <w:tc>
          <w:tcPr>
            <w:tcW w:w="3706" w:type="dxa"/>
          </w:tcPr>
          <w:p w14:paraId="439AC43E" w14:textId="77777777" w:rsidR="00A42D1F" w:rsidRDefault="00231CED">
            <w:pPr>
              <w:pStyle w:val="TableParagraph"/>
              <w:ind w:right="122"/>
              <w:jc w:val="both"/>
              <w:rPr>
                <w:sz w:val="20"/>
              </w:rPr>
            </w:pPr>
            <w:r>
              <w:rPr>
                <w:sz w:val="20"/>
              </w:rPr>
              <w:t>A Word document that summarizes the work completed, provides any relevant maintenance guidance, and documents any recommended next steps</w:t>
            </w:r>
          </w:p>
        </w:tc>
        <w:tc>
          <w:tcPr>
            <w:tcW w:w="3536" w:type="dxa"/>
          </w:tcPr>
          <w:p w14:paraId="439AC43F" w14:textId="77777777" w:rsidR="00A42D1F" w:rsidRDefault="00231CED">
            <w:pPr>
              <w:pStyle w:val="TableParagraph"/>
              <w:rPr>
                <w:sz w:val="20"/>
              </w:rPr>
            </w:pPr>
            <w:r>
              <w:rPr>
                <w:sz w:val="20"/>
              </w:rPr>
              <w:t>No</w:t>
            </w:r>
          </w:p>
        </w:tc>
      </w:tr>
    </w:tbl>
    <w:p w14:paraId="439AC441" w14:textId="77777777" w:rsidR="00A42D1F" w:rsidRDefault="00A42D1F">
      <w:pPr>
        <w:pStyle w:val="BodyText"/>
        <w:spacing w:before="8"/>
        <w:rPr>
          <w:b/>
          <w:sz w:val="10"/>
        </w:rPr>
      </w:pPr>
    </w:p>
    <w:p w14:paraId="439AC442" w14:textId="77777777" w:rsidR="00A42D1F" w:rsidRDefault="00231CED">
      <w:pPr>
        <w:pStyle w:val="Heading6"/>
      </w:pPr>
      <w:r>
        <w:t>Clean source deployment process</w:t>
      </w:r>
    </w:p>
    <w:p w14:paraId="439AC443" w14:textId="77777777" w:rsidR="00A42D1F" w:rsidRDefault="00A42D1F">
      <w:pPr>
        <w:pStyle w:val="BodyText"/>
        <w:rPr>
          <w:b/>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18"/>
        <w:gridCol w:w="3610"/>
        <w:gridCol w:w="3690"/>
      </w:tblGrid>
      <w:tr w:rsidR="00A42D1F" w14:paraId="439AC447" w14:textId="77777777">
        <w:trPr>
          <w:trHeight w:val="532"/>
        </w:trPr>
        <w:tc>
          <w:tcPr>
            <w:tcW w:w="1918" w:type="dxa"/>
            <w:shd w:val="clear" w:color="auto" w:fill="008271"/>
          </w:tcPr>
          <w:p w14:paraId="439AC444" w14:textId="77777777" w:rsidR="00A42D1F" w:rsidRDefault="00231CED">
            <w:pPr>
              <w:pStyle w:val="TableParagraph"/>
              <w:rPr>
                <w:b/>
              </w:rPr>
            </w:pPr>
            <w:r>
              <w:rPr>
                <w:b/>
                <w:color w:val="FFFFFF"/>
              </w:rPr>
              <w:t>Name</w:t>
            </w:r>
          </w:p>
        </w:tc>
        <w:tc>
          <w:tcPr>
            <w:tcW w:w="3610" w:type="dxa"/>
            <w:shd w:val="clear" w:color="auto" w:fill="008271"/>
          </w:tcPr>
          <w:p w14:paraId="439AC445" w14:textId="77777777" w:rsidR="00A42D1F" w:rsidRDefault="00231CED">
            <w:pPr>
              <w:pStyle w:val="TableParagraph"/>
              <w:ind w:left="108"/>
              <w:rPr>
                <w:b/>
              </w:rPr>
            </w:pPr>
            <w:r>
              <w:rPr>
                <w:b/>
                <w:color w:val="FFFFFF"/>
              </w:rPr>
              <w:t>Description</w:t>
            </w:r>
          </w:p>
        </w:tc>
        <w:tc>
          <w:tcPr>
            <w:tcW w:w="3690" w:type="dxa"/>
            <w:shd w:val="clear" w:color="auto" w:fill="008271"/>
          </w:tcPr>
          <w:p w14:paraId="439AC446" w14:textId="77777777" w:rsidR="00A42D1F" w:rsidRDefault="00231CED">
            <w:pPr>
              <w:pStyle w:val="TableParagraph"/>
              <w:ind w:left="108"/>
              <w:rPr>
                <w:b/>
              </w:rPr>
            </w:pPr>
            <w:r>
              <w:rPr>
                <w:b/>
                <w:color w:val="FFFFFF"/>
              </w:rPr>
              <w:t>Approval required?</w:t>
            </w:r>
          </w:p>
        </w:tc>
      </w:tr>
      <w:tr w:rsidR="00A42D1F" w14:paraId="439AC44B" w14:textId="77777777">
        <w:trPr>
          <w:trHeight w:val="1305"/>
        </w:trPr>
        <w:tc>
          <w:tcPr>
            <w:tcW w:w="1918" w:type="dxa"/>
          </w:tcPr>
          <w:p w14:paraId="439AC448" w14:textId="77777777" w:rsidR="00A42D1F" w:rsidRDefault="00231CED">
            <w:pPr>
              <w:pStyle w:val="TableParagraph"/>
              <w:rPr>
                <w:sz w:val="20"/>
              </w:rPr>
            </w:pPr>
            <w:r>
              <w:rPr>
                <w:sz w:val="20"/>
              </w:rPr>
              <w:t>Test cases</w:t>
            </w:r>
          </w:p>
        </w:tc>
        <w:tc>
          <w:tcPr>
            <w:tcW w:w="3610" w:type="dxa"/>
          </w:tcPr>
          <w:p w14:paraId="439AC449" w14:textId="77777777" w:rsidR="00A42D1F" w:rsidRDefault="00231CED">
            <w:pPr>
              <w:pStyle w:val="TableParagraph"/>
              <w:ind w:left="108" w:right="172"/>
              <w:rPr>
                <w:sz w:val="20"/>
              </w:rPr>
            </w:pPr>
            <w:r>
              <w:rPr>
                <w:sz w:val="20"/>
              </w:rPr>
              <w:t>An Excel spreadsheet that documents the test cases that will be run to validate that the implemented solution functions as designed</w:t>
            </w:r>
          </w:p>
        </w:tc>
        <w:tc>
          <w:tcPr>
            <w:tcW w:w="3690" w:type="dxa"/>
          </w:tcPr>
          <w:p w14:paraId="439AC44A" w14:textId="77777777" w:rsidR="00A42D1F" w:rsidRDefault="00231CED">
            <w:pPr>
              <w:pStyle w:val="TableParagraph"/>
              <w:ind w:left="108"/>
              <w:rPr>
                <w:sz w:val="20"/>
              </w:rPr>
            </w:pPr>
            <w:r>
              <w:rPr>
                <w:sz w:val="20"/>
              </w:rPr>
              <w:t>No</w:t>
            </w:r>
          </w:p>
        </w:tc>
      </w:tr>
      <w:tr w:rsidR="00A42D1F" w14:paraId="439AC44F" w14:textId="77777777">
        <w:trPr>
          <w:trHeight w:val="1569"/>
        </w:trPr>
        <w:tc>
          <w:tcPr>
            <w:tcW w:w="1918" w:type="dxa"/>
          </w:tcPr>
          <w:p w14:paraId="439AC44C" w14:textId="77777777" w:rsidR="00A42D1F" w:rsidRDefault="00231CED">
            <w:pPr>
              <w:pStyle w:val="TableParagraph"/>
              <w:rPr>
                <w:sz w:val="20"/>
              </w:rPr>
            </w:pPr>
            <w:r>
              <w:rPr>
                <w:sz w:val="20"/>
              </w:rPr>
              <w:t>Delivery summary</w:t>
            </w:r>
          </w:p>
        </w:tc>
        <w:tc>
          <w:tcPr>
            <w:tcW w:w="3610" w:type="dxa"/>
          </w:tcPr>
          <w:p w14:paraId="439AC44D" w14:textId="77777777" w:rsidR="00A42D1F" w:rsidRDefault="00231CED">
            <w:pPr>
              <w:pStyle w:val="TableParagraph"/>
              <w:ind w:left="108" w:right="346"/>
              <w:rPr>
                <w:sz w:val="20"/>
              </w:rPr>
            </w:pPr>
            <w:r>
              <w:rPr>
                <w:sz w:val="20"/>
              </w:rPr>
              <w:t>A Word document that summarizes the work that has been completed, provides any relevant maintenance guidance, and documents any recommended next steps</w:t>
            </w:r>
          </w:p>
        </w:tc>
        <w:tc>
          <w:tcPr>
            <w:tcW w:w="3690" w:type="dxa"/>
          </w:tcPr>
          <w:p w14:paraId="439AC44E" w14:textId="77777777" w:rsidR="00A42D1F" w:rsidRDefault="00231CED">
            <w:pPr>
              <w:pStyle w:val="TableParagraph"/>
              <w:ind w:left="108"/>
              <w:rPr>
                <w:sz w:val="20"/>
              </w:rPr>
            </w:pPr>
            <w:r>
              <w:rPr>
                <w:sz w:val="20"/>
              </w:rPr>
              <w:t>No</w:t>
            </w:r>
          </w:p>
        </w:tc>
      </w:tr>
    </w:tbl>
    <w:p w14:paraId="439AC450" w14:textId="77777777" w:rsidR="00A42D1F" w:rsidRDefault="00A42D1F">
      <w:pPr>
        <w:rPr>
          <w:sz w:val="20"/>
        </w:rPr>
        <w:sectPr w:rsidR="00A42D1F">
          <w:type w:val="continuous"/>
          <w:pgSz w:w="11910" w:h="16840"/>
          <w:pgMar w:top="1580" w:right="0" w:bottom="800" w:left="380" w:header="720" w:footer="720" w:gutter="0"/>
          <w:cols w:space="720"/>
        </w:sectPr>
      </w:pPr>
    </w:p>
    <w:p w14:paraId="439AC451" w14:textId="77777777" w:rsidR="00A42D1F" w:rsidRDefault="00231CED">
      <w:pPr>
        <w:pStyle w:val="Heading2"/>
        <w:numPr>
          <w:ilvl w:val="1"/>
          <w:numId w:val="79"/>
        </w:numPr>
        <w:tabs>
          <w:tab w:val="left" w:pos="1780"/>
          <w:tab w:val="left" w:pos="1781"/>
        </w:tabs>
        <w:spacing w:before="82"/>
        <w:ind w:left="1780" w:hanging="721"/>
        <w:rPr>
          <w:b/>
        </w:rPr>
      </w:pPr>
      <w:bookmarkStart w:id="21" w:name="_bookmark21"/>
      <w:bookmarkEnd w:id="21"/>
      <w:r>
        <w:rPr>
          <w:b/>
          <w:color w:val="008271"/>
        </w:rPr>
        <w:lastRenderedPageBreak/>
        <w:t>Timeline</w:t>
      </w:r>
    </w:p>
    <w:p w14:paraId="439AC452" w14:textId="77777777" w:rsidR="00A42D1F" w:rsidRDefault="00231CED">
      <w:pPr>
        <w:pStyle w:val="BodyText"/>
        <w:spacing w:before="148" w:line="259" w:lineRule="auto"/>
        <w:ind w:left="1060" w:right="1616"/>
      </w:pPr>
      <w:r>
        <w:t>During project planning, a detailed timeline will be developed. All dates and durations are relative to the project start date and are estimates only.</w:t>
      </w:r>
    </w:p>
    <w:p w14:paraId="439AC453" w14:textId="77777777" w:rsidR="00A42D1F" w:rsidRDefault="00A42D1F">
      <w:pPr>
        <w:pStyle w:val="BodyText"/>
      </w:pPr>
    </w:p>
    <w:p w14:paraId="439AC454" w14:textId="77777777" w:rsidR="00A42D1F" w:rsidRDefault="00231CED">
      <w:pPr>
        <w:pStyle w:val="BodyText"/>
        <w:spacing w:before="13"/>
        <w:rPr>
          <w:sz w:val="15"/>
        </w:rPr>
      </w:pPr>
      <w:r>
        <w:pict w14:anchorId="439ACAEA">
          <v:group id="_x0000_s1084" style="position:absolute;margin-left:75.2pt;margin-top:12.6pt;width:451.45pt;height:55.25pt;z-index:-251601920;mso-wrap-distance-left:0;mso-wrap-distance-right:0;mso-position-horizontal-relative:page" coordorigin="1504,252" coordsize="9029,1105">
            <v:shape id="_x0000_s1092" style="position:absolute;left:1503;top:261;width:3469;height:1085" coordorigin="1504,262" coordsize="3469,1085" path="m4430,262r-2926,l1504,1347r2926,l4972,804,4430,262xe" fillcolor="#008271" stroked="f">
              <v:path arrowok="t"/>
            </v:shape>
            <v:shape id="_x0000_s1091" style="position:absolute;left:4278;top:261;width:3469;height:1085" coordorigin="4279,262" coordsize="3469,1085" path="m7205,262r-2926,l4821,804r-542,543l7205,1347,7747,804,7205,262xe" fillcolor="#008271" stroked="f">
              <v:path arrowok="t"/>
            </v:shape>
            <v:shape id="_x0000_s1090" style="position:absolute;left:4278;top:261;width:3469;height:1085" coordorigin="4279,262" coordsize="3469,1085" path="m4279,262r2926,l7747,804r-542,543l4279,1347,4821,804,4279,262xe" filled="f" strokecolor="white" strokeweight="1pt">
              <v:path arrowok="t"/>
            </v:shape>
            <v:shape id="_x0000_s1089" style="position:absolute;left:7053;top:261;width:3469;height:1085" coordorigin="7054,262" coordsize="3469,1085" path="m9980,262r-2926,l7596,804r-542,543l9980,1347r542,-543l9980,262xe" fillcolor="#008271" stroked="f">
              <v:path arrowok="t"/>
            </v:shape>
            <v:shape id="_x0000_s1088" style="position:absolute;left:7053;top:261;width:3469;height:1085" coordorigin="7054,262" coordsize="3469,1085" path="m7054,262r2926,l10522,804r-542,543l7054,1347,7596,804,7054,262xe" filled="f" strokecolor="white" strokeweight="1pt">
              <v:path arrowok="t"/>
            </v:shape>
            <v:shape id="_x0000_s1087" type="#_x0000_t202" style="position:absolute;left:1588;top:540;width:841;height:505" filled="f" stroked="f">
              <v:textbox inset="0,0,0,0">
                <w:txbxContent>
                  <w:p w14:paraId="439ACB86" w14:textId="77777777" w:rsidR="00A42D1F" w:rsidRDefault="00231CED">
                    <w:pPr>
                      <w:spacing w:line="252" w:lineRule="exact"/>
                      <w:rPr>
                        <w:sz w:val="20"/>
                      </w:rPr>
                    </w:pPr>
                    <w:r>
                      <w:rPr>
                        <w:color w:val="FFFFFF"/>
                        <w:sz w:val="20"/>
                      </w:rPr>
                      <w:t>Assess</w:t>
                    </w:r>
                  </w:p>
                  <w:p w14:paraId="439ACB87" w14:textId="77777777" w:rsidR="00A42D1F" w:rsidRDefault="00231CED">
                    <w:pPr>
                      <w:spacing w:line="253" w:lineRule="exact"/>
                      <w:rPr>
                        <w:sz w:val="20"/>
                      </w:rPr>
                    </w:pPr>
                    <w:r>
                      <w:rPr>
                        <w:color w:val="FFFFFF"/>
                        <w:sz w:val="20"/>
                      </w:rPr>
                      <w:t>3.75 days</w:t>
                    </w:r>
                  </w:p>
                </w:txbxContent>
              </v:textbox>
            </v:shape>
            <v:shape id="_x0000_s1086" type="#_x0000_t202" style="position:absolute;left:4885;top:540;width:955;height:505" filled="f" stroked="f">
              <v:textbox inset="0,0,0,0">
                <w:txbxContent>
                  <w:p w14:paraId="439ACB88" w14:textId="77777777" w:rsidR="00A42D1F" w:rsidRDefault="00231CED">
                    <w:pPr>
                      <w:spacing w:line="252" w:lineRule="exact"/>
                      <w:rPr>
                        <w:sz w:val="20"/>
                      </w:rPr>
                    </w:pPr>
                    <w:r>
                      <w:rPr>
                        <w:color w:val="FFFFFF"/>
                        <w:sz w:val="20"/>
                      </w:rPr>
                      <w:t>Remediate</w:t>
                    </w:r>
                  </w:p>
                  <w:p w14:paraId="439ACB89" w14:textId="77777777" w:rsidR="00A42D1F" w:rsidRDefault="00231CED">
                    <w:pPr>
                      <w:spacing w:line="253" w:lineRule="exact"/>
                      <w:rPr>
                        <w:sz w:val="20"/>
                      </w:rPr>
                    </w:pPr>
                    <w:r>
                      <w:rPr>
                        <w:color w:val="FFFFFF"/>
                        <w:sz w:val="20"/>
                      </w:rPr>
                      <w:t>1.25 days</w:t>
                    </w:r>
                  </w:p>
                </w:txbxContent>
              </v:textbox>
            </v:shape>
            <v:shape id="_x0000_s1085" type="#_x0000_t202" style="position:absolute;left:7660;top:552;width:855;height:481" filled="f" stroked="f">
              <v:textbox inset="0,0,0,0">
                <w:txbxContent>
                  <w:p w14:paraId="439ACB8A" w14:textId="77777777" w:rsidR="00A42D1F" w:rsidRDefault="00231CED">
                    <w:pPr>
                      <w:spacing w:line="253" w:lineRule="exact"/>
                      <w:rPr>
                        <w:sz w:val="20"/>
                      </w:rPr>
                    </w:pPr>
                    <w:r>
                      <w:rPr>
                        <w:color w:val="FFFFFF"/>
                        <w:sz w:val="20"/>
                      </w:rPr>
                      <w:t>Enable</w:t>
                    </w:r>
                  </w:p>
                  <w:p w14:paraId="439ACB8B" w14:textId="77777777" w:rsidR="00A42D1F" w:rsidRDefault="00231CED">
                    <w:pPr>
                      <w:spacing w:line="228" w:lineRule="exact"/>
                      <w:rPr>
                        <w:sz w:val="18"/>
                      </w:rPr>
                    </w:pPr>
                    <w:r>
                      <w:rPr>
                        <w:color w:val="FFFFFF"/>
                        <w:sz w:val="18"/>
                      </w:rPr>
                      <w:t>12.25 days</w:t>
                    </w:r>
                  </w:p>
                </w:txbxContent>
              </v:textbox>
            </v:shape>
            <w10:wrap type="topAndBottom" anchorx="page"/>
          </v:group>
        </w:pict>
      </w:r>
    </w:p>
    <w:p w14:paraId="439AC455" w14:textId="77777777" w:rsidR="00A42D1F" w:rsidRDefault="00A42D1F">
      <w:pPr>
        <w:pStyle w:val="BodyText"/>
        <w:spacing w:before="8"/>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09"/>
        <w:gridCol w:w="1351"/>
        <w:gridCol w:w="1322"/>
        <w:gridCol w:w="1351"/>
        <w:gridCol w:w="1209"/>
      </w:tblGrid>
      <w:tr w:rsidR="00A42D1F" w14:paraId="439AC45B" w14:textId="77777777">
        <w:trPr>
          <w:trHeight w:val="532"/>
        </w:trPr>
        <w:tc>
          <w:tcPr>
            <w:tcW w:w="2909" w:type="dxa"/>
            <w:shd w:val="clear" w:color="auto" w:fill="008271"/>
          </w:tcPr>
          <w:p w14:paraId="439AC456" w14:textId="77777777" w:rsidR="00A42D1F" w:rsidRDefault="00231CED">
            <w:pPr>
              <w:pStyle w:val="TableParagraph"/>
              <w:rPr>
                <w:b/>
              </w:rPr>
            </w:pPr>
            <w:r>
              <w:rPr>
                <w:b/>
                <w:color w:val="FFFFFF"/>
              </w:rPr>
              <w:t>Component</w:t>
            </w:r>
          </w:p>
        </w:tc>
        <w:tc>
          <w:tcPr>
            <w:tcW w:w="1351" w:type="dxa"/>
            <w:shd w:val="clear" w:color="auto" w:fill="008271"/>
          </w:tcPr>
          <w:p w14:paraId="439AC457" w14:textId="77777777" w:rsidR="00A42D1F" w:rsidRDefault="00231CED">
            <w:pPr>
              <w:pStyle w:val="TableParagraph"/>
              <w:ind w:left="108"/>
              <w:rPr>
                <w:b/>
              </w:rPr>
            </w:pPr>
            <w:r>
              <w:rPr>
                <w:b/>
                <w:color w:val="FFFFFF"/>
              </w:rPr>
              <w:t>Assess</w:t>
            </w:r>
          </w:p>
        </w:tc>
        <w:tc>
          <w:tcPr>
            <w:tcW w:w="1322" w:type="dxa"/>
            <w:shd w:val="clear" w:color="auto" w:fill="008271"/>
          </w:tcPr>
          <w:p w14:paraId="439AC458" w14:textId="77777777" w:rsidR="00A42D1F" w:rsidRDefault="00231CED">
            <w:pPr>
              <w:pStyle w:val="TableParagraph"/>
              <w:ind w:left="108"/>
              <w:rPr>
                <w:b/>
              </w:rPr>
            </w:pPr>
            <w:r>
              <w:rPr>
                <w:b/>
                <w:color w:val="FFFFFF"/>
              </w:rPr>
              <w:t>Remediate</w:t>
            </w:r>
          </w:p>
        </w:tc>
        <w:tc>
          <w:tcPr>
            <w:tcW w:w="1351" w:type="dxa"/>
            <w:shd w:val="clear" w:color="auto" w:fill="008271"/>
          </w:tcPr>
          <w:p w14:paraId="439AC459" w14:textId="77777777" w:rsidR="00A42D1F" w:rsidRDefault="00231CED">
            <w:pPr>
              <w:pStyle w:val="TableParagraph"/>
              <w:ind w:left="109"/>
              <w:rPr>
                <w:b/>
              </w:rPr>
            </w:pPr>
            <w:r>
              <w:rPr>
                <w:b/>
                <w:color w:val="FFFFFF"/>
              </w:rPr>
              <w:t>Enable</w:t>
            </w:r>
          </w:p>
        </w:tc>
        <w:tc>
          <w:tcPr>
            <w:tcW w:w="1209" w:type="dxa"/>
            <w:shd w:val="clear" w:color="auto" w:fill="008271"/>
          </w:tcPr>
          <w:p w14:paraId="439AC45A" w14:textId="77777777" w:rsidR="00A42D1F" w:rsidRDefault="00231CED">
            <w:pPr>
              <w:pStyle w:val="TableParagraph"/>
              <w:ind w:left="110"/>
              <w:rPr>
                <w:b/>
              </w:rPr>
            </w:pPr>
            <w:r>
              <w:rPr>
                <w:b/>
                <w:color w:val="FFFFFF"/>
              </w:rPr>
              <w:t>Total</w:t>
            </w:r>
          </w:p>
        </w:tc>
      </w:tr>
      <w:tr w:rsidR="00A42D1F" w14:paraId="439AC461" w14:textId="77777777">
        <w:trPr>
          <w:trHeight w:val="770"/>
        </w:trPr>
        <w:tc>
          <w:tcPr>
            <w:tcW w:w="2909" w:type="dxa"/>
          </w:tcPr>
          <w:p w14:paraId="439AC45C" w14:textId="77777777" w:rsidR="00A42D1F" w:rsidRDefault="00231CED">
            <w:pPr>
              <w:pStyle w:val="TableParagraph"/>
              <w:ind w:right="533"/>
              <w:rPr>
                <w:sz w:val="20"/>
              </w:rPr>
            </w:pPr>
            <w:r>
              <w:rPr>
                <w:sz w:val="20"/>
              </w:rPr>
              <w:t>Clean source deployment process</w:t>
            </w:r>
          </w:p>
        </w:tc>
        <w:tc>
          <w:tcPr>
            <w:tcW w:w="1351" w:type="dxa"/>
          </w:tcPr>
          <w:p w14:paraId="439AC45D" w14:textId="77777777" w:rsidR="00A42D1F" w:rsidRDefault="00231CED">
            <w:pPr>
              <w:pStyle w:val="TableParagraph"/>
              <w:ind w:left="108"/>
              <w:rPr>
                <w:sz w:val="20"/>
              </w:rPr>
            </w:pPr>
            <w:r>
              <w:rPr>
                <w:sz w:val="20"/>
              </w:rPr>
              <w:t>0.5 day</w:t>
            </w:r>
          </w:p>
        </w:tc>
        <w:tc>
          <w:tcPr>
            <w:tcW w:w="1322" w:type="dxa"/>
          </w:tcPr>
          <w:p w14:paraId="439AC45E" w14:textId="77777777" w:rsidR="00A42D1F" w:rsidRDefault="00231CED">
            <w:pPr>
              <w:pStyle w:val="TableParagraph"/>
              <w:ind w:left="108"/>
              <w:rPr>
                <w:sz w:val="20"/>
              </w:rPr>
            </w:pPr>
            <w:r>
              <w:rPr>
                <w:sz w:val="20"/>
              </w:rPr>
              <w:t>0.25 day</w:t>
            </w:r>
          </w:p>
        </w:tc>
        <w:tc>
          <w:tcPr>
            <w:tcW w:w="1351" w:type="dxa"/>
          </w:tcPr>
          <w:p w14:paraId="439AC45F" w14:textId="77777777" w:rsidR="00A42D1F" w:rsidRDefault="00231CED">
            <w:pPr>
              <w:pStyle w:val="TableParagraph"/>
              <w:ind w:left="109"/>
              <w:rPr>
                <w:sz w:val="20"/>
              </w:rPr>
            </w:pPr>
            <w:r>
              <w:rPr>
                <w:sz w:val="20"/>
              </w:rPr>
              <w:t>4.25 days</w:t>
            </w:r>
          </w:p>
        </w:tc>
        <w:tc>
          <w:tcPr>
            <w:tcW w:w="1209" w:type="dxa"/>
          </w:tcPr>
          <w:p w14:paraId="439AC460" w14:textId="77777777" w:rsidR="00A42D1F" w:rsidRDefault="00231CED">
            <w:pPr>
              <w:pStyle w:val="TableParagraph"/>
              <w:ind w:left="110"/>
              <w:rPr>
                <w:sz w:val="20"/>
              </w:rPr>
            </w:pPr>
            <w:r>
              <w:rPr>
                <w:sz w:val="20"/>
              </w:rPr>
              <w:t>5 days</w:t>
            </w:r>
          </w:p>
        </w:tc>
      </w:tr>
      <w:tr w:rsidR="00A42D1F" w14:paraId="439AC467" w14:textId="77777777">
        <w:trPr>
          <w:trHeight w:val="506"/>
        </w:trPr>
        <w:tc>
          <w:tcPr>
            <w:tcW w:w="2909" w:type="dxa"/>
          </w:tcPr>
          <w:p w14:paraId="439AC462" w14:textId="77777777" w:rsidR="00A42D1F" w:rsidRDefault="00231CED">
            <w:pPr>
              <w:pStyle w:val="TableParagraph"/>
              <w:rPr>
                <w:sz w:val="20"/>
              </w:rPr>
            </w:pPr>
            <w:r>
              <w:rPr>
                <w:sz w:val="20"/>
              </w:rPr>
              <w:t>PAW</w:t>
            </w:r>
          </w:p>
        </w:tc>
        <w:tc>
          <w:tcPr>
            <w:tcW w:w="1351" w:type="dxa"/>
          </w:tcPr>
          <w:p w14:paraId="439AC463" w14:textId="77777777" w:rsidR="00A42D1F" w:rsidRDefault="00231CED">
            <w:pPr>
              <w:pStyle w:val="TableParagraph"/>
              <w:ind w:left="108"/>
              <w:rPr>
                <w:sz w:val="20"/>
              </w:rPr>
            </w:pPr>
            <w:r>
              <w:rPr>
                <w:sz w:val="20"/>
              </w:rPr>
              <w:t>3.25 days</w:t>
            </w:r>
          </w:p>
        </w:tc>
        <w:tc>
          <w:tcPr>
            <w:tcW w:w="1322" w:type="dxa"/>
          </w:tcPr>
          <w:p w14:paraId="439AC464" w14:textId="77777777" w:rsidR="00A42D1F" w:rsidRDefault="00231CED">
            <w:pPr>
              <w:pStyle w:val="TableParagraph"/>
              <w:ind w:left="108"/>
              <w:rPr>
                <w:sz w:val="20"/>
              </w:rPr>
            </w:pPr>
            <w:r>
              <w:rPr>
                <w:sz w:val="20"/>
              </w:rPr>
              <w:t>1 days</w:t>
            </w:r>
          </w:p>
        </w:tc>
        <w:tc>
          <w:tcPr>
            <w:tcW w:w="1351" w:type="dxa"/>
          </w:tcPr>
          <w:p w14:paraId="439AC465" w14:textId="77777777" w:rsidR="00A42D1F" w:rsidRDefault="00231CED">
            <w:pPr>
              <w:pStyle w:val="TableParagraph"/>
              <w:ind w:left="109"/>
              <w:rPr>
                <w:sz w:val="20"/>
              </w:rPr>
            </w:pPr>
            <w:r>
              <w:rPr>
                <w:sz w:val="20"/>
              </w:rPr>
              <w:t>8 days</w:t>
            </w:r>
          </w:p>
        </w:tc>
        <w:tc>
          <w:tcPr>
            <w:tcW w:w="1209" w:type="dxa"/>
          </w:tcPr>
          <w:p w14:paraId="439AC466" w14:textId="77777777" w:rsidR="00A42D1F" w:rsidRDefault="00231CED">
            <w:pPr>
              <w:pStyle w:val="TableParagraph"/>
              <w:ind w:left="110"/>
              <w:rPr>
                <w:sz w:val="20"/>
              </w:rPr>
            </w:pPr>
            <w:r>
              <w:rPr>
                <w:sz w:val="20"/>
              </w:rPr>
              <w:t>12.25 days</w:t>
            </w:r>
          </w:p>
        </w:tc>
      </w:tr>
      <w:tr w:rsidR="00A42D1F" w14:paraId="439AC46E" w14:textId="77777777">
        <w:trPr>
          <w:trHeight w:val="772"/>
        </w:trPr>
        <w:tc>
          <w:tcPr>
            <w:tcW w:w="2909" w:type="dxa"/>
          </w:tcPr>
          <w:p w14:paraId="439AC468" w14:textId="77777777" w:rsidR="00A42D1F" w:rsidRDefault="00231CED">
            <w:pPr>
              <w:pStyle w:val="TableParagraph"/>
              <w:rPr>
                <w:b/>
                <w:sz w:val="20"/>
              </w:rPr>
            </w:pPr>
            <w:r>
              <w:rPr>
                <w:b/>
                <w:sz w:val="20"/>
              </w:rPr>
              <w:t>Total:</w:t>
            </w:r>
          </w:p>
        </w:tc>
        <w:tc>
          <w:tcPr>
            <w:tcW w:w="1351" w:type="dxa"/>
          </w:tcPr>
          <w:p w14:paraId="439AC469" w14:textId="77777777" w:rsidR="00A42D1F" w:rsidRDefault="00231CED">
            <w:pPr>
              <w:pStyle w:val="TableParagraph"/>
              <w:ind w:left="108"/>
              <w:rPr>
                <w:b/>
                <w:sz w:val="20"/>
              </w:rPr>
            </w:pPr>
            <w:r>
              <w:rPr>
                <w:b/>
                <w:sz w:val="20"/>
              </w:rPr>
              <w:t>3.75 days</w:t>
            </w:r>
          </w:p>
        </w:tc>
        <w:tc>
          <w:tcPr>
            <w:tcW w:w="1322" w:type="dxa"/>
          </w:tcPr>
          <w:p w14:paraId="439AC46A" w14:textId="77777777" w:rsidR="00A42D1F" w:rsidRDefault="00231CED">
            <w:pPr>
              <w:pStyle w:val="TableParagraph"/>
              <w:ind w:left="108"/>
              <w:rPr>
                <w:b/>
                <w:i/>
                <w:sz w:val="20"/>
              </w:rPr>
            </w:pPr>
            <w:r>
              <w:rPr>
                <w:b/>
                <w:i/>
                <w:sz w:val="20"/>
              </w:rPr>
              <w:t>1.25 days</w:t>
            </w:r>
          </w:p>
        </w:tc>
        <w:tc>
          <w:tcPr>
            <w:tcW w:w="1351" w:type="dxa"/>
          </w:tcPr>
          <w:p w14:paraId="439AC46B" w14:textId="77777777" w:rsidR="00A42D1F" w:rsidRDefault="00231CED">
            <w:pPr>
              <w:pStyle w:val="TableParagraph"/>
              <w:ind w:left="109"/>
              <w:rPr>
                <w:b/>
                <w:i/>
                <w:sz w:val="20"/>
              </w:rPr>
            </w:pPr>
            <w:r>
              <w:rPr>
                <w:b/>
                <w:i/>
                <w:sz w:val="20"/>
              </w:rPr>
              <w:t>12.25 days</w:t>
            </w:r>
          </w:p>
        </w:tc>
        <w:tc>
          <w:tcPr>
            <w:tcW w:w="1209" w:type="dxa"/>
          </w:tcPr>
          <w:p w14:paraId="439AC46C" w14:textId="77777777" w:rsidR="00A42D1F" w:rsidRDefault="00231CED">
            <w:pPr>
              <w:pStyle w:val="TableParagraph"/>
              <w:ind w:left="110"/>
              <w:rPr>
                <w:b/>
                <w:i/>
                <w:sz w:val="20"/>
              </w:rPr>
            </w:pPr>
            <w:r>
              <w:rPr>
                <w:b/>
                <w:i/>
                <w:sz w:val="20"/>
              </w:rPr>
              <w:t>17.25</w:t>
            </w:r>
          </w:p>
          <w:p w14:paraId="439AC46D" w14:textId="77777777" w:rsidR="00A42D1F" w:rsidRDefault="00231CED">
            <w:pPr>
              <w:pStyle w:val="TableParagraph"/>
              <w:spacing w:before="0"/>
              <w:ind w:left="110"/>
              <w:rPr>
                <w:b/>
                <w:i/>
                <w:sz w:val="20"/>
              </w:rPr>
            </w:pPr>
            <w:r>
              <w:rPr>
                <w:b/>
                <w:i/>
                <w:sz w:val="20"/>
              </w:rPr>
              <w:t>days</w:t>
            </w:r>
          </w:p>
        </w:tc>
      </w:tr>
    </w:tbl>
    <w:p w14:paraId="439AC46F" w14:textId="77777777" w:rsidR="00A42D1F" w:rsidRDefault="00A42D1F">
      <w:pPr>
        <w:pStyle w:val="BodyText"/>
        <w:spacing w:before="8"/>
        <w:rPr>
          <w:sz w:val="10"/>
        </w:rPr>
      </w:pPr>
    </w:p>
    <w:p w14:paraId="439AC470" w14:textId="77777777" w:rsidR="00A42D1F" w:rsidRDefault="00231CED">
      <w:pPr>
        <w:pStyle w:val="Heading1"/>
        <w:numPr>
          <w:ilvl w:val="0"/>
          <w:numId w:val="100"/>
        </w:numPr>
        <w:tabs>
          <w:tab w:val="left" w:pos="1848"/>
        </w:tabs>
        <w:spacing w:before="99"/>
        <w:ind w:hanging="361"/>
        <w:rPr>
          <w:b/>
        </w:rPr>
      </w:pPr>
      <w:bookmarkStart w:id="22" w:name="_bookmark22"/>
      <w:bookmarkEnd w:id="22"/>
      <w:r>
        <w:rPr>
          <w:b/>
          <w:color w:val="008271"/>
        </w:rPr>
        <w:t>Security Operations Services</w:t>
      </w:r>
    </w:p>
    <w:p w14:paraId="439AC471" w14:textId="7C6FDC90" w:rsidR="00A42D1F" w:rsidRDefault="00231CED">
      <w:pPr>
        <w:pStyle w:val="BodyText"/>
        <w:spacing w:before="155" w:line="259" w:lineRule="auto"/>
        <w:ind w:left="1060" w:right="1451"/>
      </w:pPr>
      <w:r>
        <w:rPr>
          <w:color w:val="444444"/>
        </w:rPr>
        <w:t xml:space="preserve">The fourth Work Stream called Security Operations Services </w:t>
      </w:r>
      <w:proofErr w:type="gramStart"/>
      <w:r>
        <w:rPr>
          <w:color w:val="444444"/>
        </w:rPr>
        <w:t xml:space="preserve">assists </w:t>
      </w:r>
      <w:r>
        <w:rPr>
          <w:color w:val="444444"/>
        </w:rPr>
        <w:t xml:space="preserve"> with</w:t>
      </w:r>
      <w:proofErr w:type="gramEnd"/>
      <w:r>
        <w:rPr>
          <w:color w:val="444444"/>
        </w:rPr>
        <w:t xml:space="preserve"> the adoption of Microsoft technologies and processes to support their security operations functions, focusing on detection, investigation and response to modern threats.</w:t>
      </w:r>
    </w:p>
    <w:p w14:paraId="439AC472" w14:textId="77777777" w:rsidR="00A42D1F" w:rsidRDefault="00A42D1F">
      <w:pPr>
        <w:pStyle w:val="BodyText"/>
        <w:spacing w:before="12"/>
        <w:rPr>
          <w:sz w:val="17"/>
        </w:rPr>
      </w:pPr>
    </w:p>
    <w:p w14:paraId="439AC473" w14:textId="77777777" w:rsidR="00A42D1F" w:rsidRDefault="00231CED">
      <w:pPr>
        <w:pStyle w:val="Heading2"/>
        <w:numPr>
          <w:ilvl w:val="1"/>
          <w:numId w:val="58"/>
        </w:numPr>
        <w:tabs>
          <w:tab w:val="left" w:pos="1493"/>
        </w:tabs>
        <w:ind w:hanging="433"/>
        <w:rPr>
          <w:b/>
        </w:rPr>
      </w:pPr>
      <w:bookmarkStart w:id="23" w:name="_bookmark23"/>
      <w:bookmarkEnd w:id="23"/>
      <w:r>
        <w:rPr>
          <w:b/>
          <w:color w:val="008271"/>
        </w:rPr>
        <w:t>Objecti</w:t>
      </w:r>
      <w:r>
        <w:rPr>
          <w:b/>
          <w:color w:val="008271"/>
        </w:rPr>
        <w:t>ves</w:t>
      </w:r>
    </w:p>
    <w:p w14:paraId="439AC474" w14:textId="77777777" w:rsidR="00A42D1F" w:rsidRDefault="00231CED">
      <w:pPr>
        <w:pStyle w:val="BodyText"/>
        <w:spacing w:before="150" w:line="259" w:lineRule="auto"/>
        <w:ind w:left="1060" w:right="1602"/>
      </w:pPr>
      <w:r>
        <w:t>The objectives of this work stream are to implement the following threat protection and security management technologies and capabilities, and to enable customer staff to administer the implemented technologies through additional Microsoft assistance f</w:t>
      </w:r>
      <w:r>
        <w:t>or specific activities described in section 1.2.1:</w:t>
      </w:r>
    </w:p>
    <w:p w14:paraId="439AC475" w14:textId="77777777" w:rsidR="00A42D1F" w:rsidRDefault="00231CED">
      <w:pPr>
        <w:pStyle w:val="Heading4"/>
        <w:spacing w:before="118"/>
      </w:pPr>
      <w:r>
        <w:rPr>
          <w:noProof/>
        </w:rPr>
        <w:drawing>
          <wp:anchor distT="0" distB="0" distL="0" distR="0" simplePos="0" relativeHeight="251715584" behindDoc="0" locked="0" layoutInCell="1" allowOverlap="1" wp14:anchorId="439ACAEB" wp14:editId="439ACAEC">
            <wp:simplePos x="0" y="0"/>
            <wp:positionH relativeFrom="page">
              <wp:posOffset>928155</wp:posOffset>
            </wp:positionH>
            <wp:positionV relativeFrom="paragraph">
              <wp:posOffset>130444</wp:posOffset>
            </wp:positionV>
            <wp:extent cx="442682" cy="113385"/>
            <wp:effectExtent l="0" t="0" r="0" b="0"/>
            <wp:wrapNone/>
            <wp:docPr id="10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6.png"/>
                    <pic:cNvPicPr/>
                  </pic:nvPicPr>
                  <pic:blipFill>
                    <a:blip r:embed="rId53" cstate="print"/>
                    <a:stretch>
                      <a:fillRect/>
                    </a:stretch>
                  </pic:blipFill>
                  <pic:spPr>
                    <a:xfrm>
                      <a:off x="0" y="0"/>
                      <a:ext cx="442682" cy="113385"/>
                    </a:xfrm>
                    <a:prstGeom prst="rect">
                      <a:avLst/>
                    </a:prstGeom>
                  </pic:spPr>
                </pic:pic>
              </a:graphicData>
            </a:graphic>
          </wp:anchor>
        </w:drawing>
      </w:r>
      <w:r>
        <w:rPr>
          <w:color w:val="008271"/>
        </w:rPr>
        <w:t>Security management</w:t>
      </w:r>
    </w:p>
    <w:p w14:paraId="439AC476" w14:textId="77777777" w:rsidR="00A42D1F" w:rsidRDefault="00231CED">
      <w:pPr>
        <w:pStyle w:val="ListParagraph"/>
        <w:numPr>
          <w:ilvl w:val="0"/>
          <w:numId w:val="98"/>
        </w:numPr>
        <w:tabs>
          <w:tab w:val="left" w:pos="1420"/>
          <w:tab w:val="left" w:pos="1421"/>
        </w:tabs>
        <w:spacing w:before="147"/>
        <w:ind w:hanging="361"/>
        <w:rPr>
          <w:sz w:val="20"/>
        </w:rPr>
      </w:pPr>
      <w:r>
        <w:rPr>
          <w:sz w:val="20"/>
        </w:rPr>
        <w:t>Azure Security Center</w:t>
      </w:r>
    </w:p>
    <w:p w14:paraId="439AC477" w14:textId="77777777" w:rsidR="00A42D1F" w:rsidRDefault="00231CED">
      <w:pPr>
        <w:pStyle w:val="ListParagraph"/>
        <w:numPr>
          <w:ilvl w:val="0"/>
          <w:numId w:val="98"/>
        </w:numPr>
        <w:tabs>
          <w:tab w:val="left" w:pos="1420"/>
          <w:tab w:val="left" w:pos="1421"/>
        </w:tabs>
        <w:spacing w:before="17"/>
        <w:ind w:hanging="361"/>
        <w:rPr>
          <w:sz w:val="20"/>
        </w:rPr>
      </w:pPr>
      <w:r>
        <w:rPr>
          <w:sz w:val="20"/>
        </w:rPr>
        <w:t>Azure</w:t>
      </w:r>
      <w:r>
        <w:rPr>
          <w:spacing w:val="-2"/>
          <w:sz w:val="20"/>
        </w:rPr>
        <w:t xml:space="preserve"> </w:t>
      </w:r>
      <w:r>
        <w:rPr>
          <w:sz w:val="20"/>
        </w:rPr>
        <w:t>Sentinel</w:t>
      </w:r>
    </w:p>
    <w:p w14:paraId="439AC478" w14:textId="77777777" w:rsidR="00A42D1F" w:rsidRDefault="00231CED">
      <w:pPr>
        <w:pStyle w:val="Heading4"/>
        <w:spacing w:before="138"/>
      </w:pPr>
      <w:r>
        <w:rPr>
          <w:noProof/>
        </w:rPr>
        <w:drawing>
          <wp:anchor distT="0" distB="0" distL="0" distR="0" simplePos="0" relativeHeight="251716608" behindDoc="0" locked="0" layoutInCell="1" allowOverlap="1" wp14:anchorId="439ACAED" wp14:editId="439ACAEE">
            <wp:simplePos x="0" y="0"/>
            <wp:positionH relativeFrom="page">
              <wp:posOffset>928155</wp:posOffset>
            </wp:positionH>
            <wp:positionV relativeFrom="paragraph">
              <wp:posOffset>142763</wp:posOffset>
            </wp:positionV>
            <wp:extent cx="442682" cy="113385"/>
            <wp:effectExtent l="0" t="0" r="0" b="0"/>
            <wp:wrapNone/>
            <wp:docPr id="10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7.png"/>
                    <pic:cNvPicPr/>
                  </pic:nvPicPr>
                  <pic:blipFill>
                    <a:blip r:embed="rId54" cstate="print"/>
                    <a:stretch>
                      <a:fillRect/>
                    </a:stretch>
                  </pic:blipFill>
                  <pic:spPr>
                    <a:xfrm>
                      <a:off x="0" y="0"/>
                      <a:ext cx="442682" cy="113385"/>
                    </a:xfrm>
                    <a:prstGeom prst="rect">
                      <a:avLst/>
                    </a:prstGeom>
                  </pic:spPr>
                </pic:pic>
              </a:graphicData>
            </a:graphic>
          </wp:anchor>
        </w:drawing>
      </w:r>
      <w:r>
        <w:rPr>
          <w:color w:val="008271"/>
        </w:rPr>
        <w:t>Threat protection</w:t>
      </w:r>
    </w:p>
    <w:p w14:paraId="439AC479" w14:textId="77777777" w:rsidR="00A42D1F" w:rsidRDefault="00231CED">
      <w:pPr>
        <w:pStyle w:val="ListParagraph"/>
        <w:numPr>
          <w:ilvl w:val="0"/>
          <w:numId w:val="98"/>
        </w:numPr>
        <w:tabs>
          <w:tab w:val="left" w:pos="1420"/>
          <w:tab w:val="left" w:pos="1421"/>
        </w:tabs>
        <w:spacing w:before="26"/>
        <w:ind w:hanging="361"/>
        <w:rPr>
          <w:sz w:val="20"/>
        </w:rPr>
      </w:pPr>
      <w:r>
        <w:rPr>
          <w:sz w:val="20"/>
        </w:rPr>
        <w:t>Azure Advanced Threat</w:t>
      </w:r>
      <w:r>
        <w:rPr>
          <w:spacing w:val="-3"/>
          <w:sz w:val="20"/>
        </w:rPr>
        <w:t xml:space="preserve"> </w:t>
      </w:r>
      <w:r>
        <w:rPr>
          <w:sz w:val="20"/>
        </w:rPr>
        <w:t>Protection</w:t>
      </w:r>
    </w:p>
    <w:p w14:paraId="439AC47A" w14:textId="77777777" w:rsidR="00A42D1F" w:rsidRDefault="00231CED">
      <w:pPr>
        <w:pStyle w:val="ListParagraph"/>
        <w:numPr>
          <w:ilvl w:val="0"/>
          <w:numId w:val="98"/>
        </w:numPr>
        <w:tabs>
          <w:tab w:val="left" w:pos="1420"/>
          <w:tab w:val="left" w:pos="1421"/>
        </w:tabs>
        <w:spacing w:before="17"/>
        <w:ind w:hanging="361"/>
        <w:rPr>
          <w:sz w:val="20"/>
        </w:rPr>
      </w:pPr>
      <w:r>
        <w:rPr>
          <w:sz w:val="20"/>
        </w:rPr>
        <w:t>Microsoft Defender Advanced Threat</w:t>
      </w:r>
      <w:r>
        <w:rPr>
          <w:spacing w:val="-2"/>
          <w:sz w:val="20"/>
        </w:rPr>
        <w:t xml:space="preserve"> </w:t>
      </w:r>
      <w:r>
        <w:rPr>
          <w:sz w:val="20"/>
        </w:rPr>
        <w:t>Protection</w:t>
      </w:r>
    </w:p>
    <w:p w14:paraId="439AC47B" w14:textId="77777777" w:rsidR="00A42D1F" w:rsidRDefault="00A42D1F">
      <w:pPr>
        <w:pStyle w:val="BodyText"/>
        <w:spacing w:before="5"/>
        <w:rPr>
          <w:sz w:val="19"/>
        </w:rPr>
      </w:pPr>
    </w:p>
    <w:p w14:paraId="439AC47C" w14:textId="77777777" w:rsidR="00A42D1F" w:rsidRDefault="00231CED">
      <w:pPr>
        <w:pStyle w:val="Heading2"/>
        <w:numPr>
          <w:ilvl w:val="1"/>
          <w:numId w:val="58"/>
        </w:numPr>
        <w:tabs>
          <w:tab w:val="left" w:pos="1780"/>
          <w:tab w:val="left" w:pos="1781"/>
        </w:tabs>
        <w:ind w:left="1780" w:hanging="721"/>
        <w:rPr>
          <w:b/>
        </w:rPr>
      </w:pPr>
      <w:bookmarkStart w:id="24" w:name="_bookmark24"/>
      <w:bookmarkEnd w:id="24"/>
      <w:r>
        <w:rPr>
          <w:b/>
          <w:color w:val="008271"/>
        </w:rPr>
        <w:t>Areas in</w:t>
      </w:r>
      <w:r>
        <w:rPr>
          <w:b/>
          <w:color w:val="008271"/>
          <w:spacing w:val="-3"/>
        </w:rPr>
        <w:t xml:space="preserve"> </w:t>
      </w:r>
      <w:r>
        <w:rPr>
          <w:b/>
          <w:color w:val="008271"/>
        </w:rPr>
        <w:t>scope</w:t>
      </w:r>
    </w:p>
    <w:p w14:paraId="439AC47D" w14:textId="77777777" w:rsidR="00A42D1F" w:rsidRDefault="00231CED">
      <w:pPr>
        <w:pStyle w:val="BodyText"/>
        <w:spacing w:before="151" w:line="256" w:lineRule="auto"/>
        <w:ind w:left="1060" w:right="1892"/>
      </w:pPr>
      <w:r>
        <w:t>This section outlines the work and activities required to accomplish the objectives set forth in this Statement of Work.</w:t>
      </w:r>
    </w:p>
    <w:p w14:paraId="439AC47E" w14:textId="77777777" w:rsidR="00A42D1F" w:rsidRDefault="00A42D1F">
      <w:pPr>
        <w:pStyle w:val="BodyText"/>
        <w:spacing w:before="4"/>
        <w:rPr>
          <w:sz w:val="18"/>
        </w:rPr>
      </w:pPr>
    </w:p>
    <w:p w14:paraId="439AC47F" w14:textId="77777777" w:rsidR="00A42D1F" w:rsidRDefault="00231CED">
      <w:pPr>
        <w:pStyle w:val="Heading3"/>
        <w:spacing w:before="1"/>
        <w:rPr>
          <w:b/>
        </w:rPr>
      </w:pPr>
      <w:r>
        <w:rPr>
          <w:noProof/>
        </w:rPr>
        <w:drawing>
          <wp:anchor distT="0" distB="0" distL="0" distR="0" simplePos="0" relativeHeight="251717632" behindDoc="0" locked="0" layoutInCell="1" allowOverlap="1" wp14:anchorId="439ACAEF" wp14:editId="439ACAF0">
            <wp:simplePos x="0" y="0"/>
            <wp:positionH relativeFrom="page">
              <wp:posOffset>928125</wp:posOffset>
            </wp:positionH>
            <wp:positionV relativeFrom="paragraph">
              <wp:posOffset>60317</wp:posOffset>
            </wp:positionV>
            <wp:extent cx="348224" cy="122540"/>
            <wp:effectExtent l="0" t="0" r="0" b="0"/>
            <wp:wrapNone/>
            <wp:docPr id="10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8.png"/>
                    <pic:cNvPicPr/>
                  </pic:nvPicPr>
                  <pic:blipFill>
                    <a:blip r:embed="rId55" cstate="print"/>
                    <a:stretch>
                      <a:fillRect/>
                    </a:stretch>
                  </pic:blipFill>
                  <pic:spPr>
                    <a:xfrm>
                      <a:off x="0" y="0"/>
                      <a:ext cx="348224" cy="122540"/>
                    </a:xfrm>
                    <a:prstGeom prst="rect">
                      <a:avLst/>
                    </a:prstGeom>
                  </pic:spPr>
                </pic:pic>
              </a:graphicData>
            </a:graphic>
          </wp:anchor>
        </w:drawing>
      </w:r>
      <w:r>
        <w:rPr>
          <w:b/>
          <w:color w:val="008271"/>
        </w:rPr>
        <w:t>General project scope</w:t>
      </w:r>
    </w:p>
    <w:p w14:paraId="439AC480" w14:textId="77777777" w:rsidR="00A42D1F" w:rsidRDefault="00231CED">
      <w:pPr>
        <w:pStyle w:val="BodyText"/>
        <w:spacing w:before="146"/>
        <w:ind w:left="1060"/>
      </w:pPr>
      <w:r>
        <w:t>Microsoft will provide Services in support of the following scope.</w:t>
      </w:r>
    </w:p>
    <w:p w14:paraId="439AC481" w14:textId="77777777" w:rsidR="00A42D1F" w:rsidRDefault="00A42D1F">
      <w:pPr>
        <w:sectPr w:rsidR="00A42D1F">
          <w:pgSz w:w="11910" w:h="16840"/>
          <w:pgMar w:top="134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1"/>
        <w:gridCol w:w="4413"/>
        <w:gridCol w:w="2790"/>
      </w:tblGrid>
      <w:tr w:rsidR="00A42D1F" w14:paraId="439AC485" w14:textId="77777777">
        <w:trPr>
          <w:trHeight w:val="532"/>
        </w:trPr>
        <w:tc>
          <w:tcPr>
            <w:tcW w:w="2161" w:type="dxa"/>
            <w:shd w:val="clear" w:color="auto" w:fill="008271"/>
          </w:tcPr>
          <w:p w14:paraId="439AC482" w14:textId="77777777" w:rsidR="00A42D1F" w:rsidRDefault="00231CED">
            <w:pPr>
              <w:pStyle w:val="TableParagraph"/>
              <w:rPr>
                <w:b/>
              </w:rPr>
            </w:pPr>
            <w:r>
              <w:rPr>
                <w:b/>
                <w:color w:val="FFFFFF"/>
              </w:rPr>
              <w:lastRenderedPageBreak/>
              <w:t>Component</w:t>
            </w:r>
          </w:p>
        </w:tc>
        <w:tc>
          <w:tcPr>
            <w:tcW w:w="4413" w:type="dxa"/>
            <w:shd w:val="clear" w:color="auto" w:fill="008271"/>
          </w:tcPr>
          <w:p w14:paraId="439AC483" w14:textId="77777777" w:rsidR="00A42D1F" w:rsidRDefault="00231CED">
            <w:pPr>
              <w:pStyle w:val="TableParagraph"/>
              <w:rPr>
                <w:b/>
              </w:rPr>
            </w:pPr>
            <w:r>
              <w:rPr>
                <w:b/>
                <w:color w:val="FFFFFF"/>
              </w:rPr>
              <w:t>Description</w:t>
            </w:r>
          </w:p>
        </w:tc>
        <w:tc>
          <w:tcPr>
            <w:tcW w:w="2790" w:type="dxa"/>
            <w:shd w:val="clear" w:color="auto" w:fill="008271"/>
          </w:tcPr>
          <w:p w14:paraId="439AC484" w14:textId="77777777" w:rsidR="00A42D1F" w:rsidRDefault="00231CED">
            <w:pPr>
              <w:pStyle w:val="TableParagraph"/>
              <w:ind w:left="106"/>
              <w:rPr>
                <w:b/>
              </w:rPr>
            </w:pPr>
            <w:r>
              <w:rPr>
                <w:b/>
                <w:color w:val="FFFFFF"/>
              </w:rPr>
              <w:t>Assumptions</w:t>
            </w:r>
          </w:p>
        </w:tc>
      </w:tr>
      <w:tr w:rsidR="00A42D1F" w14:paraId="439AC491" w14:textId="77777777">
        <w:trPr>
          <w:trHeight w:val="7397"/>
        </w:trPr>
        <w:tc>
          <w:tcPr>
            <w:tcW w:w="2161" w:type="dxa"/>
          </w:tcPr>
          <w:p w14:paraId="439AC486" w14:textId="77777777" w:rsidR="00A42D1F" w:rsidRDefault="00231CED">
            <w:pPr>
              <w:pStyle w:val="TableParagraph"/>
              <w:ind w:right="73"/>
              <w:rPr>
                <w:sz w:val="20"/>
              </w:rPr>
            </w:pPr>
            <w:r>
              <w:rPr>
                <w:sz w:val="20"/>
              </w:rPr>
              <w:t>Azure Advanced Threat Protection (Azure ATP)</w:t>
            </w:r>
          </w:p>
        </w:tc>
        <w:tc>
          <w:tcPr>
            <w:tcW w:w="4413" w:type="dxa"/>
          </w:tcPr>
          <w:p w14:paraId="439AC487" w14:textId="05C2BB76" w:rsidR="00A42D1F" w:rsidRDefault="00231CED">
            <w:pPr>
              <w:pStyle w:val="TableParagraph"/>
              <w:ind w:right="504"/>
              <w:rPr>
                <w:sz w:val="20"/>
              </w:rPr>
            </w:pPr>
            <w:r>
              <w:rPr>
                <w:sz w:val="20"/>
              </w:rPr>
              <w:t xml:space="preserve">Microsoft will </w:t>
            </w:r>
            <w:proofErr w:type="gramStart"/>
            <w:r>
              <w:rPr>
                <w:sz w:val="20"/>
              </w:rPr>
              <w:t xml:space="preserve">help </w:t>
            </w:r>
            <w:r>
              <w:rPr>
                <w:i/>
                <w:sz w:val="20"/>
              </w:rPr>
              <w:t xml:space="preserve"> </w:t>
            </w:r>
            <w:r>
              <w:rPr>
                <w:sz w:val="20"/>
              </w:rPr>
              <w:t>implement</w:t>
            </w:r>
            <w:proofErr w:type="gramEnd"/>
            <w:r>
              <w:rPr>
                <w:sz w:val="20"/>
              </w:rPr>
              <w:t xml:space="preserve"> Azure Advanced Threat Protection (Azure ATP) to detect threats in </w:t>
            </w:r>
            <w:r>
              <w:rPr>
                <w:i/>
                <w:sz w:val="20"/>
              </w:rPr>
              <w:t>ad.</w:t>
            </w:r>
            <w:r>
              <w:rPr>
                <w:i/>
                <w:sz w:val="20"/>
              </w:rPr>
              <w:t xml:space="preserve">.com </w:t>
            </w:r>
            <w:r>
              <w:rPr>
                <w:sz w:val="20"/>
              </w:rPr>
              <w:t>and it´s subdomains.</w:t>
            </w:r>
          </w:p>
          <w:p w14:paraId="439AC488" w14:textId="1A9E47AE" w:rsidR="00A42D1F" w:rsidRDefault="00231CED">
            <w:pPr>
              <w:pStyle w:val="TableParagraph"/>
              <w:spacing w:before="119"/>
              <w:rPr>
                <w:sz w:val="20"/>
              </w:rPr>
            </w:pPr>
            <w:r>
              <w:rPr>
                <w:sz w:val="20"/>
              </w:rPr>
              <w:t xml:space="preserve">Microsoft will </w:t>
            </w:r>
            <w:proofErr w:type="gramStart"/>
            <w:r>
              <w:rPr>
                <w:sz w:val="20"/>
              </w:rPr>
              <w:t xml:space="preserve">help </w:t>
            </w:r>
            <w:r>
              <w:rPr>
                <w:sz w:val="20"/>
              </w:rPr>
              <w:t xml:space="preserve"> implement</w:t>
            </w:r>
            <w:proofErr w:type="gramEnd"/>
            <w:r>
              <w:rPr>
                <w:sz w:val="20"/>
              </w:rPr>
              <w:t xml:space="preserve"> Azure ATP by:</w:t>
            </w:r>
          </w:p>
          <w:p w14:paraId="439AC489" w14:textId="77777777" w:rsidR="00A42D1F" w:rsidRDefault="00231CED">
            <w:pPr>
              <w:pStyle w:val="TableParagraph"/>
              <w:numPr>
                <w:ilvl w:val="0"/>
                <w:numId w:val="57"/>
              </w:numPr>
              <w:tabs>
                <w:tab w:val="left" w:pos="467"/>
                <w:tab w:val="left" w:pos="468"/>
              </w:tabs>
              <w:spacing w:before="1"/>
              <w:ind w:right="554"/>
              <w:rPr>
                <w:b/>
                <w:sz w:val="20"/>
              </w:rPr>
            </w:pPr>
            <w:r>
              <w:rPr>
                <w:b/>
                <w:sz w:val="20"/>
              </w:rPr>
              <w:t>Supporting remediation activities</w:t>
            </w:r>
            <w:r>
              <w:rPr>
                <w:b/>
                <w:spacing w:val="-14"/>
                <w:sz w:val="20"/>
              </w:rPr>
              <w:t xml:space="preserve"> </w:t>
            </w:r>
            <w:r>
              <w:rPr>
                <w:b/>
                <w:sz w:val="20"/>
              </w:rPr>
              <w:t>in preparation of the Azure ATP implementation.</w:t>
            </w:r>
          </w:p>
          <w:p w14:paraId="439AC48A" w14:textId="77777777" w:rsidR="00A42D1F" w:rsidRDefault="00231CED">
            <w:pPr>
              <w:pStyle w:val="TableParagraph"/>
              <w:numPr>
                <w:ilvl w:val="0"/>
                <w:numId w:val="57"/>
              </w:numPr>
              <w:tabs>
                <w:tab w:val="left" w:pos="467"/>
                <w:tab w:val="left" w:pos="468"/>
              </w:tabs>
              <w:spacing w:before="0"/>
              <w:ind w:right="152"/>
              <w:rPr>
                <w:b/>
                <w:sz w:val="20"/>
              </w:rPr>
            </w:pPr>
            <w:r>
              <w:rPr>
                <w:b/>
                <w:sz w:val="20"/>
              </w:rPr>
              <w:t>Configuring 1 Azure ATP workspace in</w:t>
            </w:r>
            <w:r>
              <w:rPr>
                <w:b/>
                <w:spacing w:val="-16"/>
                <w:sz w:val="20"/>
              </w:rPr>
              <w:t xml:space="preserve"> </w:t>
            </w:r>
            <w:r>
              <w:rPr>
                <w:b/>
                <w:sz w:val="20"/>
              </w:rPr>
              <w:t>1 Azure subscription for data collection and</w:t>
            </w:r>
            <w:r>
              <w:rPr>
                <w:b/>
                <w:spacing w:val="-3"/>
                <w:sz w:val="20"/>
              </w:rPr>
              <w:t xml:space="preserve"> </w:t>
            </w:r>
            <w:r>
              <w:rPr>
                <w:b/>
                <w:sz w:val="20"/>
              </w:rPr>
              <w:t>analysis.</w:t>
            </w:r>
          </w:p>
          <w:p w14:paraId="439AC48B" w14:textId="77777777" w:rsidR="00A42D1F" w:rsidRDefault="00231CED">
            <w:pPr>
              <w:pStyle w:val="TableParagraph"/>
              <w:numPr>
                <w:ilvl w:val="0"/>
                <w:numId w:val="57"/>
              </w:numPr>
              <w:tabs>
                <w:tab w:val="left" w:pos="467"/>
                <w:tab w:val="left" w:pos="468"/>
              </w:tabs>
              <w:spacing w:before="0"/>
              <w:ind w:right="279"/>
              <w:rPr>
                <w:sz w:val="20"/>
              </w:rPr>
            </w:pPr>
            <w:r>
              <w:rPr>
                <w:sz w:val="20"/>
              </w:rPr>
              <w:t>Deploying Azure ATP sensors on up to</w:t>
            </w:r>
            <w:r>
              <w:rPr>
                <w:spacing w:val="-14"/>
                <w:sz w:val="20"/>
              </w:rPr>
              <w:t xml:space="preserve"> </w:t>
            </w:r>
            <w:r>
              <w:rPr>
                <w:sz w:val="20"/>
              </w:rPr>
              <w:t>16 domain</w:t>
            </w:r>
            <w:r>
              <w:rPr>
                <w:spacing w:val="-1"/>
                <w:sz w:val="20"/>
              </w:rPr>
              <w:t xml:space="preserve"> </w:t>
            </w:r>
            <w:r>
              <w:rPr>
                <w:sz w:val="20"/>
              </w:rPr>
              <w:t>controllers.</w:t>
            </w:r>
          </w:p>
          <w:p w14:paraId="439AC48C" w14:textId="77777777" w:rsidR="00A42D1F" w:rsidRDefault="00231CED">
            <w:pPr>
              <w:pStyle w:val="TableParagraph"/>
              <w:numPr>
                <w:ilvl w:val="0"/>
                <w:numId w:val="57"/>
              </w:numPr>
              <w:tabs>
                <w:tab w:val="left" w:pos="467"/>
                <w:tab w:val="left" w:pos="468"/>
              </w:tabs>
              <w:spacing w:before="1"/>
              <w:ind w:right="698"/>
              <w:rPr>
                <w:sz w:val="20"/>
              </w:rPr>
            </w:pPr>
            <w:r>
              <w:rPr>
                <w:sz w:val="20"/>
              </w:rPr>
              <w:t>Configuring Azure ATP (including implementing syslog integration</w:t>
            </w:r>
            <w:r>
              <w:rPr>
                <w:spacing w:val="-18"/>
                <w:sz w:val="20"/>
              </w:rPr>
              <w:t xml:space="preserve"> </w:t>
            </w:r>
            <w:r>
              <w:rPr>
                <w:sz w:val="20"/>
              </w:rPr>
              <w:t>and configuring initial</w:t>
            </w:r>
            <w:r>
              <w:rPr>
                <w:spacing w:val="-2"/>
                <w:sz w:val="20"/>
              </w:rPr>
              <w:t xml:space="preserve"> </w:t>
            </w:r>
            <w:r>
              <w:rPr>
                <w:sz w:val="20"/>
              </w:rPr>
              <w:t>exclusions).</w:t>
            </w:r>
          </w:p>
          <w:p w14:paraId="439AC48D" w14:textId="77777777" w:rsidR="00A42D1F" w:rsidRDefault="00231CED">
            <w:pPr>
              <w:pStyle w:val="TableParagraph"/>
              <w:numPr>
                <w:ilvl w:val="0"/>
                <w:numId w:val="57"/>
              </w:numPr>
              <w:tabs>
                <w:tab w:val="left" w:pos="467"/>
                <w:tab w:val="left" w:pos="468"/>
              </w:tabs>
              <w:spacing w:before="0"/>
              <w:ind w:right="243"/>
              <w:rPr>
                <w:sz w:val="20"/>
              </w:rPr>
            </w:pPr>
            <w:r>
              <w:rPr>
                <w:sz w:val="20"/>
              </w:rPr>
              <w:t>Performing system testing to validate</w:t>
            </w:r>
            <w:r>
              <w:rPr>
                <w:spacing w:val="-17"/>
                <w:sz w:val="20"/>
              </w:rPr>
              <w:t xml:space="preserve"> </w:t>
            </w:r>
            <w:r>
              <w:rPr>
                <w:sz w:val="20"/>
              </w:rPr>
              <w:t>t</w:t>
            </w:r>
            <w:r>
              <w:rPr>
                <w:sz w:val="20"/>
              </w:rPr>
              <w:t>hat the solution meets the</w:t>
            </w:r>
            <w:r>
              <w:rPr>
                <w:spacing w:val="-5"/>
                <w:sz w:val="20"/>
              </w:rPr>
              <w:t xml:space="preserve"> </w:t>
            </w:r>
            <w:r>
              <w:rPr>
                <w:sz w:val="20"/>
              </w:rPr>
              <w:t>design.</w:t>
            </w:r>
          </w:p>
          <w:p w14:paraId="439AC48E" w14:textId="45309F53" w:rsidR="00A42D1F" w:rsidRDefault="00231CED">
            <w:pPr>
              <w:pStyle w:val="TableParagraph"/>
              <w:numPr>
                <w:ilvl w:val="0"/>
                <w:numId w:val="57"/>
              </w:numPr>
              <w:tabs>
                <w:tab w:val="left" w:pos="467"/>
                <w:tab w:val="left" w:pos="468"/>
              </w:tabs>
              <w:spacing w:before="0"/>
              <w:ind w:right="290"/>
              <w:rPr>
                <w:sz w:val="20"/>
              </w:rPr>
            </w:pPr>
            <w:proofErr w:type="gramStart"/>
            <w:r>
              <w:rPr>
                <w:sz w:val="20"/>
              </w:rPr>
              <w:t xml:space="preserve">Helping </w:t>
            </w:r>
            <w:r>
              <w:rPr>
                <w:sz w:val="20"/>
              </w:rPr>
              <w:t xml:space="preserve"> tune</w:t>
            </w:r>
            <w:proofErr w:type="gramEnd"/>
            <w:r>
              <w:rPr>
                <w:sz w:val="20"/>
              </w:rPr>
              <w:t xml:space="preserve"> the solution by addressing false-positive detections in Azure ATP that were identified during</w:t>
            </w:r>
            <w:r>
              <w:rPr>
                <w:spacing w:val="-17"/>
                <w:sz w:val="20"/>
              </w:rPr>
              <w:t xml:space="preserve"> </w:t>
            </w:r>
            <w:r>
              <w:rPr>
                <w:sz w:val="20"/>
              </w:rPr>
              <w:t>the Enable</w:t>
            </w:r>
            <w:r>
              <w:rPr>
                <w:spacing w:val="-2"/>
                <w:sz w:val="20"/>
              </w:rPr>
              <w:t xml:space="preserve"> </w:t>
            </w:r>
            <w:r>
              <w:rPr>
                <w:sz w:val="20"/>
              </w:rPr>
              <w:t>phase.</w:t>
            </w:r>
          </w:p>
          <w:p w14:paraId="439AC48F" w14:textId="77777777" w:rsidR="00A42D1F" w:rsidRDefault="00231CED">
            <w:pPr>
              <w:pStyle w:val="TableParagraph"/>
              <w:spacing w:before="119"/>
              <w:ind w:right="443"/>
              <w:rPr>
                <w:sz w:val="20"/>
              </w:rPr>
            </w:pPr>
            <w:r>
              <w:rPr>
                <w:sz w:val="20"/>
              </w:rPr>
              <w:t>All Microsoft activities and assistance noted above are timeboxed (see section below “Micr</w:t>
            </w:r>
            <w:r>
              <w:rPr>
                <w:sz w:val="20"/>
              </w:rPr>
              <w:t>osoft assistance”)</w:t>
            </w:r>
          </w:p>
        </w:tc>
        <w:tc>
          <w:tcPr>
            <w:tcW w:w="2790" w:type="dxa"/>
          </w:tcPr>
          <w:p w14:paraId="439AC490" w14:textId="77777777" w:rsidR="00A42D1F" w:rsidRDefault="00A42D1F">
            <w:pPr>
              <w:pStyle w:val="TableParagraph"/>
              <w:spacing w:before="0"/>
              <w:ind w:left="0"/>
              <w:rPr>
                <w:rFonts w:ascii="Times New Roman"/>
                <w:sz w:val="18"/>
              </w:rPr>
            </w:pPr>
          </w:p>
        </w:tc>
      </w:tr>
      <w:tr w:rsidR="00A42D1F" w14:paraId="439AC49A" w14:textId="77777777">
        <w:trPr>
          <w:trHeight w:val="5827"/>
        </w:trPr>
        <w:tc>
          <w:tcPr>
            <w:tcW w:w="2161" w:type="dxa"/>
          </w:tcPr>
          <w:p w14:paraId="439AC492" w14:textId="77777777" w:rsidR="00A42D1F" w:rsidRDefault="00231CED">
            <w:pPr>
              <w:pStyle w:val="TableParagraph"/>
              <w:rPr>
                <w:sz w:val="20"/>
              </w:rPr>
            </w:pPr>
            <w:r>
              <w:rPr>
                <w:sz w:val="20"/>
              </w:rPr>
              <w:t>Azure Security Center (ASC)</w:t>
            </w:r>
          </w:p>
        </w:tc>
        <w:tc>
          <w:tcPr>
            <w:tcW w:w="4413" w:type="dxa"/>
          </w:tcPr>
          <w:p w14:paraId="439AC493" w14:textId="77777777" w:rsidR="00A42D1F" w:rsidRDefault="00231CED">
            <w:pPr>
              <w:pStyle w:val="TableParagraph"/>
              <w:numPr>
                <w:ilvl w:val="0"/>
                <w:numId w:val="56"/>
              </w:numPr>
              <w:tabs>
                <w:tab w:val="left" w:pos="467"/>
                <w:tab w:val="left" w:pos="468"/>
              </w:tabs>
              <w:ind w:right="196"/>
              <w:rPr>
                <w:sz w:val="20"/>
              </w:rPr>
            </w:pPr>
            <w:r>
              <w:rPr>
                <w:sz w:val="20"/>
              </w:rPr>
              <w:t>Implement Azure Security Center (ASC)</w:t>
            </w:r>
            <w:r>
              <w:rPr>
                <w:spacing w:val="-17"/>
                <w:sz w:val="20"/>
              </w:rPr>
              <w:t xml:space="preserve"> </w:t>
            </w:r>
            <w:r>
              <w:rPr>
                <w:sz w:val="20"/>
              </w:rPr>
              <w:t>for 1 Azure Management</w:t>
            </w:r>
            <w:r>
              <w:rPr>
                <w:spacing w:val="-3"/>
                <w:sz w:val="20"/>
              </w:rPr>
              <w:t xml:space="preserve"> </w:t>
            </w:r>
            <w:r>
              <w:rPr>
                <w:sz w:val="20"/>
              </w:rPr>
              <w:t>Group.</w:t>
            </w:r>
          </w:p>
          <w:p w14:paraId="439AC494" w14:textId="77777777" w:rsidR="00A42D1F" w:rsidRDefault="00231CED">
            <w:pPr>
              <w:pStyle w:val="TableParagraph"/>
              <w:numPr>
                <w:ilvl w:val="0"/>
                <w:numId w:val="56"/>
              </w:numPr>
              <w:tabs>
                <w:tab w:val="left" w:pos="467"/>
                <w:tab w:val="left" w:pos="468"/>
              </w:tabs>
              <w:spacing w:before="1"/>
              <w:ind w:right="139"/>
              <w:rPr>
                <w:sz w:val="20"/>
              </w:rPr>
            </w:pPr>
            <w:r>
              <w:rPr>
                <w:sz w:val="20"/>
              </w:rPr>
              <w:t>Create 1 Azure (Security) Policy</w:t>
            </w:r>
            <w:r>
              <w:rPr>
                <w:spacing w:val="-20"/>
                <w:sz w:val="20"/>
              </w:rPr>
              <w:t xml:space="preserve"> </w:t>
            </w:r>
            <w:r>
              <w:rPr>
                <w:sz w:val="20"/>
              </w:rPr>
              <w:t>assignment based on the built-in initiative created for ASC onboarded</w:t>
            </w:r>
            <w:r>
              <w:rPr>
                <w:spacing w:val="1"/>
                <w:sz w:val="20"/>
              </w:rPr>
              <w:t xml:space="preserve"> </w:t>
            </w:r>
            <w:r>
              <w:rPr>
                <w:sz w:val="20"/>
              </w:rPr>
              <w:t>subscriptions.</w:t>
            </w:r>
          </w:p>
          <w:p w14:paraId="439AC495" w14:textId="77777777" w:rsidR="00A42D1F" w:rsidRDefault="00231CED">
            <w:pPr>
              <w:pStyle w:val="TableParagraph"/>
              <w:numPr>
                <w:ilvl w:val="0"/>
                <w:numId w:val="56"/>
              </w:numPr>
              <w:tabs>
                <w:tab w:val="left" w:pos="468"/>
              </w:tabs>
              <w:spacing w:before="0"/>
              <w:ind w:right="298"/>
              <w:jc w:val="both"/>
              <w:rPr>
                <w:sz w:val="20"/>
              </w:rPr>
            </w:pPr>
            <w:r>
              <w:rPr>
                <w:sz w:val="20"/>
              </w:rPr>
              <w:t>Perform an informal skills and</w:t>
            </w:r>
            <w:r>
              <w:rPr>
                <w:spacing w:val="-19"/>
                <w:sz w:val="20"/>
              </w:rPr>
              <w:t xml:space="preserve"> </w:t>
            </w:r>
            <w:r>
              <w:rPr>
                <w:sz w:val="20"/>
              </w:rPr>
              <w:t>knowledge transfer. This activity is limited to 4 hours of</w:t>
            </w:r>
            <w:r>
              <w:rPr>
                <w:spacing w:val="-1"/>
                <w:sz w:val="20"/>
              </w:rPr>
              <w:t xml:space="preserve"> </w:t>
            </w:r>
            <w:r>
              <w:rPr>
                <w:sz w:val="20"/>
              </w:rPr>
              <w:t>effort.</w:t>
            </w:r>
          </w:p>
          <w:p w14:paraId="439AC496" w14:textId="77777777" w:rsidR="00A42D1F" w:rsidRDefault="00231CED">
            <w:pPr>
              <w:pStyle w:val="TableParagraph"/>
              <w:numPr>
                <w:ilvl w:val="0"/>
                <w:numId w:val="56"/>
              </w:numPr>
              <w:tabs>
                <w:tab w:val="left" w:pos="467"/>
                <w:tab w:val="left" w:pos="468"/>
              </w:tabs>
              <w:spacing w:before="0"/>
              <w:ind w:right="348"/>
              <w:rPr>
                <w:sz w:val="20"/>
              </w:rPr>
            </w:pPr>
            <w:r>
              <w:rPr>
                <w:sz w:val="20"/>
              </w:rPr>
              <w:t>Onboard Azure Windows and Linux computers for monitoring. This activity</w:t>
            </w:r>
            <w:r>
              <w:rPr>
                <w:spacing w:val="-20"/>
                <w:sz w:val="20"/>
              </w:rPr>
              <w:t xml:space="preserve"> </w:t>
            </w:r>
            <w:r>
              <w:rPr>
                <w:sz w:val="20"/>
              </w:rPr>
              <w:t>is limited to 4 hours of</w:t>
            </w:r>
            <w:r>
              <w:rPr>
                <w:spacing w:val="-2"/>
                <w:sz w:val="20"/>
              </w:rPr>
              <w:t xml:space="preserve"> </w:t>
            </w:r>
            <w:r>
              <w:rPr>
                <w:sz w:val="20"/>
              </w:rPr>
              <w:t>effort.</w:t>
            </w:r>
          </w:p>
        </w:tc>
        <w:tc>
          <w:tcPr>
            <w:tcW w:w="2790" w:type="dxa"/>
          </w:tcPr>
          <w:p w14:paraId="439AC497" w14:textId="77777777" w:rsidR="00A42D1F" w:rsidRDefault="00231CED">
            <w:pPr>
              <w:pStyle w:val="TableParagraph"/>
              <w:numPr>
                <w:ilvl w:val="0"/>
                <w:numId w:val="55"/>
              </w:numPr>
              <w:tabs>
                <w:tab w:val="left" w:pos="466"/>
                <w:tab w:val="left" w:pos="467"/>
              </w:tabs>
              <w:ind w:right="249"/>
              <w:rPr>
                <w:sz w:val="20"/>
              </w:rPr>
            </w:pPr>
            <w:r>
              <w:rPr>
                <w:sz w:val="20"/>
              </w:rPr>
              <w:t>Monitored computers must be running an</w:t>
            </w:r>
            <w:hyperlink r:id="rId56">
              <w:r>
                <w:rPr>
                  <w:color w:val="0462C1"/>
                  <w:sz w:val="20"/>
                  <w:u w:val="single" w:color="0462C1"/>
                </w:rPr>
                <w:t xml:space="preserve"> operating system</w:t>
              </w:r>
            </w:hyperlink>
            <w:hyperlink r:id="rId57">
              <w:r>
                <w:rPr>
                  <w:color w:val="0462C1"/>
                  <w:sz w:val="20"/>
                  <w:u w:val="single" w:color="0462C1"/>
                </w:rPr>
                <w:t xml:space="preserve"> supported</w:t>
              </w:r>
              <w:r>
                <w:rPr>
                  <w:color w:val="0462C1"/>
                  <w:sz w:val="20"/>
                </w:rPr>
                <w:t xml:space="preserve"> </w:t>
              </w:r>
            </w:hyperlink>
            <w:r>
              <w:rPr>
                <w:sz w:val="20"/>
              </w:rPr>
              <w:t>by the Microsoft</w:t>
            </w:r>
            <w:r>
              <w:rPr>
                <w:spacing w:val="-16"/>
                <w:sz w:val="20"/>
              </w:rPr>
              <w:t xml:space="preserve"> </w:t>
            </w:r>
            <w:r>
              <w:rPr>
                <w:sz w:val="20"/>
              </w:rPr>
              <w:t>Managemen</w:t>
            </w:r>
            <w:r>
              <w:rPr>
                <w:sz w:val="20"/>
              </w:rPr>
              <w:t>t Agent</w:t>
            </w:r>
            <w:r>
              <w:rPr>
                <w:spacing w:val="-2"/>
                <w:sz w:val="20"/>
              </w:rPr>
              <w:t xml:space="preserve"> </w:t>
            </w:r>
            <w:r>
              <w:rPr>
                <w:sz w:val="20"/>
              </w:rPr>
              <w:t>(MMA).</w:t>
            </w:r>
          </w:p>
          <w:p w14:paraId="439AC498" w14:textId="77777777" w:rsidR="00A42D1F" w:rsidRDefault="00231CED">
            <w:pPr>
              <w:pStyle w:val="TableParagraph"/>
              <w:numPr>
                <w:ilvl w:val="0"/>
                <w:numId w:val="55"/>
              </w:numPr>
              <w:tabs>
                <w:tab w:val="left" w:pos="466"/>
                <w:tab w:val="left" w:pos="467"/>
              </w:tabs>
              <w:spacing w:before="0"/>
              <w:ind w:right="156"/>
              <w:rPr>
                <w:sz w:val="20"/>
              </w:rPr>
            </w:pPr>
            <w:r>
              <w:rPr>
                <w:sz w:val="20"/>
              </w:rPr>
              <w:t>The Customer is responsible for</w:t>
            </w:r>
            <w:r>
              <w:rPr>
                <w:spacing w:val="-14"/>
                <w:sz w:val="20"/>
              </w:rPr>
              <w:t xml:space="preserve"> </w:t>
            </w:r>
            <w:r>
              <w:rPr>
                <w:sz w:val="20"/>
              </w:rPr>
              <w:t>installing MMA on supported Linux computers; Microsoft will provide guidance.</w:t>
            </w:r>
          </w:p>
          <w:p w14:paraId="439AC499" w14:textId="77777777" w:rsidR="00A42D1F" w:rsidRDefault="00231CED">
            <w:pPr>
              <w:pStyle w:val="TableParagraph"/>
              <w:numPr>
                <w:ilvl w:val="0"/>
                <w:numId w:val="55"/>
              </w:numPr>
              <w:tabs>
                <w:tab w:val="left" w:pos="466"/>
                <w:tab w:val="left" w:pos="467"/>
              </w:tabs>
              <w:spacing w:before="0"/>
              <w:ind w:right="131"/>
              <w:rPr>
                <w:sz w:val="20"/>
              </w:rPr>
            </w:pPr>
            <w:r>
              <w:rPr>
                <w:sz w:val="20"/>
              </w:rPr>
              <w:lastRenderedPageBreak/>
              <w:t xml:space="preserve">The Customer is responsible for the network configuration </w:t>
            </w:r>
            <w:r>
              <w:rPr>
                <w:spacing w:val="-6"/>
                <w:sz w:val="20"/>
              </w:rPr>
              <w:t xml:space="preserve">of </w:t>
            </w:r>
            <w:r>
              <w:rPr>
                <w:sz w:val="20"/>
              </w:rPr>
              <w:t>virtual machines hosted by third-party cloud providers to facilitate c</w:t>
            </w:r>
            <w:r>
              <w:rPr>
                <w:sz w:val="20"/>
              </w:rPr>
              <w:t>ommunication with ASC; Microsoft will provide</w:t>
            </w:r>
            <w:r>
              <w:rPr>
                <w:spacing w:val="-2"/>
                <w:sz w:val="20"/>
              </w:rPr>
              <w:t xml:space="preserve"> </w:t>
            </w:r>
            <w:r>
              <w:rPr>
                <w:sz w:val="20"/>
              </w:rPr>
              <w:t>guidance.</w:t>
            </w:r>
          </w:p>
        </w:tc>
      </w:tr>
    </w:tbl>
    <w:p w14:paraId="439AC49B" w14:textId="77777777" w:rsidR="00A42D1F" w:rsidRDefault="00A42D1F">
      <w:pPr>
        <w:rPr>
          <w:sz w:val="20"/>
        </w:rPr>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1"/>
        <w:gridCol w:w="4413"/>
        <w:gridCol w:w="2790"/>
      </w:tblGrid>
      <w:tr w:rsidR="00A42D1F" w14:paraId="439AC49F" w14:textId="77777777">
        <w:trPr>
          <w:trHeight w:val="532"/>
        </w:trPr>
        <w:tc>
          <w:tcPr>
            <w:tcW w:w="2161" w:type="dxa"/>
            <w:shd w:val="clear" w:color="auto" w:fill="008271"/>
          </w:tcPr>
          <w:p w14:paraId="439AC49C" w14:textId="77777777" w:rsidR="00A42D1F" w:rsidRDefault="00231CED">
            <w:pPr>
              <w:pStyle w:val="TableParagraph"/>
              <w:rPr>
                <w:b/>
              </w:rPr>
            </w:pPr>
            <w:r>
              <w:rPr>
                <w:b/>
                <w:color w:val="FFFFFF"/>
              </w:rPr>
              <w:lastRenderedPageBreak/>
              <w:t>Component</w:t>
            </w:r>
          </w:p>
        </w:tc>
        <w:tc>
          <w:tcPr>
            <w:tcW w:w="4413" w:type="dxa"/>
            <w:shd w:val="clear" w:color="auto" w:fill="008271"/>
          </w:tcPr>
          <w:p w14:paraId="439AC49D" w14:textId="77777777" w:rsidR="00A42D1F" w:rsidRDefault="00231CED">
            <w:pPr>
              <w:pStyle w:val="TableParagraph"/>
              <w:rPr>
                <w:b/>
              </w:rPr>
            </w:pPr>
            <w:r>
              <w:rPr>
                <w:b/>
                <w:color w:val="FFFFFF"/>
              </w:rPr>
              <w:t>Description</w:t>
            </w:r>
          </w:p>
        </w:tc>
        <w:tc>
          <w:tcPr>
            <w:tcW w:w="2790" w:type="dxa"/>
            <w:shd w:val="clear" w:color="auto" w:fill="008271"/>
          </w:tcPr>
          <w:p w14:paraId="439AC49E" w14:textId="77777777" w:rsidR="00A42D1F" w:rsidRDefault="00231CED">
            <w:pPr>
              <w:pStyle w:val="TableParagraph"/>
              <w:ind w:left="106"/>
              <w:rPr>
                <w:b/>
              </w:rPr>
            </w:pPr>
            <w:r>
              <w:rPr>
                <w:b/>
                <w:color w:val="FFFFFF"/>
              </w:rPr>
              <w:t>Assumptions</w:t>
            </w:r>
          </w:p>
        </w:tc>
      </w:tr>
      <w:tr w:rsidR="00A42D1F" w14:paraId="439AC4A7" w14:textId="77777777">
        <w:trPr>
          <w:trHeight w:val="2778"/>
        </w:trPr>
        <w:tc>
          <w:tcPr>
            <w:tcW w:w="2161" w:type="dxa"/>
          </w:tcPr>
          <w:p w14:paraId="439AC4A0" w14:textId="77777777" w:rsidR="00A42D1F" w:rsidRDefault="00231CED">
            <w:pPr>
              <w:pStyle w:val="TableParagraph"/>
              <w:rPr>
                <w:sz w:val="20"/>
              </w:rPr>
            </w:pPr>
            <w:r>
              <w:rPr>
                <w:sz w:val="20"/>
              </w:rPr>
              <w:t>Microsoft Defender Advanced Threat Protection (Microsoft Defender ATP)</w:t>
            </w:r>
          </w:p>
        </w:tc>
        <w:tc>
          <w:tcPr>
            <w:tcW w:w="4413" w:type="dxa"/>
          </w:tcPr>
          <w:p w14:paraId="439AC4A1" w14:textId="77777777" w:rsidR="00A42D1F" w:rsidRDefault="00231CED">
            <w:pPr>
              <w:pStyle w:val="TableParagraph"/>
              <w:numPr>
                <w:ilvl w:val="0"/>
                <w:numId w:val="54"/>
              </w:numPr>
              <w:tabs>
                <w:tab w:val="left" w:pos="467"/>
                <w:tab w:val="left" w:pos="468"/>
              </w:tabs>
              <w:ind w:right="274"/>
              <w:rPr>
                <w:sz w:val="20"/>
              </w:rPr>
            </w:pPr>
            <w:r>
              <w:rPr>
                <w:sz w:val="20"/>
              </w:rPr>
              <w:t>Lead 1 workshop with the objective of validating Microsoft Defender ATP</w:t>
            </w:r>
            <w:r>
              <w:rPr>
                <w:spacing w:val="-18"/>
                <w:sz w:val="20"/>
              </w:rPr>
              <w:t xml:space="preserve"> </w:t>
            </w:r>
            <w:r>
              <w:rPr>
                <w:sz w:val="20"/>
              </w:rPr>
              <w:t>design decisions.</w:t>
            </w:r>
          </w:p>
          <w:p w14:paraId="439AC4A2" w14:textId="77777777" w:rsidR="00A42D1F" w:rsidRDefault="00231CED">
            <w:pPr>
              <w:pStyle w:val="TableParagraph"/>
              <w:numPr>
                <w:ilvl w:val="0"/>
                <w:numId w:val="54"/>
              </w:numPr>
              <w:tabs>
                <w:tab w:val="left" w:pos="467"/>
                <w:tab w:val="left" w:pos="468"/>
              </w:tabs>
              <w:spacing w:before="0"/>
              <w:ind w:right="126"/>
              <w:rPr>
                <w:sz w:val="20"/>
              </w:rPr>
            </w:pPr>
            <w:r>
              <w:rPr>
                <w:sz w:val="20"/>
              </w:rPr>
              <w:t>Implement Microsoft Defender Advanced Threat Protection on up to 10 supported Windows 10 client or Windows Server 2016 and 2019</w:t>
            </w:r>
            <w:r>
              <w:rPr>
                <w:spacing w:val="-2"/>
                <w:sz w:val="20"/>
              </w:rPr>
              <w:t xml:space="preserve"> </w:t>
            </w:r>
            <w:r>
              <w:rPr>
                <w:sz w:val="20"/>
              </w:rPr>
              <w:t>endpoints</w:t>
            </w:r>
          </w:p>
          <w:p w14:paraId="439AC4A3" w14:textId="77777777" w:rsidR="00A42D1F" w:rsidRDefault="00231CED">
            <w:pPr>
              <w:pStyle w:val="TableParagraph"/>
              <w:numPr>
                <w:ilvl w:val="0"/>
                <w:numId w:val="54"/>
              </w:numPr>
              <w:tabs>
                <w:tab w:val="left" w:pos="467"/>
                <w:tab w:val="left" w:pos="468"/>
              </w:tabs>
              <w:spacing w:before="0"/>
              <w:ind w:hanging="361"/>
              <w:rPr>
                <w:sz w:val="20"/>
              </w:rPr>
            </w:pPr>
            <w:r>
              <w:rPr>
                <w:sz w:val="20"/>
              </w:rPr>
              <w:t>Lead 1 workshop with the obj</w:t>
            </w:r>
            <w:r>
              <w:rPr>
                <w:sz w:val="20"/>
              </w:rPr>
              <w:t>ective</w:t>
            </w:r>
            <w:r>
              <w:rPr>
                <w:spacing w:val="-9"/>
                <w:sz w:val="20"/>
              </w:rPr>
              <w:t xml:space="preserve"> </w:t>
            </w:r>
            <w:r>
              <w:rPr>
                <w:sz w:val="20"/>
              </w:rPr>
              <w:t>of</w:t>
            </w:r>
          </w:p>
          <w:p w14:paraId="439AC4A4" w14:textId="77777777" w:rsidR="00A42D1F" w:rsidRDefault="00231CED">
            <w:pPr>
              <w:pStyle w:val="TableParagraph"/>
              <w:spacing w:before="5" w:line="264" w:lineRule="exact"/>
              <w:ind w:left="467" w:right="504"/>
              <w:rPr>
                <w:sz w:val="20"/>
              </w:rPr>
            </w:pPr>
            <w:r>
              <w:rPr>
                <w:sz w:val="20"/>
              </w:rPr>
              <w:t>transferring knowledge about the operations of Microsoft Defender ATP.</w:t>
            </w:r>
          </w:p>
        </w:tc>
        <w:tc>
          <w:tcPr>
            <w:tcW w:w="2790" w:type="dxa"/>
          </w:tcPr>
          <w:p w14:paraId="439AC4A5" w14:textId="77777777" w:rsidR="00A42D1F" w:rsidRDefault="00231CED">
            <w:pPr>
              <w:pStyle w:val="TableParagraph"/>
              <w:numPr>
                <w:ilvl w:val="0"/>
                <w:numId w:val="53"/>
              </w:numPr>
              <w:tabs>
                <w:tab w:val="left" w:pos="466"/>
                <w:tab w:val="left" w:pos="467"/>
              </w:tabs>
              <w:spacing w:before="0"/>
              <w:ind w:right="229"/>
              <w:rPr>
                <w:sz w:val="20"/>
              </w:rPr>
            </w:pPr>
            <w:r>
              <w:rPr>
                <w:sz w:val="20"/>
              </w:rPr>
              <w:t xml:space="preserve">The Customer will </w:t>
            </w:r>
            <w:r>
              <w:rPr>
                <w:spacing w:val="-4"/>
                <w:sz w:val="20"/>
              </w:rPr>
              <w:t xml:space="preserve">allow </w:t>
            </w:r>
            <w:r>
              <w:rPr>
                <w:sz w:val="20"/>
              </w:rPr>
              <w:t>endpoints to communicate directly with the Microsoft Defender ATP service endpoint.</w:t>
            </w:r>
          </w:p>
          <w:p w14:paraId="439AC4A6" w14:textId="77777777" w:rsidR="00A42D1F" w:rsidRDefault="00231CED">
            <w:pPr>
              <w:pStyle w:val="TableParagraph"/>
              <w:numPr>
                <w:ilvl w:val="0"/>
                <w:numId w:val="53"/>
              </w:numPr>
              <w:tabs>
                <w:tab w:val="left" w:pos="466"/>
                <w:tab w:val="left" w:pos="467"/>
              </w:tabs>
              <w:spacing w:before="0"/>
              <w:ind w:right="108"/>
              <w:rPr>
                <w:sz w:val="20"/>
              </w:rPr>
            </w:pPr>
            <w:r>
              <w:rPr>
                <w:sz w:val="20"/>
              </w:rPr>
              <w:t>Windows devices will</w:t>
            </w:r>
            <w:r>
              <w:rPr>
                <w:spacing w:val="-12"/>
                <w:sz w:val="20"/>
              </w:rPr>
              <w:t xml:space="preserve"> </w:t>
            </w:r>
            <w:r>
              <w:rPr>
                <w:sz w:val="20"/>
              </w:rPr>
              <w:t>run in a supported version</w:t>
            </w:r>
            <w:r>
              <w:rPr>
                <w:spacing w:val="-14"/>
                <w:sz w:val="20"/>
              </w:rPr>
              <w:t xml:space="preserve"> </w:t>
            </w:r>
            <w:r>
              <w:rPr>
                <w:sz w:val="20"/>
              </w:rPr>
              <w:t>or build for Microsoft Defender</w:t>
            </w:r>
            <w:r>
              <w:rPr>
                <w:spacing w:val="-1"/>
                <w:sz w:val="20"/>
              </w:rPr>
              <w:t xml:space="preserve"> </w:t>
            </w:r>
            <w:r>
              <w:rPr>
                <w:sz w:val="20"/>
              </w:rPr>
              <w:t>ATP.</w:t>
            </w:r>
          </w:p>
        </w:tc>
      </w:tr>
      <w:tr w:rsidR="00A42D1F" w14:paraId="439AC4AF" w14:textId="77777777">
        <w:trPr>
          <w:trHeight w:val="4709"/>
        </w:trPr>
        <w:tc>
          <w:tcPr>
            <w:tcW w:w="2161" w:type="dxa"/>
          </w:tcPr>
          <w:p w14:paraId="439AC4A8" w14:textId="77777777" w:rsidR="00A42D1F" w:rsidRDefault="00231CED">
            <w:pPr>
              <w:pStyle w:val="TableParagraph"/>
              <w:spacing w:before="121"/>
              <w:rPr>
                <w:sz w:val="20"/>
              </w:rPr>
            </w:pPr>
            <w:r>
              <w:rPr>
                <w:sz w:val="20"/>
              </w:rPr>
              <w:t>Azure Sentinel</w:t>
            </w:r>
          </w:p>
        </w:tc>
        <w:tc>
          <w:tcPr>
            <w:tcW w:w="4413" w:type="dxa"/>
          </w:tcPr>
          <w:p w14:paraId="439AC4A9" w14:textId="77777777" w:rsidR="00A42D1F" w:rsidRDefault="00231CED">
            <w:pPr>
              <w:pStyle w:val="TableParagraph"/>
              <w:numPr>
                <w:ilvl w:val="0"/>
                <w:numId w:val="52"/>
              </w:numPr>
              <w:tabs>
                <w:tab w:val="left" w:pos="467"/>
                <w:tab w:val="left" w:pos="468"/>
              </w:tabs>
              <w:spacing w:before="118"/>
              <w:ind w:right="165"/>
              <w:rPr>
                <w:sz w:val="20"/>
              </w:rPr>
            </w:pPr>
            <w:r>
              <w:rPr>
                <w:sz w:val="20"/>
              </w:rPr>
              <w:t>Enable Azure Sentinel free data</w:t>
            </w:r>
            <w:r>
              <w:rPr>
                <w:spacing w:val="-13"/>
                <w:sz w:val="20"/>
              </w:rPr>
              <w:t xml:space="preserve"> </w:t>
            </w:r>
            <w:r>
              <w:rPr>
                <w:sz w:val="20"/>
              </w:rPr>
              <w:t>connectors and associated</w:t>
            </w:r>
            <w:r>
              <w:rPr>
                <w:spacing w:val="-2"/>
                <w:sz w:val="20"/>
              </w:rPr>
              <w:t xml:space="preserve"> </w:t>
            </w:r>
            <w:r>
              <w:rPr>
                <w:sz w:val="20"/>
              </w:rPr>
              <w:t>workbooks.</w:t>
            </w:r>
          </w:p>
          <w:p w14:paraId="439AC4AA" w14:textId="77777777" w:rsidR="00A42D1F" w:rsidRDefault="00231CED">
            <w:pPr>
              <w:pStyle w:val="TableParagraph"/>
              <w:numPr>
                <w:ilvl w:val="0"/>
                <w:numId w:val="52"/>
              </w:numPr>
              <w:tabs>
                <w:tab w:val="left" w:pos="467"/>
                <w:tab w:val="left" w:pos="468"/>
              </w:tabs>
              <w:spacing w:before="121"/>
              <w:ind w:right="204"/>
              <w:rPr>
                <w:sz w:val="20"/>
              </w:rPr>
            </w:pPr>
            <w:r>
              <w:rPr>
                <w:sz w:val="20"/>
              </w:rPr>
              <w:t>Enable Domain Name Server (DNS), Web Application Firewall, Windows Firewall</w:t>
            </w:r>
            <w:r>
              <w:rPr>
                <w:spacing w:val="-21"/>
                <w:sz w:val="20"/>
              </w:rPr>
              <w:t xml:space="preserve"> </w:t>
            </w:r>
            <w:r>
              <w:rPr>
                <w:sz w:val="20"/>
              </w:rPr>
              <w:t>and Windows Security Events connectors and workbooks.</w:t>
            </w:r>
          </w:p>
          <w:p w14:paraId="439AC4AB" w14:textId="77777777" w:rsidR="00A42D1F" w:rsidRDefault="00231CED">
            <w:pPr>
              <w:pStyle w:val="TableParagraph"/>
              <w:numPr>
                <w:ilvl w:val="0"/>
                <w:numId w:val="52"/>
              </w:numPr>
              <w:tabs>
                <w:tab w:val="left" w:pos="467"/>
                <w:tab w:val="left" w:pos="468"/>
              </w:tabs>
              <w:spacing w:before="119"/>
              <w:ind w:right="307"/>
              <w:rPr>
                <w:sz w:val="20"/>
              </w:rPr>
            </w:pPr>
            <w:r>
              <w:rPr>
                <w:sz w:val="20"/>
              </w:rPr>
              <w:t>Install MMAs on Windows computers [either infrastructure as a service (IaaS)</w:t>
            </w:r>
            <w:r>
              <w:rPr>
                <w:spacing w:val="-22"/>
                <w:sz w:val="20"/>
              </w:rPr>
              <w:t xml:space="preserve"> </w:t>
            </w:r>
            <w:r>
              <w:rPr>
                <w:sz w:val="20"/>
              </w:rPr>
              <w:t>or in an on-premises data</w:t>
            </w:r>
            <w:r>
              <w:rPr>
                <w:spacing w:val="-7"/>
                <w:sz w:val="20"/>
              </w:rPr>
              <w:t xml:space="preserve"> </w:t>
            </w:r>
            <w:r>
              <w:rPr>
                <w:sz w:val="20"/>
              </w:rPr>
              <w:t>center].</w:t>
            </w:r>
          </w:p>
          <w:p w14:paraId="439AC4AC" w14:textId="77777777" w:rsidR="00A42D1F" w:rsidRDefault="00231CED">
            <w:pPr>
              <w:pStyle w:val="TableParagraph"/>
              <w:numPr>
                <w:ilvl w:val="0"/>
                <w:numId w:val="52"/>
              </w:numPr>
              <w:tabs>
                <w:tab w:val="left" w:pos="467"/>
                <w:tab w:val="left" w:pos="468"/>
              </w:tabs>
              <w:spacing w:before="121"/>
              <w:ind w:right="386"/>
              <w:rPr>
                <w:sz w:val="20"/>
              </w:rPr>
            </w:pPr>
            <w:r>
              <w:rPr>
                <w:sz w:val="20"/>
              </w:rPr>
              <w:t>Assist with th</w:t>
            </w:r>
            <w:r>
              <w:rPr>
                <w:sz w:val="20"/>
              </w:rPr>
              <w:t>e configuration of a new</w:t>
            </w:r>
            <w:r>
              <w:rPr>
                <w:spacing w:val="-16"/>
                <w:sz w:val="20"/>
              </w:rPr>
              <w:t xml:space="preserve"> </w:t>
            </w:r>
            <w:r>
              <w:rPr>
                <w:sz w:val="20"/>
              </w:rPr>
              <w:t>or existing Azure Monitor Log Analytics workspace.</w:t>
            </w:r>
          </w:p>
          <w:p w14:paraId="439AC4AD" w14:textId="77777777" w:rsidR="00A42D1F" w:rsidRDefault="00231CED">
            <w:pPr>
              <w:pStyle w:val="TableParagraph"/>
              <w:numPr>
                <w:ilvl w:val="0"/>
                <w:numId w:val="52"/>
              </w:numPr>
              <w:tabs>
                <w:tab w:val="left" w:pos="467"/>
                <w:tab w:val="left" w:pos="468"/>
              </w:tabs>
              <w:spacing w:before="119"/>
              <w:ind w:right="263"/>
              <w:rPr>
                <w:sz w:val="20"/>
              </w:rPr>
            </w:pPr>
            <w:r>
              <w:rPr>
                <w:sz w:val="20"/>
              </w:rPr>
              <w:t>Assist with the creation hunting queries; using alerts and incidents; and creation</w:t>
            </w:r>
            <w:r>
              <w:rPr>
                <w:spacing w:val="-14"/>
                <w:sz w:val="20"/>
              </w:rPr>
              <w:t xml:space="preserve"> </w:t>
            </w:r>
            <w:r>
              <w:rPr>
                <w:sz w:val="20"/>
              </w:rPr>
              <w:t>of playbooks.</w:t>
            </w:r>
          </w:p>
        </w:tc>
        <w:tc>
          <w:tcPr>
            <w:tcW w:w="2790" w:type="dxa"/>
          </w:tcPr>
          <w:p w14:paraId="439AC4AE" w14:textId="77777777" w:rsidR="00A42D1F" w:rsidRDefault="00231CED">
            <w:pPr>
              <w:pStyle w:val="TableParagraph"/>
              <w:numPr>
                <w:ilvl w:val="0"/>
                <w:numId w:val="51"/>
              </w:numPr>
              <w:tabs>
                <w:tab w:val="left" w:pos="466"/>
                <w:tab w:val="left" w:pos="467"/>
              </w:tabs>
              <w:spacing w:before="118"/>
              <w:ind w:right="116"/>
              <w:rPr>
                <w:sz w:val="20"/>
              </w:rPr>
            </w:pPr>
            <w:r>
              <w:rPr>
                <w:sz w:val="20"/>
              </w:rPr>
              <w:t xml:space="preserve">The Customer will have </w:t>
            </w:r>
            <w:r>
              <w:rPr>
                <w:spacing w:val="-12"/>
                <w:sz w:val="20"/>
              </w:rPr>
              <w:t xml:space="preserve">a </w:t>
            </w:r>
            <w:r>
              <w:rPr>
                <w:sz w:val="20"/>
              </w:rPr>
              <w:t>Log Analytics workspace and appropriate licenses that cove</w:t>
            </w:r>
            <w:r>
              <w:rPr>
                <w:sz w:val="20"/>
              </w:rPr>
              <w:t>r logging and the ability to</w:t>
            </w:r>
            <w:r>
              <w:rPr>
                <w:spacing w:val="-4"/>
                <w:sz w:val="20"/>
              </w:rPr>
              <w:t xml:space="preserve"> </w:t>
            </w:r>
            <w:r>
              <w:rPr>
                <w:sz w:val="20"/>
              </w:rPr>
              <w:t>audit.</w:t>
            </w:r>
          </w:p>
        </w:tc>
      </w:tr>
      <w:tr w:rsidR="00A42D1F" w14:paraId="439AC4B7" w14:textId="77777777">
        <w:trPr>
          <w:trHeight w:val="3938"/>
        </w:trPr>
        <w:tc>
          <w:tcPr>
            <w:tcW w:w="2161" w:type="dxa"/>
          </w:tcPr>
          <w:p w14:paraId="439AC4B0" w14:textId="77777777" w:rsidR="00A42D1F" w:rsidRDefault="00231CED">
            <w:pPr>
              <w:pStyle w:val="TableParagraph"/>
              <w:rPr>
                <w:sz w:val="20"/>
              </w:rPr>
            </w:pPr>
            <w:r>
              <w:rPr>
                <w:sz w:val="20"/>
              </w:rPr>
              <w:t>Microsoft assistance</w:t>
            </w:r>
          </w:p>
        </w:tc>
        <w:tc>
          <w:tcPr>
            <w:tcW w:w="4413" w:type="dxa"/>
          </w:tcPr>
          <w:p w14:paraId="439AC4B1" w14:textId="77777777" w:rsidR="00A42D1F" w:rsidRDefault="00231CED">
            <w:pPr>
              <w:pStyle w:val="TableParagraph"/>
              <w:ind w:right="76"/>
              <w:rPr>
                <w:sz w:val="20"/>
              </w:rPr>
            </w:pPr>
            <w:r>
              <w:rPr>
                <w:sz w:val="20"/>
              </w:rPr>
              <w:t>Microsoft assistance for the following activities is timeboxed:</w:t>
            </w:r>
          </w:p>
          <w:p w14:paraId="439AC4B2" w14:textId="77777777" w:rsidR="00A42D1F" w:rsidRDefault="00231CED">
            <w:pPr>
              <w:pStyle w:val="TableParagraph"/>
              <w:tabs>
                <w:tab w:val="left" w:pos="467"/>
              </w:tabs>
              <w:spacing w:before="121"/>
              <w:rPr>
                <w:sz w:val="20"/>
              </w:rPr>
            </w:pPr>
            <w:r>
              <w:rPr>
                <w:rFonts w:ascii="Calibri"/>
                <w:sz w:val="20"/>
              </w:rPr>
              <w:t>-</w:t>
            </w:r>
            <w:r>
              <w:rPr>
                <w:rFonts w:ascii="Calibri"/>
                <w:sz w:val="20"/>
              </w:rPr>
              <w:tab/>
            </w:r>
            <w:r>
              <w:rPr>
                <w:sz w:val="20"/>
              </w:rPr>
              <w:t>Azure</w:t>
            </w:r>
            <w:r>
              <w:rPr>
                <w:spacing w:val="-1"/>
                <w:sz w:val="20"/>
              </w:rPr>
              <w:t xml:space="preserve"> </w:t>
            </w:r>
            <w:r>
              <w:rPr>
                <w:sz w:val="20"/>
              </w:rPr>
              <w:t>ATP</w:t>
            </w:r>
          </w:p>
          <w:p w14:paraId="439AC4B3" w14:textId="77777777" w:rsidR="00A42D1F" w:rsidRDefault="00231CED">
            <w:pPr>
              <w:pStyle w:val="TableParagraph"/>
              <w:tabs>
                <w:tab w:val="left" w:pos="1547"/>
              </w:tabs>
              <w:spacing w:before="116"/>
              <w:ind w:left="1187"/>
              <w:rPr>
                <w:sz w:val="20"/>
              </w:rPr>
            </w:pPr>
            <w:r>
              <w:rPr>
                <w:rFonts w:ascii="Courier New" w:hAnsi="Courier New"/>
                <w:sz w:val="20"/>
              </w:rPr>
              <w:t>o</w:t>
            </w:r>
            <w:r>
              <w:rPr>
                <w:rFonts w:ascii="Courier New" w:hAnsi="Courier New"/>
                <w:sz w:val="20"/>
              </w:rPr>
              <w:tab/>
            </w:r>
            <w:r>
              <w:rPr>
                <w:sz w:val="20"/>
              </w:rPr>
              <w:t>80h – baseline</w:t>
            </w:r>
            <w:r>
              <w:rPr>
                <w:spacing w:val="-5"/>
                <w:sz w:val="20"/>
              </w:rPr>
              <w:t xml:space="preserve"> </w:t>
            </w:r>
            <w:r>
              <w:rPr>
                <w:sz w:val="20"/>
              </w:rPr>
              <w:t>implementation</w:t>
            </w:r>
          </w:p>
        </w:tc>
        <w:tc>
          <w:tcPr>
            <w:tcW w:w="2790" w:type="dxa"/>
          </w:tcPr>
          <w:p w14:paraId="439AC4B4" w14:textId="77777777" w:rsidR="00A42D1F" w:rsidRDefault="00231CED">
            <w:pPr>
              <w:pStyle w:val="TableParagraph"/>
              <w:ind w:left="106" w:right="184"/>
              <w:rPr>
                <w:sz w:val="20"/>
              </w:rPr>
            </w:pPr>
            <w:r>
              <w:rPr>
                <w:sz w:val="20"/>
              </w:rPr>
              <w:t>Microsoft hours for timeboxed activities will be managed in aggregate.</w:t>
            </w:r>
          </w:p>
          <w:p w14:paraId="439AC4B5" w14:textId="77777777" w:rsidR="00A42D1F" w:rsidRDefault="00231CED">
            <w:pPr>
              <w:pStyle w:val="TableParagraph"/>
              <w:spacing w:before="121"/>
              <w:ind w:left="106" w:right="184"/>
              <w:rPr>
                <w:sz w:val="20"/>
              </w:rPr>
            </w:pPr>
            <w:r>
              <w:rPr>
                <w:sz w:val="20"/>
              </w:rPr>
              <w:t>Individual assistance activities might be higher or lower than original estimates.</w:t>
            </w:r>
          </w:p>
          <w:p w14:paraId="439AC4B6" w14:textId="77777777" w:rsidR="00A42D1F" w:rsidRDefault="00231CED">
            <w:pPr>
              <w:pStyle w:val="TableParagraph"/>
              <w:spacing w:before="119"/>
              <w:ind w:left="106" w:right="184"/>
              <w:rPr>
                <w:sz w:val="20"/>
              </w:rPr>
            </w:pPr>
            <w:r>
              <w:rPr>
                <w:sz w:val="20"/>
              </w:rPr>
              <w:t>When the total Microsoft assistance hours have been consumed, additional hours can be made available through the Change management process.</w:t>
            </w:r>
          </w:p>
        </w:tc>
      </w:tr>
    </w:tbl>
    <w:p w14:paraId="439AC4B8" w14:textId="77777777" w:rsidR="00A42D1F" w:rsidRDefault="00A42D1F">
      <w:pPr>
        <w:pStyle w:val="BodyText"/>
        <w:spacing w:before="8"/>
        <w:rPr>
          <w:sz w:val="10"/>
        </w:rPr>
      </w:pPr>
    </w:p>
    <w:p w14:paraId="439AC4B9" w14:textId="77777777" w:rsidR="00A42D1F" w:rsidRDefault="00231CED">
      <w:pPr>
        <w:pStyle w:val="Heading3"/>
        <w:rPr>
          <w:b/>
        </w:rPr>
      </w:pPr>
      <w:r>
        <w:rPr>
          <w:noProof/>
        </w:rPr>
        <w:drawing>
          <wp:anchor distT="0" distB="0" distL="0" distR="0" simplePos="0" relativeHeight="251718656" behindDoc="0" locked="0" layoutInCell="1" allowOverlap="1" wp14:anchorId="439ACAF1" wp14:editId="439ACAF2">
            <wp:simplePos x="0" y="0"/>
            <wp:positionH relativeFrom="page">
              <wp:posOffset>928162</wp:posOffset>
            </wp:positionH>
            <wp:positionV relativeFrom="paragraph">
              <wp:posOffset>124015</wp:posOffset>
            </wp:positionV>
            <wp:extent cx="374095" cy="121073"/>
            <wp:effectExtent l="0" t="0" r="0" b="0"/>
            <wp:wrapNone/>
            <wp:docPr id="10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9.png"/>
                    <pic:cNvPicPr/>
                  </pic:nvPicPr>
                  <pic:blipFill>
                    <a:blip r:embed="rId58" cstate="print"/>
                    <a:stretch>
                      <a:fillRect/>
                    </a:stretch>
                  </pic:blipFill>
                  <pic:spPr>
                    <a:xfrm>
                      <a:off x="0" y="0"/>
                      <a:ext cx="374095" cy="121073"/>
                    </a:xfrm>
                    <a:prstGeom prst="rect">
                      <a:avLst/>
                    </a:prstGeom>
                  </pic:spPr>
                </pic:pic>
              </a:graphicData>
            </a:graphic>
          </wp:anchor>
        </w:drawing>
      </w:r>
      <w:r>
        <w:rPr>
          <w:b/>
          <w:color w:val="008271"/>
        </w:rPr>
        <w:t>Software products and technologies</w:t>
      </w:r>
    </w:p>
    <w:p w14:paraId="439AC4BA" w14:textId="77777777" w:rsidR="00A42D1F" w:rsidRDefault="00231CED">
      <w:pPr>
        <w:pStyle w:val="BodyText"/>
        <w:spacing w:before="148" w:line="256" w:lineRule="auto"/>
        <w:ind w:left="1060" w:right="2086"/>
      </w:pPr>
      <w:r>
        <w:t>The products and technologies that are listed in the following table are required for the project implementation. The Customer is responsible for obtaining all identified licenses and products.</w:t>
      </w:r>
    </w:p>
    <w:p w14:paraId="439AC4BB" w14:textId="77777777" w:rsidR="00A42D1F" w:rsidRDefault="00A42D1F">
      <w:pPr>
        <w:spacing w:line="256" w:lineRule="auto"/>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5084"/>
        <w:gridCol w:w="2268"/>
        <w:gridCol w:w="1675"/>
      </w:tblGrid>
      <w:tr w:rsidR="00A42D1F" w14:paraId="439AC4BF" w14:textId="77777777">
        <w:trPr>
          <w:trHeight w:val="532"/>
        </w:trPr>
        <w:tc>
          <w:tcPr>
            <w:tcW w:w="5084" w:type="dxa"/>
            <w:shd w:val="clear" w:color="auto" w:fill="008271"/>
          </w:tcPr>
          <w:p w14:paraId="439AC4BC" w14:textId="77777777" w:rsidR="00A42D1F" w:rsidRDefault="00231CED">
            <w:pPr>
              <w:pStyle w:val="TableParagraph"/>
              <w:rPr>
                <w:b/>
              </w:rPr>
            </w:pPr>
            <w:r>
              <w:rPr>
                <w:b/>
                <w:color w:val="FFFFFF"/>
              </w:rPr>
              <w:lastRenderedPageBreak/>
              <w:t>Product and technology item</w:t>
            </w:r>
          </w:p>
        </w:tc>
        <w:tc>
          <w:tcPr>
            <w:tcW w:w="2268" w:type="dxa"/>
            <w:shd w:val="clear" w:color="auto" w:fill="008271"/>
          </w:tcPr>
          <w:p w14:paraId="439AC4BD" w14:textId="77777777" w:rsidR="00A42D1F" w:rsidRDefault="00231CED">
            <w:pPr>
              <w:pStyle w:val="TableParagraph"/>
              <w:ind w:left="127"/>
              <w:rPr>
                <w:b/>
              </w:rPr>
            </w:pPr>
            <w:r>
              <w:rPr>
                <w:b/>
                <w:color w:val="FFFFFF"/>
              </w:rPr>
              <w:t>Version</w:t>
            </w:r>
          </w:p>
        </w:tc>
        <w:tc>
          <w:tcPr>
            <w:tcW w:w="1675" w:type="dxa"/>
            <w:shd w:val="clear" w:color="auto" w:fill="008271"/>
          </w:tcPr>
          <w:p w14:paraId="439AC4BE" w14:textId="77777777" w:rsidR="00A42D1F" w:rsidRDefault="00231CED">
            <w:pPr>
              <w:pStyle w:val="TableParagraph"/>
              <w:ind w:left="108"/>
              <w:rPr>
                <w:b/>
              </w:rPr>
            </w:pPr>
            <w:r>
              <w:rPr>
                <w:b/>
                <w:color w:val="FFFFFF"/>
              </w:rPr>
              <w:t>Ready by</w:t>
            </w:r>
          </w:p>
        </w:tc>
      </w:tr>
      <w:tr w:rsidR="00A42D1F" w14:paraId="439AC4C3" w14:textId="77777777">
        <w:trPr>
          <w:trHeight w:val="506"/>
        </w:trPr>
        <w:tc>
          <w:tcPr>
            <w:tcW w:w="5084" w:type="dxa"/>
          </w:tcPr>
          <w:p w14:paraId="439AC4C0" w14:textId="77777777" w:rsidR="00A42D1F" w:rsidRDefault="00231CED">
            <w:pPr>
              <w:pStyle w:val="TableParagraph"/>
              <w:rPr>
                <w:sz w:val="20"/>
              </w:rPr>
            </w:pPr>
            <w:r>
              <w:rPr>
                <w:sz w:val="20"/>
              </w:rPr>
              <w:t>An Azure subscription</w:t>
            </w:r>
          </w:p>
        </w:tc>
        <w:tc>
          <w:tcPr>
            <w:tcW w:w="2268" w:type="dxa"/>
          </w:tcPr>
          <w:p w14:paraId="439AC4C1" w14:textId="77777777" w:rsidR="00A42D1F" w:rsidRDefault="00231CED">
            <w:pPr>
              <w:pStyle w:val="TableParagraph"/>
              <w:ind w:left="108"/>
              <w:rPr>
                <w:sz w:val="20"/>
              </w:rPr>
            </w:pPr>
            <w:r>
              <w:rPr>
                <w:sz w:val="20"/>
              </w:rPr>
              <w:t>Not applicable</w:t>
            </w:r>
          </w:p>
        </w:tc>
        <w:tc>
          <w:tcPr>
            <w:tcW w:w="1675" w:type="dxa"/>
          </w:tcPr>
          <w:p w14:paraId="439AC4C2" w14:textId="77777777" w:rsidR="00A42D1F" w:rsidRDefault="00231CED">
            <w:pPr>
              <w:pStyle w:val="TableParagraph"/>
              <w:ind w:left="108"/>
              <w:rPr>
                <w:sz w:val="20"/>
              </w:rPr>
            </w:pPr>
            <w:r>
              <w:rPr>
                <w:sz w:val="20"/>
              </w:rPr>
              <w:t>Project start</w:t>
            </w:r>
          </w:p>
        </w:tc>
      </w:tr>
      <w:tr w:rsidR="00A42D1F" w14:paraId="439AC4C7" w14:textId="77777777">
        <w:trPr>
          <w:trHeight w:val="506"/>
        </w:trPr>
        <w:tc>
          <w:tcPr>
            <w:tcW w:w="5084" w:type="dxa"/>
          </w:tcPr>
          <w:p w14:paraId="439AC4C4" w14:textId="77777777" w:rsidR="00A42D1F" w:rsidRDefault="00231CED">
            <w:pPr>
              <w:pStyle w:val="TableParagraph"/>
              <w:rPr>
                <w:sz w:val="20"/>
              </w:rPr>
            </w:pPr>
            <w:r>
              <w:rPr>
                <w:sz w:val="20"/>
              </w:rPr>
              <w:t>Azure Security Center</w:t>
            </w:r>
          </w:p>
        </w:tc>
        <w:tc>
          <w:tcPr>
            <w:tcW w:w="2268" w:type="dxa"/>
          </w:tcPr>
          <w:p w14:paraId="439AC4C5" w14:textId="77777777" w:rsidR="00A42D1F" w:rsidRDefault="00231CED">
            <w:pPr>
              <w:pStyle w:val="TableParagraph"/>
              <w:ind w:left="108"/>
              <w:rPr>
                <w:sz w:val="20"/>
              </w:rPr>
            </w:pPr>
            <w:r>
              <w:rPr>
                <w:sz w:val="20"/>
              </w:rPr>
              <w:t>Standard tier</w:t>
            </w:r>
          </w:p>
        </w:tc>
        <w:tc>
          <w:tcPr>
            <w:tcW w:w="1675" w:type="dxa"/>
          </w:tcPr>
          <w:p w14:paraId="439AC4C6" w14:textId="77777777" w:rsidR="00A42D1F" w:rsidRDefault="00231CED">
            <w:pPr>
              <w:pStyle w:val="TableParagraph"/>
              <w:ind w:left="108"/>
              <w:rPr>
                <w:sz w:val="20"/>
              </w:rPr>
            </w:pPr>
            <w:r>
              <w:rPr>
                <w:sz w:val="20"/>
              </w:rPr>
              <w:t>Project start</w:t>
            </w:r>
          </w:p>
        </w:tc>
      </w:tr>
      <w:tr w:rsidR="00A42D1F" w14:paraId="439AC4CB" w14:textId="77777777">
        <w:trPr>
          <w:trHeight w:val="506"/>
        </w:trPr>
        <w:tc>
          <w:tcPr>
            <w:tcW w:w="5084" w:type="dxa"/>
          </w:tcPr>
          <w:p w14:paraId="439AC4C8" w14:textId="77777777" w:rsidR="00A42D1F" w:rsidRDefault="00231CED">
            <w:pPr>
              <w:pStyle w:val="TableParagraph"/>
              <w:rPr>
                <w:sz w:val="20"/>
              </w:rPr>
            </w:pPr>
            <w:r>
              <w:rPr>
                <w:sz w:val="20"/>
              </w:rPr>
              <w:t>Azure Advanced Threat Protection</w:t>
            </w:r>
          </w:p>
        </w:tc>
        <w:tc>
          <w:tcPr>
            <w:tcW w:w="2268" w:type="dxa"/>
          </w:tcPr>
          <w:p w14:paraId="439AC4C9" w14:textId="77777777" w:rsidR="00A42D1F" w:rsidRDefault="00231CED">
            <w:pPr>
              <w:pStyle w:val="TableParagraph"/>
              <w:ind w:left="108"/>
              <w:rPr>
                <w:sz w:val="20"/>
              </w:rPr>
            </w:pPr>
            <w:r>
              <w:rPr>
                <w:sz w:val="20"/>
              </w:rPr>
              <w:t>Latest</w:t>
            </w:r>
          </w:p>
        </w:tc>
        <w:tc>
          <w:tcPr>
            <w:tcW w:w="1675" w:type="dxa"/>
          </w:tcPr>
          <w:p w14:paraId="439AC4CA" w14:textId="77777777" w:rsidR="00A42D1F" w:rsidRDefault="00231CED">
            <w:pPr>
              <w:pStyle w:val="TableParagraph"/>
              <w:ind w:left="108"/>
              <w:rPr>
                <w:sz w:val="20"/>
              </w:rPr>
            </w:pPr>
            <w:r>
              <w:rPr>
                <w:sz w:val="20"/>
              </w:rPr>
              <w:t>Project start</w:t>
            </w:r>
          </w:p>
        </w:tc>
      </w:tr>
      <w:tr w:rsidR="00A42D1F" w14:paraId="439AC4CF" w14:textId="77777777">
        <w:trPr>
          <w:trHeight w:val="1036"/>
        </w:trPr>
        <w:tc>
          <w:tcPr>
            <w:tcW w:w="5084" w:type="dxa"/>
          </w:tcPr>
          <w:p w14:paraId="439AC4CC" w14:textId="77777777" w:rsidR="00A42D1F" w:rsidRDefault="00231CED">
            <w:pPr>
              <w:pStyle w:val="TableParagraph"/>
              <w:rPr>
                <w:sz w:val="20"/>
              </w:rPr>
            </w:pPr>
            <w:r>
              <w:rPr>
                <w:sz w:val="20"/>
              </w:rPr>
              <w:t>Windows 10 E5</w:t>
            </w:r>
          </w:p>
        </w:tc>
        <w:tc>
          <w:tcPr>
            <w:tcW w:w="2268" w:type="dxa"/>
          </w:tcPr>
          <w:p w14:paraId="439AC4CD" w14:textId="77777777" w:rsidR="00A42D1F" w:rsidRDefault="00231CED">
            <w:pPr>
              <w:pStyle w:val="TableParagraph"/>
              <w:ind w:left="108"/>
              <w:rPr>
                <w:sz w:val="20"/>
              </w:rPr>
            </w:pPr>
            <w:r>
              <w:rPr>
                <w:sz w:val="20"/>
              </w:rPr>
              <w:t>1607 (or the latest version)</w:t>
            </w:r>
          </w:p>
        </w:tc>
        <w:tc>
          <w:tcPr>
            <w:tcW w:w="1675" w:type="dxa"/>
          </w:tcPr>
          <w:p w14:paraId="439AC4CE" w14:textId="77777777" w:rsidR="00A42D1F" w:rsidRDefault="00231CED">
            <w:pPr>
              <w:pStyle w:val="TableParagraph"/>
              <w:ind w:left="108" w:right="572"/>
              <w:jc w:val="both"/>
              <w:rPr>
                <w:sz w:val="20"/>
              </w:rPr>
            </w:pPr>
            <w:r>
              <w:rPr>
                <w:sz w:val="20"/>
              </w:rPr>
              <w:t>Start of the Remediate phase</w:t>
            </w:r>
          </w:p>
        </w:tc>
      </w:tr>
      <w:tr w:rsidR="00A42D1F" w14:paraId="439AC4D4" w14:textId="77777777">
        <w:trPr>
          <w:trHeight w:val="1039"/>
        </w:trPr>
        <w:tc>
          <w:tcPr>
            <w:tcW w:w="5084" w:type="dxa"/>
          </w:tcPr>
          <w:p w14:paraId="439AC4D0" w14:textId="77777777" w:rsidR="00A42D1F" w:rsidRDefault="00231CED">
            <w:pPr>
              <w:pStyle w:val="TableParagraph"/>
              <w:rPr>
                <w:sz w:val="20"/>
              </w:rPr>
            </w:pPr>
            <w:r>
              <w:rPr>
                <w:sz w:val="20"/>
              </w:rPr>
              <w:t>Window Server, including the appropriate licenses</w:t>
            </w:r>
          </w:p>
        </w:tc>
        <w:tc>
          <w:tcPr>
            <w:tcW w:w="2268" w:type="dxa"/>
          </w:tcPr>
          <w:p w14:paraId="439AC4D1" w14:textId="77777777" w:rsidR="00A42D1F" w:rsidRDefault="00231CED">
            <w:pPr>
              <w:pStyle w:val="TableParagraph"/>
              <w:ind w:left="108"/>
              <w:rPr>
                <w:sz w:val="20"/>
              </w:rPr>
            </w:pPr>
            <w:r>
              <w:rPr>
                <w:sz w:val="20"/>
              </w:rPr>
              <w:t>Windows Server 2019,</w:t>
            </w:r>
          </w:p>
          <w:p w14:paraId="439AC4D2" w14:textId="77777777" w:rsidR="00A42D1F" w:rsidRDefault="00231CED">
            <w:pPr>
              <w:pStyle w:val="TableParagraph"/>
              <w:spacing w:before="1"/>
              <w:ind w:left="108"/>
              <w:rPr>
                <w:sz w:val="20"/>
              </w:rPr>
            </w:pPr>
            <w:r>
              <w:rPr>
                <w:sz w:val="20"/>
              </w:rPr>
              <w:t>2016 version 1803, 201</w:t>
            </w:r>
          </w:p>
        </w:tc>
        <w:tc>
          <w:tcPr>
            <w:tcW w:w="1675" w:type="dxa"/>
          </w:tcPr>
          <w:p w14:paraId="439AC4D3" w14:textId="77777777" w:rsidR="00A42D1F" w:rsidRDefault="00231CED">
            <w:pPr>
              <w:pStyle w:val="TableParagraph"/>
              <w:ind w:left="108" w:right="572"/>
              <w:jc w:val="both"/>
              <w:rPr>
                <w:sz w:val="20"/>
              </w:rPr>
            </w:pPr>
            <w:r>
              <w:rPr>
                <w:sz w:val="20"/>
              </w:rPr>
              <w:t>Start of the Remediate phase</w:t>
            </w:r>
          </w:p>
        </w:tc>
      </w:tr>
      <w:tr w:rsidR="00A42D1F" w14:paraId="439AC4D8" w14:textId="77777777">
        <w:trPr>
          <w:trHeight w:val="1039"/>
        </w:trPr>
        <w:tc>
          <w:tcPr>
            <w:tcW w:w="5084" w:type="dxa"/>
          </w:tcPr>
          <w:p w14:paraId="439AC4D5" w14:textId="77777777" w:rsidR="00A42D1F" w:rsidRDefault="00231CED">
            <w:pPr>
              <w:pStyle w:val="TableParagraph"/>
              <w:rPr>
                <w:sz w:val="13"/>
              </w:rPr>
            </w:pPr>
            <w:r>
              <w:rPr>
                <w:sz w:val="20"/>
              </w:rPr>
              <w:t>Microsoft Intune</w:t>
            </w:r>
            <w:r>
              <w:rPr>
                <w:position w:val="7"/>
                <w:sz w:val="13"/>
              </w:rPr>
              <w:t>1</w:t>
            </w:r>
          </w:p>
        </w:tc>
        <w:tc>
          <w:tcPr>
            <w:tcW w:w="2268" w:type="dxa"/>
          </w:tcPr>
          <w:p w14:paraId="439AC4D6" w14:textId="77777777" w:rsidR="00A42D1F" w:rsidRDefault="00231CED">
            <w:pPr>
              <w:pStyle w:val="TableParagraph"/>
              <w:ind w:left="108"/>
              <w:rPr>
                <w:sz w:val="20"/>
              </w:rPr>
            </w:pPr>
            <w:r>
              <w:rPr>
                <w:sz w:val="20"/>
              </w:rPr>
              <w:t>Not applicable</w:t>
            </w:r>
          </w:p>
        </w:tc>
        <w:tc>
          <w:tcPr>
            <w:tcW w:w="1675" w:type="dxa"/>
          </w:tcPr>
          <w:p w14:paraId="439AC4D7" w14:textId="77777777" w:rsidR="00A42D1F" w:rsidRDefault="00231CED">
            <w:pPr>
              <w:pStyle w:val="TableParagraph"/>
              <w:ind w:left="108" w:right="572"/>
              <w:jc w:val="both"/>
              <w:rPr>
                <w:sz w:val="20"/>
              </w:rPr>
            </w:pPr>
            <w:r>
              <w:rPr>
                <w:sz w:val="20"/>
              </w:rPr>
              <w:t>Start of the Remediate phase</w:t>
            </w:r>
          </w:p>
        </w:tc>
      </w:tr>
      <w:tr w:rsidR="00A42D1F" w14:paraId="439AC4DC" w14:textId="77777777">
        <w:trPr>
          <w:trHeight w:val="1036"/>
        </w:trPr>
        <w:tc>
          <w:tcPr>
            <w:tcW w:w="5084" w:type="dxa"/>
          </w:tcPr>
          <w:p w14:paraId="439AC4D9" w14:textId="77777777" w:rsidR="00A42D1F" w:rsidRDefault="00231CED">
            <w:pPr>
              <w:pStyle w:val="TableParagraph"/>
              <w:rPr>
                <w:sz w:val="13"/>
              </w:rPr>
            </w:pPr>
            <w:r>
              <w:rPr>
                <w:sz w:val="20"/>
              </w:rPr>
              <w:t>System Center Configuration Manager</w:t>
            </w:r>
            <w:r>
              <w:rPr>
                <w:position w:val="7"/>
                <w:sz w:val="13"/>
              </w:rPr>
              <w:t>1</w:t>
            </w:r>
          </w:p>
        </w:tc>
        <w:tc>
          <w:tcPr>
            <w:tcW w:w="2268" w:type="dxa"/>
          </w:tcPr>
          <w:p w14:paraId="439AC4DA" w14:textId="77777777" w:rsidR="00A42D1F" w:rsidRDefault="00231CED">
            <w:pPr>
              <w:pStyle w:val="TableParagraph"/>
              <w:ind w:left="108"/>
              <w:rPr>
                <w:sz w:val="20"/>
              </w:rPr>
            </w:pPr>
            <w:r>
              <w:rPr>
                <w:sz w:val="20"/>
              </w:rPr>
              <w:t>1806 (or the latest version)</w:t>
            </w:r>
          </w:p>
        </w:tc>
        <w:tc>
          <w:tcPr>
            <w:tcW w:w="1675" w:type="dxa"/>
          </w:tcPr>
          <w:p w14:paraId="439AC4DB" w14:textId="77777777" w:rsidR="00A42D1F" w:rsidRDefault="00231CED">
            <w:pPr>
              <w:pStyle w:val="TableParagraph"/>
              <w:ind w:left="108" w:right="572"/>
              <w:jc w:val="both"/>
              <w:rPr>
                <w:sz w:val="20"/>
              </w:rPr>
            </w:pPr>
            <w:r>
              <w:rPr>
                <w:sz w:val="20"/>
              </w:rPr>
              <w:t>Start of the Remediate phase</w:t>
            </w:r>
          </w:p>
        </w:tc>
      </w:tr>
      <w:tr w:rsidR="00A42D1F" w14:paraId="439AC4E0" w14:textId="77777777">
        <w:trPr>
          <w:trHeight w:val="1039"/>
        </w:trPr>
        <w:tc>
          <w:tcPr>
            <w:tcW w:w="5084" w:type="dxa"/>
          </w:tcPr>
          <w:p w14:paraId="439AC4DD" w14:textId="77777777" w:rsidR="00A42D1F" w:rsidRDefault="00231CED">
            <w:pPr>
              <w:pStyle w:val="TableParagraph"/>
              <w:rPr>
                <w:sz w:val="20"/>
              </w:rPr>
            </w:pPr>
            <w:r>
              <w:rPr>
                <w:sz w:val="20"/>
              </w:rPr>
              <w:t>Azure Log Analytics Workspace and Azure Sentinel</w:t>
            </w:r>
          </w:p>
        </w:tc>
        <w:tc>
          <w:tcPr>
            <w:tcW w:w="2268" w:type="dxa"/>
          </w:tcPr>
          <w:p w14:paraId="439AC4DE" w14:textId="77777777" w:rsidR="00A42D1F" w:rsidRDefault="00231CED">
            <w:pPr>
              <w:pStyle w:val="TableParagraph"/>
              <w:ind w:left="108"/>
              <w:rPr>
                <w:sz w:val="20"/>
              </w:rPr>
            </w:pPr>
            <w:r>
              <w:rPr>
                <w:sz w:val="20"/>
              </w:rPr>
              <w:t>Not applicable</w:t>
            </w:r>
          </w:p>
        </w:tc>
        <w:tc>
          <w:tcPr>
            <w:tcW w:w="1675" w:type="dxa"/>
          </w:tcPr>
          <w:p w14:paraId="439AC4DF" w14:textId="77777777" w:rsidR="00A42D1F" w:rsidRDefault="00231CED">
            <w:pPr>
              <w:pStyle w:val="TableParagraph"/>
              <w:ind w:left="108" w:right="43"/>
              <w:rPr>
                <w:sz w:val="20"/>
              </w:rPr>
            </w:pPr>
            <w:r>
              <w:rPr>
                <w:sz w:val="20"/>
              </w:rPr>
              <w:t>One week prior to the Enable phase</w:t>
            </w:r>
          </w:p>
        </w:tc>
      </w:tr>
      <w:tr w:rsidR="00A42D1F" w14:paraId="439AC4E4" w14:textId="77777777">
        <w:trPr>
          <w:trHeight w:val="1036"/>
        </w:trPr>
        <w:tc>
          <w:tcPr>
            <w:tcW w:w="5084" w:type="dxa"/>
          </w:tcPr>
          <w:p w14:paraId="439AC4E1" w14:textId="77777777" w:rsidR="00A42D1F" w:rsidRDefault="00231CED">
            <w:pPr>
              <w:pStyle w:val="TableParagraph"/>
              <w:rPr>
                <w:sz w:val="20"/>
              </w:rPr>
            </w:pPr>
            <w:r>
              <w:rPr>
                <w:sz w:val="20"/>
              </w:rPr>
              <w:t>Desired log sources (standard or add-on as applicable)</w:t>
            </w:r>
          </w:p>
        </w:tc>
        <w:tc>
          <w:tcPr>
            <w:tcW w:w="2268" w:type="dxa"/>
          </w:tcPr>
          <w:p w14:paraId="439AC4E2" w14:textId="77777777" w:rsidR="00A42D1F" w:rsidRDefault="00231CED">
            <w:pPr>
              <w:pStyle w:val="TableParagraph"/>
              <w:ind w:left="108"/>
              <w:rPr>
                <w:sz w:val="20"/>
              </w:rPr>
            </w:pPr>
            <w:r>
              <w:rPr>
                <w:sz w:val="20"/>
              </w:rPr>
              <w:t>Not applicable</w:t>
            </w:r>
          </w:p>
        </w:tc>
        <w:tc>
          <w:tcPr>
            <w:tcW w:w="1675" w:type="dxa"/>
          </w:tcPr>
          <w:p w14:paraId="439AC4E3" w14:textId="77777777" w:rsidR="00A42D1F" w:rsidRDefault="00231CED">
            <w:pPr>
              <w:pStyle w:val="TableParagraph"/>
              <w:ind w:left="108" w:right="43"/>
              <w:rPr>
                <w:sz w:val="20"/>
              </w:rPr>
            </w:pPr>
            <w:r>
              <w:rPr>
                <w:sz w:val="20"/>
              </w:rPr>
              <w:t>One week prior to the Enable phase</w:t>
            </w:r>
          </w:p>
        </w:tc>
      </w:tr>
    </w:tbl>
    <w:p w14:paraId="439AC4E5" w14:textId="77777777" w:rsidR="00A42D1F" w:rsidRDefault="00231CED">
      <w:pPr>
        <w:pStyle w:val="BodyText"/>
        <w:spacing w:before="120" w:line="259" w:lineRule="auto"/>
        <w:ind w:left="1060" w:right="1477"/>
      </w:pPr>
      <w:r>
        <w:rPr>
          <w:b/>
          <w:position w:val="7"/>
          <w:sz w:val="13"/>
        </w:rPr>
        <w:t>1</w:t>
      </w:r>
      <w:r>
        <w:t>Microsoft Intune or System Center Configuration Manager (or any other deployment mechanism) are optional for up to 10 supported endpoints, as a manual approach could be used, but highly recommended for a broader scale deployment.</w:t>
      </w:r>
    </w:p>
    <w:p w14:paraId="439AC4E6" w14:textId="77777777" w:rsidR="00A42D1F" w:rsidRDefault="00A42D1F">
      <w:pPr>
        <w:pStyle w:val="BodyText"/>
        <w:rPr>
          <w:sz w:val="18"/>
        </w:rPr>
      </w:pPr>
    </w:p>
    <w:p w14:paraId="439AC4E7" w14:textId="77777777" w:rsidR="00A42D1F" w:rsidRDefault="00231CED">
      <w:pPr>
        <w:pStyle w:val="Heading3"/>
        <w:spacing w:before="0"/>
        <w:rPr>
          <w:b/>
        </w:rPr>
      </w:pPr>
      <w:r>
        <w:rPr>
          <w:noProof/>
        </w:rPr>
        <w:drawing>
          <wp:anchor distT="0" distB="0" distL="0" distR="0" simplePos="0" relativeHeight="251719680" behindDoc="0" locked="0" layoutInCell="1" allowOverlap="1" wp14:anchorId="439ACAF3" wp14:editId="439ACAF4">
            <wp:simplePos x="0" y="0"/>
            <wp:positionH relativeFrom="page">
              <wp:posOffset>928162</wp:posOffset>
            </wp:positionH>
            <wp:positionV relativeFrom="paragraph">
              <wp:posOffset>61531</wp:posOffset>
            </wp:positionV>
            <wp:extent cx="374095" cy="121073"/>
            <wp:effectExtent l="0" t="0" r="0" b="0"/>
            <wp:wrapNone/>
            <wp:docPr id="10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0.png"/>
                    <pic:cNvPicPr/>
                  </pic:nvPicPr>
                  <pic:blipFill>
                    <a:blip r:embed="rId59" cstate="print"/>
                    <a:stretch>
                      <a:fillRect/>
                    </a:stretch>
                  </pic:blipFill>
                  <pic:spPr>
                    <a:xfrm>
                      <a:off x="0" y="0"/>
                      <a:ext cx="374095" cy="121073"/>
                    </a:xfrm>
                    <a:prstGeom prst="rect">
                      <a:avLst/>
                    </a:prstGeom>
                  </pic:spPr>
                </pic:pic>
              </a:graphicData>
            </a:graphic>
          </wp:anchor>
        </w:drawing>
      </w:r>
      <w:r>
        <w:rPr>
          <w:b/>
          <w:color w:val="008271"/>
        </w:rPr>
        <w:t>Environments</w:t>
      </w:r>
    </w:p>
    <w:p w14:paraId="439AC4E8" w14:textId="77777777" w:rsidR="00A42D1F" w:rsidRDefault="00231CED">
      <w:pPr>
        <w:pStyle w:val="BodyText"/>
        <w:spacing w:before="149"/>
        <w:ind w:left="1060"/>
      </w:pPr>
      <w:r>
        <w:t>The followi</w:t>
      </w:r>
      <w:r>
        <w:t>ng environments will be required to deliver the project.</w:t>
      </w:r>
    </w:p>
    <w:p w14:paraId="439AC4E9" w14:textId="77777777" w:rsidR="00A42D1F" w:rsidRDefault="00A42D1F">
      <w:pPr>
        <w:pStyle w:val="BodyText"/>
        <w:spacing w:before="6"/>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38"/>
        <w:gridCol w:w="2021"/>
        <w:gridCol w:w="2069"/>
        <w:gridCol w:w="1999"/>
      </w:tblGrid>
      <w:tr w:rsidR="00A42D1F" w14:paraId="439AC4EE" w14:textId="77777777">
        <w:trPr>
          <w:trHeight w:val="826"/>
        </w:trPr>
        <w:tc>
          <w:tcPr>
            <w:tcW w:w="2938" w:type="dxa"/>
            <w:shd w:val="clear" w:color="auto" w:fill="008271"/>
          </w:tcPr>
          <w:p w14:paraId="439AC4EA" w14:textId="77777777" w:rsidR="00A42D1F" w:rsidRDefault="00231CED">
            <w:pPr>
              <w:pStyle w:val="TableParagraph"/>
              <w:spacing w:before="123"/>
              <w:rPr>
                <w:b/>
              </w:rPr>
            </w:pPr>
            <w:r>
              <w:rPr>
                <w:b/>
                <w:color w:val="FFFFFF"/>
              </w:rPr>
              <w:t>Environment</w:t>
            </w:r>
          </w:p>
        </w:tc>
        <w:tc>
          <w:tcPr>
            <w:tcW w:w="2021" w:type="dxa"/>
            <w:shd w:val="clear" w:color="auto" w:fill="008271"/>
          </w:tcPr>
          <w:p w14:paraId="439AC4EB" w14:textId="77777777" w:rsidR="00A42D1F" w:rsidRDefault="00231CED">
            <w:pPr>
              <w:pStyle w:val="TableParagraph"/>
              <w:spacing w:before="123"/>
              <w:ind w:left="108"/>
              <w:rPr>
                <w:b/>
              </w:rPr>
            </w:pPr>
            <w:r>
              <w:rPr>
                <w:b/>
                <w:color w:val="FFFFFF"/>
              </w:rPr>
              <w:t>Location</w:t>
            </w:r>
          </w:p>
        </w:tc>
        <w:tc>
          <w:tcPr>
            <w:tcW w:w="2069" w:type="dxa"/>
            <w:shd w:val="clear" w:color="auto" w:fill="008271"/>
          </w:tcPr>
          <w:p w14:paraId="439AC4EC" w14:textId="77777777" w:rsidR="00A42D1F" w:rsidRDefault="00231CED">
            <w:pPr>
              <w:pStyle w:val="TableParagraph"/>
              <w:ind w:left="108" w:right="485"/>
              <w:rPr>
                <w:b/>
              </w:rPr>
            </w:pPr>
            <w:r>
              <w:rPr>
                <w:b/>
                <w:color w:val="FFFFFF"/>
              </w:rPr>
              <w:t>Responsibility (Setup)</w:t>
            </w:r>
          </w:p>
        </w:tc>
        <w:tc>
          <w:tcPr>
            <w:tcW w:w="1999" w:type="dxa"/>
            <w:shd w:val="clear" w:color="auto" w:fill="008271"/>
          </w:tcPr>
          <w:p w14:paraId="439AC4ED" w14:textId="77777777" w:rsidR="00A42D1F" w:rsidRDefault="00231CED">
            <w:pPr>
              <w:pStyle w:val="TableParagraph"/>
              <w:spacing w:before="123"/>
              <w:ind w:left="108"/>
              <w:rPr>
                <w:b/>
              </w:rPr>
            </w:pPr>
            <w:r>
              <w:rPr>
                <w:b/>
                <w:color w:val="FFFFFF"/>
              </w:rPr>
              <w:t>Ready by</w:t>
            </w:r>
          </w:p>
        </w:tc>
      </w:tr>
      <w:tr w:rsidR="00A42D1F" w14:paraId="439AC4F3" w14:textId="77777777">
        <w:trPr>
          <w:trHeight w:val="892"/>
        </w:trPr>
        <w:tc>
          <w:tcPr>
            <w:tcW w:w="2938" w:type="dxa"/>
          </w:tcPr>
          <w:p w14:paraId="439AC4EF" w14:textId="755D0712" w:rsidR="00A42D1F" w:rsidRDefault="00231CED">
            <w:pPr>
              <w:pStyle w:val="TableParagraph"/>
              <w:spacing w:before="27" w:line="386" w:lineRule="exact"/>
              <w:rPr>
                <w:sz w:val="20"/>
              </w:rPr>
            </w:pPr>
            <w:r>
              <w:rPr>
                <w:sz w:val="20"/>
              </w:rPr>
              <w:t xml:space="preserve">Microsoft Azure tenant </w:t>
            </w:r>
            <w:r>
              <w:rPr>
                <w:w w:val="95"/>
                <w:sz w:val="20"/>
              </w:rPr>
              <w:t>365.onmicrosoft.com</w:t>
            </w:r>
          </w:p>
        </w:tc>
        <w:tc>
          <w:tcPr>
            <w:tcW w:w="2021" w:type="dxa"/>
          </w:tcPr>
          <w:p w14:paraId="439AC4F0" w14:textId="77777777" w:rsidR="00A42D1F" w:rsidRDefault="00231CED">
            <w:pPr>
              <w:pStyle w:val="TableParagraph"/>
              <w:ind w:left="108"/>
              <w:rPr>
                <w:sz w:val="20"/>
              </w:rPr>
            </w:pPr>
            <w:r>
              <w:rPr>
                <w:sz w:val="20"/>
              </w:rPr>
              <w:t>Microsoft Azure</w:t>
            </w:r>
          </w:p>
        </w:tc>
        <w:tc>
          <w:tcPr>
            <w:tcW w:w="2069" w:type="dxa"/>
          </w:tcPr>
          <w:p w14:paraId="439AC4F1" w14:textId="77777777" w:rsidR="00A42D1F" w:rsidRDefault="00231CED">
            <w:pPr>
              <w:pStyle w:val="TableParagraph"/>
              <w:ind w:left="108"/>
              <w:rPr>
                <w:sz w:val="20"/>
              </w:rPr>
            </w:pPr>
            <w:r>
              <w:rPr>
                <w:sz w:val="20"/>
              </w:rPr>
              <w:t>Customer</w:t>
            </w:r>
          </w:p>
        </w:tc>
        <w:tc>
          <w:tcPr>
            <w:tcW w:w="1999" w:type="dxa"/>
          </w:tcPr>
          <w:p w14:paraId="439AC4F2" w14:textId="77777777" w:rsidR="00A42D1F" w:rsidRDefault="00231CED">
            <w:pPr>
              <w:pStyle w:val="TableParagraph"/>
              <w:ind w:left="108"/>
              <w:rPr>
                <w:sz w:val="20"/>
              </w:rPr>
            </w:pPr>
            <w:r>
              <w:rPr>
                <w:sz w:val="20"/>
              </w:rPr>
              <w:t>Project start</w:t>
            </w:r>
          </w:p>
        </w:tc>
      </w:tr>
      <w:tr w:rsidR="00A42D1F" w14:paraId="439AC4F8" w14:textId="77777777">
        <w:trPr>
          <w:trHeight w:val="772"/>
        </w:trPr>
        <w:tc>
          <w:tcPr>
            <w:tcW w:w="2938" w:type="dxa"/>
          </w:tcPr>
          <w:p w14:paraId="439AC4F4" w14:textId="0CE5282A" w:rsidR="00A42D1F" w:rsidRDefault="00231CED">
            <w:pPr>
              <w:pStyle w:val="TableParagraph"/>
              <w:ind w:right="445"/>
              <w:rPr>
                <w:sz w:val="20"/>
              </w:rPr>
            </w:pPr>
            <w:r>
              <w:rPr>
                <w:sz w:val="20"/>
              </w:rPr>
              <w:t>On-premises AD DS forest: ad.</w:t>
            </w:r>
            <w:r>
              <w:rPr>
                <w:sz w:val="20"/>
              </w:rPr>
              <w:t>.com</w:t>
            </w:r>
          </w:p>
        </w:tc>
        <w:tc>
          <w:tcPr>
            <w:tcW w:w="2021" w:type="dxa"/>
          </w:tcPr>
          <w:p w14:paraId="439AC4F5" w14:textId="77777777" w:rsidR="00A42D1F" w:rsidRDefault="00231CED">
            <w:pPr>
              <w:pStyle w:val="TableParagraph"/>
              <w:ind w:left="108" w:right="78"/>
              <w:rPr>
                <w:sz w:val="20"/>
              </w:rPr>
            </w:pPr>
            <w:r>
              <w:rPr>
                <w:sz w:val="20"/>
              </w:rPr>
              <w:t>Customer data center</w:t>
            </w:r>
          </w:p>
        </w:tc>
        <w:tc>
          <w:tcPr>
            <w:tcW w:w="2069" w:type="dxa"/>
          </w:tcPr>
          <w:p w14:paraId="439AC4F6" w14:textId="77777777" w:rsidR="00A42D1F" w:rsidRDefault="00231CED">
            <w:pPr>
              <w:pStyle w:val="TableParagraph"/>
              <w:ind w:left="108"/>
              <w:rPr>
                <w:sz w:val="20"/>
              </w:rPr>
            </w:pPr>
            <w:r>
              <w:rPr>
                <w:sz w:val="20"/>
              </w:rPr>
              <w:t>Customer</w:t>
            </w:r>
          </w:p>
        </w:tc>
        <w:tc>
          <w:tcPr>
            <w:tcW w:w="1999" w:type="dxa"/>
          </w:tcPr>
          <w:p w14:paraId="439AC4F7" w14:textId="77777777" w:rsidR="00A42D1F" w:rsidRDefault="00231CED">
            <w:pPr>
              <w:pStyle w:val="TableParagraph"/>
              <w:ind w:left="108"/>
              <w:rPr>
                <w:sz w:val="20"/>
              </w:rPr>
            </w:pPr>
            <w:r>
              <w:rPr>
                <w:sz w:val="20"/>
              </w:rPr>
              <w:t>Project start</w:t>
            </w:r>
          </w:p>
        </w:tc>
      </w:tr>
      <w:tr w:rsidR="00A42D1F" w14:paraId="439AC4FD" w14:textId="77777777">
        <w:trPr>
          <w:trHeight w:val="506"/>
        </w:trPr>
        <w:tc>
          <w:tcPr>
            <w:tcW w:w="2938" w:type="dxa"/>
          </w:tcPr>
          <w:p w14:paraId="439AC4F9" w14:textId="77777777" w:rsidR="00A42D1F" w:rsidRDefault="00231CED">
            <w:pPr>
              <w:pStyle w:val="TableParagraph"/>
              <w:rPr>
                <w:sz w:val="20"/>
              </w:rPr>
            </w:pPr>
            <w:r>
              <w:rPr>
                <w:sz w:val="20"/>
              </w:rPr>
              <w:t>Azure Log Analytics workspace</w:t>
            </w:r>
          </w:p>
        </w:tc>
        <w:tc>
          <w:tcPr>
            <w:tcW w:w="2021" w:type="dxa"/>
          </w:tcPr>
          <w:p w14:paraId="439AC4FA" w14:textId="77777777" w:rsidR="00A42D1F" w:rsidRDefault="00231CED">
            <w:pPr>
              <w:pStyle w:val="TableParagraph"/>
              <w:ind w:left="108"/>
              <w:rPr>
                <w:sz w:val="20"/>
              </w:rPr>
            </w:pPr>
            <w:r>
              <w:rPr>
                <w:sz w:val="20"/>
              </w:rPr>
              <w:t>Microsoft Azure</w:t>
            </w:r>
          </w:p>
        </w:tc>
        <w:tc>
          <w:tcPr>
            <w:tcW w:w="2069" w:type="dxa"/>
          </w:tcPr>
          <w:p w14:paraId="439AC4FB" w14:textId="77777777" w:rsidR="00A42D1F" w:rsidRDefault="00231CED">
            <w:pPr>
              <w:pStyle w:val="TableParagraph"/>
              <w:ind w:left="108"/>
              <w:rPr>
                <w:sz w:val="20"/>
              </w:rPr>
            </w:pPr>
            <w:r>
              <w:rPr>
                <w:sz w:val="20"/>
              </w:rPr>
              <w:t>Customer</w:t>
            </w:r>
          </w:p>
        </w:tc>
        <w:tc>
          <w:tcPr>
            <w:tcW w:w="1999" w:type="dxa"/>
          </w:tcPr>
          <w:p w14:paraId="439AC4FC" w14:textId="77777777" w:rsidR="00A42D1F" w:rsidRDefault="00231CED">
            <w:pPr>
              <w:pStyle w:val="TableParagraph"/>
              <w:ind w:left="108"/>
              <w:rPr>
                <w:sz w:val="20"/>
              </w:rPr>
            </w:pPr>
            <w:r>
              <w:rPr>
                <w:sz w:val="20"/>
              </w:rPr>
              <w:t>Project start</w:t>
            </w:r>
          </w:p>
        </w:tc>
      </w:tr>
    </w:tbl>
    <w:p w14:paraId="439AC4FE" w14:textId="77777777" w:rsidR="00A42D1F" w:rsidRDefault="00A42D1F">
      <w:pPr>
        <w:rPr>
          <w:sz w:val="20"/>
        </w:rPr>
        <w:sectPr w:rsidR="00A42D1F">
          <w:pgSz w:w="11910" w:h="16840"/>
          <w:pgMar w:top="1420" w:right="0" w:bottom="880" w:left="380" w:header="0" w:footer="606" w:gutter="0"/>
          <w:cols w:space="720"/>
        </w:sectPr>
      </w:pPr>
    </w:p>
    <w:p w14:paraId="439AC4FF" w14:textId="77777777" w:rsidR="00A42D1F" w:rsidRDefault="00231CED">
      <w:pPr>
        <w:pStyle w:val="Heading3"/>
        <w:spacing w:before="82"/>
        <w:rPr>
          <w:b/>
        </w:rPr>
      </w:pPr>
      <w:r>
        <w:rPr>
          <w:noProof/>
        </w:rPr>
        <w:lastRenderedPageBreak/>
        <w:drawing>
          <wp:anchor distT="0" distB="0" distL="0" distR="0" simplePos="0" relativeHeight="251720704" behindDoc="0" locked="0" layoutInCell="1" allowOverlap="1" wp14:anchorId="439ACAF5" wp14:editId="439ACAF6">
            <wp:simplePos x="0" y="0"/>
            <wp:positionH relativeFrom="page">
              <wp:posOffset>928143</wp:posOffset>
            </wp:positionH>
            <wp:positionV relativeFrom="paragraph">
              <wp:posOffset>114236</wp:posOffset>
            </wp:positionV>
            <wp:extent cx="377162" cy="121073"/>
            <wp:effectExtent l="0" t="0" r="0" b="0"/>
            <wp:wrapNone/>
            <wp:docPr id="11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1.png"/>
                    <pic:cNvPicPr/>
                  </pic:nvPicPr>
                  <pic:blipFill>
                    <a:blip r:embed="rId60" cstate="print"/>
                    <a:stretch>
                      <a:fillRect/>
                    </a:stretch>
                  </pic:blipFill>
                  <pic:spPr>
                    <a:xfrm>
                      <a:off x="0" y="0"/>
                      <a:ext cx="377162" cy="121073"/>
                    </a:xfrm>
                    <a:prstGeom prst="rect">
                      <a:avLst/>
                    </a:prstGeom>
                  </pic:spPr>
                </pic:pic>
              </a:graphicData>
            </a:graphic>
          </wp:anchor>
        </w:drawing>
      </w:r>
      <w:r>
        <w:rPr>
          <w:b/>
          <w:color w:val="008271"/>
        </w:rPr>
        <w:t>Testing and defect remediation</w:t>
      </w:r>
    </w:p>
    <w:p w14:paraId="439AC500" w14:textId="77777777" w:rsidR="00A42D1F" w:rsidRDefault="00231CED">
      <w:pPr>
        <w:pStyle w:val="Heading4"/>
        <w:spacing w:before="67"/>
      </w:pPr>
      <w:r>
        <w:rPr>
          <w:noProof/>
        </w:rPr>
        <w:drawing>
          <wp:anchor distT="0" distB="0" distL="0" distR="0" simplePos="0" relativeHeight="251721728" behindDoc="0" locked="0" layoutInCell="1" allowOverlap="1" wp14:anchorId="439ACAF7" wp14:editId="439ACAF8">
            <wp:simplePos x="0" y="0"/>
            <wp:positionH relativeFrom="page">
              <wp:posOffset>928155</wp:posOffset>
            </wp:positionH>
            <wp:positionV relativeFrom="paragraph">
              <wp:posOffset>98694</wp:posOffset>
            </wp:positionV>
            <wp:extent cx="442682" cy="113385"/>
            <wp:effectExtent l="0" t="0" r="0" b="0"/>
            <wp:wrapNone/>
            <wp:docPr id="11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2.png"/>
                    <pic:cNvPicPr/>
                  </pic:nvPicPr>
                  <pic:blipFill>
                    <a:blip r:embed="rId61" cstate="print"/>
                    <a:stretch>
                      <a:fillRect/>
                    </a:stretch>
                  </pic:blipFill>
                  <pic:spPr>
                    <a:xfrm>
                      <a:off x="0" y="0"/>
                      <a:ext cx="442682" cy="113385"/>
                    </a:xfrm>
                    <a:prstGeom prst="rect">
                      <a:avLst/>
                    </a:prstGeom>
                  </pic:spPr>
                </pic:pic>
              </a:graphicData>
            </a:graphic>
          </wp:anchor>
        </w:drawing>
      </w:r>
      <w:r>
        <w:rPr>
          <w:color w:val="008271"/>
        </w:rPr>
        <w:t>Testing</w:t>
      </w:r>
    </w:p>
    <w:p w14:paraId="439AC501" w14:textId="77777777" w:rsidR="00A42D1F" w:rsidRDefault="00231CED">
      <w:pPr>
        <w:pStyle w:val="BodyText"/>
        <w:spacing w:before="146"/>
        <w:ind w:left="1060"/>
      </w:pPr>
      <w:r>
        <w:t>The following testing is included in the scope of the project.</w:t>
      </w:r>
    </w:p>
    <w:p w14:paraId="439AC502" w14:textId="77777777" w:rsidR="00A42D1F" w:rsidRDefault="00A42D1F">
      <w:pPr>
        <w:pStyle w:val="BodyText"/>
        <w:spacing w:before="6" w:after="1"/>
        <w:rPr>
          <w:sz w:val="10"/>
        </w:rPr>
      </w:pPr>
    </w:p>
    <w:tbl>
      <w:tblPr>
        <w:tblW w:w="0" w:type="auto"/>
        <w:jc w:val="right"/>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19"/>
        <w:gridCol w:w="3939"/>
        <w:gridCol w:w="1212"/>
        <w:gridCol w:w="1211"/>
        <w:gridCol w:w="1211"/>
        <w:gridCol w:w="1071"/>
      </w:tblGrid>
      <w:tr w:rsidR="00A42D1F" w14:paraId="439AC506" w14:textId="77777777">
        <w:trPr>
          <w:trHeight w:val="395"/>
          <w:jc w:val="right"/>
        </w:trPr>
        <w:tc>
          <w:tcPr>
            <w:tcW w:w="1819" w:type="dxa"/>
            <w:vMerge w:val="restart"/>
            <w:shd w:val="clear" w:color="auto" w:fill="008271"/>
          </w:tcPr>
          <w:p w14:paraId="439AC503" w14:textId="77777777" w:rsidR="00A42D1F" w:rsidRDefault="00231CED">
            <w:pPr>
              <w:pStyle w:val="TableParagraph"/>
              <w:spacing w:before="50" w:line="242" w:lineRule="auto"/>
              <w:ind w:right="196"/>
              <w:rPr>
                <w:b/>
              </w:rPr>
            </w:pPr>
            <w:r>
              <w:rPr>
                <w:b/>
                <w:color w:val="FFFFFF"/>
              </w:rPr>
              <w:t>Test type (environment)</w:t>
            </w:r>
          </w:p>
        </w:tc>
        <w:tc>
          <w:tcPr>
            <w:tcW w:w="3939" w:type="dxa"/>
            <w:vMerge w:val="restart"/>
            <w:shd w:val="clear" w:color="auto" w:fill="008271"/>
          </w:tcPr>
          <w:p w14:paraId="439AC504" w14:textId="77777777" w:rsidR="00A42D1F" w:rsidRDefault="00231CED">
            <w:pPr>
              <w:pStyle w:val="TableParagraph"/>
              <w:spacing w:before="50"/>
              <w:ind w:left="108"/>
              <w:rPr>
                <w:b/>
              </w:rPr>
            </w:pPr>
            <w:r>
              <w:rPr>
                <w:b/>
                <w:color w:val="FFFFFF"/>
              </w:rPr>
              <w:t>Description</w:t>
            </w:r>
          </w:p>
        </w:tc>
        <w:tc>
          <w:tcPr>
            <w:tcW w:w="4705" w:type="dxa"/>
            <w:gridSpan w:val="4"/>
            <w:tcBorders>
              <w:right w:val="nil"/>
            </w:tcBorders>
            <w:shd w:val="clear" w:color="auto" w:fill="008271"/>
          </w:tcPr>
          <w:p w14:paraId="439AC505" w14:textId="77777777" w:rsidR="00A42D1F" w:rsidRDefault="00231CED">
            <w:pPr>
              <w:pStyle w:val="TableParagraph"/>
              <w:spacing w:before="50"/>
              <w:ind w:left="1750"/>
              <w:rPr>
                <w:b/>
              </w:rPr>
            </w:pPr>
            <w:r>
              <w:rPr>
                <w:b/>
                <w:color w:val="FFFFFF"/>
              </w:rPr>
              <w:t>Responsibility</w:t>
            </w:r>
          </w:p>
        </w:tc>
      </w:tr>
      <w:tr w:rsidR="00A42D1F" w14:paraId="439AC50D" w14:textId="77777777">
        <w:trPr>
          <w:trHeight w:val="820"/>
          <w:jc w:val="right"/>
        </w:trPr>
        <w:tc>
          <w:tcPr>
            <w:tcW w:w="1819" w:type="dxa"/>
            <w:vMerge/>
            <w:tcBorders>
              <w:top w:val="nil"/>
            </w:tcBorders>
            <w:shd w:val="clear" w:color="auto" w:fill="008271"/>
          </w:tcPr>
          <w:p w14:paraId="439AC507" w14:textId="77777777" w:rsidR="00A42D1F" w:rsidRDefault="00A42D1F">
            <w:pPr>
              <w:rPr>
                <w:sz w:val="2"/>
                <w:szCs w:val="2"/>
              </w:rPr>
            </w:pPr>
          </w:p>
        </w:tc>
        <w:tc>
          <w:tcPr>
            <w:tcW w:w="3939" w:type="dxa"/>
            <w:vMerge/>
            <w:tcBorders>
              <w:top w:val="nil"/>
            </w:tcBorders>
            <w:shd w:val="clear" w:color="auto" w:fill="008271"/>
          </w:tcPr>
          <w:p w14:paraId="439AC508" w14:textId="77777777" w:rsidR="00A42D1F" w:rsidRDefault="00A42D1F">
            <w:pPr>
              <w:rPr>
                <w:sz w:val="2"/>
                <w:szCs w:val="2"/>
              </w:rPr>
            </w:pPr>
          </w:p>
        </w:tc>
        <w:tc>
          <w:tcPr>
            <w:tcW w:w="1212" w:type="dxa"/>
            <w:shd w:val="clear" w:color="auto" w:fill="008271"/>
          </w:tcPr>
          <w:p w14:paraId="439AC509" w14:textId="77777777" w:rsidR="00A42D1F" w:rsidRDefault="00231CED">
            <w:pPr>
              <w:pStyle w:val="TableParagraph"/>
              <w:spacing w:before="50"/>
              <w:ind w:left="108" w:right="311"/>
              <w:rPr>
                <w:sz w:val="18"/>
              </w:rPr>
            </w:pPr>
            <w:r>
              <w:rPr>
                <w:color w:val="FFFFFF"/>
                <w:sz w:val="18"/>
              </w:rPr>
              <w:t>Test execution</w:t>
            </w:r>
          </w:p>
        </w:tc>
        <w:tc>
          <w:tcPr>
            <w:tcW w:w="1211" w:type="dxa"/>
            <w:shd w:val="clear" w:color="auto" w:fill="008271"/>
          </w:tcPr>
          <w:p w14:paraId="439AC50A" w14:textId="77777777" w:rsidR="00A42D1F" w:rsidRDefault="00231CED">
            <w:pPr>
              <w:pStyle w:val="TableParagraph"/>
              <w:spacing w:before="50"/>
              <w:ind w:left="109" w:right="401"/>
              <w:rPr>
                <w:sz w:val="18"/>
              </w:rPr>
            </w:pPr>
            <w:r>
              <w:rPr>
                <w:color w:val="FFFFFF"/>
                <w:sz w:val="18"/>
              </w:rPr>
              <w:t>Provides data</w:t>
            </w:r>
          </w:p>
        </w:tc>
        <w:tc>
          <w:tcPr>
            <w:tcW w:w="1211" w:type="dxa"/>
            <w:shd w:val="clear" w:color="auto" w:fill="008271"/>
          </w:tcPr>
          <w:p w14:paraId="439AC50B" w14:textId="77777777" w:rsidR="00A42D1F" w:rsidRDefault="00231CED">
            <w:pPr>
              <w:pStyle w:val="TableParagraph"/>
              <w:spacing w:before="50"/>
              <w:ind w:left="110" w:right="312"/>
              <w:rPr>
                <w:sz w:val="18"/>
              </w:rPr>
            </w:pPr>
            <w:r>
              <w:rPr>
                <w:color w:val="FFFFFF"/>
                <w:sz w:val="18"/>
              </w:rPr>
              <w:t>Provides test cases</w:t>
            </w:r>
          </w:p>
        </w:tc>
        <w:tc>
          <w:tcPr>
            <w:tcW w:w="1071" w:type="dxa"/>
            <w:tcBorders>
              <w:right w:val="nil"/>
            </w:tcBorders>
            <w:shd w:val="clear" w:color="auto" w:fill="008271"/>
          </w:tcPr>
          <w:p w14:paraId="439AC50C" w14:textId="77777777" w:rsidR="00A42D1F" w:rsidRDefault="00231CED">
            <w:pPr>
              <w:pStyle w:val="TableParagraph"/>
              <w:spacing w:before="50"/>
              <w:ind w:left="111" w:right="-20"/>
              <w:rPr>
                <w:sz w:val="18"/>
              </w:rPr>
            </w:pPr>
            <w:r>
              <w:rPr>
                <w:color w:val="FFFFFF"/>
                <w:sz w:val="18"/>
              </w:rPr>
              <w:t xml:space="preserve">Provides guidance </w:t>
            </w:r>
            <w:proofErr w:type="spellStart"/>
            <w:proofErr w:type="gramStart"/>
            <w:r>
              <w:rPr>
                <w:color w:val="FFFFFF"/>
                <w:spacing w:val="-7"/>
                <w:sz w:val="18"/>
              </w:rPr>
              <w:t>an</w:t>
            </w:r>
            <w:proofErr w:type="spellEnd"/>
            <w:proofErr w:type="gramEnd"/>
            <w:r>
              <w:rPr>
                <w:color w:val="FFFFFF"/>
                <w:spacing w:val="-7"/>
                <w:sz w:val="18"/>
              </w:rPr>
              <w:t xml:space="preserve"> </w:t>
            </w:r>
            <w:r>
              <w:rPr>
                <w:color w:val="FFFFFF"/>
                <w:sz w:val="18"/>
              </w:rPr>
              <w:t>support</w:t>
            </w:r>
          </w:p>
        </w:tc>
      </w:tr>
      <w:tr w:rsidR="00A42D1F" w14:paraId="439AC515" w14:textId="77777777">
        <w:trPr>
          <w:trHeight w:val="1166"/>
          <w:jc w:val="right"/>
        </w:trPr>
        <w:tc>
          <w:tcPr>
            <w:tcW w:w="1819" w:type="dxa"/>
          </w:tcPr>
          <w:p w14:paraId="439AC50E" w14:textId="77777777" w:rsidR="00A42D1F" w:rsidRDefault="00231CED">
            <w:pPr>
              <w:pStyle w:val="TableParagraph"/>
              <w:spacing w:before="50"/>
              <w:rPr>
                <w:sz w:val="20"/>
              </w:rPr>
            </w:pPr>
            <w:r>
              <w:rPr>
                <w:sz w:val="20"/>
              </w:rPr>
              <w:t>System testing</w:t>
            </w:r>
          </w:p>
        </w:tc>
        <w:tc>
          <w:tcPr>
            <w:tcW w:w="3939" w:type="dxa"/>
          </w:tcPr>
          <w:p w14:paraId="439AC50F" w14:textId="77777777" w:rsidR="00A42D1F" w:rsidRDefault="00231CED">
            <w:pPr>
              <w:pStyle w:val="TableParagraph"/>
              <w:spacing w:before="50"/>
              <w:ind w:left="108"/>
              <w:rPr>
                <w:sz w:val="20"/>
              </w:rPr>
            </w:pPr>
            <w:r>
              <w:rPr>
                <w:sz w:val="20"/>
              </w:rPr>
              <w:t>System testing focuses on determining whether functionality meets design.</w:t>
            </w:r>
          </w:p>
          <w:p w14:paraId="439AC510" w14:textId="77777777" w:rsidR="00A42D1F" w:rsidRDefault="00231CED">
            <w:pPr>
              <w:pStyle w:val="TableParagraph"/>
              <w:spacing w:before="1"/>
              <w:ind w:left="108"/>
              <w:rPr>
                <w:sz w:val="20"/>
              </w:rPr>
            </w:pPr>
            <w:r>
              <w:rPr>
                <w:sz w:val="20"/>
              </w:rPr>
              <w:t>Testing is based on the test cases document.</w:t>
            </w:r>
          </w:p>
        </w:tc>
        <w:tc>
          <w:tcPr>
            <w:tcW w:w="1212" w:type="dxa"/>
          </w:tcPr>
          <w:p w14:paraId="439AC511" w14:textId="77777777" w:rsidR="00A42D1F" w:rsidRDefault="00231CED">
            <w:pPr>
              <w:pStyle w:val="TableParagraph"/>
              <w:spacing w:before="50"/>
              <w:ind w:left="108"/>
              <w:rPr>
                <w:sz w:val="20"/>
              </w:rPr>
            </w:pPr>
            <w:r>
              <w:rPr>
                <w:sz w:val="20"/>
              </w:rPr>
              <w:t>Microsoft</w:t>
            </w:r>
          </w:p>
        </w:tc>
        <w:tc>
          <w:tcPr>
            <w:tcW w:w="1211" w:type="dxa"/>
          </w:tcPr>
          <w:p w14:paraId="439AC512" w14:textId="77777777" w:rsidR="00A42D1F" w:rsidRDefault="00231CED">
            <w:pPr>
              <w:pStyle w:val="TableParagraph"/>
              <w:spacing w:before="50"/>
              <w:ind w:left="109"/>
              <w:rPr>
                <w:sz w:val="20"/>
              </w:rPr>
            </w:pPr>
            <w:r>
              <w:rPr>
                <w:sz w:val="20"/>
              </w:rPr>
              <w:t>Microsoft</w:t>
            </w:r>
          </w:p>
        </w:tc>
        <w:tc>
          <w:tcPr>
            <w:tcW w:w="1211" w:type="dxa"/>
          </w:tcPr>
          <w:p w14:paraId="439AC513" w14:textId="77777777" w:rsidR="00A42D1F" w:rsidRDefault="00231CED">
            <w:pPr>
              <w:pStyle w:val="TableParagraph"/>
              <w:spacing w:before="50"/>
              <w:ind w:left="110"/>
              <w:rPr>
                <w:sz w:val="20"/>
              </w:rPr>
            </w:pPr>
            <w:r>
              <w:rPr>
                <w:sz w:val="20"/>
              </w:rPr>
              <w:t>Microsoft</w:t>
            </w:r>
          </w:p>
        </w:tc>
        <w:tc>
          <w:tcPr>
            <w:tcW w:w="1071" w:type="dxa"/>
            <w:tcBorders>
              <w:right w:val="nil"/>
            </w:tcBorders>
          </w:tcPr>
          <w:p w14:paraId="439AC514" w14:textId="77777777" w:rsidR="00A42D1F" w:rsidRDefault="00231CED">
            <w:pPr>
              <w:pStyle w:val="TableParagraph"/>
              <w:spacing w:before="50"/>
              <w:ind w:left="111"/>
              <w:rPr>
                <w:sz w:val="20"/>
              </w:rPr>
            </w:pPr>
            <w:r>
              <w:rPr>
                <w:sz w:val="20"/>
              </w:rPr>
              <w:t>Customer</w:t>
            </w:r>
          </w:p>
        </w:tc>
      </w:tr>
    </w:tbl>
    <w:p w14:paraId="439AC516" w14:textId="77777777" w:rsidR="00A42D1F" w:rsidRDefault="00A42D1F">
      <w:pPr>
        <w:pStyle w:val="BodyText"/>
        <w:spacing w:before="12"/>
        <w:rPr>
          <w:sz w:val="31"/>
        </w:rPr>
      </w:pPr>
    </w:p>
    <w:p w14:paraId="439AC517" w14:textId="77777777" w:rsidR="00A42D1F" w:rsidRDefault="00231CED">
      <w:pPr>
        <w:pStyle w:val="Heading4"/>
        <w:spacing w:before="0"/>
      </w:pPr>
      <w:r>
        <w:rPr>
          <w:noProof/>
        </w:rPr>
        <w:drawing>
          <wp:anchor distT="0" distB="0" distL="0" distR="0" simplePos="0" relativeHeight="251722752" behindDoc="0" locked="0" layoutInCell="1" allowOverlap="1" wp14:anchorId="439ACAF9" wp14:editId="439ACAFA">
            <wp:simplePos x="0" y="0"/>
            <wp:positionH relativeFrom="page">
              <wp:posOffset>928155</wp:posOffset>
            </wp:positionH>
            <wp:positionV relativeFrom="paragraph">
              <wp:posOffset>55768</wp:posOffset>
            </wp:positionV>
            <wp:extent cx="442682" cy="113385"/>
            <wp:effectExtent l="0" t="0" r="0" b="0"/>
            <wp:wrapNone/>
            <wp:docPr id="11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3.png"/>
                    <pic:cNvPicPr/>
                  </pic:nvPicPr>
                  <pic:blipFill>
                    <a:blip r:embed="rId62" cstate="print"/>
                    <a:stretch>
                      <a:fillRect/>
                    </a:stretch>
                  </pic:blipFill>
                  <pic:spPr>
                    <a:xfrm>
                      <a:off x="0" y="0"/>
                      <a:ext cx="442682" cy="113385"/>
                    </a:xfrm>
                    <a:prstGeom prst="rect">
                      <a:avLst/>
                    </a:prstGeom>
                  </pic:spPr>
                </pic:pic>
              </a:graphicData>
            </a:graphic>
          </wp:anchor>
        </w:drawing>
      </w:r>
      <w:r>
        <w:rPr>
          <w:color w:val="008271"/>
        </w:rPr>
        <w:t>Defect remediation</w:t>
      </w:r>
    </w:p>
    <w:p w14:paraId="439AC518" w14:textId="77777777" w:rsidR="00A42D1F" w:rsidRDefault="00231CED">
      <w:pPr>
        <w:pStyle w:val="BodyText"/>
        <w:spacing w:before="144" w:line="259" w:lineRule="auto"/>
        <w:ind w:left="1060" w:right="1866"/>
      </w:pPr>
      <w:r>
        <w:t>If defects are identified during testing, the priority of the defect will be jointly agreed upon by the Customer and Microsoft based on the definitions below.</w:t>
      </w:r>
    </w:p>
    <w:p w14:paraId="439AC519" w14:textId="77777777" w:rsidR="00A42D1F" w:rsidRDefault="00A42D1F">
      <w:pPr>
        <w:pStyle w:val="BodyText"/>
      </w:pPr>
    </w:p>
    <w:p w14:paraId="439AC51A" w14:textId="77777777" w:rsidR="00A42D1F" w:rsidRDefault="00A42D1F">
      <w:pPr>
        <w:pStyle w:val="BodyText"/>
        <w:spacing w:before="8"/>
        <w:rPr>
          <w:sz w:val="1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442"/>
        <w:gridCol w:w="5761"/>
        <w:gridCol w:w="1980"/>
      </w:tblGrid>
      <w:tr w:rsidR="00A42D1F" w14:paraId="439AC51E" w14:textId="77777777">
        <w:trPr>
          <w:trHeight w:val="686"/>
        </w:trPr>
        <w:tc>
          <w:tcPr>
            <w:tcW w:w="1442" w:type="dxa"/>
            <w:shd w:val="clear" w:color="auto" w:fill="008271"/>
          </w:tcPr>
          <w:p w14:paraId="439AC51B" w14:textId="77777777" w:rsidR="00A42D1F" w:rsidRDefault="00231CED">
            <w:pPr>
              <w:pStyle w:val="TableParagraph"/>
              <w:spacing w:before="50"/>
              <w:ind w:left="115"/>
              <w:rPr>
                <w:b/>
              </w:rPr>
            </w:pPr>
            <w:r>
              <w:rPr>
                <w:b/>
                <w:color w:val="FFFFFF"/>
              </w:rPr>
              <w:t>Priority</w:t>
            </w:r>
          </w:p>
        </w:tc>
        <w:tc>
          <w:tcPr>
            <w:tcW w:w="5761" w:type="dxa"/>
            <w:shd w:val="clear" w:color="auto" w:fill="008271"/>
          </w:tcPr>
          <w:p w14:paraId="439AC51C" w14:textId="77777777" w:rsidR="00A42D1F" w:rsidRDefault="00231CED">
            <w:pPr>
              <w:pStyle w:val="TableParagraph"/>
              <w:spacing w:before="50"/>
              <w:ind w:left="115"/>
              <w:rPr>
                <w:b/>
              </w:rPr>
            </w:pPr>
            <w:r>
              <w:rPr>
                <w:b/>
                <w:color w:val="FFFFFF"/>
              </w:rPr>
              <w:t>Description</w:t>
            </w:r>
          </w:p>
        </w:tc>
        <w:tc>
          <w:tcPr>
            <w:tcW w:w="1980" w:type="dxa"/>
            <w:shd w:val="clear" w:color="auto" w:fill="008271"/>
          </w:tcPr>
          <w:p w14:paraId="439AC51D" w14:textId="77777777" w:rsidR="00A42D1F" w:rsidRDefault="00231CED">
            <w:pPr>
              <w:pStyle w:val="TableParagraph"/>
              <w:spacing w:before="50"/>
              <w:ind w:left="116" w:right="266"/>
              <w:rPr>
                <w:b/>
              </w:rPr>
            </w:pPr>
            <w:r>
              <w:rPr>
                <w:b/>
                <w:color w:val="FFFFFF"/>
              </w:rPr>
              <w:t>Remediation in scope?</w:t>
            </w:r>
          </w:p>
        </w:tc>
      </w:tr>
      <w:tr w:rsidR="00A42D1F" w14:paraId="439AC523" w14:textId="77777777">
        <w:trPr>
          <w:trHeight w:val="1699"/>
        </w:trPr>
        <w:tc>
          <w:tcPr>
            <w:tcW w:w="1442" w:type="dxa"/>
          </w:tcPr>
          <w:p w14:paraId="439AC51F" w14:textId="77777777" w:rsidR="00A42D1F" w:rsidRDefault="00231CED">
            <w:pPr>
              <w:pStyle w:val="TableParagraph"/>
              <w:spacing w:before="50"/>
              <w:ind w:left="115"/>
              <w:rPr>
                <w:sz w:val="20"/>
              </w:rPr>
            </w:pPr>
            <w:r>
              <w:rPr>
                <w:sz w:val="20"/>
              </w:rPr>
              <w:t>P1</w:t>
            </w:r>
          </w:p>
        </w:tc>
        <w:tc>
          <w:tcPr>
            <w:tcW w:w="5761" w:type="dxa"/>
          </w:tcPr>
          <w:p w14:paraId="439AC520" w14:textId="77777777" w:rsidR="00A42D1F" w:rsidRDefault="00231CED">
            <w:pPr>
              <w:pStyle w:val="TableParagraph"/>
              <w:spacing w:before="50"/>
              <w:ind w:left="115"/>
              <w:rPr>
                <w:b/>
                <w:sz w:val="20"/>
              </w:rPr>
            </w:pPr>
            <w:r>
              <w:rPr>
                <w:b/>
                <w:sz w:val="20"/>
              </w:rPr>
              <w:t>Blocking defect</w:t>
            </w:r>
          </w:p>
          <w:p w14:paraId="439AC521" w14:textId="77777777" w:rsidR="00A42D1F" w:rsidRDefault="00231CED">
            <w:pPr>
              <w:pStyle w:val="TableParagraph"/>
              <w:spacing w:before="1"/>
              <w:ind w:left="115" w:right="259"/>
              <w:rPr>
                <w:sz w:val="20"/>
              </w:rPr>
            </w:pPr>
            <w:r>
              <w:rPr>
                <w:sz w:val="20"/>
              </w:rPr>
              <w:t>Development, testing, or production launch cannot proceed until this type of defect is corrected. A defect of this type blocks further progress in this area. The solution cannot ship, and the project team cannot achieve the next milestone until such a defe</w:t>
            </w:r>
            <w:r>
              <w:rPr>
                <w:sz w:val="20"/>
              </w:rPr>
              <w:t>ct is corrected.</w:t>
            </w:r>
          </w:p>
        </w:tc>
        <w:tc>
          <w:tcPr>
            <w:tcW w:w="1980" w:type="dxa"/>
          </w:tcPr>
          <w:p w14:paraId="439AC522" w14:textId="77777777" w:rsidR="00A42D1F" w:rsidRDefault="00231CED">
            <w:pPr>
              <w:pStyle w:val="TableParagraph"/>
              <w:spacing w:before="50"/>
              <w:ind w:left="116"/>
              <w:rPr>
                <w:sz w:val="20"/>
              </w:rPr>
            </w:pPr>
            <w:r>
              <w:rPr>
                <w:sz w:val="20"/>
              </w:rPr>
              <w:t>Yes</w:t>
            </w:r>
          </w:p>
        </w:tc>
      </w:tr>
      <w:tr w:rsidR="00A42D1F" w14:paraId="439AC528" w14:textId="77777777">
        <w:trPr>
          <w:trHeight w:val="899"/>
        </w:trPr>
        <w:tc>
          <w:tcPr>
            <w:tcW w:w="1442" w:type="dxa"/>
          </w:tcPr>
          <w:p w14:paraId="439AC524" w14:textId="77777777" w:rsidR="00A42D1F" w:rsidRDefault="00231CED">
            <w:pPr>
              <w:pStyle w:val="TableParagraph"/>
              <w:spacing w:before="50"/>
              <w:ind w:left="115"/>
              <w:rPr>
                <w:sz w:val="20"/>
              </w:rPr>
            </w:pPr>
            <w:r>
              <w:rPr>
                <w:sz w:val="20"/>
              </w:rPr>
              <w:t>P2</w:t>
            </w:r>
          </w:p>
        </w:tc>
        <w:tc>
          <w:tcPr>
            <w:tcW w:w="5761" w:type="dxa"/>
          </w:tcPr>
          <w:p w14:paraId="439AC525" w14:textId="77777777" w:rsidR="00A42D1F" w:rsidRDefault="00231CED">
            <w:pPr>
              <w:pStyle w:val="TableParagraph"/>
              <w:spacing w:before="50"/>
              <w:ind w:left="115"/>
              <w:rPr>
                <w:b/>
                <w:sz w:val="20"/>
              </w:rPr>
            </w:pPr>
            <w:r>
              <w:rPr>
                <w:b/>
                <w:sz w:val="20"/>
              </w:rPr>
              <w:t>Significant defect</w:t>
            </w:r>
          </w:p>
          <w:p w14:paraId="439AC526" w14:textId="77777777" w:rsidR="00A42D1F" w:rsidRDefault="00231CED">
            <w:pPr>
              <w:pStyle w:val="TableParagraph"/>
              <w:spacing w:before="1"/>
              <w:ind w:left="115" w:right="414"/>
              <w:rPr>
                <w:sz w:val="20"/>
              </w:rPr>
            </w:pPr>
            <w:r>
              <w:rPr>
                <w:sz w:val="20"/>
              </w:rPr>
              <w:t>Defect must be fixed prior to moving to production. Such a defect, however, will not affect test plan implementation.</w:t>
            </w:r>
          </w:p>
        </w:tc>
        <w:tc>
          <w:tcPr>
            <w:tcW w:w="1980" w:type="dxa"/>
          </w:tcPr>
          <w:p w14:paraId="439AC527" w14:textId="77777777" w:rsidR="00A42D1F" w:rsidRDefault="00231CED">
            <w:pPr>
              <w:pStyle w:val="TableParagraph"/>
              <w:spacing w:before="50"/>
              <w:ind w:left="116"/>
              <w:rPr>
                <w:sz w:val="20"/>
              </w:rPr>
            </w:pPr>
            <w:r>
              <w:rPr>
                <w:sz w:val="20"/>
              </w:rPr>
              <w:t>Yes</w:t>
            </w:r>
          </w:p>
        </w:tc>
      </w:tr>
      <w:tr w:rsidR="00A42D1F" w14:paraId="439AC52E" w14:textId="77777777">
        <w:trPr>
          <w:trHeight w:val="1965"/>
        </w:trPr>
        <w:tc>
          <w:tcPr>
            <w:tcW w:w="1442" w:type="dxa"/>
          </w:tcPr>
          <w:p w14:paraId="439AC529" w14:textId="77777777" w:rsidR="00A42D1F" w:rsidRDefault="00231CED">
            <w:pPr>
              <w:pStyle w:val="TableParagraph"/>
              <w:spacing w:before="50"/>
              <w:ind w:left="115"/>
              <w:rPr>
                <w:sz w:val="20"/>
              </w:rPr>
            </w:pPr>
            <w:r>
              <w:rPr>
                <w:sz w:val="20"/>
              </w:rPr>
              <w:t>P3</w:t>
            </w:r>
          </w:p>
        </w:tc>
        <w:tc>
          <w:tcPr>
            <w:tcW w:w="5761" w:type="dxa"/>
          </w:tcPr>
          <w:p w14:paraId="439AC52A" w14:textId="77777777" w:rsidR="00A42D1F" w:rsidRDefault="00231CED">
            <w:pPr>
              <w:pStyle w:val="TableParagraph"/>
              <w:spacing w:before="50"/>
              <w:ind w:left="115"/>
              <w:rPr>
                <w:b/>
                <w:sz w:val="20"/>
              </w:rPr>
            </w:pPr>
            <w:r>
              <w:rPr>
                <w:b/>
                <w:sz w:val="20"/>
              </w:rPr>
              <w:t>Important defect</w:t>
            </w:r>
          </w:p>
          <w:p w14:paraId="439AC52B" w14:textId="77777777" w:rsidR="00A42D1F" w:rsidRDefault="00231CED">
            <w:pPr>
              <w:pStyle w:val="TableParagraph"/>
              <w:spacing w:before="1"/>
              <w:ind w:left="115" w:right="209"/>
              <w:rPr>
                <w:sz w:val="20"/>
              </w:rPr>
            </w:pPr>
            <w:r>
              <w:rPr>
                <w:sz w:val="20"/>
              </w:rPr>
              <w:t xml:space="preserve">Defect is important to correct; however, it is possible to move forward into production </w:t>
            </w:r>
            <w:proofErr w:type="gramStart"/>
            <w:r>
              <w:rPr>
                <w:sz w:val="20"/>
              </w:rPr>
              <w:t>through the use of</w:t>
            </w:r>
            <w:proofErr w:type="gramEnd"/>
            <w:r>
              <w:rPr>
                <w:sz w:val="20"/>
              </w:rPr>
              <w:t xml:space="preserve"> a workaround.</w:t>
            </w:r>
          </w:p>
        </w:tc>
        <w:tc>
          <w:tcPr>
            <w:tcW w:w="1980" w:type="dxa"/>
          </w:tcPr>
          <w:p w14:paraId="439AC52C" w14:textId="77777777" w:rsidR="00A42D1F" w:rsidRDefault="00231CED">
            <w:pPr>
              <w:pStyle w:val="TableParagraph"/>
              <w:spacing w:before="50"/>
              <w:ind w:left="116" w:right="239"/>
              <w:rPr>
                <w:sz w:val="20"/>
              </w:rPr>
            </w:pPr>
            <w:r>
              <w:rPr>
                <w:sz w:val="20"/>
              </w:rPr>
              <w:t>No; the defect will be logged.</w:t>
            </w:r>
          </w:p>
          <w:p w14:paraId="439AC52D" w14:textId="77777777" w:rsidR="00A42D1F" w:rsidRDefault="00231CED">
            <w:pPr>
              <w:pStyle w:val="TableParagraph"/>
              <w:spacing w:before="1"/>
              <w:ind w:left="116" w:right="101"/>
              <w:rPr>
                <w:sz w:val="20"/>
              </w:rPr>
            </w:pPr>
            <w:r>
              <w:rPr>
                <w:sz w:val="20"/>
              </w:rPr>
              <w:t>Remediation will be performed through an agreed-upon change request only.</w:t>
            </w:r>
          </w:p>
        </w:tc>
      </w:tr>
      <w:tr w:rsidR="00A42D1F" w14:paraId="439AC534" w14:textId="77777777">
        <w:trPr>
          <w:trHeight w:val="1962"/>
        </w:trPr>
        <w:tc>
          <w:tcPr>
            <w:tcW w:w="1442" w:type="dxa"/>
          </w:tcPr>
          <w:p w14:paraId="439AC52F" w14:textId="77777777" w:rsidR="00A42D1F" w:rsidRDefault="00231CED">
            <w:pPr>
              <w:pStyle w:val="TableParagraph"/>
              <w:spacing w:before="50"/>
              <w:ind w:left="115"/>
              <w:rPr>
                <w:sz w:val="20"/>
              </w:rPr>
            </w:pPr>
            <w:r>
              <w:rPr>
                <w:sz w:val="20"/>
              </w:rPr>
              <w:t>P4</w:t>
            </w:r>
          </w:p>
        </w:tc>
        <w:tc>
          <w:tcPr>
            <w:tcW w:w="5761" w:type="dxa"/>
          </w:tcPr>
          <w:p w14:paraId="439AC530" w14:textId="77777777" w:rsidR="00A42D1F" w:rsidRDefault="00231CED">
            <w:pPr>
              <w:pStyle w:val="TableParagraph"/>
              <w:spacing w:before="50"/>
              <w:ind w:left="115"/>
              <w:rPr>
                <w:b/>
                <w:sz w:val="20"/>
              </w:rPr>
            </w:pPr>
            <w:r>
              <w:rPr>
                <w:b/>
                <w:sz w:val="20"/>
              </w:rPr>
              <w:t>Enhancements and cosmetic defects</w:t>
            </w:r>
          </w:p>
          <w:p w14:paraId="439AC531" w14:textId="77777777" w:rsidR="00A42D1F" w:rsidRDefault="00231CED">
            <w:pPr>
              <w:pStyle w:val="TableParagraph"/>
              <w:spacing w:before="1"/>
              <w:ind w:left="115" w:right="492"/>
              <w:rPr>
                <w:sz w:val="20"/>
              </w:rPr>
            </w:pPr>
            <w:r>
              <w:rPr>
                <w:sz w:val="20"/>
              </w:rPr>
              <w:t>Feature enhancement and cosmetic defects, which include design requests that vary from original concepts.</w:t>
            </w:r>
          </w:p>
        </w:tc>
        <w:tc>
          <w:tcPr>
            <w:tcW w:w="1980" w:type="dxa"/>
          </w:tcPr>
          <w:p w14:paraId="439AC532" w14:textId="77777777" w:rsidR="00A42D1F" w:rsidRDefault="00231CED">
            <w:pPr>
              <w:pStyle w:val="TableParagraph"/>
              <w:spacing w:before="50"/>
              <w:ind w:left="116" w:right="239"/>
              <w:rPr>
                <w:sz w:val="20"/>
              </w:rPr>
            </w:pPr>
            <w:r>
              <w:rPr>
                <w:sz w:val="20"/>
              </w:rPr>
              <w:t>No; the defect will be logged.</w:t>
            </w:r>
          </w:p>
          <w:p w14:paraId="439AC533" w14:textId="77777777" w:rsidR="00A42D1F" w:rsidRDefault="00231CED">
            <w:pPr>
              <w:pStyle w:val="TableParagraph"/>
              <w:spacing w:before="0"/>
              <w:ind w:left="116" w:right="101"/>
              <w:rPr>
                <w:sz w:val="20"/>
              </w:rPr>
            </w:pPr>
            <w:r>
              <w:rPr>
                <w:sz w:val="20"/>
              </w:rPr>
              <w:t>Remediation will be performed through an agreed-upon change request only.</w:t>
            </w:r>
          </w:p>
        </w:tc>
      </w:tr>
    </w:tbl>
    <w:p w14:paraId="439AC535" w14:textId="77777777" w:rsidR="00A42D1F" w:rsidRDefault="00A42D1F">
      <w:pPr>
        <w:rPr>
          <w:sz w:val="20"/>
        </w:rPr>
        <w:sectPr w:rsidR="00A42D1F">
          <w:pgSz w:w="11910" w:h="16840"/>
          <w:pgMar w:top="1340" w:right="0" w:bottom="880" w:left="380" w:header="0" w:footer="606" w:gutter="0"/>
          <w:cols w:space="720"/>
        </w:sectPr>
      </w:pPr>
    </w:p>
    <w:p w14:paraId="439AC536" w14:textId="77777777" w:rsidR="00A42D1F" w:rsidRDefault="00231CED">
      <w:pPr>
        <w:pStyle w:val="Heading2"/>
        <w:numPr>
          <w:ilvl w:val="1"/>
          <w:numId w:val="58"/>
        </w:numPr>
        <w:tabs>
          <w:tab w:val="left" w:pos="1780"/>
          <w:tab w:val="left" w:pos="1781"/>
        </w:tabs>
        <w:spacing w:before="82"/>
        <w:ind w:left="1780" w:hanging="721"/>
        <w:rPr>
          <w:b/>
        </w:rPr>
      </w:pPr>
      <w:bookmarkStart w:id="25" w:name="_bookmark25"/>
      <w:bookmarkEnd w:id="25"/>
      <w:r>
        <w:rPr>
          <w:b/>
          <w:color w:val="008271"/>
        </w:rPr>
        <w:lastRenderedPageBreak/>
        <w:t>Areas out of</w:t>
      </w:r>
      <w:r>
        <w:rPr>
          <w:b/>
          <w:color w:val="008271"/>
          <w:spacing w:val="-4"/>
        </w:rPr>
        <w:t xml:space="preserve"> </w:t>
      </w:r>
      <w:r>
        <w:rPr>
          <w:b/>
          <w:color w:val="008271"/>
        </w:rPr>
        <w:t>scope</w:t>
      </w:r>
    </w:p>
    <w:p w14:paraId="439AC537" w14:textId="77777777" w:rsidR="00A42D1F" w:rsidRDefault="00231CED">
      <w:pPr>
        <w:pStyle w:val="BodyText"/>
        <w:spacing w:before="148" w:line="259" w:lineRule="auto"/>
        <w:ind w:left="1060" w:right="1574"/>
      </w:pPr>
      <w:r>
        <w:t xml:space="preserve">Any area not explicitly included in the </w:t>
      </w:r>
      <w:hyperlink w:anchor="_bookmark6" w:history="1">
        <w:r>
          <w:t xml:space="preserve">Areas in scope </w:t>
        </w:r>
      </w:hyperlink>
      <w:r>
        <w:t>section is out of scope for Microsoft during this project. Areas out of scope for this project, include the following.</w:t>
      </w:r>
    </w:p>
    <w:p w14:paraId="439AC538" w14:textId="77777777" w:rsidR="00A42D1F" w:rsidRDefault="00A42D1F">
      <w:pPr>
        <w:pStyle w:val="BodyText"/>
        <w:spacing w:before="2"/>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A42D1F" w14:paraId="439AC53B" w14:textId="77777777">
        <w:trPr>
          <w:trHeight w:val="532"/>
        </w:trPr>
        <w:tc>
          <w:tcPr>
            <w:tcW w:w="2614" w:type="dxa"/>
            <w:shd w:val="clear" w:color="auto" w:fill="008271"/>
          </w:tcPr>
          <w:p w14:paraId="439AC539" w14:textId="77777777" w:rsidR="00A42D1F" w:rsidRDefault="00231CED">
            <w:pPr>
              <w:pStyle w:val="TableParagraph"/>
              <w:rPr>
                <w:b/>
              </w:rPr>
            </w:pPr>
            <w:r>
              <w:rPr>
                <w:b/>
                <w:color w:val="FFFFFF"/>
              </w:rPr>
              <w:t>Area</w:t>
            </w:r>
          </w:p>
        </w:tc>
        <w:tc>
          <w:tcPr>
            <w:tcW w:w="6740" w:type="dxa"/>
            <w:shd w:val="clear" w:color="auto" w:fill="008271"/>
          </w:tcPr>
          <w:p w14:paraId="439AC53A" w14:textId="77777777" w:rsidR="00A42D1F" w:rsidRDefault="00231CED">
            <w:pPr>
              <w:pStyle w:val="TableParagraph"/>
              <w:ind w:left="108"/>
              <w:rPr>
                <w:b/>
              </w:rPr>
            </w:pPr>
            <w:r>
              <w:rPr>
                <w:b/>
                <w:color w:val="FFFFFF"/>
              </w:rPr>
              <w:t>Description</w:t>
            </w:r>
          </w:p>
        </w:tc>
      </w:tr>
      <w:tr w:rsidR="00A42D1F" w14:paraId="439AC541" w14:textId="77777777">
        <w:trPr>
          <w:trHeight w:val="2873"/>
        </w:trPr>
        <w:tc>
          <w:tcPr>
            <w:tcW w:w="2614" w:type="dxa"/>
          </w:tcPr>
          <w:p w14:paraId="439AC53C" w14:textId="77777777" w:rsidR="00A42D1F" w:rsidRDefault="00231CED">
            <w:pPr>
              <w:pStyle w:val="TableParagraph"/>
              <w:rPr>
                <w:sz w:val="20"/>
              </w:rPr>
            </w:pPr>
            <w:r>
              <w:rPr>
                <w:sz w:val="20"/>
              </w:rPr>
              <w:t>Azure ATP</w:t>
            </w:r>
          </w:p>
        </w:tc>
        <w:tc>
          <w:tcPr>
            <w:tcW w:w="6740" w:type="dxa"/>
          </w:tcPr>
          <w:p w14:paraId="439AC53D" w14:textId="77777777" w:rsidR="00A42D1F" w:rsidRDefault="00231CED">
            <w:pPr>
              <w:pStyle w:val="TableParagraph"/>
              <w:ind w:left="108"/>
              <w:rPr>
                <w:sz w:val="20"/>
              </w:rPr>
            </w:pPr>
            <w:r>
              <w:rPr>
                <w:sz w:val="20"/>
              </w:rPr>
              <w:t>The following are out of scope:</w:t>
            </w:r>
          </w:p>
          <w:p w14:paraId="439AC53E" w14:textId="77777777" w:rsidR="00A42D1F" w:rsidRDefault="00231CED">
            <w:pPr>
              <w:pStyle w:val="TableParagraph"/>
              <w:numPr>
                <w:ilvl w:val="0"/>
                <w:numId w:val="50"/>
              </w:numPr>
              <w:tabs>
                <w:tab w:val="left" w:pos="467"/>
                <w:tab w:val="left" w:pos="469"/>
              </w:tabs>
              <w:spacing w:before="118"/>
              <w:ind w:right="299"/>
              <w:rPr>
                <w:sz w:val="20"/>
              </w:rPr>
            </w:pPr>
            <w:r>
              <w:rPr>
                <w:sz w:val="20"/>
              </w:rPr>
              <w:t>Configuration of port mirroring for environments that require</w:t>
            </w:r>
            <w:r>
              <w:rPr>
                <w:spacing w:val="-22"/>
                <w:sz w:val="20"/>
              </w:rPr>
              <w:t xml:space="preserve"> </w:t>
            </w:r>
            <w:r>
              <w:rPr>
                <w:sz w:val="20"/>
              </w:rPr>
              <w:t>Azure ATP standalone</w:t>
            </w:r>
            <w:r>
              <w:rPr>
                <w:spacing w:val="1"/>
                <w:sz w:val="20"/>
              </w:rPr>
              <w:t xml:space="preserve"> </w:t>
            </w:r>
            <w:r>
              <w:rPr>
                <w:sz w:val="20"/>
              </w:rPr>
              <w:t>sensors</w:t>
            </w:r>
          </w:p>
          <w:p w14:paraId="439AC53F" w14:textId="77777777" w:rsidR="00A42D1F" w:rsidRDefault="00231CED">
            <w:pPr>
              <w:pStyle w:val="TableParagraph"/>
              <w:numPr>
                <w:ilvl w:val="0"/>
                <w:numId w:val="50"/>
              </w:numPr>
              <w:tabs>
                <w:tab w:val="left" w:pos="467"/>
                <w:tab w:val="left" w:pos="469"/>
              </w:tabs>
              <w:spacing w:before="1"/>
              <w:ind w:hanging="361"/>
              <w:rPr>
                <w:sz w:val="20"/>
              </w:rPr>
            </w:pPr>
            <w:r>
              <w:rPr>
                <w:sz w:val="20"/>
              </w:rPr>
              <w:t>Any integration of SIEM events into Azure</w:t>
            </w:r>
            <w:r>
              <w:rPr>
                <w:spacing w:val="-4"/>
                <w:sz w:val="20"/>
              </w:rPr>
              <w:t xml:space="preserve"> </w:t>
            </w:r>
            <w:r>
              <w:rPr>
                <w:sz w:val="20"/>
              </w:rPr>
              <w:t>ATP</w:t>
            </w:r>
          </w:p>
          <w:p w14:paraId="439AC540" w14:textId="77777777" w:rsidR="00A42D1F" w:rsidRDefault="00231CED">
            <w:pPr>
              <w:pStyle w:val="TableParagraph"/>
              <w:ind w:left="108" w:right="253"/>
              <w:rPr>
                <w:sz w:val="20"/>
              </w:rPr>
            </w:pPr>
            <w:r>
              <w:rPr>
                <w:b/>
                <w:sz w:val="20"/>
              </w:rPr>
              <w:t xml:space="preserve">Note: </w:t>
            </w:r>
            <w:r>
              <w:rPr>
                <w:sz w:val="20"/>
              </w:rPr>
              <w:t>Azure ATP relies on analyzing multiple network protocols and events collected fro</w:t>
            </w:r>
            <w:r>
              <w:rPr>
                <w:sz w:val="20"/>
              </w:rPr>
              <w:t>m the SIEM or through Windows Event Forwarding. Detections based on network protocols with encrypted traffic (for example, LDAPs and IPSEC) will not be analyzed. Domain controllers which use encrypted traffic are out of scope for this project.</w:t>
            </w:r>
          </w:p>
        </w:tc>
      </w:tr>
      <w:tr w:rsidR="00A42D1F" w14:paraId="439AC54A" w14:textId="77777777">
        <w:trPr>
          <w:trHeight w:val="3818"/>
        </w:trPr>
        <w:tc>
          <w:tcPr>
            <w:tcW w:w="2614" w:type="dxa"/>
          </w:tcPr>
          <w:p w14:paraId="439AC542" w14:textId="77777777" w:rsidR="00A42D1F" w:rsidRDefault="00231CED">
            <w:pPr>
              <w:pStyle w:val="TableParagraph"/>
              <w:rPr>
                <w:sz w:val="20"/>
              </w:rPr>
            </w:pPr>
            <w:r>
              <w:rPr>
                <w:sz w:val="20"/>
              </w:rPr>
              <w:t>Azure Security Center</w:t>
            </w:r>
          </w:p>
        </w:tc>
        <w:tc>
          <w:tcPr>
            <w:tcW w:w="6740" w:type="dxa"/>
          </w:tcPr>
          <w:p w14:paraId="439AC543" w14:textId="77777777" w:rsidR="00A42D1F" w:rsidRDefault="00231CED">
            <w:pPr>
              <w:pStyle w:val="TableParagraph"/>
              <w:ind w:left="108"/>
              <w:rPr>
                <w:sz w:val="20"/>
              </w:rPr>
            </w:pPr>
            <w:r>
              <w:rPr>
                <w:sz w:val="20"/>
              </w:rPr>
              <w:t>The following are out of scope:</w:t>
            </w:r>
          </w:p>
          <w:p w14:paraId="439AC544" w14:textId="77777777" w:rsidR="00A42D1F" w:rsidRDefault="00231CED">
            <w:pPr>
              <w:pStyle w:val="TableParagraph"/>
              <w:numPr>
                <w:ilvl w:val="0"/>
                <w:numId w:val="49"/>
              </w:numPr>
              <w:tabs>
                <w:tab w:val="left" w:pos="467"/>
                <w:tab w:val="left" w:pos="469"/>
              </w:tabs>
              <w:ind w:hanging="361"/>
              <w:rPr>
                <w:sz w:val="20"/>
              </w:rPr>
            </w:pPr>
            <w:r>
              <w:rPr>
                <w:sz w:val="20"/>
              </w:rPr>
              <w:t>Creation of the hierarchy of management groups and</w:t>
            </w:r>
            <w:r>
              <w:rPr>
                <w:spacing w:val="-15"/>
                <w:sz w:val="20"/>
              </w:rPr>
              <w:t xml:space="preserve"> </w:t>
            </w:r>
            <w:r>
              <w:rPr>
                <w:sz w:val="20"/>
              </w:rPr>
              <w:t>subscriptions</w:t>
            </w:r>
          </w:p>
          <w:p w14:paraId="439AC545" w14:textId="77777777" w:rsidR="00A42D1F" w:rsidRDefault="00231CED">
            <w:pPr>
              <w:pStyle w:val="TableParagraph"/>
              <w:numPr>
                <w:ilvl w:val="0"/>
                <w:numId w:val="49"/>
              </w:numPr>
              <w:tabs>
                <w:tab w:val="left" w:pos="467"/>
                <w:tab w:val="left" w:pos="469"/>
              </w:tabs>
              <w:spacing w:before="1"/>
              <w:ind w:right="805"/>
              <w:rPr>
                <w:sz w:val="20"/>
              </w:rPr>
            </w:pPr>
            <w:r>
              <w:rPr>
                <w:sz w:val="20"/>
              </w:rPr>
              <w:t>Integration with other Microsoft or third-party products</w:t>
            </w:r>
            <w:r>
              <w:rPr>
                <w:spacing w:val="-21"/>
                <w:sz w:val="20"/>
              </w:rPr>
              <w:t xml:space="preserve"> </w:t>
            </w:r>
            <w:r>
              <w:rPr>
                <w:sz w:val="20"/>
              </w:rPr>
              <w:t>(SIEM product integration, for</w:t>
            </w:r>
            <w:r>
              <w:rPr>
                <w:spacing w:val="-2"/>
                <w:sz w:val="20"/>
              </w:rPr>
              <w:t xml:space="preserve"> </w:t>
            </w:r>
            <w:r>
              <w:rPr>
                <w:sz w:val="20"/>
              </w:rPr>
              <w:t>example)</w:t>
            </w:r>
          </w:p>
          <w:p w14:paraId="439AC546" w14:textId="77777777" w:rsidR="00A42D1F" w:rsidRDefault="00231CED">
            <w:pPr>
              <w:pStyle w:val="TableParagraph"/>
              <w:numPr>
                <w:ilvl w:val="0"/>
                <w:numId w:val="49"/>
              </w:numPr>
              <w:tabs>
                <w:tab w:val="left" w:pos="467"/>
                <w:tab w:val="left" w:pos="469"/>
              </w:tabs>
              <w:spacing w:before="2" w:line="237" w:lineRule="auto"/>
              <w:ind w:right="406"/>
              <w:rPr>
                <w:sz w:val="20"/>
              </w:rPr>
            </w:pPr>
            <w:r>
              <w:rPr>
                <w:sz w:val="20"/>
              </w:rPr>
              <w:t>Monitoring of computers that do not have internet access</w:t>
            </w:r>
            <w:r>
              <w:rPr>
                <w:spacing w:val="-24"/>
                <w:sz w:val="20"/>
              </w:rPr>
              <w:t xml:space="preserve"> </w:t>
            </w:r>
            <w:r>
              <w:rPr>
                <w:sz w:val="20"/>
              </w:rPr>
              <w:t>through the Log Analytics</w:t>
            </w:r>
            <w:r>
              <w:rPr>
                <w:spacing w:val="-3"/>
                <w:sz w:val="20"/>
              </w:rPr>
              <w:t xml:space="preserve"> </w:t>
            </w:r>
            <w:r>
              <w:rPr>
                <w:sz w:val="20"/>
              </w:rPr>
              <w:t>Gateway</w:t>
            </w:r>
          </w:p>
          <w:p w14:paraId="439AC547" w14:textId="77777777" w:rsidR="00A42D1F" w:rsidRDefault="00231CED">
            <w:pPr>
              <w:pStyle w:val="TableParagraph"/>
              <w:numPr>
                <w:ilvl w:val="0"/>
                <w:numId w:val="49"/>
              </w:numPr>
              <w:tabs>
                <w:tab w:val="left" w:pos="467"/>
                <w:tab w:val="left" w:pos="469"/>
              </w:tabs>
              <w:spacing w:before="2"/>
              <w:ind w:right="777"/>
              <w:rPr>
                <w:sz w:val="20"/>
              </w:rPr>
            </w:pPr>
            <w:r>
              <w:rPr>
                <w:sz w:val="20"/>
              </w:rPr>
              <w:t>Implementation of adaptive application control for</w:t>
            </w:r>
            <w:r>
              <w:rPr>
                <w:spacing w:val="-21"/>
                <w:sz w:val="20"/>
              </w:rPr>
              <w:t xml:space="preserve"> </w:t>
            </w:r>
            <w:r>
              <w:rPr>
                <w:sz w:val="20"/>
              </w:rPr>
              <w:t>application whitelisting</w:t>
            </w:r>
          </w:p>
          <w:p w14:paraId="439AC548" w14:textId="77777777" w:rsidR="00A42D1F" w:rsidRDefault="00231CED">
            <w:pPr>
              <w:pStyle w:val="TableParagraph"/>
              <w:numPr>
                <w:ilvl w:val="0"/>
                <w:numId w:val="49"/>
              </w:numPr>
              <w:tabs>
                <w:tab w:val="left" w:pos="467"/>
                <w:tab w:val="left" w:pos="469"/>
              </w:tabs>
              <w:spacing w:before="1"/>
              <w:ind w:right="200"/>
              <w:rPr>
                <w:sz w:val="20"/>
              </w:rPr>
            </w:pPr>
            <w:r>
              <w:rPr>
                <w:sz w:val="20"/>
              </w:rPr>
              <w:t>Implementation of file integrity monitoring for operating system</w:t>
            </w:r>
            <w:r>
              <w:rPr>
                <w:spacing w:val="-27"/>
                <w:sz w:val="20"/>
              </w:rPr>
              <w:t xml:space="preserve"> </w:t>
            </w:r>
            <w:r>
              <w:rPr>
                <w:sz w:val="20"/>
              </w:rPr>
              <w:t>files and registry change</w:t>
            </w:r>
            <w:r>
              <w:rPr>
                <w:spacing w:val="-1"/>
                <w:sz w:val="20"/>
              </w:rPr>
              <w:t xml:space="preserve"> </w:t>
            </w:r>
            <w:r>
              <w:rPr>
                <w:sz w:val="20"/>
              </w:rPr>
              <w:t>monitoring</w:t>
            </w:r>
          </w:p>
          <w:p w14:paraId="439AC549" w14:textId="77777777" w:rsidR="00A42D1F" w:rsidRDefault="00231CED">
            <w:pPr>
              <w:pStyle w:val="TableParagraph"/>
              <w:numPr>
                <w:ilvl w:val="0"/>
                <w:numId w:val="49"/>
              </w:numPr>
              <w:tabs>
                <w:tab w:val="left" w:pos="467"/>
                <w:tab w:val="left" w:pos="469"/>
              </w:tabs>
              <w:spacing w:before="1"/>
              <w:ind w:right="272"/>
              <w:rPr>
                <w:sz w:val="20"/>
              </w:rPr>
            </w:pPr>
            <w:r>
              <w:rPr>
                <w:sz w:val="20"/>
              </w:rPr>
              <w:t>A discussion about which resources to onboard to the ASC</w:t>
            </w:r>
            <w:r>
              <w:rPr>
                <w:spacing w:val="-21"/>
                <w:sz w:val="20"/>
              </w:rPr>
              <w:t xml:space="preserve"> </w:t>
            </w:r>
            <w:r>
              <w:rPr>
                <w:sz w:val="20"/>
              </w:rPr>
              <w:t xml:space="preserve">standard tier is out of scope. All resources within a </w:t>
            </w:r>
            <w:proofErr w:type="gramStart"/>
            <w:r>
              <w:rPr>
                <w:sz w:val="20"/>
              </w:rPr>
              <w:t>particular management</w:t>
            </w:r>
            <w:proofErr w:type="gramEnd"/>
            <w:r>
              <w:rPr>
                <w:sz w:val="20"/>
              </w:rPr>
              <w:t xml:space="preserve"> group will be onboard</w:t>
            </w:r>
            <w:r>
              <w:rPr>
                <w:sz w:val="20"/>
              </w:rPr>
              <w:t>ed to the standard</w:t>
            </w:r>
            <w:r>
              <w:rPr>
                <w:spacing w:val="-3"/>
                <w:sz w:val="20"/>
              </w:rPr>
              <w:t xml:space="preserve"> </w:t>
            </w:r>
            <w:r>
              <w:rPr>
                <w:sz w:val="20"/>
              </w:rPr>
              <w:t>tier</w:t>
            </w:r>
          </w:p>
        </w:tc>
      </w:tr>
      <w:tr w:rsidR="00A42D1F" w14:paraId="439AC552" w14:textId="77777777">
        <w:trPr>
          <w:trHeight w:val="3168"/>
        </w:trPr>
        <w:tc>
          <w:tcPr>
            <w:tcW w:w="2614" w:type="dxa"/>
          </w:tcPr>
          <w:p w14:paraId="439AC54B" w14:textId="77777777" w:rsidR="00A42D1F" w:rsidRDefault="00231CED">
            <w:pPr>
              <w:pStyle w:val="TableParagraph"/>
              <w:rPr>
                <w:sz w:val="20"/>
              </w:rPr>
            </w:pPr>
            <w:r>
              <w:rPr>
                <w:sz w:val="20"/>
              </w:rPr>
              <w:t>Microsoft Defender ATP</w:t>
            </w:r>
          </w:p>
        </w:tc>
        <w:tc>
          <w:tcPr>
            <w:tcW w:w="6740" w:type="dxa"/>
          </w:tcPr>
          <w:p w14:paraId="439AC54C" w14:textId="77777777" w:rsidR="00A42D1F" w:rsidRDefault="00231CED">
            <w:pPr>
              <w:pStyle w:val="TableParagraph"/>
              <w:numPr>
                <w:ilvl w:val="0"/>
                <w:numId w:val="48"/>
              </w:numPr>
              <w:tabs>
                <w:tab w:val="left" w:pos="467"/>
                <w:tab w:val="left" w:pos="469"/>
              </w:tabs>
              <w:ind w:hanging="361"/>
              <w:rPr>
                <w:sz w:val="20"/>
              </w:rPr>
            </w:pPr>
            <w:r>
              <w:rPr>
                <w:sz w:val="20"/>
              </w:rPr>
              <w:t>SIEM integration is out of</w:t>
            </w:r>
            <w:r>
              <w:rPr>
                <w:spacing w:val="-2"/>
                <w:sz w:val="20"/>
              </w:rPr>
              <w:t xml:space="preserve"> </w:t>
            </w:r>
            <w:r>
              <w:rPr>
                <w:sz w:val="20"/>
              </w:rPr>
              <w:t>scope.</w:t>
            </w:r>
          </w:p>
          <w:p w14:paraId="439AC54D" w14:textId="77777777" w:rsidR="00A42D1F" w:rsidRDefault="00231CED">
            <w:pPr>
              <w:pStyle w:val="TableParagraph"/>
              <w:numPr>
                <w:ilvl w:val="0"/>
                <w:numId w:val="48"/>
              </w:numPr>
              <w:tabs>
                <w:tab w:val="left" w:pos="467"/>
                <w:tab w:val="left" w:pos="469"/>
              </w:tabs>
              <w:spacing w:before="0"/>
              <w:ind w:right="479"/>
              <w:rPr>
                <w:sz w:val="20"/>
              </w:rPr>
            </w:pPr>
            <w:r>
              <w:rPr>
                <w:sz w:val="20"/>
              </w:rPr>
              <w:t>Response and remediation of any threats that Microsoft</w:t>
            </w:r>
            <w:r>
              <w:rPr>
                <w:spacing w:val="-24"/>
                <w:sz w:val="20"/>
              </w:rPr>
              <w:t xml:space="preserve"> </w:t>
            </w:r>
            <w:r>
              <w:rPr>
                <w:sz w:val="20"/>
              </w:rPr>
              <w:t>Defender Advanced Threat Protection might detect in the duration of the engagement is out of</w:t>
            </w:r>
            <w:r>
              <w:rPr>
                <w:spacing w:val="-2"/>
                <w:sz w:val="20"/>
              </w:rPr>
              <w:t xml:space="preserve"> </w:t>
            </w:r>
            <w:r>
              <w:rPr>
                <w:sz w:val="20"/>
              </w:rPr>
              <w:t>scope.</w:t>
            </w:r>
          </w:p>
          <w:p w14:paraId="439AC54E" w14:textId="77777777" w:rsidR="00A42D1F" w:rsidRDefault="00231CED">
            <w:pPr>
              <w:pStyle w:val="TableParagraph"/>
              <w:numPr>
                <w:ilvl w:val="0"/>
                <w:numId w:val="48"/>
              </w:numPr>
              <w:tabs>
                <w:tab w:val="left" w:pos="467"/>
                <w:tab w:val="left" w:pos="469"/>
              </w:tabs>
              <w:spacing w:before="1" w:line="265" w:lineRule="exact"/>
              <w:ind w:hanging="361"/>
              <w:rPr>
                <w:sz w:val="20"/>
              </w:rPr>
            </w:pPr>
            <w:r>
              <w:rPr>
                <w:sz w:val="20"/>
              </w:rPr>
              <w:t>Help on Microsoft Threat Experts is out of</w:t>
            </w:r>
            <w:r>
              <w:rPr>
                <w:spacing w:val="-8"/>
                <w:sz w:val="20"/>
              </w:rPr>
              <w:t xml:space="preserve"> </w:t>
            </w:r>
            <w:r>
              <w:rPr>
                <w:sz w:val="20"/>
              </w:rPr>
              <w:t>scope.</w:t>
            </w:r>
          </w:p>
          <w:p w14:paraId="439AC54F" w14:textId="77777777" w:rsidR="00A42D1F" w:rsidRDefault="00231CED">
            <w:pPr>
              <w:pStyle w:val="TableParagraph"/>
              <w:numPr>
                <w:ilvl w:val="0"/>
                <w:numId w:val="48"/>
              </w:numPr>
              <w:tabs>
                <w:tab w:val="left" w:pos="467"/>
                <w:tab w:val="left" w:pos="469"/>
              </w:tabs>
              <w:spacing w:before="0"/>
              <w:ind w:right="510"/>
              <w:rPr>
                <w:sz w:val="20"/>
              </w:rPr>
            </w:pPr>
            <w:r>
              <w:rPr>
                <w:sz w:val="20"/>
              </w:rPr>
              <w:t>Help with any remediation activities raised by Microsoft</w:t>
            </w:r>
            <w:r>
              <w:rPr>
                <w:spacing w:val="-24"/>
                <w:sz w:val="20"/>
              </w:rPr>
              <w:t xml:space="preserve"> </w:t>
            </w:r>
            <w:r>
              <w:rPr>
                <w:sz w:val="20"/>
              </w:rPr>
              <w:t>Defender Threat and Vulnerability Management is o</w:t>
            </w:r>
            <w:r>
              <w:rPr>
                <w:sz w:val="20"/>
              </w:rPr>
              <w:t>ut of</w:t>
            </w:r>
            <w:r>
              <w:rPr>
                <w:spacing w:val="-7"/>
                <w:sz w:val="20"/>
              </w:rPr>
              <w:t xml:space="preserve"> </w:t>
            </w:r>
            <w:r>
              <w:rPr>
                <w:sz w:val="20"/>
              </w:rPr>
              <w:t>scope.</w:t>
            </w:r>
          </w:p>
          <w:p w14:paraId="439AC550" w14:textId="77777777" w:rsidR="00A42D1F" w:rsidRDefault="00231CED">
            <w:pPr>
              <w:pStyle w:val="TableParagraph"/>
              <w:numPr>
                <w:ilvl w:val="0"/>
                <w:numId w:val="48"/>
              </w:numPr>
              <w:tabs>
                <w:tab w:val="left" w:pos="467"/>
                <w:tab w:val="left" w:pos="469"/>
              </w:tabs>
              <w:spacing w:before="1"/>
              <w:ind w:right="220"/>
              <w:rPr>
                <w:sz w:val="20"/>
              </w:rPr>
            </w:pPr>
            <w:r>
              <w:rPr>
                <w:sz w:val="20"/>
              </w:rPr>
              <w:t>The implementation of Attack Surface Reduction rules and policies is out of</w:t>
            </w:r>
            <w:r>
              <w:rPr>
                <w:spacing w:val="-2"/>
                <w:sz w:val="20"/>
              </w:rPr>
              <w:t xml:space="preserve"> </w:t>
            </w:r>
            <w:r>
              <w:rPr>
                <w:sz w:val="20"/>
              </w:rPr>
              <w:t>scope.</w:t>
            </w:r>
          </w:p>
          <w:p w14:paraId="439AC551" w14:textId="77777777" w:rsidR="00A42D1F" w:rsidRDefault="00231CED">
            <w:pPr>
              <w:pStyle w:val="TableParagraph"/>
              <w:numPr>
                <w:ilvl w:val="0"/>
                <w:numId w:val="48"/>
              </w:numPr>
              <w:tabs>
                <w:tab w:val="left" w:pos="467"/>
                <w:tab w:val="left" w:pos="469"/>
              </w:tabs>
              <w:spacing w:before="0"/>
              <w:ind w:right="182"/>
              <w:rPr>
                <w:sz w:val="20"/>
              </w:rPr>
            </w:pPr>
            <w:r>
              <w:rPr>
                <w:sz w:val="20"/>
              </w:rPr>
              <w:t>Implementation of Microsoft Defender ATP on Linux endpoints is</w:t>
            </w:r>
            <w:r>
              <w:rPr>
                <w:spacing w:val="-24"/>
                <w:sz w:val="20"/>
              </w:rPr>
              <w:t xml:space="preserve"> </w:t>
            </w:r>
            <w:r>
              <w:rPr>
                <w:sz w:val="20"/>
              </w:rPr>
              <w:t>out of</w:t>
            </w:r>
            <w:r>
              <w:rPr>
                <w:spacing w:val="-1"/>
                <w:sz w:val="20"/>
              </w:rPr>
              <w:t xml:space="preserve"> </w:t>
            </w:r>
            <w:r>
              <w:rPr>
                <w:sz w:val="20"/>
              </w:rPr>
              <w:t>scope.</w:t>
            </w:r>
          </w:p>
        </w:tc>
      </w:tr>
      <w:tr w:rsidR="00A42D1F" w14:paraId="439AC556" w14:textId="77777777">
        <w:trPr>
          <w:trHeight w:val="1835"/>
        </w:trPr>
        <w:tc>
          <w:tcPr>
            <w:tcW w:w="2614" w:type="dxa"/>
          </w:tcPr>
          <w:p w14:paraId="439AC553" w14:textId="77777777" w:rsidR="00A42D1F" w:rsidRDefault="00231CED">
            <w:pPr>
              <w:pStyle w:val="TableParagraph"/>
              <w:rPr>
                <w:sz w:val="20"/>
              </w:rPr>
            </w:pPr>
            <w:r>
              <w:rPr>
                <w:sz w:val="20"/>
              </w:rPr>
              <w:t>Azure Sentinel</w:t>
            </w:r>
          </w:p>
        </w:tc>
        <w:tc>
          <w:tcPr>
            <w:tcW w:w="6740" w:type="dxa"/>
          </w:tcPr>
          <w:p w14:paraId="439AC554" w14:textId="77777777" w:rsidR="00A42D1F" w:rsidRDefault="00231CED">
            <w:pPr>
              <w:pStyle w:val="TableParagraph"/>
              <w:ind w:left="108"/>
              <w:rPr>
                <w:sz w:val="20"/>
              </w:rPr>
            </w:pPr>
            <w:r>
              <w:rPr>
                <w:sz w:val="20"/>
              </w:rPr>
              <w:t>The following are not included:</w:t>
            </w:r>
          </w:p>
          <w:p w14:paraId="439AC555" w14:textId="77777777" w:rsidR="00A42D1F" w:rsidRDefault="00231CED">
            <w:pPr>
              <w:pStyle w:val="TableParagraph"/>
              <w:numPr>
                <w:ilvl w:val="0"/>
                <w:numId w:val="47"/>
              </w:numPr>
              <w:tabs>
                <w:tab w:val="left" w:pos="467"/>
                <w:tab w:val="left" w:pos="469"/>
              </w:tabs>
              <w:spacing w:before="118" w:line="260" w:lineRule="atLeast"/>
              <w:ind w:right="254"/>
              <w:rPr>
                <w:sz w:val="20"/>
              </w:rPr>
            </w:pPr>
            <w:r>
              <w:rPr>
                <w:sz w:val="20"/>
              </w:rPr>
              <w:t>Fundamental changes in the Azure Sentinel product or any of its components such as alert or incident formatting, table schema changes, hunting query creation or modification (beyond that mentioned elsewhere in this document), workbook alteration, or</w:t>
            </w:r>
            <w:r>
              <w:rPr>
                <w:spacing w:val="-27"/>
                <w:sz w:val="20"/>
              </w:rPr>
              <w:t xml:space="preserve"> </w:t>
            </w:r>
            <w:r>
              <w:rPr>
                <w:sz w:val="20"/>
              </w:rPr>
              <w:t>any ot</w:t>
            </w:r>
            <w:r>
              <w:rPr>
                <w:sz w:val="20"/>
              </w:rPr>
              <w:t>her changes to underlying</w:t>
            </w:r>
            <w:r>
              <w:rPr>
                <w:spacing w:val="-3"/>
                <w:sz w:val="20"/>
              </w:rPr>
              <w:t xml:space="preserve"> </w:t>
            </w:r>
            <w:r>
              <w:rPr>
                <w:sz w:val="20"/>
              </w:rPr>
              <w:t>components</w:t>
            </w:r>
          </w:p>
        </w:tc>
      </w:tr>
    </w:tbl>
    <w:p w14:paraId="439AC557" w14:textId="77777777" w:rsidR="00A42D1F" w:rsidRDefault="00A42D1F">
      <w:pPr>
        <w:spacing w:line="260" w:lineRule="atLeast"/>
        <w:rPr>
          <w:sz w:val="20"/>
        </w:rPr>
        <w:sectPr w:rsidR="00A42D1F">
          <w:pgSz w:w="11910" w:h="16840"/>
          <w:pgMar w:top="134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50"/>
      </w:tblGrid>
      <w:tr w:rsidR="00A42D1F" w14:paraId="439AC55A" w14:textId="77777777">
        <w:trPr>
          <w:trHeight w:val="532"/>
        </w:trPr>
        <w:tc>
          <w:tcPr>
            <w:tcW w:w="2614" w:type="dxa"/>
            <w:shd w:val="clear" w:color="auto" w:fill="008271"/>
          </w:tcPr>
          <w:p w14:paraId="439AC558" w14:textId="77777777" w:rsidR="00A42D1F" w:rsidRDefault="00231CED">
            <w:pPr>
              <w:pStyle w:val="TableParagraph"/>
              <w:rPr>
                <w:b/>
              </w:rPr>
            </w:pPr>
            <w:r>
              <w:rPr>
                <w:b/>
                <w:color w:val="FFFFFF"/>
              </w:rPr>
              <w:lastRenderedPageBreak/>
              <w:t>Area</w:t>
            </w:r>
          </w:p>
        </w:tc>
        <w:tc>
          <w:tcPr>
            <w:tcW w:w="6750" w:type="dxa"/>
            <w:shd w:val="clear" w:color="auto" w:fill="008271"/>
          </w:tcPr>
          <w:p w14:paraId="439AC559" w14:textId="77777777" w:rsidR="00A42D1F" w:rsidRDefault="00231CED">
            <w:pPr>
              <w:pStyle w:val="TableParagraph"/>
              <w:ind w:left="108"/>
              <w:rPr>
                <w:b/>
              </w:rPr>
            </w:pPr>
            <w:r>
              <w:rPr>
                <w:b/>
                <w:color w:val="FFFFFF"/>
              </w:rPr>
              <w:t>Description</w:t>
            </w:r>
          </w:p>
        </w:tc>
      </w:tr>
      <w:tr w:rsidR="00A42D1F" w14:paraId="439AC560" w14:textId="77777777">
        <w:trPr>
          <w:trHeight w:val="1715"/>
        </w:trPr>
        <w:tc>
          <w:tcPr>
            <w:tcW w:w="2614" w:type="dxa"/>
          </w:tcPr>
          <w:p w14:paraId="439AC55B" w14:textId="77777777" w:rsidR="00A42D1F" w:rsidRDefault="00A42D1F">
            <w:pPr>
              <w:pStyle w:val="TableParagraph"/>
              <w:spacing w:before="0"/>
              <w:ind w:left="0"/>
              <w:rPr>
                <w:rFonts w:ascii="Times New Roman"/>
                <w:sz w:val="18"/>
              </w:rPr>
            </w:pPr>
          </w:p>
        </w:tc>
        <w:tc>
          <w:tcPr>
            <w:tcW w:w="6750" w:type="dxa"/>
          </w:tcPr>
          <w:p w14:paraId="439AC55C" w14:textId="77777777" w:rsidR="00A42D1F" w:rsidRDefault="00231CED">
            <w:pPr>
              <w:pStyle w:val="TableParagraph"/>
              <w:numPr>
                <w:ilvl w:val="0"/>
                <w:numId w:val="46"/>
              </w:numPr>
              <w:tabs>
                <w:tab w:val="left" w:pos="467"/>
                <w:tab w:val="left" w:pos="469"/>
              </w:tabs>
              <w:spacing w:before="0"/>
              <w:ind w:right="1119"/>
              <w:rPr>
                <w:sz w:val="20"/>
              </w:rPr>
            </w:pPr>
            <w:r>
              <w:rPr>
                <w:sz w:val="20"/>
              </w:rPr>
              <w:t>Access to any of the underlying databases or table</w:t>
            </w:r>
            <w:r>
              <w:rPr>
                <w:spacing w:val="-18"/>
                <w:sz w:val="20"/>
              </w:rPr>
              <w:t xml:space="preserve"> </w:t>
            </w:r>
            <w:r>
              <w:rPr>
                <w:sz w:val="20"/>
              </w:rPr>
              <w:t>storage mechanisms in Azure Sentinel</w:t>
            </w:r>
          </w:p>
          <w:p w14:paraId="439AC55D" w14:textId="77777777" w:rsidR="00A42D1F" w:rsidRDefault="00231CED">
            <w:pPr>
              <w:pStyle w:val="TableParagraph"/>
              <w:numPr>
                <w:ilvl w:val="0"/>
                <w:numId w:val="46"/>
              </w:numPr>
              <w:tabs>
                <w:tab w:val="left" w:pos="467"/>
                <w:tab w:val="left" w:pos="469"/>
              </w:tabs>
              <w:spacing w:before="3" w:line="237" w:lineRule="auto"/>
              <w:ind w:right="228"/>
              <w:rPr>
                <w:sz w:val="20"/>
              </w:rPr>
            </w:pPr>
            <w:r>
              <w:rPr>
                <w:sz w:val="20"/>
              </w:rPr>
              <w:t>Any integration other than that specifically outlined elsewhere in</w:t>
            </w:r>
            <w:r>
              <w:rPr>
                <w:spacing w:val="-29"/>
                <w:sz w:val="20"/>
              </w:rPr>
              <w:t xml:space="preserve"> </w:t>
            </w:r>
            <w:r>
              <w:rPr>
                <w:sz w:val="20"/>
              </w:rPr>
              <w:t>this document</w:t>
            </w:r>
          </w:p>
          <w:p w14:paraId="439AC55E" w14:textId="77777777" w:rsidR="00A42D1F" w:rsidRDefault="00231CED">
            <w:pPr>
              <w:pStyle w:val="TableParagraph"/>
              <w:numPr>
                <w:ilvl w:val="0"/>
                <w:numId w:val="46"/>
              </w:numPr>
              <w:tabs>
                <w:tab w:val="left" w:pos="467"/>
                <w:tab w:val="left" w:pos="469"/>
              </w:tabs>
              <w:spacing w:before="1"/>
              <w:ind w:hanging="361"/>
              <w:rPr>
                <w:sz w:val="20"/>
              </w:rPr>
            </w:pPr>
            <w:r>
              <w:rPr>
                <w:sz w:val="20"/>
              </w:rPr>
              <w:t>Data or alert enrichment</w:t>
            </w:r>
          </w:p>
          <w:p w14:paraId="439AC55F" w14:textId="77777777" w:rsidR="00A42D1F" w:rsidRDefault="00231CED">
            <w:pPr>
              <w:pStyle w:val="TableParagraph"/>
              <w:numPr>
                <w:ilvl w:val="0"/>
                <w:numId w:val="46"/>
              </w:numPr>
              <w:tabs>
                <w:tab w:val="left" w:pos="467"/>
                <w:tab w:val="left" w:pos="469"/>
              </w:tabs>
              <w:spacing w:before="1"/>
              <w:ind w:hanging="361"/>
              <w:rPr>
                <w:sz w:val="20"/>
              </w:rPr>
            </w:pPr>
            <w:r>
              <w:rPr>
                <w:sz w:val="20"/>
              </w:rPr>
              <w:t>Customizations not explicitly included in this</w:t>
            </w:r>
            <w:r>
              <w:rPr>
                <w:spacing w:val="-7"/>
                <w:sz w:val="20"/>
              </w:rPr>
              <w:t xml:space="preserve"> </w:t>
            </w:r>
            <w:r>
              <w:rPr>
                <w:sz w:val="20"/>
              </w:rPr>
              <w:t>document</w:t>
            </w:r>
          </w:p>
        </w:tc>
      </w:tr>
      <w:tr w:rsidR="00A42D1F" w14:paraId="439AC563" w14:textId="77777777">
        <w:trPr>
          <w:trHeight w:val="1305"/>
        </w:trPr>
        <w:tc>
          <w:tcPr>
            <w:tcW w:w="2614" w:type="dxa"/>
          </w:tcPr>
          <w:p w14:paraId="439AC561" w14:textId="77777777" w:rsidR="00A42D1F" w:rsidRDefault="00231CED">
            <w:pPr>
              <w:pStyle w:val="TableParagraph"/>
              <w:rPr>
                <w:sz w:val="20"/>
              </w:rPr>
            </w:pPr>
            <w:r>
              <w:rPr>
                <w:sz w:val="20"/>
              </w:rPr>
              <w:t>Log data sources</w:t>
            </w:r>
          </w:p>
        </w:tc>
        <w:tc>
          <w:tcPr>
            <w:tcW w:w="6750" w:type="dxa"/>
          </w:tcPr>
          <w:p w14:paraId="439AC562" w14:textId="77777777" w:rsidR="00A42D1F" w:rsidRDefault="00231CED">
            <w:pPr>
              <w:pStyle w:val="TableParagraph"/>
              <w:ind w:left="108" w:right="95"/>
              <w:rPr>
                <w:sz w:val="20"/>
              </w:rPr>
            </w:pPr>
            <w:r>
              <w:rPr>
                <w:sz w:val="20"/>
              </w:rPr>
              <w:t>Microsoft shall not furnish any log sources. The Customer is responsible for providing all third-party sources and for verifying that all prerequisites (such as licensing requirements and logging configurations) are met prior to the engagement’s start.</w:t>
            </w:r>
          </w:p>
        </w:tc>
      </w:tr>
      <w:tr w:rsidR="00A42D1F" w14:paraId="439AC566" w14:textId="77777777">
        <w:trPr>
          <w:trHeight w:val="770"/>
        </w:trPr>
        <w:tc>
          <w:tcPr>
            <w:tcW w:w="2614" w:type="dxa"/>
          </w:tcPr>
          <w:p w14:paraId="439AC564" w14:textId="77777777" w:rsidR="00A42D1F" w:rsidRDefault="00231CED">
            <w:pPr>
              <w:pStyle w:val="TableParagraph"/>
              <w:rPr>
                <w:sz w:val="20"/>
              </w:rPr>
            </w:pPr>
            <w:r>
              <w:rPr>
                <w:sz w:val="20"/>
              </w:rPr>
              <w:t>Th</w:t>
            </w:r>
            <w:r>
              <w:rPr>
                <w:sz w:val="20"/>
              </w:rPr>
              <w:t>ird-party SIEM</w:t>
            </w:r>
          </w:p>
        </w:tc>
        <w:tc>
          <w:tcPr>
            <w:tcW w:w="6750" w:type="dxa"/>
          </w:tcPr>
          <w:p w14:paraId="439AC565" w14:textId="77777777" w:rsidR="00A42D1F" w:rsidRDefault="00231CED">
            <w:pPr>
              <w:pStyle w:val="TableParagraph"/>
              <w:spacing w:before="118"/>
              <w:ind w:left="108" w:right="549"/>
              <w:rPr>
                <w:sz w:val="20"/>
              </w:rPr>
            </w:pPr>
            <w:r>
              <w:rPr>
                <w:sz w:val="20"/>
              </w:rPr>
              <w:t>Microsoft will not provide support, software, or configuration for any third-party SIEM.</w:t>
            </w:r>
          </w:p>
        </w:tc>
      </w:tr>
      <w:tr w:rsidR="00A42D1F" w14:paraId="439AC569" w14:textId="77777777">
        <w:trPr>
          <w:trHeight w:val="1038"/>
        </w:trPr>
        <w:tc>
          <w:tcPr>
            <w:tcW w:w="2614" w:type="dxa"/>
          </w:tcPr>
          <w:p w14:paraId="439AC567" w14:textId="77777777" w:rsidR="00A42D1F" w:rsidRDefault="00231CED">
            <w:pPr>
              <w:pStyle w:val="TableParagraph"/>
              <w:ind w:right="135"/>
              <w:jc w:val="both"/>
              <w:rPr>
                <w:sz w:val="20"/>
              </w:rPr>
            </w:pPr>
            <w:r>
              <w:rPr>
                <w:sz w:val="20"/>
              </w:rPr>
              <w:t>Security Operations</w:t>
            </w:r>
            <w:r>
              <w:rPr>
                <w:spacing w:val="-18"/>
                <w:sz w:val="20"/>
              </w:rPr>
              <w:t xml:space="preserve"> </w:t>
            </w:r>
            <w:r>
              <w:rPr>
                <w:sz w:val="20"/>
              </w:rPr>
              <w:t>Center (SOC) process training and integration</w:t>
            </w:r>
          </w:p>
        </w:tc>
        <w:tc>
          <w:tcPr>
            <w:tcW w:w="6750" w:type="dxa"/>
          </w:tcPr>
          <w:p w14:paraId="439AC568" w14:textId="77777777" w:rsidR="00A42D1F" w:rsidRDefault="00231CED">
            <w:pPr>
              <w:pStyle w:val="TableParagraph"/>
              <w:ind w:left="108" w:right="514"/>
              <w:rPr>
                <w:sz w:val="20"/>
              </w:rPr>
            </w:pPr>
            <w:r>
              <w:rPr>
                <w:sz w:val="20"/>
              </w:rPr>
              <w:t>Microsoft will not furnish guidance on creating a SOC, or in any Microsoft-recommended practices for the SOC beyond those directly related to Azure Sentinel.</w:t>
            </w:r>
          </w:p>
        </w:tc>
      </w:tr>
      <w:tr w:rsidR="00A42D1F" w14:paraId="439AC56C" w14:textId="77777777">
        <w:trPr>
          <w:trHeight w:val="1039"/>
        </w:trPr>
        <w:tc>
          <w:tcPr>
            <w:tcW w:w="2614" w:type="dxa"/>
          </w:tcPr>
          <w:p w14:paraId="439AC56A" w14:textId="77777777" w:rsidR="00A42D1F" w:rsidRDefault="00231CED">
            <w:pPr>
              <w:pStyle w:val="TableParagraph"/>
              <w:ind w:right="660"/>
              <w:rPr>
                <w:sz w:val="20"/>
              </w:rPr>
            </w:pPr>
            <w:r>
              <w:rPr>
                <w:sz w:val="20"/>
              </w:rPr>
              <w:t>Third-party alert and ticketing system integration</w:t>
            </w:r>
          </w:p>
        </w:tc>
        <w:tc>
          <w:tcPr>
            <w:tcW w:w="6750" w:type="dxa"/>
          </w:tcPr>
          <w:p w14:paraId="439AC56B" w14:textId="77777777" w:rsidR="00A42D1F" w:rsidRDefault="00231CED">
            <w:pPr>
              <w:pStyle w:val="TableParagraph"/>
              <w:ind w:left="108"/>
              <w:rPr>
                <w:sz w:val="20"/>
              </w:rPr>
            </w:pPr>
            <w:r>
              <w:rPr>
                <w:sz w:val="20"/>
              </w:rPr>
              <w:t>Third-party alert and ticketing systems for integration are out of scope. Microsoft will not provide support for integration with Azure Sentinel.</w:t>
            </w:r>
          </w:p>
        </w:tc>
      </w:tr>
      <w:tr w:rsidR="00A42D1F" w14:paraId="439AC56F" w14:textId="77777777">
        <w:trPr>
          <w:trHeight w:val="770"/>
        </w:trPr>
        <w:tc>
          <w:tcPr>
            <w:tcW w:w="2614" w:type="dxa"/>
          </w:tcPr>
          <w:p w14:paraId="439AC56D" w14:textId="77777777" w:rsidR="00A42D1F" w:rsidRDefault="00231CED">
            <w:pPr>
              <w:pStyle w:val="TableParagraph"/>
              <w:rPr>
                <w:sz w:val="20"/>
              </w:rPr>
            </w:pPr>
            <w:r>
              <w:rPr>
                <w:sz w:val="20"/>
              </w:rPr>
              <w:t>Preview features</w:t>
            </w:r>
          </w:p>
        </w:tc>
        <w:tc>
          <w:tcPr>
            <w:tcW w:w="6750" w:type="dxa"/>
          </w:tcPr>
          <w:p w14:paraId="439AC56E" w14:textId="77777777" w:rsidR="00A42D1F" w:rsidRDefault="00231CED">
            <w:pPr>
              <w:pStyle w:val="TableParagraph"/>
              <w:spacing w:before="117"/>
              <w:ind w:left="108"/>
              <w:rPr>
                <w:sz w:val="20"/>
              </w:rPr>
            </w:pPr>
            <w:r>
              <w:rPr>
                <w:sz w:val="20"/>
              </w:rPr>
              <w:t>All preview features are supported as is and with no guarantee or improvement or that they w</w:t>
            </w:r>
            <w:r>
              <w:rPr>
                <w:sz w:val="20"/>
              </w:rPr>
              <w:t>ill carry forward in any product.</w:t>
            </w:r>
          </w:p>
        </w:tc>
      </w:tr>
      <w:tr w:rsidR="00A42D1F" w14:paraId="439AC572" w14:textId="77777777">
        <w:trPr>
          <w:trHeight w:val="772"/>
        </w:trPr>
        <w:tc>
          <w:tcPr>
            <w:tcW w:w="2614" w:type="dxa"/>
          </w:tcPr>
          <w:p w14:paraId="439AC570" w14:textId="77777777" w:rsidR="00A42D1F" w:rsidRDefault="00231CED">
            <w:pPr>
              <w:pStyle w:val="TableParagraph"/>
              <w:rPr>
                <w:sz w:val="20"/>
              </w:rPr>
            </w:pPr>
            <w:r>
              <w:rPr>
                <w:sz w:val="20"/>
              </w:rPr>
              <w:t>Usage cost estimation</w:t>
            </w:r>
          </w:p>
        </w:tc>
        <w:tc>
          <w:tcPr>
            <w:tcW w:w="6750" w:type="dxa"/>
          </w:tcPr>
          <w:p w14:paraId="439AC571" w14:textId="77777777" w:rsidR="00A42D1F" w:rsidRDefault="00231CED">
            <w:pPr>
              <w:pStyle w:val="TableParagraph"/>
              <w:ind w:left="108" w:right="95"/>
              <w:rPr>
                <w:sz w:val="20"/>
              </w:rPr>
            </w:pPr>
            <w:r>
              <w:rPr>
                <w:sz w:val="20"/>
              </w:rPr>
              <w:t>Estimation of costs associated with the consumption of services in Azure (all services) is out of scope.</w:t>
            </w:r>
          </w:p>
        </w:tc>
      </w:tr>
      <w:tr w:rsidR="00A42D1F" w14:paraId="439AC575" w14:textId="77777777">
        <w:trPr>
          <w:trHeight w:val="772"/>
        </w:trPr>
        <w:tc>
          <w:tcPr>
            <w:tcW w:w="2614" w:type="dxa"/>
          </w:tcPr>
          <w:p w14:paraId="439AC573" w14:textId="77777777" w:rsidR="00A42D1F" w:rsidRDefault="00231CED">
            <w:pPr>
              <w:pStyle w:val="TableParagraph"/>
              <w:rPr>
                <w:sz w:val="20"/>
              </w:rPr>
            </w:pPr>
            <w:r>
              <w:rPr>
                <w:sz w:val="20"/>
              </w:rPr>
              <w:t>Break/fix support</w:t>
            </w:r>
          </w:p>
        </w:tc>
        <w:tc>
          <w:tcPr>
            <w:tcW w:w="6750" w:type="dxa"/>
          </w:tcPr>
          <w:p w14:paraId="439AC574" w14:textId="77777777" w:rsidR="00A42D1F" w:rsidRDefault="00231CED">
            <w:pPr>
              <w:pStyle w:val="TableParagraph"/>
              <w:ind w:left="108"/>
              <w:rPr>
                <w:sz w:val="20"/>
              </w:rPr>
            </w:pPr>
            <w:r>
              <w:rPr>
                <w:sz w:val="20"/>
              </w:rPr>
              <w:t>Microsoft will not provide break/fix support for Azure SQL Advanced Data Security, or any systems used during this engagement.</w:t>
            </w:r>
          </w:p>
        </w:tc>
      </w:tr>
      <w:tr w:rsidR="00A42D1F" w14:paraId="439AC578" w14:textId="77777777">
        <w:trPr>
          <w:trHeight w:val="506"/>
        </w:trPr>
        <w:tc>
          <w:tcPr>
            <w:tcW w:w="2614" w:type="dxa"/>
          </w:tcPr>
          <w:p w14:paraId="439AC576" w14:textId="77777777" w:rsidR="00A42D1F" w:rsidRDefault="00231CED">
            <w:pPr>
              <w:pStyle w:val="TableParagraph"/>
              <w:rPr>
                <w:sz w:val="20"/>
              </w:rPr>
            </w:pPr>
            <w:r>
              <w:rPr>
                <w:sz w:val="20"/>
              </w:rPr>
              <w:t>Data</w:t>
            </w:r>
            <w:r>
              <w:rPr>
                <w:sz w:val="20"/>
              </w:rPr>
              <w:t xml:space="preserve"> migration</w:t>
            </w:r>
          </w:p>
        </w:tc>
        <w:tc>
          <w:tcPr>
            <w:tcW w:w="6750" w:type="dxa"/>
          </w:tcPr>
          <w:p w14:paraId="439AC577" w14:textId="77777777" w:rsidR="00A42D1F" w:rsidRDefault="00231CED">
            <w:pPr>
              <w:pStyle w:val="TableParagraph"/>
              <w:ind w:left="108"/>
              <w:rPr>
                <w:sz w:val="20"/>
              </w:rPr>
            </w:pPr>
            <w:r>
              <w:rPr>
                <w:sz w:val="20"/>
              </w:rPr>
              <w:t>Data migration activities are not in scope for this project.</w:t>
            </w:r>
          </w:p>
        </w:tc>
      </w:tr>
      <w:tr w:rsidR="00A42D1F" w14:paraId="439AC57B" w14:textId="77777777">
        <w:trPr>
          <w:trHeight w:val="506"/>
        </w:trPr>
        <w:tc>
          <w:tcPr>
            <w:tcW w:w="2614" w:type="dxa"/>
          </w:tcPr>
          <w:p w14:paraId="439AC579" w14:textId="77777777" w:rsidR="00A42D1F" w:rsidRDefault="00231CED">
            <w:pPr>
              <w:pStyle w:val="TableParagraph"/>
              <w:rPr>
                <w:sz w:val="20"/>
              </w:rPr>
            </w:pPr>
            <w:r>
              <w:rPr>
                <w:sz w:val="20"/>
              </w:rPr>
              <w:t>Hardware</w:t>
            </w:r>
          </w:p>
        </w:tc>
        <w:tc>
          <w:tcPr>
            <w:tcW w:w="6750" w:type="dxa"/>
          </w:tcPr>
          <w:p w14:paraId="439AC57A" w14:textId="77777777" w:rsidR="00A42D1F" w:rsidRDefault="00231CED">
            <w:pPr>
              <w:pStyle w:val="TableParagraph"/>
              <w:ind w:left="108"/>
              <w:rPr>
                <w:sz w:val="20"/>
              </w:rPr>
            </w:pPr>
            <w:r>
              <w:rPr>
                <w:sz w:val="20"/>
              </w:rPr>
              <w:t>Microsoft will not provide hardware for this project.</w:t>
            </w:r>
          </w:p>
        </w:tc>
      </w:tr>
      <w:tr w:rsidR="00A42D1F" w14:paraId="439AC57E" w14:textId="77777777">
        <w:trPr>
          <w:trHeight w:val="770"/>
        </w:trPr>
        <w:tc>
          <w:tcPr>
            <w:tcW w:w="2614" w:type="dxa"/>
          </w:tcPr>
          <w:p w14:paraId="439AC57C" w14:textId="77777777" w:rsidR="00A42D1F" w:rsidRDefault="00231CED">
            <w:pPr>
              <w:pStyle w:val="TableParagraph"/>
              <w:ind w:right="527"/>
              <w:rPr>
                <w:sz w:val="20"/>
              </w:rPr>
            </w:pPr>
            <w:r>
              <w:rPr>
                <w:sz w:val="20"/>
              </w:rPr>
              <w:t>Integration with third- party software</w:t>
            </w:r>
          </w:p>
        </w:tc>
        <w:tc>
          <w:tcPr>
            <w:tcW w:w="6750" w:type="dxa"/>
          </w:tcPr>
          <w:p w14:paraId="439AC57D" w14:textId="77777777" w:rsidR="00A42D1F" w:rsidRDefault="00231CED">
            <w:pPr>
              <w:pStyle w:val="TableParagraph"/>
              <w:ind w:left="108"/>
              <w:rPr>
                <w:sz w:val="20"/>
              </w:rPr>
            </w:pPr>
            <w:r>
              <w:rPr>
                <w:sz w:val="20"/>
              </w:rPr>
              <w:t>Microsoft will not be responsible for integration with third-party software.</w:t>
            </w:r>
          </w:p>
        </w:tc>
      </w:tr>
      <w:tr w:rsidR="00A42D1F" w14:paraId="439AC582" w14:textId="77777777">
        <w:trPr>
          <w:trHeight w:val="772"/>
        </w:trPr>
        <w:tc>
          <w:tcPr>
            <w:tcW w:w="2614" w:type="dxa"/>
          </w:tcPr>
          <w:p w14:paraId="439AC57F" w14:textId="77777777" w:rsidR="00A42D1F" w:rsidRDefault="00231CED">
            <w:pPr>
              <w:pStyle w:val="TableParagraph"/>
              <w:rPr>
                <w:sz w:val="20"/>
              </w:rPr>
            </w:pPr>
            <w:r>
              <w:rPr>
                <w:sz w:val="20"/>
              </w:rPr>
              <w:t>Organizational change management</w:t>
            </w:r>
          </w:p>
        </w:tc>
        <w:tc>
          <w:tcPr>
            <w:tcW w:w="6750" w:type="dxa"/>
          </w:tcPr>
          <w:p w14:paraId="439AC580" w14:textId="77777777" w:rsidR="00A42D1F" w:rsidRDefault="00231CED">
            <w:pPr>
              <w:pStyle w:val="TableParagraph"/>
              <w:ind w:left="108"/>
              <w:rPr>
                <w:sz w:val="20"/>
              </w:rPr>
            </w:pPr>
            <w:r>
              <w:rPr>
                <w:sz w:val="20"/>
              </w:rPr>
              <w:t>Designing—or redesigning—the Customer’s functional organization is</w:t>
            </w:r>
          </w:p>
          <w:p w14:paraId="439AC581" w14:textId="77777777" w:rsidR="00A42D1F" w:rsidRDefault="00231CED">
            <w:pPr>
              <w:pStyle w:val="TableParagraph"/>
              <w:spacing w:before="0"/>
              <w:ind w:left="108"/>
              <w:rPr>
                <w:sz w:val="20"/>
              </w:rPr>
            </w:pPr>
            <w:r>
              <w:rPr>
                <w:sz w:val="20"/>
              </w:rPr>
              <w:t>not included.</w:t>
            </w:r>
          </w:p>
        </w:tc>
      </w:tr>
      <w:tr w:rsidR="00A42D1F" w14:paraId="439AC585" w14:textId="77777777">
        <w:trPr>
          <w:trHeight w:val="506"/>
        </w:trPr>
        <w:tc>
          <w:tcPr>
            <w:tcW w:w="2614" w:type="dxa"/>
          </w:tcPr>
          <w:p w14:paraId="439AC583" w14:textId="77777777" w:rsidR="00A42D1F" w:rsidRDefault="00231CED">
            <w:pPr>
              <w:pStyle w:val="TableParagraph"/>
              <w:rPr>
                <w:sz w:val="20"/>
              </w:rPr>
            </w:pPr>
            <w:r>
              <w:rPr>
                <w:sz w:val="20"/>
              </w:rPr>
              <w:t>Process reengineering</w:t>
            </w:r>
          </w:p>
        </w:tc>
        <w:tc>
          <w:tcPr>
            <w:tcW w:w="6750" w:type="dxa"/>
          </w:tcPr>
          <w:p w14:paraId="439AC584" w14:textId="77777777" w:rsidR="00A42D1F" w:rsidRDefault="00231CED">
            <w:pPr>
              <w:pStyle w:val="TableParagraph"/>
              <w:ind w:left="108"/>
              <w:rPr>
                <w:sz w:val="20"/>
              </w:rPr>
            </w:pPr>
            <w:r>
              <w:rPr>
                <w:sz w:val="20"/>
              </w:rPr>
              <w:t>Designing functional business components of the solution is not included.</w:t>
            </w:r>
          </w:p>
        </w:tc>
      </w:tr>
      <w:tr w:rsidR="00A42D1F" w14:paraId="439AC588" w14:textId="77777777">
        <w:trPr>
          <w:trHeight w:val="772"/>
        </w:trPr>
        <w:tc>
          <w:tcPr>
            <w:tcW w:w="2614" w:type="dxa"/>
          </w:tcPr>
          <w:p w14:paraId="439AC586" w14:textId="77777777" w:rsidR="00A42D1F" w:rsidRDefault="00231CED">
            <w:pPr>
              <w:pStyle w:val="TableParagraph"/>
              <w:ind w:right="1011"/>
              <w:rPr>
                <w:sz w:val="20"/>
              </w:rPr>
            </w:pPr>
            <w:r>
              <w:rPr>
                <w:sz w:val="20"/>
              </w:rPr>
              <w:t>Product bugs and upgrades</w:t>
            </w:r>
          </w:p>
        </w:tc>
        <w:tc>
          <w:tcPr>
            <w:tcW w:w="6750" w:type="dxa"/>
          </w:tcPr>
          <w:p w14:paraId="439AC587" w14:textId="77777777" w:rsidR="00A42D1F" w:rsidRDefault="00231CED">
            <w:pPr>
              <w:pStyle w:val="TableParagraph"/>
              <w:ind w:left="108" w:right="743"/>
              <w:rPr>
                <w:sz w:val="20"/>
              </w:rPr>
            </w:pPr>
            <w:r>
              <w:rPr>
                <w:sz w:val="20"/>
              </w:rPr>
              <w:t>Product upgrades, bugs, and design change requests for Microsoft products are not in scope for this project.</w:t>
            </w:r>
          </w:p>
        </w:tc>
      </w:tr>
      <w:tr w:rsidR="00A42D1F" w14:paraId="439AC58B" w14:textId="77777777">
        <w:trPr>
          <w:trHeight w:val="772"/>
        </w:trPr>
        <w:tc>
          <w:tcPr>
            <w:tcW w:w="2614" w:type="dxa"/>
          </w:tcPr>
          <w:p w14:paraId="439AC589" w14:textId="77777777" w:rsidR="00A42D1F" w:rsidRDefault="00231CED">
            <w:pPr>
              <w:pStyle w:val="TableParagraph"/>
              <w:ind w:right="668"/>
              <w:rPr>
                <w:sz w:val="20"/>
              </w:rPr>
            </w:pPr>
            <w:r>
              <w:rPr>
                <w:sz w:val="20"/>
              </w:rPr>
              <w:t>Product licenses and subscriptions</w:t>
            </w:r>
          </w:p>
        </w:tc>
        <w:tc>
          <w:tcPr>
            <w:tcW w:w="6750" w:type="dxa"/>
          </w:tcPr>
          <w:p w14:paraId="439AC58A" w14:textId="77777777" w:rsidR="00A42D1F" w:rsidRDefault="00231CED">
            <w:pPr>
              <w:pStyle w:val="TableParagraph"/>
              <w:ind w:left="108"/>
              <w:rPr>
                <w:sz w:val="20"/>
              </w:rPr>
            </w:pPr>
            <w:r>
              <w:rPr>
                <w:sz w:val="20"/>
              </w:rPr>
              <w:t>Product licenses (Microsoft or non-Microsoft) and cloud service subscriptions are not included.</w:t>
            </w:r>
          </w:p>
        </w:tc>
      </w:tr>
    </w:tbl>
    <w:p w14:paraId="439AC58C" w14:textId="77777777" w:rsidR="00A42D1F" w:rsidRDefault="00A42D1F">
      <w:pPr>
        <w:rPr>
          <w:sz w:val="20"/>
        </w:rPr>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A42D1F" w14:paraId="439AC58F" w14:textId="77777777">
        <w:trPr>
          <w:trHeight w:val="532"/>
        </w:trPr>
        <w:tc>
          <w:tcPr>
            <w:tcW w:w="2614" w:type="dxa"/>
            <w:shd w:val="clear" w:color="auto" w:fill="008271"/>
          </w:tcPr>
          <w:p w14:paraId="439AC58D" w14:textId="77777777" w:rsidR="00A42D1F" w:rsidRDefault="00231CED">
            <w:pPr>
              <w:pStyle w:val="TableParagraph"/>
              <w:rPr>
                <w:b/>
              </w:rPr>
            </w:pPr>
            <w:r>
              <w:rPr>
                <w:b/>
                <w:color w:val="FFFFFF"/>
              </w:rPr>
              <w:lastRenderedPageBreak/>
              <w:t>Area</w:t>
            </w:r>
          </w:p>
        </w:tc>
        <w:tc>
          <w:tcPr>
            <w:tcW w:w="6740" w:type="dxa"/>
            <w:shd w:val="clear" w:color="auto" w:fill="008271"/>
          </w:tcPr>
          <w:p w14:paraId="439AC58E" w14:textId="77777777" w:rsidR="00A42D1F" w:rsidRDefault="00231CED">
            <w:pPr>
              <w:pStyle w:val="TableParagraph"/>
              <w:ind w:left="108"/>
              <w:rPr>
                <w:b/>
              </w:rPr>
            </w:pPr>
            <w:r>
              <w:rPr>
                <w:b/>
                <w:color w:val="FFFFFF"/>
              </w:rPr>
              <w:t>Description</w:t>
            </w:r>
          </w:p>
        </w:tc>
      </w:tr>
      <w:tr w:rsidR="00A42D1F" w14:paraId="439AC592" w14:textId="77777777">
        <w:trPr>
          <w:trHeight w:val="1302"/>
        </w:trPr>
        <w:tc>
          <w:tcPr>
            <w:tcW w:w="2614" w:type="dxa"/>
          </w:tcPr>
          <w:p w14:paraId="439AC590" w14:textId="77777777" w:rsidR="00A42D1F" w:rsidRDefault="00231CED">
            <w:pPr>
              <w:pStyle w:val="TableParagraph"/>
              <w:rPr>
                <w:sz w:val="20"/>
              </w:rPr>
            </w:pPr>
            <w:r>
              <w:rPr>
                <w:sz w:val="20"/>
              </w:rPr>
              <w:t>Source code review</w:t>
            </w:r>
          </w:p>
        </w:tc>
        <w:tc>
          <w:tcPr>
            <w:tcW w:w="6740" w:type="dxa"/>
          </w:tcPr>
          <w:p w14:paraId="439AC591" w14:textId="77777777" w:rsidR="00A42D1F" w:rsidRDefault="00231CED">
            <w:pPr>
              <w:pStyle w:val="TableParagraph"/>
              <w:ind w:left="108"/>
              <w:rPr>
                <w:sz w:val="20"/>
              </w:rPr>
            </w:pPr>
            <w:r>
              <w:rPr>
                <w:sz w:val="20"/>
              </w:rPr>
              <w:t>The Customer will not provide Microsoft with access to non-Microsoft source code or source code information. For any non-Microsoft code, Microsoft Services will be limited to the analysis of binary data, such as a process dump or network monitor trace.</w:t>
            </w:r>
          </w:p>
        </w:tc>
      </w:tr>
      <w:tr w:rsidR="00A42D1F" w14:paraId="439AC595" w14:textId="77777777">
        <w:trPr>
          <w:trHeight w:val="506"/>
        </w:trPr>
        <w:tc>
          <w:tcPr>
            <w:tcW w:w="2614" w:type="dxa"/>
          </w:tcPr>
          <w:p w14:paraId="439AC593" w14:textId="77777777" w:rsidR="00A42D1F" w:rsidRDefault="00231CED">
            <w:pPr>
              <w:pStyle w:val="TableParagraph"/>
              <w:spacing w:before="122"/>
              <w:rPr>
                <w:sz w:val="20"/>
              </w:rPr>
            </w:pPr>
            <w:r>
              <w:rPr>
                <w:sz w:val="20"/>
              </w:rPr>
              <w:t>Sy</w:t>
            </w:r>
            <w:r>
              <w:rPr>
                <w:sz w:val="20"/>
              </w:rPr>
              <w:t>stem integration</w:t>
            </w:r>
          </w:p>
        </w:tc>
        <w:tc>
          <w:tcPr>
            <w:tcW w:w="6740" w:type="dxa"/>
          </w:tcPr>
          <w:p w14:paraId="439AC594" w14:textId="77777777" w:rsidR="00A42D1F" w:rsidRDefault="00231CED">
            <w:pPr>
              <w:pStyle w:val="TableParagraph"/>
              <w:spacing w:before="122"/>
              <w:ind w:left="108"/>
              <w:rPr>
                <w:sz w:val="20"/>
              </w:rPr>
            </w:pPr>
            <w:r>
              <w:rPr>
                <w:sz w:val="20"/>
              </w:rPr>
              <w:t>System integration and interfaces are not in scope for this project.</w:t>
            </w:r>
          </w:p>
        </w:tc>
      </w:tr>
    </w:tbl>
    <w:p w14:paraId="439AC596" w14:textId="77777777" w:rsidR="00A42D1F" w:rsidRDefault="00A42D1F">
      <w:pPr>
        <w:pStyle w:val="BodyText"/>
      </w:pPr>
    </w:p>
    <w:p w14:paraId="439AC597" w14:textId="77777777" w:rsidR="00A42D1F" w:rsidRDefault="00A42D1F">
      <w:pPr>
        <w:pStyle w:val="BodyText"/>
        <w:spacing w:before="2"/>
        <w:rPr>
          <w:sz w:val="21"/>
        </w:rPr>
      </w:pPr>
    </w:p>
    <w:p w14:paraId="439AC598" w14:textId="77777777" w:rsidR="00A42D1F" w:rsidRDefault="00231CED">
      <w:pPr>
        <w:pStyle w:val="Heading2"/>
        <w:numPr>
          <w:ilvl w:val="1"/>
          <w:numId w:val="58"/>
        </w:numPr>
        <w:tabs>
          <w:tab w:val="left" w:pos="1780"/>
          <w:tab w:val="left" w:pos="1781"/>
        </w:tabs>
        <w:spacing w:before="101"/>
        <w:ind w:left="1780" w:hanging="721"/>
        <w:rPr>
          <w:b/>
        </w:rPr>
      </w:pPr>
      <w:bookmarkStart w:id="26" w:name="_bookmark26"/>
      <w:bookmarkEnd w:id="26"/>
      <w:r>
        <w:rPr>
          <w:b/>
          <w:color w:val="008271"/>
        </w:rPr>
        <w:t>Approach</w:t>
      </w:r>
    </w:p>
    <w:p w14:paraId="439AC599" w14:textId="77777777" w:rsidR="00A42D1F" w:rsidRDefault="00231CED">
      <w:pPr>
        <w:pStyle w:val="BodyText"/>
        <w:spacing w:before="151" w:line="259" w:lineRule="auto"/>
        <w:ind w:left="1060" w:right="1932"/>
      </w:pPr>
      <w:r>
        <w:t xml:space="preserve">The Work Stream Security Operations Services will be structured following the Microsoft Online Services Lifecycle methodology across three distinct phases: Assess, Remediate, and Enable. Each phase has distinct activities and outputs that are described in </w:t>
      </w:r>
      <w:r>
        <w:t>the following sections.</w:t>
      </w:r>
    </w:p>
    <w:p w14:paraId="439AC59A" w14:textId="77777777" w:rsidR="00A42D1F" w:rsidRDefault="00231CED">
      <w:pPr>
        <w:pStyle w:val="BodyText"/>
        <w:spacing w:before="117" w:line="259" w:lineRule="auto"/>
        <w:ind w:left="1060" w:right="1629"/>
      </w:pPr>
      <w:r>
        <w:rPr>
          <w:noProof/>
        </w:rPr>
        <w:drawing>
          <wp:anchor distT="0" distB="0" distL="0" distR="0" simplePos="0" relativeHeight="64" behindDoc="0" locked="0" layoutInCell="1" allowOverlap="1" wp14:anchorId="439ACAFB" wp14:editId="439ACAFC">
            <wp:simplePos x="0" y="0"/>
            <wp:positionH relativeFrom="page">
              <wp:posOffset>914400</wp:posOffset>
            </wp:positionH>
            <wp:positionV relativeFrom="paragraph">
              <wp:posOffset>515480</wp:posOffset>
            </wp:positionV>
            <wp:extent cx="3220969" cy="780288"/>
            <wp:effectExtent l="0" t="0" r="0" b="0"/>
            <wp:wrapTopAndBottom/>
            <wp:docPr id="11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4.png"/>
                    <pic:cNvPicPr/>
                  </pic:nvPicPr>
                  <pic:blipFill>
                    <a:blip r:embed="rId63" cstate="print"/>
                    <a:stretch>
                      <a:fillRect/>
                    </a:stretch>
                  </pic:blipFill>
                  <pic:spPr>
                    <a:xfrm>
                      <a:off x="0" y="0"/>
                      <a:ext cx="3220969" cy="780288"/>
                    </a:xfrm>
                    <a:prstGeom prst="rect">
                      <a:avLst/>
                    </a:prstGeom>
                  </pic:spPr>
                </pic:pic>
              </a:graphicData>
            </a:graphic>
          </wp:anchor>
        </w:drawing>
      </w:r>
      <w:r>
        <w:t>If an output requires formal review and approval (a process described in the Result approval process section), this is indicated in the following sections.</w:t>
      </w:r>
    </w:p>
    <w:p w14:paraId="439AC59B" w14:textId="77777777" w:rsidR="00A42D1F" w:rsidRDefault="00231CED">
      <w:pPr>
        <w:pStyle w:val="Heading3"/>
        <w:spacing w:before="234"/>
        <w:rPr>
          <w:b/>
        </w:rPr>
      </w:pPr>
      <w:r>
        <w:rPr>
          <w:b/>
          <w:color w:val="008271"/>
        </w:rPr>
        <w:t>Engagement initiation</w:t>
      </w:r>
    </w:p>
    <w:p w14:paraId="439AC59C" w14:textId="77777777" w:rsidR="00A42D1F" w:rsidRDefault="00231CED">
      <w:pPr>
        <w:pStyle w:val="BodyText"/>
        <w:spacing w:before="146" w:line="259" w:lineRule="auto"/>
        <w:ind w:left="1060" w:right="1451"/>
      </w:pPr>
      <w:r>
        <w:rPr>
          <w:noProof/>
        </w:rPr>
        <w:drawing>
          <wp:anchor distT="0" distB="0" distL="0" distR="0" simplePos="0" relativeHeight="251724800" behindDoc="0" locked="0" layoutInCell="1" allowOverlap="1" wp14:anchorId="439ACAFD" wp14:editId="439ACAFE">
            <wp:simplePos x="0" y="0"/>
            <wp:positionH relativeFrom="page">
              <wp:posOffset>928125</wp:posOffset>
            </wp:positionH>
            <wp:positionV relativeFrom="paragraph">
              <wp:posOffset>-159612</wp:posOffset>
            </wp:positionV>
            <wp:extent cx="352796" cy="122540"/>
            <wp:effectExtent l="0" t="0" r="0" b="0"/>
            <wp:wrapNone/>
            <wp:docPr id="119"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5.png"/>
                    <pic:cNvPicPr/>
                  </pic:nvPicPr>
                  <pic:blipFill>
                    <a:blip r:embed="rId64" cstate="print"/>
                    <a:stretch>
                      <a:fillRect/>
                    </a:stretch>
                  </pic:blipFill>
                  <pic:spPr>
                    <a:xfrm>
                      <a:off x="0" y="0"/>
                      <a:ext cx="352796" cy="122540"/>
                    </a:xfrm>
                    <a:prstGeom prst="rect">
                      <a:avLst/>
                    </a:prstGeom>
                  </pic:spPr>
                </pic:pic>
              </a:graphicData>
            </a:graphic>
          </wp:anchor>
        </w:drawing>
      </w:r>
      <w:r>
        <w:t>Before beginning the project and dispatching resourc</w:t>
      </w:r>
      <w:r>
        <w:t>es, the following prerequisites must be completed, remotely where applicable.</w:t>
      </w:r>
    </w:p>
    <w:p w14:paraId="439AC59D" w14:textId="77777777" w:rsidR="00A42D1F" w:rsidRDefault="00A42D1F">
      <w:pPr>
        <w:pStyle w:val="BodyText"/>
        <w:spacing w:before="1" w:after="1"/>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0"/>
      </w:tblGrid>
      <w:tr w:rsidR="00A42D1F" w14:paraId="439AC5A0" w14:textId="77777777">
        <w:trPr>
          <w:trHeight w:val="532"/>
        </w:trPr>
        <w:tc>
          <w:tcPr>
            <w:tcW w:w="3070" w:type="dxa"/>
            <w:shd w:val="clear" w:color="auto" w:fill="008271"/>
          </w:tcPr>
          <w:p w14:paraId="439AC59E" w14:textId="77777777" w:rsidR="00A42D1F" w:rsidRDefault="00231CED">
            <w:pPr>
              <w:pStyle w:val="TableParagraph"/>
              <w:rPr>
                <w:b/>
              </w:rPr>
            </w:pPr>
            <w:r>
              <w:rPr>
                <w:b/>
                <w:color w:val="FFFFFF"/>
              </w:rPr>
              <w:t>Category</w:t>
            </w:r>
          </w:p>
        </w:tc>
        <w:tc>
          <w:tcPr>
            <w:tcW w:w="6140" w:type="dxa"/>
            <w:tcBorders>
              <w:right w:val="single" w:sz="4" w:space="0" w:color="7E7E7E"/>
            </w:tcBorders>
            <w:shd w:val="clear" w:color="auto" w:fill="008271"/>
          </w:tcPr>
          <w:p w14:paraId="439AC59F" w14:textId="77777777" w:rsidR="00A42D1F" w:rsidRDefault="00231CED">
            <w:pPr>
              <w:pStyle w:val="TableParagraph"/>
              <w:ind w:left="108"/>
              <w:rPr>
                <w:b/>
              </w:rPr>
            </w:pPr>
            <w:r>
              <w:rPr>
                <w:b/>
                <w:color w:val="FFFFFF"/>
              </w:rPr>
              <w:t>Description</w:t>
            </w:r>
          </w:p>
        </w:tc>
      </w:tr>
      <w:tr w:rsidR="00A42D1F" w14:paraId="439AC5A7" w14:textId="77777777">
        <w:trPr>
          <w:trHeight w:val="3165"/>
        </w:trPr>
        <w:tc>
          <w:tcPr>
            <w:tcW w:w="3070" w:type="dxa"/>
          </w:tcPr>
          <w:p w14:paraId="439AC5A1" w14:textId="77777777" w:rsidR="00A42D1F" w:rsidRDefault="00231CED">
            <w:pPr>
              <w:pStyle w:val="TableParagraph"/>
              <w:spacing w:line="265" w:lineRule="exact"/>
              <w:rPr>
                <w:b/>
                <w:sz w:val="20"/>
              </w:rPr>
            </w:pPr>
            <w:r>
              <w:rPr>
                <w:b/>
                <w:sz w:val="20"/>
              </w:rPr>
              <w:t>Microsoft activities</w:t>
            </w:r>
          </w:p>
          <w:p w14:paraId="439AC5A2" w14:textId="77777777" w:rsidR="00A42D1F" w:rsidRDefault="00231CED">
            <w:pPr>
              <w:pStyle w:val="TableParagraph"/>
              <w:spacing w:before="0"/>
              <w:ind w:right="118"/>
              <w:rPr>
                <w:sz w:val="20"/>
              </w:rPr>
            </w:pPr>
            <w:r>
              <w:rPr>
                <w:sz w:val="20"/>
              </w:rPr>
              <w:t>The activities to be performed by Microsoft</w:t>
            </w:r>
          </w:p>
        </w:tc>
        <w:tc>
          <w:tcPr>
            <w:tcW w:w="6140" w:type="dxa"/>
          </w:tcPr>
          <w:p w14:paraId="439AC5A3" w14:textId="77777777" w:rsidR="00A42D1F" w:rsidRDefault="00231CED">
            <w:pPr>
              <w:pStyle w:val="TableParagraph"/>
              <w:numPr>
                <w:ilvl w:val="0"/>
                <w:numId w:val="45"/>
              </w:numPr>
              <w:tabs>
                <w:tab w:val="left" w:pos="467"/>
                <w:tab w:val="left" w:pos="469"/>
              </w:tabs>
              <w:spacing w:before="122" w:line="237" w:lineRule="auto"/>
              <w:ind w:right="229"/>
              <w:rPr>
                <w:sz w:val="20"/>
              </w:rPr>
            </w:pPr>
            <w:r>
              <w:rPr>
                <w:sz w:val="20"/>
              </w:rPr>
              <w:t xml:space="preserve">Conduct a preinitiation call </w:t>
            </w:r>
            <w:proofErr w:type="gramStart"/>
            <w:r>
              <w:rPr>
                <w:sz w:val="20"/>
              </w:rPr>
              <w:t>in order to</w:t>
            </w:r>
            <w:proofErr w:type="gramEnd"/>
            <w:r>
              <w:rPr>
                <w:sz w:val="20"/>
              </w:rPr>
              <w:t xml:space="preserve"> initiate team</w:t>
            </w:r>
            <w:r>
              <w:rPr>
                <w:spacing w:val="-24"/>
                <w:sz w:val="20"/>
              </w:rPr>
              <w:t xml:space="preserve"> </w:t>
            </w:r>
            <w:r>
              <w:rPr>
                <w:sz w:val="20"/>
              </w:rPr>
              <w:t>formation and communicate</w:t>
            </w:r>
            <w:r>
              <w:rPr>
                <w:spacing w:val="-3"/>
                <w:sz w:val="20"/>
              </w:rPr>
              <w:t xml:space="preserve"> </w:t>
            </w:r>
            <w:r>
              <w:rPr>
                <w:sz w:val="20"/>
              </w:rPr>
              <w:t>expectations.</w:t>
            </w:r>
          </w:p>
          <w:p w14:paraId="439AC5A4" w14:textId="77777777" w:rsidR="00A42D1F" w:rsidRDefault="00231CED">
            <w:pPr>
              <w:pStyle w:val="TableParagraph"/>
              <w:numPr>
                <w:ilvl w:val="0"/>
                <w:numId w:val="45"/>
              </w:numPr>
              <w:tabs>
                <w:tab w:val="left" w:pos="467"/>
                <w:tab w:val="left" w:pos="469"/>
              </w:tabs>
              <w:spacing w:before="1"/>
              <w:ind w:right="386"/>
              <w:rPr>
                <w:sz w:val="20"/>
              </w:rPr>
            </w:pPr>
            <w:r>
              <w:rPr>
                <w:sz w:val="20"/>
              </w:rPr>
              <w:t>Document the project launch prerequisites using input</w:t>
            </w:r>
            <w:r>
              <w:rPr>
                <w:spacing w:val="-29"/>
                <w:sz w:val="20"/>
              </w:rPr>
              <w:t xml:space="preserve"> </w:t>
            </w:r>
            <w:r>
              <w:rPr>
                <w:sz w:val="20"/>
              </w:rPr>
              <w:t>from this</w:t>
            </w:r>
            <w:r>
              <w:rPr>
                <w:spacing w:val="-2"/>
                <w:sz w:val="20"/>
              </w:rPr>
              <w:t xml:space="preserve"> </w:t>
            </w:r>
            <w:r>
              <w:rPr>
                <w:sz w:val="20"/>
              </w:rPr>
              <w:t>SOW.</w:t>
            </w:r>
          </w:p>
          <w:p w14:paraId="439AC5A5" w14:textId="77777777" w:rsidR="00A42D1F" w:rsidRDefault="00231CED">
            <w:pPr>
              <w:pStyle w:val="TableParagraph"/>
              <w:numPr>
                <w:ilvl w:val="0"/>
                <w:numId w:val="45"/>
              </w:numPr>
              <w:tabs>
                <w:tab w:val="left" w:pos="467"/>
                <w:tab w:val="left" w:pos="469"/>
              </w:tabs>
              <w:spacing w:before="1"/>
              <w:ind w:right="288"/>
              <w:rPr>
                <w:sz w:val="20"/>
              </w:rPr>
            </w:pPr>
            <w:r>
              <w:rPr>
                <w:sz w:val="20"/>
              </w:rPr>
              <w:t>Track the status of launch prerequisites and adjust the engagement initiation phase start date accordingly. Delays</w:t>
            </w:r>
            <w:r>
              <w:rPr>
                <w:spacing w:val="-23"/>
                <w:sz w:val="20"/>
              </w:rPr>
              <w:t xml:space="preserve"> </w:t>
            </w:r>
            <w:r>
              <w:rPr>
                <w:sz w:val="20"/>
              </w:rPr>
              <w:t>in satisfying launch prerequisites will be addressed through the Change management</w:t>
            </w:r>
            <w:r>
              <w:rPr>
                <w:spacing w:val="-3"/>
                <w:sz w:val="20"/>
              </w:rPr>
              <w:t xml:space="preserve"> </w:t>
            </w:r>
            <w:r>
              <w:rPr>
                <w:sz w:val="20"/>
              </w:rPr>
              <w:t>process.</w:t>
            </w:r>
          </w:p>
          <w:p w14:paraId="439AC5A6" w14:textId="77777777" w:rsidR="00A42D1F" w:rsidRDefault="00231CED">
            <w:pPr>
              <w:pStyle w:val="TableParagraph"/>
              <w:numPr>
                <w:ilvl w:val="0"/>
                <w:numId w:val="45"/>
              </w:numPr>
              <w:tabs>
                <w:tab w:val="left" w:pos="467"/>
                <w:tab w:val="left" w:pos="469"/>
              </w:tabs>
              <w:spacing w:before="0"/>
              <w:ind w:right="294"/>
              <w:rPr>
                <w:sz w:val="20"/>
              </w:rPr>
            </w:pPr>
            <w:r>
              <w:rPr>
                <w:sz w:val="20"/>
              </w:rPr>
              <w:t>Conduct a detailed walk-through of the SOW with t</w:t>
            </w:r>
            <w:r>
              <w:rPr>
                <w:sz w:val="20"/>
              </w:rPr>
              <w:t xml:space="preserve">he Customer </w:t>
            </w:r>
            <w:proofErr w:type="gramStart"/>
            <w:r>
              <w:rPr>
                <w:sz w:val="20"/>
              </w:rPr>
              <w:t>in order to</w:t>
            </w:r>
            <w:proofErr w:type="gramEnd"/>
            <w:r>
              <w:rPr>
                <w:sz w:val="20"/>
              </w:rPr>
              <w:t xml:space="preserve"> agree on an initial project schedule</w:t>
            </w:r>
            <w:r>
              <w:rPr>
                <w:spacing w:val="-25"/>
                <w:sz w:val="20"/>
              </w:rPr>
              <w:t xml:space="preserve"> </w:t>
            </w:r>
            <w:r>
              <w:rPr>
                <w:sz w:val="20"/>
              </w:rPr>
              <w:t>and approach.</w:t>
            </w:r>
          </w:p>
        </w:tc>
      </w:tr>
      <w:tr w:rsidR="00A42D1F" w14:paraId="439AC5AE" w14:textId="77777777">
        <w:trPr>
          <w:trHeight w:val="2102"/>
        </w:trPr>
        <w:tc>
          <w:tcPr>
            <w:tcW w:w="3070" w:type="dxa"/>
          </w:tcPr>
          <w:p w14:paraId="439AC5A8" w14:textId="77777777" w:rsidR="00A42D1F" w:rsidRDefault="00231CED">
            <w:pPr>
              <w:pStyle w:val="TableParagraph"/>
              <w:rPr>
                <w:b/>
                <w:sz w:val="20"/>
              </w:rPr>
            </w:pPr>
            <w:r>
              <w:rPr>
                <w:b/>
                <w:sz w:val="20"/>
              </w:rPr>
              <w:t>Customer activities</w:t>
            </w:r>
          </w:p>
          <w:p w14:paraId="439AC5A9" w14:textId="77777777" w:rsidR="00A42D1F" w:rsidRDefault="00231CED">
            <w:pPr>
              <w:pStyle w:val="TableParagraph"/>
              <w:spacing w:before="0"/>
              <w:ind w:right="118"/>
              <w:rPr>
                <w:sz w:val="20"/>
              </w:rPr>
            </w:pPr>
            <w:r>
              <w:rPr>
                <w:sz w:val="20"/>
              </w:rPr>
              <w:t>The activities to be performed by the Customer</w:t>
            </w:r>
          </w:p>
        </w:tc>
        <w:tc>
          <w:tcPr>
            <w:tcW w:w="6140" w:type="dxa"/>
          </w:tcPr>
          <w:p w14:paraId="439AC5AA" w14:textId="77777777" w:rsidR="00A42D1F" w:rsidRDefault="00231CED">
            <w:pPr>
              <w:pStyle w:val="TableParagraph"/>
              <w:numPr>
                <w:ilvl w:val="0"/>
                <w:numId w:val="44"/>
              </w:numPr>
              <w:tabs>
                <w:tab w:val="left" w:pos="467"/>
                <w:tab w:val="left" w:pos="469"/>
              </w:tabs>
              <w:ind w:hanging="361"/>
              <w:rPr>
                <w:sz w:val="20"/>
              </w:rPr>
            </w:pPr>
            <w:r>
              <w:rPr>
                <w:sz w:val="20"/>
              </w:rPr>
              <w:t>Attend and participate in the preinitiation</w:t>
            </w:r>
            <w:r>
              <w:rPr>
                <w:spacing w:val="-7"/>
                <w:sz w:val="20"/>
              </w:rPr>
              <w:t xml:space="preserve"> </w:t>
            </w:r>
            <w:r>
              <w:rPr>
                <w:sz w:val="20"/>
              </w:rPr>
              <w:t>call.</w:t>
            </w:r>
          </w:p>
          <w:p w14:paraId="439AC5AB" w14:textId="77777777" w:rsidR="00A42D1F" w:rsidRDefault="00231CED">
            <w:pPr>
              <w:pStyle w:val="TableParagraph"/>
              <w:numPr>
                <w:ilvl w:val="0"/>
                <w:numId w:val="44"/>
              </w:numPr>
              <w:tabs>
                <w:tab w:val="left" w:pos="467"/>
                <w:tab w:val="left" w:pos="469"/>
              </w:tabs>
              <w:spacing w:before="0"/>
              <w:ind w:right="691"/>
              <w:rPr>
                <w:sz w:val="20"/>
              </w:rPr>
            </w:pPr>
            <w:r>
              <w:rPr>
                <w:sz w:val="20"/>
              </w:rPr>
              <w:t xml:space="preserve">Assign project initiation and launch prerequisite responsibilities to accountable Customer </w:t>
            </w:r>
            <w:proofErr w:type="gramStart"/>
            <w:r>
              <w:rPr>
                <w:sz w:val="20"/>
              </w:rPr>
              <w:t>leadership,</w:t>
            </w:r>
            <w:r>
              <w:rPr>
                <w:spacing w:val="-22"/>
                <w:sz w:val="20"/>
              </w:rPr>
              <w:t xml:space="preserve"> </w:t>
            </w:r>
            <w:r>
              <w:rPr>
                <w:sz w:val="20"/>
              </w:rPr>
              <w:t>and</w:t>
            </w:r>
            <w:proofErr w:type="gramEnd"/>
            <w:r>
              <w:rPr>
                <w:sz w:val="20"/>
              </w:rPr>
              <w:t xml:space="preserve"> establish target completion</w:t>
            </w:r>
            <w:r>
              <w:rPr>
                <w:spacing w:val="2"/>
                <w:sz w:val="20"/>
              </w:rPr>
              <w:t xml:space="preserve"> </w:t>
            </w:r>
            <w:r>
              <w:rPr>
                <w:sz w:val="20"/>
              </w:rPr>
              <w:t>dates.</w:t>
            </w:r>
          </w:p>
          <w:p w14:paraId="439AC5AC" w14:textId="77777777" w:rsidR="00A42D1F" w:rsidRDefault="00231CED">
            <w:pPr>
              <w:pStyle w:val="TableParagraph"/>
              <w:numPr>
                <w:ilvl w:val="0"/>
                <w:numId w:val="44"/>
              </w:numPr>
              <w:tabs>
                <w:tab w:val="left" w:pos="467"/>
                <w:tab w:val="left" w:pos="469"/>
              </w:tabs>
              <w:spacing w:before="0" w:line="265" w:lineRule="exact"/>
              <w:ind w:hanging="361"/>
              <w:rPr>
                <w:sz w:val="20"/>
              </w:rPr>
            </w:pPr>
            <w:r>
              <w:rPr>
                <w:sz w:val="20"/>
              </w:rPr>
              <w:t>Complete the project initiation and launch</w:t>
            </w:r>
            <w:r>
              <w:rPr>
                <w:spacing w:val="-13"/>
                <w:sz w:val="20"/>
              </w:rPr>
              <w:t xml:space="preserve"> </w:t>
            </w:r>
            <w:r>
              <w:rPr>
                <w:sz w:val="20"/>
              </w:rPr>
              <w:t>prerequisites.</w:t>
            </w:r>
          </w:p>
          <w:p w14:paraId="439AC5AD" w14:textId="77777777" w:rsidR="00A42D1F" w:rsidRDefault="00231CED">
            <w:pPr>
              <w:pStyle w:val="TableParagraph"/>
              <w:numPr>
                <w:ilvl w:val="0"/>
                <w:numId w:val="44"/>
              </w:numPr>
              <w:tabs>
                <w:tab w:val="left" w:pos="467"/>
                <w:tab w:val="left" w:pos="469"/>
              </w:tabs>
              <w:spacing w:before="1"/>
              <w:ind w:right="327"/>
              <w:rPr>
                <w:sz w:val="20"/>
              </w:rPr>
            </w:pPr>
            <w:r>
              <w:rPr>
                <w:sz w:val="20"/>
              </w:rPr>
              <w:t>Staff the project with the required Customer resources i</w:t>
            </w:r>
            <w:r>
              <w:rPr>
                <w:sz w:val="20"/>
              </w:rPr>
              <w:t>n</w:t>
            </w:r>
            <w:r>
              <w:rPr>
                <w:spacing w:val="-26"/>
                <w:sz w:val="20"/>
              </w:rPr>
              <w:t xml:space="preserve"> </w:t>
            </w:r>
            <w:r>
              <w:rPr>
                <w:sz w:val="20"/>
              </w:rPr>
              <w:t>the time frames that were agreed upon in the preinitiation</w:t>
            </w:r>
            <w:r>
              <w:rPr>
                <w:spacing w:val="-18"/>
                <w:sz w:val="20"/>
              </w:rPr>
              <w:t xml:space="preserve"> </w:t>
            </w:r>
            <w:r>
              <w:rPr>
                <w:sz w:val="20"/>
              </w:rPr>
              <w:t>call.</w:t>
            </w:r>
          </w:p>
        </w:tc>
      </w:tr>
    </w:tbl>
    <w:p w14:paraId="439AC5AF" w14:textId="77777777" w:rsidR="00A42D1F" w:rsidRDefault="00A42D1F">
      <w:pPr>
        <w:rPr>
          <w:sz w:val="20"/>
        </w:rPr>
        <w:sectPr w:rsidR="00A42D1F">
          <w:pgSz w:w="11910" w:h="16840"/>
          <w:pgMar w:top="1420" w:right="0" w:bottom="800" w:left="380" w:header="0" w:footer="606" w:gutter="0"/>
          <w:cols w:space="720"/>
        </w:sectPr>
      </w:pPr>
    </w:p>
    <w:p w14:paraId="439AC5B0" w14:textId="77777777" w:rsidR="00A42D1F" w:rsidRDefault="00231CED">
      <w:pPr>
        <w:pStyle w:val="Heading3"/>
        <w:spacing w:before="82"/>
        <w:rPr>
          <w:b/>
        </w:rPr>
      </w:pPr>
      <w:r>
        <w:rPr>
          <w:noProof/>
        </w:rPr>
        <w:lastRenderedPageBreak/>
        <w:drawing>
          <wp:anchor distT="0" distB="0" distL="0" distR="0" simplePos="0" relativeHeight="251725824" behindDoc="0" locked="0" layoutInCell="1" allowOverlap="1" wp14:anchorId="439ACAFF" wp14:editId="439ACB00">
            <wp:simplePos x="0" y="0"/>
            <wp:positionH relativeFrom="page">
              <wp:posOffset>928143</wp:posOffset>
            </wp:positionH>
            <wp:positionV relativeFrom="paragraph">
              <wp:posOffset>114236</wp:posOffset>
            </wp:positionV>
            <wp:extent cx="377162" cy="121073"/>
            <wp:effectExtent l="0" t="0" r="0" b="0"/>
            <wp:wrapNone/>
            <wp:docPr id="12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6.png"/>
                    <pic:cNvPicPr/>
                  </pic:nvPicPr>
                  <pic:blipFill>
                    <a:blip r:embed="rId65" cstate="print"/>
                    <a:stretch>
                      <a:fillRect/>
                    </a:stretch>
                  </pic:blipFill>
                  <pic:spPr>
                    <a:xfrm>
                      <a:off x="0" y="0"/>
                      <a:ext cx="377162" cy="121073"/>
                    </a:xfrm>
                    <a:prstGeom prst="rect">
                      <a:avLst/>
                    </a:prstGeom>
                  </pic:spPr>
                </pic:pic>
              </a:graphicData>
            </a:graphic>
          </wp:anchor>
        </w:drawing>
      </w:r>
      <w:r>
        <w:rPr>
          <w:b/>
          <w:color w:val="008271"/>
        </w:rPr>
        <w:t>Assess</w:t>
      </w:r>
    </w:p>
    <w:p w14:paraId="439AC5B1" w14:textId="77777777" w:rsidR="00A42D1F" w:rsidRDefault="00A42D1F">
      <w:pPr>
        <w:pStyle w:val="BodyText"/>
        <w:spacing w:before="11"/>
        <w:rPr>
          <w:rFonts w:ascii="Segoe UI Semibold"/>
          <w:b/>
          <w:sz w:val="19"/>
        </w:rPr>
      </w:pPr>
    </w:p>
    <w:tbl>
      <w:tblPr>
        <w:tblW w:w="0" w:type="auto"/>
        <w:tblInd w:w="1060" w:type="dxa"/>
        <w:tblBorders>
          <w:top w:val="single" w:sz="2" w:space="0" w:color="767070"/>
          <w:left w:val="single" w:sz="2" w:space="0" w:color="767070"/>
          <w:bottom w:val="single" w:sz="2" w:space="0" w:color="767070"/>
          <w:right w:val="single" w:sz="2" w:space="0" w:color="767070"/>
          <w:insideH w:val="single" w:sz="2" w:space="0" w:color="767070"/>
          <w:insideV w:val="single" w:sz="2" w:space="0" w:color="767070"/>
        </w:tblBorders>
        <w:tblLayout w:type="fixed"/>
        <w:tblCellMar>
          <w:left w:w="0" w:type="dxa"/>
          <w:right w:w="0" w:type="dxa"/>
        </w:tblCellMar>
        <w:tblLook w:val="01E0" w:firstRow="1" w:lastRow="1" w:firstColumn="1" w:lastColumn="1" w:noHBand="0" w:noVBand="0"/>
      </w:tblPr>
      <w:tblGrid>
        <w:gridCol w:w="3070"/>
        <w:gridCol w:w="6140"/>
      </w:tblGrid>
      <w:tr w:rsidR="00A42D1F" w14:paraId="439AC5B4" w14:textId="77777777">
        <w:trPr>
          <w:trHeight w:val="583"/>
        </w:trPr>
        <w:tc>
          <w:tcPr>
            <w:tcW w:w="9210" w:type="dxa"/>
            <w:gridSpan w:val="2"/>
            <w:tcBorders>
              <w:right w:val="single" w:sz="4" w:space="0" w:color="767070"/>
            </w:tcBorders>
            <w:shd w:val="clear" w:color="auto" w:fill="008271"/>
          </w:tcPr>
          <w:p w14:paraId="439AC5B2" w14:textId="77777777" w:rsidR="00A42D1F" w:rsidRDefault="00A42D1F">
            <w:pPr>
              <w:pStyle w:val="TableParagraph"/>
              <w:spacing w:before="12"/>
              <w:ind w:left="0"/>
              <w:rPr>
                <w:rFonts w:ascii="Segoe UI Semibold"/>
                <w:b/>
                <w:sz w:val="8"/>
              </w:rPr>
            </w:pPr>
          </w:p>
          <w:p w14:paraId="439AC5B3" w14:textId="77777777" w:rsidR="00A42D1F" w:rsidRDefault="00231CED">
            <w:pPr>
              <w:pStyle w:val="TableParagraph"/>
              <w:spacing w:before="0"/>
              <w:rPr>
                <w:rFonts w:ascii="Segoe UI Semibold"/>
                <w:sz w:val="20"/>
              </w:rPr>
            </w:pPr>
            <w:r>
              <w:rPr>
                <w:rFonts w:ascii="Segoe UI Semibold"/>
                <w:noProof/>
                <w:sz w:val="20"/>
              </w:rPr>
              <w:drawing>
                <wp:inline distT="0" distB="0" distL="0" distR="0" wp14:anchorId="439ACB01" wp14:editId="439ACB02">
                  <wp:extent cx="1147327" cy="219360"/>
                  <wp:effectExtent l="0" t="0" r="0" b="0"/>
                  <wp:docPr id="12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7.png"/>
                          <pic:cNvPicPr/>
                        </pic:nvPicPr>
                        <pic:blipFill>
                          <a:blip r:embed="rId66" cstate="print"/>
                          <a:stretch>
                            <a:fillRect/>
                          </a:stretch>
                        </pic:blipFill>
                        <pic:spPr>
                          <a:xfrm>
                            <a:off x="0" y="0"/>
                            <a:ext cx="1147327" cy="219360"/>
                          </a:xfrm>
                          <a:prstGeom prst="rect">
                            <a:avLst/>
                          </a:prstGeom>
                        </pic:spPr>
                      </pic:pic>
                    </a:graphicData>
                  </a:graphic>
                </wp:inline>
              </w:drawing>
            </w:r>
          </w:p>
        </w:tc>
      </w:tr>
      <w:tr w:rsidR="00A42D1F" w14:paraId="439AC5B7" w14:textId="77777777">
        <w:trPr>
          <w:trHeight w:val="542"/>
        </w:trPr>
        <w:tc>
          <w:tcPr>
            <w:tcW w:w="3070" w:type="dxa"/>
            <w:shd w:val="clear" w:color="auto" w:fill="008271"/>
          </w:tcPr>
          <w:p w14:paraId="439AC5B5" w14:textId="77777777" w:rsidR="00A42D1F" w:rsidRDefault="00231CED">
            <w:pPr>
              <w:pStyle w:val="TableParagraph"/>
              <w:rPr>
                <w:b/>
              </w:rPr>
            </w:pPr>
            <w:r>
              <w:rPr>
                <w:b/>
                <w:color w:val="FFFFFF"/>
              </w:rPr>
              <w:t>Category</w:t>
            </w:r>
          </w:p>
        </w:tc>
        <w:tc>
          <w:tcPr>
            <w:tcW w:w="6140" w:type="dxa"/>
            <w:tcBorders>
              <w:right w:val="single" w:sz="4" w:space="0" w:color="767070"/>
            </w:tcBorders>
            <w:shd w:val="clear" w:color="auto" w:fill="008271"/>
          </w:tcPr>
          <w:p w14:paraId="439AC5B6" w14:textId="77777777" w:rsidR="00A42D1F" w:rsidRDefault="00231CED">
            <w:pPr>
              <w:pStyle w:val="TableParagraph"/>
              <w:ind w:left="108"/>
              <w:rPr>
                <w:b/>
              </w:rPr>
            </w:pPr>
            <w:r>
              <w:rPr>
                <w:b/>
                <w:color w:val="FFFFFF"/>
              </w:rPr>
              <w:t>Description</w:t>
            </w:r>
          </w:p>
        </w:tc>
      </w:tr>
      <w:tr w:rsidR="00A42D1F" w14:paraId="439AC5C2" w14:textId="77777777">
        <w:trPr>
          <w:trHeight w:val="3737"/>
        </w:trPr>
        <w:tc>
          <w:tcPr>
            <w:tcW w:w="3070" w:type="dxa"/>
          </w:tcPr>
          <w:p w14:paraId="439AC5B8" w14:textId="77777777" w:rsidR="00A42D1F" w:rsidRDefault="00231CED">
            <w:pPr>
              <w:pStyle w:val="TableParagraph"/>
              <w:spacing w:line="265" w:lineRule="exact"/>
              <w:rPr>
                <w:b/>
                <w:sz w:val="20"/>
              </w:rPr>
            </w:pPr>
            <w:r>
              <w:rPr>
                <w:b/>
                <w:sz w:val="20"/>
              </w:rPr>
              <w:t>Microsoft activities</w:t>
            </w:r>
          </w:p>
          <w:p w14:paraId="439AC5B9" w14:textId="77777777" w:rsidR="00A42D1F" w:rsidRDefault="00231CED">
            <w:pPr>
              <w:pStyle w:val="TableParagraph"/>
              <w:spacing w:before="0"/>
              <w:ind w:right="293"/>
              <w:rPr>
                <w:sz w:val="20"/>
              </w:rPr>
            </w:pPr>
            <w:r>
              <w:rPr>
                <w:sz w:val="20"/>
              </w:rPr>
              <w:t>The activities to be performed by Microsoft</w:t>
            </w:r>
          </w:p>
        </w:tc>
        <w:tc>
          <w:tcPr>
            <w:tcW w:w="6140" w:type="dxa"/>
          </w:tcPr>
          <w:p w14:paraId="439AC5BA" w14:textId="77777777" w:rsidR="00A42D1F" w:rsidRDefault="00231CED">
            <w:pPr>
              <w:pStyle w:val="TableParagraph"/>
              <w:numPr>
                <w:ilvl w:val="0"/>
                <w:numId w:val="43"/>
              </w:numPr>
              <w:tabs>
                <w:tab w:val="left" w:pos="467"/>
                <w:tab w:val="left" w:pos="469"/>
              </w:tabs>
              <w:spacing w:before="38"/>
              <w:ind w:hanging="361"/>
              <w:rPr>
                <w:sz w:val="20"/>
              </w:rPr>
            </w:pPr>
            <w:r>
              <w:rPr>
                <w:sz w:val="20"/>
              </w:rPr>
              <w:t>Conduct design workshops to cover technical capabilities</w:t>
            </w:r>
            <w:r>
              <w:rPr>
                <w:spacing w:val="-10"/>
                <w:sz w:val="20"/>
              </w:rPr>
              <w:t xml:space="preserve"> </w:t>
            </w:r>
            <w:r>
              <w:rPr>
                <w:sz w:val="20"/>
              </w:rPr>
              <w:t>of</w:t>
            </w:r>
          </w:p>
          <w:p w14:paraId="439AC5BB" w14:textId="77777777" w:rsidR="00A42D1F" w:rsidRDefault="00231CED">
            <w:pPr>
              <w:pStyle w:val="TableParagraph"/>
              <w:spacing w:before="1"/>
              <w:ind w:left="468"/>
              <w:rPr>
                <w:sz w:val="20"/>
              </w:rPr>
            </w:pPr>
            <w:proofErr w:type="gramStart"/>
            <w:r>
              <w:rPr>
                <w:sz w:val="20"/>
              </w:rPr>
              <w:t>the solution,</w:t>
            </w:r>
            <w:proofErr w:type="gramEnd"/>
            <w:r>
              <w:rPr>
                <w:sz w:val="20"/>
              </w:rPr>
              <w:t xml:space="preserve"> understand the Customer’s current state, capture solution configuration requirements and design decisions, and identify environmental preparation tasks required for implementation. Design workshops include:</w:t>
            </w:r>
          </w:p>
          <w:p w14:paraId="439AC5BC" w14:textId="77777777" w:rsidR="00A42D1F" w:rsidRDefault="00231CED">
            <w:pPr>
              <w:pStyle w:val="TableParagraph"/>
              <w:numPr>
                <w:ilvl w:val="1"/>
                <w:numId w:val="43"/>
              </w:numPr>
              <w:tabs>
                <w:tab w:val="left" w:pos="827"/>
                <w:tab w:val="left" w:pos="829"/>
              </w:tabs>
              <w:spacing w:before="0" w:line="270" w:lineRule="exact"/>
              <w:ind w:hanging="361"/>
              <w:rPr>
                <w:sz w:val="20"/>
              </w:rPr>
            </w:pPr>
            <w:r>
              <w:rPr>
                <w:sz w:val="20"/>
              </w:rPr>
              <w:t>ASC</w:t>
            </w:r>
            <w:r>
              <w:rPr>
                <w:spacing w:val="-2"/>
                <w:sz w:val="20"/>
              </w:rPr>
              <w:t xml:space="preserve"> </w:t>
            </w:r>
            <w:r>
              <w:rPr>
                <w:sz w:val="20"/>
              </w:rPr>
              <w:t>Design</w:t>
            </w:r>
          </w:p>
          <w:p w14:paraId="439AC5BD" w14:textId="77777777" w:rsidR="00A42D1F" w:rsidRDefault="00231CED">
            <w:pPr>
              <w:pStyle w:val="TableParagraph"/>
              <w:numPr>
                <w:ilvl w:val="1"/>
                <w:numId w:val="43"/>
              </w:numPr>
              <w:tabs>
                <w:tab w:val="left" w:pos="827"/>
                <w:tab w:val="left" w:pos="829"/>
              </w:tabs>
              <w:spacing w:before="0" w:line="267" w:lineRule="exact"/>
              <w:ind w:hanging="361"/>
              <w:rPr>
                <w:sz w:val="20"/>
              </w:rPr>
            </w:pPr>
            <w:r>
              <w:rPr>
                <w:sz w:val="20"/>
              </w:rPr>
              <w:t>Azure Sentinel Design</w:t>
            </w:r>
          </w:p>
          <w:p w14:paraId="439AC5BE" w14:textId="77777777" w:rsidR="00A42D1F" w:rsidRDefault="00231CED">
            <w:pPr>
              <w:pStyle w:val="TableParagraph"/>
              <w:numPr>
                <w:ilvl w:val="1"/>
                <w:numId w:val="43"/>
              </w:numPr>
              <w:tabs>
                <w:tab w:val="left" w:pos="827"/>
                <w:tab w:val="left" w:pos="829"/>
              </w:tabs>
              <w:spacing w:before="0" w:line="267" w:lineRule="exact"/>
              <w:ind w:hanging="361"/>
              <w:rPr>
                <w:sz w:val="20"/>
              </w:rPr>
            </w:pPr>
            <w:r>
              <w:rPr>
                <w:sz w:val="20"/>
              </w:rPr>
              <w:t>Azure ATP</w:t>
            </w:r>
            <w:r>
              <w:rPr>
                <w:spacing w:val="-1"/>
                <w:sz w:val="20"/>
              </w:rPr>
              <w:t xml:space="preserve"> </w:t>
            </w:r>
            <w:r>
              <w:rPr>
                <w:sz w:val="20"/>
              </w:rPr>
              <w:t>Design</w:t>
            </w:r>
          </w:p>
          <w:p w14:paraId="439AC5BF" w14:textId="77777777" w:rsidR="00A42D1F" w:rsidRDefault="00231CED">
            <w:pPr>
              <w:pStyle w:val="TableParagraph"/>
              <w:numPr>
                <w:ilvl w:val="1"/>
                <w:numId w:val="43"/>
              </w:numPr>
              <w:tabs>
                <w:tab w:val="left" w:pos="827"/>
                <w:tab w:val="left" w:pos="829"/>
              </w:tabs>
              <w:spacing w:before="0" w:line="271" w:lineRule="exact"/>
              <w:ind w:hanging="361"/>
              <w:rPr>
                <w:sz w:val="20"/>
              </w:rPr>
            </w:pPr>
            <w:r>
              <w:rPr>
                <w:sz w:val="20"/>
              </w:rPr>
              <w:t>Microsoft Defender ATP Design</w:t>
            </w:r>
          </w:p>
          <w:p w14:paraId="439AC5C0" w14:textId="77777777" w:rsidR="00A42D1F" w:rsidRDefault="00231CED">
            <w:pPr>
              <w:pStyle w:val="TableParagraph"/>
              <w:numPr>
                <w:ilvl w:val="0"/>
                <w:numId w:val="43"/>
              </w:numPr>
              <w:tabs>
                <w:tab w:val="left" w:pos="467"/>
                <w:tab w:val="left" w:pos="469"/>
              </w:tabs>
              <w:spacing w:before="110"/>
              <w:ind w:right="351"/>
              <w:rPr>
                <w:sz w:val="20"/>
              </w:rPr>
            </w:pPr>
            <w:r>
              <w:rPr>
                <w:sz w:val="20"/>
              </w:rPr>
              <w:t xml:space="preserve">Create the solution design and plan </w:t>
            </w:r>
            <w:proofErr w:type="gramStart"/>
            <w:r>
              <w:rPr>
                <w:sz w:val="20"/>
              </w:rPr>
              <w:t>document, and</w:t>
            </w:r>
            <w:proofErr w:type="gramEnd"/>
            <w:r>
              <w:rPr>
                <w:sz w:val="20"/>
              </w:rPr>
              <w:t xml:space="preserve"> review</w:t>
            </w:r>
            <w:r>
              <w:rPr>
                <w:spacing w:val="-22"/>
                <w:sz w:val="20"/>
              </w:rPr>
              <w:t xml:space="preserve"> </w:t>
            </w:r>
            <w:r>
              <w:rPr>
                <w:sz w:val="20"/>
              </w:rPr>
              <w:t>it with the Customer to receive</w:t>
            </w:r>
            <w:r>
              <w:rPr>
                <w:spacing w:val="-5"/>
                <w:sz w:val="20"/>
              </w:rPr>
              <w:t xml:space="preserve"> </w:t>
            </w:r>
            <w:r>
              <w:rPr>
                <w:sz w:val="20"/>
              </w:rPr>
              <w:t>feedback.</w:t>
            </w:r>
          </w:p>
          <w:p w14:paraId="439AC5C1" w14:textId="77777777" w:rsidR="00A42D1F" w:rsidRDefault="00231CED">
            <w:pPr>
              <w:pStyle w:val="TableParagraph"/>
              <w:numPr>
                <w:ilvl w:val="0"/>
                <w:numId w:val="43"/>
              </w:numPr>
              <w:tabs>
                <w:tab w:val="left" w:pos="467"/>
                <w:tab w:val="left" w:pos="469"/>
              </w:tabs>
              <w:spacing w:before="0"/>
              <w:ind w:right="260"/>
              <w:rPr>
                <w:sz w:val="20"/>
              </w:rPr>
            </w:pPr>
            <w:r>
              <w:rPr>
                <w:sz w:val="20"/>
              </w:rPr>
              <w:t xml:space="preserve">Create the preparation checklist </w:t>
            </w:r>
            <w:proofErr w:type="gramStart"/>
            <w:r>
              <w:rPr>
                <w:sz w:val="20"/>
              </w:rPr>
              <w:t>document, and</w:t>
            </w:r>
            <w:proofErr w:type="gramEnd"/>
            <w:r>
              <w:rPr>
                <w:sz w:val="20"/>
              </w:rPr>
              <w:t xml:space="preserve"> review it</w:t>
            </w:r>
            <w:r>
              <w:rPr>
                <w:spacing w:val="-21"/>
                <w:sz w:val="20"/>
              </w:rPr>
              <w:t xml:space="preserve"> </w:t>
            </w:r>
            <w:r>
              <w:rPr>
                <w:sz w:val="20"/>
              </w:rPr>
              <w:t>with the Customer to receive</w:t>
            </w:r>
            <w:r>
              <w:rPr>
                <w:spacing w:val="-4"/>
                <w:sz w:val="20"/>
              </w:rPr>
              <w:t xml:space="preserve"> </w:t>
            </w:r>
            <w:r>
              <w:rPr>
                <w:sz w:val="20"/>
              </w:rPr>
              <w:t>fe</w:t>
            </w:r>
            <w:r>
              <w:rPr>
                <w:sz w:val="20"/>
              </w:rPr>
              <w:t>edback.</w:t>
            </w:r>
          </w:p>
        </w:tc>
      </w:tr>
      <w:tr w:rsidR="00A42D1F" w14:paraId="439AC5CE" w14:textId="77777777">
        <w:trPr>
          <w:trHeight w:val="5030"/>
        </w:trPr>
        <w:tc>
          <w:tcPr>
            <w:tcW w:w="3070" w:type="dxa"/>
          </w:tcPr>
          <w:p w14:paraId="439AC5C3" w14:textId="77777777" w:rsidR="00A42D1F" w:rsidRDefault="00231CED">
            <w:pPr>
              <w:pStyle w:val="TableParagraph"/>
              <w:rPr>
                <w:b/>
                <w:sz w:val="20"/>
              </w:rPr>
            </w:pPr>
            <w:r>
              <w:rPr>
                <w:b/>
                <w:sz w:val="20"/>
              </w:rPr>
              <w:t>Customer activities</w:t>
            </w:r>
          </w:p>
          <w:p w14:paraId="439AC5C4" w14:textId="77777777" w:rsidR="00A42D1F" w:rsidRDefault="00231CED">
            <w:pPr>
              <w:pStyle w:val="TableParagraph"/>
              <w:spacing w:before="0"/>
              <w:ind w:right="118"/>
              <w:rPr>
                <w:sz w:val="20"/>
              </w:rPr>
            </w:pPr>
            <w:r>
              <w:rPr>
                <w:sz w:val="20"/>
              </w:rPr>
              <w:t>The activities to be performed by the Customer</w:t>
            </w:r>
          </w:p>
        </w:tc>
        <w:tc>
          <w:tcPr>
            <w:tcW w:w="6140" w:type="dxa"/>
          </w:tcPr>
          <w:p w14:paraId="439AC5C5" w14:textId="77777777" w:rsidR="00A42D1F" w:rsidRDefault="00231CED">
            <w:pPr>
              <w:pStyle w:val="TableParagraph"/>
              <w:numPr>
                <w:ilvl w:val="0"/>
                <w:numId w:val="42"/>
              </w:numPr>
              <w:tabs>
                <w:tab w:val="left" w:pos="467"/>
                <w:tab w:val="left" w:pos="469"/>
              </w:tabs>
              <w:ind w:hanging="361"/>
              <w:rPr>
                <w:sz w:val="20"/>
              </w:rPr>
            </w:pPr>
            <w:r>
              <w:rPr>
                <w:sz w:val="20"/>
              </w:rPr>
              <w:t>Identify project team members and key project</w:t>
            </w:r>
            <w:r>
              <w:rPr>
                <w:spacing w:val="-16"/>
                <w:sz w:val="20"/>
              </w:rPr>
              <w:t xml:space="preserve"> </w:t>
            </w:r>
            <w:r>
              <w:rPr>
                <w:sz w:val="20"/>
              </w:rPr>
              <w:t>stakeholders.</w:t>
            </w:r>
          </w:p>
          <w:p w14:paraId="439AC5C6" w14:textId="77777777" w:rsidR="00A42D1F" w:rsidRDefault="00231CED">
            <w:pPr>
              <w:pStyle w:val="TableParagraph"/>
              <w:numPr>
                <w:ilvl w:val="0"/>
                <w:numId w:val="42"/>
              </w:numPr>
              <w:tabs>
                <w:tab w:val="left" w:pos="467"/>
                <w:tab w:val="left" w:pos="469"/>
              </w:tabs>
              <w:spacing w:before="0"/>
              <w:ind w:hanging="361"/>
              <w:rPr>
                <w:sz w:val="20"/>
              </w:rPr>
            </w:pPr>
            <w:r>
              <w:rPr>
                <w:sz w:val="20"/>
              </w:rPr>
              <w:t>Organize rooms and equipment for meetings and</w:t>
            </w:r>
            <w:r>
              <w:rPr>
                <w:spacing w:val="-11"/>
                <w:sz w:val="20"/>
              </w:rPr>
              <w:t xml:space="preserve"> </w:t>
            </w:r>
            <w:r>
              <w:rPr>
                <w:sz w:val="20"/>
              </w:rPr>
              <w:t>workshops.</w:t>
            </w:r>
          </w:p>
          <w:p w14:paraId="439AC5C7" w14:textId="77777777" w:rsidR="00A42D1F" w:rsidRDefault="00231CED">
            <w:pPr>
              <w:pStyle w:val="TableParagraph"/>
              <w:numPr>
                <w:ilvl w:val="0"/>
                <w:numId w:val="42"/>
              </w:numPr>
              <w:tabs>
                <w:tab w:val="left" w:pos="467"/>
                <w:tab w:val="left" w:pos="469"/>
              </w:tabs>
              <w:spacing w:before="1"/>
              <w:ind w:right="484"/>
              <w:rPr>
                <w:sz w:val="20"/>
              </w:rPr>
            </w:pPr>
            <w:r>
              <w:rPr>
                <w:sz w:val="20"/>
              </w:rPr>
              <w:t>Participate in meetings and workshops, communicate configuration requirements, provide current</w:t>
            </w:r>
            <w:r>
              <w:rPr>
                <w:spacing w:val="-20"/>
                <w:sz w:val="20"/>
              </w:rPr>
              <w:t xml:space="preserve"> </w:t>
            </w:r>
            <w:r>
              <w:rPr>
                <w:sz w:val="20"/>
              </w:rPr>
              <w:t>environmental information, and make design</w:t>
            </w:r>
            <w:r>
              <w:rPr>
                <w:spacing w:val="-5"/>
                <w:sz w:val="20"/>
              </w:rPr>
              <w:t xml:space="preserve"> </w:t>
            </w:r>
            <w:r>
              <w:rPr>
                <w:sz w:val="20"/>
              </w:rPr>
              <w:t>decisions.</w:t>
            </w:r>
          </w:p>
          <w:p w14:paraId="439AC5C8" w14:textId="77777777" w:rsidR="00A42D1F" w:rsidRDefault="00231CED">
            <w:pPr>
              <w:pStyle w:val="TableParagraph"/>
              <w:numPr>
                <w:ilvl w:val="0"/>
                <w:numId w:val="42"/>
              </w:numPr>
              <w:tabs>
                <w:tab w:val="left" w:pos="467"/>
                <w:tab w:val="left" w:pos="469"/>
              </w:tabs>
              <w:spacing w:before="0" w:line="265" w:lineRule="exact"/>
              <w:ind w:hanging="361"/>
              <w:rPr>
                <w:sz w:val="20"/>
              </w:rPr>
            </w:pPr>
            <w:r>
              <w:rPr>
                <w:sz w:val="20"/>
              </w:rPr>
              <w:t>Review and approve outputs as</w:t>
            </w:r>
            <w:r>
              <w:rPr>
                <w:spacing w:val="-3"/>
                <w:sz w:val="20"/>
              </w:rPr>
              <w:t xml:space="preserve"> </w:t>
            </w:r>
            <w:r>
              <w:rPr>
                <w:sz w:val="20"/>
              </w:rPr>
              <w:t>required.</w:t>
            </w:r>
          </w:p>
          <w:p w14:paraId="439AC5C9" w14:textId="77777777" w:rsidR="00A42D1F" w:rsidRDefault="00231CED">
            <w:pPr>
              <w:pStyle w:val="TableParagraph"/>
              <w:numPr>
                <w:ilvl w:val="0"/>
                <w:numId w:val="42"/>
              </w:numPr>
              <w:tabs>
                <w:tab w:val="left" w:pos="467"/>
                <w:tab w:val="left" w:pos="469"/>
              </w:tabs>
              <w:spacing w:before="0"/>
              <w:ind w:hanging="361"/>
              <w:rPr>
                <w:sz w:val="20"/>
              </w:rPr>
            </w:pPr>
            <w:r>
              <w:rPr>
                <w:sz w:val="20"/>
              </w:rPr>
              <w:t>Work with Microsoft to identify project team</w:t>
            </w:r>
            <w:r>
              <w:rPr>
                <w:spacing w:val="-10"/>
                <w:sz w:val="20"/>
              </w:rPr>
              <w:t xml:space="preserve"> </w:t>
            </w:r>
            <w:r>
              <w:rPr>
                <w:sz w:val="20"/>
              </w:rPr>
              <w:t>members.</w:t>
            </w:r>
          </w:p>
          <w:p w14:paraId="439AC5CA" w14:textId="77777777" w:rsidR="00A42D1F" w:rsidRDefault="00231CED">
            <w:pPr>
              <w:pStyle w:val="TableParagraph"/>
              <w:numPr>
                <w:ilvl w:val="0"/>
                <w:numId w:val="42"/>
              </w:numPr>
              <w:tabs>
                <w:tab w:val="left" w:pos="467"/>
                <w:tab w:val="left" w:pos="469"/>
              </w:tabs>
              <w:spacing w:before="0"/>
              <w:ind w:right="526"/>
              <w:rPr>
                <w:sz w:val="20"/>
              </w:rPr>
            </w:pPr>
            <w:r>
              <w:rPr>
                <w:sz w:val="20"/>
              </w:rPr>
              <w:t xml:space="preserve">Identify and </w:t>
            </w:r>
            <w:r>
              <w:rPr>
                <w:sz w:val="20"/>
              </w:rPr>
              <w:t>schedule rooms for meetings and</w:t>
            </w:r>
            <w:r>
              <w:rPr>
                <w:spacing w:val="-19"/>
                <w:sz w:val="20"/>
              </w:rPr>
              <w:t xml:space="preserve"> </w:t>
            </w:r>
            <w:r>
              <w:rPr>
                <w:sz w:val="20"/>
              </w:rPr>
              <w:t>educational workshops.</w:t>
            </w:r>
          </w:p>
          <w:p w14:paraId="439AC5CB" w14:textId="77777777" w:rsidR="00A42D1F" w:rsidRDefault="00231CED">
            <w:pPr>
              <w:pStyle w:val="TableParagraph"/>
              <w:numPr>
                <w:ilvl w:val="0"/>
                <w:numId w:val="42"/>
              </w:numPr>
              <w:tabs>
                <w:tab w:val="left" w:pos="467"/>
                <w:tab w:val="left" w:pos="469"/>
              </w:tabs>
              <w:spacing w:before="1"/>
              <w:ind w:right="121"/>
              <w:rPr>
                <w:sz w:val="20"/>
              </w:rPr>
            </w:pPr>
            <w:r>
              <w:rPr>
                <w:sz w:val="20"/>
              </w:rPr>
              <w:t>Facilitate any necessary communication or information in preparation for requests that might result from discussions during the Envision workshop, including</w:t>
            </w:r>
            <w:r>
              <w:rPr>
                <w:spacing w:val="-28"/>
                <w:sz w:val="20"/>
              </w:rPr>
              <w:t xml:space="preserve"> </w:t>
            </w:r>
            <w:r>
              <w:rPr>
                <w:sz w:val="20"/>
              </w:rPr>
              <w:t>information-gathering exercises.</w:t>
            </w:r>
          </w:p>
          <w:p w14:paraId="439AC5CC" w14:textId="77777777" w:rsidR="00A42D1F" w:rsidRDefault="00231CED">
            <w:pPr>
              <w:pStyle w:val="TableParagraph"/>
              <w:numPr>
                <w:ilvl w:val="0"/>
                <w:numId w:val="42"/>
              </w:numPr>
              <w:tabs>
                <w:tab w:val="left" w:pos="467"/>
                <w:tab w:val="left" w:pos="469"/>
              </w:tabs>
              <w:spacing w:before="0"/>
              <w:ind w:right="236"/>
              <w:rPr>
                <w:sz w:val="20"/>
              </w:rPr>
            </w:pPr>
            <w:r>
              <w:rPr>
                <w:sz w:val="20"/>
              </w:rPr>
              <w:t>Identify staff members who will participate in appropriate workshops based on their roles and responsibilities within</w:t>
            </w:r>
            <w:r>
              <w:rPr>
                <w:spacing w:val="-24"/>
                <w:sz w:val="20"/>
              </w:rPr>
              <w:t xml:space="preserve"> </w:t>
            </w:r>
            <w:r>
              <w:rPr>
                <w:sz w:val="20"/>
              </w:rPr>
              <w:t>the organization.</w:t>
            </w:r>
          </w:p>
          <w:p w14:paraId="439AC5CD" w14:textId="77777777" w:rsidR="00A42D1F" w:rsidRDefault="00231CED">
            <w:pPr>
              <w:pStyle w:val="TableParagraph"/>
              <w:numPr>
                <w:ilvl w:val="0"/>
                <w:numId w:val="42"/>
              </w:numPr>
              <w:tabs>
                <w:tab w:val="left" w:pos="467"/>
                <w:tab w:val="left" w:pos="469"/>
              </w:tabs>
              <w:spacing w:before="0"/>
              <w:ind w:right="407"/>
              <w:rPr>
                <w:sz w:val="20"/>
              </w:rPr>
            </w:pPr>
            <w:r>
              <w:rPr>
                <w:sz w:val="20"/>
              </w:rPr>
              <w:t>Participate in the review and approval process of the</w:t>
            </w:r>
            <w:r>
              <w:rPr>
                <w:spacing w:val="-23"/>
                <w:sz w:val="20"/>
              </w:rPr>
              <w:t xml:space="preserve"> </w:t>
            </w:r>
            <w:r>
              <w:rPr>
                <w:sz w:val="20"/>
              </w:rPr>
              <w:t>design and plan document and preparation checklist</w:t>
            </w:r>
            <w:r>
              <w:rPr>
                <w:spacing w:val="-4"/>
                <w:sz w:val="20"/>
              </w:rPr>
              <w:t xml:space="preserve"> </w:t>
            </w:r>
            <w:r>
              <w:rPr>
                <w:sz w:val="20"/>
              </w:rPr>
              <w:t>outputs.</w:t>
            </w:r>
          </w:p>
        </w:tc>
      </w:tr>
    </w:tbl>
    <w:p w14:paraId="439AC5CF" w14:textId="77777777" w:rsidR="00A42D1F" w:rsidRDefault="00A42D1F">
      <w:pPr>
        <w:pStyle w:val="BodyText"/>
        <w:spacing w:before="8"/>
        <w:rPr>
          <w:rFonts w:ascii="Segoe UI Semibold"/>
          <w:b/>
          <w:sz w:val="10"/>
        </w:rPr>
      </w:pPr>
    </w:p>
    <w:p w14:paraId="439AC5D0" w14:textId="77777777" w:rsidR="00A42D1F" w:rsidRDefault="00231CED">
      <w:pPr>
        <w:pStyle w:val="Heading3"/>
        <w:spacing w:before="100"/>
        <w:rPr>
          <w:b/>
        </w:rPr>
      </w:pPr>
      <w:r>
        <w:rPr>
          <w:noProof/>
        </w:rPr>
        <w:drawing>
          <wp:anchor distT="0" distB="0" distL="0" distR="0" simplePos="0" relativeHeight="251726848" behindDoc="0" locked="0" layoutInCell="1" allowOverlap="1" wp14:anchorId="439ACB03" wp14:editId="439ACB04">
            <wp:simplePos x="0" y="0"/>
            <wp:positionH relativeFrom="page">
              <wp:posOffset>928143</wp:posOffset>
            </wp:positionH>
            <wp:positionV relativeFrom="paragraph">
              <wp:posOffset>124650</wp:posOffset>
            </wp:positionV>
            <wp:extent cx="377162" cy="121073"/>
            <wp:effectExtent l="0" t="0" r="0" b="0"/>
            <wp:wrapNone/>
            <wp:docPr id="12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8.png"/>
                    <pic:cNvPicPr/>
                  </pic:nvPicPr>
                  <pic:blipFill>
                    <a:blip r:embed="rId67" cstate="print"/>
                    <a:stretch>
                      <a:fillRect/>
                    </a:stretch>
                  </pic:blipFill>
                  <pic:spPr>
                    <a:xfrm>
                      <a:off x="0" y="0"/>
                      <a:ext cx="377162" cy="121073"/>
                    </a:xfrm>
                    <a:prstGeom prst="rect">
                      <a:avLst/>
                    </a:prstGeom>
                  </pic:spPr>
                </pic:pic>
              </a:graphicData>
            </a:graphic>
          </wp:anchor>
        </w:drawing>
      </w:r>
      <w:r>
        <w:rPr>
          <w:b/>
          <w:color w:val="008271"/>
        </w:rPr>
        <w:t>Remediate</w:t>
      </w:r>
    </w:p>
    <w:p w14:paraId="439AC5D1" w14:textId="77777777" w:rsidR="00A42D1F" w:rsidRDefault="00A42D1F">
      <w:pPr>
        <w:pStyle w:val="BodyText"/>
        <w:spacing w:before="8"/>
        <w:rPr>
          <w:rFonts w:ascii="Segoe UI Semibold"/>
          <w:b/>
          <w:sz w:val="1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260"/>
      </w:tblGrid>
      <w:tr w:rsidR="00A42D1F" w14:paraId="439AC5D4" w14:textId="77777777">
        <w:trPr>
          <w:trHeight w:val="599"/>
        </w:trPr>
        <w:tc>
          <w:tcPr>
            <w:tcW w:w="9210" w:type="dxa"/>
            <w:gridSpan w:val="2"/>
            <w:shd w:val="clear" w:color="auto" w:fill="008271"/>
          </w:tcPr>
          <w:p w14:paraId="439AC5D2" w14:textId="77777777" w:rsidR="00A42D1F" w:rsidRDefault="00A42D1F">
            <w:pPr>
              <w:pStyle w:val="TableParagraph"/>
              <w:spacing w:before="12"/>
              <w:ind w:left="0"/>
              <w:rPr>
                <w:rFonts w:ascii="Segoe UI Semibold"/>
                <w:b/>
                <w:sz w:val="8"/>
              </w:rPr>
            </w:pPr>
          </w:p>
          <w:p w14:paraId="439AC5D3" w14:textId="77777777" w:rsidR="00A42D1F" w:rsidRDefault="00231CED">
            <w:pPr>
              <w:pStyle w:val="TableParagraph"/>
              <w:spacing w:before="0"/>
              <w:rPr>
                <w:rFonts w:ascii="Segoe UI Semibold"/>
                <w:sz w:val="20"/>
              </w:rPr>
            </w:pPr>
            <w:r>
              <w:rPr>
                <w:rFonts w:ascii="Segoe UI Semibold"/>
                <w:noProof/>
                <w:sz w:val="20"/>
              </w:rPr>
              <w:drawing>
                <wp:inline distT="0" distB="0" distL="0" distR="0" wp14:anchorId="439ACB05" wp14:editId="439ACB06">
                  <wp:extent cx="1135328" cy="224027"/>
                  <wp:effectExtent l="0" t="0" r="0" b="0"/>
                  <wp:docPr id="12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9.png"/>
                          <pic:cNvPicPr/>
                        </pic:nvPicPr>
                        <pic:blipFill>
                          <a:blip r:embed="rId68" cstate="print"/>
                          <a:stretch>
                            <a:fillRect/>
                          </a:stretch>
                        </pic:blipFill>
                        <pic:spPr>
                          <a:xfrm>
                            <a:off x="0" y="0"/>
                            <a:ext cx="1135328" cy="224027"/>
                          </a:xfrm>
                          <a:prstGeom prst="rect">
                            <a:avLst/>
                          </a:prstGeom>
                        </pic:spPr>
                      </pic:pic>
                    </a:graphicData>
                  </a:graphic>
                </wp:inline>
              </w:drawing>
            </w:r>
          </w:p>
        </w:tc>
      </w:tr>
      <w:tr w:rsidR="00A42D1F" w14:paraId="439AC5D7" w14:textId="77777777">
        <w:trPr>
          <w:trHeight w:val="542"/>
        </w:trPr>
        <w:tc>
          <w:tcPr>
            <w:tcW w:w="2950" w:type="dxa"/>
            <w:shd w:val="clear" w:color="auto" w:fill="008271"/>
          </w:tcPr>
          <w:p w14:paraId="439AC5D5" w14:textId="77777777" w:rsidR="00A42D1F" w:rsidRDefault="00231CED">
            <w:pPr>
              <w:pStyle w:val="TableParagraph"/>
              <w:rPr>
                <w:b/>
              </w:rPr>
            </w:pPr>
            <w:r>
              <w:rPr>
                <w:b/>
                <w:color w:val="FFFFFF"/>
              </w:rPr>
              <w:t>Category</w:t>
            </w:r>
          </w:p>
        </w:tc>
        <w:tc>
          <w:tcPr>
            <w:tcW w:w="6260" w:type="dxa"/>
            <w:shd w:val="clear" w:color="auto" w:fill="008271"/>
          </w:tcPr>
          <w:p w14:paraId="439AC5D6" w14:textId="77777777" w:rsidR="00A42D1F" w:rsidRDefault="00231CED">
            <w:pPr>
              <w:pStyle w:val="TableParagraph"/>
              <w:ind w:left="108"/>
              <w:rPr>
                <w:b/>
              </w:rPr>
            </w:pPr>
            <w:r>
              <w:rPr>
                <w:b/>
                <w:color w:val="FFFFFF"/>
              </w:rPr>
              <w:t>Description</w:t>
            </w:r>
          </w:p>
        </w:tc>
      </w:tr>
      <w:tr w:rsidR="00A42D1F" w14:paraId="439AC5DB" w14:textId="77777777">
        <w:trPr>
          <w:trHeight w:val="1038"/>
        </w:trPr>
        <w:tc>
          <w:tcPr>
            <w:tcW w:w="2950" w:type="dxa"/>
          </w:tcPr>
          <w:p w14:paraId="439AC5D8" w14:textId="77777777" w:rsidR="00A42D1F" w:rsidRDefault="00231CED">
            <w:pPr>
              <w:pStyle w:val="TableParagraph"/>
              <w:rPr>
                <w:b/>
                <w:sz w:val="20"/>
              </w:rPr>
            </w:pPr>
            <w:r>
              <w:rPr>
                <w:b/>
                <w:sz w:val="20"/>
              </w:rPr>
              <w:t>Microsoft activities</w:t>
            </w:r>
          </w:p>
          <w:p w14:paraId="439AC5D9" w14:textId="77777777" w:rsidR="00A42D1F" w:rsidRDefault="00231CED">
            <w:pPr>
              <w:pStyle w:val="TableParagraph"/>
              <w:spacing w:before="0"/>
              <w:rPr>
                <w:sz w:val="20"/>
              </w:rPr>
            </w:pPr>
            <w:r>
              <w:rPr>
                <w:sz w:val="20"/>
              </w:rPr>
              <w:t>The activities to be performed by Microsoft</w:t>
            </w:r>
          </w:p>
        </w:tc>
        <w:tc>
          <w:tcPr>
            <w:tcW w:w="6260" w:type="dxa"/>
          </w:tcPr>
          <w:p w14:paraId="439AC5DA" w14:textId="77777777" w:rsidR="00A42D1F" w:rsidRDefault="00231CED">
            <w:pPr>
              <w:pStyle w:val="TableParagraph"/>
              <w:numPr>
                <w:ilvl w:val="0"/>
                <w:numId w:val="41"/>
              </w:numPr>
              <w:tabs>
                <w:tab w:val="left" w:pos="467"/>
                <w:tab w:val="left" w:pos="469"/>
              </w:tabs>
              <w:ind w:right="401"/>
              <w:rPr>
                <w:sz w:val="20"/>
              </w:rPr>
            </w:pPr>
            <w:r>
              <w:rPr>
                <w:sz w:val="20"/>
              </w:rPr>
              <w:t>Assist Customer-led remediation activities (as documented</w:t>
            </w:r>
            <w:r>
              <w:rPr>
                <w:spacing w:val="-23"/>
                <w:sz w:val="20"/>
              </w:rPr>
              <w:t xml:space="preserve"> </w:t>
            </w:r>
            <w:r>
              <w:rPr>
                <w:sz w:val="20"/>
              </w:rPr>
              <w:t>in the preparation checklist) in preparation of solution implementation.</w:t>
            </w:r>
          </w:p>
        </w:tc>
      </w:tr>
    </w:tbl>
    <w:p w14:paraId="439AC5DC" w14:textId="77777777" w:rsidR="00A42D1F" w:rsidRDefault="00A42D1F">
      <w:pPr>
        <w:rPr>
          <w:sz w:val="20"/>
        </w:rPr>
        <w:sectPr w:rsidR="00A42D1F">
          <w:pgSz w:w="11910" w:h="16840"/>
          <w:pgMar w:top="134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260"/>
      </w:tblGrid>
      <w:tr w:rsidR="00A42D1F" w14:paraId="439AC5DF" w14:textId="77777777">
        <w:trPr>
          <w:trHeight w:val="600"/>
        </w:trPr>
        <w:tc>
          <w:tcPr>
            <w:tcW w:w="9210" w:type="dxa"/>
            <w:gridSpan w:val="2"/>
            <w:shd w:val="clear" w:color="auto" w:fill="008271"/>
          </w:tcPr>
          <w:p w14:paraId="439AC5DD" w14:textId="77777777" w:rsidR="00A42D1F" w:rsidRDefault="00A42D1F">
            <w:pPr>
              <w:pStyle w:val="TableParagraph"/>
              <w:spacing w:before="0"/>
              <w:ind w:left="0"/>
              <w:rPr>
                <w:rFonts w:ascii="Segoe UI Semibold"/>
                <w:b/>
                <w:sz w:val="9"/>
              </w:rPr>
            </w:pPr>
          </w:p>
          <w:p w14:paraId="439AC5DE" w14:textId="77777777" w:rsidR="00A42D1F" w:rsidRDefault="00231CED">
            <w:pPr>
              <w:pStyle w:val="TableParagraph"/>
              <w:spacing w:before="0"/>
              <w:rPr>
                <w:rFonts w:ascii="Segoe UI Semibold"/>
                <w:sz w:val="20"/>
              </w:rPr>
            </w:pPr>
            <w:r>
              <w:rPr>
                <w:rFonts w:ascii="Segoe UI Semibold"/>
                <w:noProof/>
                <w:sz w:val="20"/>
              </w:rPr>
              <w:drawing>
                <wp:inline distT="0" distB="0" distL="0" distR="0" wp14:anchorId="439ACB07" wp14:editId="439ACB08">
                  <wp:extent cx="1135328" cy="224027"/>
                  <wp:effectExtent l="0" t="0" r="0" b="0"/>
                  <wp:docPr id="12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9.png"/>
                          <pic:cNvPicPr/>
                        </pic:nvPicPr>
                        <pic:blipFill>
                          <a:blip r:embed="rId68" cstate="print"/>
                          <a:stretch>
                            <a:fillRect/>
                          </a:stretch>
                        </pic:blipFill>
                        <pic:spPr>
                          <a:xfrm>
                            <a:off x="0" y="0"/>
                            <a:ext cx="1135328" cy="224027"/>
                          </a:xfrm>
                          <a:prstGeom prst="rect">
                            <a:avLst/>
                          </a:prstGeom>
                        </pic:spPr>
                      </pic:pic>
                    </a:graphicData>
                  </a:graphic>
                </wp:inline>
              </w:drawing>
            </w:r>
          </w:p>
        </w:tc>
      </w:tr>
      <w:tr w:rsidR="00A42D1F" w14:paraId="439AC5E2" w14:textId="77777777">
        <w:trPr>
          <w:trHeight w:val="542"/>
        </w:trPr>
        <w:tc>
          <w:tcPr>
            <w:tcW w:w="2950" w:type="dxa"/>
            <w:shd w:val="clear" w:color="auto" w:fill="008271"/>
          </w:tcPr>
          <w:p w14:paraId="439AC5E0" w14:textId="77777777" w:rsidR="00A42D1F" w:rsidRDefault="00231CED">
            <w:pPr>
              <w:pStyle w:val="TableParagraph"/>
              <w:rPr>
                <w:b/>
              </w:rPr>
            </w:pPr>
            <w:r>
              <w:rPr>
                <w:b/>
                <w:color w:val="FFFFFF"/>
              </w:rPr>
              <w:t>Category</w:t>
            </w:r>
          </w:p>
        </w:tc>
        <w:tc>
          <w:tcPr>
            <w:tcW w:w="6260" w:type="dxa"/>
            <w:shd w:val="clear" w:color="auto" w:fill="008271"/>
          </w:tcPr>
          <w:p w14:paraId="439AC5E1" w14:textId="77777777" w:rsidR="00A42D1F" w:rsidRDefault="00231CED">
            <w:pPr>
              <w:pStyle w:val="TableParagraph"/>
              <w:ind w:left="108"/>
              <w:rPr>
                <w:b/>
              </w:rPr>
            </w:pPr>
            <w:r>
              <w:rPr>
                <w:b/>
                <w:color w:val="FFFFFF"/>
              </w:rPr>
              <w:t>Description</w:t>
            </w:r>
          </w:p>
        </w:tc>
      </w:tr>
      <w:tr w:rsidR="00A42D1F" w14:paraId="439AC5E5" w14:textId="77777777">
        <w:trPr>
          <w:trHeight w:val="652"/>
        </w:trPr>
        <w:tc>
          <w:tcPr>
            <w:tcW w:w="2950" w:type="dxa"/>
          </w:tcPr>
          <w:p w14:paraId="439AC5E3" w14:textId="77777777" w:rsidR="00A42D1F" w:rsidRDefault="00A42D1F">
            <w:pPr>
              <w:pStyle w:val="TableParagraph"/>
              <w:spacing w:before="0"/>
              <w:ind w:left="0"/>
              <w:rPr>
                <w:rFonts w:ascii="Times New Roman"/>
                <w:sz w:val="18"/>
              </w:rPr>
            </w:pPr>
          </w:p>
        </w:tc>
        <w:tc>
          <w:tcPr>
            <w:tcW w:w="6260" w:type="dxa"/>
          </w:tcPr>
          <w:p w14:paraId="439AC5E4" w14:textId="77777777" w:rsidR="00A42D1F" w:rsidRDefault="00231CED">
            <w:pPr>
              <w:pStyle w:val="TableParagraph"/>
              <w:numPr>
                <w:ilvl w:val="0"/>
                <w:numId w:val="40"/>
              </w:numPr>
              <w:tabs>
                <w:tab w:val="left" w:pos="467"/>
                <w:tab w:val="left" w:pos="469"/>
              </w:tabs>
              <w:spacing w:before="0"/>
              <w:ind w:right="217"/>
              <w:rPr>
                <w:sz w:val="20"/>
              </w:rPr>
            </w:pPr>
            <w:r>
              <w:rPr>
                <w:sz w:val="20"/>
              </w:rPr>
              <w:t>Update and finalize the preparation checklist, if required,</w:t>
            </w:r>
            <w:r>
              <w:rPr>
                <w:spacing w:val="-19"/>
                <w:sz w:val="20"/>
              </w:rPr>
              <w:t xml:space="preserve"> </w:t>
            </w:r>
            <w:r>
              <w:rPr>
                <w:sz w:val="20"/>
              </w:rPr>
              <w:t>based on Customer</w:t>
            </w:r>
            <w:r>
              <w:rPr>
                <w:spacing w:val="-1"/>
                <w:sz w:val="20"/>
              </w:rPr>
              <w:t xml:space="preserve"> </w:t>
            </w:r>
            <w:r>
              <w:rPr>
                <w:sz w:val="20"/>
              </w:rPr>
              <w:t>feedback.</w:t>
            </w:r>
          </w:p>
        </w:tc>
      </w:tr>
      <w:tr w:rsidR="00A42D1F" w14:paraId="439AC5EB" w14:textId="77777777">
        <w:trPr>
          <w:trHeight w:val="1569"/>
        </w:trPr>
        <w:tc>
          <w:tcPr>
            <w:tcW w:w="2950" w:type="dxa"/>
          </w:tcPr>
          <w:p w14:paraId="439AC5E6" w14:textId="77777777" w:rsidR="00A42D1F" w:rsidRDefault="00231CED">
            <w:pPr>
              <w:pStyle w:val="TableParagraph"/>
              <w:rPr>
                <w:b/>
                <w:sz w:val="20"/>
              </w:rPr>
            </w:pPr>
            <w:r>
              <w:rPr>
                <w:b/>
                <w:sz w:val="20"/>
              </w:rPr>
              <w:t>Customer activities</w:t>
            </w:r>
          </w:p>
          <w:p w14:paraId="439AC5E7" w14:textId="77777777" w:rsidR="00A42D1F" w:rsidRDefault="00231CED">
            <w:pPr>
              <w:pStyle w:val="TableParagraph"/>
              <w:spacing w:before="0"/>
              <w:rPr>
                <w:sz w:val="20"/>
              </w:rPr>
            </w:pPr>
            <w:r>
              <w:rPr>
                <w:sz w:val="20"/>
              </w:rPr>
              <w:t>The activities to be performed by the Customer</w:t>
            </w:r>
          </w:p>
        </w:tc>
        <w:tc>
          <w:tcPr>
            <w:tcW w:w="6260" w:type="dxa"/>
          </w:tcPr>
          <w:p w14:paraId="439AC5E8" w14:textId="77777777" w:rsidR="00A42D1F" w:rsidRDefault="00231CED">
            <w:pPr>
              <w:pStyle w:val="TableParagraph"/>
              <w:numPr>
                <w:ilvl w:val="0"/>
                <w:numId w:val="39"/>
              </w:numPr>
              <w:tabs>
                <w:tab w:val="left" w:pos="467"/>
                <w:tab w:val="left" w:pos="469"/>
              </w:tabs>
              <w:ind w:right="266"/>
              <w:rPr>
                <w:sz w:val="20"/>
              </w:rPr>
            </w:pPr>
            <w:r>
              <w:rPr>
                <w:sz w:val="20"/>
              </w:rPr>
              <w:t>Perform remediation activities, resolving or mitigating all</w:t>
            </w:r>
            <w:r>
              <w:rPr>
                <w:spacing w:val="-32"/>
                <w:sz w:val="20"/>
              </w:rPr>
              <w:t xml:space="preserve"> </w:t>
            </w:r>
            <w:r>
              <w:rPr>
                <w:sz w:val="20"/>
              </w:rPr>
              <w:t>items identified in the preparation checklist</w:t>
            </w:r>
            <w:r>
              <w:rPr>
                <w:spacing w:val="-1"/>
                <w:sz w:val="20"/>
              </w:rPr>
              <w:t xml:space="preserve"> </w:t>
            </w:r>
            <w:r>
              <w:rPr>
                <w:sz w:val="20"/>
              </w:rPr>
              <w:t>output.</w:t>
            </w:r>
          </w:p>
          <w:p w14:paraId="439AC5E9" w14:textId="77777777" w:rsidR="00A42D1F" w:rsidRDefault="00231CED">
            <w:pPr>
              <w:pStyle w:val="TableParagraph"/>
              <w:numPr>
                <w:ilvl w:val="0"/>
                <w:numId w:val="39"/>
              </w:numPr>
              <w:tabs>
                <w:tab w:val="left" w:pos="467"/>
                <w:tab w:val="left" w:pos="469"/>
              </w:tabs>
              <w:spacing w:before="0" w:line="264" w:lineRule="exact"/>
              <w:ind w:hanging="361"/>
              <w:rPr>
                <w:sz w:val="20"/>
              </w:rPr>
            </w:pPr>
            <w:r>
              <w:rPr>
                <w:sz w:val="20"/>
              </w:rPr>
              <w:t>Resolve or mitigate all items in the preparation</w:t>
            </w:r>
            <w:r>
              <w:rPr>
                <w:spacing w:val="-10"/>
                <w:sz w:val="20"/>
              </w:rPr>
              <w:t xml:space="preserve"> </w:t>
            </w:r>
            <w:r>
              <w:rPr>
                <w:sz w:val="20"/>
              </w:rPr>
              <w:t>checklist.</w:t>
            </w:r>
          </w:p>
          <w:p w14:paraId="439AC5EA" w14:textId="77777777" w:rsidR="00A42D1F" w:rsidRDefault="00231CED">
            <w:pPr>
              <w:pStyle w:val="TableParagraph"/>
              <w:numPr>
                <w:ilvl w:val="0"/>
                <w:numId w:val="39"/>
              </w:numPr>
              <w:tabs>
                <w:tab w:val="left" w:pos="467"/>
                <w:tab w:val="left" w:pos="469"/>
              </w:tabs>
              <w:spacing w:before="0"/>
              <w:ind w:right="422"/>
              <w:rPr>
                <w:sz w:val="20"/>
              </w:rPr>
            </w:pPr>
            <w:r>
              <w:rPr>
                <w:sz w:val="20"/>
              </w:rPr>
              <w:t>Provide feedback to Microsoft related to the design and</w:t>
            </w:r>
            <w:r>
              <w:rPr>
                <w:spacing w:val="-22"/>
                <w:sz w:val="20"/>
              </w:rPr>
              <w:t xml:space="preserve"> </w:t>
            </w:r>
            <w:r>
              <w:rPr>
                <w:sz w:val="20"/>
              </w:rPr>
              <w:t>plan and preparation check</w:t>
            </w:r>
            <w:r>
              <w:rPr>
                <w:sz w:val="20"/>
              </w:rPr>
              <w:t>list.</w:t>
            </w:r>
          </w:p>
        </w:tc>
      </w:tr>
      <w:tr w:rsidR="00A42D1F" w14:paraId="439AC5EF" w14:textId="77777777">
        <w:trPr>
          <w:trHeight w:val="2102"/>
        </w:trPr>
        <w:tc>
          <w:tcPr>
            <w:tcW w:w="2950" w:type="dxa"/>
          </w:tcPr>
          <w:p w14:paraId="439AC5EC" w14:textId="77777777" w:rsidR="00A42D1F" w:rsidRDefault="00231CED">
            <w:pPr>
              <w:pStyle w:val="TableParagraph"/>
              <w:rPr>
                <w:b/>
                <w:sz w:val="20"/>
              </w:rPr>
            </w:pPr>
            <w:r>
              <w:rPr>
                <w:b/>
                <w:sz w:val="20"/>
              </w:rPr>
              <w:t>Key assumptions</w:t>
            </w:r>
          </w:p>
        </w:tc>
        <w:tc>
          <w:tcPr>
            <w:tcW w:w="6260" w:type="dxa"/>
          </w:tcPr>
          <w:p w14:paraId="439AC5ED" w14:textId="77777777" w:rsidR="00A42D1F" w:rsidRDefault="00231CED">
            <w:pPr>
              <w:pStyle w:val="TableParagraph"/>
              <w:numPr>
                <w:ilvl w:val="0"/>
                <w:numId w:val="38"/>
              </w:numPr>
              <w:tabs>
                <w:tab w:val="left" w:pos="467"/>
                <w:tab w:val="left" w:pos="469"/>
              </w:tabs>
              <w:ind w:right="426"/>
              <w:rPr>
                <w:sz w:val="20"/>
              </w:rPr>
            </w:pPr>
            <w:r>
              <w:rPr>
                <w:sz w:val="20"/>
              </w:rPr>
              <w:t>The Customer is responsible for all remediation activities</w:t>
            </w:r>
            <w:r>
              <w:rPr>
                <w:spacing w:val="-23"/>
                <w:sz w:val="20"/>
              </w:rPr>
              <w:t xml:space="preserve"> </w:t>
            </w:r>
            <w:r>
              <w:rPr>
                <w:sz w:val="20"/>
              </w:rPr>
              <w:t>and will perform them with Microsoft assistance. Microsoft is not responsible for any remediation activities and assistance is limited as defined in the General project scope</w:t>
            </w:r>
            <w:r>
              <w:rPr>
                <w:spacing w:val="-14"/>
                <w:sz w:val="20"/>
              </w:rPr>
              <w:t xml:space="preserve"> </w:t>
            </w:r>
            <w:r>
              <w:rPr>
                <w:sz w:val="20"/>
              </w:rPr>
              <w:t>section.</w:t>
            </w:r>
          </w:p>
          <w:p w14:paraId="439AC5EE" w14:textId="77777777" w:rsidR="00A42D1F" w:rsidRDefault="00231CED">
            <w:pPr>
              <w:pStyle w:val="TableParagraph"/>
              <w:numPr>
                <w:ilvl w:val="0"/>
                <w:numId w:val="38"/>
              </w:numPr>
              <w:tabs>
                <w:tab w:val="left" w:pos="467"/>
                <w:tab w:val="left" w:pos="469"/>
              </w:tabs>
              <w:spacing w:before="0"/>
              <w:ind w:right="130"/>
              <w:rPr>
                <w:sz w:val="20"/>
              </w:rPr>
            </w:pPr>
            <w:r>
              <w:rPr>
                <w:sz w:val="20"/>
              </w:rPr>
              <w:t>The Customer will communicate the actions taken and the results of those</w:t>
            </w:r>
            <w:r>
              <w:rPr>
                <w:sz w:val="20"/>
              </w:rPr>
              <w:t xml:space="preserve"> actions to Microsoft for inclusion in </w:t>
            </w:r>
            <w:r>
              <w:rPr>
                <w:spacing w:val="3"/>
                <w:sz w:val="20"/>
              </w:rPr>
              <w:t>the</w:t>
            </w:r>
            <w:r>
              <w:rPr>
                <w:spacing w:val="-31"/>
                <w:sz w:val="20"/>
              </w:rPr>
              <w:t xml:space="preserve"> </w:t>
            </w:r>
            <w:r>
              <w:rPr>
                <w:sz w:val="20"/>
              </w:rPr>
              <w:t>updated preparation checklist and design and</w:t>
            </w:r>
            <w:r>
              <w:rPr>
                <w:spacing w:val="-2"/>
                <w:sz w:val="20"/>
              </w:rPr>
              <w:t xml:space="preserve"> </w:t>
            </w:r>
            <w:r>
              <w:rPr>
                <w:sz w:val="20"/>
              </w:rPr>
              <w:t>plan.</w:t>
            </w:r>
          </w:p>
        </w:tc>
      </w:tr>
    </w:tbl>
    <w:p w14:paraId="439AC5F0" w14:textId="77777777" w:rsidR="00A42D1F" w:rsidRDefault="00A42D1F">
      <w:pPr>
        <w:pStyle w:val="BodyText"/>
        <w:spacing w:before="8"/>
        <w:rPr>
          <w:rFonts w:ascii="Segoe UI Semibold"/>
          <w:b/>
          <w:sz w:val="10"/>
        </w:rPr>
      </w:pPr>
    </w:p>
    <w:p w14:paraId="439AC5F1" w14:textId="77777777" w:rsidR="00A42D1F" w:rsidRDefault="00231CED">
      <w:pPr>
        <w:pStyle w:val="Heading3"/>
        <w:rPr>
          <w:b/>
        </w:rPr>
      </w:pPr>
      <w:r>
        <w:rPr>
          <w:noProof/>
        </w:rPr>
        <w:drawing>
          <wp:anchor distT="0" distB="0" distL="0" distR="0" simplePos="0" relativeHeight="251727872" behindDoc="0" locked="0" layoutInCell="1" allowOverlap="1" wp14:anchorId="439ACB09" wp14:editId="439ACB0A">
            <wp:simplePos x="0" y="0"/>
            <wp:positionH relativeFrom="page">
              <wp:posOffset>928125</wp:posOffset>
            </wp:positionH>
            <wp:positionV relativeFrom="paragraph">
              <wp:posOffset>126117</wp:posOffset>
            </wp:positionV>
            <wp:extent cx="380228" cy="119605"/>
            <wp:effectExtent l="0" t="0" r="0" b="0"/>
            <wp:wrapNone/>
            <wp:docPr id="13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0.png"/>
                    <pic:cNvPicPr/>
                  </pic:nvPicPr>
                  <pic:blipFill>
                    <a:blip r:embed="rId69" cstate="print"/>
                    <a:stretch>
                      <a:fillRect/>
                    </a:stretch>
                  </pic:blipFill>
                  <pic:spPr>
                    <a:xfrm>
                      <a:off x="0" y="0"/>
                      <a:ext cx="380228" cy="119605"/>
                    </a:xfrm>
                    <a:prstGeom prst="rect">
                      <a:avLst/>
                    </a:prstGeom>
                  </pic:spPr>
                </pic:pic>
              </a:graphicData>
            </a:graphic>
          </wp:anchor>
        </w:drawing>
      </w:r>
      <w:r>
        <w:rPr>
          <w:b/>
          <w:color w:val="008271"/>
        </w:rPr>
        <w:t>Enable</w:t>
      </w:r>
    </w:p>
    <w:p w14:paraId="439AC5F2" w14:textId="77777777" w:rsidR="00A42D1F" w:rsidRDefault="00A42D1F">
      <w:pPr>
        <w:pStyle w:val="BodyText"/>
        <w:spacing w:before="11"/>
        <w:rPr>
          <w:rFonts w:ascii="Segoe UI Semibold"/>
          <w:b/>
          <w:sz w:val="1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5F5" w14:textId="77777777">
        <w:trPr>
          <w:trHeight w:val="599"/>
        </w:trPr>
        <w:tc>
          <w:tcPr>
            <w:tcW w:w="9211" w:type="dxa"/>
            <w:gridSpan w:val="2"/>
            <w:tcBorders>
              <w:right w:val="single" w:sz="4" w:space="0" w:color="7E7E7E"/>
            </w:tcBorders>
            <w:shd w:val="clear" w:color="auto" w:fill="008271"/>
          </w:tcPr>
          <w:p w14:paraId="439AC5F3" w14:textId="77777777" w:rsidR="00A42D1F" w:rsidRDefault="00A42D1F">
            <w:pPr>
              <w:pStyle w:val="TableParagraph"/>
              <w:spacing w:before="12"/>
              <w:ind w:left="0"/>
              <w:rPr>
                <w:rFonts w:ascii="Segoe UI Semibold"/>
                <w:b/>
                <w:sz w:val="8"/>
              </w:rPr>
            </w:pPr>
          </w:p>
          <w:p w14:paraId="439AC5F4" w14:textId="77777777" w:rsidR="00A42D1F" w:rsidRDefault="00231CED">
            <w:pPr>
              <w:pStyle w:val="TableParagraph"/>
              <w:spacing w:before="0"/>
              <w:rPr>
                <w:rFonts w:ascii="Segoe UI Semibold"/>
                <w:sz w:val="20"/>
              </w:rPr>
            </w:pPr>
            <w:r>
              <w:rPr>
                <w:rFonts w:ascii="Segoe UI Semibold"/>
                <w:noProof/>
                <w:sz w:val="20"/>
              </w:rPr>
              <w:drawing>
                <wp:inline distT="0" distB="0" distL="0" distR="0" wp14:anchorId="439ACB0B" wp14:editId="439ACB0C">
                  <wp:extent cx="1135328" cy="224027"/>
                  <wp:effectExtent l="0" t="0" r="0" b="0"/>
                  <wp:docPr id="13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1.png"/>
                          <pic:cNvPicPr/>
                        </pic:nvPicPr>
                        <pic:blipFill>
                          <a:blip r:embed="rId70" cstate="print"/>
                          <a:stretch>
                            <a:fillRect/>
                          </a:stretch>
                        </pic:blipFill>
                        <pic:spPr>
                          <a:xfrm>
                            <a:off x="0" y="0"/>
                            <a:ext cx="1135328" cy="224027"/>
                          </a:xfrm>
                          <a:prstGeom prst="rect">
                            <a:avLst/>
                          </a:prstGeom>
                        </pic:spPr>
                      </pic:pic>
                    </a:graphicData>
                  </a:graphic>
                </wp:inline>
              </w:drawing>
            </w:r>
          </w:p>
        </w:tc>
      </w:tr>
      <w:tr w:rsidR="00A42D1F" w14:paraId="439AC5F8" w14:textId="77777777">
        <w:trPr>
          <w:trHeight w:val="542"/>
        </w:trPr>
        <w:tc>
          <w:tcPr>
            <w:tcW w:w="2967" w:type="dxa"/>
            <w:shd w:val="clear" w:color="auto" w:fill="008271"/>
          </w:tcPr>
          <w:p w14:paraId="439AC5F6"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5F7" w14:textId="77777777" w:rsidR="00A42D1F" w:rsidRDefault="00231CED">
            <w:pPr>
              <w:pStyle w:val="TableParagraph"/>
              <w:rPr>
                <w:b/>
              </w:rPr>
            </w:pPr>
            <w:r>
              <w:rPr>
                <w:b/>
                <w:color w:val="FFFFFF"/>
              </w:rPr>
              <w:t>Description</w:t>
            </w:r>
          </w:p>
        </w:tc>
      </w:tr>
      <w:tr w:rsidR="00A42D1F" w14:paraId="439AC5FD" w14:textId="77777777">
        <w:trPr>
          <w:trHeight w:val="1423"/>
        </w:trPr>
        <w:tc>
          <w:tcPr>
            <w:tcW w:w="2967" w:type="dxa"/>
          </w:tcPr>
          <w:p w14:paraId="439AC5F9" w14:textId="77777777" w:rsidR="00A42D1F" w:rsidRDefault="00231CED">
            <w:pPr>
              <w:pStyle w:val="TableParagraph"/>
              <w:rPr>
                <w:b/>
                <w:sz w:val="20"/>
              </w:rPr>
            </w:pPr>
            <w:r>
              <w:rPr>
                <w:b/>
                <w:sz w:val="20"/>
              </w:rPr>
              <w:t>Microsoft activities</w:t>
            </w:r>
          </w:p>
          <w:p w14:paraId="439AC5FA" w14:textId="77777777" w:rsidR="00A42D1F" w:rsidRDefault="00231CED">
            <w:pPr>
              <w:pStyle w:val="TableParagraph"/>
              <w:spacing w:before="0"/>
              <w:ind w:right="15"/>
              <w:rPr>
                <w:sz w:val="20"/>
              </w:rPr>
            </w:pPr>
            <w:r>
              <w:rPr>
                <w:sz w:val="20"/>
              </w:rPr>
              <w:t>The activities to be performed by Microsoft</w:t>
            </w:r>
          </w:p>
        </w:tc>
        <w:tc>
          <w:tcPr>
            <w:tcW w:w="6244" w:type="dxa"/>
          </w:tcPr>
          <w:p w14:paraId="439AC5FB" w14:textId="77777777" w:rsidR="00A42D1F" w:rsidRDefault="00231CED">
            <w:pPr>
              <w:pStyle w:val="TableParagraph"/>
              <w:rPr>
                <w:b/>
                <w:sz w:val="20"/>
              </w:rPr>
            </w:pPr>
            <w:r>
              <w:rPr>
                <w:b/>
                <w:sz w:val="20"/>
              </w:rPr>
              <w:t>General:</w:t>
            </w:r>
          </w:p>
          <w:p w14:paraId="439AC5FC" w14:textId="77777777" w:rsidR="00A42D1F" w:rsidRDefault="00231CED">
            <w:pPr>
              <w:pStyle w:val="TableParagraph"/>
              <w:numPr>
                <w:ilvl w:val="0"/>
                <w:numId w:val="37"/>
              </w:numPr>
              <w:tabs>
                <w:tab w:val="left" w:pos="467"/>
                <w:tab w:val="left" w:pos="468"/>
              </w:tabs>
              <w:spacing w:before="0"/>
              <w:ind w:right="274"/>
              <w:rPr>
                <w:sz w:val="20"/>
              </w:rPr>
            </w:pPr>
            <w:r>
              <w:rPr>
                <w:sz w:val="20"/>
              </w:rPr>
              <w:t>Deliver enablement services for each in-scope component,</w:t>
            </w:r>
            <w:r>
              <w:rPr>
                <w:spacing w:val="-24"/>
                <w:sz w:val="20"/>
              </w:rPr>
              <w:t xml:space="preserve"> </w:t>
            </w:r>
            <w:r>
              <w:rPr>
                <w:sz w:val="20"/>
              </w:rPr>
              <w:t>per General project scope above and associated</w:t>
            </w:r>
            <w:r>
              <w:rPr>
                <w:spacing w:val="-4"/>
                <w:sz w:val="20"/>
              </w:rPr>
              <w:t xml:space="preserve"> </w:t>
            </w:r>
            <w:r>
              <w:rPr>
                <w:sz w:val="20"/>
              </w:rPr>
              <w:t>WBS</w:t>
            </w:r>
          </w:p>
        </w:tc>
      </w:tr>
      <w:tr w:rsidR="00A42D1F" w14:paraId="439AC608" w14:textId="77777777">
        <w:trPr>
          <w:trHeight w:val="4377"/>
        </w:trPr>
        <w:tc>
          <w:tcPr>
            <w:tcW w:w="2967" w:type="dxa"/>
          </w:tcPr>
          <w:p w14:paraId="439AC5FE" w14:textId="77777777" w:rsidR="00A42D1F" w:rsidRDefault="00231CED">
            <w:pPr>
              <w:pStyle w:val="TableParagraph"/>
              <w:rPr>
                <w:b/>
                <w:sz w:val="20"/>
              </w:rPr>
            </w:pPr>
            <w:r>
              <w:rPr>
                <w:b/>
                <w:sz w:val="20"/>
              </w:rPr>
              <w:t>Customer activities</w:t>
            </w:r>
          </w:p>
          <w:p w14:paraId="439AC5FF" w14:textId="77777777" w:rsidR="00A42D1F" w:rsidRDefault="00231CED">
            <w:pPr>
              <w:pStyle w:val="TableParagraph"/>
              <w:spacing w:before="0"/>
              <w:ind w:right="15"/>
              <w:rPr>
                <w:sz w:val="20"/>
              </w:rPr>
            </w:pPr>
            <w:r>
              <w:rPr>
                <w:sz w:val="20"/>
              </w:rPr>
              <w:t>The activities to be performed by the Customer</w:t>
            </w:r>
          </w:p>
        </w:tc>
        <w:tc>
          <w:tcPr>
            <w:tcW w:w="6244" w:type="dxa"/>
          </w:tcPr>
          <w:p w14:paraId="439AC600" w14:textId="77777777" w:rsidR="00A42D1F" w:rsidRDefault="00231CED">
            <w:pPr>
              <w:pStyle w:val="TableParagraph"/>
              <w:numPr>
                <w:ilvl w:val="0"/>
                <w:numId w:val="36"/>
              </w:numPr>
              <w:tabs>
                <w:tab w:val="left" w:pos="467"/>
                <w:tab w:val="left" w:pos="468"/>
              </w:tabs>
              <w:ind w:hanging="361"/>
              <w:rPr>
                <w:sz w:val="20"/>
              </w:rPr>
            </w:pPr>
            <w:r>
              <w:rPr>
                <w:sz w:val="20"/>
              </w:rPr>
              <w:t>Organize rooms and equipment for meetings and</w:t>
            </w:r>
            <w:r>
              <w:rPr>
                <w:spacing w:val="-13"/>
                <w:sz w:val="20"/>
              </w:rPr>
              <w:t xml:space="preserve"> </w:t>
            </w:r>
            <w:r>
              <w:rPr>
                <w:sz w:val="20"/>
              </w:rPr>
              <w:t>workshops.</w:t>
            </w:r>
          </w:p>
          <w:p w14:paraId="439AC601" w14:textId="77777777" w:rsidR="00A42D1F" w:rsidRDefault="00231CED">
            <w:pPr>
              <w:pStyle w:val="TableParagraph"/>
              <w:numPr>
                <w:ilvl w:val="0"/>
                <w:numId w:val="36"/>
              </w:numPr>
              <w:tabs>
                <w:tab w:val="left" w:pos="467"/>
                <w:tab w:val="left" w:pos="468"/>
              </w:tabs>
              <w:spacing w:before="0"/>
              <w:ind w:right="584"/>
              <w:rPr>
                <w:sz w:val="20"/>
              </w:rPr>
            </w:pPr>
            <w:r>
              <w:rPr>
                <w:sz w:val="20"/>
              </w:rPr>
              <w:t>Participate in meetings and workshops, communicate configuration requirements, provide current</w:t>
            </w:r>
            <w:r>
              <w:rPr>
                <w:spacing w:val="-16"/>
                <w:sz w:val="20"/>
              </w:rPr>
              <w:t xml:space="preserve"> </w:t>
            </w:r>
            <w:r>
              <w:rPr>
                <w:sz w:val="20"/>
              </w:rPr>
              <w:t>environmental information, and make design</w:t>
            </w:r>
            <w:r>
              <w:rPr>
                <w:spacing w:val="-5"/>
                <w:sz w:val="20"/>
              </w:rPr>
              <w:t xml:space="preserve"> </w:t>
            </w:r>
            <w:r>
              <w:rPr>
                <w:sz w:val="20"/>
              </w:rPr>
              <w:t>decisions.</w:t>
            </w:r>
          </w:p>
          <w:p w14:paraId="439AC602" w14:textId="77777777" w:rsidR="00A42D1F" w:rsidRDefault="00231CED">
            <w:pPr>
              <w:pStyle w:val="TableParagraph"/>
              <w:numPr>
                <w:ilvl w:val="0"/>
                <w:numId w:val="36"/>
              </w:numPr>
              <w:tabs>
                <w:tab w:val="left" w:pos="467"/>
                <w:tab w:val="left" w:pos="468"/>
              </w:tabs>
              <w:spacing w:before="1" w:line="265" w:lineRule="exact"/>
              <w:ind w:hanging="361"/>
              <w:rPr>
                <w:sz w:val="20"/>
              </w:rPr>
            </w:pPr>
            <w:r>
              <w:rPr>
                <w:sz w:val="20"/>
              </w:rPr>
              <w:t>Review and approve outputs as</w:t>
            </w:r>
            <w:r>
              <w:rPr>
                <w:spacing w:val="-3"/>
                <w:sz w:val="20"/>
              </w:rPr>
              <w:t xml:space="preserve"> </w:t>
            </w:r>
            <w:r>
              <w:rPr>
                <w:sz w:val="20"/>
              </w:rPr>
              <w:t>required.</w:t>
            </w:r>
          </w:p>
          <w:p w14:paraId="439AC603" w14:textId="77777777" w:rsidR="00A42D1F" w:rsidRDefault="00231CED">
            <w:pPr>
              <w:pStyle w:val="TableParagraph"/>
              <w:numPr>
                <w:ilvl w:val="0"/>
                <w:numId w:val="36"/>
              </w:numPr>
              <w:tabs>
                <w:tab w:val="left" w:pos="467"/>
                <w:tab w:val="left" w:pos="468"/>
              </w:tabs>
              <w:spacing w:before="0"/>
              <w:ind w:right="720"/>
              <w:rPr>
                <w:sz w:val="20"/>
              </w:rPr>
            </w:pPr>
            <w:r>
              <w:rPr>
                <w:sz w:val="20"/>
              </w:rPr>
              <w:t>Manage all change and release management activities associated with implementation of the solution,</w:t>
            </w:r>
            <w:r>
              <w:rPr>
                <w:spacing w:val="-24"/>
                <w:sz w:val="20"/>
              </w:rPr>
              <w:t xml:space="preserve"> </w:t>
            </w:r>
            <w:r>
              <w:rPr>
                <w:sz w:val="20"/>
              </w:rPr>
              <w:t>including communication with affected users.</w:t>
            </w:r>
          </w:p>
          <w:p w14:paraId="439AC604" w14:textId="77777777" w:rsidR="00A42D1F" w:rsidRDefault="00231CED">
            <w:pPr>
              <w:pStyle w:val="TableParagraph"/>
              <w:numPr>
                <w:ilvl w:val="0"/>
                <w:numId w:val="36"/>
              </w:numPr>
              <w:tabs>
                <w:tab w:val="left" w:pos="467"/>
                <w:tab w:val="left" w:pos="468"/>
              </w:tabs>
              <w:spacing w:before="1"/>
              <w:ind w:right="248"/>
              <w:rPr>
                <w:sz w:val="20"/>
              </w:rPr>
            </w:pPr>
            <w:r>
              <w:rPr>
                <w:sz w:val="20"/>
              </w:rPr>
              <w:t>Provide hardware, software, network infrastructure, subscriptions, operating system platforms, and access</w:t>
            </w:r>
            <w:r>
              <w:rPr>
                <w:spacing w:val="-26"/>
                <w:sz w:val="20"/>
              </w:rPr>
              <w:t xml:space="preserve"> </w:t>
            </w:r>
            <w:r>
              <w:rPr>
                <w:sz w:val="20"/>
              </w:rPr>
              <w:t>requi</w:t>
            </w:r>
            <w:r>
              <w:rPr>
                <w:sz w:val="20"/>
              </w:rPr>
              <w:t>red for the implementation of the</w:t>
            </w:r>
            <w:r>
              <w:rPr>
                <w:spacing w:val="-4"/>
                <w:sz w:val="20"/>
              </w:rPr>
              <w:t xml:space="preserve"> </w:t>
            </w:r>
            <w:r>
              <w:rPr>
                <w:sz w:val="20"/>
              </w:rPr>
              <w:t>solution.</w:t>
            </w:r>
          </w:p>
          <w:p w14:paraId="439AC605" w14:textId="77777777" w:rsidR="00A42D1F" w:rsidRDefault="00231CED">
            <w:pPr>
              <w:pStyle w:val="TableParagraph"/>
              <w:numPr>
                <w:ilvl w:val="0"/>
                <w:numId w:val="36"/>
              </w:numPr>
              <w:tabs>
                <w:tab w:val="left" w:pos="467"/>
                <w:tab w:val="left" w:pos="468"/>
              </w:tabs>
              <w:spacing w:before="0" w:line="265" w:lineRule="exact"/>
              <w:ind w:hanging="361"/>
              <w:rPr>
                <w:sz w:val="20"/>
              </w:rPr>
            </w:pPr>
            <w:r>
              <w:rPr>
                <w:sz w:val="20"/>
              </w:rPr>
              <w:t>Help Microsoft carry out implementation</w:t>
            </w:r>
            <w:r>
              <w:rPr>
                <w:spacing w:val="-5"/>
                <w:sz w:val="20"/>
              </w:rPr>
              <w:t xml:space="preserve"> </w:t>
            </w:r>
            <w:r>
              <w:rPr>
                <w:sz w:val="20"/>
              </w:rPr>
              <w:t>activities.</w:t>
            </w:r>
          </w:p>
          <w:p w14:paraId="439AC606" w14:textId="77777777" w:rsidR="00A42D1F" w:rsidRDefault="00231CED">
            <w:pPr>
              <w:pStyle w:val="TableParagraph"/>
              <w:numPr>
                <w:ilvl w:val="0"/>
                <w:numId w:val="36"/>
              </w:numPr>
              <w:tabs>
                <w:tab w:val="left" w:pos="468"/>
              </w:tabs>
              <w:spacing w:before="0"/>
              <w:ind w:right="689"/>
              <w:jc w:val="both"/>
              <w:rPr>
                <w:sz w:val="20"/>
              </w:rPr>
            </w:pPr>
            <w:r>
              <w:rPr>
                <w:sz w:val="20"/>
              </w:rPr>
              <w:t>Take ownership of operating and supporting the</w:t>
            </w:r>
            <w:r>
              <w:rPr>
                <w:spacing w:val="-21"/>
                <w:sz w:val="20"/>
              </w:rPr>
              <w:t xml:space="preserve"> </w:t>
            </w:r>
            <w:r>
              <w:rPr>
                <w:sz w:val="20"/>
              </w:rPr>
              <w:t>solution, including participation in any handover and skills transfer meetings or</w:t>
            </w:r>
            <w:r>
              <w:rPr>
                <w:spacing w:val="-2"/>
                <w:sz w:val="20"/>
              </w:rPr>
              <w:t xml:space="preserve"> </w:t>
            </w:r>
            <w:r>
              <w:rPr>
                <w:sz w:val="20"/>
              </w:rPr>
              <w:t>workshops.</w:t>
            </w:r>
          </w:p>
          <w:p w14:paraId="439AC607" w14:textId="77777777" w:rsidR="00A42D1F" w:rsidRDefault="00231CED">
            <w:pPr>
              <w:pStyle w:val="TableParagraph"/>
              <w:numPr>
                <w:ilvl w:val="0"/>
                <w:numId w:val="36"/>
              </w:numPr>
              <w:tabs>
                <w:tab w:val="left" w:pos="468"/>
              </w:tabs>
              <w:spacing w:before="1" w:line="246" w:lineRule="exact"/>
              <w:ind w:hanging="361"/>
              <w:jc w:val="both"/>
              <w:rPr>
                <w:sz w:val="20"/>
              </w:rPr>
            </w:pPr>
            <w:r>
              <w:rPr>
                <w:sz w:val="20"/>
              </w:rPr>
              <w:t>Participate in the r</w:t>
            </w:r>
            <w:r>
              <w:rPr>
                <w:sz w:val="20"/>
              </w:rPr>
              <w:t>eview and approval of the test</w:t>
            </w:r>
            <w:r>
              <w:rPr>
                <w:spacing w:val="-10"/>
                <w:sz w:val="20"/>
              </w:rPr>
              <w:t xml:space="preserve"> </w:t>
            </w:r>
            <w:r>
              <w:rPr>
                <w:sz w:val="20"/>
              </w:rPr>
              <w:t>cases.</w:t>
            </w:r>
          </w:p>
        </w:tc>
      </w:tr>
    </w:tbl>
    <w:p w14:paraId="439AC609" w14:textId="77777777" w:rsidR="00A42D1F" w:rsidRDefault="00A42D1F">
      <w:pPr>
        <w:spacing w:line="246" w:lineRule="exact"/>
        <w:jc w:val="both"/>
        <w:rPr>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60C" w14:textId="77777777">
        <w:trPr>
          <w:trHeight w:val="600"/>
        </w:trPr>
        <w:tc>
          <w:tcPr>
            <w:tcW w:w="9211" w:type="dxa"/>
            <w:gridSpan w:val="2"/>
            <w:tcBorders>
              <w:right w:val="single" w:sz="4" w:space="0" w:color="7E7E7E"/>
            </w:tcBorders>
            <w:shd w:val="clear" w:color="auto" w:fill="008271"/>
          </w:tcPr>
          <w:p w14:paraId="439AC60A" w14:textId="77777777" w:rsidR="00A42D1F" w:rsidRDefault="00A42D1F">
            <w:pPr>
              <w:pStyle w:val="TableParagraph"/>
              <w:spacing w:before="0"/>
              <w:ind w:left="0"/>
              <w:rPr>
                <w:rFonts w:ascii="Segoe UI Semibold"/>
                <w:b/>
                <w:sz w:val="9"/>
              </w:rPr>
            </w:pPr>
          </w:p>
          <w:p w14:paraId="439AC60B" w14:textId="77777777" w:rsidR="00A42D1F" w:rsidRDefault="00231CED">
            <w:pPr>
              <w:pStyle w:val="TableParagraph"/>
              <w:spacing w:before="0"/>
              <w:rPr>
                <w:rFonts w:ascii="Segoe UI Semibold"/>
                <w:sz w:val="20"/>
              </w:rPr>
            </w:pPr>
            <w:r>
              <w:rPr>
                <w:rFonts w:ascii="Segoe UI Semibold"/>
                <w:noProof/>
                <w:sz w:val="20"/>
              </w:rPr>
              <w:drawing>
                <wp:inline distT="0" distB="0" distL="0" distR="0" wp14:anchorId="439ACB0D" wp14:editId="439ACB0E">
                  <wp:extent cx="1135328" cy="224027"/>
                  <wp:effectExtent l="0" t="0" r="0" b="0"/>
                  <wp:docPr id="13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1.png"/>
                          <pic:cNvPicPr/>
                        </pic:nvPicPr>
                        <pic:blipFill>
                          <a:blip r:embed="rId70" cstate="print"/>
                          <a:stretch>
                            <a:fillRect/>
                          </a:stretch>
                        </pic:blipFill>
                        <pic:spPr>
                          <a:xfrm>
                            <a:off x="0" y="0"/>
                            <a:ext cx="1135328" cy="224027"/>
                          </a:xfrm>
                          <a:prstGeom prst="rect">
                            <a:avLst/>
                          </a:prstGeom>
                        </pic:spPr>
                      </pic:pic>
                    </a:graphicData>
                  </a:graphic>
                </wp:inline>
              </w:drawing>
            </w:r>
          </w:p>
        </w:tc>
      </w:tr>
      <w:tr w:rsidR="00A42D1F" w14:paraId="439AC60F" w14:textId="77777777">
        <w:trPr>
          <w:trHeight w:val="542"/>
        </w:trPr>
        <w:tc>
          <w:tcPr>
            <w:tcW w:w="2967" w:type="dxa"/>
            <w:shd w:val="clear" w:color="auto" w:fill="008271"/>
          </w:tcPr>
          <w:p w14:paraId="439AC60D"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60E" w14:textId="77777777" w:rsidR="00A42D1F" w:rsidRDefault="00231CED">
            <w:pPr>
              <w:pStyle w:val="TableParagraph"/>
              <w:rPr>
                <w:b/>
              </w:rPr>
            </w:pPr>
            <w:r>
              <w:rPr>
                <w:b/>
                <w:color w:val="FFFFFF"/>
              </w:rPr>
              <w:t>Description</w:t>
            </w:r>
          </w:p>
        </w:tc>
      </w:tr>
      <w:tr w:rsidR="00A42D1F" w14:paraId="439AC619" w14:textId="77777777">
        <w:trPr>
          <w:trHeight w:val="4378"/>
        </w:trPr>
        <w:tc>
          <w:tcPr>
            <w:tcW w:w="2967" w:type="dxa"/>
          </w:tcPr>
          <w:p w14:paraId="439AC610" w14:textId="77777777" w:rsidR="00A42D1F" w:rsidRDefault="00A42D1F">
            <w:pPr>
              <w:pStyle w:val="TableParagraph"/>
              <w:spacing w:before="0"/>
              <w:ind w:left="0"/>
              <w:rPr>
                <w:rFonts w:ascii="Times New Roman"/>
                <w:sz w:val="18"/>
              </w:rPr>
            </w:pPr>
          </w:p>
        </w:tc>
        <w:tc>
          <w:tcPr>
            <w:tcW w:w="6244" w:type="dxa"/>
          </w:tcPr>
          <w:p w14:paraId="439AC611" w14:textId="77777777" w:rsidR="00A42D1F" w:rsidRDefault="00231CED">
            <w:pPr>
              <w:pStyle w:val="TableParagraph"/>
              <w:numPr>
                <w:ilvl w:val="0"/>
                <w:numId w:val="35"/>
              </w:numPr>
              <w:tabs>
                <w:tab w:val="left" w:pos="467"/>
                <w:tab w:val="left" w:pos="468"/>
              </w:tabs>
              <w:spacing w:before="0"/>
              <w:ind w:right="254"/>
              <w:rPr>
                <w:sz w:val="20"/>
              </w:rPr>
            </w:pPr>
            <w:r>
              <w:rPr>
                <w:sz w:val="20"/>
              </w:rPr>
              <w:t>Coordinate, submit, and approve the change management requests required to deploy the in-scope solution</w:t>
            </w:r>
            <w:r>
              <w:rPr>
                <w:spacing w:val="-23"/>
                <w:sz w:val="20"/>
              </w:rPr>
              <w:t xml:space="preserve"> </w:t>
            </w:r>
            <w:r>
              <w:rPr>
                <w:sz w:val="20"/>
              </w:rPr>
              <w:t>components into the production</w:t>
            </w:r>
            <w:r>
              <w:rPr>
                <w:spacing w:val="-2"/>
                <w:sz w:val="20"/>
              </w:rPr>
              <w:t xml:space="preserve"> </w:t>
            </w:r>
            <w:r>
              <w:rPr>
                <w:sz w:val="20"/>
              </w:rPr>
              <w:t>environment.</w:t>
            </w:r>
          </w:p>
          <w:p w14:paraId="439AC612" w14:textId="77777777" w:rsidR="00A42D1F" w:rsidRDefault="00231CED">
            <w:pPr>
              <w:pStyle w:val="TableParagraph"/>
              <w:numPr>
                <w:ilvl w:val="0"/>
                <w:numId w:val="35"/>
              </w:numPr>
              <w:tabs>
                <w:tab w:val="left" w:pos="467"/>
                <w:tab w:val="left" w:pos="468"/>
              </w:tabs>
              <w:spacing w:before="0"/>
              <w:ind w:right="342"/>
              <w:rPr>
                <w:sz w:val="20"/>
              </w:rPr>
            </w:pPr>
            <w:r>
              <w:rPr>
                <w:sz w:val="20"/>
              </w:rPr>
              <w:t>Coordinate the procurement and installation of systems that were identified as necessary in the design and p</w:t>
            </w:r>
            <w:r>
              <w:rPr>
                <w:sz w:val="20"/>
              </w:rPr>
              <w:t>lan</w:t>
            </w:r>
            <w:r>
              <w:rPr>
                <w:spacing w:val="-25"/>
                <w:sz w:val="20"/>
              </w:rPr>
              <w:t xml:space="preserve"> </w:t>
            </w:r>
            <w:r>
              <w:rPr>
                <w:sz w:val="20"/>
              </w:rPr>
              <w:t>document and are required for the Enable</w:t>
            </w:r>
            <w:r>
              <w:rPr>
                <w:spacing w:val="-6"/>
                <w:sz w:val="20"/>
              </w:rPr>
              <w:t xml:space="preserve"> </w:t>
            </w:r>
            <w:r>
              <w:rPr>
                <w:sz w:val="20"/>
              </w:rPr>
              <w:t>phase.</w:t>
            </w:r>
          </w:p>
          <w:p w14:paraId="439AC613" w14:textId="77777777" w:rsidR="00A42D1F" w:rsidRDefault="00231CED">
            <w:pPr>
              <w:pStyle w:val="TableParagraph"/>
              <w:numPr>
                <w:ilvl w:val="0"/>
                <w:numId w:val="35"/>
              </w:numPr>
              <w:tabs>
                <w:tab w:val="left" w:pos="467"/>
                <w:tab w:val="left" w:pos="468"/>
              </w:tabs>
              <w:spacing w:before="0"/>
              <w:ind w:hanging="361"/>
              <w:rPr>
                <w:sz w:val="20"/>
              </w:rPr>
            </w:pPr>
            <w:r>
              <w:rPr>
                <w:sz w:val="20"/>
              </w:rPr>
              <w:t>Perform functional testing based on the test</w:t>
            </w:r>
            <w:r>
              <w:rPr>
                <w:spacing w:val="-3"/>
                <w:sz w:val="20"/>
              </w:rPr>
              <w:t xml:space="preserve"> </w:t>
            </w:r>
            <w:r>
              <w:rPr>
                <w:sz w:val="20"/>
              </w:rPr>
              <w:t>cases.</w:t>
            </w:r>
          </w:p>
          <w:p w14:paraId="439AC614" w14:textId="77777777" w:rsidR="00A42D1F" w:rsidRDefault="00231CED">
            <w:pPr>
              <w:pStyle w:val="TableParagraph"/>
              <w:numPr>
                <w:ilvl w:val="0"/>
                <w:numId w:val="35"/>
              </w:numPr>
              <w:tabs>
                <w:tab w:val="left" w:pos="467"/>
                <w:tab w:val="left" w:pos="468"/>
              </w:tabs>
              <w:spacing w:before="0"/>
              <w:ind w:right="413"/>
              <w:rPr>
                <w:sz w:val="20"/>
              </w:rPr>
            </w:pPr>
            <w:r>
              <w:rPr>
                <w:sz w:val="20"/>
              </w:rPr>
              <w:t>Coordinate the personnel who are needed to help install</w:t>
            </w:r>
            <w:r>
              <w:rPr>
                <w:spacing w:val="-19"/>
                <w:sz w:val="20"/>
              </w:rPr>
              <w:t xml:space="preserve"> </w:t>
            </w:r>
            <w:r>
              <w:rPr>
                <w:sz w:val="20"/>
              </w:rPr>
              <w:t>and configure in-scope components.</w:t>
            </w:r>
          </w:p>
          <w:p w14:paraId="439AC615" w14:textId="77777777" w:rsidR="00A42D1F" w:rsidRDefault="00231CED">
            <w:pPr>
              <w:pStyle w:val="TableParagraph"/>
              <w:numPr>
                <w:ilvl w:val="0"/>
                <w:numId w:val="35"/>
              </w:numPr>
              <w:tabs>
                <w:tab w:val="left" w:pos="467"/>
                <w:tab w:val="left" w:pos="468"/>
              </w:tabs>
              <w:spacing w:before="0" w:line="265" w:lineRule="exact"/>
              <w:ind w:hanging="361"/>
              <w:rPr>
                <w:sz w:val="20"/>
              </w:rPr>
            </w:pPr>
            <w:r>
              <w:rPr>
                <w:sz w:val="20"/>
              </w:rPr>
              <w:t>Approve and accept final work products or</w:t>
            </w:r>
            <w:r>
              <w:rPr>
                <w:spacing w:val="-6"/>
                <w:sz w:val="20"/>
              </w:rPr>
              <w:t xml:space="preserve"> </w:t>
            </w:r>
            <w:r>
              <w:rPr>
                <w:sz w:val="20"/>
              </w:rPr>
              <w:t>outputs.</w:t>
            </w:r>
          </w:p>
          <w:p w14:paraId="439AC616" w14:textId="77777777" w:rsidR="00A42D1F" w:rsidRDefault="00231CED">
            <w:pPr>
              <w:pStyle w:val="TableParagraph"/>
              <w:numPr>
                <w:ilvl w:val="0"/>
                <w:numId w:val="35"/>
              </w:numPr>
              <w:tabs>
                <w:tab w:val="left" w:pos="467"/>
                <w:tab w:val="left" w:pos="468"/>
              </w:tabs>
              <w:spacing w:before="0"/>
              <w:ind w:right="1201"/>
              <w:rPr>
                <w:sz w:val="20"/>
              </w:rPr>
            </w:pPr>
            <w:r>
              <w:rPr>
                <w:sz w:val="20"/>
              </w:rPr>
              <w:t>Identify target users for the Microsoft Defender</w:t>
            </w:r>
            <w:r>
              <w:rPr>
                <w:spacing w:val="-21"/>
                <w:sz w:val="20"/>
              </w:rPr>
              <w:t xml:space="preserve"> </w:t>
            </w:r>
            <w:r>
              <w:rPr>
                <w:sz w:val="20"/>
              </w:rPr>
              <w:t>ATP configuration.</w:t>
            </w:r>
          </w:p>
          <w:p w14:paraId="439AC617" w14:textId="77777777" w:rsidR="00A42D1F" w:rsidRDefault="00231CED">
            <w:pPr>
              <w:pStyle w:val="TableParagraph"/>
              <w:numPr>
                <w:ilvl w:val="0"/>
                <w:numId w:val="35"/>
              </w:numPr>
              <w:tabs>
                <w:tab w:val="left" w:pos="467"/>
                <w:tab w:val="left" w:pos="468"/>
              </w:tabs>
              <w:spacing w:before="1"/>
              <w:ind w:right="240"/>
              <w:rPr>
                <w:sz w:val="20"/>
              </w:rPr>
            </w:pPr>
            <w:r>
              <w:rPr>
                <w:sz w:val="20"/>
              </w:rPr>
              <w:t>Support pilot users in their enrollment into Microsoft</w:t>
            </w:r>
            <w:r>
              <w:rPr>
                <w:spacing w:val="-29"/>
                <w:sz w:val="20"/>
              </w:rPr>
              <w:t xml:space="preserve"> </w:t>
            </w:r>
            <w:r>
              <w:rPr>
                <w:sz w:val="20"/>
              </w:rPr>
              <w:t>Defender ATP.</w:t>
            </w:r>
          </w:p>
          <w:p w14:paraId="439AC618" w14:textId="77777777" w:rsidR="00A42D1F" w:rsidRDefault="00231CED">
            <w:pPr>
              <w:pStyle w:val="TableParagraph"/>
              <w:numPr>
                <w:ilvl w:val="0"/>
                <w:numId w:val="35"/>
              </w:numPr>
              <w:tabs>
                <w:tab w:val="left" w:pos="467"/>
                <w:tab w:val="left" w:pos="468"/>
              </w:tabs>
              <w:spacing w:before="1"/>
              <w:ind w:right="381"/>
              <w:rPr>
                <w:sz w:val="20"/>
              </w:rPr>
            </w:pPr>
            <w:r>
              <w:rPr>
                <w:sz w:val="20"/>
              </w:rPr>
              <w:t>Implement—with Microsoft consultants—Microsoft</w:t>
            </w:r>
            <w:r>
              <w:rPr>
                <w:spacing w:val="-23"/>
                <w:sz w:val="20"/>
              </w:rPr>
              <w:t xml:space="preserve"> </w:t>
            </w:r>
            <w:r>
              <w:rPr>
                <w:sz w:val="20"/>
              </w:rPr>
              <w:t>Defender ATP on the s</w:t>
            </w:r>
            <w:r>
              <w:rPr>
                <w:sz w:val="20"/>
              </w:rPr>
              <w:t>elected endpoints</w:t>
            </w:r>
            <w:r>
              <w:rPr>
                <w:spacing w:val="-4"/>
                <w:sz w:val="20"/>
              </w:rPr>
              <w:t xml:space="preserve"> </w:t>
            </w:r>
            <w:r>
              <w:rPr>
                <w:sz w:val="20"/>
              </w:rPr>
              <w:t>together.</w:t>
            </w:r>
          </w:p>
        </w:tc>
      </w:tr>
      <w:tr w:rsidR="00A42D1F" w14:paraId="439AC626" w14:textId="77777777">
        <w:trPr>
          <w:trHeight w:val="8194"/>
        </w:trPr>
        <w:tc>
          <w:tcPr>
            <w:tcW w:w="2967" w:type="dxa"/>
          </w:tcPr>
          <w:p w14:paraId="439AC61A" w14:textId="77777777" w:rsidR="00A42D1F" w:rsidRDefault="00231CED">
            <w:pPr>
              <w:pStyle w:val="TableParagraph"/>
              <w:rPr>
                <w:b/>
                <w:sz w:val="20"/>
              </w:rPr>
            </w:pPr>
            <w:r>
              <w:rPr>
                <w:b/>
                <w:sz w:val="20"/>
              </w:rPr>
              <w:t>Key assumptions</w:t>
            </w:r>
          </w:p>
        </w:tc>
        <w:tc>
          <w:tcPr>
            <w:tcW w:w="6244" w:type="dxa"/>
          </w:tcPr>
          <w:p w14:paraId="439AC61B" w14:textId="77777777" w:rsidR="00A42D1F" w:rsidRDefault="00231CED">
            <w:pPr>
              <w:pStyle w:val="TableParagraph"/>
              <w:rPr>
                <w:b/>
                <w:sz w:val="20"/>
              </w:rPr>
            </w:pPr>
            <w:r>
              <w:rPr>
                <w:b/>
                <w:sz w:val="20"/>
              </w:rPr>
              <w:t>General</w:t>
            </w:r>
          </w:p>
          <w:p w14:paraId="439AC61C" w14:textId="4E429904" w:rsidR="00A42D1F" w:rsidRDefault="00231CED">
            <w:pPr>
              <w:pStyle w:val="TableParagraph"/>
              <w:numPr>
                <w:ilvl w:val="0"/>
                <w:numId w:val="34"/>
              </w:numPr>
              <w:tabs>
                <w:tab w:val="left" w:pos="467"/>
                <w:tab w:val="left" w:pos="468"/>
              </w:tabs>
              <w:spacing w:before="118"/>
              <w:ind w:right="133"/>
              <w:rPr>
                <w:sz w:val="20"/>
              </w:rPr>
            </w:pPr>
            <w:r>
              <w:rPr>
                <w:i/>
                <w:sz w:val="20"/>
              </w:rPr>
              <w:t xml:space="preserve"> </w:t>
            </w:r>
            <w:r>
              <w:rPr>
                <w:sz w:val="20"/>
              </w:rPr>
              <w:t>will have obtained the required host systems (physical or virtual) that will be used for production implementation and they will be available by the start of this phase so that</w:t>
            </w:r>
            <w:r>
              <w:rPr>
                <w:spacing w:val="-28"/>
                <w:sz w:val="20"/>
              </w:rPr>
              <w:t xml:space="preserve"> </w:t>
            </w:r>
            <w:r>
              <w:rPr>
                <w:sz w:val="20"/>
              </w:rPr>
              <w:t>validation activities can be</w:t>
            </w:r>
            <w:r>
              <w:rPr>
                <w:spacing w:val="-4"/>
                <w:sz w:val="20"/>
              </w:rPr>
              <w:t xml:space="preserve"> </w:t>
            </w:r>
            <w:r>
              <w:rPr>
                <w:sz w:val="20"/>
              </w:rPr>
              <w:t>performed.</w:t>
            </w:r>
          </w:p>
          <w:p w14:paraId="439AC61D" w14:textId="6BF50C69" w:rsidR="00A42D1F" w:rsidRDefault="00231CED">
            <w:pPr>
              <w:pStyle w:val="TableParagraph"/>
              <w:numPr>
                <w:ilvl w:val="0"/>
                <w:numId w:val="34"/>
              </w:numPr>
              <w:tabs>
                <w:tab w:val="left" w:pos="467"/>
                <w:tab w:val="left" w:pos="468"/>
              </w:tabs>
              <w:spacing w:before="2"/>
              <w:ind w:right="131"/>
              <w:rPr>
                <w:sz w:val="20"/>
              </w:rPr>
            </w:pPr>
            <w:r>
              <w:rPr>
                <w:sz w:val="20"/>
              </w:rPr>
              <w:t>Test cases other than those that have b</w:t>
            </w:r>
            <w:r>
              <w:rPr>
                <w:sz w:val="20"/>
              </w:rPr>
              <w:t xml:space="preserve">een listed as in scope will be completed </w:t>
            </w:r>
            <w:proofErr w:type="gramStart"/>
            <w:r>
              <w:rPr>
                <w:sz w:val="20"/>
              </w:rPr>
              <w:t xml:space="preserve">by </w:t>
            </w:r>
            <w:r>
              <w:rPr>
                <w:i/>
                <w:sz w:val="20"/>
              </w:rPr>
              <w:t xml:space="preserve"> </w:t>
            </w:r>
            <w:r>
              <w:rPr>
                <w:sz w:val="20"/>
              </w:rPr>
              <w:t>and</w:t>
            </w:r>
            <w:proofErr w:type="gramEnd"/>
            <w:r>
              <w:rPr>
                <w:sz w:val="20"/>
              </w:rPr>
              <w:t xml:space="preserve"> will not affect the completion</w:t>
            </w:r>
            <w:r>
              <w:rPr>
                <w:spacing w:val="-18"/>
                <w:sz w:val="20"/>
              </w:rPr>
              <w:t xml:space="preserve"> </w:t>
            </w:r>
            <w:r>
              <w:rPr>
                <w:sz w:val="20"/>
              </w:rPr>
              <w:t>of this</w:t>
            </w:r>
            <w:r>
              <w:rPr>
                <w:spacing w:val="-2"/>
                <w:sz w:val="20"/>
              </w:rPr>
              <w:t xml:space="preserve"> </w:t>
            </w:r>
            <w:r>
              <w:rPr>
                <w:sz w:val="20"/>
              </w:rPr>
              <w:t>project.</w:t>
            </w:r>
          </w:p>
          <w:p w14:paraId="439AC61E" w14:textId="77777777" w:rsidR="00A42D1F" w:rsidRDefault="00231CED">
            <w:pPr>
              <w:pStyle w:val="TableParagraph"/>
              <w:numPr>
                <w:ilvl w:val="0"/>
                <w:numId w:val="34"/>
              </w:numPr>
              <w:tabs>
                <w:tab w:val="left" w:pos="467"/>
                <w:tab w:val="left" w:pos="468"/>
              </w:tabs>
              <w:spacing w:before="0"/>
              <w:ind w:right="407"/>
              <w:rPr>
                <w:sz w:val="20"/>
              </w:rPr>
            </w:pPr>
            <w:r>
              <w:rPr>
                <w:sz w:val="20"/>
              </w:rPr>
              <w:t>Required configuration changes will be made within the</w:t>
            </w:r>
            <w:r>
              <w:rPr>
                <w:spacing w:val="-20"/>
                <w:sz w:val="20"/>
              </w:rPr>
              <w:t xml:space="preserve"> </w:t>
            </w:r>
            <w:r>
              <w:rPr>
                <w:sz w:val="20"/>
              </w:rPr>
              <w:t>time frame that has been identified for tuning</w:t>
            </w:r>
            <w:r>
              <w:rPr>
                <w:spacing w:val="-10"/>
                <w:sz w:val="20"/>
              </w:rPr>
              <w:t xml:space="preserve"> </w:t>
            </w:r>
            <w:r>
              <w:rPr>
                <w:sz w:val="20"/>
              </w:rPr>
              <w:t>assistance.</w:t>
            </w:r>
          </w:p>
          <w:p w14:paraId="439AC61F" w14:textId="77777777" w:rsidR="00A42D1F" w:rsidRDefault="00A42D1F">
            <w:pPr>
              <w:pStyle w:val="TableParagraph"/>
              <w:spacing w:before="13"/>
              <w:ind w:left="0"/>
              <w:rPr>
                <w:rFonts w:ascii="Segoe UI Semibold"/>
                <w:b/>
                <w:sz w:val="19"/>
              </w:rPr>
            </w:pPr>
          </w:p>
          <w:p w14:paraId="439AC620" w14:textId="77777777" w:rsidR="00A42D1F" w:rsidRDefault="00231CED">
            <w:pPr>
              <w:pStyle w:val="TableParagraph"/>
              <w:spacing w:before="0"/>
              <w:rPr>
                <w:b/>
                <w:sz w:val="20"/>
              </w:rPr>
            </w:pPr>
            <w:r>
              <w:rPr>
                <w:b/>
                <w:sz w:val="20"/>
              </w:rPr>
              <w:t>Azure ATP</w:t>
            </w:r>
          </w:p>
          <w:p w14:paraId="439AC621" w14:textId="77777777" w:rsidR="00A42D1F" w:rsidRDefault="00231CED">
            <w:pPr>
              <w:pStyle w:val="TableParagraph"/>
              <w:numPr>
                <w:ilvl w:val="0"/>
                <w:numId w:val="34"/>
              </w:numPr>
              <w:tabs>
                <w:tab w:val="left" w:pos="467"/>
                <w:tab w:val="left" w:pos="468"/>
              </w:tabs>
              <w:spacing w:before="2" w:line="237" w:lineRule="auto"/>
              <w:ind w:right="559"/>
              <w:rPr>
                <w:sz w:val="20"/>
              </w:rPr>
            </w:pPr>
            <w:r>
              <w:rPr>
                <w:sz w:val="20"/>
              </w:rPr>
              <w:t>Azure ATP will be deployed on</w:t>
            </w:r>
            <w:r>
              <w:rPr>
                <w:sz w:val="20"/>
              </w:rPr>
              <w:t xml:space="preserve"> a production network. It</w:t>
            </w:r>
            <w:r>
              <w:rPr>
                <w:spacing w:val="-19"/>
                <w:sz w:val="20"/>
              </w:rPr>
              <w:t xml:space="preserve"> </w:t>
            </w:r>
            <w:r>
              <w:rPr>
                <w:sz w:val="20"/>
              </w:rPr>
              <w:t>will monitor production domain</w:t>
            </w:r>
            <w:r>
              <w:rPr>
                <w:spacing w:val="-2"/>
                <w:sz w:val="20"/>
              </w:rPr>
              <w:t xml:space="preserve"> </w:t>
            </w:r>
            <w:r>
              <w:rPr>
                <w:sz w:val="20"/>
              </w:rPr>
              <w:t>controllers.</w:t>
            </w:r>
          </w:p>
          <w:p w14:paraId="439AC622" w14:textId="77777777" w:rsidR="00A42D1F" w:rsidRDefault="00231CED">
            <w:pPr>
              <w:pStyle w:val="TableParagraph"/>
              <w:numPr>
                <w:ilvl w:val="0"/>
                <w:numId w:val="34"/>
              </w:numPr>
              <w:tabs>
                <w:tab w:val="left" w:pos="467"/>
                <w:tab w:val="left" w:pos="468"/>
              </w:tabs>
              <w:spacing w:before="2"/>
              <w:ind w:right="239"/>
              <w:rPr>
                <w:sz w:val="20"/>
              </w:rPr>
            </w:pPr>
            <w:r>
              <w:rPr>
                <w:sz w:val="20"/>
              </w:rPr>
              <w:t>The Customer will use the Azure ATP sensor for its Azure ATP activation. If it is not using the Azure ATP sensor, the</w:t>
            </w:r>
            <w:r>
              <w:rPr>
                <w:spacing w:val="-26"/>
                <w:sz w:val="20"/>
              </w:rPr>
              <w:t xml:space="preserve"> </w:t>
            </w:r>
            <w:r>
              <w:rPr>
                <w:sz w:val="20"/>
              </w:rPr>
              <w:t>Customer will configure and validate port mirroring between in-scope</w:t>
            </w:r>
            <w:r>
              <w:rPr>
                <w:sz w:val="20"/>
              </w:rPr>
              <w:t xml:space="preserve"> AD DS domain controllers (sources) and Azure ATP standalone sensor systems (destinations) in support of the in-scope solution.</w:t>
            </w:r>
          </w:p>
          <w:p w14:paraId="439AC623" w14:textId="77777777" w:rsidR="00A42D1F" w:rsidRDefault="00231CED">
            <w:pPr>
              <w:pStyle w:val="TableParagraph"/>
              <w:numPr>
                <w:ilvl w:val="0"/>
                <w:numId w:val="34"/>
              </w:numPr>
              <w:tabs>
                <w:tab w:val="left" w:pos="467"/>
                <w:tab w:val="left" w:pos="468"/>
              </w:tabs>
              <w:spacing w:before="0"/>
              <w:ind w:right="188"/>
              <w:rPr>
                <w:sz w:val="20"/>
              </w:rPr>
            </w:pPr>
            <w:r>
              <w:rPr>
                <w:sz w:val="20"/>
              </w:rPr>
              <w:t>The Azure ATP standalone sensor systems will be installed in</w:t>
            </w:r>
            <w:r>
              <w:rPr>
                <w:spacing w:val="-27"/>
                <w:sz w:val="20"/>
              </w:rPr>
              <w:t xml:space="preserve"> </w:t>
            </w:r>
            <w:r>
              <w:rPr>
                <w:sz w:val="20"/>
              </w:rPr>
              <w:t>an isolated workgroup that is non–domain</w:t>
            </w:r>
            <w:r>
              <w:rPr>
                <w:spacing w:val="-4"/>
                <w:sz w:val="20"/>
              </w:rPr>
              <w:t xml:space="preserve"> </w:t>
            </w:r>
            <w:r>
              <w:rPr>
                <w:sz w:val="20"/>
              </w:rPr>
              <w:t>joined.</w:t>
            </w:r>
          </w:p>
          <w:p w14:paraId="439AC624" w14:textId="77777777" w:rsidR="00A42D1F" w:rsidRDefault="00231CED">
            <w:pPr>
              <w:pStyle w:val="TableParagraph"/>
              <w:numPr>
                <w:ilvl w:val="0"/>
                <w:numId w:val="34"/>
              </w:numPr>
              <w:tabs>
                <w:tab w:val="left" w:pos="467"/>
                <w:tab w:val="left" w:pos="468"/>
              </w:tabs>
              <w:spacing w:before="1"/>
              <w:ind w:right="133"/>
              <w:rPr>
                <w:sz w:val="20"/>
              </w:rPr>
            </w:pPr>
            <w:r>
              <w:rPr>
                <w:sz w:val="20"/>
              </w:rPr>
              <w:t>When Azure ATP is first installed, it might find problems in the environment. The Customer will provide personnel who can help determine whether the recorded event is a benign positive or the indication of a</w:t>
            </w:r>
            <w:r>
              <w:rPr>
                <w:sz w:val="20"/>
              </w:rPr>
              <w:t>n actual attack. If it is a benign positive,</w:t>
            </w:r>
            <w:r>
              <w:rPr>
                <w:spacing w:val="-29"/>
                <w:sz w:val="20"/>
              </w:rPr>
              <w:t xml:space="preserve"> </w:t>
            </w:r>
            <w:r>
              <w:rPr>
                <w:sz w:val="20"/>
              </w:rPr>
              <w:t>the Customer will work with Microsoft to make configuration adjustments to address the benign positive</w:t>
            </w:r>
            <w:r>
              <w:rPr>
                <w:spacing w:val="-3"/>
                <w:sz w:val="20"/>
              </w:rPr>
              <w:t xml:space="preserve"> </w:t>
            </w:r>
            <w:r>
              <w:rPr>
                <w:sz w:val="20"/>
              </w:rPr>
              <w:t>event.</w:t>
            </w:r>
          </w:p>
          <w:p w14:paraId="439AC625" w14:textId="77777777" w:rsidR="00A42D1F" w:rsidRDefault="00231CED">
            <w:pPr>
              <w:pStyle w:val="TableParagraph"/>
              <w:rPr>
                <w:b/>
                <w:sz w:val="20"/>
              </w:rPr>
            </w:pPr>
            <w:r>
              <w:rPr>
                <w:b/>
                <w:sz w:val="20"/>
              </w:rPr>
              <w:t>Microsoft Defender ATP</w:t>
            </w:r>
          </w:p>
        </w:tc>
      </w:tr>
    </w:tbl>
    <w:p w14:paraId="439AC627" w14:textId="77777777" w:rsidR="00A42D1F" w:rsidRDefault="00A42D1F">
      <w:pPr>
        <w:rPr>
          <w:sz w:val="20"/>
        </w:rPr>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62A" w14:textId="77777777">
        <w:trPr>
          <w:trHeight w:val="600"/>
        </w:trPr>
        <w:tc>
          <w:tcPr>
            <w:tcW w:w="9211" w:type="dxa"/>
            <w:gridSpan w:val="2"/>
            <w:tcBorders>
              <w:right w:val="single" w:sz="4" w:space="0" w:color="7E7E7E"/>
            </w:tcBorders>
            <w:shd w:val="clear" w:color="auto" w:fill="008271"/>
          </w:tcPr>
          <w:p w14:paraId="439AC628" w14:textId="77777777" w:rsidR="00A42D1F" w:rsidRDefault="00A42D1F">
            <w:pPr>
              <w:pStyle w:val="TableParagraph"/>
              <w:spacing w:before="0"/>
              <w:ind w:left="0"/>
              <w:rPr>
                <w:rFonts w:ascii="Segoe UI Semibold"/>
                <w:b/>
                <w:sz w:val="9"/>
              </w:rPr>
            </w:pPr>
          </w:p>
          <w:p w14:paraId="439AC629" w14:textId="77777777" w:rsidR="00A42D1F" w:rsidRDefault="00231CED">
            <w:pPr>
              <w:pStyle w:val="TableParagraph"/>
              <w:spacing w:before="0"/>
              <w:rPr>
                <w:rFonts w:ascii="Segoe UI Semibold"/>
                <w:sz w:val="20"/>
              </w:rPr>
            </w:pPr>
            <w:r>
              <w:rPr>
                <w:rFonts w:ascii="Segoe UI Semibold"/>
                <w:noProof/>
                <w:sz w:val="20"/>
              </w:rPr>
              <w:drawing>
                <wp:inline distT="0" distB="0" distL="0" distR="0" wp14:anchorId="439ACB0F" wp14:editId="439ACB10">
                  <wp:extent cx="1135328" cy="224027"/>
                  <wp:effectExtent l="0" t="0" r="0" b="0"/>
                  <wp:docPr id="137"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1.png"/>
                          <pic:cNvPicPr/>
                        </pic:nvPicPr>
                        <pic:blipFill>
                          <a:blip r:embed="rId70" cstate="print"/>
                          <a:stretch>
                            <a:fillRect/>
                          </a:stretch>
                        </pic:blipFill>
                        <pic:spPr>
                          <a:xfrm>
                            <a:off x="0" y="0"/>
                            <a:ext cx="1135328" cy="224027"/>
                          </a:xfrm>
                          <a:prstGeom prst="rect">
                            <a:avLst/>
                          </a:prstGeom>
                        </pic:spPr>
                      </pic:pic>
                    </a:graphicData>
                  </a:graphic>
                </wp:inline>
              </w:drawing>
            </w:r>
          </w:p>
        </w:tc>
      </w:tr>
      <w:tr w:rsidR="00A42D1F" w14:paraId="439AC62D" w14:textId="77777777">
        <w:trPr>
          <w:trHeight w:val="542"/>
        </w:trPr>
        <w:tc>
          <w:tcPr>
            <w:tcW w:w="2967" w:type="dxa"/>
            <w:shd w:val="clear" w:color="auto" w:fill="008271"/>
          </w:tcPr>
          <w:p w14:paraId="439AC62B"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62C" w14:textId="77777777" w:rsidR="00A42D1F" w:rsidRDefault="00231CED">
            <w:pPr>
              <w:pStyle w:val="TableParagraph"/>
              <w:rPr>
                <w:b/>
              </w:rPr>
            </w:pPr>
            <w:r>
              <w:rPr>
                <w:b/>
                <w:color w:val="FFFFFF"/>
              </w:rPr>
              <w:t>Description</w:t>
            </w:r>
          </w:p>
        </w:tc>
      </w:tr>
      <w:tr w:rsidR="00A42D1F" w14:paraId="439AC631" w14:textId="77777777">
        <w:trPr>
          <w:trHeight w:val="2515"/>
        </w:trPr>
        <w:tc>
          <w:tcPr>
            <w:tcW w:w="2967" w:type="dxa"/>
          </w:tcPr>
          <w:p w14:paraId="439AC62E" w14:textId="77777777" w:rsidR="00A42D1F" w:rsidRDefault="00A42D1F">
            <w:pPr>
              <w:pStyle w:val="TableParagraph"/>
              <w:spacing w:before="0"/>
              <w:ind w:left="0"/>
              <w:rPr>
                <w:rFonts w:ascii="Times New Roman"/>
                <w:sz w:val="18"/>
              </w:rPr>
            </w:pPr>
          </w:p>
        </w:tc>
        <w:tc>
          <w:tcPr>
            <w:tcW w:w="6244" w:type="dxa"/>
          </w:tcPr>
          <w:p w14:paraId="439AC62F" w14:textId="77777777" w:rsidR="00A42D1F" w:rsidRDefault="00231CED">
            <w:pPr>
              <w:pStyle w:val="TableParagraph"/>
              <w:numPr>
                <w:ilvl w:val="0"/>
                <w:numId w:val="33"/>
              </w:numPr>
              <w:tabs>
                <w:tab w:val="left" w:pos="467"/>
                <w:tab w:val="left" w:pos="468"/>
              </w:tabs>
              <w:spacing w:before="0"/>
              <w:ind w:right="690"/>
              <w:rPr>
                <w:sz w:val="20"/>
              </w:rPr>
            </w:pPr>
            <w:r>
              <w:rPr>
                <w:sz w:val="20"/>
              </w:rPr>
              <w:t>Microsoft Defender ATP will be deployed on a</w:t>
            </w:r>
            <w:r>
              <w:rPr>
                <w:spacing w:val="-20"/>
                <w:sz w:val="20"/>
              </w:rPr>
              <w:t xml:space="preserve"> </w:t>
            </w:r>
            <w:r>
              <w:rPr>
                <w:sz w:val="20"/>
              </w:rPr>
              <w:t>production network. It will monitor production</w:t>
            </w:r>
            <w:r>
              <w:rPr>
                <w:spacing w:val="-4"/>
                <w:sz w:val="20"/>
              </w:rPr>
              <w:t xml:space="preserve"> </w:t>
            </w:r>
            <w:r>
              <w:rPr>
                <w:sz w:val="20"/>
              </w:rPr>
              <w:t>endpoints.</w:t>
            </w:r>
          </w:p>
          <w:p w14:paraId="439AC630" w14:textId="586D2ED2" w:rsidR="00A42D1F" w:rsidRDefault="00231CED">
            <w:pPr>
              <w:pStyle w:val="TableParagraph"/>
              <w:numPr>
                <w:ilvl w:val="0"/>
                <w:numId w:val="33"/>
              </w:numPr>
              <w:tabs>
                <w:tab w:val="left" w:pos="467"/>
                <w:tab w:val="left" w:pos="468"/>
              </w:tabs>
              <w:spacing w:before="1"/>
              <w:ind w:right="476"/>
              <w:rPr>
                <w:sz w:val="20"/>
              </w:rPr>
            </w:pPr>
            <w:r>
              <w:rPr>
                <w:sz w:val="20"/>
              </w:rPr>
              <w:t xml:space="preserve">When Microsoft Defender ATP is first installed, it might find problems or compromises in the environment. </w:t>
            </w:r>
            <w:r>
              <w:rPr>
                <w:i/>
                <w:sz w:val="20"/>
              </w:rPr>
              <w:t xml:space="preserve"> </w:t>
            </w:r>
            <w:r>
              <w:rPr>
                <w:sz w:val="20"/>
              </w:rPr>
              <w:t>will provide personnel who can help deter</w:t>
            </w:r>
            <w:r>
              <w:rPr>
                <w:sz w:val="20"/>
              </w:rPr>
              <w:t xml:space="preserve">mine whether the recorded event is a benign positive or the indication of an actual attack. If it is a benign </w:t>
            </w:r>
            <w:proofErr w:type="gramStart"/>
            <w:r>
              <w:rPr>
                <w:sz w:val="20"/>
              </w:rPr>
              <w:t xml:space="preserve">positive, </w:t>
            </w:r>
            <w:r>
              <w:rPr>
                <w:i/>
                <w:sz w:val="20"/>
              </w:rPr>
              <w:t xml:space="preserve"> </w:t>
            </w:r>
            <w:r>
              <w:rPr>
                <w:sz w:val="20"/>
              </w:rPr>
              <w:t>will</w:t>
            </w:r>
            <w:proofErr w:type="gramEnd"/>
            <w:r>
              <w:rPr>
                <w:sz w:val="20"/>
              </w:rPr>
              <w:t xml:space="preserve"> work with Microsoft to make configuration adjustments to address</w:t>
            </w:r>
            <w:r>
              <w:rPr>
                <w:spacing w:val="-20"/>
                <w:sz w:val="20"/>
              </w:rPr>
              <w:t xml:space="preserve"> </w:t>
            </w:r>
            <w:r>
              <w:rPr>
                <w:sz w:val="20"/>
              </w:rPr>
              <w:t>the benign positive event.</w:t>
            </w:r>
          </w:p>
        </w:tc>
      </w:tr>
    </w:tbl>
    <w:p w14:paraId="439AC632" w14:textId="77777777" w:rsidR="00A42D1F" w:rsidRDefault="00A42D1F">
      <w:pPr>
        <w:pStyle w:val="BodyText"/>
        <w:rPr>
          <w:rFonts w:ascii="Segoe UI Semibold"/>
          <w:b/>
        </w:rPr>
      </w:pPr>
    </w:p>
    <w:p w14:paraId="439AC633" w14:textId="77777777" w:rsidR="00A42D1F" w:rsidRDefault="00A42D1F">
      <w:pPr>
        <w:pStyle w:val="BodyText"/>
        <w:rPr>
          <w:rFonts w:ascii="Segoe UI Semibold"/>
          <w:b/>
        </w:rPr>
      </w:pPr>
    </w:p>
    <w:p w14:paraId="439AC634" w14:textId="77777777" w:rsidR="00A42D1F" w:rsidRDefault="00A42D1F">
      <w:pPr>
        <w:pStyle w:val="BodyText"/>
        <w:spacing w:before="8"/>
        <w:rPr>
          <w:rFonts w:ascii="Segoe UI Semibold"/>
          <w:b/>
          <w:sz w:val="16"/>
        </w:rPr>
      </w:pPr>
    </w:p>
    <w:p w14:paraId="439AC635" w14:textId="77777777" w:rsidR="00A42D1F" w:rsidRDefault="00231CED">
      <w:pPr>
        <w:pStyle w:val="Heading3"/>
        <w:rPr>
          <w:b/>
        </w:rPr>
      </w:pPr>
      <w:r>
        <w:rPr>
          <w:noProof/>
        </w:rPr>
        <w:drawing>
          <wp:anchor distT="0" distB="0" distL="0" distR="0" simplePos="0" relativeHeight="251728896" behindDoc="0" locked="0" layoutInCell="1" allowOverlap="1" wp14:anchorId="439ACB11" wp14:editId="439ACB12">
            <wp:simplePos x="0" y="0"/>
            <wp:positionH relativeFrom="page">
              <wp:posOffset>928143</wp:posOffset>
            </wp:positionH>
            <wp:positionV relativeFrom="paragraph">
              <wp:posOffset>126118</wp:posOffset>
            </wp:positionV>
            <wp:extent cx="377162" cy="119605"/>
            <wp:effectExtent l="0" t="0" r="0" b="0"/>
            <wp:wrapNone/>
            <wp:docPr id="13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2.png"/>
                    <pic:cNvPicPr/>
                  </pic:nvPicPr>
                  <pic:blipFill>
                    <a:blip r:embed="rId71" cstate="print"/>
                    <a:stretch>
                      <a:fillRect/>
                    </a:stretch>
                  </pic:blipFill>
                  <pic:spPr>
                    <a:xfrm>
                      <a:off x="0" y="0"/>
                      <a:ext cx="377162" cy="119605"/>
                    </a:xfrm>
                    <a:prstGeom prst="rect">
                      <a:avLst/>
                    </a:prstGeom>
                  </pic:spPr>
                </pic:pic>
              </a:graphicData>
            </a:graphic>
          </wp:anchor>
        </w:drawing>
      </w:r>
      <w:r>
        <w:rPr>
          <w:b/>
          <w:color w:val="008271"/>
        </w:rPr>
        <w:t>Outputs</w:t>
      </w:r>
    </w:p>
    <w:p w14:paraId="439AC636" w14:textId="77777777" w:rsidR="00A42D1F" w:rsidRDefault="00231CED">
      <w:pPr>
        <w:pStyle w:val="BodyText"/>
        <w:spacing w:before="149"/>
        <w:ind w:left="1060"/>
      </w:pPr>
      <w:r>
        <w:t>Each output in the f</w:t>
      </w:r>
      <w:r>
        <w:t>ollowing table will be developed in each in-scope component.</w:t>
      </w:r>
    </w:p>
    <w:p w14:paraId="439AC637" w14:textId="77777777" w:rsidR="00A42D1F" w:rsidRDefault="00A42D1F">
      <w:pPr>
        <w:pStyle w:val="BodyText"/>
        <w:spacing w:before="6"/>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526"/>
        <w:gridCol w:w="2941"/>
        <w:gridCol w:w="1610"/>
        <w:gridCol w:w="2573"/>
      </w:tblGrid>
      <w:tr w:rsidR="00A42D1F" w14:paraId="439AC63C" w14:textId="77777777">
        <w:trPr>
          <w:trHeight w:val="532"/>
        </w:trPr>
        <w:tc>
          <w:tcPr>
            <w:tcW w:w="1526" w:type="dxa"/>
            <w:shd w:val="clear" w:color="auto" w:fill="008271"/>
          </w:tcPr>
          <w:p w14:paraId="439AC638" w14:textId="77777777" w:rsidR="00A42D1F" w:rsidRDefault="00231CED">
            <w:pPr>
              <w:pStyle w:val="TableParagraph"/>
              <w:rPr>
                <w:b/>
              </w:rPr>
            </w:pPr>
            <w:r>
              <w:rPr>
                <w:b/>
                <w:color w:val="FFFFFF"/>
              </w:rPr>
              <w:t>Name</w:t>
            </w:r>
          </w:p>
        </w:tc>
        <w:tc>
          <w:tcPr>
            <w:tcW w:w="2941" w:type="dxa"/>
            <w:shd w:val="clear" w:color="auto" w:fill="008271"/>
          </w:tcPr>
          <w:p w14:paraId="439AC639" w14:textId="77777777" w:rsidR="00A42D1F" w:rsidRDefault="00231CED">
            <w:pPr>
              <w:pStyle w:val="TableParagraph"/>
              <w:ind w:left="108"/>
              <w:rPr>
                <w:b/>
              </w:rPr>
            </w:pPr>
            <w:r>
              <w:rPr>
                <w:b/>
                <w:color w:val="FFFFFF"/>
              </w:rPr>
              <w:t>Description</w:t>
            </w:r>
          </w:p>
        </w:tc>
        <w:tc>
          <w:tcPr>
            <w:tcW w:w="1610" w:type="dxa"/>
            <w:shd w:val="clear" w:color="auto" w:fill="008271"/>
          </w:tcPr>
          <w:p w14:paraId="439AC63A" w14:textId="77777777" w:rsidR="00A42D1F" w:rsidRDefault="00231CED">
            <w:pPr>
              <w:pStyle w:val="TableParagraph"/>
              <w:ind w:left="108"/>
              <w:rPr>
                <w:b/>
              </w:rPr>
            </w:pPr>
            <w:r>
              <w:rPr>
                <w:b/>
                <w:color w:val="FFFFFF"/>
              </w:rPr>
              <w:t>Phase</w:t>
            </w:r>
          </w:p>
        </w:tc>
        <w:tc>
          <w:tcPr>
            <w:tcW w:w="2573" w:type="dxa"/>
            <w:shd w:val="clear" w:color="auto" w:fill="008271"/>
          </w:tcPr>
          <w:p w14:paraId="439AC63B" w14:textId="77777777" w:rsidR="00A42D1F" w:rsidRDefault="00231CED">
            <w:pPr>
              <w:pStyle w:val="TableParagraph"/>
              <w:ind w:left="108"/>
              <w:rPr>
                <w:b/>
              </w:rPr>
            </w:pPr>
            <w:r>
              <w:rPr>
                <w:b/>
                <w:color w:val="FFFFFF"/>
              </w:rPr>
              <w:t>Approval required?</w:t>
            </w:r>
          </w:p>
        </w:tc>
      </w:tr>
      <w:tr w:rsidR="00A42D1F" w14:paraId="439AC641" w14:textId="77777777">
        <w:trPr>
          <w:trHeight w:val="1836"/>
        </w:trPr>
        <w:tc>
          <w:tcPr>
            <w:tcW w:w="1526" w:type="dxa"/>
          </w:tcPr>
          <w:p w14:paraId="439AC63D" w14:textId="77777777" w:rsidR="00A42D1F" w:rsidRDefault="00231CED">
            <w:pPr>
              <w:pStyle w:val="TableParagraph"/>
              <w:rPr>
                <w:sz w:val="20"/>
              </w:rPr>
            </w:pPr>
            <w:r>
              <w:rPr>
                <w:w w:val="95"/>
                <w:sz w:val="20"/>
              </w:rPr>
              <w:t xml:space="preserve">Preparation </w:t>
            </w:r>
            <w:r>
              <w:rPr>
                <w:sz w:val="20"/>
              </w:rPr>
              <w:t>checklist</w:t>
            </w:r>
          </w:p>
        </w:tc>
        <w:tc>
          <w:tcPr>
            <w:tcW w:w="2941" w:type="dxa"/>
          </w:tcPr>
          <w:p w14:paraId="439AC63E" w14:textId="77777777" w:rsidR="00A42D1F" w:rsidRDefault="00231CED">
            <w:pPr>
              <w:pStyle w:val="TableParagraph"/>
              <w:ind w:left="108" w:right="143"/>
              <w:rPr>
                <w:sz w:val="20"/>
              </w:rPr>
            </w:pPr>
            <w:r>
              <w:rPr>
                <w:sz w:val="20"/>
              </w:rPr>
              <w:t>A Microsoft Excel spreadsheet that documents the tasks that must be completed by the Customer and the resources that must be procured for the completion of in-scope work.</w:t>
            </w:r>
          </w:p>
        </w:tc>
        <w:tc>
          <w:tcPr>
            <w:tcW w:w="1610" w:type="dxa"/>
          </w:tcPr>
          <w:p w14:paraId="439AC63F" w14:textId="77777777" w:rsidR="00A42D1F" w:rsidRDefault="00231CED">
            <w:pPr>
              <w:pStyle w:val="TableParagraph"/>
              <w:ind w:left="108"/>
              <w:rPr>
                <w:sz w:val="20"/>
              </w:rPr>
            </w:pPr>
            <w:r>
              <w:rPr>
                <w:sz w:val="20"/>
              </w:rPr>
              <w:t>Assess</w:t>
            </w:r>
          </w:p>
        </w:tc>
        <w:tc>
          <w:tcPr>
            <w:tcW w:w="2573" w:type="dxa"/>
          </w:tcPr>
          <w:p w14:paraId="439AC640" w14:textId="77777777" w:rsidR="00A42D1F" w:rsidRDefault="00231CED">
            <w:pPr>
              <w:pStyle w:val="TableParagraph"/>
              <w:ind w:left="108"/>
              <w:rPr>
                <w:sz w:val="20"/>
              </w:rPr>
            </w:pPr>
            <w:r>
              <w:rPr>
                <w:sz w:val="20"/>
              </w:rPr>
              <w:t>No</w:t>
            </w:r>
          </w:p>
        </w:tc>
      </w:tr>
      <w:tr w:rsidR="00A42D1F" w14:paraId="439AC646" w14:textId="77777777">
        <w:trPr>
          <w:trHeight w:val="2102"/>
        </w:trPr>
        <w:tc>
          <w:tcPr>
            <w:tcW w:w="1526" w:type="dxa"/>
          </w:tcPr>
          <w:p w14:paraId="439AC642" w14:textId="77777777" w:rsidR="00A42D1F" w:rsidRDefault="00231CED">
            <w:pPr>
              <w:pStyle w:val="TableParagraph"/>
              <w:ind w:right="397"/>
              <w:rPr>
                <w:sz w:val="20"/>
              </w:rPr>
            </w:pPr>
            <w:r>
              <w:rPr>
                <w:sz w:val="20"/>
              </w:rPr>
              <w:t>Design and plan</w:t>
            </w:r>
          </w:p>
        </w:tc>
        <w:tc>
          <w:tcPr>
            <w:tcW w:w="2941" w:type="dxa"/>
          </w:tcPr>
          <w:p w14:paraId="439AC643" w14:textId="77777777" w:rsidR="00A42D1F" w:rsidRDefault="00231CED">
            <w:pPr>
              <w:pStyle w:val="TableParagraph"/>
              <w:ind w:left="108" w:right="143"/>
              <w:rPr>
                <w:sz w:val="20"/>
              </w:rPr>
            </w:pPr>
            <w:r>
              <w:rPr>
                <w:sz w:val="20"/>
              </w:rPr>
              <w:t>A Microsoft Word document that captures design decisions made during the workshop, documents the design of the solution, and details the high- level plan for the completion of in-scope work.</w:t>
            </w:r>
          </w:p>
        </w:tc>
        <w:tc>
          <w:tcPr>
            <w:tcW w:w="1610" w:type="dxa"/>
          </w:tcPr>
          <w:p w14:paraId="439AC644" w14:textId="77777777" w:rsidR="00A42D1F" w:rsidRDefault="00231CED">
            <w:pPr>
              <w:pStyle w:val="TableParagraph"/>
              <w:spacing w:before="122"/>
              <w:ind w:left="108"/>
              <w:rPr>
                <w:sz w:val="20"/>
              </w:rPr>
            </w:pPr>
            <w:r>
              <w:rPr>
                <w:sz w:val="20"/>
              </w:rPr>
              <w:t>Assess</w:t>
            </w:r>
          </w:p>
        </w:tc>
        <w:tc>
          <w:tcPr>
            <w:tcW w:w="2573" w:type="dxa"/>
          </w:tcPr>
          <w:p w14:paraId="439AC645" w14:textId="77777777" w:rsidR="00A42D1F" w:rsidRDefault="00231CED">
            <w:pPr>
              <w:pStyle w:val="TableParagraph"/>
              <w:spacing w:before="122"/>
              <w:ind w:left="108"/>
              <w:rPr>
                <w:sz w:val="20"/>
              </w:rPr>
            </w:pPr>
            <w:r>
              <w:rPr>
                <w:sz w:val="20"/>
              </w:rPr>
              <w:t>No</w:t>
            </w:r>
          </w:p>
        </w:tc>
      </w:tr>
      <w:tr w:rsidR="00A42D1F" w14:paraId="439AC64B" w14:textId="77777777">
        <w:trPr>
          <w:trHeight w:val="1572"/>
        </w:trPr>
        <w:tc>
          <w:tcPr>
            <w:tcW w:w="1526" w:type="dxa"/>
          </w:tcPr>
          <w:p w14:paraId="439AC647" w14:textId="77777777" w:rsidR="00A42D1F" w:rsidRDefault="00231CED">
            <w:pPr>
              <w:pStyle w:val="TableParagraph"/>
              <w:spacing w:before="122"/>
              <w:rPr>
                <w:sz w:val="20"/>
              </w:rPr>
            </w:pPr>
            <w:r>
              <w:rPr>
                <w:sz w:val="20"/>
              </w:rPr>
              <w:t>Test cases</w:t>
            </w:r>
          </w:p>
        </w:tc>
        <w:tc>
          <w:tcPr>
            <w:tcW w:w="2941" w:type="dxa"/>
          </w:tcPr>
          <w:p w14:paraId="439AC648" w14:textId="77777777" w:rsidR="00A42D1F" w:rsidRDefault="00231CED">
            <w:pPr>
              <w:pStyle w:val="TableParagraph"/>
              <w:ind w:left="108" w:right="125"/>
              <w:rPr>
                <w:sz w:val="20"/>
              </w:rPr>
            </w:pPr>
            <w:r>
              <w:rPr>
                <w:sz w:val="20"/>
              </w:rPr>
              <w:t>An Excel spreadsheet that documents the test cases that will be conducted to validate that the implemented solution functions as designed.</w:t>
            </w:r>
          </w:p>
        </w:tc>
        <w:tc>
          <w:tcPr>
            <w:tcW w:w="1610" w:type="dxa"/>
          </w:tcPr>
          <w:p w14:paraId="439AC649" w14:textId="77777777" w:rsidR="00A42D1F" w:rsidRDefault="00231CED">
            <w:pPr>
              <w:pStyle w:val="TableParagraph"/>
              <w:spacing w:before="122"/>
              <w:ind w:left="108"/>
              <w:rPr>
                <w:sz w:val="20"/>
              </w:rPr>
            </w:pPr>
            <w:r>
              <w:rPr>
                <w:sz w:val="20"/>
              </w:rPr>
              <w:t>Enable</w:t>
            </w:r>
          </w:p>
        </w:tc>
        <w:tc>
          <w:tcPr>
            <w:tcW w:w="2573" w:type="dxa"/>
          </w:tcPr>
          <w:p w14:paraId="439AC64A" w14:textId="77777777" w:rsidR="00A42D1F" w:rsidRDefault="00231CED">
            <w:pPr>
              <w:pStyle w:val="TableParagraph"/>
              <w:spacing w:before="122"/>
              <w:ind w:left="108"/>
              <w:rPr>
                <w:sz w:val="20"/>
              </w:rPr>
            </w:pPr>
            <w:r>
              <w:rPr>
                <w:sz w:val="20"/>
              </w:rPr>
              <w:t>No</w:t>
            </w:r>
          </w:p>
        </w:tc>
      </w:tr>
      <w:tr w:rsidR="00A42D1F" w14:paraId="439AC650" w14:textId="77777777">
        <w:trPr>
          <w:trHeight w:val="2368"/>
        </w:trPr>
        <w:tc>
          <w:tcPr>
            <w:tcW w:w="1526" w:type="dxa"/>
          </w:tcPr>
          <w:p w14:paraId="439AC64C" w14:textId="77777777" w:rsidR="00A42D1F" w:rsidRDefault="00231CED">
            <w:pPr>
              <w:pStyle w:val="TableParagraph"/>
              <w:ind w:right="583"/>
              <w:rPr>
                <w:sz w:val="20"/>
              </w:rPr>
            </w:pPr>
            <w:r>
              <w:rPr>
                <w:w w:val="95"/>
                <w:sz w:val="20"/>
              </w:rPr>
              <w:t xml:space="preserve">Outcome </w:t>
            </w:r>
            <w:r>
              <w:rPr>
                <w:sz w:val="20"/>
              </w:rPr>
              <w:t>summary</w:t>
            </w:r>
          </w:p>
        </w:tc>
        <w:tc>
          <w:tcPr>
            <w:tcW w:w="2941" w:type="dxa"/>
          </w:tcPr>
          <w:p w14:paraId="439AC64D" w14:textId="77777777" w:rsidR="00A42D1F" w:rsidRDefault="00231CED">
            <w:pPr>
              <w:pStyle w:val="TableParagraph"/>
              <w:ind w:left="108" w:right="143"/>
              <w:rPr>
                <w:sz w:val="20"/>
              </w:rPr>
            </w:pPr>
            <w:r>
              <w:rPr>
                <w:sz w:val="20"/>
              </w:rPr>
              <w:t>A Word document that summarizes the work completed for each component, provides any relevant maintenance guidance, and documents any recommended next steps.</w:t>
            </w:r>
          </w:p>
        </w:tc>
        <w:tc>
          <w:tcPr>
            <w:tcW w:w="1610" w:type="dxa"/>
          </w:tcPr>
          <w:p w14:paraId="439AC64E" w14:textId="77777777" w:rsidR="00A42D1F" w:rsidRDefault="00231CED">
            <w:pPr>
              <w:pStyle w:val="TableParagraph"/>
              <w:ind w:left="108" w:right="131"/>
              <w:rPr>
                <w:sz w:val="20"/>
              </w:rPr>
            </w:pPr>
            <w:r>
              <w:rPr>
                <w:sz w:val="20"/>
              </w:rPr>
              <w:t>Completion of outcome for each component for which this output is provided in the WBS</w:t>
            </w:r>
          </w:p>
        </w:tc>
        <w:tc>
          <w:tcPr>
            <w:tcW w:w="2573" w:type="dxa"/>
          </w:tcPr>
          <w:p w14:paraId="439AC64F" w14:textId="77777777" w:rsidR="00A42D1F" w:rsidRDefault="00231CED">
            <w:pPr>
              <w:pStyle w:val="TableParagraph"/>
              <w:ind w:left="108"/>
              <w:rPr>
                <w:sz w:val="20"/>
              </w:rPr>
            </w:pPr>
            <w:r>
              <w:rPr>
                <w:sz w:val="20"/>
              </w:rPr>
              <w:t>No</w:t>
            </w:r>
          </w:p>
        </w:tc>
      </w:tr>
    </w:tbl>
    <w:p w14:paraId="439AC651" w14:textId="77777777" w:rsidR="00A42D1F" w:rsidRDefault="00A42D1F">
      <w:pPr>
        <w:rPr>
          <w:sz w:val="20"/>
        </w:rPr>
        <w:sectPr w:rsidR="00A42D1F">
          <w:pgSz w:w="11910" w:h="16840"/>
          <w:pgMar w:top="1420" w:right="0" w:bottom="800" w:left="380" w:header="0" w:footer="606" w:gutter="0"/>
          <w:cols w:space="720"/>
        </w:sectPr>
      </w:pPr>
    </w:p>
    <w:p w14:paraId="439AC652" w14:textId="77777777" w:rsidR="00A42D1F" w:rsidRDefault="00A42D1F">
      <w:pPr>
        <w:pStyle w:val="BodyText"/>
        <w:spacing w:before="3"/>
      </w:pPr>
    </w:p>
    <w:p w14:paraId="439AC653" w14:textId="77777777" w:rsidR="00A42D1F" w:rsidRDefault="00231CED">
      <w:pPr>
        <w:pStyle w:val="Heading2"/>
        <w:numPr>
          <w:ilvl w:val="1"/>
          <w:numId w:val="58"/>
        </w:numPr>
        <w:tabs>
          <w:tab w:val="left" w:pos="1780"/>
          <w:tab w:val="left" w:pos="1781"/>
        </w:tabs>
        <w:spacing w:before="101"/>
        <w:ind w:left="1780" w:hanging="721"/>
        <w:rPr>
          <w:b/>
        </w:rPr>
      </w:pPr>
      <w:bookmarkStart w:id="27" w:name="_bookmark27"/>
      <w:bookmarkEnd w:id="27"/>
      <w:r>
        <w:rPr>
          <w:b/>
          <w:color w:val="008271"/>
        </w:rPr>
        <w:t>Timeline</w:t>
      </w:r>
    </w:p>
    <w:p w14:paraId="439AC654" w14:textId="77777777" w:rsidR="00A42D1F" w:rsidRDefault="00231CED">
      <w:pPr>
        <w:pStyle w:val="BodyText"/>
        <w:spacing w:before="148" w:line="259" w:lineRule="auto"/>
        <w:ind w:left="1060" w:right="1591"/>
      </w:pPr>
      <w:r>
        <w:pict w14:anchorId="439ACB13">
          <v:group id="_x0000_s1075" style="position:absolute;left:0;text-align:left;margin-left:72.2pt;margin-top:70.3pt;width:448.9pt;height:66.3pt;z-index:-251583488;mso-wrap-distance-left:0;mso-wrap-distance-right:0;mso-position-horizontal-relative:page" coordorigin="1444,1406" coordsize="8978,1326">
            <v:shape id="_x0000_s1083" style="position:absolute;left:1443;top:1415;width:3449;height:1306" coordorigin="1444,1416" coordsize="3449,1306" path="m4240,1416r-2796,l1444,2722r2796,l4893,2069,4240,1416xe" fillcolor="#008271" stroked="f">
              <v:path arrowok="t"/>
            </v:shape>
            <v:shape id="_x0000_s1082" style="position:absolute;left:4203;top:1415;width:3449;height:1306" coordorigin="4203,1416" coordsize="3449,1306" path="m6999,1416r-2796,l4856,2069r-653,653l6999,2722r653,-653l6999,1416xe" fillcolor="#008271" stroked="f">
              <v:path arrowok="t"/>
            </v:shape>
            <v:shape id="_x0000_s1081" style="position:absolute;left:4203;top:1415;width:3449;height:1306" coordorigin="4203,1416" coordsize="3449,1306" path="m4203,1416r2796,l7652,2069r-653,653l4203,2722r653,-653l4203,1416xe" filled="f" strokecolor="white" strokeweight="1pt">
              <v:path arrowok="t"/>
            </v:shape>
            <v:shape id="_x0000_s1080" style="position:absolute;left:6962;top:1415;width:3449;height:1306" coordorigin="6962,1416" coordsize="3449,1306" path="m9758,1416r-2796,l7615,2069r-653,653l9758,2722r653,-653l9758,1416xe" fillcolor="#008271" stroked="f">
              <v:path arrowok="t"/>
            </v:shape>
            <v:shape id="_x0000_s1079" style="position:absolute;left:6962;top:1415;width:3449;height:1306" coordorigin="6962,1416" coordsize="3449,1306" path="m6962,1416r2796,l10411,2069r-653,653l6962,2722r653,-653l6962,1416xe" filled="f" strokecolor="white" strokeweight="1pt">
              <v:path arrowok="t"/>
            </v:shape>
            <v:shape id="_x0000_s1078" type="#_x0000_t202" style="position:absolute;left:2318;top:1770;width:1457;height:575" filled="f" stroked="f">
              <v:textbox inset="0,0,0,0">
                <w:txbxContent>
                  <w:p w14:paraId="439ACB8C" w14:textId="77777777" w:rsidR="00A42D1F" w:rsidRDefault="00231CED">
                    <w:pPr>
                      <w:spacing w:line="265" w:lineRule="exact"/>
                      <w:ind w:right="18"/>
                      <w:jc w:val="center"/>
                      <w:rPr>
                        <w:sz w:val="20"/>
                      </w:rPr>
                    </w:pPr>
                    <w:r>
                      <w:rPr>
                        <w:color w:val="FFFFFF"/>
                        <w:sz w:val="20"/>
                      </w:rPr>
                      <w:t>Project</w:t>
                    </w:r>
                    <w:r>
                      <w:rPr>
                        <w:color w:val="FFFFFF"/>
                        <w:spacing w:val="-12"/>
                        <w:sz w:val="20"/>
                      </w:rPr>
                      <w:t xml:space="preserve"> </w:t>
                    </w:r>
                    <w:r>
                      <w:rPr>
                        <w:color w:val="FFFFFF"/>
                        <w:sz w:val="20"/>
                      </w:rPr>
                      <w:t>initiation</w:t>
                    </w:r>
                  </w:p>
                  <w:p w14:paraId="439ACB8D" w14:textId="77777777" w:rsidR="00A42D1F" w:rsidRDefault="00231CED">
                    <w:pPr>
                      <w:spacing w:before="70"/>
                      <w:ind w:right="17"/>
                      <w:jc w:val="center"/>
                      <w:rPr>
                        <w:sz w:val="18"/>
                      </w:rPr>
                    </w:pPr>
                    <w:r>
                      <w:rPr>
                        <w:color w:val="FFFFFF"/>
                        <w:sz w:val="18"/>
                      </w:rPr>
                      <w:t>2 days</w:t>
                    </w:r>
                  </w:p>
                </w:txbxContent>
              </v:textbox>
            </v:shape>
            <v:shape id="_x0000_s1077" type="#_x0000_t202" style="position:absolute;left:5484;top:1531;width:955;height:1053" filled="f" stroked="f">
              <v:textbox inset="0,0,0,0">
                <w:txbxContent>
                  <w:p w14:paraId="439ACB8E" w14:textId="77777777" w:rsidR="00A42D1F" w:rsidRDefault="00231CED">
                    <w:pPr>
                      <w:spacing w:before="20" w:line="216" w:lineRule="auto"/>
                      <w:ind w:right="18"/>
                      <w:jc w:val="center"/>
                      <w:rPr>
                        <w:sz w:val="20"/>
                      </w:rPr>
                    </w:pPr>
                    <w:r>
                      <w:rPr>
                        <w:color w:val="FFFFFF"/>
                        <w:sz w:val="20"/>
                      </w:rPr>
                      <w:t xml:space="preserve">Assess </w:t>
                    </w:r>
                    <w:r>
                      <w:rPr>
                        <w:color w:val="FFFFFF"/>
                        <w:spacing w:val="-1"/>
                        <w:sz w:val="20"/>
                      </w:rPr>
                      <w:t xml:space="preserve">Remediate </w:t>
                    </w:r>
                    <w:r>
                      <w:rPr>
                        <w:color w:val="FFFFFF"/>
                        <w:sz w:val="20"/>
                      </w:rPr>
                      <w:t>Enable</w:t>
                    </w:r>
                  </w:p>
                  <w:p w14:paraId="439ACB8F" w14:textId="77777777" w:rsidR="00A42D1F" w:rsidRDefault="00231CED">
                    <w:pPr>
                      <w:spacing w:before="74"/>
                      <w:ind w:right="19"/>
                      <w:jc w:val="center"/>
                      <w:rPr>
                        <w:sz w:val="18"/>
                      </w:rPr>
                    </w:pPr>
                    <w:r>
                      <w:rPr>
                        <w:color w:val="FFFFFF"/>
                        <w:sz w:val="18"/>
                      </w:rPr>
                      <w:t>30</w:t>
                    </w:r>
                    <w:r>
                      <w:rPr>
                        <w:color w:val="FFFFFF"/>
                        <w:spacing w:val="-5"/>
                        <w:sz w:val="18"/>
                      </w:rPr>
                      <w:t xml:space="preserve"> </w:t>
                    </w:r>
                    <w:r>
                      <w:rPr>
                        <w:color w:val="FFFFFF"/>
                        <w:sz w:val="18"/>
                      </w:rPr>
                      <w:t>days</w:t>
                    </w:r>
                  </w:p>
                </w:txbxContent>
              </v:textbox>
            </v:shape>
            <v:shape id="_x0000_s1076" type="#_x0000_t202" style="position:absolute;left:8064;top:1770;width:1314;height:575" filled="f" stroked="f">
              <v:textbox inset="0,0,0,0">
                <w:txbxContent>
                  <w:p w14:paraId="439ACB90" w14:textId="77777777" w:rsidR="00A42D1F" w:rsidRDefault="00231CED">
                    <w:pPr>
                      <w:spacing w:line="265" w:lineRule="exact"/>
                      <w:ind w:right="18"/>
                      <w:jc w:val="center"/>
                      <w:rPr>
                        <w:sz w:val="20"/>
                      </w:rPr>
                    </w:pPr>
                    <w:r>
                      <w:rPr>
                        <w:color w:val="FFFFFF"/>
                        <w:sz w:val="20"/>
                      </w:rPr>
                      <w:t>Project</w:t>
                    </w:r>
                    <w:r>
                      <w:rPr>
                        <w:color w:val="FFFFFF"/>
                        <w:spacing w:val="-11"/>
                        <w:sz w:val="20"/>
                      </w:rPr>
                      <w:t xml:space="preserve"> </w:t>
                    </w:r>
                    <w:r>
                      <w:rPr>
                        <w:color w:val="FFFFFF"/>
                        <w:sz w:val="20"/>
                      </w:rPr>
                      <w:t>closure</w:t>
                    </w:r>
                  </w:p>
                  <w:p w14:paraId="439ACB91" w14:textId="77777777" w:rsidR="00A42D1F" w:rsidRDefault="00231CED">
                    <w:pPr>
                      <w:spacing w:before="70"/>
                      <w:ind w:right="17"/>
                      <w:jc w:val="center"/>
                      <w:rPr>
                        <w:sz w:val="18"/>
                      </w:rPr>
                    </w:pPr>
                    <w:r>
                      <w:rPr>
                        <w:color w:val="FFFFFF"/>
                        <w:sz w:val="18"/>
                      </w:rPr>
                      <w:t>1 day</w:t>
                    </w:r>
                  </w:p>
                </w:txbxContent>
              </v:textbox>
            </v:shape>
            <w10:wrap type="topAndBottom" anchorx="page"/>
          </v:group>
        </w:pict>
      </w:r>
      <w:r>
        <w:t>During project planning, a detailed timeline will be developed. The timeline below is a high-level representation, all dates, and durations are relative to the project start date and are estimates only. If the project timeline changes significantly, a chan</w:t>
      </w:r>
      <w:r>
        <w:t>ge request may be issued following the Change management process.</w:t>
      </w:r>
    </w:p>
    <w:p w14:paraId="439AC655" w14:textId="77777777" w:rsidR="00A42D1F" w:rsidRDefault="00A42D1F">
      <w:pPr>
        <w:pStyle w:val="BodyText"/>
        <w:rPr>
          <w:sz w:val="26"/>
        </w:rPr>
      </w:pPr>
    </w:p>
    <w:p w14:paraId="439AC656" w14:textId="77777777" w:rsidR="00A42D1F" w:rsidRDefault="00A42D1F">
      <w:pPr>
        <w:pStyle w:val="BodyText"/>
        <w:spacing w:before="8"/>
        <w:rPr>
          <w:sz w:val="24"/>
        </w:rPr>
      </w:pPr>
    </w:p>
    <w:p w14:paraId="439AC657" w14:textId="77777777" w:rsidR="00A42D1F" w:rsidRDefault="00231CED">
      <w:pPr>
        <w:pStyle w:val="Heading1"/>
        <w:numPr>
          <w:ilvl w:val="0"/>
          <w:numId w:val="100"/>
        </w:numPr>
        <w:tabs>
          <w:tab w:val="left" w:pos="1848"/>
        </w:tabs>
        <w:ind w:hanging="361"/>
        <w:rPr>
          <w:b/>
        </w:rPr>
      </w:pPr>
      <w:bookmarkStart w:id="28" w:name="_bookmark28"/>
      <w:bookmarkEnd w:id="28"/>
      <w:r>
        <w:rPr>
          <w:b/>
          <w:color w:val="008271"/>
        </w:rPr>
        <w:t>Identity and Access</w:t>
      </w:r>
      <w:r>
        <w:rPr>
          <w:b/>
          <w:color w:val="008271"/>
          <w:spacing w:val="-1"/>
        </w:rPr>
        <w:t xml:space="preserve"> </w:t>
      </w:r>
      <w:r>
        <w:rPr>
          <w:b/>
          <w:color w:val="008271"/>
        </w:rPr>
        <w:t>Management</w:t>
      </w:r>
    </w:p>
    <w:p w14:paraId="439AC658" w14:textId="77777777" w:rsidR="00A42D1F" w:rsidRDefault="00231CED">
      <w:pPr>
        <w:pStyle w:val="BodyText"/>
        <w:spacing w:before="155" w:line="259" w:lineRule="auto"/>
        <w:ind w:left="1060" w:right="1451"/>
      </w:pPr>
      <w:r>
        <w:t>The MIM Implementation Services solution is designed to specifically target enterprise organizations. Many enterprises are facing the constant pressure of improving security and regulatory compliance while minimizing the cost and effort involved in managin</w:t>
      </w:r>
      <w:r>
        <w:t>g identity and access in their environment.</w:t>
      </w:r>
    </w:p>
    <w:p w14:paraId="439AC659" w14:textId="008A6693" w:rsidR="00A42D1F" w:rsidRDefault="00231CED">
      <w:pPr>
        <w:pStyle w:val="BodyText"/>
        <w:spacing w:before="120" w:line="259" w:lineRule="auto"/>
        <w:ind w:left="1060" w:right="1443"/>
      </w:pPr>
      <w:r>
        <w:t xml:space="preserve">The resources provided in this solution will </w:t>
      </w:r>
      <w:proofErr w:type="gramStart"/>
      <w:r>
        <w:t xml:space="preserve">allow </w:t>
      </w:r>
      <w:r>
        <w:t xml:space="preserve"> to</w:t>
      </w:r>
      <w:proofErr w:type="gramEnd"/>
      <w:r>
        <w:t xml:space="preserve"> deploy MIM solutions faster and better. Faster, because Microsoft provides all the guidance and configuration settings required to implement common usag</w:t>
      </w:r>
      <w:r>
        <w:t xml:space="preserve">e scenarios, better because Microsoft includes prescriptive guidance and result templates to minimize risk and maximize quality for the delivery. The solution deployed into the </w:t>
      </w:r>
      <w:r>
        <w:t xml:space="preserve"> production environment as the result of this proposal will implement the </w:t>
      </w:r>
      <w:r>
        <w:t xml:space="preserve">most commonly requested customer use cases and will provide a platform that </w:t>
      </w:r>
      <w:r>
        <w:t xml:space="preserve"> will be able to easily build on additional usage scenarios over time.</w:t>
      </w:r>
    </w:p>
    <w:p w14:paraId="439AC65A" w14:textId="77777777" w:rsidR="00A42D1F" w:rsidRDefault="00231CED">
      <w:pPr>
        <w:pStyle w:val="BodyText"/>
        <w:spacing w:before="118" w:line="259" w:lineRule="auto"/>
        <w:ind w:left="1060" w:right="1358"/>
      </w:pPr>
      <w:r>
        <w:t>Implementing an Enterprise Identity Management solution offers organizations a wide range of benefits, i</w:t>
      </w:r>
      <w:r>
        <w:t>ncluding improved security and compliance, reduced administration overhead and increased business agility and user productivity.</w:t>
      </w:r>
    </w:p>
    <w:p w14:paraId="439AC65B" w14:textId="588DC761" w:rsidR="00A42D1F" w:rsidRDefault="00231CED">
      <w:pPr>
        <w:pStyle w:val="BodyText"/>
        <w:spacing w:before="120"/>
        <w:ind w:left="1060"/>
      </w:pPr>
      <w:r>
        <w:t xml:space="preserve">With this respect, </w:t>
      </w:r>
      <w:proofErr w:type="gramStart"/>
      <w:r>
        <w:t xml:space="preserve">current </w:t>
      </w:r>
      <w:r>
        <w:t xml:space="preserve"> challenges</w:t>
      </w:r>
      <w:proofErr w:type="gramEnd"/>
      <w:r>
        <w:t xml:space="preserve"> can be summarized as follows:</w:t>
      </w:r>
    </w:p>
    <w:p w14:paraId="439AC65C" w14:textId="77777777" w:rsidR="00A42D1F" w:rsidRDefault="00231CED">
      <w:pPr>
        <w:pStyle w:val="ListParagraph"/>
        <w:numPr>
          <w:ilvl w:val="0"/>
          <w:numId w:val="98"/>
        </w:numPr>
        <w:tabs>
          <w:tab w:val="left" w:pos="1420"/>
          <w:tab w:val="left" w:pos="1421"/>
        </w:tabs>
        <w:spacing w:before="139" w:line="259" w:lineRule="auto"/>
        <w:ind w:right="1453"/>
        <w:rPr>
          <w:sz w:val="20"/>
        </w:rPr>
      </w:pPr>
      <w:r>
        <w:rPr>
          <w:b/>
          <w:sz w:val="20"/>
        </w:rPr>
        <w:t>Manual processes and identity administration overhead</w:t>
      </w:r>
      <w:r>
        <w:rPr>
          <w:sz w:val="20"/>
        </w:rPr>
        <w:t>: The current manual processes of creating accounts and assigning entitlements when users are onboarded or removing them when they change job or leave the company, lead to incorrect or out of date access</w:t>
      </w:r>
      <w:r>
        <w:rPr>
          <w:sz w:val="20"/>
        </w:rPr>
        <w:t xml:space="preserve"> rights assigned to the users. This also decreases productivity as the users must wait days before getting the access</w:t>
      </w:r>
      <w:r>
        <w:rPr>
          <w:spacing w:val="-32"/>
          <w:sz w:val="20"/>
        </w:rPr>
        <w:t xml:space="preserve"> </w:t>
      </w:r>
      <w:r>
        <w:rPr>
          <w:sz w:val="20"/>
        </w:rPr>
        <w:t>to do their work and places significant burden on IT as they have to spend a lot of time on manual tasks that could easily be</w:t>
      </w:r>
      <w:r>
        <w:rPr>
          <w:spacing w:val="-2"/>
          <w:sz w:val="20"/>
        </w:rPr>
        <w:t xml:space="preserve"> </w:t>
      </w:r>
      <w:r>
        <w:rPr>
          <w:sz w:val="20"/>
        </w:rPr>
        <w:t>automated.</w:t>
      </w:r>
    </w:p>
    <w:p w14:paraId="439AC65D" w14:textId="77777777" w:rsidR="00A42D1F" w:rsidRDefault="00231CED">
      <w:pPr>
        <w:pStyle w:val="ListParagraph"/>
        <w:numPr>
          <w:ilvl w:val="0"/>
          <w:numId w:val="98"/>
        </w:numPr>
        <w:tabs>
          <w:tab w:val="left" w:pos="1420"/>
          <w:tab w:val="left" w:pos="1421"/>
        </w:tabs>
        <w:spacing w:line="259" w:lineRule="auto"/>
        <w:ind w:right="1653"/>
        <w:rPr>
          <w:sz w:val="20"/>
        </w:rPr>
      </w:pPr>
      <w:r>
        <w:rPr>
          <w:b/>
          <w:sz w:val="20"/>
        </w:rPr>
        <w:t>D</w:t>
      </w:r>
      <w:r>
        <w:rPr>
          <w:b/>
          <w:sz w:val="20"/>
        </w:rPr>
        <w:t>irect manipulation of objects in Active Directory</w:t>
      </w:r>
      <w:r>
        <w:rPr>
          <w:sz w:val="20"/>
        </w:rPr>
        <w:t xml:space="preserve">: There is currently no control on who is creating, updating and deleting user, contact and groups objects in Active Directory and </w:t>
      </w:r>
      <w:r>
        <w:rPr>
          <w:spacing w:val="2"/>
          <w:sz w:val="20"/>
        </w:rPr>
        <w:t xml:space="preserve">no </w:t>
      </w:r>
      <w:r>
        <w:rPr>
          <w:sz w:val="20"/>
        </w:rPr>
        <w:t xml:space="preserve">way to enforce policies around how these objects should be managed. This </w:t>
      </w:r>
      <w:r>
        <w:rPr>
          <w:sz w:val="20"/>
        </w:rPr>
        <w:t>leads to incorrect data</w:t>
      </w:r>
      <w:r>
        <w:rPr>
          <w:spacing w:val="-37"/>
          <w:sz w:val="20"/>
        </w:rPr>
        <w:t xml:space="preserve"> </w:t>
      </w:r>
      <w:r>
        <w:rPr>
          <w:sz w:val="20"/>
        </w:rPr>
        <w:t>in Active Directory and exposes the organization to security</w:t>
      </w:r>
      <w:r>
        <w:rPr>
          <w:spacing w:val="-8"/>
          <w:sz w:val="20"/>
        </w:rPr>
        <w:t xml:space="preserve"> </w:t>
      </w:r>
      <w:r>
        <w:rPr>
          <w:sz w:val="20"/>
        </w:rPr>
        <w:t>risks.</w:t>
      </w:r>
    </w:p>
    <w:p w14:paraId="439AC65E" w14:textId="77777777" w:rsidR="00A42D1F" w:rsidRDefault="00231CED">
      <w:pPr>
        <w:pStyle w:val="ListParagraph"/>
        <w:numPr>
          <w:ilvl w:val="0"/>
          <w:numId w:val="98"/>
        </w:numPr>
        <w:tabs>
          <w:tab w:val="left" w:pos="1420"/>
          <w:tab w:val="left" w:pos="1421"/>
        </w:tabs>
        <w:spacing w:before="1" w:line="259" w:lineRule="auto"/>
        <w:ind w:right="1504"/>
        <w:rPr>
          <w:sz w:val="20"/>
        </w:rPr>
      </w:pPr>
      <w:r>
        <w:rPr>
          <w:b/>
          <w:sz w:val="20"/>
        </w:rPr>
        <w:t>Group cleanup</w:t>
      </w:r>
      <w:r>
        <w:rPr>
          <w:sz w:val="20"/>
        </w:rPr>
        <w:t>: Many groups in Active Directory have no owner and no one knows what they are being used for. Furthermore, a lot of time is spent on managing these gr</w:t>
      </w:r>
      <w:r>
        <w:rPr>
          <w:sz w:val="20"/>
        </w:rPr>
        <w:t xml:space="preserve">oups as end–users have to call Service Desk every time they want a group created or they need to be added or removed from a group. Service Desk </w:t>
      </w:r>
      <w:proofErr w:type="gramStart"/>
      <w:r>
        <w:rPr>
          <w:sz w:val="20"/>
        </w:rPr>
        <w:t>has to</w:t>
      </w:r>
      <w:proofErr w:type="gramEnd"/>
      <w:r>
        <w:rPr>
          <w:sz w:val="20"/>
        </w:rPr>
        <w:t xml:space="preserve"> figure out the persons to contact for approval and for making the changes</w:t>
      </w:r>
      <w:r>
        <w:rPr>
          <w:spacing w:val="-3"/>
          <w:sz w:val="20"/>
        </w:rPr>
        <w:t xml:space="preserve"> </w:t>
      </w:r>
      <w:r>
        <w:rPr>
          <w:sz w:val="20"/>
        </w:rPr>
        <w:t>requested.</w:t>
      </w:r>
    </w:p>
    <w:p w14:paraId="439AC65F" w14:textId="77777777" w:rsidR="00A42D1F" w:rsidRDefault="00A42D1F">
      <w:pPr>
        <w:spacing w:line="259" w:lineRule="auto"/>
        <w:rPr>
          <w:sz w:val="20"/>
        </w:rPr>
        <w:sectPr w:rsidR="00A42D1F">
          <w:pgSz w:w="11910" w:h="16840"/>
          <w:pgMar w:top="1580" w:right="0" w:bottom="880" w:left="380" w:header="0" w:footer="606" w:gutter="0"/>
          <w:cols w:space="720"/>
        </w:sectPr>
      </w:pPr>
    </w:p>
    <w:p w14:paraId="439AC660" w14:textId="77777777" w:rsidR="00A42D1F" w:rsidRDefault="00A42D1F">
      <w:pPr>
        <w:pStyle w:val="BodyText"/>
        <w:spacing w:before="3"/>
      </w:pPr>
    </w:p>
    <w:p w14:paraId="439AC661" w14:textId="77777777" w:rsidR="00A42D1F" w:rsidRDefault="00231CED">
      <w:pPr>
        <w:pStyle w:val="Heading2"/>
        <w:numPr>
          <w:ilvl w:val="1"/>
          <w:numId w:val="32"/>
        </w:numPr>
        <w:tabs>
          <w:tab w:val="left" w:pos="1493"/>
        </w:tabs>
        <w:spacing w:before="101"/>
        <w:ind w:hanging="433"/>
        <w:rPr>
          <w:b/>
        </w:rPr>
      </w:pPr>
      <w:bookmarkStart w:id="29" w:name="_bookmark29"/>
      <w:bookmarkEnd w:id="29"/>
      <w:r>
        <w:rPr>
          <w:b/>
          <w:color w:val="008271"/>
        </w:rPr>
        <w:t>O</w:t>
      </w:r>
      <w:r>
        <w:rPr>
          <w:b/>
          <w:color w:val="008271"/>
        </w:rPr>
        <w:t>bjectives</w:t>
      </w:r>
    </w:p>
    <w:p w14:paraId="439AC662" w14:textId="5226B3FF" w:rsidR="00A42D1F" w:rsidRDefault="00231CED">
      <w:pPr>
        <w:pStyle w:val="BodyText"/>
        <w:spacing w:before="148" w:line="259" w:lineRule="auto"/>
        <w:ind w:left="1060" w:right="1451"/>
      </w:pPr>
      <w:r>
        <w:t xml:space="preserve">The objective of this Work Stream is to design and implement an identity and access management Solution to address </w:t>
      </w:r>
      <w:r>
        <w:t>’s challenges. The solution will be based on Microsoft Identity Manager (MIM) 2016.</w:t>
      </w:r>
    </w:p>
    <w:p w14:paraId="439AC663" w14:textId="31D42830" w:rsidR="00A42D1F" w:rsidRDefault="00231CED">
      <w:pPr>
        <w:pStyle w:val="BodyText"/>
        <w:spacing w:before="120" w:line="259" w:lineRule="auto"/>
        <w:ind w:left="1060" w:right="1906"/>
      </w:pPr>
      <w:r>
        <w:t xml:space="preserve">This solution will </w:t>
      </w:r>
      <w:proofErr w:type="gramStart"/>
      <w:r>
        <w:t xml:space="preserve">help </w:t>
      </w:r>
      <w:r>
        <w:t xml:space="preserve"> manage</w:t>
      </w:r>
      <w:proofErr w:type="gramEnd"/>
      <w:r>
        <w:t xml:space="preserve"> user,</w:t>
      </w:r>
      <w:r>
        <w:t xml:space="preserve"> contact, and group objects in Active Directory Domain Services (AD DS) from the MIM Portal.</w:t>
      </w:r>
    </w:p>
    <w:p w14:paraId="439AC664" w14:textId="33167827" w:rsidR="00A42D1F" w:rsidRDefault="00231CED">
      <w:pPr>
        <w:pStyle w:val="BodyText"/>
        <w:spacing w:before="119" w:line="259" w:lineRule="auto"/>
        <w:ind w:left="1060" w:right="1556"/>
        <w:jc w:val="both"/>
      </w:pPr>
      <w:r>
        <w:t xml:space="preserve">At the end of the engagement, </w:t>
      </w:r>
      <w:r>
        <w:t xml:space="preserve"> will have a working enterprise-ready MIM Solution deployed to its production environment that on-premises line-of-business appl</w:t>
      </w:r>
      <w:r>
        <w:t>ications and software-as-a-service (SaaS) Solutions can use for authentication and authorization.</w:t>
      </w:r>
    </w:p>
    <w:p w14:paraId="439AC665" w14:textId="77777777" w:rsidR="00A42D1F" w:rsidRDefault="00A42D1F">
      <w:pPr>
        <w:pStyle w:val="BodyText"/>
        <w:spacing w:before="1"/>
        <w:rPr>
          <w:sz w:val="18"/>
        </w:rPr>
      </w:pPr>
    </w:p>
    <w:p w14:paraId="439AC666" w14:textId="77777777" w:rsidR="00A42D1F" w:rsidRDefault="00231CED">
      <w:pPr>
        <w:pStyle w:val="Heading2"/>
        <w:numPr>
          <w:ilvl w:val="1"/>
          <w:numId w:val="32"/>
        </w:numPr>
        <w:tabs>
          <w:tab w:val="left" w:pos="1780"/>
          <w:tab w:val="left" w:pos="1781"/>
        </w:tabs>
        <w:ind w:left="1780" w:hanging="721"/>
        <w:rPr>
          <w:b/>
        </w:rPr>
      </w:pPr>
      <w:bookmarkStart w:id="30" w:name="_bookmark30"/>
      <w:bookmarkEnd w:id="30"/>
      <w:r>
        <w:rPr>
          <w:b/>
          <w:color w:val="008271"/>
        </w:rPr>
        <w:t>Areas in</w:t>
      </w:r>
      <w:r>
        <w:rPr>
          <w:b/>
          <w:color w:val="008271"/>
          <w:spacing w:val="-2"/>
        </w:rPr>
        <w:t xml:space="preserve"> </w:t>
      </w:r>
      <w:r>
        <w:rPr>
          <w:b/>
          <w:color w:val="008271"/>
        </w:rPr>
        <w:t>scope</w:t>
      </w:r>
    </w:p>
    <w:p w14:paraId="439AC667" w14:textId="000C4B49" w:rsidR="00A42D1F" w:rsidRDefault="00231CED">
      <w:pPr>
        <w:pStyle w:val="BodyText"/>
        <w:spacing w:before="148" w:line="259" w:lineRule="auto"/>
        <w:ind w:left="1060" w:right="1583"/>
        <w:jc w:val="both"/>
      </w:pPr>
      <w:r>
        <w:t xml:space="preserve">To deliver the Identity &amp; Access Management solution </w:t>
      </w:r>
      <w:proofErr w:type="gramStart"/>
      <w:r>
        <w:t xml:space="preserve">for </w:t>
      </w:r>
      <w:r>
        <w:t>,</w:t>
      </w:r>
      <w:proofErr w:type="gramEnd"/>
      <w:r>
        <w:t xml:space="preserve"> Microsoft will provide the following Services.</w:t>
      </w:r>
    </w:p>
    <w:p w14:paraId="439AC668" w14:textId="77777777" w:rsidR="00A42D1F" w:rsidRDefault="00A42D1F">
      <w:pPr>
        <w:pStyle w:val="BodyText"/>
        <w:spacing w:before="2"/>
        <w:rPr>
          <w:sz w:val="18"/>
        </w:rPr>
      </w:pPr>
    </w:p>
    <w:p w14:paraId="439AC669" w14:textId="77777777" w:rsidR="00A42D1F" w:rsidRDefault="00231CED">
      <w:pPr>
        <w:pStyle w:val="Heading3"/>
        <w:spacing w:before="0"/>
        <w:rPr>
          <w:b/>
        </w:rPr>
      </w:pPr>
      <w:r>
        <w:rPr>
          <w:noProof/>
        </w:rPr>
        <w:drawing>
          <wp:anchor distT="0" distB="0" distL="0" distR="0" simplePos="0" relativeHeight="251734016" behindDoc="0" locked="0" layoutInCell="1" allowOverlap="1" wp14:anchorId="439ACB14" wp14:editId="439ACB15">
            <wp:simplePos x="0" y="0"/>
            <wp:positionH relativeFrom="page">
              <wp:posOffset>923573</wp:posOffset>
            </wp:positionH>
            <wp:positionV relativeFrom="paragraph">
              <wp:posOffset>60317</wp:posOffset>
            </wp:positionV>
            <wp:extent cx="354300" cy="122540"/>
            <wp:effectExtent l="0" t="0" r="0" b="0"/>
            <wp:wrapNone/>
            <wp:docPr id="141"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3.png"/>
                    <pic:cNvPicPr/>
                  </pic:nvPicPr>
                  <pic:blipFill>
                    <a:blip r:embed="rId72" cstate="print"/>
                    <a:stretch>
                      <a:fillRect/>
                    </a:stretch>
                  </pic:blipFill>
                  <pic:spPr>
                    <a:xfrm>
                      <a:off x="0" y="0"/>
                      <a:ext cx="354300" cy="122540"/>
                    </a:xfrm>
                    <a:prstGeom prst="rect">
                      <a:avLst/>
                    </a:prstGeom>
                  </pic:spPr>
                </pic:pic>
              </a:graphicData>
            </a:graphic>
          </wp:anchor>
        </w:drawing>
      </w:r>
      <w:r>
        <w:rPr>
          <w:b/>
          <w:color w:val="008271"/>
        </w:rPr>
        <w:t>General project scope</w:t>
      </w:r>
    </w:p>
    <w:p w14:paraId="439AC66A" w14:textId="77777777" w:rsidR="00A42D1F" w:rsidRDefault="00231CED">
      <w:pPr>
        <w:pStyle w:val="BodyText"/>
        <w:spacing w:before="146"/>
        <w:ind w:left="1060"/>
        <w:jc w:val="both"/>
      </w:pPr>
      <w:r>
        <w:t>Microsoft will provide Services in support of the following scope.</w:t>
      </w:r>
    </w:p>
    <w:p w14:paraId="439AC66B" w14:textId="77777777" w:rsidR="00A42D1F" w:rsidRDefault="00A42D1F">
      <w:pPr>
        <w:pStyle w:val="BodyText"/>
        <w:spacing w:before="9"/>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28"/>
        <w:gridCol w:w="3673"/>
        <w:gridCol w:w="3429"/>
      </w:tblGrid>
      <w:tr w:rsidR="00A42D1F" w14:paraId="439AC66F" w14:textId="77777777">
        <w:trPr>
          <w:trHeight w:val="532"/>
        </w:trPr>
        <w:tc>
          <w:tcPr>
            <w:tcW w:w="1928" w:type="dxa"/>
            <w:shd w:val="clear" w:color="auto" w:fill="008271"/>
          </w:tcPr>
          <w:p w14:paraId="439AC66C" w14:textId="77777777" w:rsidR="00A42D1F" w:rsidRDefault="00231CED">
            <w:pPr>
              <w:pStyle w:val="TableParagraph"/>
              <w:rPr>
                <w:b/>
              </w:rPr>
            </w:pPr>
            <w:r>
              <w:rPr>
                <w:b/>
                <w:color w:val="FFFFFF"/>
              </w:rPr>
              <w:t>Area</w:t>
            </w:r>
          </w:p>
        </w:tc>
        <w:tc>
          <w:tcPr>
            <w:tcW w:w="3673" w:type="dxa"/>
            <w:shd w:val="clear" w:color="auto" w:fill="008271"/>
          </w:tcPr>
          <w:p w14:paraId="439AC66D" w14:textId="77777777" w:rsidR="00A42D1F" w:rsidRDefault="00231CED">
            <w:pPr>
              <w:pStyle w:val="TableParagraph"/>
              <w:rPr>
                <w:b/>
              </w:rPr>
            </w:pPr>
            <w:r>
              <w:rPr>
                <w:b/>
                <w:color w:val="FFFFFF"/>
              </w:rPr>
              <w:t>Description</w:t>
            </w:r>
          </w:p>
        </w:tc>
        <w:tc>
          <w:tcPr>
            <w:tcW w:w="3429" w:type="dxa"/>
            <w:shd w:val="clear" w:color="auto" w:fill="008271"/>
          </w:tcPr>
          <w:p w14:paraId="439AC66E" w14:textId="77777777" w:rsidR="00A42D1F" w:rsidRDefault="00231CED">
            <w:pPr>
              <w:pStyle w:val="TableParagraph"/>
              <w:rPr>
                <w:b/>
              </w:rPr>
            </w:pPr>
            <w:r>
              <w:rPr>
                <w:b/>
                <w:color w:val="FFFFFF"/>
              </w:rPr>
              <w:t>Assumptions</w:t>
            </w:r>
          </w:p>
        </w:tc>
      </w:tr>
      <w:tr w:rsidR="00A42D1F" w14:paraId="439AC674" w14:textId="77777777">
        <w:trPr>
          <w:trHeight w:val="1423"/>
        </w:trPr>
        <w:tc>
          <w:tcPr>
            <w:tcW w:w="1928" w:type="dxa"/>
          </w:tcPr>
          <w:p w14:paraId="439AC670" w14:textId="77777777" w:rsidR="00A42D1F" w:rsidRDefault="00231CED">
            <w:pPr>
              <w:pStyle w:val="TableParagraph"/>
              <w:ind w:right="291"/>
              <w:rPr>
                <w:sz w:val="20"/>
              </w:rPr>
            </w:pPr>
            <w:r>
              <w:rPr>
                <w:sz w:val="20"/>
              </w:rPr>
              <w:t>Conduct envisioning and assessment workshops</w:t>
            </w:r>
          </w:p>
        </w:tc>
        <w:tc>
          <w:tcPr>
            <w:tcW w:w="3673" w:type="dxa"/>
          </w:tcPr>
          <w:p w14:paraId="439AC671" w14:textId="77777777" w:rsidR="00A42D1F" w:rsidRDefault="00231CED">
            <w:pPr>
              <w:pStyle w:val="TableParagraph"/>
              <w:ind w:right="135"/>
              <w:rPr>
                <w:sz w:val="20"/>
              </w:rPr>
            </w:pPr>
            <w:r>
              <w:rPr>
                <w:sz w:val="20"/>
              </w:rPr>
              <w:t>Assess the current environment to understand how identities are managed</w:t>
            </w:r>
          </w:p>
          <w:p w14:paraId="439AC672" w14:textId="77777777" w:rsidR="00A42D1F" w:rsidRDefault="00231CED">
            <w:pPr>
              <w:pStyle w:val="TableParagraph"/>
              <w:spacing w:before="119"/>
              <w:rPr>
                <w:sz w:val="20"/>
              </w:rPr>
            </w:pPr>
            <w:r>
              <w:rPr>
                <w:sz w:val="20"/>
              </w:rPr>
              <w:t>Collect Customer requirements.</w:t>
            </w:r>
          </w:p>
        </w:tc>
        <w:tc>
          <w:tcPr>
            <w:tcW w:w="3429" w:type="dxa"/>
          </w:tcPr>
          <w:p w14:paraId="439AC673" w14:textId="77777777" w:rsidR="00A42D1F" w:rsidRDefault="00231CED">
            <w:pPr>
              <w:pStyle w:val="TableParagraph"/>
              <w:ind w:right="165"/>
              <w:rPr>
                <w:sz w:val="20"/>
              </w:rPr>
            </w:pPr>
            <w:r>
              <w:rPr>
                <w:sz w:val="20"/>
              </w:rPr>
              <w:t>Customer stakeholders and subject matter experts (SMEs) will participate in the workshops.</w:t>
            </w:r>
          </w:p>
        </w:tc>
      </w:tr>
      <w:tr w:rsidR="00A42D1F" w14:paraId="439AC67A" w14:textId="77777777">
        <w:trPr>
          <w:trHeight w:val="2755"/>
        </w:trPr>
        <w:tc>
          <w:tcPr>
            <w:tcW w:w="1928" w:type="dxa"/>
          </w:tcPr>
          <w:p w14:paraId="439AC675" w14:textId="77777777" w:rsidR="00A42D1F" w:rsidRDefault="00231CED">
            <w:pPr>
              <w:pStyle w:val="TableParagraph"/>
              <w:rPr>
                <w:sz w:val="20"/>
              </w:rPr>
            </w:pPr>
            <w:r>
              <w:rPr>
                <w:sz w:val="20"/>
              </w:rPr>
              <w:t>Access controls</w:t>
            </w:r>
          </w:p>
        </w:tc>
        <w:tc>
          <w:tcPr>
            <w:tcW w:w="3673" w:type="dxa"/>
          </w:tcPr>
          <w:p w14:paraId="439AC676" w14:textId="77777777" w:rsidR="00A42D1F" w:rsidRDefault="00231CED">
            <w:pPr>
              <w:pStyle w:val="TableParagraph"/>
              <w:ind w:right="135"/>
              <w:rPr>
                <w:sz w:val="20"/>
              </w:rPr>
            </w:pPr>
            <w:r>
              <w:rPr>
                <w:sz w:val="20"/>
              </w:rPr>
              <w:t>Design and implement access controls for each persona that will be interacting with the portal. Personas include:</w:t>
            </w:r>
          </w:p>
          <w:p w14:paraId="439AC677" w14:textId="77777777" w:rsidR="00A42D1F" w:rsidRDefault="00231CED">
            <w:pPr>
              <w:pStyle w:val="TableParagraph"/>
              <w:spacing w:before="123" w:line="237" w:lineRule="auto"/>
              <w:ind w:right="2354"/>
              <w:rPr>
                <w:sz w:val="20"/>
              </w:rPr>
            </w:pPr>
            <w:r>
              <w:rPr>
                <w:sz w:val="20"/>
              </w:rPr>
              <w:t>Regular users Service desk</w:t>
            </w:r>
          </w:p>
          <w:p w14:paraId="439AC678" w14:textId="77777777" w:rsidR="00A42D1F" w:rsidRDefault="00231CED">
            <w:pPr>
              <w:pStyle w:val="TableParagraph"/>
              <w:spacing w:before="2"/>
              <w:ind w:right="594"/>
              <w:rPr>
                <w:sz w:val="20"/>
              </w:rPr>
            </w:pPr>
            <w:r>
              <w:rPr>
                <w:sz w:val="20"/>
              </w:rPr>
              <w:t>Account</w:t>
            </w:r>
            <w:r>
              <w:rPr>
                <w:sz w:val="20"/>
              </w:rPr>
              <w:t xml:space="preserve"> administrators Distribution group administrators Security group administrators</w:t>
            </w:r>
          </w:p>
        </w:tc>
        <w:tc>
          <w:tcPr>
            <w:tcW w:w="3429" w:type="dxa"/>
          </w:tcPr>
          <w:p w14:paraId="439AC679" w14:textId="77777777" w:rsidR="00A42D1F" w:rsidRDefault="00231CED">
            <w:pPr>
              <w:pStyle w:val="TableParagraph"/>
              <w:ind w:right="524"/>
              <w:rPr>
                <w:sz w:val="20"/>
              </w:rPr>
            </w:pPr>
            <w:r>
              <w:rPr>
                <w:sz w:val="20"/>
              </w:rPr>
              <w:t>The number of personas will be limited to 50.</w:t>
            </w:r>
          </w:p>
        </w:tc>
      </w:tr>
      <w:tr w:rsidR="00A42D1F" w14:paraId="439AC67F" w14:textId="77777777">
        <w:trPr>
          <w:trHeight w:val="2488"/>
        </w:trPr>
        <w:tc>
          <w:tcPr>
            <w:tcW w:w="1928" w:type="dxa"/>
          </w:tcPr>
          <w:p w14:paraId="439AC67B" w14:textId="77777777" w:rsidR="00A42D1F" w:rsidRDefault="00231CED">
            <w:pPr>
              <w:pStyle w:val="TableParagraph"/>
              <w:ind w:right="291"/>
              <w:rPr>
                <w:sz w:val="20"/>
              </w:rPr>
            </w:pPr>
            <w:r>
              <w:rPr>
                <w:sz w:val="20"/>
              </w:rPr>
              <w:t>Schema and user interface customizations</w:t>
            </w:r>
          </w:p>
        </w:tc>
        <w:tc>
          <w:tcPr>
            <w:tcW w:w="3673" w:type="dxa"/>
          </w:tcPr>
          <w:p w14:paraId="439AC67C" w14:textId="77777777" w:rsidR="00A42D1F" w:rsidRDefault="00231CED">
            <w:pPr>
              <w:pStyle w:val="TableParagraph"/>
              <w:ind w:right="135"/>
              <w:rPr>
                <w:sz w:val="20"/>
              </w:rPr>
            </w:pPr>
            <w:r>
              <w:rPr>
                <w:sz w:val="20"/>
              </w:rPr>
              <w:t>Design and implement the extensions to the MIM schema, including additional attributes that meet Customer requirements.</w:t>
            </w:r>
          </w:p>
          <w:p w14:paraId="439AC67D" w14:textId="77777777" w:rsidR="00A42D1F" w:rsidRDefault="00231CED">
            <w:pPr>
              <w:pStyle w:val="TableParagraph"/>
              <w:spacing w:before="119"/>
              <w:ind w:right="158"/>
              <w:rPr>
                <w:sz w:val="20"/>
              </w:rPr>
            </w:pPr>
            <w:r>
              <w:rPr>
                <w:sz w:val="20"/>
              </w:rPr>
              <w:t>Design and implement the placement of these attributes in the web forms used to manage users and groups from the MIM Portal.</w:t>
            </w:r>
          </w:p>
        </w:tc>
        <w:tc>
          <w:tcPr>
            <w:tcW w:w="3429" w:type="dxa"/>
          </w:tcPr>
          <w:p w14:paraId="439AC67E" w14:textId="77777777" w:rsidR="00A42D1F" w:rsidRDefault="00231CED">
            <w:pPr>
              <w:pStyle w:val="TableParagraph"/>
              <w:ind w:right="465"/>
              <w:rPr>
                <w:sz w:val="20"/>
              </w:rPr>
            </w:pPr>
            <w:r>
              <w:rPr>
                <w:sz w:val="20"/>
              </w:rPr>
              <w:t xml:space="preserve">The number </w:t>
            </w:r>
            <w:r>
              <w:rPr>
                <w:sz w:val="20"/>
              </w:rPr>
              <w:t>of new attributes added to the schema and to the web forms will be limited to 15.</w:t>
            </w:r>
          </w:p>
        </w:tc>
      </w:tr>
    </w:tbl>
    <w:p w14:paraId="439AC680" w14:textId="77777777" w:rsidR="00A42D1F" w:rsidRDefault="00A42D1F">
      <w:pPr>
        <w:rPr>
          <w:sz w:val="20"/>
        </w:rPr>
        <w:sectPr w:rsidR="00A42D1F">
          <w:pgSz w:w="11910" w:h="16840"/>
          <w:pgMar w:top="158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28"/>
        <w:gridCol w:w="3673"/>
        <w:gridCol w:w="3429"/>
      </w:tblGrid>
      <w:tr w:rsidR="00A42D1F" w14:paraId="439AC684" w14:textId="77777777">
        <w:trPr>
          <w:trHeight w:val="532"/>
        </w:trPr>
        <w:tc>
          <w:tcPr>
            <w:tcW w:w="1928" w:type="dxa"/>
            <w:shd w:val="clear" w:color="auto" w:fill="008271"/>
          </w:tcPr>
          <w:p w14:paraId="439AC681" w14:textId="77777777" w:rsidR="00A42D1F" w:rsidRDefault="00231CED">
            <w:pPr>
              <w:pStyle w:val="TableParagraph"/>
              <w:rPr>
                <w:b/>
              </w:rPr>
            </w:pPr>
            <w:r>
              <w:rPr>
                <w:b/>
                <w:color w:val="FFFFFF"/>
              </w:rPr>
              <w:lastRenderedPageBreak/>
              <w:t>Area</w:t>
            </w:r>
          </w:p>
        </w:tc>
        <w:tc>
          <w:tcPr>
            <w:tcW w:w="3673" w:type="dxa"/>
            <w:shd w:val="clear" w:color="auto" w:fill="008271"/>
          </w:tcPr>
          <w:p w14:paraId="439AC682" w14:textId="77777777" w:rsidR="00A42D1F" w:rsidRDefault="00231CED">
            <w:pPr>
              <w:pStyle w:val="TableParagraph"/>
              <w:rPr>
                <w:b/>
              </w:rPr>
            </w:pPr>
            <w:r>
              <w:rPr>
                <w:b/>
                <w:color w:val="FFFFFF"/>
              </w:rPr>
              <w:t>Description</w:t>
            </w:r>
          </w:p>
        </w:tc>
        <w:tc>
          <w:tcPr>
            <w:tcW w:w="3429" w:type="dxa"/>
            <w:shd w:val="clear" w:color="auto" w:fill="008271"/>
          </w:tcPr>
          <w:p w14:paraId="439AC683" w14:textId="77777777" w:rsidR="00A42D1F" w:rsidRDefault="00231CED">
            <w:pPr>
              <w:pStyle w:val="TableParagraph"/>
              <w:rPr>
                <w:b/>
              </w:rPr>
            </w:pPr>
            <w:r>
              <w:rPr>
                <w:b/>
                <w:color w:val="FFFFFF"/>
              </w:rPr>
              <w:t>Assumptions</w:t>
            </w:r>
          </w:p>
        </w:tc>
      </w:tr>
      <w:tr w:rsidR="00A42D1F" w14:paraId="439AC695" w14:textId="77777777">
        <w:trPr>
          <w:trHeight w:val="11670"/>
        </w:trPr>
        <w:tc>
          <w:tcPr>
            <w:tcW w:w="1928" w:type="dxa"/>
          </w:tcPr>
          <w:p w14:paraId="439AC685" w14:textId="77777777" w:rsidR="00A42D1F" w:rsidRDefault="00231CED">
            <w:pPr>
              <w:pStyle w:val="TableParagraph"/>
              <w:ind w:right="175"/>
              <w:rPr>
                <w:sz w:val="20"/>
              </w:rPr>
            </w:pPr>
            <w:r>
              <w:rPr>
                <w:sz w:val="20"/>
              </w:rPr>
              <w:t>User management processes</w:t>
            </w:r>
          </w:p>
        </w:tc>
        <w:tc>
          <w:tcPr>
            <w:tcW w:w="3673" w:type="dxa"/>
          </w:tcPr>
          <w:p w14:paraId="439AC686" w14:textId="77777777" w:rsidR="00A42D1F" w:rsidRDefault="00231CED">
            <w:pPr>
              <w:pStyle w:val="TableParagraph"/>
              <w:ind w:right="113"/>
              <w:rPr>
                <w:sz w:val="20"/>
              </w:rPr>
            </w:pPr>
            <w:r>
              <w:rPr>
                <w:sz w:val="20"/>
              </w:rPr>
              <w:t>Design and implement workflows and synchronization rules that will be used to manage employee, contractor, service account, and contact objects in Active Directory.</w:t>
            </w:r>
          </w:p>
          <w:p w14:paraId="439AC687" w14:textId="77777777" w:rsidR="00A42D1F" w:rsidRDefault="00231CED">
            <w:pPr>
              <w:pStyle w:val="TableParagraph"/>
              <w:spacing w:before="119"/>
              <w:rPr>
                <w:sz w:val="20"/>
              </w:rPr>
            </w:pPr>
            <w:r>
              <w:rPr>
                <w:sz w:val="20"/>
              </w:rPr>
              <w:t>Workflows include:</w:t>
            </w:r>
          </w:p>
          <w:p w14:paraId="439AC688" w14:textId="77777777" w:rsidR="00A42D1F" w:rsidRDefault="00231CED">
            <w:pPr>
              <w:pStyle w:val="TableParagraph"/>
              <w:numPr>
                <w:ilvl w:val="0"/>
                <w:numId w:val="31"/>
              </w:numPr>
              <w:tabs>
                <w:tab w:val="left" w:pos="827"/>
                <w:tab w:val="left" w:pos="828"/>
              </w:tabs>
              <w:spacing w:before="121"/>
              <w:ind w:right="358"/>
              <w:rPr>
                <w:sz w:val="20"/>
              </w:rPr>
            </w:pPr>
            <w:r>
              <w:rPr>
                <w:sz w:val="20"/>
              </w:rPr>
              <w:t xml:space="preserve">A unique account name </w:t>
            </w:r>
            <w:r>
              <w:rPr>
                <w:spacing w:val="-4"/>
                <w:sz w:val="20"/>
              </w:rPr>
              <w:t xml:space="preserve">and </w:t>
            </w:r>
            <w:r>
              <w:rPr>
                <w:sz w:val="20"/>
              </w:rPr>
              <w:t>random complex password generation</w:t>
            </w:r>
          </w:p>
          <w:p w14:paraId="439AC689" w14:textId="77777777" w:rsidR="00A42D1F" w:rsidRDefault="00231CED">
            <w:pPr>
              <w:pStyle w:val="TableParagraph"/>
              <w:numPr>
                <w:ilvl w:val="0"/>
                <w:numId w:val="31"/>
              </w:numPr>
              <w:tabs>
                <w:tab w:val="left" w:pos="827"/>
                <w:tab w:val="left" w:pos="828"/>
              </w:tabs>
              <w:spacing w:before="118"/>
              <w:ind w:right="858"/>
              <w:rPr>
                <w:sz w:val="20"/>
              </w:rPr>
            </w:pPr>
            <w:r>
              <w:rPr>
                <w:sz w:val="20"/>
              </w:rPr>
              <w:t>Constructio</w:t>
            </w:r>
            <w:r>
              <w:rPr>
                <w:sz w:val="20"/>
              </w:rPr>
              <w:t>n of the DisplayName</w:t>
            </w:r>
            <w:r>
              <w:rPr>
                <w:spacing w:val="-9"/>
                <w:sz w:val="20"/>
              </w:rPr>
              <w:t xml:space="preserve"> </w:t>
            </w:r>
            <w:r>
              <w:rPr>
                <w:sz w:val="20"/>
              </w:rPr>
              <w:t>property</w:t>
            </w:r>
          </w:p>
          <w:p w14:paraId="439AC68A" w14:textId="77777777" w:rsidR="00A42D1F" w:rsidRDefault="00231CED">
            <w:pPr>
              <w:pStyle w:val="TableParagraph"/>
              <w:numPr>
                <w:ilvl w:val="0"/>
                <w:numId w:val="31"/>
              </w:numPr>
              <w:tabs>
                <w:tab w:val="left" w:pos="827"/>
                <w:tab w:val="left" w:pos="828"/>
              </w:tabs>
              <w:spacing w:before="122"/>
              <w:ind w:right="129"/>
              <w:rPr>
                <w:sz w:val="20"/>
              </w:rPr>
            </w:pPr>
            <w:r>
              <w:rPr>
                <w:sz w:val="20"/>
              </w:rPr>
              <w:t>Creation of a user account in the correct Active Directory organization unit based on</w:t>
            </w:r>
            <w:r>
              <w:rPr>
                <w:spacing w:val="-9"/>
                <w:sz w:val="20"/>
              </w:rPr>
              <w:t xml:space="preserve"> </w:t>
            </w:r>
            <w:r>
              <w:rPr>
                <w:sz w:val="20"/>
              </w:rPr>
              <w:t>the user</w:t>
            </w:r>
            <w:r>
              <w:rPr>
                <w:spacing w:val="-1"/>
                <w:sz w:val="20"/>
              </w:rPr>
              <w:t xml:space="preserve"> </w:t>
            </w:r>
            <w:r>
              <w:rPr>
                <w:sz w:val="20"/>
              </w:rPr>
              <w:t>department</w:t>
            </w:r>
          </w:p>
          <w:p w14:paraId="439AC68B" w14:textId="77777777" w:rsidR="00A42D1F" w:rsidRDefault="00231CED">
            <w:pPr>
              <w:pStyle w:val="TableParagraph"/>
              <w:numPr>
                <w:ilvl w:val="0"/>
                <w:numId w:val="31"/>
              </w:numPr>
              <w:tabs>
                <w:tab w:val="left" w:pos="827"/>
                <w:tab w:val="left" w:pos="828"/>
              </w:tabs>
              <w:spacing w:before="121"/>
              <w:ind w:right="213"/>
              <w:rPr>
                <w:sz w:val="20"/>
              </w:rPr>
            </w:pPr>
            <w:r>
              <w:rPr>
                <w:sz w:val="20"/>
              </w:rPr>
              <w:t>Notifications that are sent to the manager and service desk when accounts are</w:t>
            </w:r>
            <w:r>
              <w:rPr>
                <w:spacing w:val="-4"/>
                <w:sz w:val="20"/>
              </w:rPr>
              <w:t xml:space="preserve"> </w:t>
            </w:r>
            <w:r>
              <w:rPr>
                <w:sz w:val="20"/>
              </w:rPr>
              <w:t>created</w:t>
            </w:r>
          </w:p>
          <w:p w14:paraId="439AC68C" w14:textId="77777777" w:rsidR="00A42D1F" w:rsidRDefault="00231CED">
            <w:pPr>
              <w:pStyle w:val="TableParagraph"/>
              <w:numPr>
                <w:ilvl w:val="0"/>
                <w:numId w:val="31"/>
              </w:numPr>
              <w:tabs>
                <w:tab w:val="left" w:pos="827"/>
                <w:tab w:val="left" w:pos="828"/>
              </w:tabs>
              <w:spacing w:before="119"/>
              <w:ind w:right="221"/>
              <w:rPr>
                <w:sz w:val="20"/>
              </w:rPr>
            </w:pPr>
            <w:r>
              <w:rPr>
                <w:sz w:val="20"/>
              </w:rPr>
              <w:t>Notification sent to</w:t>
            </w:r>
            <w:r>
              <w:rPr>
                <w:spacing w:val="-12"/>
                <w:sz w:val="20"/>
              </w:rPr>
              <w:t xml:space="preserve"> </w:t>
            </w:r>
            <w:r>
              <w:rPr>
                <w:sz w:val="20"/>
              </w:rPr>
              <w:t>managers to e</w:t>
            </w:r>
            <w:r>
              <w:rPr>
                <w:sz w:val="20"/>
              </w:rPr>
              <w:t>xtend their contractors prior to their expiration</w:t>
            </w:r>
            <w:r>
              <w:rPr>
                <w:spacing w:val="-9"/>
                <w:sz w:val="20"/>
              </w:rPr>
              <w:t xml:space="preserve"> </w:t>
            </w:r>
            <w:r>
              <w:rPr>
                <w:sz w:val="20"/>
              </w:rPr>
              <w:t>date</w:t>
            </w:r>
          </w:p>
          <w:p w14:paraId="439AC68D" w14:textId="77777777" w:rsidR="00A42D1F" w:rsidRDefault="00231CED">
            <w:pPr>
              <w:pStyle w:val="TableParagraph"/>
              <w:numPr>
                <w:ilvl w:val="0"/>
                <w:numId w:val="31"/>
              </w:numPr>
              <w:tabs>
                <w:tab w:val="left" w:pos="827"/>
                <w:tab w:val="left" w:pos="828"/>
              </w:tabs>
              <w:spacing w:before="122"/>
              <w:ind w:right="330"/>
              <w:rPr>
                <w:sz w:val="20"/>
              </w:rPr>
            </w:pPr>
            <w:r>
              <w:rPr>
                <w:sz w:val="20"/>
              </w:rPr>
              <w:t>Account disabling and</w:t>
            </w:r>
            <w:r>
              <w:rPr>
                <w:spacing w:val="-10"/>
                <w:sz w:val="20"/>
              </w:rPr>
              <w:t xml:space="preserve"> </w:t>
            </w:r>
            <w:r>
              <w:rPr>
                <w:sz w:val="20"/>
              </w:rPr>
              <w:t>move of contractor accounts on expiration</w:t>
            </w:r>
            <w:r>
              <w:rPr>
                <w:spacing w:val="-1"/>
                <w:sz w:val="20"/>
              </w:rPr>
              <w:t xml:space="preserve"> </w:t>
            </w:r>
            <w:r>
              <w:rPr>
                <w:sz w:val="20"/>
              </w:rPr>
              <w:t>date</w:t>
            </w:r>
          </w:p>
          <w:p w14:paraId="439AC68E" w14:textId="77777777" w:rsidR="00A42D1F" w:rsidRDefault="00231CED">
            <w:pPr>
              <w:pStyle w:val="TableParagraph"/>
              <w:spacing w:before="118"/>
              <w:ind w:right="113"/>
              <w:rPr>
                <w:sz w:val="20"/>
              </w:rPr>
            </w:pPr>
            <w:r>
              <w:rPr>
                <w:sz w:val="20"/>
              </w:rPr>
              <w:t>Department rename leading to a move in Active Directory of all users in that department</w:t>
            </w:r>
          </w:p>
          <w:p w14:paraId="439AC68F" w14:textId="77777777" w:rsidR="00A42D1F" w:rsidRDefault="00231CED">
            <w:pPr>
              <w:pStyle w:val="TableParagraph"/>
              <w:spacing w:before="122"/>
              <w:ind w:right="98"/>
              <w:rPr>
                <w:sz w:val="20"/>
              </w:rPr>
            </w:pPr>
            <w:r>
              <w:rPr>
                <w:sz w:val="20"/>
              </w:rPr>
              <w:t>On termination from the Portal, disable the account and move it to the disabled organization unit followed by deletion 90 days later</w:t>
            </w:r>
          </w:p>
          <w:p w14:paraId="439AC690" w14:textId="77777777" w:rsidR="00A42D1F" w:rsidRDefault="00231CED">
            <w:pPr>
              <w:pStyle w:val="TableParagraph"/>
              <w:spacing w:before="119"/>
              <w:ind w:right="135"/>
              <w:rPr>
                <w:sz w:val="20"/>
              </w:rPr>
            </w:pPr>
            <w:r>
              <w:rPr>
                <w:sz w:val="20"/>
              </w:rPr>
              <w:t>Upon reactivation, re-enable the user account and move it back to the correct organization unit; if the user account has been deleted, re-create the user account in Active Directory</w:t>
            </w:r>
          </w:p>
          <w:p w14:paraId="439AC691" w14:textId="77777777" w:rsidR="00A42D1F" w:rsidRDefault="00231CED">
            <w:pPr>
              <w:pStyle w:val="TableParagraph"/>
              <w:ind w:right="135"/>
              <w:rPr>
                <w:sz w:val="20"/>
              </w:rPr>
            </w:pPr>
            <w:r>
              <w:rPr>
                <w:sz w:val="20"/>
              </w:rPr>
              <w:t>Password Reset by Service Desk from the MIM Portal</w:t>
            </w:r>
          </w:p>
        </w:tc>
        <w:tc>
          <w:tcPr>
            <w:tcW w:w="3429" w:type="dxa"/>
          </w:tcPr>
          <w:p w14:paraId="439AC692" w14:textId="77777777" w:rsidR="00A42D1F" w:rsidRDefault="00231CED">
            <w:pPr>
              <w:pStyle w:val="TableParagraph"/>
              <w:ind w:left="467" w:right="165" w:hanging="360"/>
              <w:rPr>
                <w:sz w:val="20"/>
              </w:rPr>
            </w:pPr>
            <w:r>
              <w:rPr>
                <w:sz w:val="20"/>
              </w:rPr>
              <w:t>Scope will be limited t</w:t>
            </w:r>
            <w:r>
              <w:rPr>
                <w:sz w:val="20"/>
              </w:rPr>
              <w:t>o one Active Directory forest and 4 domains.</w:t>
            </w:r>
          </w:p>
          <w:p w14:paraId="439AC693" w14:textId="77777777" w:rsidR="00A42D1F" w:rsidRDefault="00231CED">
            <w:pPr>
              <w:pStyle w:val="TableParagraph"/>
              <w:spacing w:before="1"/>
              <w:ind w:left="467" w:right="295" w:hanging="360"/>
              <w:rPr>
                <w:sz w:val="20"/>
              </w:rPr>
            </w:pPr>
            <w:r>
              <w:rPr>
                <w:sz w:val="20"/>
              </w:rPr>
              <w:t>Attributes will be built based on other attributes imported into the MIM service database.</w:t>
            </w:r>
          </w:p>
          <w:p w14:paraId="439AC694" w14:textId="77777777" w:rsidR="00A42D1F" w:rsidRDefault="00231CED">
            <w:pPr>
              <w:pStyle w:val="TableParagraph"/>
              <w:spacing w:before="0"/>
              <w:ind w:left="467" w:right="161" w:hanging="360"/>
              <w:rPr>
                <w:sz w:val="20"/>
              </w:rPr>
            </w:pPr>
            <w:r>
              <w:rPr>
                <w:sz w:val="20"/>
              </w:rPr>
              <w:t>The number of user attributes built or validated will be limited to 5.</w:t>
            </w:r>
          </w:p>
        </w:tc>
      </w:tr>
    </w:tbl>
    <w:p w14:paraId="439AC696" w14:textId="77777777" w:rsidR="00A42D1F" w:rsidRDefault="00A42D1F">
      <w:pPr>
        <w:rPr>
          <w:sz w:val="20"/>
        </w:rPr>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28"/>
        <w:gridCol w:w="3673"/>
        <w:gridCol w:w="3429"/>
      </w:tblGrid>
      <w:tr w:rsidR="00A42D1F" w14:paraId="439AC69A" w14:textId="77777777">
        <w:trPr>
          <w:trHeight w:val="532"/>
        </w:trPr>
        <w:tc>
          <w:tcPr>
            <w:tcW w:w="1928" w:type="dxa"/>
            <w:shd w:val="clear" w:color="auto" w:fill="008271"/>
          </w:tcPr>
          <w:p w14:paraId="439AC697" w14:textId="77777777" w:rsidR="00A42D1F" w:rsidRDefault="00231CED">
            <w:pPr>
              <w:pStyle w:val="TableParagraph"/>
              <w:rPr>
                <w:b/>
              </w:rPr>
            </w:pPr>
            <w:r>
              <w:rPr>
                <w:b/>
                <w:color w:val="FFFFFF"/>
              </w:rPr>
              <w:lastRenderedPageBreak/>
              <w:t>Area</w:t>
            </w:r>
          </w:p>
        </w:tc>
        <w:tc>
          <w:tcPr>
            <w:tcW w:w="3673" w:type="dxa"/>
            <w:shd w:val="clear" w:color="auto" w:fill="008271"/>
          </w:tcPr>
          <w:p w14:paraId="439AC698" w14:textId="77777777" w:rsidR="00A42D1F" w:rsidRDefault="00231CED">
            <w:pPr>
              <w:pStyle w:val="TableParagraph"/>
              <w:rPr>
                <w:b/>
              </w:rPr>
            </w:pPr>
            <w:r>
              <w:rPr>
                <w:b/>
                <w:color w:val="FFFFFF"/>
              </w:rPr>
              <w:t>Description</w:t>
            </w:r>
          </w:p>
        </w:tc>
        <w:tc>
          <w:tcPr>
            <w:tcW w:w="3429" w:type="dxa"/>
            <w:shd w:val="clear" w:color="auto" w:fill="008271"/>
          </w:tcPr>
          <w:p w14:paraId="439AC699" w14:textId="77777777" w:rsidR="00A42D1F" w:rsidRDefault="00231CED">
            <w:pPr>
              <w:pStyle w:val="TableParagraph"/>
              <w:rPr>
                <w:b/>
              </w:rPr>
            </w:pPr>
            <w:r>
              <w:rPr>
                <w:b/>
                <w:color w:val="FFFFFF"/>
              </w:rPr>
              <w:t>Assumptions</w:t>
            </w:r>
          </w:p>
        </w:tc>
      </w:tr>
      <w:tr w:rsidR="00A42D1F" w14:paraId="439AC6A4" w14:textId="77777777">
        <w:trPr>
          <w:trHeight w:val="4445"/>
        </w:trPr>
        <w:tc>
          <w:tcPr>
            <w:tcW w:w="1928" w:type="dxa"/>
          </w:tcPr>
          <w:p w14:paraId="439AC69B" w14:textId="77777777" w:rsidR="00A42D1F" w:rsidRDefault="00231CED">
            <w:pPr>
              <w:pStyle w:val="TableParagraph"/>
              <w:ind w:right="291"/>
              <w:rPr>
                <w:sz w:val="20"/>
              </w:rPr>
            </w:pPr>
            <w:r>
              <w:rPr>
                <w:sz w:val="20"/>
              </w:rPr>
              <w:t xml:space="preserve">Group </w:t>
            </w:r>
            <w:r>
              <w:rPr>
                <w:w w:val="95"/>
                <w:sz w:val="20"/>
              </w:rPr>
              <w:t xml:space="preserve">management </w:t>
            </w:r>
            <w:r>
              <w:rPr>
                <w:sz w:val="20"/>
              </w:rPr>
              <w:t>processes</w:t>
            </w:r>
          </w:p>
        </w:tc>
        <w:tc>
          <w:tcPr>
            <w:tcW w:w="3673" w:type="dxa"/>
          </w:tcPr>
          <w:p w14:paraId="439AC69C" w14:textId="77777777" w:rsidR="00A42D1F" w:rsidRDefault="00231CED">
            <w:pPr>
              <w:pStyle w:val="TableParagraph"/>
              <w:ind w:right="135"/>
              <w:rPr>
                <w:sz w:val="20"/>
              </w:rPr>
            </w:pPr>
            <w:r>
              <w:rPr>
                <w:sz w:val="20"/>
              </w:rPr>
              <w:t>Design and implement the workflows and synchronization rules used to manage security and distribution groups in Active Directory.</w:t>
            </w:r>
          </w:p>
          <w:p w14:paraId="439AC69D" w14:textId="77777777" w:rsidR="00A42D1F" w:rsidRDefault="00231CED">
            <w:pPr>
              <w:pStyle w:val="TableParagraph"/>
              <w:spacing w:before="119"/>
              <w:rPr>
                <w:sz w:val="20"/>
              </w:rPr>
            </w:pPr>
            <w:r>
              <w:rPr>
                <w:sz w:val="20"/>
              </w:rPr>
              <w:t>Workflows include:</w:t>
            </w:r>
          </w:p>
          <w:p w14:paraId="439AC69E" w14:textId="77777777" w:rsidR="00A42D1F" w:rsidRDefault="00231CED">
            <w:pPr>
              <w:pStyle w:val="TableParagraph"/>
              <w:numPr>
                <w:ilvl w:val="0"/>
                <w:numId w:val="30"/>
              </w:numPr>
              <w:tabs>
                <w:tab w:val="left" w:pos="827"/>
                <w:tab w:val="left" w:pos="828"/>
              </w:tabs>
              <w:ind w:right="752"/>
              <w:rPr>
                <w:sz w:val="20"/>
              </w:rPr>
            </w:pPr>
            <w:r>
              <w:rPr>
                <w:sz w:val="20"/>
              </w:rPr>
              <w:t xml:space="preserve">Attribute validation </w:t>
            </w:r>
            <w:r>
              <w:rPr>
                <w:spacing w:val="-4"/>
                <w:sz w:val="20"/>
              </w:rPr>
              <w:t xml:space="preserve">and </w:t>
            </w:r>
            <w:r>
              <w:rPr>
                <w:sz w:val="20"/>
              </w:rPr>
              <w:t>naming convention enforcement</w:t>
            </w:r>
          </w:p>
          <w:p w14:paraId="439AC69F" w14:textId="77777777" w:rsidR="00A42D1F" w:rsidRDefault="00231CED">
            <w:pPr>
              <w:pStyle w:val="TableParagraph"/>
              <w:numPr>
                <w:ilvl w:val="0"/>
                <w:numId w:val="30"/>
              </w:numPr>
              <w:tabs>
                <w:tab w:val="left" w:pos="827"/>
                <w:tab w:val="left" w:pos="828"/>
              </w:tabs>
              <w:spacing w:before="121"/>
              <w:ind w:right="690"/>
              <w:rPr>
                <w:sz w:val="20"/>
              </w:rPr>
            </w:pPr>
            <w:r>
              <w:rPr>
                <w:sz w:val="20"/>
              </w:rPr>
              <w:t xml:space="preserve">Required approval </w:t>
            </w:r>
            <w:r>
              <w:rPr>
                <w:spacing w:val="-3"/>
                <w:sz w:val="20"/>
              </w:rPr>
              <w:t xml:space="preserve">when </w:t>
            </w:r>
            <w:r>
              <w:rPr>
                <w:sz w:val="20"/>
              </w:rPr>
              <w:t>joining certain</w:t>
            </w:r>
            <w:r>
              <w:rPr>
                <w:spacing w:val="-4"/>
                <w:sz w:val="20"/>
              </w:rPr>
              <w:t xml:space="preserve"> </w:t>
            </w:r>
            <w:r>
              <w:rPr>
                <w:sz w:val="20"/>
              </w:rPr>
              <w:t>groups</w:t>
            </w:r>
          </w:p>
          <w:p w14:paraId="439AC6A0" w14:textId="77777777" w:rsidR="00A42D1F" w:rsidRDefault="00231CED">
            <w:pPr>
              <w:pStyle w:val="TableParagraph"/>
              <w:numPr>
                <w:ilvl w:val="0"/>
                <w:numId w:val="30"/>
              </w:numPr>
              <w:tabs>
                <w:tab w:val="left" w:pos="827"/>
                <w:tab w:val="left" w:pos="828"/>
              </w:tabs>
              <w:spacing w:before="119"/>
              <w:ind w:right="220"/>
              <w:rPr>
                <w:sz w:val="20"/>
              </w:rPr>
            </w:pPr>
            <w:r>
              <w:rPr>
                <w:sz w:val="20"/>
              </w:rPr>
              <w:t xml:space="preserve">Group </w:t>
            </w:r>
            <w:r>
              <w:rPr>
                <w:sz w:val="20"/>
              </w:rPr>
              <w:t xml:space="preserve">owner notification for extending the group prior to expiration and deletion of </w:t>
            </w:r>
            <w:r>
              <w:rPr>
                <w:spacing w:val="-4"/>
                <w:sz w:val="20"/>
              </w:rPr>
              <w:t xml:space="preserve">the </w:t>
            </w:r>
            <w:r>
              <w:rPr>
                <w:sz w:val="20"/>
              </w:rPr>
              <w:t>group upon</w:t>
            </w:r>
            <w:r>
              <w:rPr>
                <w:spacing w:val="-1"/>
                <w:sz w:val="20"/>
              </w:rPr>
              <w:t xml:space="preserve"> </w:t>
            </w:r>
            <w:r>
              <w:rPr>
                <w:sz w:val="20"/>
              </w:rPr>
              <w:t>expiration</w:t>
            </w:r>
          </w:p>
        </w:tc>
        <w:tc>
          <w:tcPr>
            <w:tcW w:w="3429" w:type="dxa"/>
          </w:tcPr>
          <w:p w14:paraId="439AC6A1" w14:textId="77777777" w:rsidR="00A42D1F" w:rsidRDefault="00231CED">
            <w:pPr>
              <w:pStyle w:val="TableParagraph"/>
              <w:ind w:left="467" w:right="151" w:hanging="360"/>
              <w:rPr>
                <w:sz w:val="20"/>
              </w:rPr>
            </w:pPr>
            <w:r>
              <w:rPr>
                <w:sz w:val="20"/>
              </w:rPr>
              <w:t>The number of group attributes built or validated will be limited to 3.</w:t>
            </w:r>
          </w:p>
          <w:p w14:paraId="439AC6A2" w14:textId="77777777" w:rsidR="00A42D1F" w:rsidRDefault="00231CED">
            <w:pPr>
              <w:pStyle w:val="TableParagraph"/>
              <w:spacing w:before="0"/>
              <w:ind w:left="467" w:hanging="360"/>
              <w:rPr>
                <w:sz w:val="20"/>
              </w:rPr>
            </w:pPr>
            <w:r>
              <w:rPr>
                <w:sz w:val="20"/>
              </w:rPr>
              <w:t>Group owners will be maintained manually by the group administrators.</w:t>
            </w:r>
          </w:p>
          <w:p w14:paraId="439AC6A3" w14:textId="77777777" w:rsidR="00A42D1F" w:rsidRDefault="00231CED">
            <w:pPr>
              <w:pStyle w:val="TableParagraph"/>
              <w:spacing w:before="0"/>
              <w:ind w:left="467" w:hanging="360"/>
              <w:rPr>
                <w:sz w:val="20"/>
              </w:rPr>
            </w:pPr>
            <w:r>
              <w:rPr>
                <w:sz w:val="20"/>
              </w:rPr>
              <w:t>Group siz</w:t>
            </w:r>
            <w:r>
              <w:rPr>
                <w:sz w:val="20"/>
              </w:rPr>
              <w:t>e is limited to less than 25,000 members.</w:t>
            </w:r>
          </w:p>
        </w:tc>
      </w:tr>
      <w:tr w:rsidR="00A42D1F" w14:paraId="439AC6A8" w14:textId="77777777">
        <w:trPr>
          <w:trHeight w:val="1303"/>
        </w:trPr>
        <w:tc>
          <w:tcPr>
            <w:tcW w:w="1928" w:type="dxa"/>
          </w:tcPr>
          <w:p w14:paraId="439AC6A5" w14:textId="77777777" w:rsidR="00A42D1F" w:rsidRDefault="00231CED">
            <w:pPr>
              <w:pStyle w:val="TableParagraph"/>
              <w:ind w:right="440"/>
              <w:rPr>
                <w:sz w:val="20"/>
              </w:rPr>
            </w:pPr>
            <w:r>
              <w:rPr>
                <w:sz w:val="20"/>
              </w:rPr>
              <w:t>Dynamic group conversion</w:t>
            </w:r>
          </w:p>
        </w:tc>
        <w:tc>
          <w:tcPr>
            <w:tcW w:w="3673" w:type="dxa"/>
          </w:tcPr>
          <w:p w14:paraId="439AC6A6" w14:textId="77777777" w:rsidR="00A42D1F" w:rsidRDefault="00231CED">
            <w:pPr>
              <w:pStyle w:val="TableParagraph"/>
              <w:rPr>
                <w:sz w:val="20"/>
              </w:rPr>
            </w:pPr>
            <w:r>
              <w:rPr>
                <w:sz w:val="20"/>
              </w:rPr>
              <w:t>Convert up to 5 groups imported into MIM to dynamic groups and provide guidance to the Customer on how to convert the remaining groups.</w:t>
            </w:r>
          </w:p>
        </w:tc>
        <w:tc>
          <w:tcPr>
            <w:tcW w:w="3429" w:type="dxa"/>
          </w:tcPr>
          <w:p w14:paraId="439AC6A7" w14:textId="77777777" w:rsidR="00A42D1F" w:rsidRDefault="00231CED">
            <w:pPr>
              <w:pStyle w:val="TableParagraph"/>
              <w:ind w:right="708"/>
              <w:rPr>
                <w:sz w:val="20"/>
              </w:rPr>
            </w:pPr>
            <w:r>
              <w:rPr>
                <w:sz w:val="20"/>
              </w:rPr>
              <w:t>Scope is limited to 5 dynamic groups.</w:t>
            </w:r>
          </w:p>
        </w:tc>
      </w:tr>
      <w:tr w:rsidR="00A42D1F" w14:paraId="439AC6AC" w14:textId="77777777">
        <w:trPr>
          <w:trHeight w:val="1305"/>
        </w:trPr>
        <w:tc>
          <w:tcPr>
            <w:tcW w:w="1928" w:type="dxa"/>
          </w:tcPr>
          <w:p w14:paraId="439AC6A9" w14:textId="77777777" w:rsidR="00A42D1F" w:rsidRDefault="00231CED">
            <w:pPr>
              <w:pStyle w:val="TableParagraph"/>
              <w:ind w:right="157"/>
              <w:jc w:val="both"/>
              <w:rPr>
                <w:sz w:val="20"/>
              </w:rPr>
            </w:pPr>
            <w:r>
              <w:rPr>
                <w:sz w:val="20"/>
              </w:rPr>
              <w:t>Bulk import from a comma-separated values (CSV) file</w:t>
            </w:r>
          </w:p>
        </w:tc>
        <w:tc>
          <w:tcPr>
            <w:tcW w:w="3673" w:type="dxa"/>
          </w:tcPr>
          <w:p w14:paraId="439AC6AA" w14:textId="77777777" w:rsidR="00A42D1F" w:rsidRDefault="00231CED">
            <w:pPr>
              <w:pStyle w:val="TableParagraph"/>
              <w:ind w:right="101"/>
              <w:rPr>
                <w:sz w:val="20"/>
              </w:rPr>
            </w:pPr>
            <w:r>
              <w:rPr>
                <w:sz w:val="20"/>
              </w:rPr>
              <w:t>Provide a PowerShell script to allow for creating, updating, and deleting user, contact, and group resources in MIM from a CSV file.</w:t>
            </w:r>
          </w:p>
        </w:tc>
        <w:tc>
          <w:tcPr>
            <w:tcW w:w="3429" w:type="dxa"/>
          </w:tcPr>
          <w:p w14:paraId="439AC6AB" w14:textId="77777777" w:rsidR="00A42D1F" w:rsidRDefault="00A42D1F">
            <w:pPr>
              <w:pStyle w:val="TableParagraph"/>
              <w:spacing w:before="0"/>
              <w:ind w:left="0"/>
              <w:rPr>
                <w:rFonts w:ascii="Times New Roman"/>
                <w:sz w:val="18"/>
              </w:rPr>
            </w:pPr>
          </w:p>
        </w:tc>
      </w:tr>
      <w:tr w:rsidR="00A42D1F" w14:paraId="439AC6B1" w14:textId="77777777">
        <w:trPr>
          <w:trHeight w:val="3166"/>
        </w:trPr>
        <w:tc>
          <w:tcPr>
            <w:tcW w:w="1928" w:type="dxa"/>
          </w:tcPr>
          <w:p w14:paraId="439AC6AD" w14:textId="77777777" w:rsidR="00A42D1F" w:rsidRDefault="00231CED">
            <w:pPr>
              <w:pStyle w:val="TableParagraph"/>
              <w:rPr>
                <w:sz w:val="20"/>
              </w:rPr>
            </w:pPr>
            <w:r>
              <w:rPr>
                <w:sz w:val="20"/>
              </w:rPr>
              <w:t>High availability</w:t>
            </w:r>
          </w:p>
        </w:tc>
        <w:tc>
          <w:tcPr>
            <w:tcW w:w="3673" w:type="dxa"/>
          </w:tcPr>
          <w:p w14:paraId="439AC6AE" w14:textId="77777777" w:rsidR="00A42D1F" w:rsidRDefault="00231CED">
            <w:pPr>
              <w:pStyle w:val="TableParagraph"/>
              <w:ind w:right="158"/>
              <w:rPr>
                <w:sz w:val="20"/>
              </w:rPr>
            </w:pPr>
            <w:r>
              <w:rPr>
                <w:sz w:val="20"/>
              </w:rPr>
              <w:t>Plan for high availability of the different soluti</w:t>
            </w:r>
            <w:r>
              <w:rPr>
                <w:sz w:val="20"/>
              </w:rPr>
              <w:t>on components within the overall design.</w:t>
            </w:r>
          </w:p>
        </w:tc>
        <w:tc>
          <w:tcPr>
            <w:tcW w:w="3429" w:type="dxa"/>
          </w:tcPr>
          <w:p w14:paraId="439AC6AF" w14:textId="77777777" w:rsidR="00A42D1F" w:rsidRDefault="00231CED">
            <w:pPr>
              <w:pStyle w:val="TableParagraph"/>
              <w:ind w:left="467" w:right="169" w:hanging="360"/>
              <w:rPr>
                <w:sz w:val="20"/>
              </w:rPr>
            </w:pPr>
            <w:r>
              <w:rPr>
                <w:sz w:val="20"/>
              </w:rPr>
              <w:t>The Customer will be responsible for providing the load- balancing solution and for implementing the SQL servers for high availability.</w:t>
            </w:r>
          </w:p>
          <w:p w14:paraId="439AC6B0" w14:textId="77777777" w:rsidR="00A42D1F" w:rsidRDefault="00231CED">
            <w:pPr>
              <w:pStyle w:val="TableParagraph"/>
              <w:spacing w:before="0"/>
              <w:ind w:left="467" w:right="83" w:hanging="360"/>
              <w:rPr>
                <w:sz w:val="20"/>
              </w:rPr>
            </w:pPr>
            <w:r>
              <w:rPr>
                <w:sz w:val="20"/>
              </w:rPr>
              <w:t>Up to 2 MIM Service and 1 MIM Synchronization Service components will be implemented in each one of the 2 environments: Development and test and production.</w:t>
            </w:r>
          </w:p>
        </w:tc>
      </w:tr>
      <w:tr w:rsidR="00A42D1F" w14:paraId="439AC6B5" w14:textId="77777777">
        <w:trPr>
          <w:trHeight w:val="1038"/>
        </w:trPr>
        <w:tc>
          <w:tcPr>
            <w:tcW w:w="1928" w:type="dxa"/>
          </w:tcPr>
          <w:p w14:paraId="439AC6B2" w14:textId="77777777" w:rsidR="00A42D1F" w:rsidRDefault="00231CED">
            <w:pPr>
              <w:pStyle w:val="TableParagraph"/>
              <w:rPr>
                <w:sz w:val="20"/>
              </w:rPr>
            </w:pPr>
            <w:r>
              <w:rPr>
                <w:sz w:val="20"/>
              </w:rPr>
              <w:t>Test environment</w:t>
            </w:r>
          </w:p>
        </w:tc>
        <w:tc>
          <w:tcPr>
            <w:tcW w:w="3673" w:type="dxa"/>
          </w:tcPr>
          <w:p w14:paraId="439AC6B3" w14:textId="77777777" w:rsidR="00A42D1F" w:rsidRDefault="00231CED">
            <w:pPr>
              <w:pStyle w:val="TableParagraph"/>
              <w:ind w:right="512"/>
              <w:rPr>
                <w:sz w:val="20"/>
              </w:rPr>
            </w:pPr>
            <w:r>
              <w:rPr>
                <w:sz w:val="20"/>
              </w:rPr>
              <w:t>Build the solution in a test environment that is based on the functional specific</w:t>
            </w:r>
            <w:r>
              <w:rPr>
                <w:sz w:val="20"/>
              </w:rPr>
              <w:t>ation document.</w:t>
            </w:r>
          </w:p>
        </w:tc>
        <w:tc>
          <w:tcPr>
            <w:tcW w:w="3429" w:type="dxa"/>
          </w:tcPr>
          <w:p w14:paraId="439AC6B4" w14:textId="77777777" w:rsidR="00A42D1F" w:rsidRDefault="00231CED">
            <w:pPr>
              <w:pStyle w:val="TableParagraph"/>
              <w:ind w:right="121"/>
              <w:rPr>
                <w:sz w:val="20"/>
              </w:rPr>
            </w:pPr>
            <w:r>
              <w:rPr>
                <w:sz w:val="20"/>
              </w:rPr>
              <w:t>Test environment must resemble on a small scale the production environment</w:t>
            </w:r>
          </w:p>
        </w:tc>
      </w:tr>
      <w:tr w:rsidR="00A42D1F" w14:paraId="439AC6B9" w14:textId="77777777">
        <w:trPr>
          <w:trHeight w:val="1302"/>
        </w:trPr>
        <w:tc>
          <w:tcPr>
            <w:tcW w:w="1928" w:type="dxa"/>
          </w:tcPr>
          <w:p w14:paraId="439AC6B6" w14:textId="77777777" w:rsidR="00A42D1F" w:rsidRDefault="00231CED">
            <w:pPr>
              <w:pStyle w:val="TableParagraph"/>
              <w:ind w:right="356"/>
              <w:rPr>
                <w:sz w:val="20"/>
              </w:rPr>
            </w:pPr>
            <w:r>
              <w:rPr>
                <w:sz w:val="20"/>
              </w:rPr>
              <w:t>User acceptance testing (UAT)</w:t>
            </w:r>
          </w:p>
        </w:tc>
        <w:tc>
          <w:tcPr>
            <w:tcW w:w="3673" w:type="dxa"/>
          </w:tcPr>
          <w:p w14:paraId="439AC6B7" w14:textId="77777777" w:rsidR="00A42D1F" w:rsidRDefault="00231CED">
            <w:pPr>
              <w:pStyle w:val="TableParagraph"/>
              <w:ind w:right="101"/>
              <w:rPr>
                <w:sz w:val="20"/>
              </w:rPr>
            </w:pPr>
            <w:r>
              <w:rPr>
                <w:sz w:val="20"/>
              </w:rPr>
              <w:t>Help the Customer stakeholders conduct UAT in the test environment; such assistance will be based on the documented test cases in the test plan.</w:t>
            </w:r>
          </w:p>
        </w:tc>
        <w:tc>
          <w:tcPr>
            <w:tcW w:w="3429" w:type="dxa"/>
          </w:tcPr>
          <w:p w14:paraId="439AC6B8" w14:textId="77777777" w:rsidR="00A42D1F" w:rsidRDefault="00231CED">
            <w:pPr>
              <w:pStyle w:val="TableParagraph"/>
              <w:rPr>
                <w:sz w:val="20"/>
              </w:rPr>
            </w:pPr>
            <w:r>
              <w:rPr>
                <w:sz w:val="20"/>
              </w:rPr>
              <w:t>UAT will be limited to 3 days.</w:t>
            </w:r>
          </w:p>
        </w:tc>
      </w:tr>
    </w:tbl>
    <w:p w14:paraId="439AC6BA" w14:textId="77777777" w:rsidR="00A42D1F" w:rsidRDefault="00A42D1F">
      <w:pPr>
        <w:rPr>
          <w:sz w:val="20"/>
        </w:rPr>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28"/>
        <w:gridCol w:w="3673"/>
        <w:gridCol w:w="3429"/>
      </w:tblGrid>
      <w:tr w:rsidR="00A42D1F" w14:paraId="439AC6BE" w14:textId="77777777">
        <w:trPr>
          <w:trHeight w:val="532"/>
        </w:trPr>
        <w:tc>
          <w:tcPr>
            <w:tcW w:w="1928" w:type="dxa"/>
            <w:shd w:val="clear" w:color="auto" w:fill="008271"/>
          </w:tcPr>
          <w:p w14:paraId="439AC6BB" w14:textId="77777777" w:rsidR="00A42D1F" w:rsidRDefault="00231CED">
            <w:pPr>
              <w:pStyle w:val="TableParagraph"/>
              <w:rPr>
                <w:b/>
              </w:rPr>
            </w:pPr>
            <w:r>
              <w:rPr>
                <w:b/>
                <w:color w:val="FFFFFF"/>
              </w:rPr>
              <w:lastRenderedPageBreak/>
              <w:t>Area</w:t>
            </w:r>
          </w:p>
        </w:tc>
        <w:tc>
          <w:tcPr>
            <w:tcW w:w="3673" w:type="dxa"/>
            <w:shd w:val="clear" w:color="auto" w:fill="008271"/>
          </w:tcPr>
          <w:p w14:paraId="439AC6BC" w14:textId="77777777" w:rsidR="00A42D1F" w:rsidRDefault="00231CED">
            <w:pPr>
              <w:pStyle w:val="TableParagraph"/>
              <w:rPr>
                <w:b/>
              </w:rPr>
            </w:pPr>
            <w:r>
              <w:rPr>
                <w:b/>
                <w:color w:val="FFFFFF"/>
              </w:rPr>
              <w:t>Description</w:t>
            </w:r>
          </w:p>
        </w:tc>
        <w:tc>
          <w:tcPr>
            <w:tcW w:w="3429" w:type="dxa"/>
            <w:shd w:val="clear" w:color="auto" w:fill="008271"/>
          </w:tcPr>
          <w:p w14:paraId="439AC6BD" w14:textId="77777777" w:rsidR="00A42D1F" w:rsidRDefault="00231CED">
            <w:pPr>
              <w:pStyle w:val="TableParagraph"/>
              <w:rPr>
                <w:b/>
              </w:rPr>
            </w:pPr>
            <w:r>
              <w:rPr>
                <w:b/>
                <w:color w:val="FFFFFF"/>
              </w:rPr>
              <w:t>Assumptions</w:t>
            </w:r>
          </w:p>
        </w:tc>
      </w:tr>
      <w:tr w:rsidR="00A42D1F" w14:paraId="439AC6C5" w14:textId="77777777">
        <w:trPr>
          <w:trHeight w:val="3432"/>
        </w:trPr>
        <w:tc>
          <w:tcPr>
            <w:tcW w:w="1928" w:type="dxa"/>
          </w:tcPr>
          <w:p w14:paraId="439AC6BF" w14:textId="77777777" w:rsidR="00A42D1F" w:rsidRDefault="00231CED">
            <w:pPr>
              <w:pStyle w:val="TableParagraph"/>
              <w:rPr>
                <w:sz w:val="20"/>
              </w:rPr>
            </w:pPr>
            <w:r>
              <w:rPr>
                <w:sz w:val="20"/>
              </w:rPr>
              <w:t>Production rollout</w:t>
            </w:r>
          </w:p>
        </w:tc>
        <w:tc>
          <w:tcPr>
            <w:tcW w:w="3673" w:type="dxa"/>
          </w:tcPr>
          <w:p w14:paraId="439AC6C0" w14:textId="77777777" w:rsidR="00A42D1F" w:rsidRDefault="00231CED">
            <w:pPr>
              <w:pStyle w:val="TableParagraph"/>
              <w:ind w:right="135"/>
              <w:rPr>
                <w:sz w:val="20"/>
              </w:rPr>
            </w:pPr>
            <w:r>
              <w:rPr>
                <w:sz w:val="20"/>
              </w:rPr>
              <w:t>Help the Customer implement the solution in the production environment; such help will be based on the deployment guide.</w:t>
            </w:r>
          </w:p>
          <w:p w14:paraId="439AC6C1" w14:textId="77777777" w:rsidR="00A42D1F" w:rsidRDefault="00231CED">
            <w:pPr>
              <w:pStyle w:val="TableParagraph"/>
              <w:spacing w:before="119"/>
              <w:ind w:right="135"/>
              <w:rPr>
                <w:sz w:val="20"/>
              </w:rPr>
            </w:pPr>
            <w:r>
              <w:rPr>
                <w:sz w:val="20"/>
              </w:rPr>
              <w:t>Import—from Active Directory—all user, contact, and group objects to be managed through the MIM Portal.</w:t>
            </w:r>
          </w:p>
        </w:tc>
        <w:tc>
          <w:tcPr>
            <w:tcW w:w="3429" w:type="dxa"/>
          </w:tcPr>
          <w:p w14:paraId="439AC6C2" w14:textId="77777777" w:rsidR="00A42D1F" w:rsidRDefault="00231CED">
            <w:pPr>
              <w:pStyle w:val="TableParagraph"/>
              <w:ind w:left="467" w:right="134" w:hanging="360"/>
              <w:rPr>
                <w:sz w:val="20"/>
              </w:rPr>
            </w:pPr>
            <w:r>
              <w:rPr>
                <w:sz w:val="20"/>
              </w:rPr>
              <w:t>Scope is lim</w:t>
            </w:r>
            <w:r>
              <w:rPr>
                <w:sz w:val="20"/>
              </w:rPr>
              <w:t>ited to fewer than 50,000 users and 50,000 groups imported from Active Directory.</w:t>
            </w:r>
          </w:p>
          <w:p w14:paraId="439AC6C3" w14:textId="77777777" w:rsidR="00A42D1F" w:rsidRDefault="00231CED">
            <w:pPr>
              <w:pStyle w:val="TableParagraph"/>
              <w:spacing w:before="0"/>
              <w:ind w:left="467" w:right="116" w:hanging="360"/>
              <w:rPr>
                <w:sz w:val="20"/>
              </w:rPr>
            </w:pPr>
            <w:r>
              <w:rPr>
                <w:sz w:val="20"/>
              </w:rPr>
              <w:t>The largest group will have no more than 25,000 members.</w:t>
            </w:r>
          </w:p>
          <w:p w14:paraId="439AC6C4" w14:textId="77777777" w:rsidR="00A42D1F" w:rsidRDefault="00231CED">
            <w:pPr>
              <w:pStyle w:val="TableParagraph"/>
              <w:spacing w:before="0"/>
              <w:ind w:left="467" w:right="2" w:hanging="360"/>
              <w:rPr>
                <w:sz w:val="20"/>
              </w:rPr>
            </w:pPr>
            <w:r>
              <w:rPr>
                <w:sz w:val="20"/>
              </w:rPr>
              <w:t>After the initial import from production Active Directory, any change made directly to the users, contacts, and groups in Active Directory will be overwritten by MIM.</w:t>
            </w:r>
          </w:p>
        </w:tc>
      </w:tr>
      <w:tr w:rsidR="00A42D1F" w14:paraId="439AC6CA" w14:textId="77777777">
        <w:trPr>
          <w:trHeight w:val="1955"/>
        </w:trPr>
        <w:tc>
          <w:tcPr>
            <w:tcW w:w="1928" w:type="dxa"/>
          </w:tcPr>
          <w:p w14:paraId="439AC6C6" w14:textId="77777777" w:rsidR="00A42D1F" w:rsidRDefault="00231CED">
            <w:pPr>
              <w:pStyle w:val="TableParagraph"/>
              <w:ind w:right="143"/>
              <w:rPr>
                <w:sz w:val="20"/>
              </w:rPr>
            </w:pPr>
            <w:r>
              <w:rPr>
                <w:sz w:val="20"/>
              </w:rPr>
              <w:t>Stabilization of the solution in production</w:t>
            </w:r>
          </w:p>
        </w:tc>
        <w:tc>
          <w:tcPr>
            <w:tcW w:w="3673" w:type="dxa"/>
          </w:tcPr>
          <w:p w14:paraId="439AC6C7" w14:textId="77777777" w:rsidR="00A42D1F" w:rsidRDefault="00231CED">
            <w:pPr>
              <w:pStyle w:val="TableParagraph"/>
              <w:ind w:right="469"/>
              <w:rPr>
                <w:sz w:val="20"/>
              </w:rPr>
            </w:pPr>
            <w:r>
              <w:rPr>
                <w:sz w:val="20"/>
              </w:rPr>
              <w:t>Help the Customer perform UAT in production.</w:t>
            </w:r>
          </w:p>
          <w:p w14:paraId="439AC6C8" w14:textId="77777777" w:rsidR="00A42D1F" w:rsidRDefault="00231CED">
            <w:pPr>
              <w:pStyle w:val="TableParagraph"/>
              <w:spacing w:before="121"/>
              <w:rPr>
                <w:sz w:val="20"/>
              </w:rPr>
            </w:pPr>
            <w:r>
              <w:rPr>
                <w:sz w:val="20"/>
              </w:rPr>
              <w:t>Monitor the solution post UAT in production to detect and fix any problems that might arise, based on approach in the Testing section below.</w:t>
            </w:r>
          </w:p>
        </w:tc>
        <w:tc>
          <w:tcPr>
            <w:tcW w:w="3429" w:type="dxa"/>
          </w:tcPr>
          <w:p w14:paraId="439AC6C9" w14:textId="77777777" w:rsidR="00A42D1F" w:rsidRDefault="00231CED">
            <w:pPr>
              <w:pStyle w:val="TableParagraph"/>
              <w:rPr>
                <w:sz w:val="20"/>
              </w:rPr>
            </w:pPr>
            <w:r>
              <w:rPr>
                <w:sz w:val="20"/>
              </w:rPr>
              <w:t>Stabilization activities in production will be limited to 5 business days</w:t>
            </w:r>
          </w:p>
        </w:tc>
      </w:tr>
      <w:tr w:rsidR="00A42D1F" w14:paraId="439AC6CE" w14:textId="77777777">
        <w:trPr>
          <w:trHeight w:val="1038"/>
        </w:trPr>
        <w:tc>
          <w:tcPr>
            <w:tcW w:w="1928" w:type="dxa"/>
          </w:tcPr>
          <w:p w14:paraId="439AC6CB" w14:textId="77777777" w:rsidR="00A42D1F" w:rsidRDefault="00231CED">
            <w:pPr>
              <w:pStyle w:val="TableParagraph"/>
              <w:ind w:right="291"/>
              <w:rPr>
                <w:sz w:val="20"/>
              </w:rPr>
            </w:pPr>
            <w:r>
              <w:rPr>
                <w:w w:val="95"/>
                <w:sz w:val="20"/>
              </w:rPr>
              <w:t xml:space="preserve">Knowledge </w:t>
            </w:r>
            <w:r>
              <w:rPr>
                <w:sz w:val="20"/>
              </w:rPr>
              <w:t>transfer</w:t>
            </w:r>
          </w:p>
        </w:tc>
        <w:tc>
          <w:tcPr>
            <w:tcW w:w="3673" w:type="dxa"/>
          </w:tcPr>
          <w:p w14:paraId="439AC6CC" w14:textId="77777777" w:rsidR="00A42D1F" w:rsidRDefault="00231CED">
            <w:pPr>
              <w:pStyle w:val="TableParagraph"/>
              <w:rPr>
                <w:sz w:val="20"/>
              </w:rPr>
            </w:pPr>
            <w:r>
              <w:rPr>
                <w:sz w:val="20"/>
              </w:rPr>
              <w:t>Provide informal knowledge transfer to the Customer staff related to the implemented solution components.</w:t>
            </w:r>
          </w:p>
        </w:tc>
        <w:tc>
          <w:tcPr>
            <w:tcW w:w="3429" w:type="dxa"/>
          </w:tcPr>
          <w:p w14:paraId="439AC6CD" w14:textId="77777777" w:rsidR="00A42D1F" w:rsidRDefault="00231CED">
            <w:pPr>
              <w:pStyle w:val="TableParagraph"/>
              <w:ind w:right="873"/>
              <w:rPr>
                <w:sz w:val="20"/>
              </w:rPr>
            </w:pPr>
            <w:r>
              <w:rPr>
                <w:sz w:val="20"/>
              </w:rPr>
              <w:t>No formal, in-class, training included</w:t>
            </w:r>
          </w:p>
        </w:tc>
      </w:tr>
    </w:tbl>
    <w:p w14:paraId="439AC6CF" w14:textId="77777777" w:rsidR="00A42D1F" w:rsidRDefault="00231CED">
      <w:pPr>
        <w:pStyle w:val="BodyText"/>
        <w:spacing w:before="120"/>
        <w:ind w:left="1060"/>
      </w:pPr>
      <w:r>
        <w:t>In the event changes are required to the scope as defined here, the process described in section</w:t>
      </w:r>
    </w:p>
    <w:p w14:paraId="439AC6D0" w14:textId="77777777" w:rsidR="00A42D1F" w:rsidRDefault="00231CED">
      <w:pPr>
        <w:pStyle w:val="BodyText"/>
        <w:spacing w:before="22"/>
        <w:ind w:left="1060"/>
      </w:pPr>
      <w:r>
        <w:t>“Change Management Process” will be followed.</w:t>
      </w:r>
    </w:p>
    <w:p w14:paraId="439AC6D1" w14:textId="77777777" w:rsidR="00A42D1F" w:rsidRDefault="00A42D1F">
      <w:pPr>
        <w:pStyle w:val="BodyText"/>
        <w:spacing w:before="7"/>
        <w:rPr>
          <w:sz w:val="19"/>
        </w:rPr>
      </w:pPr>
    </w:p>
    <w:p w14:paraId="439AC6D2" w14:textId="77777777" w:rsidR="00A42D1F" w:rsidRDefault="00231CED">
      <w:pPr>
        <w:pStyle w:val="Heading3"/>
        <w:spacing w:before="0"/>
        <w:rPr>
          <w:b/>
        </w:rPr>
      </w:pPr>
      <w:r>
        <w:rPr>
          <w:noProof/>
        </w:rPr>
        <w:drawing>
          <wp:anchor distT="0" distB="0" distL="0" distR="0" simplePos="0" relativeHeight="251735040" behindDoc="0" locked="0" layoutInCell="1" allowOverlap="1" wp14:anchorId="439ACB16" wp14:editId="439ACB17">
            <wp:simplePos x="0" y="0"/>
            <wp:positionH relativeFrom="page">
              <wp:posOffset>923589</wp:posOffset>
            </wp:positionH>
            <wp:positionV relativeFrom="paragraph">
              <wp:posOffset>61531</wp:posOffset>
            </wp:positionV>
            <wp:extent cx="378668" cy="121073"/>
            <wp:effectExtent l="0" t="0" r="0" b="0"/>
            <wp:wrapNone/>
            <wp:docPr id="143"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4.png"/>
                    <pic:cNvPicPr/>
                  </pic:nvPicPr>
                  <pic:blipFill>
                    <a:blip r:embed="rId73" cstate="print"/>
                    <a:stretch>
                      <a:fillRect/>
                    </a:stretch>
                  </pic:blipFill>
                  <pic:spPr>
                    <a:xfrm>
                      <a:off x="0" y="0"/>
                      <a:ext cx="378668" cy="121073"/>
                    </a:xfrm>
                    <a:prstGeom prst="rect">
                      <a:avLst/>
                    </a:prstGeom>
                  </pic:spPr>
                </pic:pic>
              </a:graphicData>
            </a:graphic>
          </wp:anchor>
        </w:drawing>
      </w:r>
      <w:r>
        <w:rPr>
          <w:b/>
          <w:color w:val="008271"/>
        </w:rPr>
        <w:t>Software products and technologies</w:t>
      </w:r>
    </w:p>
    <w:p w14:paraId="439AC6D3" w14:textId="77777777" w:rsidR="00A42D1F" w:rsidRDefault="00231CED">
      <w:pPr>
        <w:pStyle w:val="BodyText"/>
        <w:spacing w:before="149" w:line="256" w:lineRule="auto"/>
        <w:ind w:left="1060" w:right="1451"/>
      </w:pPr>
      <w:r>
        <w:t>The products and technology that are listed in the following table are required for project implementation. The Customer is responsible for obtaining all identified licenses</w:t>
      </w:r>
      <w:r>
        <w:t xml:space="preserve"> and products.</w:t>
      </w:r>
    </w:p>
    <w:p w14:paraId="439AC6D4" w14:textId="77777777" w:rsidR="00A42D1F" w:rsidRDefault="00A42D1F">
      <w:pPr>
        <w:pStyle w:val="BodyText"/>
        <w:spacing w:before="4"/>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5348"/>
        <w:gridCol w:w="1851"/>
        <w:gridCol w:w="1829"/>
      </w:tblGrid>
      <w:tr w:rsidR="00A42D1F" w14:paraId="439AC6D8" w14:textId="77777777">
        <w:trPr>
          <w:trHeight w:val="532"/>
        </w:trPr>
        <w:tc>
          <w:tcPr>
            <w:tcW w:w="5348" w:type="dxa"/>
            <w:shd w:val="clear" w:color="auto" w:fill="008271"/>
          </w:tcPr>
          <w:p w14:paraId="439AC6D5" w14:textId="77777777" w:rsidR="00A42D1F" w:rsidRDefault="00231CED">
            <w:pPr>
              <w:pStyle w:val="TableParagraph"/>
              <w:rPr>
                <w:b/>
              </w:rPr>
            </w:pPr>
            <w:r>
              <w:rPr>
                <w:b/>
                <w:color w:val="FFFFFF"/>
              </w:rPr>
              <w:t>Product and technology item</w:t>
            </w:r>
          </w:p>
        </w:tc>
        <w:tc>
          <w:tcPr>
            <w:tcW w:w="1851" w:type="dxa"/>
            <w:shd w:val="clear" w:color="auto" w:fill="008271"/>
          </w:tcPr>
          <w:p w14:paraId="439AC6D6" w14:textId="77777777" w:rsidR="00A42D1F" w:rsidRDefault="00231CED">
            <w:pPr>
              <w:pStyle w:val="TableParagraph"/>
              <w:ind w:left="108"/>
              <w:rPr>
                <w:b/>
              </w:rPr>
            </w:pPr>
            <w:r>
              <w:rPr>
                <w:b/>
                <w:color w:val="FFFFFF"/>
              </w:rPr>
              <w:t>Version</w:t>
            </w:r>
          </w:p>
        </w:tc>
        <w:tc>
          <w:tcPr>
            <w:tcW w:w="1829" w:type="dxa"/>
            <w:shd w:val="clear" w:color="auto" w:fill="008271"/>
          </w:tcPr>
          <w:p w14:paraId="439AC6D7" w14:textId="77777777" w:rsidR="00A42D1F" w:rsidRDefault="00231CED">
            <w:pPr>
              <w:pStyle w:val="TableParagraph"/>
              <w:ind w:left="108"/>
              <w:rPr>
                <w:b/>
              </w:rPr>
            </w:pPr>
            <w:r>
              <w:rPr>
                <w:b/>
                <w:color w:val="FFFFFF"/>
              </w:rPr>
              <w:t>Ready by</w:t>
            </w:r>
          </w:p>
        </w:tc>
      </w:tr>
      <w:tr w:rsidR="00A42D1F" w14:paraId="439AC6DC" w14:textId="77777777">
        <w:trPr>
          <w:trHeight w:val="772"/>
        </w:trPr>
        <w:tc>
          <w:tcPr>
            <w:tcW w:w="5348" w:type="dxa"/>
          </w:tcPr>
          <w:p w14:paraId="439AC6D9" w14:textId="77777777" w:rsidR="00A42D1F" w:rsidRDefault="00231CED">
            <w:pPr>
              <w:pStyle w:val="TableParagraph"/>
              <w:rPr>
                <w:sz w:val="20"/>
              </w:rPr>
            </w:pPr>
            <w:r>
              <w:rPr>
                <w:sz w:val="20"/>
              </w:rPr>
              <w:t>SQL Server</w:t>
            </w:r>
          </w:p>
        </w:tc>
        <w:tc>
          <w:tcPr>
            <w:tcW w:w="1851" w:type="dxa"/>
          </w:tcPr>
          <w:p w14:paraId="439AC6DA" w14:textId="77777777" w:rsidR="00A42D1F" w:rsidRDefault="00231CED">
            <w:pPr>
              <w:pStyle w:val="TableParagraph"/>
              <w:ind w:left="108"/>
              <w:rPr>
                <w:sz w:val="20"/>
              </w:rPr>
            </w:pPr>
            <w:r>
              <w:rPr>
                <w:sz w:val="20"/>
              </w:rPr>
              <w:t>2017</w:t>
            </w:r>
          </w:p>
        </w:tc>
        <w:tc>
          <w:tcPr>
            <w:tcW w:w="1829" w:type="dxa"/>
          </w:tcPr>
          <w:p w14:paraId="439AC6DB" w14:textId="77777777" w:rsidR="00A42D1F" w:rsidRDefault="00231CED">
            <w:pPr>
              <w:pStyle w:val="TableParagraph"/>
              <w:ind w:left="108" w:right="201"/>
              <w:rPr>
                <w:sz w:val="20"/>
              </w:rPr>
            </w:pPr>
            <w:r>
              <w:rPr>
                <w:sz w:val="20"/>
              </w:rPr>
              <w:t>Prior to the start of the project</w:t>
            </w:r>
          </w:p>
        </w:tc>
      </w:tr>
      <w:tr w:rsidR="00A42D1F" w14:paraId="439AC6E1" w14:textId="77777777">
        <w:trPr>
          <w:trHeight w:val="770"/>
        </w:trPr>
        <w:tc>
          <w:tcPr>
            <w:tcW w:w="5348" w:type="dxa"/>
          </w:tcPr>
          <w:p w14:paraId="439AC6DD" w14:textId="77777777" w:rsidR="00A42D1F" w:rsidRDefault="00231CED">
            <w:pPr>
              <w:pStyle w:val="TableParagraph"/>
              <w:rPr>
                <w:sz w:val="20"/>
              </w:rPr>
            </w:pPr>
            <w:r>
              <w:rPr>
                <w:sz w:val="20"/>
              </w:rPr>
              <w:t>Microsoft Identity Manager</w:t>
            </w:r>
          </w:p>
        </w:tc>
        <w:tc>
          <w:tcPr>
            <w:tcW w:w="1851" w:type="dxa"/>
          </w:tcPr>
          <w:p w14:paraId="439AC6DE" w14:textId="77777777" w:rsidR="00A42D1F" w:rsidRDefault="00231CED">
            <w:pPr>
              <w:pStyle w:val="TableParagraph"/>
              <w:ind w:left="108"/>
              <w:rPr>
                <w:sz w:val="20"/>
              </w:rPr>
            </w:pPr>
            <w:r>
              <w:rPr>
                <w:sz w:val="20"/>
              </w:rPr>
              <w:t>2016 with Service</w:t>
            </w:r>
          </w:p>
          <w:p w14:paraId="439AC6DF" w14:textId="77777777" w:rsidR="00A42D1F" w:rsidRDefault="00231CED">
            <w:pPr>
              <w:pStyle w:val="TableParagraph"/>
              <w:spacing w:before="1"/>
              <w:ind w:left="108"/>
              <w:rPr>
                <w:sz w:val="20"/>
              </w:rPr>
            </w:pPr>
            <w:r>
              <w:rPr>
                <w:sz w:val="20"/>
              </w:rPr>
              <w:t>Pack 2</w:t>
            </w:r>
          </w:p>
        </w:tc>
        <w:tc>
          <w:tcPr>
            <w:tcW w:w="1829" w:type="dxa"/>
          </w:tcPr>
          <w:p w14:paraId="439AC6E0" w14:textId="77777777" w:rsidR="00A42D1F" w:rsidRDefault="00231CED">
            <w:pPr>
              <w:pStyle w:val="TableParagraph"/>
              <w:ind w:left="108" w:right="201"/>
              <w:rPr>
                <w:sz w:val="20"/>
              </w:rPr>
            </w:pPr>
            <w:r>
              <w:rPr>
                <w:sz w:val="20"/>
              </w:rPr>
              <w:t>Prior to the start of the project</w:t>
            </w:r>
          </w:p>
        </w:tc>
      </w:tr>
      <w:tr w:rsidR="00A42D1F" w14:paraId="439AC6E5" w14:textId="77777777">
        <w:trPr>
          <w:trHeight w:val="772"/>
        </w:trPr>
        <w:tc>
          <w:tcPr>
            <w:tcW w:w="5348" w:type="dxa"/>
          </w:tcPr>
          <w:p w14:paraId="439AC6E2" w14:textId="77777777" w:rsidR="00A42D1F" w:rsidRDefault="00231CED">
            <w:pPr>
              <w:pStyle w:val="TableParagraph"/>
              <w:spacing w:before="122"/>
              <w:rPr>
                <w:sz w:val="20"/>
              </w:rPr>
            </w:pPr>
            <w:r>
              <w:rPr>
                <w:sz w:val="20"/>
              </w:rPr>
              <w:t>SharePoint user Client Access Licenses</w:t>
            </w:r>
          </w:p>
        </w:tc>
        <w:tc>
          <w:tcPr>
            <w:tcW w:w="1851" w:type="dxa"/>
          </w:tcPr>
          <w:p w14:paraId="439AC6E3" w14:textId="77777777" w:rsidR="00A42D1F" w:rsidRDefault="00231CED">
            <w:pPr>
              <w:pStyle w:val="TableParagraph"/>
              <w:ind w:left="108"/>
              <w:rPr>
                <w:sz w:val="20"/>
              </w:rPr>
            </w:pPr>
            <w:r>
              <w:rPr>
                <w:sz w:val="20"/>
              </w:rPr>
              <w:t>SharePoint Server 2016</w:t>
            </w:r>
          </w:p>
        </w:tc>
        <w:tc>
          <w:tcPr>
            <w:tcW w:w="1829" w:type="dxa"/>
          </w:tcPr>
          <w:p w14:paraId="439AC6E4" w14:textId="77777777" w:rsidR="00A42D1F" w:rsidRDefault="00231CED">
            <w:pPr>
              <w:pStyle w:val="TableParagraph"/>
              <w:ind w:left="108" w:right="201"/>
              <w:rPr>
                <w:sz w:val="20"/>
              </w:rPr>
            </w:pPr>
            <w:r>
              <w:rPr>
                <w:sz w:val="20"/>
              </w:rPr>
              <w:t>Prior to the Build phase</w:t>
            </w:r>
          </w:p>
        </w:tc>
      </w:tr>
    </w:tbl>
    <w:p w14:paraId="439AC6E6" w14:textId="77777777" w:rsidR="00A42D1F" w:rsidRDefault="00A42D1F">
      <w:pPr>
        <w:pStyle w:val="BodyText"/>
        <w:rPr>
          <w:sz w:val="18"/>
        </w:rPr>
      </w:pPr>
    </w:p>
    <w:p w14:paraId="439AC6E7" w14:textId="77777777" w:rsidR="00A42D1F" w:rsidRDefault="00231CED">
      <w:pPr>
        <w:pStyle w:val="Heading3"/>
        <w:spacing w:before="1"/>
        <w:rPr>
          <w:b/>
        </w:rPr>
      </w:pPr>
      <w:r>
        <w:rPr>
          <w:noProof/>
        </w:rPr>
        <w:drawing>
          <wp:anchor distT="0" distB="0" distL="0" distR="0" simplePos="0" relativeHeight="251736064" behindDoc="0" locked="0" layoutInCell="1" allowOverlap="1" wp14:anchorId="439ACB18" wp14:editId="439ACB19">
            <wp:simplePos x="0" y="0"/>
            <wp:positionH relativeFrom="page">
              <wp:posOffset>923589</wp:posOffset>
            </wp:positionH>
            <wp:positionV relativeFrom="paragraph">
              <wp:posOffset>61785</wp:posOffset>
            </wp:positionV>
            <wp:extent cx="378668" cy="121073"/>
            <wp:effectExtent l="0" t="0" r="0" b="0"/>
            <wp:wrapNone/>
            <wp:docPr id="14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65.png"/>
                    <pic:cNvPicPr/>
                  </pic:nvPicPr>
                  <pic:blipFill>
                    <a:blip r:embed="rId74" cstate="print"/>
                    <a:stretch>
                      <a:fillRect/>
                    </a:stretch>
                  </pic:blipFill>
                  <pic:spPr>
                    <a:xfrm>
                      <a:off x="0" y="0"/>
                      <a:ext cx="378668" cy="121073"/>
                    </a:xfrm>
                    <a:prstGeom prst="rect">
                      <a:avLst/>
                    </a:prstGeom>
                  </pic:spPr>
                </pic:pic>
              </a:graphicData>
            </a:graphic>
          </wp:anchor>
        </w:drawing>
      </w:r>
      <w:r>
        <w:rPr>
          <w:b/>
          <w:color w:val="008271"/>
        </w:rPr>
        <w:t>Data migration</w:t>
      </w:r>
    </w:p>
    <w:p w14:paraId="439AC6E8" w14:textId="77777777" w:rsidR="00A42D1F" w:rsidRDefault="00231CED">
      <w:pPr>
        <w:pStyle w:val="BodyText"/>
        <w:spacing w:before="148"/>
        <w:ind w:left="1060"/>
      </w:pPr>
      <w:r>
        <w:t>No data will be migrated as part of this engagement.</w:t>
      </w:r>
    </w:p>
    <w:p w14:paraId="439AC6E9" w14:textId="77777777" w:rsidR="00A42D1F" w:rsidRDefault="00A42D1F">
      <w:pPr>
        <w:sectPr w:rsidR="00A42D1F">
          <w:pgSz w:w="11910" w:h="16840"/>
          <w:pgMar w:top="1420" w:right="0" w:bottom="800" w:left="380" w:header="0" w:footer="606" w:gutter="0"/>
          <w:cols w:space="720"/>
        </w:sectPr>
      </w:pPr>
    </w:p>
    <w:p w14:paraId="439AC6EA" w14:textId="77777777" w:rsidR="00A42D1F" w:rsidRDefault="00231CED">
      <w:pPr>
        <w:pStyle w:val="Heading3"/>
        <w:spacing w:before="82"/>
        <w:rPr>
          <w:b/>
        </w:rPr>
      </w:pPr>
      <w:r>
        <w:rPr>
          <w:noProof/>
        </w:rPr>
        <w:lastRenderedPageBreak/>
        <w:drawing>
          <wp:anchor distT="0" distB="0" distL="0" distR="0" simplePos="0" relativeHeight="251737088" behindDoc="0" locked="0" layoutInCell="1" allowOverlap="1" wp14:anchorId="439ACB1A" wp14:editId="439ACB1B">
            <wp:simplePos x="0" y="0"/>
            <wp:positionH relativeFrom="page">
              <wp:posOffset>923571</wp:posOffset>
            </wp:positionH>
            <wp:positionV relativeFrom="paragraph">
              <wp:posOffset>114236</wp:posOffset>
            </wp:positionV>
            <wp:extent cx="381734" cy="121073"/>
            <wp:effectExtent l="0" t="0" r="0" b="0"/>
            <wp:wrapNone/>
            <wp:docPr id="147"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6.png"/>
                    <pic:cNvPicPr/>
                  </pic:nvPicPr>
                  <pic:blipFill>
                    <a:blip r:embed="rId75" cstate="print"/>
                    <a:stretch>
                      <a:fillRect/>
                    </a:stretch>
                  </pic:blipFill>
                  <pic:spPr>
                    <a:xfrm>
                      <a:off x="0" y="0"/>
                      <a:ext cx="381734" cy="121073"/>
                    </a:xfrm>
                    <a:prstGeom prst="rect">
                      <a:avLst/>
                    </a:prstGeom>
                  </pic:spPr>
                </pic:pic>
              </a:graphicData>
            </a:graphic>
          </wp:anchor>
        </w:drawing>
      </w:r>
      <w:r>
        <w:rPr>
          <w:b/>
          <w:color w:val="008271"/>
        </w:rPr>
        <w:t>System integration</w:t>
      </w:r>
    </w:p>
    <w:p w14:paraId="439AC6EB" w14:textId="77777777" w:rsidR="00A42D1F" w:rsidRDefault="00231CED">
      <w:pPr>
        <w:pStyle w:val="BodyText"/>
        <w:spacing w:before="146"/>
        <w:ind w:left="1060"/>
      </w:pPr>
      <w:r>
        <w:t>The following system integration is in scope for the project.</w:t>
      </w:r>
    </w:p>
    <w:p w14:paraId="439AC6EC" w14:textId="77777777" w:rsidR="00A42D1F" w:rsidRDefault="00A42D1F">
      <w:pPr>
        <w:pStyle w:val="BodyText"/>
        <w:spacing w:before="9"/>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766"/>
        <w:gridCol w:w="3567"/>
        <w:gridCol w:w="1867"/>
        <w:gridCol w:w="1826"/>
      </w:tblGrid>
      <w:tr w:rsidR="00A42D1F" w14:paraId="439AC6F1" w14:textId="77777777">
        <w:trPr>
          <w:trHeight w:val="532"/>
        </w:trPr>
        <w:tc>
          <w:tcPr>
            <w:tcW w:w="1766" w:type="dxa"/>
            <w:shd w:val="clear" w:color="auto" w:fill="008271"/>
          </w:tcPr>
          <w:p w14:paraId="439AC6ED" w14:textId="77777777" w:rsidR="00A42D1F" w:rsidRDefault="00231CED">
            <w:pPr>
              <w:pStyle w:val="TableParagraph"/>
              <w:rPr>
                <w:b/>
              </w:rPr>
            </w:pPr>
            <w:r>
              <w:rPr>
                <w:b/>
                <w:color w:val="FFFFFF"/>
              </w:rPr>
              <w:t>Integration</w:t>
            </w:r>
          </w:p>
        </w:tc>
        <w:tc>
          <w:tcPr>
            <w:tcW w:w="3567" w:type="dxa"/>
            <w:shd w:val="clear" w:color="auto" w:fill="008271"/>
          </w:tcPr>
          <w:p w14:paraId="439AC6EE" w14:textId="77777777" w:rsidR="00A42D1F" w:rsidRDefault="00231CED">
            <w:pPr>
              <w:pStyle w:val="TableParagraph"/>
              <w:ind w:left="108"/>
              <w:rPr>
                <w:b/>
              </w:rPr>
            </w:pPr>
            <w:r>
              <w:rPr>
                <w:b/>
                <w:color w:val="FFFFFF"/>
              </w:rPr>
              <w:t>Description of scope</w:t>
            </w:r>
          </w:p>
        </w:tc>
        <w:tc>
          <w:tcPr>
            <w:tcW w:w="1867" w:type="dxa"/>
            <w:shd w:val="clear" w:color="auto" w:fill="008271"/>
          </w:tcPr>
          <w:p w14:paraId="439AC6EF" w14:textId="77777777" w:rsidR="00A42D1F" w:rsidRDefault="00231CED">
            <w:pPr>
              <w:pStyle w:val="TableParagraph"/>
              <w:ind w:left="108"/>
              <w:rPr>
                <w:b/>
              </w:rPr>
            </w:pPr>
            <w:r>
              <w:rPr>
                <w:b/>
                <w:color w:val="FFFFFF"/>
              </w:rPr>
              <w:t>Responsibility</w:t>
            </w:r>
          </w:p>
        </w:tc>
        <w:tc>
          <w:tcPr>
            <w:tcW w:w="1826" w:type="dxa"/>
            <w:shd w:val="clear" w:color="auto" w:fill="008271"/>
          </w:tcPr>
          <w:p w14:paraId="439AC6F0" w14:textId="77777777" w:rsidR="00A42D1F" w:rsidRDefault="00231CED">
            <w:pPr>
              <w:pStyle w:val="TableParagraph"/>
              <w:ind w:left="123"/>
              <w:rPr>
                <w:b/>
              </w:rPr>
            </w:pPr>
            <w:r>
              <w:rPr>
                <w:b/>
                <w:color w:val="FFFFFF"/>
              </w:rPr>
              <w:t>Ready by</w:t>
            </w:r>
          </w:p>
        </w:tc>
      </w:tr>
      <w:tr w:rsidR="00A42D1F" w14:paraId="439AC6F6" w14:textId="77777777">
        <w:trPr>
          <w:trHeight w:val="1305"/>
        </w:trPr>
        <w:tc>
          <w:tcPr>
            <w:tcW w:w="1766" w:type="dxa"/>
          </w:tcPr>
          <w:p w14:paraId="439AC6F2" w14:textId="77777777" w:rsidR="00A42D1F" w:rsidRDefault="00231CED">
            <w:pPr>
              <w:pStyle w:val="TableParagraph"/>
              <w:rPr>
                <w:sz w:val="20"/>
              </w:rPr>
            </w:pPr>
            <w:r>
              <w:rPr>
                <w:sz w:val="20"/>
              </w:rPr>
              <w:t>MIM Service</w:t>
            </w:r>
          </w:p>
        </w:tc>
        <w:tc>
          <w:tcPr>
            <w:tcW w:w="3567" w:type="dxa"/>
          </w:tcPr>
          <w:p w14:paraId="439AC6F3" w14:textId="77777777" w:rsidR="00A42D1F" w:rsidRDefault="00231CED">
            <w:pPr>
              <w:pStyle w:val="TableParagraph"/>
              <w:ind w:left="108" w:right="50"/>
              <w:rPr>
                <w:sz w:val="20"/>
              </w:rPr>
            </w:pPr>
            <w:r>
              <w:rPr>
                <w:sz w:val="20"/>
              </w:rPr>
              <w:t>A connector that is used to synchronize data between the MIM Service database and the MIM Synchronization database.</w:t>
            </w:r>
          </w:p>
        </w:tc>
        <w:tc>
          <w:tcPr>
            <w:tcW w:w="1867" w:type="dxa"/>
          </w:tcPr>
          <w:p w14:paraId="439AC6F4" w14:textId="77777777" w:rsidR="00A42D1F" w:rsidRDefault="00231CED">
            <w:pPr>
              <w:pStyle w:val="TableParagraph"/>
              <w:ind w:left="108"/>
              <w:rPr>
                <w:sz w:val="20"/>
              </w:rPr>
            </w:pPr>
            <w:r>
              <w:rPr>
                <w:sz w:val="20"/>
              </w:rPr>
              <w:t>Microsoft</w:t>
            </w:r>
          </w:p>
        </w:tc>
        <w:tc>
          <w:tcPr>
            <w:tcW w:w="1826" w:type="dxa"/>
          </w:tcPr>
          <w:p w14:paraId="439AC6F5" w14:textId="77777777" w:rsidR="00A42D1F" w:rsidRDefault="00231CED">
            <w:pPr>
              <w:pStyle w:val="TableParagraph"/>
              <w:ind w:left="109" w:right="197"/>
              <w:rPr>
                <w:sz w:val="20"/>
              </w:rPr>
            </w:pPr>
            <w:r>
              <w:rPr>
                <w:sz w:val="20"/>
              </w:rPr>
              <w:t>Prior to the Build phase</w:t>
            </w:r>
          </w:p>
        </w:tc>
      </w:tr>
      <w:tr w:rsidR="00A42D1F" w14:paraId="439AC6FB" w14:textId="77777777">
        <w:trPr>
          <w:trHeight w:val="1303"/>
        </w:trPr>
        <w:tc>
          <w:tcPr>
            <w:tcW w:w="1766" w:type="dxa"/>
          </w:tcPr>
          <w:p w14:paraId="439AC6F7" w14:textId="77777777" w:rsidR="00A42D1F" w:rsidRDefault="00231CED">
            <w:pPr>
              <w:pStyle w:val="TableParagraph"/>
              <w:rPr>
                <w:sz w:val="20"/>
              </w:rPr>
            </w:pPr>
            <w:r>
              <w:rPr>
                <w:sz w:val="20"/>
              </w:rPr>
              <w:t>Active Directory</w:t>
            </w:r>
          </w:p>
        </w:tc>
        <w:tc>
          <w:tcPr>
            <w:tcW w:w="3567" w:type="dxa"/>
          </w:tcPr>
          <w:p w14:paraId="439AC6F8" w14:textId="77777777" w:rsidR="00A42D1F" w:rsidRDefault="00231CED">
            <w:pPr>
              <w:pStyle w:val="TableParagraph"/>
              <w:spacing w:before="117"/>
              <w:ind w:left="108" w:right="50"/>
              <w:rPr>
                <w:sz w:val="20"/>
              </w:rPr>
            </w:pPr>
            <w:r>
              <w:rPr>
                <w:sz w:val="20"/>
              </w:rPr>
              <w:t>A connector that is used to synchronize data between the Customer Active Directory forest and the MIM Synchronization database.</w:t>
            </w:r>
          </w:p>
        </w:tc>
        <w:tc>
          <w:tcPr>
            <w:tcW w:w="1867" w:type="dxa"/>
          </w:tcPr>
          <w:p w14:paraId="439AC6F9" w14:textId="77777777" w:rsidR="00A42D1F" w:rsidRDefault="00231CED">
            <w:pPr>
              <w:pStyle w:val="TableParagraph"/>
              <w:ind w:left="108"/>
              <w:rPr>
                <w:sz w:val="20"/>
              </w:rPr>
            </w:pPr>
            <w:r>
              <w:rPr>
                <w:sz w:val="20"/>
              </w:rPr>
              <w:t>Microsoft</w:t>
            </w:r>
          </w:p>
        </w:tc>
        <w:tc>
          <w:tcPr>
            <w:tcW w:w="1826" w:type="dxa"/>
          </w:tcPr>
          <w:p w14:paraId="439AC6FA" w14:textId="77777777" w:rsidR="00A42D1F" w:rsidRDefault="00231CED">
            <w:pPr>
              <w:pStyle w:val="TableParagraph"/>
              <w:spacing w:before="117"/>
              <w:ind w:left="109" w:right="197"/>
              <w:rPr>
                <w:sz w:val="20"/>
              </w:rPr>
            </w:pPr>
            <w:r>
              <w:rPr>
                <w:sz w:val="20"/>
              </w:rPr>
              <w:t>Prior to the Build phase</w:t>
            </w:r>
          </w:p>
        </w:tc>
      </w:tr>
    </w:tbl>
    <w:p w14:paraId="439AC6FC" w14:textId="77777777" w:rsidR="00A42D1F" w:rsidRDefault="00A42D1F">
      <w:pPr>
        <w:pStyle w:val="BodyText"/>
        <w:rPr>
          <w:sz w:val="18"/>
        </w:rPr>
      </w:pPr>
    </w:p>
    <w:p w14:paraId="439AC6FD" w14:textId="77777777" w:rsidR="00A42D1F" w:rsidRDefault="00231CED">
      <w:pPr>
        <w:pStyle w:val="Heading3"/>
        <w:spacing w:before="1"/>
        <w:rPr>
          <w:b/>
        </w:rPr>
      </w:pPr>
      <w:r>
        <w:rPr>
          <w:noProof/>
        </w:rPr>
        <w:drawing>
          <wp:anchor distT="0" distB="0" distL="0" distR="0" simplePos="0" relativeHeight="251738112" behindDoc="0" locked="0" layoutInCell="1" allowOverlap="1" wp14:anchorId="439ACB1C" wp14:editId="439ACB1D">
            <wp:simplePos x="0" y="0"/>
            <wp:positionH relativeFrom="page">
              <wp:posOffset>923589</wp:posOffset>
            </wp:positionH>
            <wp:positionV relativeFrom="paragraph">
              <wp:posOffset>62420</wp:posOffset>
            </wp:positionV>
            <wp:extent cx="378668" cy="121073"/>
            <wp:effectExtent l="0" t="0" r="0" b="0"/>
            <wp:wrapNone/>
            <wp:docPr id="149"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67.png"/>
                    <pic:cNvPicPr/>
                  </pic:nvPicPr>
                  <pic:blipFill>
                    <a:blip r:embed="rId76" cstate="print"/>
                    <a:stretch>
                      <a:fillRect/>
                    </a:stretch>
                  </pic:blipFill>
                  <pic:spPr>
                    <a:xfrm>
                      <a:off x="0" y="0"/>
                      <a:ext cx="378668" cy="121073"/>
                    </a:xfrm>
                    <a:prstGeom prst="rect">
                      <a:avLst/>
                    </a:prstGeom>
                  </pic:spPr>
                </pic:pic>
              </a:graphicData>
            </a:graphic>
          </wp:anchor>
        </w:drawing>
      </w:r>
      <w:r>
        <w:rPr>
          <w:b/>
          <w:color w:val="008271"/>
        </w:rPr>
        <w:t>Environments</w:t>
      </w:r>
    </w:p>
    <w:p w14:paraId="439AC6FE" w14:textId="77777777" w:rsidR="00A42D1F" w:rsidRDefault="00231CED">
      <w:pPr>
        <w:pStyle w:val="BodyText"/>
        <w:spacing w:before="148"/>
        <w:ind w:left="1060"/>
      </w:pPr>
      <w:r>
        <w:t>The following environments will be required to deliver the project.</w:t>
      </w:r>
    </w:p>
    <w:p w14:paraId="439AC6FF" w14:textId="77777777" w:rsidR="00A42D1F" w:rsidRDefault="00A42D1F">
      <w:pPr>
        <w:pStyle w:val="BodyText"/>
        <w:spacing w:before="6"/>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881"/>
        <w:gridCol w:w="2041"/>
        <w:gridCol w:w="2080"/>
        <w:gridCol w:w="2029"/>
      </w:tblGrid>
      <w:tr w:rsidR="00A42D1F" w14:paraId="439AC704" w14:textId="77777777">
        <w:trPr>
          <w:trHeight w:val="532"/>
        </w:trPr>
        <w:tc>
          <w:tcPr>
            <w:tcW w:w="2881" w:type="dxa"/>
            <w:shd w:val="clear" w:color="auto" w:fill="008271"/>
          </w:tcPr>
          <w:p w14:paraId="439AC700" w14:textId="77777777" w:rsidR="00A42D1F" w:rsidRDefault="00231CED">
            <w:pPr>
              <w:pStyle w:val="TableParagraph"/>
              <w:rPr>
                <w:b/>
              </w:rPr>
            </w:pPr>
            <w:r>
              <w:rPr>
                <w:b/>
                <w:color w:val="FFFFFF"/>
              </w:rPr>
              <w:t>Environment</w:t>
            </w:r>
          </w:p>
        </w:tc>
        <w:tc>
          <w:tcPr>
            <w:tcW w:w="2041" w:type="dxa"/>
            <w:shd w:val="clear" w:color="auto" w:fill="008271"/>
          </w:tcPr>
          <w:p w14:paraId="439AC701" w14:textId="77777777" w:rsidR="00A42D1F" w:rsidRDefault="00231CED">
            <w:pPr>
              <w:pStyle w:val="TableParagraph"/>
              <w:rPr>
                <w:b/>
              </w:rPr>
            </w:pPr>
            <w:r>
              <w:rPr>
                <w:b/>
                <w:color w:val="FFFFFF"/>
              </w:rPr>
              <w:t>Location</w:t>
            </w:r>
          </w:p>
        </w:tc>
        <w:tc>
          <w:tcPr>
            <w:tcW w:w="2080" w:type="dxa"/>
            <w:shd w:val="clear" w:color="auto" w:fill="008271"/>
          </w:tcPr>
          <w:p w14:paraId="439AC702" w14:textId="77777777" w:rsidR="00A42D1F" w:rsidRDefault="00231CED">
            <w:pPr>
              <w:pStyle w:val="TableParagraph"/>
              <w:ind w:left="106"/>
              <w:rPr>
                <w:b/>
              </w:rPr>
            </w:pPr>
            <w:r>
              <w:rPr>
                <w:b/>
                <w:color w:val="FFFFFF"/>
              </w:rPr>
              <w:t>Responsibility</w:t>
            </w:r>
          </w:p>
        </w:tc>
        <w:tc>
          <w:tcPr>
            <w:tcW w:w="2029" w:type="dxa"/>
            <w:shd w:val="clear" w:color="auto" w:fill="008271"/>
          </w:tcPr>
          <w:p w14:paraId="439AC703" w14:textId="77777777" w:rsidR="00A42D1F" w:rsidRDefault="00231CED">
            <w:pPr>
              <w:pStyle w:val="TableParagraph"/>
              <w:ind w:left="105"/>
              <w:rPr>
                <w:b/>
              </w:rPr>
            </w:pPr>
            <w:r>
              <w:rPr>
                <w:b/>
                <w:color w:val="FFFFFF"/>
              </w:rPr>
              <w:t>Ready by</w:t>
            </w:r>
          </w:p>
        </w:tc>
      </w:tr>
      <w:tr w:rsidR="00A42D1F" w14:paraId="439AC709" w14:textId="77777777">
        <w:trPr>
          <w:trHeight w:val="918"/>
        </w:trPr>
        <w:tc>
          <w:tcPr>
            <w:tcW w:w="2881" w:type="dxa"/>
          </w:tcPr>
          <w:p w14:paraId="439AC705" w14:textId="77777777" w:rsidR="00A42D1F" w:rsidRDefault="00231CED">
            <w:pPr>
              <w:pStyle w:val="TableParagraph"/>
              <w:spacing w:before="0"/>
              <w:rPr>
                <w:sz w:val="20"/>
              </w:rPr>
            </w:pPr>
            <w:r>
              <w:rPr>
                <w:sz w:val="20"/>
              </w:rPr>
              <w:t>Development and test</w:t>
            </w:r>
          </w:p>
        </w:tc>
        <w:tc>
          <w:tcPr>
            <w:tcW w:w="2041" w:type="dxa"/>
          </w:tcPr>
          <w:p w14:paraId="439AC706" w14:textId="77777777" w:rsidR="00A42D1F" w:rsidRDefault="00231CED">
            <w:pPr>
              <w:pStyle w:val="TableParagraph"/>
              <w:spacing w:before="21"/>
              <w:rPr>
                <w:sz w:val="20"/>
              </w:rPr>
            </w:pPr>
            <w:r>
              <w:rPr>
                <w:sz w:val="20"/>
              </w:rPr>
              <w:t>Customer</w:t>
            </w:r>
          </w:p>
        </w:tc>
        <w:tc>
          <w:tcPr>
            <w:tcW w:w="2080" w:type="dxa"/>
          </w:tcPr>
          <w:p w14:paraId="439AC707" w14:textId="77777777" w:rsidR="00A42D1F" w:rsidRDefault="00231CED">
            <w:pPr>
              <w:pStyle w:val="TableParagraph"/>
              <w:spacing w:before="21"/>
              <w:ind w:left="106"/>
              <w:rPr>
                <w:sz w:val="20"/>
              </w:rPr>
            </w:pPr>
            <w:r>
              <w:rPr>
                <w:sz w:val="20"/>
              </w:rPr>
              <w:t>Customer</w:t>
            </w:r>
          </w:p>
        </w:tc>
        <w:tc>
          <w:tcPr>
            <w:tcW w:w="2029" w:type="dxa"/>
          </w:tcPr>
          <w:p w14:paraId="439AC708" w14:textId="77777777" w:rsidR="00A42D1F" w:rsidRDefault="00231CED">
            <w:pPr>
              <w:pStyle w:val="TableParagraph"/>
              <w:spacing w:before="19" w:line="264" w:lineRule="auto"/>
              <w:ind w:left="105" w:right="94"/>
              <w:rPr>
                <w:sz w:val="20"/>
              </w:rPr>
            </w:pPr>
            <w:r>
              <w:rPr>
                <w:sz w:val="20"/>
              </w:rPr>
              <w:t>One week prior to the start of the Build phase</w:t>
            </w:r>
          </w:p>
        </w:tc>
      </w:tr>
      <w:tr w:rsidR="00A42D1F" w14:paraId="439AC70F" w14:textId="77777777">
        <w:trPr>
          <w:trHeight w:val="917"/>
        </w:trPr>
        <w:tc>
          <w:tcPr>
            <w:tcW w:w="2881" w:type="dxa"/>
          </w:tcPr>
          <w:p w14:paraId="439AC70A" w14:textId="77777777" w:rsidR="00A42D1F" w:rsidRDefault="00231CED">
            <w:pPr>
              <w:pStyle w:val="TableParagraph"/>
              <w:spacing w:before="0"/>
              <w:rPr>
                <w:sz w:val="20"/>
              </w:rPr>
            </w:pPr>
            <w:r>
              <w:rPr>
                <w:sz w:val="20"/>
              </w:rPr>
              <w:t>Production</w:t>
            </w:r>
          </w:p>
        </w:tc>
        <w:tc>
          <w:tcPr>
            <w:tcW w:w="2041" w:type="dxa"/>
          </w:tcPr>
          <w:p w14:paraId="439AC70B" w14:textId="77777777" w:rsidR="00A42D1F" w:rsidRDefault="00231CED">
            <w:pPr>
              <w:pStyle w:val="TableParagraph"/>
              <w:spacing w:before="21"/>
              <w:rPr>
                <w:sz w:val="20"/>
              </w:rPr>
            </w:pPr>
            <w:r>
              <w:rPr>
                <w:sz w:val="20"/>
              </w:rPr>
              <w:t>Customer</w:t>
            </w:r>
          </w:p>
        </w:tc>
        <w:tc>
          <w:tcPr>
            <w:tcW w:w="2080" w:type="dxa"/>
          </w:tcPr>
          <w:p w14:paraId="439AC70C" w14:textId="77777777" w:rsidR="00A42D1F" w:rsidRDefault="00231CED">
            <w:pPr>
              <w:pStyle w:val="TableParagraph"/>
              <w:spacing w:before="21"/>
              <w:ind w:left="106"/>
              <w:rPr>
                <w:sz w:val="20"/>
              </w:rPr>
            </w:pPr>
            <w:r>
              <w:rPr>
                <w:sz w:val="20"/>
              </w:rPr>
              <w:t>Customer</w:t>
            </w:r>
          </w:p>
        </w:tc>
        <w:tc>
          <w:tcPr>
            <w:tcW w:w="2029" w:type="dxa"/>
          </w:tcPr>
          <w:p w14:paraId="439AC70D" w14:textId="77777777" w:rsidR="00A42D1F" w:rsidRDefault="00231CED">
            <w:pPr>
              <w:pStyle w:val="TableParagraph"/>
              <w:spacing w:before="19"/>
              <w:ind w:left="105"/>
              <w:rPr>
                <w:sz w:val="20"/>
              </w:rPr>
            </w:pPr>
            <w:r>
              <w:rPr>
                <w:sz w:val="20"/>
              </w:rPr>
              <w:t>One week prior to</w:t>
            </w:r>
          </w:p>
          <w:p w14:paraId="439AC70E" w14:textId="77777777" w:rsidR="00A42D1F" w:rsidRDefault="00231CED">
            <w:pPr>
              <w:pStyle w:val="TableParagraph"/>
              <w:spacing w:before="3" w:line="290" w:lineRule="atLeast"/>
              <w:ind w:left="105" w:right="592"/>
              <w:rPr>
                <w:sz w:val="20"/>
              </w:rPr>
            </w:pPr>
            <w:r>
              <w:rPr>
                <w:sz w:val="20"/>
              </w:rPr>
              <w:t>the start of the Deploy phase</w:t>
            </w:r>
          </w:p>
        </w:tc>
      </w:tr>
    </w:tbl>
    <w:p w14:paraId="439AC710" w14:textId="77777777" w:rsidR="00A42D1F" w:rsidRDefault="00231CED">
      <w:pPr>
        <w:pStyle w:val="Heading4"/>
        <w:spacing w:before="41"/>
      </w:pPr>
      <w:r>
        <w:rPr>
          <w:noProof/>
        </w:rPr>
        <w:drawing>
          <wp:anchor distT="0" distB="0" distL="0" distR="0" simplePos="0" relativeHeight="251739136" behindDoc="0" locked="0" layoutInCell="1" allowOverlap="1" wp14:anchorId="439ACB1E" wp14:editId="439ACB1F">
            <wp:simplePos x="0" y="0"/>
            <wp:positionH relativeFrom="page">
              <wp:posOffset>923582</wp:posOffset>
            </wp:positionH>
            <wp:positionV relativeFrom="paragraph">
              <wp:posOffset>81549</wp:posOffset>
            </wp:positionV>
            <wp:extent cx="447255" cy="113385"/>
            <wp:effectExtent l="0" t="0" r="0" b="0"/>
            <wp:wrapNone/>
            <wp:docPr id="151"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68.png"/>
                    <pic:cNvPicPr/>
                  </pic:nvPicPr>
                  <pic:blipFill>
                    <a:blip r:embed="rId77" cstate="print"/>
                    <a:stretch>
                      <a:fillRect/>
                    </a:stretch>
                  </pic:blipFill>
                  <pic:spPr>
                    <a:xfrm>
                      <a:off x="0" y="0"/>
                      <a:ext cx="447255" cy="113385"/>
                    </a:xfrm>
                    <a:prstGeom prst="rect">
                      <a:avLst/>
                    </a:prstGeom>
                  </pic:spPr>
                </pic:pic>
              </a:graphicData>
            </a:graphic>
          </wp:anchor>
        </w:drawing>
      </w:r>
      <w:r>
        <w:rPr>
          <w:color w:val="008271"/>
        </w:rPr>
        <w:t>Testing</w:t>
      </w:r>
    </w:p>
    <w:p w14:paraId="439AC711" w14:textId="77777777" w:rsidR="00A42D1F" w:rsidRDefault="00231CED">
      <w:pPr>
        <w:pStyle w:val="BodyText"/>
        <w:spacing w:before="146" w:line="259" w:lineRule="auto"/>
        <w:ind w:left="1060" w:right="1451"/>
      </w:pPr>
      <w:r>
        <w:t>The following testing is included in the scope of the project. If the Customer has responsibility for testing, the Microsoft effort to support that activity is identified. If additional time is needed for Microsoft testing support, then it can be requested</w:t>
      </w:r>
      <w:r>
        <w:t xml:space="preserve"> through the </w:t>
      </w:r>
      <w:hyperlink w:anchor="_bookmark44" w:history="1">
        <w:r>
          <w:t>Change management process</w:t>
        </w:r>
      </w:hyperlink>
      <w:r>
        <w:t xml:space="preserve"> described in this SOW.</w:t>
      </w:r>
    </w:p>
    <w:p w14:paraId="439AC712" w14:textId="77777777" w:rsidR="00A42D1F" w:rsidRDefault="00A42D1F">
      <w:pPr>
        <w:pStyle w:val="BodyText"/>
        <w:spacing w:before="11"/>
        <w:rPr>
          <w:sz w:val="8"/>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2"/>
        <w:gridCol w:w="3692"/>
        <w:gridCol w:w="1299"/>
        <w:gridCol w:w="1301"/>
        <w:gridCol w:w="1301"/>
      </w:tblGrid>
      <w:tr w:rsidR="00A42D1F" w14:paraId="439AC716" w14:textId="77777777">
        <w:trPr>
          <w:trHeight w:val="532"/>
        </w:trPr>
        <w:tc>
          <w:tcPr>
            <w:tcW w:w="1802" w:type="dxa"/>
            <w:vMerge w:val="restart"/>
            <w:shd w:val="clear" w:color="auto" w:fill="008271"/>
          </w:tcPr>
          <w:p w14:paraId="439AC713" w14:textId="77777777" w:rsidR="00A42D1F" w:rsidRDefault="00231CED">
            <w:pPr>
              <w:pStyle w:val="TableParagraph"/>
              <w:ind w:right="179"/>
              <w:rPr>
                <w:b/>
              </w:rPr>
            </w:pPr>
            <w:r>
              <w:rPr>
                <w:b/>
                <w:color w:val="FFFFFF"/>
              </w:rPr>
              <w:t>Test type (environment)</w:t>
            </w:r>
          </w:p>
        </w:tc>
        <w:tc>
          <w:tcPr>
            <w:tcW w:w="3692" w:type="dxa"/>
            <w:vMerge w:val="restart"/>
            <w:shd w:val="clear" w:color="auto" w:fill="008271"/>
          </w:tcPr>
          <w:p w14:paraId="439AC714" w14:textId="77777777" w:rsidR="00A42D1F" w:rsidRDefault="00231CED">
            <w:pPr>
              <w:pStyle w:val="TableParagraph"/>
              <w:ind w:left="108"/>
              <w:rPr>
                <w:b/>
              </w:rPr>
            </w:pPr>
            <w:r>
              <w:rPr>
                <w:b/>
                <w:color w:val="FFFFFF"/>
              </w:rPr>
              <w:t>Description</w:t>
            </w:r>
          </w:p>
        </w:tc>
        <w:tc>
          <w:tcPr>
            <w:tcW w:w="3901" w:type="dxa"/>
            <w:gridSpan w:val="3"/>
            <w:shd w:val="clear" w:color="auto" w:fill="008271"/>
          </w:tcPr>
          <w:p w14:paraId="439AC715" w14:textId="77777777" w:rsidR="00A42D1F" w:rsidRDefault="00231CED">
            <w:pPr>
              <w:pStyle w:val="TableParagraph"/>
              <w:ind w:left="108"/>
              <w:rPr>
                <w:b/>
              </w:rPr>
            </w:pPr>
            <w:r>
              <w:rPr>
                <w:b/>
                <w:color w:val="FFFFFF"/>
              </w:rPr>
              <w:t>Responsibility</w:t>
            </w:r>
          </w:p>
        </w:tc>
      </w:tr>
      <w:tr w:rsidR="00A42D1F" w14:paraId="439AC71C" w14:textId="77777777">
        <w:trPr>
          <w:trHeight w:val="958"/>
        </w:trPr>
        <w:tc>
          <w:tcPr>
            <w:tcW w:w="1802" w:type="dxa"/>
            <w:vMerge/>
            <w:tcBorders>
              <w:top w:val="nil"/>
            </w:tcBorders>
            <w:shd w:val="clear" w:color="auto" w:fill="008271"/>
          </w:tcPr>
          <w:p w14:paraId="439AC717" w14:textId="77777777" w:rsidR="00A42D1F" w:rsidRDefault="00A42D1F">
            <w:pPr>
              <w:rPr>
                <w:sz w:val="2"/>
                <w:szCs w:val="2"/>
              </w:rPr>
            </w:pPr>
          </w:p>
        </w:tc>
        <w:tc>
          <w:tcPr>
            <w:tcW w:w="3692" w:type="dxa"/>
            <w:vMerge/>
            <w:tcBorders>
              <w:top w:val="nil"/>
            </w:tcBorders>
            <w:shd w:val="clear" w:color="auto" w:fill="008271"/>
          </w:tcPr>
          <w:p w14:paraId="439AC718" w14:textId="77777777" w:rsidR="00A42D1F" w:rsidRDefault="00A42D1F">
            <w:pPr>
              <w:rPr>
                <w:sz w:val="2"/>
                <w:szCs w:val="2"/>
              </w:rPr>
            </w:pPr>
          </w:p>
        </w:tc>
        <w:tc>
          <w:tcPr>
            <w:tcW w:w="1299" w:type="dxa"/>
            <w:shd w:val="clear" w:color="auto" w:fill="008271"/>
          </w:tcPr>
          <w:p w14:paraId="439AC719" w14:textId="77777777" w:rsidR="00A42D1F" w:rsidRDefault="00231CED">
            <w:pPr>
              <w:pStyle w:val="TableParagraph"/>
              <w:ind w:left="108" w:right="115"/>
              <w:rPr>
                <w:sz w:val="18"/>
              </w:rPr>
            </w:pPr>
            <w:r>
              <w:rPr>
                <w:color w:val="FFFFFF"/>
                <w:sz w:val="18"/>
              </w:rPr>
              <w:t>Has responsibility for testing?</w:t>
            </w:r>
          </w:p>
        </w:tc>
        <w:tc>
          <w:tcPr>
            <w:tcW w:w="1301" w:type="dxa"/>
            <w:shd w:val="clear" w:color="auto" w:fill="008271"/>
          </w:tcPr>
          <w:p w14:paraId="439AC71A" w14:textId="77777777" w:rsidR="00A42D1F" w:rsidRDefault="00231CED">
            <w:pPr>
              <w:pStyle w:val="TableParagraph"/>
              <w:ind w:left="108" w:right="112"/>
              <w:rPr>
                <w:sz w:val="18"/>
              </w:rPr>
            </w:pPr>
            <w:r>
              <w:rPr>
                <w:color w:val="FFFFFF"/>
                <w:sz w:val="18"/>
              </w:rPr>
              <w:t>Provides</w:t>
            </w:r>
            <w:r>
              <w:rPr>
                <w:color w:val="FFFFFF"/>
                <w:spacing w:val="-8"/>
                <w:sz w:val="18"/>
              </w:rPr>
              <w:t xml:space="preserve"> </w:t>
            </w:r>
            <w:r>
              <w:rPr>
                <w:color w:val="FFFFFF"/>
                <w:sz w:val="18"/>
              </w:rPr>
              <w:t>data and test cases</w:t>
            </w:r>
          </w:p>
        </w:tc>
        <w:tc>
          <w:tcPr>
            <w:tcW w:w="1301" w:type="dxa"/>
            <w:shd w:val="clear" w:color="auto" w:fill="008271"/>
          </w:tcPr>
          <w:p w14:paraId="439AC71B" w14:textId="77777777" w:rsidR="00A42D1F" w:rsidRDefault="00231CED">
            <w:pPr>
              <w:pStyle w:val="TableParagraph"/>
              <w:ind w:left="108" w:right="91"/>
              <w:rPr>
                <w:sz w:val="18"/>
              </w:rPr>
            </w:pPr>
            <w:r>
              <w:rPr>
                <w:color w:val="FFFFFF"/>
                <w:sz w:val="18"/>
              </w:rPr>
              <w:t>Provides guidance and support</w:t>
            </w:r>
          </w:p>
        </w:tc>
      </w:tr>
      <w:tr w:rsidR="00A42D1F" w14:paraId="439AC723" w14:textId="77777777">
        <w:trPr>
          <w:trHeight w:val="1691"/>
        </w:trPr>
        <w:tc>
          <w:tcPr>
            <w:tcW w:w="1802" w:type="dxa"/>
          </w:tcPr>
          <w:p w14:paraId="439AC71D" w14:textId="77777777" w:rsidR="00A42D1F" w:rsidRDefault="00231CED">
            <w:pPr>
              <w:pStyle w:val="TableParagraph"/>
              <w:ind w:right="179"/>
              <w:rPr>
                <w:sz w:val="20"/>
              </w:rPr>
            </w:pPr>
            <w:r>
              <w:rPr>
                <w:sz w:val="20"/>
              </w:rPr>
              <w:t xml:space="preserve">Unit testing </w:t>
            </w:r>
            <w:r>
              <w:rPr>
                <w:w w:val="95"/>
                <w:sz w:val="20"/>
              </w:rPr>
              <w:t>(development)</w:t>
            </w:r>
          </w:p>
        </w:tc>
        <w:tc>
          <w:tcPr>
            <w:tcW w:w="3692" w:type="dxa"/>
          </w:tcPr>
          <w:p w14:paraId="439AC71E" w14:textId="77777777" w:rsidR="00A42D1F" w:rsidRDefault="00231CED">
            <w:pPr>
              <w:pStyle w:val="TableParagraph"/>
              <w:ind w:left="108"/>
              <w:rPr>
                <w:sz w:val="20"/>
              </w:rPr>
            </w:pPr>
            <w:r>
              <w:rPr>
                <w:sz w:val="20"/>
              </w:rPr>
              <w:t>Unit test specific functionality of the individual solution components during the Build process.</w:t>
            </w:r>
          </w:p>
          <w:p w14:paraId="439AC71F" w14:textId="77777777" w:rsidR="00A42D1F" w:rsidRDefault="00231CED">
            <w:pPr>
              <w:pStyle w:val="TableParagraph"/>
              <w:spacing w:before="121"/>
              <w:ind w:left="108" w:right="203"/>
              <w:rPr>
                <w:sz w:val="20"/>
              </w:rPr>
            </w:pPr>
            <w:r>
              <w:rPr>
                <w:sz w:val="20"/>
              </w:rPr>
              <w:t>Test cases are based on the functional specification document.</w:t>
            </w:r>
          </w:p>
        </w:tc>
        <w:tc>
          <w:tcPr>
            <w:tcW w:w="1299" w:type="dxa"/>
          </w:tcPr>
          <w:p w14:paraId="439AC720" w14:textId="77777777" w:rsidR="00A42D1F" w:rsidRDefault="00231CED">
            <w:pPr>
              <w:pStyle w:val="TableParagraph"/>
              <w:ind w:left="108"/>
              <w:rPr>
                <w:sz w:val="20"/>
              </w:rPr>
            </w:pPr>
            <w:r>
              <w:rPr>
                <w:sz w:val="20"/>
              </w:rPr>
              <w:t>Microsoft</w:t>
            </w:r>
          </w:p>
        </w:tc>
        <w:tc>
          <w:tcPr>
            <w:tcW w:w="1301" w:type="dxa"/>
          </w:tcPr>
          <w:p w14:paraId="439AC721" w14:textId="77777777" w:rsidR="00A42D1F" w:rsidRDefault="00231CED">
            <w:pPr>
              <w:pStyle w:val="TableParagraph"/>
              <w:ind w:left="108"/>
              <w:rPr>
                <w:sz w:val="20"/>
              </w:rPr>
            </w:pPr>
            <w:r>
              <w:rPr>
                <w:sz w:val="20"/>
              </w:rPr>
              <w:t>Microsoft</w:t>
            </w:r>
          </w:p>
        </w:tc>
        <w:tc>
          <w:tcPr>
            <w:tcW w:w="1301" w:type="dxa"/>
          </w:tcPr>
          <w:p w14:paraId="439AC722" w14:textId="77777777" w:rsidR="00A42D1F" w:rsidRDefault="00231CED">
            <w:pPr>
              <w:pStyle w:val="TableParagraph"/>
              <w:ind w:left="108"/>
              <w:rPr>
                <w:sz w:val="20"/>
              </w:rPr>
            </w:pPr>
            <w:r>
              <w:rPr>
                <w:sz w:val="20"/>
              </w:rPr>
              <w:t>Customer</w:t>
            </w:r>
          </w:p>
        </w:tc>
      </w:tr>
      <w:tr w:rsidR="00A42D1F" w14:paraId="439AC729" w14:textId="77777777">
        <w:trPr>
          <w:trHeight w:val="770"/>
        </w:trPr>
        <w:tc>
          <w:tcPr>
            <w:tcW w:w="1802" w:type="dxa"/>
          </w:tcPr>
          <w:p w14:paraId="439AC724" w14:textId="77777777" w:rsidR="00A42D1F" w:rsidRDefault="00231CED">
            <w:pPr>
              <w:pStyle w:val="TableParagraph"/>
              <w:ind w:right="179"/>
              <w:rPr>
                <w:sz w:val="20"/>
              </w:rPr>
            </w:pPr>
            <w:r>
              <w:rPr>
                <w:sz w:val="20"/>
              </w:rPr>
              <w:t>System testing (development)</w:t>
            </w:r>
          </w:p>
        </w:tc>
        <w:tc>
          <w:tcPr>
            <w:tcW w:w="3692" w:type="dxa"/>
          </w:tcPr>
          <w:p w14:paraId="439AC725" w14:textId="77777777" w:rsidR="00A42D1F" w:rsidRDefault="00231CED">
            <w:pPr>
              <w:pStyle w:val="TableParagraph"/>
              <w:ind w:left="108"/>
              <w:rPr>
                <w:sz w:val="20"/>
              </w:rPr>
            </w:pPr>
            <w:r>
              <w:rPr>
                <w:sz w:val="20"/>
              </w:rPr>
              <w:t>System testing focuses on determining whether functionality meets design.</w:t>
            </w:r>
          </w:p>
        </w:tc>
        <w:tc>
          <w:tcPr>
            <w:tcW w:w="1299" w:type="dxa"/>
          </w:tcPr>
          <w:p w14:paraId="439AC726" w14:textId="77777777" w:rsidR="00A42D1F" w:rsidRDefault="00231CED">
            <w:pPr>
              <w:pStyle w:val="TableParagraph"/>
              <w:ind w:left="108"/>
              <w:rPr>
                <w:sz w:val="20"/>
              </w:rPr>
            </w:pPr>
            <w:r>
              <w:rPr>
                <w:sz w:val="20"/>
              </w:rPr>
              <w:t>Microsoft</w:t>
            </w:r>
          </w:p>
        </w:tc>
        <w:tc>
          <w:tcPr>
            <w:tcW w:w="1301" w:type="dxa"/>
          </w:tcPr>
          <w:p w14:paraId="439AC727" w14:textId="77777777" w:rsidR="00A42D1F" w:rsidRDefault="00231CED">
            <w:pPr>
              <w:pStyle w:val="TableParagraph"/>
              <w:ind w:left="108"/>
              <w:rPr>
                <w:sz w:val="20"/>
              </w:rPr>
            </w:pPr>
            <w:r>
              <w:rPr>
                <w:sz w:val="20"/>
              </w:rPr>
              <w:t>Customer</w:t>
            </w:r>
          </w:p>
        </w:tc>
        <w:tc>
          <w:tcPr>
            <w:tcW w:w="1301" w:type="dxa"/>
          </w:tcPr>
          <w:p w14:paraId="439AC728" w14:textId="77777777" w:rsidR="00A42D1F" w:rsidRDefault="00231CED">
            <w:pPr>
              <w:pStyle w:val="TableParagraph"/>
              <w:ind w:left="108"/>
              <w:rPr>
                <w:sz w:val="20"/>
              </w:rPr>
            </w:pPr>
            <w:r>
              <w:rPr>
                <w:sz w:val="20"/>
              </w:rPr>
              <w:t>Customer</w:t>
            </w:r>
          </w:p>
        </w:tc>
      </w:tr>
    </w:tbl>
    <w:p w14:paraId="439AC72A" w14:textId="77777777" w:rsidR="00A42D1F" w:rsidRDefault="00A42D1F">
      <w:pPr>
        <w:rPr>
          <w:sz w:val="20"/>
        </w:rPr>
        <w:sectPr w:rsidR="00A42D1F">
          <w:pgSz w:w="11910" w:h="16840"/>
          <w:pgMar w:top="134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2"/>
        <w:gridCol w:w="3692"/>
        <w:gridCol w:w="1299"/>
        <w:gridCol w:w="1301"/>
        <w:gridCol w:w="1301"/>
      </w:tblGrid>
      <w:tr w:rsidR="00A42D1F" w14:paraId="439AC72E" w14:textId="77777777">
        <w:trPr>
          <w:trHeight w:val="532"/>
        </w:trPr>
        <w:tc>
          <w:tcPr>
            <w:tcW w:w="1802" w:type="dxa"/>
            <w:vMerge w:val="restart"/>
            <w:shd w:val="clear" w:color="auto" w:fill="008271"/>
          </w:tcPr>
          <w:p w14:paraId="439AC72B" w14:textId="77777777" w:rsidR="00A42D1F" w:rsidRDefault="00231CED">
            <w:pPr>
              <w:pStyle w:val="TableParagraph"/>
              <w:ind w:right="179"/>
              <w:rPr>
                <w:b/>
              </w:rPr>
            </w:pPr>
            <w:r>
              <w:rPr>
                <w:b/>
                <w:color w:val="FFFFFF"/>
              </w:rPr>
              <w:lastRenderedPageBreak/>
              <w:t>Test type (environment)</w:t>
            </w:r>
          </w:p>
        </w:tc>
        <w:tc>
          <w:tcPr>
            <w:tcW w:w="3692" w:type="dxa"/>
            <w:vMerge w:val="restart"/>
            <w:shd w:val="clear" w:color="auto" w:fill="008271"/>
          </w:tcPr>
          <w:p w14:paraId="439AC72C" w14:textId="77777777" w:rsidR="00A42D1F" w:rsidRDefault="00231CED">
            <w:pPr>
              <w:pStyle w:val="TableParagraph"/>
              <w:ind w:left="108"/>
              <w:rPr>
                <w:b/>
              </w:rPr>
            </w:pPr>
            <w:r>
              <w:rPr>
                <w:b/>
                <w:color w:val="FFFFFF"/>
              </w:rPr>
              <w:t>Description</w:t>
            </w:r>
          </w:p>
        </w:tc>
        <w:tc>
          <w:tcPr>
            <w:tcW w:w="3901" w:type="dxa"/>
            <w:gridSpan w:val="3"/>
            <w:shd w:val="clear" w:color="auto" w:fill="008271"/>
          </w:tcPr>
          <w:p w14:paraId="439AC72D" w14:textId="77777777" w:rsidR="00A42D1F" w:rsidRDefault="00231CED">
            <w:pPr>
              <w:pStyle w:val="TableParagraph"/>
              <w:ind w:left="108"/>
              <w:rPr>
                <w:b/>
              </w:rPr>
            </w:pPr>
            <w:r>
              <w:rPr>
                <w:b/>
                <w:color w:val="FFFFFF"/>
              </w:rPr>
              <w:t>Responsibility</w:t>
            </w:r>
          </w:p>
        </w:tc>
      </w:tr>
      <w:tr w:rsidR="00A42D1F" w14:paraId="439AC734" w14:textId="77777777">
        <w:trPr>
          <w:trHeight w:val="957"/>
        </w:trPr>
        <w:tc>
          <w:tcPr>
            <w:tcW w:w="1802" w:type="dxa"/>
            <w:vMerge/>
            <w:tcBorders>
              <w:top w:val="nil"/>
            </w:tcBorders>
            <w:shd w:val="clear" w:color="auto" w:fill="008271"/>
          </w:tcPr>
          <w:p w14:paraId="439AC72F" w14:textId="77777777" w:rsidR="00A42D1F" w:rsidRDefault="00A42D1F">
            <w:pPr>
              <w:rPr>
                <w:sz w:val="2"/>
                <w:szCs w:val="2"/>
              </w:rPr>
            </w:pPr>
          </w:p>
        </w:tc>
        <w:tc>
          <w:tcPr>
            <w:tcW w:w="3692" w:type="dxa"/>
            <w:vMerge/>
            <w:tcBorders>
              <w:top w:val="nil"/>
            </w:tcBorders>
            <w:shd w:val="clear" w:color="auto" w:fill="008271"/>
          </w:tcPr>
          <w:p w14:paraId="439AC730" w14:textId="77777777" w:rsidR="00A42D1F" w:rsidRDefault="00A42D1F">
            <w:pPr>
              <w:rPr>
                <w:sz w:val="2"/>
                <w:szCs w:val="2"/>
              </w:rPr>
            </w:pPr>
          </w:p>
        </w:tc>
        <w:tc>
          <w:tcPr>
            <w:tcW w:w="1299" w:type="dxa"/>
            <w:shd w:val="clear" w:color="auto" w:fill="008271"/>
          </w:tcPr>
          <w:p w14:paraId="439AC731" w14:textId="77777777" w:rsidR="00A42D1F" w:rsidRDefault="00231CED">
            <w:pPr>
              <w:pStyle w:val="TableParagraph"/>
              <w:ind w:left="108" w:right="115"/>
              <w:rPr>
                <w:sz w:val="18"/>
              </w:rPr>
            </w:pPr>
            <w:r>
              <w:rPr>
                <w:color w:val="FFFFFF"/>
                <w:sz w:val="18"/>
              </w:rPr>
              <w:t>Has responsibility for testing?</w:t>
            </w:r>
          </w:p>
        </w:tc>
        <w:tc>
          <w:tcPr>
            <w:tcW w:w="1301" w:type="dxa"/>
            <w:shd w:val="clear" w:color="auto" w:fill="008271"/>
          </w:tcPr>
          <w:p w14:paraId="439AC732" w14:textId="77777777" w:rsidR="00A42D1F" w:rsidRDefault="00231CED">
            <w:pPr>
              <w:pStyle w:val="TableParagraph"/>
              <w:ind w:left="108" w:right="112"/>
              <w:rPr>
                <w:sz w:val="18"/>
              </w:rPr>
            </w:pPr>
            <w:r>
              <w:rPr>
                <w:color w:val="FFFFFF"/>
                <w:sz w:val="18"/>
              </w:rPr>
              <w:t>Provides</w:t>
            </w:r>
            <w:r>
              <w:rPr>
                <w:color w:val="FFFFFF"/>
                <w:spacing w:val="-8"/>
                <w:sz w:val="18"/>
              </w:rPr>
              <w:t xml:space="preserve"> </w:t>
            </w:r>
            <w:r>
              <w:rPr>
                <w:color w:val="FFFFFF"/>
                <w:sz w:val="18"/>
              </w:rPr>
              <w:t>data and test cases</w:t>
            </w:r>
          </w:p>
        </w:tc>
        <w:tc>
          <w:tcPr>
            <w:tcW w:w="1301" w:type="dxa"/>
            <w:shd w:val="clear" w:color="auto" w:fill="008271"/>
          </w:tcPr>
          <w:p w14:paraId="439AC733" w14:textId="77777777" w:rsidR="00A42D1F" w:rsidRDefault="00231CED">
            <w:pPr>
              <w:pStyle w:val="TableParagraph"/>
              <w:ind w:left="108" w:right="91"/>
              <w:rPr>
                <w:sz w:val="18"/>
              </w:rPr>
            </w:pPr>
            <w:r>
              <w:rPr>
                <w:color w:val="FFFFFF"/>
                <w:sz w:val="18"/>
              </w:rPr>
              <w:t>Provides guidance and support</w:t>
            </w:r>
          </w:p>
        </w:tc>
      </w:tr>
      <w:tr w:rsidR="00A42D1F" w14:paraId="439AC73A" w14:textId="77777777">
        <w:trPr>
          <w:trHeight w:val="652"/>
        </w:trPr>
        <w:tc>
          <w:tcPr>
            <w:tcW w:w="1802" w:type="dxa"/>
          </w:tcPr>
          <w:p w14:paraId="439AC735" w14:textId="77777777" w:rsidR="00A42D1F" w:rsidRDefault="00A42D1F">
            <w:pPr>
              <w:pStyle w:val="TableParagraph"/>
              <w:spacing w:before="0"/>
              <w:ind w:left="0"/>
              <w:rPr>
                <w:rFonts w:ascii="Times New Roman"/>
                <w:sz w:val="18"/>
              </w:rPr>
            </w:pPr>
          </w:p>
        </w:tc>
        <w:tc>
          <w:tcPr>
            <w:tcW w:w="3692" w:type="dxa"/>
          </w:tcPr>
          <w:p w14:paraId="439AC736" w14:textId="77777777" w:rsidR="00A42D1F" w:rsidRDefault="00231CED">
            <w:pPr>
              <w:pStyle w:val="TableParagraph"/>
              <w:spacing w:before="0"/>
              <w:ind w:left="108" w:right="203"/>
              <w:rPr>
                <w:sz w:val="20"/>
              </w:rPr>
            </w:pPr>
            <w:r>
              <w:rPr>
                <w:sz w:val="20"/>
              </w:rPr>
              <w:t>Test cases are based on the functional specification document.</w:t>
            </w:r>
          </w:p>
        </w:tc>
        <w:tc>
          <w:tcPr>
            <w:tcW w:w="1299" w:type="dxa"/>
          </w:tcPr>
          <w:p w14:paraId="439AC737" w14:textId="77777777" w:rsidR="00A42D1F" w:rsidRDefault="00A42D1F">
            <w:pPr>
              <w:pStyle w:val="TableParagraph"/>
              <w:spacing w:before="0"/>
              <w:ind w:left="0"/>
              <w:rPr>
                <w:rFonts w:ascii="Times New Roman"/>
                <w:sz w:val="18"/>
              </w:rPr>
            </w:pPr>
          </w:p>
        </w:tc>
        <w:tc>
          <w:tcPr>
            <w:tcW w:w="1301" w:type="dxa"/>
          </w:tcPr>
          <w:p w14:paraId="439AC738" w14:textId="77777777" w:rsidR="00A42D1F" w:rsidRDefault="00A42D1F">
            <w:pPr>
              <w:pStyle w:val="TableParagraph"/>
              <w:spacing w:before="0"/>
              <w:ind w:left="0"/>
              <w:rPr>
                <w:rFonts w:ascii="Times New Roman"/>
                <w:sz w:val="18"/>
              </w:rPr>
            </w:pPr>
          </w:p>
        </w:tc>
        <w:tc>
          <w:tcPr>
            <w:tcW w:w="1301" w:type="dxa"/>
          </w:tcPr>
          <w:p w14:paraId="439AC739" w14:textId="77777777" w:rsidR="00A42D1F" w:rsidRDefault="00A42D1F">
            <w:pPr>
              <w:pStyle w:val="TableParagraph"/>
              <w:spacing w:before="0"/>
              <w:ind w:left="0"/>
              <w:rPr>
                <w:rFonts w:ascii="Times New Roman"/>
                <w:sz w:val="18"/>
              </w:rPr>
            </w:pPr>
          </w:p>
        </w:tc>
      </w:tr>
      <w:tr w:rsidR="00A42D1F" w14:paraId="439AC740" w14:textId="77777777">
        <w:trPr>
          <w:trHeight w:val="1836"/>
        </w:trPr>
        <w:tc>
          <w:tcPr>
            <w:tcW w:w="1802" w:type="dxa"/>
          </w:tcPr>
          <w:p w14:paraId="439AC73B" w14:textId="77777777" w:rsidR="00A42D1F" w:rsidRDefault="00231CED">
            <w:pPr>
              <w:pStyle w:val="TableParagraph"/>
              <w:ind w:right="230"/>
              <w:rPr>
                <w:sz w:val="20"/>
              </w:rPr>
            </w:pPr>
            <w:r>
              <w:rPr>
                <w:sz w:val="20"/>
              </w:rPr>
              <w:t>User acceptance testing (UAT)</w:t>
            </w:r>
          </w:p>
        </w:tc>
        <w:tc>
          <w:tcPr>
            <w:tcW w:w="3692" w:type="dxa"/>
          </w:tcPr>
          <w:p w14:paraId="439AC73C" w14:textId="77777777" w:rsidR="00A42D1F" w:rsidRDefault="00231CED">
            <w:pPr>
              <w:pStyle w:val="TableParagraph"/>
              <w:ind w:left="108" w:right="116"/>
              <w:rPr>
                <w:sz w:val="20"/>
              </w:rPr>
            </w:pPr>
            <w:r>
              <w:rPr>
                <w:sz w:val="20"/>
              </w:rPr>
              <w:t>The user functionality of key real-world scenarios will be tested. Test cases are based on the functional specification document. The Microsoft effort to support this testing is limited to 16 hours.</w:t>
            </w:r>
          </w:p>
        </w:tc>
        <w:tc>
          <w:tcPr>
            <w:tcW w:w="1299" w:type="dxa"/>
          </w:tcPr>
          <w:p w14:paraId="439AC73D" w14:textId="77777777" w:rsidR="00A42D1F" w:rsidRDefault="00231CED">
            <w:pPr>
              <w:pStyle w:val="TableParagraph"/>
              <w:ind w:left="108"/>
              <w:rPr>
                <w:sz w:val="20"/>
              </w:rPr>
            </w:pPr>
            <w:r>
              <w:rPr>
                <w:sz w:val="20"/>
              </w:rPr>
              <w:t>Customer</w:t>
            </w:r>
          </w:p>
        </w:tc>
        <w:tc>
          <w:tcPr>
            <w:tcW w:w="1301" w:type="dxa"/>
          </w:tcPr>
          <w:p w14:paraId="439AC73E" w14:textId="77777777" w:rsidR="00A42D1F" w:rsidRDefault="00231CED">
            <w:pPr>
              <w:pStyle w:val="TableParagraph"/>
              <w:ind w:left="108"/>
              <w:rPr>
                <w:sz w:val="20"/>
              </w:rPr>
            </w:pPr>
            <w:r>
              <w:rPr>
                <w:sz w:val="20"/>
              </w:rPr>
              <w:t>Customer</w:t>
            </w:r>
          </w:p>
        </w:tc>
        <w:tc>
          <w:tcPr>
            <w:tcW w:w="1301" w:type="dxa"/>
          </w:tcPr>
          <w:p w14:paraId="439AC73F" w14:textId="77777777" w:rsidR="00A42D1F" w:rsidRDefault="00231CED">
            <w:pPr>
              <w:pStyle w:val="TableParagraph"/>
              <w:ind w:left="108"/>
              <w:rPr>
                <w:sz w:val="20"/>
              </w:rPr>
            </w:pPr>
            <w:r>
              <w:rPr>
                <w:sz w:val="20"/>
              </w:rPr>
              <w:t>Microsoft</w:t>
            </w:r>
          </w:p>
        </w:tc>
      </w:tr>
    </w:tbl>
    <w:p w14:paraId="439AC741" w14:textId="77777777" w:rsidR="00A42D1F" w:rsidRDefault="00231CED">
      <w:pPr>
        <w:pStyle w:val="Heading4"/>
        <w:spacing w:before="41"/>
      </w:pPr>
      <w:r>
        <w:rPr>
          <w:noProof/>
        </w:rPr>
        <w:drawing>
          <wp:anchor distT="0" distB="0" distL="0" distR="0" simplePos="0" relativeHeight="251740160" behindDoc="0" locked="0" layoutInCell="1" allowOverlap="1" wp14:anchorId="439ACB20" wp14:editId="439ACB21">
            <wp:simplePos x="0" y="0"/>
            <wp:positionH relativeFrom="page">
              <wp:posOffset>923582</wp:posOffset>
            </wp:positionH>
            <wp:positionV relativeFrom="paragraph">
              <wp:posOffset>81803</wp:posOffset>
            </wp:positionV>
            <wp:extent cx="447255" cy="113385"/>
            <wp:effectExtent l="0" t="0" r="0" b="0"/>
            <wp:wrapNone/>
            <wp:docPr id="153"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9.png"/>
                    <pic:cNvPicPr/>
                  </pic:nvPicPr>
                  <pic:blipFill>
                    <a:blip r:embed="rId78" cstate="print"/>
                    <a:stretch>
                      <a:fillRect/>
                    </a:stretch>
                  </pic:blipFill>
                  <pic:spPr>
                    <a:xfrm>
                      <a:off x="0" y="0"/>
                      <a:ext cx="447255" cy="113385"/>
                    </a:xfrm>
                    <a:prstGeom prst="rect">
                      <a:avLst/>
                    </a:prstGeom>
                  </pic:spPr>
                </pic:pic>
              </a:graphicData>
            </a:graphic>
          </wp:anchor>
        </w:drawing>
      </w:r>
      <w:r>
        <w:rPr>
          <w:color w:val="008271"/>
        </w:rPr>
        <w:t>Defect remediation</w:t>
      </w:r>
    </w:p>
    <w:p w14:paraId="439AC742" w14:textId="77777777" w:rsidR="00A42D1F" w:rsidRDefault="00231CED">
      <w:pPr>
        <w:pStyle w:val="BodyText"/>
        <w:spacing w:before="146" w:line="256" w:lineRule="auto"/>
        <w:ind w:left="1060" w:right="1451"/>
      </w:pPr>
      <w:r>
        <w:t>If defects are identified during testing, the priority of the item will be jointly agreed upon by the Customer and Microsoft. Defect prioritization is defined in the following table.</w:t>
      </w:r>
    </w:p>
    <w:p w14:paraId="439AC743" w14:textId="77777777" w:rsidR="00A42D1F" w:rsidRDefault="00A42D1F">
      <w:pPr>
        <w:pStyle w:val="BodyText"/>
        <w:spacing w:before="4" w:after="1"/>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078"/>
        <w:gridCol w:w="4823"/>
        <w:gridCol w:w="3129"/>
      </w:tblGrid>
      <w:tr w:rsidR="00A42D1F" w14:paraId="439AC747" w14:textId="77777777">
        <w:trPr>
          <w:trHeight w:val="532"/>
        </w:trPr>
        <w:tc>
          <w:tcPr>
            <w:tcW w:w="1078" w:type="dxa"/>
            <w:shd w:val="clear" w:color="auto" w:fill="008271"/>
          </w:tcPr>
          <w:p w14:paraId="439AC744" w14:textId="77777777" w:rsidR="00A42D1F" w:rsidRDefault="00231CED">
            <w:pPr>
              <w:pStyle w:val="TableParagraph"/>
              <w:rPr>
                <w:b/>
              </w:rPr>
            </w:pPr>
            <w:r>
              <w:rPr>
                <w:b/>
                <w:color w:val="FFFFFF"/>
              </w:rPr>
              <w:t>Priority</w:t>
            </w:r>
          </w:p>
        </w:tc>
        <w:tc>
          <w:tcPr>
            <w:tcW w:w="4823" w:type="dxa"/>
            <w:shd w:val="clear" w:color="auto" w:fill="008271"/>
          </w:tcPr>
          <w:p w14:paraId="439AC745" w14:textId="77777777" w:rsidR="00A42D1F" w:rsidRDefault="00231CED">
            <w:pPr>
              <w:pStyle w:val="TableParagraph"/>
              <w:rPr>
                <w:b/>
              </w:rPr>
            </w:pPr>
            <w:r>
              <w:rPr>
                <w:b/>
                <w:color w:val="FFFFFF"/>
              </w:rPr>
              <w:t>Description</w:t>
            </w:r>
          </w:p>
        </w:tc>
        <w:tc>
          <w:tcPr>
            <w:tcW w:w="3129" w:type="dxa"/>
            <w:shd w:val="clear" w:color="auto" w:fill="008271"/>
          </w:tcPr>
          <w:p w14:paraId="439AC746" w14:textId="77777777" w:rsidR="00A42D1F" w:rsidRDefault="00231CED">
            <w:pPr>
              <w:pStyle w:val="TableParagraph"/>
              <w:rPr>
                <w:b/>
              </w:rPr>
            </w:pPr>
            <w:r>
              <w:rPr>
                <w:b/>
                <w:color w:val="FFFFFF"/>
              </w:rPr>
              <w:t>Remediation in scope?</w:t>
            </w:r>
          </w:p>
        </w:tc>
      </w:tr>
      <w:tr w:rsidR="00A42D1F" w14:paraId="439AC74C" w14:textId="77777777">
        <w:trPr>
          <w:trHeight w:val="2102"/>
        </w:trPr>
        <w:tc>
          <w:tcPr>
            <w:tcW w:w="1078" w:type="dxa"/>
          </w:tcPr>
          <w:p w14:paraId="439AC748" w14:textId="77777777" w:rsidR="00A42D1F" w:rsidRDefault="00231CED">
            <w:pPr>
              <w:pStyle w:val="TableParagraph"/>
              <w:rPr>
                <w:sz w:val="20"/>
              </w:rPr>
            </w:pPr>
            <w:r>
              <w:rPr>
                <w:sz w:val="20"/>
              </w:rPr>
              <w:t>P1</w:t>
            </w:r>
          </w:p>
        </w:tc>
        <w:tc>
          <w:tcPr>
            <w:tcW w:w="4823" w:type="dxa"/>
          </w:tcPr>
          <w:p w14:paraId="439AC749" w14:textId="77777777" w:rsidR="00A42D1F" w:rsidRDefault="00231CED">
            <w:pPr>
              <w:pStyle w:val="TableParagraph"/>
              <w:rPr>
                <w:b/>
                <w:sz w:val="20"/>
              </w:rPr>
            </w:pPr>
            <w:r>
              <w:rPr>
                <w:b/>
                <w:sz w:val="20"/>
              </w:rPr>
              <w:t>Blocking defect</w:t>
            </w:r>
          </w:p>
          <w:p w14:paraId="439AC74A" w14:textId="77777777" w:rsidR="00A42D1F" w:rsidRDefault="00231CED">
            <w:pPr>
              <w:pStyle w:val="TableParagraph"/>
              <w:spacing w:before="0"/>
              <w:ind w:right="110"/>
              <w:rPr>
                <w:sz w:val="20"/>
              </w:rPr>
            </w:pPr>
            <w:r>
              <w:rPr>
                <w:sz w:val="20"/>
              </w:rPr>
              <w:t xml:space="preserve">Development, testing, or production launch cannot proceed until this type of defect is corrected. A defect of this type blocks further progress in this area. The solution cannot </w:t>
            </w:r>
            <w:proofErr w:type="gramStart"/>
            <w:r>
              <w:rPr>
                <w:sz w:val="20"/>
              </w:rPr>
              <w:t>ship</w:t>
            </w:r>
            <w:proofErr w:type="gramEnd"/>
            <w:r>
              <w:rPr>
                <w:sz w:val="20"/>
              </w:rPr>
              <w:t xml:space="preserve"> and the project team cannot achieve the next milestone un</w:t>
            </w:r>
            <w:r>
              <w:rPr>
                <w:sz w:val="20"/>
              </w:rPr>
              <w:t>til such a defect is corrected.</w:t>
            </w:r>
          </w:p>
        </w:tc>
        <w:tc>
          <w:tcPr>
            <w:tcW w:w="3129" w:type="dxa"/>
          </w:tcPr>
          <w:p w14:paraId="439AC74B" w14:textId="77777777" w:rsidR="00A42D1F" w:rsidRDefault="00231CED">
            <w:pPr>
              <w:pStyle w:val="TableParagraph"/>
              <w:rPr>
                <w:sz w:val="20"/>
              </w:rPr>
            </w:pPr>
            <w:r>
              <w:rPr>
                <w:sz w:val="20"/>
              </w:rPr>
              <w:t>Yes</w:t>
            </w:r>
          </w:p>
        </w:tc>
      </w:tr>
      <w:tr w:rsidR="00A42D1F" w14:paraId="439AC751" w14:textId="77777777">
        <w:trPr>
          <w:trHeight w:val="1302"/>
        </w:trPr>
        <w:tc>
          <w:tcPr>
            <w:tcW w:w="1078" w:type="dxa"/>
          </w:tcPr>
          <w:p w14:paraId="439AC74D" w14:textId="77777777" w:rsidR="00A42D1F" w:rsidRDefault="00231CED">
            <w:pPr>
              <w:pStyle w:val="TableParagraph"/>
              <w:rPr>
                <w:sz w:val="20"/>
              </w:rPr>
            </w:pPr>
            <w:r>
              <w:rPr>
                <w:sz w:val="20"/>
              </w:rPr>
              <w:t>P2</w:t>
            </w:r>
          </w:p>
        </w:tc>
        <w:tc>
          <w:tcPr>
            <w:tcW w:w="4823" w:type="dxa"/>
          </w:tcPr>
          <w:p w14:paraId="439AC74E" w14:textId="77777777" w:rsidR="00A42D1F" w:rsidRDefault="00231CED">
            <w:pPr>
              <w:pStyle w:val="TableParagraph"/>
              <w:spacing w:line="265" w:lineRule="exact"/>
              <w:rPr>
                <w:b/>
                <w:sz w:val="20"/>
              </w:rPr>
            </w:pPr>
            <w:r>
              <w:rPr>
                <w:b/>
                <w:sz w:val="20"/>
              </w:rPr>
              <w:t>Significant defect</w:t>
            </w:r>
          </w:p>
          <w:p w14:paraId="439AC74F" w14:textId="77777777" w:rsidR="00A42D1F" w:rsidRDefault="00231CED">
            <w:pPr>
              <w:pStyle w:val="TableParagraph"/>
              <w:spacing w:before="0"/>
              <w:ind w:right="103"/>
              <w:rPr>
                <w:sz w:val="20"/>
              </w:rPr>
            </w:pPr>
            <w:r>
              <w:rPr>
                <w:sz w:val="20"/>
              </w:rPr>
              <w:t>This type of defect must be fixed prior to moving to production. Such a defect, however, will not affect test plan implementation.</w:t>
            </w:r>
          </w:p>
        </w:tc>
        <w:tc>
          <w:tcPr>
            <w:tcW w:w="3129" w:type="dxa"/>
          </w:tcPr>
          <w:p w14:paraId="439AC750" w14:textId="77777777" w:rsidR="00A42D1F" w:rsidRDefault="00231CED">
            <w:pPr>
              <w:pStyle w:val="TableParagraph"/>
              <w:rPr>
                <w:sz w:val="20"/>
              </w:rPr>
            </w:pPr>
            <w:r>
              <w:rPr>
                <w:sz w:val="20"/>
              </w:rPr>
              <w:t>Yes</w:t>
            </w:r>
          </w:p>
        </w:tc>
      </w:tr>
      <w:tr w:rsidR="00A42D1F" w14:paraId="439AC756" w14:textId="77777777">
        <w:trPr>
          <w:trHeight w:val="1305"/>
        </w:trPr>
        <w:tc>
          <w:tcPr>
            <w:tcW w:w="1078" w:type="dxa"/>
          </w:tcPr>
          <w:p w14:paraId="439AC752" w14:textId="77777777" w:rsidR="00A42D1F" w:rsidRDefault="00231CED">
            <w:pPr>
              <w:pStyle w:val="TableParagraph"/>
              <w:rPr>
                <w:sz w:val="20"/>
              </w:rPr>
            </w:pPr>
            <w:r>
              <w:rPr>
                <w:sz w:val="20"/>
              </w:rPr>
              <w:t>P3</w:t>
            </w:r>
          </w:p>
        </w:tc>
        <w:tc>
          <w:tcPr>
            <w:tcW w:w="4823" w:type="dxa"/>
          </w:tcPr>
          <w:p w14:paraId="439AC753" w14:textId="77777777" w:rsidR="00A42D1F" w:rsidRDefault="00231CED">
            <w:pPr>
              <w:pStyle w:val="TableParagraph"/>
              <w:jc w:val="both"/>
              <w:rPr>
                <w:b/>
                <w:sz w:val="20"/>
              </w:rPr>
            </w:pPr>
            <w:r>
              <w:rPr>
                <w:b/>
                <w:sz w:val="20"/>
              </w:rPr>
              <w:t>Important defect</w:t>
            </w:r>
          </w:p>
          <w:p w14:paraId="439AC754" w14:textId="77777777" w:rsidR="00A42D1F" w:rsidRDefault="00231CED">
            <w:pPr>
              <w:pStyle w:val="TableParagraph"/>
              <w:spacing w:before="0"/>
              <w:ind w:right="723"/>
              <w:jc w:val="both"/>
              <w:rPr>
                <w:sz w:val="20"/>
              </w:rPr>
            </w:pPr>
            <w:r>
              <w:rPr>
                <w:sz w:val="20"/>
              </w:rPr>
              <w:t>It is important to correct this type of defect. However, it is possible to move forward into product</w:t>
            </w:r>
            <w:r>
              <w:rPr>
                <w:sz w:val="20"/>
              </w:rPr>
              <w:t xml:space="preserve">ion </w:t>
            </w:r>
            <w:proofErr w:type="gramStart"/>
            <w:r>
              <w:rPr>
                <w:sz w:val="20"/>
              </w:rPr>
              <w:t>through the use of</w:t>
            </w:r>
            <w:proofErr w:type="gramEnd"/>
            <w:r>
              <w:rPr>
                <w:sz w:val="20"/>
              </w:rPr>
              <w:t xml:space="preserve"> a</w:t>
            </w:r>
            <w:r>
              <w:rPr>
                <w:spacing w:val="-17"/>
                <w:sz w:val="20"/>
              </w:rPr>
              <w:t xml:space="preserve"> </w:t>
            </w:r>
            <w:r>
              <w:rPr>
                <w:sz w:val="20"/>
              </w:rPr>
              <w:t>workaround.</w:t>
            </w:r>
          </w:p>
        </w:tc>
        <w:tc>
          <w:tcPr>
            <w:tcW w:w="3129" w:type="dxa"/>
          </w:tcPr>
          <w:p w14:paraId="439AC755" w14:textId="77777777" w:rsidR="00A42D1F" w:rsidRDefault="00231CED">
            <w:pPr>
              <w:pStyle w:val="TableParagraph"/>
              <w:ind w:right="105"/>
              <w:rPr>
                <w:sz w:val="20"/>
              </w:rPr>
            </w:pPr>
            <w:r>
              <w:rPr>
                <w:sz w:val="20"/>
              </w:rPr>
              <w:t>No; the problem will be logged. Remediation will be performed through an agreed-upon change request only.</w:t>
            </w:r>
          </w:p>
        </w:tc>
      </w:tr>
      <w:tr w:rsidR="00A42D1F" w14:paraId="439AC75B" w14:textId="77777777">
        <w:trPr>
          <w:trHeight w:val="1303"/>
        </w:trPr>
        <w:tc>
          <w:tcPr>
            <w:tcW w:w="1078" w:type="dxa"/>
          </w:tcPr>
          <w:p w14:paraId="439AC757" w14:textId="77777777" w:rsidR="00A42D1F" w:rsidRDefault="00231CED">
            <w:pPr>
              <w:pStyle w:val="TableParagraph"/>
              <w:rPr>
                <w:sz w:val="20"/>
              </w:rPr>
            </w:pPr>
            <w:r>
              <w:rPr>
                <w:sz w:val="20"/>
              </w:rPr>
              <w:t>P4</w:t>
            </w:r>
          </w:p>
        </w:tc>
        <w:tc>
          <w:tcPr>
            <w:tcW w:w="4823" w:type="dxa"/>
          </w:tcPr>
          <w:p w14:paraId="439AC758" w14:textId="77777777" w:rsidR="00A42D1F" w:rsidRDefault="00231CED">
            <w:pPr>
              <w:pStyle w:val="TableParagraph"/>
              <w:spacing w:line="265" w:lineRule="exact"/>
              <w:rPr>
                <w:b/>
                <w:sz w:val="20"/>
              </w:rPr>
            </w:pPr>
            <w:r>
              <w:rPr>
                <w:b/>
                <w:sz w:val="20"/>
              </w:rPr>
              <w:t>Enhancements and low priority defects</w:t>
            </w:r>
          </w:p>
          <w:p w14:paraId="439AC759" w14:textId="77777777" w:rsidR="00A42D1F" w:rsidRDefault="00231CED">
            <w:pPr>
              <w:pStyle w:val="TableParagraph"/>
              <w:spacing w:before="0"/>
              <w:ind w:right="164"/>
              <w:rPr>
                <w:sz w:val="20"/>
              </w:rPr>
            </w:pPr>
            <w:r>
              <w:rPr>
                <w:sz w:val="20"/>
              </w:rPr>
              <w:t>P4 defects consist of feature enhancement and cosmetic defects. These include design requests that vary from original concepts.</w:t>
            </w:r>
          </w:p>
        </w:tc>
        <w:tc>
          <w:tcPr>
            <w:tcW w:w="3129" w:type="dxa"/>
          </w:tcPr>
          <w:p w14:paraId="439AC75A" w14:textId="77777777" w:rsidR="00A42D1F" w:rsidRDefault="00231CED">
            <w:pPr>
              <w:pStyle w:val="TableParagraph"/>
              <w:ind w:right="105"/>
              <w:rPr>
                <w:sz w:val="20"/>
              </w:rPr>
            </w:pPr>
            <w:r>
              <w:rPr>
                <w:sz w:val="20"/>
              </w:rPr>
              <w:t>No; the problem will be logged. Remediation will be performed through an agreed-upon change request only.</w:t>
            </w:r>
          </w:p>
        </w:tc>
      </w:tr>
    </w:tbl>
    <w:p w14:paraId="439AC75C" w14:textId="77777777" w:rsidR="00A42D1F" w:rsidRDefault="00A42D1F">
      <w:pPr>
        <w:pStyle w:val="BodyText"/>
        <w:rPr>
          <w:sz w:val="18"/>
        </w:rPr>
      </w:pPr>
    </w:p>
    <w:p w14:paraId="439AC75D" w14:textId="77777777" w:rsidR="00A42D1F" w:rsidRDefault="00231CED">
      <w:pPr>
        <w:pStyle w:val="Heading3"/>
        <w:spacing w:before="1"/>
        <w:rPr>
          <w:b/>
        </w:rPr>
      </w:pPr>
      <w:r>
        <w:rPr>
          <w:noProof/>
        </w:rPr>
        <w:drawing>
          <wp:anchor distT="0" distB="0" distL="0" distR="0" simplePos="0" relativeHeight="251741184" behindDoc="0" locked="0" layoutInCell="1" allowOverlap="1" wp14:anchorId="439ACB22" wp14:editId="439ACB23">
            <wp:simplePos x="0" y="0"/>
            <wp:positionH relativeFrom="page">
              <wp:posOffset>923589</wp:posOffset>
            </wp:positionH>
            <wp:positionV relativeFrom="paragraph">
              <wp:posOffset>61785</wp:posOffset>
            </wp:positionV>
            <wp:extent cx="378668" cy="121073"/>
            <wp:effectExtent l="0" t="0" r="0" b="0"/>
            <wp:wrapNone/>
            <wp:docPr id="155"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0.png"/>
                    <pic:cNvPicPr/>
                  </pic:nvPicPr>
                  <pic:blipFill>
                    <a:blip r:embed="rId79" cstate="print"/>
                    <a:stretch>
                      <a:fillRect/>
                    </a:stretch>
                  </pic:blipFill>
                  <pic:spPr>
                    <a:xfrm>
                      <a:off x="0" y="0"/>
                      <a:ext cx="378668" cy="121073"/>
                    </a:xfrm>
                    <a:prstGeom prst="rect">
                      <a:avLst/>
                    </a:prstGeom>
                  </pic:spPr>
                </pic:pic>
              </a:graphicData>
            </a:graphic>
          </wp:anchor>
        </w:drawing>
      </w:r>
      <w:r>
        <w:rPr>
          <w:b/>
          <w:color w:val="008271"/>
        </w:rPr>
        <w:t>Training</w:t>
      </w:r>
    </w:p>
    <w:p w14:paraId="439AC75E" w14:textId="77777777" w:rsidR="00A42D1F" w:rsidRDefault="00231CED">
      <w:pPr>
        <w:pStyle w:val="BodyText"/>
        <w:spacing w:before="148" w:line="259" w:lineRule="auto"/>
        <w:ind w:left="1060" w:right="1634"/>
      </w:pPr>
      <w:r>
        <w:t>Knowledge transfer is defined as informal activities provided when Customer team members are working side-by-side with Microsoft. These include, but are not limited to, the following: whiteboard discussions, email threads, conference calls, and facilitated</w:t>
      </w:r>
      <w:r>
        <w:t xml:space="preserve"> meetings on technical topics. No outputs or meeting summary will be provided for these sessions or activities.</w:t>
      </w:r>
    </w:p>
    <w:p w14:paraId="439AC75F" w14:textId="77777777" w:rsidR="00A42D1F" w:rsidRDefault="00A42D1F">
      <w:pPr>
        <w:spacing w:line="259" w:lineRule="auto"/>
        <w:sectPr w:rsidR="00A42D1F">
          <w:pgSz w:w="11910" w:h="16840"/>
          <w:pgMar w:top="1420" w:right="0" w:bottom="880" w:left="380" w:header="0" w:footer="606" w:gutter="0"/>
          <w:cols w:space="720"/>
        </w:sectPr>
      </w:pPr>
    </w:p>
    <w:p w14:paraId="439AC760" w14:textId="77777777" w:rsidR="00A42D1F" w:rsidRDefault="00231CED">
      <w:pPr>
        <w:pStyle w:val="BodyText"/>
        <w:spacing w:before="82" w:line="259" w:lineRule="auto"/>
        <w:ind w:left="1060" w:right="1671"/>
      </w:pPr>
      <w:r>
        <w:lastRenderedPageBreak/>
        <w:t>Informal knowledge transfer is a valuable adjunct to, but not a substitute for, formal training. Microsoft recommends that for</w:t>
      </w:r>
      <w:r>
        <w:t>mal training be procured and attended by the technical staff prior to the initiation of this project</w:t>
      </w:r>
    </w:p>
    <w:p w14:paraId="439AC761" w14:textId="77777777" w:rsidR="00A42D1F" w:rsidRDefault="00A42D1F">
      <w:pPr>
        <w:pStyle w:val="BodyText"/>
        <w:rPr>
          <w:sz w:val="18"/>
        </w:rPr>
      </w:pPr>
    </w:p>
    <w:p w14:paraId="439AC762" w14:textId="77777777" w:rsidR="00A42D1F" w:rsidRDefault="00231CED">
      <w:pPr>
        <w:pStyle w:val="Heading2"/>
        <w:numPr>
          <w:ilvl w:val="1"/>
          <w:numId w:val="32"/>
        </w:numPr>
        <w:tabs>
          <w:tab w:val="left" w:pos="1780"/>
          <w:tab w:val="left" w:pos="1781"/>
        </w:tabs>
        <w:ind w:left="1780" w:hanging="721"/>
        <w:rPr>
          <w:b/>
        </w:rPr>
      </w:pPr>
      <w:bookmarkStart w:id="31" w:name="_bookmark31"/>
      <w:bookmarkEnd w:id="31"/>
      <w:r>
        <w:rPr>
          <w:b/>
          <w:color w:val="008271"/>
        </w:rPr>
        <w:t>Areas out of</w:t>
      </w:r>
      <w:r>
        <w:rPr>
          <w:b/>
          <w:color w:val="008271"/>
          <w:spacing w:val="-4"/>
        </w:rPr>
        <w:t xml:space="preserve"> </w:t>
      </w:r>
      <w:r>
        <w:rPr>
          <w:b/>
          <w:color w:val="008271"/>
        </w:rPr>
        <w:t>scope</w:t>
      </w:r>
    </w:p>
    <w:p w14:paraId="439AC763" w14:textId="77777777" w:rsidR="00A42D1F" w:rsidRDefault="00231CED">
      <w:pPr>
        <w:pStyle w:val="BodyText"/>
        <w:spacing w:before="149" w:line="259" w:lineRule="auto"/>
        <w:ind w:left="1060" w:right="1574"/>
      </w:pPr>
      <w:r>
        <w:t xml:space="preserve">Any area not explicitly included in the </w:t>
      </w:r>
      <w:hyperlink w:anchor="_bookmark30" w:history="1">
        <w:r>
          <w:t xml:space="preserve">Areas in scope </w:t>
        </w:r>
      </w:hyperlink>
      <w:r>
        <w:t>section is out of scope for Microsoft during this</w:t>
      </w:r>
      <w:r>
        <w:t xml:space="preserve"> project.</w:t>
      </w:r>
    </w:p>
    <w:p w14:paraId="439AC764" w14:textId="77777777" w:rsidR="00A42D1F" w:rsidRDefault="00231CED">
      <w:pPr>
        <w:pStyle w:val="BodyText"/>
        <w:spacing w:before="121"/>
        <w:ind w:left="1060"/>
      </w:pPr>
      <w:r>
        <w:t>Specific areas out of scope for this project are listed in the following table.</w:t>
      </w:r>
    </w:p>
    <w:p w14:paraId="439AC765" w14:textId="77777777" w:rsidR="00A42D1F" w:rsidRDefault="00A42D1F">
      <w:pPr>
        <w:pStyle w:val="BodyText"/>
        <w:spacing w:before="6"/>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A42D1F" w14:paraId="439AC768" w14:textId="77777777">
        <w:trPr>
          <w:trHeight w:val="532"/>
        </w:trPr>
        <w:tc>
          <w:tcPr>
            <w:tcW w:w="2614" w:type="dxa"/>
            <w:shd w:val="clear" w:color="auto" w:fill="008271"/>
          </w:tcPr>
          <w:p w14:paraId="439AC766" w14:textId="77777777" w:rsidR="00A42D1F" w:rsidRDefault="00231CED">
            <w:pPr>
              <w:pStyle w:val="TableParagraph"/>
              <w:rPr>
                <w:b/>
              </w:rPr>
            </w:pPr>
            <w:r>
              <w:rPr>
                <w:b/>
                <w:color w:val="FFFFFF"/>
              </w:rPr>
              <w:t>Area</w:t>
            </w:r>
          </w:p>
        </w:tc>
        <w:tc>
          <w:tcPr>
            <w:tcW w:w="6740" w:type="dxa"/>
            <w:shd w:val="clear" w:color="auto" w:fill="008271"/>
          </w:tcPr>
          <w:p w14:paraId="439AC767" w14:textId="77777777" w:rsidR="00A42D1F" w:rsidRDefault="00231CED">
            <w:pPr>
              <w:pStyle w:val="TableParagraph"/>
              <w:ind w:left="108"/>
              <w:rPr>
                <w:b/>
              </w:rPr>
            </w:pPr>
            <w:r>
              <w:rPr>
                <w:b/>
                <w:color w:val="FFFFFF"/>
              </w:rPr>
              <w:t>Description</w:t>
            </w:r>
          </w:p>
        </w:tc>
      </w:tr>
      <w:tr w:rsidR="00A42D1F" w14:paraId="439AC76B" w14:textId="77777777">
        <w:trPr>
          <w:trHeight w:val="773"/>
        </w:trPr>
        <w:tc>
          <w:tcPr>
            <w:tcW w:w="2614" w:type="dxa"/>
          </w:tcPr>
          <w:p w14:paraId="439AC769" w14:textId="77777777" w:rsidR="00A42D1F" w:rsidRDefault="00231CED">
            <w:pPr>
              <w:pStyle w:val="TableParagraph"/>
              <w:ind w:right="668"/>
              <w:rPr>
                <w:sz w:val="20"/>
              </w:rPr>
            </w:pPr>
            <w:r>
              <w:rPr>
                <w:sz w:val="20"/>
              </w:rPr>
              <w:t>Product licenses and subscriptions</w:t>
            </w:r>
          </w:p>
        </w:tc>
        <w:tc>
          <w:tcPr>
            <w:tcW w:w="6740" w:type="dxa"/>
          </w:tcPr>
          <w:p w14:paraId="439AC76A" w14:textId="77777777" w:rsidR="00A42D1F" w:rsidRDefault="00231CED">
            <w:pPr>
              <w:pStyle w:val="TableParagraph"/>
              <w:ind w:left="108"/>
              <w:rPr>
                <w:sz w:val="20"/>
              </w:rPr>
            </w:pPr>
            <w:r>
              <w:rPr>
                <w:sz w:val="20"/>
              </w:rPr>
              <w:t>Product licenses (Microsoft or non-Microsoft) and cloud service subscriptions are not included.</w:t>
            </w:r>
          </w:p>
        </w:tc>
      </w:tr>
      <w:tr w:rsidR="00A42D1F" w14:paraId="439AC76E" w14:textId="77777777">
        <w:trPr>
          <w:trHeight w:val="506"/>
        </w:trPr>
        <w:tc>
          <w:tcPr>
            <w:tcW w:w="2614" w:type="dxa"/>
          </w:tcPr>
          <w:p w14:paraId="439AC76C" w14:textId="77777777" w:rsidR="00A42D1F" w:rsidRDefault="00231CED">
            <w:pPr>
              <w:pStyle w:val="TableParagraph"/>
              <w:rPr>
                <w:sz w:val="20"/>
              </w:rPr>
            </w:pPr>
            <w:r>
              <w:rPr>
                <w:sz w:val="20"/>
              </w:rPr>
              <w:t>Hardware</w:t>
            </w:r>
          </w:p>
        </w:tc>
        <w:tc>
          <w:tcPr>
            <w:tcW w:w="6740" w:type="dxa"/>
          </w:tcPr>
          <w:p w14:paraId="439AC76D" w14:textId="77777777" w:rsidR="00A42D1F" w:rsidRDefault="00231CED">
            <w:pPr>
              <w:pStyle w:val="TableParagraph"/>
              <w:ind w:left="108"/>
              <w:rPr>
                <w:sz w:val="20"/>
              </w:rPr>
            </w:pPr>
            <w:r>
              <w:rPr>
                <w:sz w:val="20"/>
              </w:rPr>
              <w:t>Microsoft will not provide hardware for this project.</w:t>
            </w:r>
          </w:p>
        </w:tc>
      </w:tr>
      <w:tr w:rsidR="00A42D1F" w14:paraId="439AC771" w14:textId="77777777">
        <w:trPr>
          <w:trHeight w:val="772"/>
        </w:trPr>
        <w:tc>
          <w:tcPr>
            <w:tcW w:w="2614" w:type="dxa"/>
          </w:tcPr>
          <w:p w14:paraId="439AC76F" w14:textId="77777777" w:rsidR="00A42D1F" w:rsidRDefault="00231CED">
            <w:pPr>
              <w:pStyle w:val="TableParagraph"/>
              <w:ind w:right="527"/>
              <w:rPr>
                <w:sz w:val="20"/>
              </w:rPr>
            </w:pPr>
            <w:r>
              <w:rPr>
                <w:sz w:val="20"/>
              </w:rPr>
              <w:t>Integration with third- party software</w:t>
            </w:r>
          </w:p>
        </w:tc>
        <w:tc>
          <w:tcPr>
            <w:tcW w:w="6740" w:type="dxa"/>
          </w:tcPr>
          <w:p w14:paraId="439AC770" w14:textId="77777777" w:rsidR="00A42D1F" w:rsidRDefault="00231CED">
            <w:pPr>
              <w:pStyle w:val="TableParagraph"/>
              <w:ind w:left="108"/>
              <w:rPr>
                <w:sz w:val="20"/>
              </w:rPr>
            </w:pPr>
            <w:r>
              <w:rPr>
                <w:sz w:val="20"/>
              </w:rPr>
              <w:t>Microsoft will not be responsible for integration with third-party software.</w:t>
            </w:r>
          </w:p>
        </w:tc>
      </w:tr>
      <w:tr w:rsidR="00A42D1F" w14:paraId="439AC774" w14:textId="77777777">
        <w:trPr>
          <w:trHeight w:val="770"/>
        </w:trPr>
        <w:tc>
          <w:tcPr>
            <w:tcW w:w="2614" w:type="dxa"/>
          </w:tcPr>
          <w:p w14:paraId="439AC772" w14:textId="77777777" w:rsidR="00A42D1F" w:rsidRDefault="00231CED">
            <w:pPr>
              <w:pStyle w:val="TableParagraph"/>
              <w:ind w:right="1011"/>
              <w:rPr>
                <w:sz w:val="20"/>
              </w:rPr>
            </w:pPr>
            <w:r>
              <w:rPr>
                <w:sz w:val="20"/>
              </w:rPr>
              <w:t>Product bugs and upgrades</w:t>
            </w:r>
          </w:p>
        </w:tc>
        <w:tc>
          <w:tcPr>
            <w:tcW w:w="6740" w:type="dxa"/>
          </w:tcPr>
          <w:p w14:paraId="439AC773" w14:textId="77777777" w:rsidR="00A42D1F" w:rsidRDefault="00231CED">
            <w:pPr>
              <w:pStyle w:val="TableParagraph"/>
              <w:ind w:left="108" w:right="733"/>
              <w:rPr>
                <w:sz w:val="20"/>
              </w:rPr>
            </w:pPr>
            <w:r>
              <w:rPr>
                <w:sz w:val="20"/>
              </w:rPr>
              <w:t>Product upgrades, bugs, and design change requests for Microsoft products are not in scope for this project.</w:t>
            </w:r>
          </w:p>
        </w:tc>
      </w:tr>
      <w:tr w:rsidR="00A42D1F" w14:paraId="439AC777" w14:textId="77777777">
        <w:trPr>
          <w:trHeight w:val="1305"/>
        </w:trPr>
        <w:tc>
          <w:tcPr>
            <w:tcW w:w="2614" w:type="dxa"/>
          </w:tcPr>
          <w:p w14:paraId="439AC775" w14:textId="77777777" w:rsidR="00A42D1F" w:rsidRDefault="00231CED">
            <w:pPr>
              <w:pStyle w:val="TableParagraph"/>
              <w:rPr>
                <w:sz w:val="20"/>
              </w:rPr>
            </w:pPr>
            <w:r>
              <w:rPr>
                <w:sz w:val="20"/>
              </w:rPr>
              <w:t>Source code review</w:t>
            </w:r>
          </w:p>
        </w:tc>
        <w:tc>
          <w:tcPr>
            <w:tcW w:w="6740" w:type="dxa"/>
          </w:tcPr>
          <w:p w14:paraId="439AC776" w14:textId="77777777" w:rsidR="00A42D1F" w:rsidRDefault="00231CED">
            <w:pPr>
              <w:pStyle w:val="TableParagraph"/>
              <w:ind w:left="108" w:right="227"/>
              <w:rPr>
                <w:sz w:val="20"/>
              </w:rPr>
            </w:pPr>
            <w:r>
              <w:rPr>
                <w:sz w:val="20"/>
              </w:rPr>
              <w:t>The Customer will not provide Microsoft with access to non-Microsoft source code or source code information. For any non-Micros</w:t>
            </w:r>
            <w:r>
              <w:rPr>
                <w:sz w:val="20"/>
              </w:rPr>
              <w:t>oft code, Microsoft Services will be limited to the analysis of binary data, such as a process dump or network monitor trace.</w:t>
            </w:r>
          </w:p>
        </w:tc>
      </w:tr>
      <w:tr w:rsidR="00A42D1F" w14:paraId="439AC77A" w14:textId="77777777">
        <w:trPr>
          <w:trHeight w:val="506"/>
        </w:trPr>
        <w:tc>
          <w:tcPr>
            <w:tcW w:w="2614" w:type="dxa"/>
          </w:tcPr>
          <w:p w14:paraId="439AC778" w14:textId="77777777" w:rsidR="00A42D1F" w:rsidRDefault="00231CED">
            <w:pPr>
              <w:pStyle w:val="TableParagraph"/>
              <w:rPr>
                <w:sz w:val="20"/>
              </w:rPr>
            </w:pPr>
            <w:r>
              <w:rPr>
                <w:sz w:val="20"/>
              </w:rPr>
              <w:t>Process reengineering</w:t>
            </w:r>
          </w:p>
        </w:tc>
        <w:tc>
          <w:tcPr>
            <w:tcW w:w="6740" w:type="dxa"/>
          </w:tcPr>
          <w:p w14:paraId="439AC779" w14:textId="77777777" w:rsidR="00A42D1F" w:rsidRDefault="00231CED">
            <w:pPr>
              <w:pStyle w:val="TableParagraph"/>
              <w:ind w:left="108"/>
              <w:rPr>
                <w:sz w:val="20"/>
              </w:rPr>
            </w:pPr>
            <w:r>
              <w:rPr>
                <w:sz w:val="20"/>
              </w:rPr>
              <w:t>Designing functional business components of the solution is not included.</w:t>
            </w:r>
          </w:p>
        </w:tc>
      </w:tr>
      <w:tr w:rsidR="00A42D1F" w14:paraId="439AC77D" w14:textId="77777777">
        <w:trPr>
          <w:trHeight w:val="770"/>
        </w:trPr>
        <w:tc>
          <w:tcPr>
            <w:tcW w:w="2614" w:type="dxa"/>
          </w:tcPr>
          <w:p w14:paraId="439AC77B" w14:textId="77777777" w:rsidR="00A42D1F" w:rsidRDefault="00231CED">
            <w:pPr>
              <w:pStyle w:val="TableParagraph"/>
              <w:rPr>
                <w:sz w:val="20"/>
              </w:rPr>
            </w:pPr>
            <w:r>
              <w:rPr>
                <w:sz w:val="20"/>
              </w:rPr>
              <w:t>Organizational change management</w:t>
            </w:r>
          </w:p>
        </w:tc>
        <w:tc>
          <w:tcPr>
            <w:tcW w:w="6740" w:type="dxa"/>
          </w:tcPr>
          <w:p w14:paraId="439AC77C" w14:textId="77777777" w:rsidR="00A42D1F" w:rsidRDefault="00231CED">
            <w:pPr>
              <w:pStyle w:val="TableParagraph"/>
              <w:ind w:left="108" w:right="430"/>
              <w:rPr>
                <w:sz w:val="20"/>
              </w:rPr>
            </w:pPr>
            <w:r>
              <w:rPr>
                <w:sz w:val="20"/>
              </w:rPr>
              <w:t>Designing—or redesigning—the Customer’s functional organization is not included.</w:t>
            </w:r>
          </w:p>
        </w:tc>
      </w:tr>
      <w:tr w:rsidR="00A42D1F" w14:paraId="439AC780" w14:textId="77777777">
        <w:trPr>
          <w:trHeight w:val="1039"/>
        </w:trPr>
        <w:tc>
          <w:tcPr>
            <w:tcW w:w="2614" w:type="dxa"/>
          </w:tcPr>
          <w:p w14:paraId="439AC77E" w14:textId="77777777" w:rsidR="00A42D1F" w:rsidRDefault="00231CED">
            <w:pPr>
              <w:pStyle w:val="TableParagraph"/>
              <w:spacing w:before="122"/>
              <w:rPr>
                <w:sz w:val="20"/>
              </w:rPr>
            </w:pPr>
            <w:r>
              <w:rPr>
                <w:sz w:val="20"/>
              </w:rPr>
              <w:t>Other scenarios</w:t>
            </w:r>
          </w:p>
        </w:tc>
        <w:tc>
          <w:tcPr>
            <w:tcW w:w="6740" w:type="dxa"/>
          </w:tcPr>
          <w:p w14:paraId="439AC77F" w14:textId="77777777" w:rsidR="00A42D1F" w:rsidRDefault="00231CED">
            <w:pPr>
              <w:pStyle w:val="TableParagraph"/>
              <w:ind w:left="108" w:right="253"/>
              <w:rPr>
                <w:sz w:val="20"/>
              </w:rPr>
            </w:pPr>
            <w:r>
              <w:rPr>
                <w:sz w:val="20"/>
              </w:rPr>
              <w:t>The use cases to be considered in this engagement are limited to the User and Group Management in Active Directory from the MIM Portal scenario.</w:t>
            </w:r>
          </w:p>
        </w:tc>
      </w:tr>
      <w:tr w:rsidR="00A42D1F" w14:paraId="439AC784" w14:textId="77777777">
        <w:trPr>
          <w:trHeight w:val="1039"/>
        </w:trPr>
        <w:tc>
          <w:tcPr>
            <w:tcW w:w="2614" w:type="dxa"/>
          </w:tcPr>
          <w:p w14:paraId="439AC781" w14:textId="77777777" w:rsidR="00A42D1F" w:rsidRDefault="00231CED">
            <w:pPr>
              <w:pStyle w:val="TableParagraph"/>
              <w:ind w:right="515"/>
              <w:rPr>
                <w:sz w:val="20"/>
              </w:rPr>
            </w:pPr>
            <w:r>
              <w:rPr>
                <w:sz w:val="20"/>
              </w:rPr>
              <w:t>Integration with any applications or system other than AD DS</w:t>
            </w:r>
          </w:p>
        </w:tc>
        <w:tc>
          <w:tcPr>
            <w:tcW w:w="6740" w:type="dxa"/>
          </w:tcPr>
          <w:p w14:paraId="439AC782" w14:textId="77777777" w:rsidR="00A42D1F" w:rsidRDefault="00231CED">
            <w:pPr>
              <w:pStyle w:val="TableParagraph"/>
              <w:ind w:left="108"/>
              <w:rPr>
                <w:sz w:val="20"/>
              </w:rPr>
            </w:pPr>
            <w:r>
              <w:rPr>
                <w:sz w:val="20"/>
              </w:rPr>
              <w:t>MIM will not be integrated with HR or any other a</w:t>
            </w:r>
            <w:r>
              <w:rPr>
                <w:sz w:val="20"/>
              </w:rPr>
              <w:t>pplication or system.</w:t>
            </w:r>
          </w:p>
          <w:p w14:paraId="439AC783" w14:textId="77777777" w:rsidR="00A42D1F" w:rsidRDefault="00231CED">
            <w:pPr>
              <w:pStyle w:val="TableParagraph"/>
              <w:spacing w:before="0"/>
              <w:ind w:left="468"/>
              <w:rPr>
                <w:sz w:val="20"/>
              </w:rPr>
            </w:pPr>
            <w:r>
              <w:rPr>
                <w:sz w:val="20"/>
              </w:rPr>
              <w:t>Only Active Directory is in scope for integration with MIM.</w:t>
            </w:r>
          </w:p>
        </w:tc>
      </w:tr>
      <w:tr w:rsidR="00A42D1F" w14:paraId="439AC787" w14:textId="77777777">
        <w:trPr>
          <w:trHeight w:val="1036"/>
        </w:trPr>
        <w:tc>
          <w:tcPr>
            <w:tcW w:w="2614" w:type="dxa"/>
          </w:tcPr>
          <w:p w14:paraId="439AC785" w14:textId="77777777" w:rsidR="00A42D1F" w:rsidRDefault="00231CED">
            <w:pPr>
              <w:pStyle w:val="TableParagraph"/>
              <w:ind w:right="668"/>
              <w:rPr>
                <w:sz w:val="20"/>
              </w:rPr>
            </w:pPr>
            <w:r>
              <w:rPr>
                <w:sz w:val="20"/>
              </w:rPr>
              <w:t>Advanced user management</w:t>
            </w:r>
          </w:p>
        </w:tc>
        <w:tc>
          <w:tcPr>
            <w:tcW w:w="6740" w:type="dxa"/>
          </w:tcPr>
          <w:p w14:paraId="439AC786" w14:textId="77777777" w:rsidR="00A42D1F" w:rsidRDefault="00231CED">
            <w:pPr>
              <w:pStyle w:val="TableParagraph"/>
              <w:ind w:left="108"/>
              <w:rPr>
                <w:sz w:val="20"/>
              </w:rPr>
            </w:pPr>
            <w:r>
              <w:rPr>
                <w:sz w:val="20"/>
              </w:rPr>
              <w:t>Any operation other than creating, updating, or deleting user and contact objects in Active Directory is out of scope. This includes creating and managing user shares or setting user permissions on network resources.</w:t>
            </w:r>
          </w:p>
        </w:tc>
      </w:tr>
      <w:tr w:rsidR="00A42D1F" w14:paraId="439AC78C" w14:textId="77777777">
        <w:trPr>
          <w:trHeight w:val="1838"/>
        </w:trPr>
        <w:tc>
          <w:tcPr>
            <w:tcW w:w="2614" w:type="dxa"/>
          </w:tcPr>
          <w:p w14:paraId="439AC788" w14:textId="77777777" w:rsidR="00A42D1F" w:rsidRDefault="00231CED">
            <w:pPr>
              <w:pStyle w:val="TableParagraph"/>
              <w:rPr>
                <w:sz w:val="20"/>
              </w:rPr>
            </w:pPr>
            <w:r>
              <w:rPr>
                <w:sz w:val="20"/>
              </w:rPr>
              <w:t>Advanced group management</w:t>
            </w:r>
          </w:p>
        </w:tc>
        <w:tc>
          <w:tcPr>
            <w:tcW w:w="6740" w:type="dxa"/>
          </w:tcPr>
          <w:p w14:paraId="439AC789" w14:textId="77777777" w:rsidR="00A42D1F" w:rsidRDefault="00231CED">
            <w:pPr>
              <w:pStyle w:val="TableParagraph"/>
              <w:ind w:left="108"/>
              <w:rPr>
                <w:sz w:val="20"/>
              </w:rPr>
            </w:pPr>
            <w:r>
              <w:rPr>
                <w:sz w:val="20"/>
              </w:rPr>
              <w:t>Advanced group management workflows are not in scope. These include, but are not limited to, the following:</w:t>
            </w:r>
          </w:p>
          <w:p w14:paraId="439AC78A" w14:textId="77777777" w:rsidR="00A42D1F" w:rsidRDefault="00231CED">
            <w:pPr>
              <w:pStyle w:val="TableParagraph"/>
              <w:spacing w:before="121"/>
              <w:ind w:left="108" w:right="2835"/>
              <w:rPr>
                <w:sz w:val="20"/>
              </w:rPr>
            </w:pPr>
            <w:r>
              <w:rPr>
                <w:sz w:val="20"/>
              </w:rPr>
              <w:t>Automatic ownership management Periodic group attestation</w:t>
            </w:r>
          </w:p>
          <w:p w14:paraId="439AC78B" w14:textId="77777777" w:rsidR="00A42D1F" w:rsidRDefault="00231CED">
            <w:pPr>
              <w:pStyle w:val="TableParagraph"/>
              <w:spacing w:before="5" w:line="264" w:lineRule="exact"/>
              <w:ind w:left="108" w:right="2835"/>
              <w:rPr>
                <w:sz w:val="20"/>
              </w:rPr>
            </w:pPr>
            <w:r>
              <w:rPr>
                <w:sz w:val="20"/>
              </w:rPr>
              <w:t>Automatic dynamic group generation Group nesting</w:t>
            </w:r>
          </w:p>
        </w:tc>
      </w:tr>
    </w:tbl>
    <w:p w14:paraId="439AC78D" w14:textId="77777777" w:rsidR="00A42D1F" w:rsidRDefault="00A42D1F">
      <w:pPr>
        <w:spacing w:line="264" w:lineRule="exact"/>
        <w:rPr>
          <w:sz w:val="20"/>
        </w:rPr>
        <w:sectPr w:rsidR="00A42D1F">
          <w:pgSz w:w="11910" w:h="16840"/>
          <w:pgMar w:top="134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A42D1F" w14:paraId="439AC790" w14:textId="77777777">
        <w:trPr>
          <w:trHeight w:val="532"/>
        </w:trPr>
        <w:tc>
          <w:tcPr>
            <w:tcW w:w="2614" w:type="dxa"/>
            <w:shd w:val="clear" w:color="auto" w:fill="008271"/>
          </w:tcPr>
          <w:p w14:paraId="439AC78E" w14:textId="77777777" w:rsidR="00A42D1F" w:rsidRDefault="00231CED">
            <w:pPr>
              <w:pStyle w:val="TableParagraph"/>
              <w:rPr>
                <w:b/>
              </w:rPr>
            </w:pPr>
            <w:r>
              <w:rPr>
                <w:b/>
                <w:color w:val="FFFFFF"/>
              </w:rPr>
              <w:lastRenderedPageBreak/>
              <w:t>Area</w:t>
            </w:r>
          </w:p>
        </w:tc>
        <w:tc>
          <w:tcPr>
            <w:tcW w:w="6740" w:type="dxa"/>
            <w:shd w:val="clear" w:color="auto" w:fill="008271"/>
          </w:tcPr>
          <w:p w14:paraId="439AC78F" w14:textId="77777777" w:rsidR="00A42D1F" w:rsidRDefault="00231CED">
            <w:pPr>
              <w:pStyle w:val="TableParagraph"/>
              <w:ind w:left="108"/>
              <w:rPr>
                <w:b/>
              </w:rPr>
            </w:pPr>
            <w:r>
              <w:rPr>
                <w:b/>
                <w:color w:val="FFFFFF"/>
              </w:rPr>
              <w:t>Description</w:t>
            </w:r>
          </w:p>
        </w:tc>
      </w:tr>
      <w:tr w:rsidR="00A42D1F" w14:paraId="439AC793" w14:textId="77777777">
        <w:trPr>
          <w:trHeight w:val="386"/>
        </w:trPr>
        <w:tc>
          <w:tcPr>
            <w:tcW w:w="2614" w:type="dxa"/>
          </w:tcPr>
          <w:p w14:paraId="439AC791" w14:textId="77777777" w:rsidR="00A42D1F" w:rsidRDefault="00A42D1F">
            <w:pPr>
              <w:pStyle w:val="TableParagraph"/>
              <w:spacing w:before="0"/>
              <w:ind w:left="0"/>
              <w:rPr>
                <w:rFonts w:ascii="Times New Roman"/>
                <w:sz w:val="18"/>
              </w:rPr>
            </w:pPr>
          </w:p>
        </w:tc>
        <w:tc>
          <w:tcPr>
            <w:tcW w:w="6740" w:type="dxa"/>
          </w:tcPr>
          <w:p w14:paraId="439AC792" w14:textId="77777777" w:rsidR="00A42D1F" w:rsidRDefault="00231CED">
            <w:pPr>
              <w:pStyle w:val="TableParagraph"/>
              <w:spacing w:before="0"/>
              <w:ind w:left="108"/>
              <w:rPr>
                <w:sz w:val="20"/>
              </w:rPr>
            </w:pPr>
            <w:r>
              <w:rPr>
                <w:sz w:val="20"/>
              </w:rPr>
              <w:t>Empty group notification</w:t>
            </w:r>
          </w:p>
        </w:tc>
      </w:tr>
      <w:tr w:rsidR="00A42D1F" w14:paraId="439AC796" w14:textId="77777777">
        <w:trPr>
          <w:trHeight w:val="1569"/>
        </w:trPr>
        <w:tc>
          <w:tcPr>
            <w:tcW w:w="2614" w:type="dxa"/>
          </w:tcPr>
          <w:p w14:paraId="439AC794" w14:textId="77777777" w:rsidR="00A42D1F" w:rsidRDefault="00231CED">
            <w:pPr>
              <w:pStyle w:val="TableParagraph"/>
              <w:ind w:right="835"/>
              <w:rPr>
                <w:sz w:val="20"/>
              </w:rPr>
            </w:pPr>
            <w:r>
              <w:rPr>
                <w:sz w:val="20"/>
              </w:rPr>
              <w:t>Exchange resource management</w:t>
            </w:r>
          </w:p>
        </w:tc>
        <w:tc>
          <w:tcPr>
            <w:tcW w:w="6740" w:type="dxa"/>
          </w:tcPr>
          <w:p w14:paraId="439AC795" w14:textId="77777777" w:rsidR="00A42D1F" w:rsidRDefault="00231CED">
            <w:pPr>
              <w:pStyle w:val="TableParagraph"/>
              <w:ind w:left="108" w:right="253"/>
              <w:rPr>
                <w:sz w:val="20"/>
              </w:rPr>
            </w:pPr>
            <w:r>
              <w:rPr>
                <w:sz w:val="20"/>
              </w:rPr>
              <w:t xml:space="preserve">Management of resources such as mailboxes, contacts, and distribution lists in Microsoft Exchange Online or Exchange on-premises is not in scope. Contacts and distribution lists will only be managed in Active Directory and will not be tested with Exchange </w:t>
            </w:r>
            <w:r>
              <w:rPr>
                <w:sz w:val="20"/>
              </w:rPr>
              <w:t>as part of this engagement.</w:t>
            </w:r>
          </w:p>
        </w:tc>
      </w:tr>
      <w:tr w:rsidR="00A42D1F" w14:paraId="439AC799" w14:textId="77777777">
        <w:trPr>
          <w:trHeight w:val="1038"/>
        </w:trPr>
        <w:tc>
          <w:tcPr>
            <w:tcW w:w="2614" w:type="dxa"/>
          </w:tcPr>
          <w:p w14:paraId="439AC797" w14:textId="77777777" w:rsidR="00A42D1F" w:rsidRDefault="00231CED">
            <w:pPr>
              <w:pStyle w:val="TableParagraph"/>
              <w:rPr>
                <w:sz w:val="20"/>
              </w:rPr>
            </w:pPr>
            <w:r>
              <w:rPr>
                <w:sz w:val="20"/>
              </w:rPr>
              <w:t>MIM reporting</w:t>
            </w:r>
          </w:p>
        </w:tc>
        <w:tc>
          <w:tcPr>
            <w:tcW w:w="6740" w:type="dxa"/>
          </w:tcPr>
          <w:p w14:paraId="439AC798" w14:textId="77777777" w:rsidR="00A42D1F" w:rsidRDefault="00231CED">
            <w:pPr>
              <w:pStyle w:val="TableParagraph"/>
              <w:ind w:left="108" w:right="253"/>
              <w:rPr>
                <w:sz w:val="20"/>
              </w:rPr>
            </w:pPr>
            <w:r>
              <w:rPr>
                <w:sz w:val="20"/>
              </w:rPr>
              <w:t>The MIM reporting component will not be installed as part of the solution, meaning that the ability to track historical actions taken and changes made through MIM will be limited to 30 days.</w:t>
            </w:r>
          </w:p>
        </w:tc>
      </w:tr>
      <w:tr w:rsidR="00A42D1F" w14:paraId="439AC79C" w14:textId="77777777">
        <w:trPr>
          <w:trHeight w:val="773"/>
        </w:trPr>
        <w:tc>
          <w:tcPr>
            <w:tcW w:w="2614" w:type="dxa"/>
          </w:tcPr>
          <w:p w14:paraId="439AC79A" w14:textId="77777777" w:rsidR="00A42D1F" w:rsidRDefault="00231CED">
            <w:pPr>
              <w:pStyle w:val="TableParagraph"/>
              <w:ind w:right="538"/>
              <w:rPr>
                <w:sz w:val="20"/>
              </w:rPr>
            </w:pPr>
            <w:r>
              <w:rPr>
                <w:sz w:val="20"/>
              </w:rPr>
              <w:t xml:space="preserve">Management of tier-0 </w:t>
            </w:r>
            <w:r>
              <w:rPr>
                <w:sz w:val="20"/>
              </w:rPr>
              <w:t>accounts and groups</w:t>
            </w:r>
          </w:p>
        </w:tc>
        <w:tc>
          <w:tcPr>
            <w:tcW w:w="6740" w:type="dxa"/>
          </w:tcPr>
          <w:p w14:paraId="439AC79B" w14:textId="77777777" w:rsidR="00A42D1F" w:rsidRDefault="00231CED">
            <w:pPr>
              <w:pStyle w:val="TableParagraph"/>
              <w:ind w:left="108"/>
              <w:rPr>
                <w:sz w:val="20"/>
              </w:rPr>
            </w:pPr>
            <w:r>
              <w:rPr>
                <w:sz w:val="20"/>
              </w:rPr>
              <w:t>The management of Tier 0 or administrative user accounts and groups is out of scope.</w:t>
            </w:r>
          </w:p>
        </w:tc>
      </w:tr>
      <w:tr w:rsidR="00A42D1F" w14:paraId="439AC79F" w14:textId="77777777">
        <w:trPr>
          <w:trHeight w:val="1036"/>
        </w:trPr>
        <w:tc>
          <w:tcPr>
            <w:tcW w:w="2614" w:type="dxa"/>
          </w:tcPr>
          <w:p w14:paraId="439AC79D" w14:textId="77777777" w:rsidR="00A42D1F" w:rsidRDefault="00231CED">
            <w:pPr>
              <w:pStyle w:val="TableParagraph"/>
              <w:rPr>
                <w:sz w:val="20"/>
              </w:rPr>
            </w:pPr>
            <w:r>
              <w:rPr>
                <w:sz w:val="20"/>
              </w:rPr>
              <w:t>Data cleanup</w:t>
            </w:r>
          </w:p>
        </w:tc>
        <w:tc>
          <w:tcPr>
            <w:tcW w:w="6740" w:type="dxa"/>
          </w:tcPr>
          <w:p w14:paraId="439AC79E" w14:textId="77777777" w:rsidR="00A42D1F" w:rsidRDefault="00231CED">
            <w:pPr>
              <w:pStyle w:val="TableParagraph"/>
              <w:ind w:left="108" w:right="253"/>
              <w:rPr>
                <w:sz w:val="20"/>
              </w:rPr>
            </w:pPr>
            <w:r>
              <w:rPr>
                <w:sz w:val="20"/>
              </w:rPr>
              <w:t xml:space="preserve">Cleaning the data in Active Directory, including making sure that the attributes imported comply with the data format standard in MIM (such as </w:t>
            </w:r>
            <w:proofErr w:type="spellStart"/>
            <w:r>
              <w:rPr>
                <w:sz w:val="20"/>
              </w:rPr>
              <w:t>MailNickname</w:t>
            </w:r>
            <w:proofErr w:type="spellEnd"/>
            <w:r>
              <w:rPr>
                <w:sz w:val="20"/>
              </w:rPr>
              <w:t xml:space="preserve">, Email, and </w:t>
            </w:r>
            <w:proofErr w:type="spellStart"/>
            <w:r>
              <w:rPr>
                <w:sz w:val="20"/>
              </w:rPr>
              <w:t>AccountName</w:t>
            </w:r>
            <w:proofErr w:type="spellEnd"/>
            <w:r>
              <w:rPr>
                <w:sz w:val="20"/>
              </w:rPr>
              <w:t>) is out of scope.</w:t>
            </w:r>
          </w:p>
        </w:tc>
      </w:tr>
      <w:tr w:rsidR="00A42D1F" w14:paraId="439AC7A2" w14:textId="77777777">
        <w:trPr>
          <w:trHeight w:val="1038"/>
        </w:trPr>
        <w:tc>
          <w:tcPr>
            <w:tcW w:w="2614" w:type="dxa"/>
          </w:tcPr>
          <w:p w14:paraId="439AC7A0" w14:textId="77777777" w:rsidR="00A42D1F" w:rsidRDefault="00231CED">
            <w:pPr>
              <w:pStyle w:val="TableParagraph"/>
              <w:rPr>
                <w:sz w:val="20"/>
              </w:rPr>
            </w:pPr>
            <w:r>
              <w:rPr>
                <w:sz w:val="20"/>
              </w:rPr>
              <w:t>Manual joins</w:t>
            </w:r>
          </w:p>
        </w:tc>
        <w:tc>
          <w:tcPr>
            <w:tcW w:w="6740" w:type="dxa"/>
          </w:tcPr>
          <w:p w14:paraId="439AC7A1" w14:textId="77777777" w:rsidR="00A42D1F" w:rsidRDefault="00231CED">
            <w:pPr>
              <w:pStyle w:val="TableParagraph"/>
              <w:ind w:left="108"/>
              <w:rPr>
                <w:sz w:val="20"/>
              </w:rPr>
            </w:pPr>
            <w:r>
              <w:rPr>
                <w:sz w:val="20"/>
              </w:rPr>
              <w:t>Performing any kind of manual join to repres</w:t>
            </w:r>
            <w:r>
              <w:rPr>
                <w:sz w:val="20"/>
              </w:rPr>
              <w:t>ent a single identity for each user in MIM in case multiple objects for the same user are present in the source Active Directory domains is out of scope.</w:t>
            </w:r>
          </w:p>
        </w:tc>
      </w:tr>
      <w:tr w:rsidR="00A42D1F" w14:paraId="439AC7A5" w14:textId="77777777">
        <w:trPr>
          <w:trHeight w:val="506"/>
        </w:trPr>
        <w:tc>
          <w:tcPr>
            <w:tcW w:w="2614" w:type="dxa"/>
          </w:tcPr>
          <w:p w14:paraId="439AC7A3" w14:textId="77777777" w:rsidR="00A42D1F" w:rsidRDefault="00231CED">
            <w:pPr>
              <w:pStyle w:val="TableParagraph"/>
              <w:rPr>
                <w:sz w:val="20"/>
              </w:rPr>
            </w:pPr>
            <w:r>
              <w:rPr>
                <w:sz w:val="20"/>
              </w:rPr>
              <w:t>Disaster recovery</w:t>
            </w:r>
          </w:p>
        </w:tc>
        <w:tc>
          <w:tcPr>
            <w:tcW w:w="6740" w:type="dxa"/>
          </w:tcPr>
          <w:p w14:paraId="439AC7A4" w14:textId="77777777" w:rsidR="00A42D1F" w:rsidRDefault="00231CED">
            <w:pPr>
              <w:pStyle w:val="TableParagraph"/>
              <w:ind w:left="108"/>
              <w:rPr>
                <w:sz w:val="20"/>
              </w:rPr>
            </w:pPr>
            <w:r>
              <w:rPr>
                <w:sz w:val="20"/>
              </w:rPr>
              <w:t>Implementation of a solution that is geo-resilient is out of scope.</w:t>
            </w:r>
          </w:p>
        </w:tc>
      </w:tr>
      <w:tr w:rsidR="00A42D1F" w14:paraId="439AC7A8" w14:textId="77777777">
        <w:trPr>
          <w:trHeight w:val="770"/>
        </w:trPr>
        <w:tc>
          <w:tcPr>
            <w:tcW w:w="2614" w:type="dxa"/>
          </w:tcPr>
          <w:p w14:paraId="439AC7A6" w14:textId="77777777" w:rsidR="00A42D1F" w:rsidRDefault="00231CED">
            <w:pPr>
              <w:pStyle w:val="TableParagraph"/>
              <w:rPr>
                <w:sz w:val="20"/>
              </w:rPr>
            </w:pPr>
            <w:r>
              <w:rPr>
                <w:sz w:val="20"/>
              </w:rPr>
              <w:t>Custom portal</w:t>
            </w:r>
          </w:p>
        </w:tc>
        <w:tc>
          <w:tcPr>
            <w:tcW w:w="6740" w:type="dxa"/>
          </w:tcPr>
          <w:p w14:paraId="439AC7A7" w14:textId="77777777" w:rsidR="00A42D1F" w:rsidRDefault="00231CED">
            <w:pPr>
              <w:pStyle w:val="TableParagraph"/>
              <w:ind w:left="108"/>
              <w:rPr>
                <w:sz w:val="20"/>
              </w:rPr>
            </w:pPr>
            <w:r>
              <w:rPr>
                <w:sz w:val="20"/>
              </w:rPr>
              <w:t>The development of a custom web portal is out of scope. Only the default MIM Portal will be customized to the extent of its out-of-box capabilities.</w:t>
            </w:r>
          </w:p>
        </w:tc>
      </w:tr>
      <w:tr w:rsidR="00A42D1F" w14:paraId="439AC7AB" w14:textId="77777777">
        <w:trPr>
          <w:trHeight w:val="1039"/>
        </w:trPr>
        <w:tc>
          <w:tcPr>
            <w:tcW w:w="2614" w:type="dxa"/>
          </w:tcPr>
          <w:p w14:paraId="439AC7A9" w14:textId="77777777" w:rsidR="00A42D1F" w:rsidRDefault="00231CED">
            <w:pPr>
              <w:pStyle w:val="TableParagraph"/>
              <w:spacing w:before="122"/>
              <w:rPr>
                <w:sz w:val="20"/>
              </w:rPr>
            </w:pPr>
            <w:r>
              <w:rPr>
                <w:sz w:val="20"/>
              </w:rPr>
              <w:t>MIM client extensions</w:t>
            </w:r>
          </w:p>
        </w:tc>
        <w:tc>
          <w:tcPr>
            <w:tcW w:w="6740" w:type="dxa"/>
          </w:tcPr>
          <w:p w14:paraId="439AC7AA" w14:textId="77777777" w:rsidR="00A42D1F" w:rsidRDefault="00231CED">
            <w:pPr>
              <w:pStyle w:val="TableParagraph"/>
              <w:ind w:left="108" w:right="270"/>
              <w:rPr>
                <w:sz w:val="20"/>
              </w:rPr>
            </w:pPr>
            <w:r>
              <w:rPr>
                <w:sz w:val="20"/>
              </w:rPr>
              <w:t>The deployment of MIM client extensions such as the Outlook add-in to user workstations for request approval or group management is out of scope.</w:t>
            </w:r>
          </w:p>
        </w:tc>
      </w:tr>
      <w:tr w:rsidR="00A42D1F" w14:paraId="439AC7AE" w14:textId="77777777">
        <w:trPr>
          <w:trHeight w:val="772"/>
        </w:trPr>
        <w:tc>
          <w:tcPr>
            <w:tcW w:w="2614" w:type="dxa"/>
          </w:tcPr>
          <w:p w14:paraId="439AC7AC" w14:textId="77777777" w:rsidR="00A42D1F" w:rsidRDefault="00231CED">
            <w:pPr>
              <w:pStyle w:val="TableParagraph"/>
              <w:ind w:right="267"/>
              <w:rPr>
                <w:sz w:val="20"/>
              </w:rPr>
            </w:pPr>
            <w:r>
              <w:rPr>
                <w:sz w:val="20"/>
              </w:rPr>
              <w:t>Active Directory redesign or changes</w:t>
            </w:r>
          </w:p>
        </w:tc>
        <w:tc>
          <w:tcPr>
            <w:tcW w:w="6740" w:type="dxa"/>
          </w:tcPr>
          <w:p w14:paraId="439AC7AD" w14:textId="77777777" w:rsidR="00A42D1F" w:rsidRDefault="00231CED">
            <w:pPr>
              <w:pStyle w:val="TableParagraph"/>
              <w:ind w:left="108"/>
              <w:rPr>
                <w:sz w:val="20"/>
              </w:rPr>
            </w:pPr>
            <w:r>
              <w:rPr>
                <w:sz w:val="20"/>
              </w:rPr>
              <w:t>Any Active Directory redesign or changes to the current Active Directory environment will be the Customer responsibility.</w:t>
            </w:r>
          </w:p>
        </w:tc>
      </w:tr>
      <w:tr w:rsidR="00A42D1F" w14:paraId="439AC7B1" w14:textId="77777777">
        <w:trPr>
          <w:trHeight w:val="772"/>
        </w:trPr>
        <w:tc>
          <w:tcPr>
            <w:tcW w:w="2614" w:type="dxa"/>
          </w:tcPr>
          <w:p w14:paraId="439AC7AF" w14:textId="77777777" w:rsidR="00A42D1F" w:rsidRDefault="00231CED">
            <w:pPr>
              <w:pStyle w:val="TableParagraph"/>
              <w:rPr>
                <w:sz w:val="20"/>
              </w:rPr>
            </w:pPr>
            <w:r>
              <w:rPr>
                <w:sz w:val="20"/>
              </w:rPr>
              <w:t>SQL infrastructure</w:t>
            </w:r>
          </w:p>
        </w:tc>
        <w:tc>
          <w:tcPr>
            <w:tcW w:w="6740" w:type="dxa"/>
          </w:tcPr>
          <w:p w14:paraId="439AC7B0" w14:textId="77777777" w:rsidR="00A42D1F" w:rsidRDefault="00231CED">
            <w:pPr>
              <w:pStyle w:val="TableParagraph"/>
              <w:ind w:left="108"/>
              <w:rPr>
                <w:sz w:val="20"/>
              </w:rPr>
            </w:pPr>
            <w:r>
              <w:rPr>
                <w:sz w:val="20"/>
              </w:rPr>
              <w:t>Implementation of the highly available SQL infrastructure used by the solution components will be a Customer responsibility.</w:t>
            </w:r>
          </w:p>
        </w:tc>
      </w:tr>
      <w:tr w:rsidR="00A42D1F" w14:paraId="439AC7B4" w14:textId="77777777">
        <w:trPr>
          <w:trHeight w:val="770"/>
        </w:trPr>
        <w:tc>
          <w:tcPr>
            <w:tcW w:w="2614" w:type="dxa"/>
          </w:tcPr>
          <w:p w14:paraId="439AC7B2" w14:textId="77777777" w:rsidR="00A42D1F" w:rsidRDefault="00231CED">
            <w:pPr>
              <w:pStyle w:val="TableParagraph"/>
              <w:rPr>
                <w:sz w:val="20"/>
              </w:rPr>
            </w:pPr>
            <w:r>
              <w:rPr>
                <w:sz w:val="20"/>
              </w:rPr>
              <w:t>Networking</w:t>
            </w:r>
          </w:p>
        </w:tc>
        <w:tc>
          <w:tcPr>
            <w:tcW w:w="6740" w:type="dxa"/>
          </w:tcPr>
          <w:p w14:paraId="439AC7B3" w14:textId="77777777" w:rsidR="00A42D1F" w:rsidRDefault="00231CED">
            <w:pPr>
              <w:pStyle w:val="TableParagraph"/>
              <w:ind w:left="108" w:right="253"/>
              <w:rPr>
                <w:sz w:val="20"/>
              </w:rPr>
            </w:pPr>
            <w:r>
              <w:rPr>
                <w:sz w:val="20"/>
              </w:rPr>
              <w:t>Implementation of firewall changes, load balancer setup, or any other form of networking changes will be a Customer res</w:t>
            </w:r>
            <w:r>
              <w:rPr>
                <w:sz w:val="20"/>
              </w:rPr>
              <w:t>ponsibility.</w:t>
            </w:r>
          </w:p>
        </w:tc>
      </w:tr>
      <w:tr w:rsidR="00A42D1F" w14:paraId="439AC7B7" w14:textId="77777777">
        <w:trPr>
          <w:trHeight w:val="506"/>
        </w:trPr>
        <w:tc>
          <w:tcPr>
            <w:tcW w:w="2614" w:type="dxa"/>
          </w:tcPr>
          <w:p w14:paraId="439AC7B5" w14:textId="77777777" w:rsidR="00A42D1F" w:rsidRDefault="00231CED">
            <w:pPr>
              <w:pStyle w:val="TableParagraph"/>
              <w:rPr>
                <w:sz w:val="20"/>
              </w:rPr>
            </w:pPr>
            <w:r>
              <w:rPr>
                <w:sz w:val="20"/>
              </w:rPr>
              <w:t>Formal training</w:t>
            </w:r>
          </w:p>
        </w:tc>
        <w:tc>
          <w:tcPr>
            <w:tcW w:w="6740" w:type="dxa"/>
          </w:tcPr>
          <w:p w14:paraId="439AC7B6" w14:textId="77777777" w:rsidR="00A42D1F" w:rsidRDefault="00231CED">
            <w:pPr>
              <w:pStyle w:val="TableParagraph"/>
              <w:ind w:left="108"/>
              <w:rPr>
                <w:sz w:val="20"/>
              </w:rPr>
            </w:pPr>
            <w:r>
              <w:rPr>
                <w:sz w:val="20"/>
              </w:rPr>
              <w:t>Formal classroom or hands-on lab training is out of scope.</w:t>
            </w:r>
          </w:p>
        </w:tc>
      </w:tr>
    </w:tbl>
    <w:p w14:paraId="439AC7B8" w14:textId="77777777" w:rsidR="00A42D1F" w:rsidRDefault="00A42D1F">
      <w:pPr>
        <w:pStyle w:val="BodyText"/>
        <w:spacing w:before="6"/>
        <w:rPr>
          <w:sz w:val="10"/>
        </w:rPr>
      </w:pPr>
    </w:p>
    <w:p w14:paraId="439AC7B9" w14:textId="77777777" w:rsidR="00A42D1F" w:rsidRDefault="00231CED">
      <w:pPr>
        <w:pStyle w:val="Heading2"/>
        <w:numPr>
          <w:ilvl w:val="1"/>
          <w:numId w:val="32"/>
        </w:numPr>
        <w:tabs>
          <w:tab w:val="left" w:pos="1780"/>
          <w:tab w:val="left" w:pos="1781"/>
        </w:tabs>
        <w:spacing w:before="101"/>
        <w:ind w:left="1780" w:hanging="721"/>
        <w:rPr>
          <w:b/>
        </w:rPr>
      </w:pPr>
      <w:bookmarkStart w:id="32" w:name="_bookmark32"/>
      <w:bookmarkEnd w:id="32"/>
      <w:r>
        <w:rPr>
          <w:b/>
          <w:color w:val="008271"/>
        </w:rPr>
        <w:t>Approach</w:t>
      </w:r>
    </w:p>
    <w:p w14:paraId="439AC7BA" w14:textId="77777777" w:rsidR="00A42D1F" w:rsidRDefault="00231CED">
      <w:pPr>
        <w:pStyle w:val="BodyText"/>
        <w:spacing w:before="151" w:line="259" w:lineRule="auto"/>
        <w:ind w:left="1060" w:right="2052"/>
        <w:jc w:val="both"/>
      </w:pPr>
      <w:r>
        <w:t>The project will be structured following the Microsoft solution delivery methodology across five distinct phases: Envision, Plan, Build, Stabilize, and Deploy. Each phase has distinct activities and outputs that are described in the following sections.</w:t>
      </w:r>
    </w:p>
    <w:p w14:paraId="439AC7BB" w14:textId="77777777" w:rsidR="00A42D1F" w:rsidRDefault="00231CED">
      <w:pPr>
        <w:pStyle w:val="BodyText"/>
        <w:spacing w:before="119" w:line="256" w:lineRule="auto"/>
        <w:ind w:left="1060" w:right="1644"/>
        <w:jc w:val="both"/>
      </w:pPr>
      <w:r>
        <w:t xml:space="preserve">If </w:t>
      </w:r>
      <w:r>
        <w:t xml:space="preserve">an output requires formal review and approval (a process described in the </w:t>
      </w:r>
      <w:hyperlink w:anchor="_bookmark41" w:history="1">
        <w:r>
          <w:t>Result approval process</w:t>
        </w:r>
      </w:hyperlink>
      <w:r>
        <w:t xml:space="preserve"> section), this is indicated in the following sections.</w:t>
      </w:r>
    </w:p>
    <w:p w14:paraId="439AC7BC" w14:textId="77777777" w:rsidR="00A42D1F" w:rsidRDefault="00A42D1F">
      <w:pPr>
        <w:spacing w:line="256" w:lineRule="auto"/>
        <w:jc w:val="both"/>
        <w:sectPr w:rsidR="00A42D1F">
          <w:pgSz w:w="11910" w:h="16840"/>
          <w:pgMar w:top="1420" w:right="0" w:bottom="880" w:left="380" w:header="0" w:footer="606" w:gutter="0"/>
          <w:cols w:space="720"/>
        </w:sectPr>
      </w:pPr>
    </w:p>
    <w:p w14:paraId="439AC7BD" w14:textId="77777777" w:rsidR="00A42D1F" w:rsidRDefault="00231CED">
      <w:pPr>
        <w:pStyle w:val="BodyText"/>
        <w:ind w:left="1060"/>
      </w:pPr>
      <w:r>
        <w:rPr>
          <w:noProof/>
        </w:rPr>
        <w:lastRenderedPageBreak/>
        <w:drawing>
          <wp:inline distT="0" distB="0" distL="0" distR="0" wp14:anchorId="439ACB24" wp14:editId="439ACB25">
            <wp:extent cx="5841676" cy="888777"/>
            <wp:effectExtent l="0" t="0" r="0" b="0"/>
            <wp:docPr id="1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1.png"/>
                    <pic:cNvPicPr/>
                  </pic:nvPicPr>
                  <pic:blipFill>
                    <a:blip r:embed="rId18" cstate="print"/>
                    <a:stretch>
                      <a:fillRect/>
                    </a:stretch>
                  </pic:blipFill>
                  <pic:spPr>
                    <a:xfrm>
                      <a:off x="0" y="0"/>
                      <a:ext cx="5841676" cy="888777"/>
                    </a:xfrm>
                    <a:prstGeom prst="rect">
                      <a:avLst/>
                    </a:prstGeom>
                  </pic:spPr>
                </pic:pic>
              </a:graphicData>
            </a:graphic>
          </wp:inline>
        </w:drawing>
      </w:r>
    </w:p>
    <w:p w14:paraId="439AC7BE" w14:textId="77777777" w:rsidR="00A42D1F" w:rsidRDefault="00A42D1F">
      <w:pPr>
        <w:pStyle w:val="BodyText"/>
        <w:spacing w:before="12"/>
        <w:rPr>
          <w:sz w:val="12"/>
        </w:rPr>
      </w:pPr>
    </w:p>
    <w:p w14:paraId="439AC7BF" w14:textId="77777777" w:rsidR="00A42D1F" w:rsidRDefault="00231CED">
      <w:pPr>
        <w:pStyle w:val="Heading3"/>
        <w:rPr>
          <w:b/>
        </w:rPr>
      </w:pPr>
      <w:r>
        <w:rPr>
          <w:noProof/>
        </w:rPr>
        <w:drawing>
          <wp:anchor distT="0" distB="0" distL="0" distR="0" simplePos="0" relativeHeight="251742208" behindDoc="0" locked="0" layoutInCell="1" allowOverlap="1" wp14:anchorId="439ACB26" wp14:editId="439ACB27">
            <wp:simplePos x="0" y="0"/>
            <wp:positionH relativeFrom="page">
              <wp:posOffset>923553</wp:posOffset>
            </wp:positionH>
            <wp:positionV relativeFrom="paragraph">
              <wp:posOffset>123564</wp:posOffset>
            </wp:positionV>
            <wp:extent cx="357368" cy="122540"/>
            <wp:effectExtent l="0" t="0" r="0" b="0"/>
            <wp:wrapNone/>
            <wp:docPr id="159"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71.png"/>
                    <pic:cNvPicPr/>
                  </pic:nvPicPr>
                  <pic:blipFill>
                    <a:blip r:embed="rId80" cstate="print"/>
                    <a:stretch>
                      <a:fillRect/>
                    </a:stretch>
                  </pic:blipFill>
                  <pic:spPr>
                    <a:xfrm>
                      <a:off x="0" y="0"/>
                      <a:ext cx="357368" cy="122540"/>
                    </a:xfrm>
                    <a:prstGeom prst="rect">
                      <a:avLst/>
                    </a:prstGeom>
                  </pic:spPr>
                </pic:pic>
              </a:graphicData>
            </a:graphic>
          </wp:anchor>
        </w:drawing>
      </w:r>
      <w:r>
        <w:rPr>
          <w:b/>
          <w:color w:val="008271"/>
        </w:rPr>
        <w:t>Engagement initiation</w:t>
      </w:r>
    </w:p>
    <w:p w14:paraId="439AC7C0" w14:textId="77777777" w:rsidR="00A42D1F" w:rsidRDefault="00231CED">
      <w:pPr>
        <w:pStyle w:val="BodyText"/>
        <w:spacing w:before="149"/>
        <w:ind w:left="1060"/>
      </w:pPr>
      <w:r>
        <w:t>Before beginning the project, the following prerequisites must be completed.</w:t>
      </w:r>
    </w:p>
    <w:p w14:paraId="439AC7C1" w14:textId="77777777" w:rsidR="00A42D1F" w:rsidRDefault="00A42D1F">
      <w:pPr>
        <w:pStyle w:val="BodyText"/>
        <w:spacing w:before="6"/>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0"/>
      </w:tblGrid>
      <w:tr w:rsidR="00A42D1F" w14:paraId="439AC7C4" w14:textId="77777777">
        <w:trPr>
          <w:trHeight w:val="532"/>
        </w:trPr>
        <w:tc>
          <w:tcPr>
            <w:tcW w:w="3070" w:type="dxa"/>
            <w:shd w:val="clear" w:color="auto" w:fill="008271"/>
          </w:tcPr>
          <w:p w14:paraId="439AC7C2" w14:textId="77777777" w:rsidR="00A42D1F" w:rsidRDefault="00231CED">
            <w:pPr>
              <w:pStyle w:val="TableParagraph"/>
              <w:rPr>
                <w:b/>
              </w:rPr>
            </w:pPr>
            <w:r>
              <w:rPr>
                <w:b/>
                <w:color w:val="FFFFFF"/>
              </w:rPr>
              <w:t>Category</w:t>
            </w:r>
          </w:p>
        </w:tc>
        <w:tc>
          <w:tcPr>
            <w:tcW w:w="6140" w:type="dxa"/>
            <w:tcBorders>
              <w:right w:val="single" w:sz="4" w:space="0" w:color="7E7E7E"/>
            </w:tcBorders>
            <w:shd w:val="clear" w:color="auto" w:fill="008271"/>
          </w:tcPr>
          <w:p w14:paraId="439AC7C3" w14:textId="77777777" w:rsidR="00A42D1F" w:rsidRDefault="00231CED">
            <w:pPr>
              <w:pStyle w:val="TableParagraph"/>
              <w:ind w:left="108"/>
              <w:rPr>
                <w:b/>
              </w:rPr>
            </w:pPr>
            <w:r>
              <w:rPr>
                <w:b/>
                <w:color w:val="FFFFFF"/>
              </w:rPr>
              <w:t>Description</w:t>
            </w:r>
          </w:p>
        </w:tc>
      </w:tr>
      <w:tr w:rsidR="00A42D1F" w14:paraId="439AC7CB" w14:textId="77777777">
        <w:trPr>
          <w:trHeight w:val="2729"/>
        </w:trPr>
        <w:tc>
          <w:tcPr>
            <w:tcW w:w="3070" w:type="dxa"/>
          </w:tcPr>
          <w:p w14:paraId="439AC7C5" w14:textId="77777777" w:rsidR="00A42D1F" w:rsidRDefault="00231CED">
            <w:pPr>
              <w:pStyle w:val="TableParagraph"/>
              <w:rPr>
                <w:b/>
                <w:sz w:val="20"/>
              </w:rPr>
            </w:pPr>
            <w:r>
              <w:rPr>
                <w:b/>
                <w:sz w:val="20"/>
              </w:rPr>
              <w:t>Microsoft activities</w:t>
            </w:r>
          </w:p>
          <w:p w14:paraId="439AC7C6" w14:textId="77777777" w:rsidR="00A42D1F" w:rsidRDefault="00231CED">
            <w:pPr>
              <w:pStyle w:val="TableParagraph"/>
              <w:spacing w:before="1"/>
              <w:ind w:right="118"/>
              <w:rPr>
                <w:sz w:val="20"/>
              </w:rPr>
            </w:pPr>
            <w:r>
              <w:rPr>
                <w:sz w:val="20"/>
              </w:rPr>
              <w:t>The activities to be performed by Microsoft</w:t>
            </w:r>
          </w:p>
        </w:tc>
        <w:tc>
          <w:tcPr>
            <w:tcW w:w="6140" w:type="dxa"/>
          </w:tcPr>
          <w:p w14:paraId="439AC7C7" w14:textId="77777777" w:rsidR="00A42D1F" w:rsidRDefault="00231CED">
            <w:pPr>
              <w:pStyle w:val="TableParagraph"/>
              <w:ind w:left="108"/>
              <w:rPr>
                <w:sz w:val="20"/>
              </w:rPr>
            </w:pPr>
            <w:r>
              <w:rPr>
                <w:sz w:val="20"/>
              </w:rPr>
              <w:t xml:space="preserve">Conduct a preinitiation call </w:t>
            </w:r>
            <w:proofErr w:type="gramStart"/>
            <w:r>
              <w:rPr>
                <w:sz w:val="20"/>
              </w:rPr>
              <w:t>in order to</w:t>
            </w:r>
            <w:proofErr w:type="gramEnd"/>
            <w:r>
              <w:rPr>
                <w:sz w:val="20"/>
              </w:rPr>
              <w:t xml:space="preserve"> initiate team formation and communicate expectatio</w:t>
            </w:r>
            <w:r>
              <w:rPr>
                <w:sz w:val="20"/>
              </w:rPr>
              <w:t>ns.</w:t>
            </w:r>
          </w:p>
          <w:p w14:paraId="439AC7C8" w14:textId="77777777" w:rsidR="00A42D1F" w:rsidRDefault="00231CED">
            <w:pPr>
              <w:pStyle w:val="TableParagraph"/>
              <w:spacing w:before="121"/>
              <w:ind w:left="108"/>
              <w:rPr>
                <w:sz w:val="20"/>
              </w:rPr>
            </w:pPr>
            <w:r>
              <w:rPr>
                <w:sz w:val="20"/>
              </w:rPr>
              <w:t>Document the project launch prerequisites using input from this SOW.</w:t>
            </w:r>
          </w:p>
          <w:p w14:paraId="439AC7C9" w14:textId="77777777" w:rsidR="00A42D1F" w:rsidRDefault="00231CED">
            <w:pPr>
              <w:pStyle w:val="TableParagraph"/>
              <w:spacing w:before="121"/>
              <w:ind w:left="108" w:right="1245"/>
              <w:rPr>
                <w:sz w:val="20"/>
              </w:rPr>
            </w:pPr>
            <w:r>
              <w:rPr>
                <w:sz w:val="20"/>
              </w:rPr>
              <w:t>Track the status of launch prerequisites and adjust the Engagement initiation phase start date accordingly.</w:t>
            </w:r>
          </w:p>
          <w:p w14:paraId="439AC7CA" w14:textId="77777777" w:rsidR="00A42D1F" w:rsidRDefault="00231CED">
            <w:pPr>
              <w:pStyle w:val="TableParagraph"/>
              <w:spacing w:before="118"/>
              <w:ind w:left="108" w:right="131"/>
              <w:rPr>
                <w:sz w:val="20"/>
              </w:rPr>
            </w:pPr>
            <w:r>
              <w:rPr>
                <w:sz w:val="20"/>
              </w:rPr>
              <w:t xml:space="preserve">Conduct a detailed walk-through of the SOW with the Customer </w:t>
            </w:r>
            <w:proofErr w:type="gramStart"/>
            <w:r>
              <w:rPr>
                <w:sz w:val="20"/>
              </w:rPr>
              <w:t>in order to</w:t>
            </w:r>
            <w:proofErr w:type="gramEnd"/>
            <w:r>
              <w:rPr>
                <w:sz w:val="20"/>
              </w:rPr>
              <w:t xml:space="preserve"> agree on an initial project schedule and approach.</w:t>
            </w:r>
          </w:p>
        </w:tc>
      </w:tr>
      <w:tr w:rsidR="00A42D1F" w14:paraId="439AC7D8" w14:textId="77777777">
        <w:trPr>
          <w:trHeight w:val="5204"/>
        </w:trPr>
        <w:tc>
          <w:tcPr>
            <w:tcW w:w="3070" w:type="dxa"/>
          </w:tcPr>
          <w:p w14:paraId="439AC7CC" w14:textId="77777777" w:rsidR="00A42D1F" w:rsidRDefault="00231CED">
            <w:pPr>
              <w:pStyle w:val="TableParagraph"/>
              <w:rPr>
                <w:b/>
                <w:sz w:val="20"/>
              </w:rPr>
            </w:pPr>
            <w:r>
              <w:rPr>
                <w:b/>
                <w:sz w:val="20"/>
              </w:rPr>
              <w:t>Customer activities</w:t>
            </w:r>
          </w:p>
          <w:p w14:paraId="439AC7CD" w14:textId="77777777" w:rsidR="00A42D1F" w:rsidRDefault="00231CED">
            <w:pPr>
              <w:pStyle w:val="TableParagraph"/>
              <w:spacing w:before="0"/>
              <w:ind w:right="118"/>
              <w:rPr>
                <w:sz w:val="20"/>
              </w:rPr>
            </w:pPr>
            <w:r>
              <w:rPr>
                <w:sz w:val="20"/>
              </w:rPr>
              <w:t>The</w:t>
            </w:r>
            <w:r>
              <w:rPr>
                <w:sz w:val="20"/>
              </w:rPr>
              <w:t xml:space="preserve"> activities to be performed by the Customer</w:t>
            </w:r>
          </w:p>
        </w:tc>
        <w:tc>
          <w:tcPr>
            <w:tcW w:w="6140" w:type="dxa"/>
          </w:tcPr>
          <w:p w14:paraId="439AC7CE" w14:textId="77777777" w:rsidR="00A42D1F" w:rsidRDefault="00231CED">
            <w:pPr>
              <w:pStyle w:val="TableParagraph"/>
              <w:numPr>
                <w:ilvl w:val="0"/>
                <w:numId w:val="29"/>
              </w:numPr>
              <w:tabs>
                <w:tab w:val="left" w:pos="467"/>
                <w:tab w:val="left" w:pos="469"/>
              </w:tabs>
              <w:ind w:hanging="361"/>
              <w:rPr>
                <w:sz w:val="20"/>
              </w:rPr>
            </w:pPr>
            <w:r>
              <w:rPr>
                <w:sz w:val="20"/>
              </w:rPr>
              <w:t>Attend and participate in the preinitiation</w:t>
            </w:r>
            <w:r>
              <w:rPr>
                <w:spacing w:val="-7"/>
                <w:sz w:val="20"/>
              </w:rPr>
              <w:t xml:space="preserve"> </w:t>
            </w:r>
            <w:r>
              <w:rPr>
                <w:sz w:val="20"/>
              </w:rPr>
              <w:t>call.</w:t>
            </w:r>
          </w:p>
          <w:p w14:paraId="439AC7CF" w14:textId="77777777" w:rsidR="00A42D1F" w:rsidRDefault="00231CED">
            <w:pPr>
              <w:pStyle w:val="TableParagraph"/>
              <w:numPr>
                <w:ilvl w:val="0"/>
                <w:numId w:val="29"/>
              </w:numPr>
              <w:tabs>
                <w:tab w:val="left" w:pos="467"/>
                <w:tab w:val="left" w:pos="469"/>
              </w:tabs>
              <w:spacing w:before="0"/>
              <w:ind w:right="730"/>
              <w:rPr>
                <w:sz w:val="20"/>
              </w:rPr>
            </w:pPr>
            <w:r>
              <w:rPr>
                <w:sz w:val="20"/>
              </w:rPr>
              <w:t>Assign project initiation and launch prerequisite responsibilities to accountable Customer leadership and establish target completion</w:t>
            </w:r>
            <w:r>
              <w:rPr>
                <w:spacing w:val="2"/>
                <w:sz w:val="20"/>
              </w:rPr>
              <w:t xml:space="preserve"> </w:t>
            </w:r>
            <w:r>
              <w:rPr>
                <w:sz w:val="20"/>
              </w:rPr>
              <w:t>dates.</w:t>
            </w:r>
          </w:p>
          <w:p w14:paraId="439AC7D0" w14:textId="77777777" w:rsidR="00A42D1F" w:rsidRDefault="00231CED">
            <w:pPr>
              <w:pStyle w:val="TableParagraph"/>
              <w:numPr>
                <w:ilvl w:val="0"/>
                <w:numId w:val="29"/>
              </w:numPr>
              <w:tabs>
                <w:tab w:val="left" w:pos="467"/>
                <w:tab w:val="left" w:pos="469"/>
              </w:tabs>
              <w:spacing w:before="0" w:line="265" w:lineRule="exact"/>
              <w:ind w:hanging="361"/>
              <w:rPr>
                <w:sz w:val="20"/>
              </w:rPr>
            </w:pPr>
            <w:r>
              <w:rPr>
                <w:sz w:val="20"/>
              </w:rPr>
              <w:t>Complete the project initiation and launch</w:t>
            </w:r>
            <w:r>
              <w:rPr>
                <w:spacing w:val="-13"/>
                <w:sz w:val="20"/>
              </w:rPr>
              <w:t xml:space="preserve"> </w:t>
            </w:r>
            <w:r>
              <w:rPr>
                <w:sz w:val="20"/>
              </w:rPr>
              <w:t>prerequisites.</w:t>
            </w:r>
          </w:p>
          <w:p w14:paraId="439AC7D1" w14:textId="77777777" w:rsidR="00A42D1F" w:rsidRDefault="00231CED">
            <w:pPr>
              <w:pStyle w:val="TableParagraph"/>
              <w:numPr>
                <w:ilvl w:val="0"/>
                <w:numId w:val="29"/>
              </w:numPr>
              <w:tabs>
                <w:tab w:val="left" w:pos="467"/>
                <w:tab w:val="left" w:pos="469"/>
              </w:tabs>
              <w:spacing w:before="1"/>
              <w:ind w:right="324"/>
              <w:rPr>
                <w:sz w:val="20"/>
              </w:rPr>
            </w:pPr>
            <w:r>
              <w:rPr>
                <w:sz w:val="20"/>
              </w:rPr>
              <w:t>Staff the project with the required Customer resources in</w:t>
            </w:r>
            <w:r>
              <w:rPr>
                <w:spacing w:val="-22"/>
                <w:sz w:val="20"/>
              </w:rPr>
              <w:t xml:space="preserve"> </w:t>
            </w:r>
            <w:r>
              <w:rPr>
                <w:sz w:val="20"/>
              </w:rPr>
              <w:t>the time frames that were agreed upon in the preinitiation</w:t>
            </w:r>
            <w:r>
              <w:rPr>
                <w:spacing w:val="-18"/>
                <w:sz w:val="20"/>
              </w:rPr>
              <w:t xml:space="preserve"> </w:t>
            </w:r>
            <w:r>
              <w:rPr>
                <w:sz w:val="20"/>
              </w:rPr>
              <w:t>call.</w:t>
            </w:r>
          </w:p>
          <w:p w14:paraId="439AC7D2" w14:textId="77777777" w:rsidR="00A42D1F" w:rsidRDefault="00231CED">
            <w:pPr>
              <w:pStyle w:val="TableParagraph"/>
              <w:numPr>
                <w:ilvl w:val="0"/>
                <w:numId w:val="29"/>
              </w:numPr>
              <w:tabs>
                <w:tab w:val="left" w:pos="467"/>
                <w:tab w:val="left" w:pos="469"/>
              </w:tabs>
              <w:spacing w:before="0"/>
              <w:ind w:right="401"/>
              <w:rPr>
                <w:sz w:val="20"/>
              </w:rPr>
            </w:pPr>
            <w:r>
              <w:rPr>
                <w:sz w:val="20"/>
              </w:rPr>
              <w:t>Collect any documentation that might be helpful during</w:t>
            </w:r>
            <w:r>
              <w:rPr>
                <w:spacing w:val="-18"/>
                <w:sz w:val="20"/>
              </w:rPr>
              <w:t xml:space="preserve"> </w:t>
            </w:r>
            <w:r>
              <w:rPr>
                <w:sz w:val="20"/>
              </w:rPr>
              <w:t>the delivery, such</w:t>
            </w:r>
            <w:r>
              <w:rPr>
                <w:spacing w:val="-2"/>
                <w:sz w:val="20"/>
              </w:rPr>
              <w:t xml:space="preserve"> </w:t>
            </w:r>
            <w:r>
              <w:rPr>
                <w:sz w:val="20"/>
              </w:rPr>
              <w:t>a</w:t>
            </w:r>
            <w:r>
              <w:rPr>
                <w:sz w:val="20"/>
              </w:rPr>
              <w:t>s:</w:t>
            </w:r>
          </w:p>
          <w:p w14:paraId="439AC7D3" w14:textId="77777777" w:rsidR="00A42D1F" w:rsidRDefault="00231CED">
            <w:pPr>
              <w:pStyle w:val="TableParagraph"/>
              <w:numPr>
                <w:ilvl w:val="1"/>
                <w:numId w:val="29"/>
              </w:numPr>
              <w:tabs>
                <w:tab w:val="left" w:pos="1188"/>
                <w:tab w:val="left" w:pos="1189"/>
              </w:tabs>
              <w:spacing w:before="121"/>
              <w:rPr>
                <w:sz w:val="20"/>
              </w:rPr>
            </w:pPr>
            <w:r>
              <w:rPr>
                <w:sz w:val="20"/>
              </w:rPr>
              <w:t>Business and technical requirements, such</w:t>
            </w:r>
            <w:r>
              <w:rPr>
                <w:spacing w:val="-7"/>
                <w:sz w:val="20"/>
              </w:rPr>
              <w:t xml:space="preserve"> </w:t>
            </w:r>
            <w:r>
              <w:rPr>
                <w:sz w:val="20"/>
              </w:rPr>
              <w:t>as:</w:t>
            </w:r>
          </w:p>
          <w:p w14:paraId="439AC7D4" w14:textId="77777777" w:rsidR="00A42D1F" w:rsidRDefault="00231CED">
            <w:pPr>
              <w:pStyle w:val="TableParagraph"/>
              <w:numPr>
                <w:ilvl w:val="2"/>
                <w:numId w:val="29"/>
              </w:numPr>
              <w:tabs>
                <w:tab w:val="left" w:pos="1908"/>
                <w:tab w:val="left" w:pos="1909"/>
              </w:tabs>
              <w:spacing w:before="29"/>
              <w:ind w:hanging="361"/>
              <w:rPr>
                <w:sz w:val="20"/>
              </w:rPr>
            </w:pPr>
            <w:r>
              <w:rPr>
                <w:sz w:val="20"/>
              </w:rPr>
              <w:t>Security policies and</w:t>
            </w:r>
            <w:r>
              <w:rPr>
                <w:spacing w:val="-1"/>
                <w:sz w:val="20"/>
              </w:rPr>
              <w:t xml:space="preserve"> </w:t>
            </w:r>
            <w:r>
              <w:rPr>
                <w:sz w:val="20"/>
              </w:rPr>
              <w:t>standards</w:t>
            </w:r>
          </w:p>
          <w:p w14:paraId="439AC7D5" w14:textId="77777777" w:rsidR="00A42D1F" w:rsidRDefault="00231CED">
            <w:pPr>
              <w:pStyle w:val="TableParagraph"/>
              <w:numPr>
                <w:ilvl w:val="2"/>
                <w:numId w:val="29"/>
              </w:numPr>
              <w:tabs>
                <w:tab w:val="left" w:pos="1908"/>
                <w:tab w:val="left" w:pos="1909"/>
              </w:tabs>
              <w:spacing w:before="41"/>
              <w:ind w:hanging="361"/>
              <w:rPr>
                <w:sz w:val="20"/>
              </w:rPr>
            </w:pPr>
            <w:r>
              <w:rPr>
                <w:sz w:val="20"/>
              </w:rPr>
              <w:t>Standards for server</w:t>
            </w:r>
            <w:r>
              <w:rPr>
                <w:spacing w:val="-3"/>
                <w:sz w:val="20"/>
              </w:rPr>
              <w:t xml:space="preserve"> </w:t>
            </w:r>
            <w:r>
              <w:rPr>
                <w:sz w:val="20"/>
              </w:rPr>
              <w:t>configuration</w:t>
            </w:r>
          </w:p>
          <w:p w14:paraId="439AC7D6" w14:textId="77777777" w:rsidR="00A42D1F" w:rsidRDefault="00231CED">
            <w:pPr>
              <w:pStyle w:val="TableParagraph"/>
              <w:numPr>
                <w:ilvl w:val="1"/>
                <w:numId w:val="29"/>
              </w:numPr>
              <w:tabs>
                <w:tab w:val="left" w:pos="1188"/>
                <w:tab w:val="left" w:pos="1189"/>
              </w:tabs>
              <w:spacing w:before="39" w:line="266" w:lineRule="auto"/>
              <w:ind w:right="576"/>
              <w:rPr>
                <w:sz w:val="20"/>
              </w:rPr>
            </w:pPr>
            <w:r>
              <w:rPr>
                <w:sz w:val="20"/>
              </w:rPr>
              <w:t>Current identity and access management</w:t>
            </w:r>
            <w:r>
              <w:rPr>
                <w:spacing w:val="-20"/>
                <w:sz w:val="20"/>
              </w:rPr>
              <w:t xml:space="preserve"> </w:t>
            </w:r>
            <w:r>
              <w:rPr>
                <w:sz w:val="20"/>
              </w:rPr>
              <w:t>solution information</w:t>
            </w:r>
          </w:p>
          <w:p w14:paraId="439AC7D7" w14:textId="77777777" w:rsidR="00A42D1F" w:rsidRDefault="00231CED">
            <w:pPr>
              <w:pStyle w:val="TableParagraph"/>
              <w:numPr>
                <w:ilvl w:val="1"/>
                <w:numId w:val="29"/>
              </w:numPr>
              <w:tabs>
                <w:tab w:val="left" w:pos="1188"/>
                <w:tab w:val="left" w:pos="1189"/>
              </w:tabs>
              <w:spacing w:before="12" w:line="271" w:lineRule="auto"/>
              <w:ind w:right="116"/>
              <w:rPr>
                <w:sz w:val="20"/>
              </w:rPr>
            </w:pPr>
            <w:r>
              <w:rPr>
                <w:sz w:val="20"/>
              </w:rPr>
              <w:t>Active Directory design documentation such as</w:t>
            </w:r>
            <w:r>
              <w:rPr>
                <w:spacing w:val="-20"/>
                <w:sz w:val="20"/>
              </w:rPr>
              <w:t xml:space="preserve"> </w:t>
            </w:r>
            <w:r>
              <w:rPr>
                <w:sz w:val="20"/>
              </w:rPr>
              <w:t>forests, domains, trusts, sites, group policies, and organizational</w:t>
            </w:r>
            <w:r>
              <w:rPr>
                <w:spacing w:val="-2"/>
                <w:sz w:val="20"/>
              </w:rPr>
              <w:t xml:space="preserve"> </w:t>
            </w:r>
            <w:r>
              <w:rPr>
                <w:sz w:val="20"/>
              </w:rPr>
              <w:t>units</w:t>
            </w:r>
          </w:p>
        </w:tc>
      </w:tr>
    </w:tbl>
    <w:p w14:paraId="439AC7D9" w14:textId="77777777" w:rsidR="00A42D1F" w:rsidRDefault="00A42D1F">
      <w:pPr>
        <w:pStyle w:val="BodyText"/>
        <w:rPr>
          <w:sz w:val="18"/>
        </w:rPr>
      </w:pPr>
    </w:p>
    <w:p w14:paraId="439AC7DA" w14:textId="77777777" w:rsidR="00A42D1F" w:rsidRDefault="00231CED">
      <w:pPr>
        <w:pStyle w:val="Heading3"/>
        <w:spacing w:before="1"/>
        <w:rPr>
          <w:b/>
        </w:rPr>
      </w:pPr>
      <w:r>
        <w:rPr>
          <w:noProof/>
        </w:rPr>
        <w:drawing>
          <wp:anchor distT="0" distB="0" distL="0" distR="0" simplePos="0" relativeHeight="251743232" behindDoc="0" locked="0" layoutInCell="1" allowOverlap="1" wp14:anchorId="439ACB28" wp14:editId="439ACB29">
            <wp:simplePos x="0" y="0"/>
            <wp:positionH relativeFrom="page">
              <wp:posOffset>923571</wp:posOffset>
            </wp:positionH>
            <wp:positionV relativeFrom="paragraph">
              <wp:posOffset>61785</wp:posOffset>
            </wp:positionV>
            <wp:extent cx="381734" cy="121073"/>
            <wp:effectExtent l="0" t="0" r="0" b="0"/>
            <wp:wrapNone/>
            <wp:docPr id="16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72.png"/>
                    <pic:cNvPicPr/>
                  </pic:nvPicPr>
                  <pic:blipFill>
                    <a:blip r:embed="rId81" cstate="print"/>
                    <a:stretch>
                      <a:fillRect/>
                    </a:stretch>
                  </pic:blipFill>
                  <pic:spPr>
                    <a:xfrm>
                      <a:off x="0" y="0"/>
                      <a:ext cx="381734" cy="121073"/>
                    </a:xfrm>
                    <a:prstGeom prst="rect">
                      <a:avLst/>
                    </a:prstGeom>
                  </pic:spPr>
                </pic:pic>
              </a:graphicData>
            </a:graphic>
          </wp:anchor>
        </w:drawing>
      </w:r>
      <w:r>
        <w:rPr>
          <w:b/>
          <w:color w:val="008271"/>
        </w:rPr>
        <w:t>Envision</w:t>
      </w:r>
    </w:p>
    <w:p w14:paraId="439AC7DB" w14:textId="77777777" w:rsidR="00A42D1F" w:rsidRDefault="00231CED">
      <w:pPr>
        <w:pStyle w:val="BodyText"/>
        <w:spacing w:before="146" w:line="259" w:lineRule="auto"/>
        <w:ind w:left="1060" w:right="1423"/>
      </w:pPr>
      <w:r>
        <w:t>During the Envision phase, the team will define the requirements for the overall solution, gain an understanding of the envi</w:t>
      </w:r>
      <w:r>
        <w:t xml:space="preserve">ronment, design a high-level solution strategy that meets the requirements, and define the roles and responsibilities of the project team. The Microsoft team will create a vision and scope document </w:t>
      </w:r>
      <w:proofErr w:type="gramStart"/>
      <w:r>
        <w:t>in order to</w:t>
      </w:r>
      <w:proofErr w:type="gramEnd"/>
      <w:r>
        <w:t xml:space="preserve"> identify what will be accomplished and align e</w:t>
      </w:r>
      <w:r>
        <w:t xml:space="preserve">xpectations between the project team and stakeholders. The Envision phase ends when the vision and scope document is approved by the Customer. This milestone indicates that the team shares a common vision and agrees on the scope of work necessary to bring </w:t>
      </w:r>
      <w:r>
        <w:t>the vision to reality.</w:t>
      </w:r>
    </w:p>
    <w:p w14:paraId="439AC7DC" w14:textId="77777777" w:rsidR="00A42D1F" w:rsidRDefault="00A42D1F">
      <w:pPr>
        <w:spacing w:line="259" w:lineRule="auto"/>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0"/>
      </w:tblGrid>
      <w:tr w:rsidR="00A42D1F" w14:paraId="439AC7DF" w14:textId="77777777">
        <w:trPr>
          <w:trHeight w:val="585"/>
        </w:trPr>
        <w:tc>
          <w:tcPr>
            <w:tcW w:w="9210" w:type="dxa"/>
            <w:gridSpan w:val="2"/>
            <w:tcBorders>
              <w:right w:val="single" w:sz="4" w:space="0" w:color="7E7E7E"/>
            </w:tcBorders>
            <w:shd w:val="clear" w:color="auto" w:fill="008271"/>
          </w:tcPr>
          <w:p w14:paraId="439AC7DD" w14:textId="77777777" w:rsidR="00A42D1F" w:rsidRDefault="00A42D1F">
            <w:pPr>
              <w:pStyle w:val="TableParagraph"/>
              <w:spacing w:before="0"/>
              <w:ind w:left="0"/>
              <w:rPr>
                <w:sz w:val="9"/>
              </w:rPr>
            </w:pPr>
          </w:p>
          <w:p w14:paraId="439AC7DE" w14:textId="77777777" w:rsidR="00A42D1F" w:rsidRDefault="00231CED">
            <w:pPr>
              <w:pStyle w:val="TableParagraph"/>
              <w:spacing w:before="0"/>
              <w:rPr>
                <w:sz w:val="20"/>
              </w:rPr>
            </w:pPr>
            <w:r>
              <w:rPr>
                <w:noProof/>
                <w:sz w:val="20"/>
              </w:rPr>
              <w:drawing>
                <wp:inline distT="0" distB="0" distL="0" distR="0" wp14:anchorId="439ACB2A" wp14:editId="439ACB2B">
                  <wp:extent cx="1874421" cy="219360"/>
                  <wp:effectExtent l="0" t="0" r="0" b="0"/>
                  <wp:docPr id="16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4.png"/>
                          <pic:cNvPicPr/>
                        </pic:nvPicPr>
                        <pic:blipFill>
                          <a:blip r:embed="rId21" cstate="print"/>
                          <a:stretch>
                            <a:fillRect/>
                          </a:stretch>
                        </pic:blipFill>
                        <pic:spPr>
                          <a:xfrm>
                            <a:off x="0" y="0"/>
                            <a:ext cx="1874421" cy="219360"/>
                          </a:xfrm>
                          <a:prstGeom prst="rect">
                            <a:avLst/>
                          </a:prstGeom>
                        </pic:spPr>
                      </pic:pic>
                    </a:graphicData>
                  </a:graphic>
                </wp:inline>
              </w:drawing>
            </w:r>
          </w:p>
        </w:tc>
      </w:tr>
      <w:tr w:rsidR="00A42D1F" w14:paraId="439AC7E2" w14:textId="77777777">
        <w:trPr>
          <w:trHeight w:val="542"/>
        </w:trPr>
        <w:tc>
          <w:tcPr>
            <w:tcW w:w="3070" w:type="dxa"/>
            <w:shd w:val="clear" w:color="auto" w:fill="008271"/>
          </w:tcPr>
          <w:p w14:paraId="439AC7E0" w14:textId="77777777" w:rsidR="00A42D1F" w:rsidRDefault="00231CED">
            <w:pPr>
              <w:pStyle w:val="TableParagraph"/>
              <w:rPr>
                <w:b/>
              </w:rPr>
            </w:pPr>
            <w:r>
              <w:rPr>
                <w:b/>
                <w:color w:val="FFFFFF"/>
              </w:rPr>
              <w:t>Category</w:t>
            </w:r>
          </w:p>
        </w:tc>
        <w:tc>
          <w:tcPr>
            <w:tcW w:w="6140" w:type="dxa"/>
            <w:tcBorders>
              <w:right w:val="single" w:sz="4" w:space="0" w:color="7E7E7E"/>
            </w:tcBorders>
            <w:shd w:val="clear" w:color="auto" w:fill="008271"/>
          </w:tcPr>
          <w:p w14:paraId="439AC7E1" w14:textId="77777777" w:rsidR="00A42D1F" w:rsidRDefault="00231CED">
            <w:pPr>
              <w:pStyle w:val="TableParagraph"/>
              <w:ind w:left="108"/>
              <w:rPr>
                <w:b/>
              </w:rPr>
            </w:pPr>
            <w:r>
              <w:rPr>
                <w:b/>
                <w:color w:val="FFFFFF"/>
              </w:rPr>
              <w:t>Description</w:t>
            </w:r>
          </w:p>
        </w:tc>
      </w:tr>
      <w:tr w:rsidR="00A42D1F" w14:paraId="439AC7EE" w14:textId="77777777">
        <w:trPr>
          <w:trHeight w:val="3165"/>
        </w:trPr>
        <w:tc>
          <w:tcPr>
            <w:tcW w:w="3070" w:type="dxa"/>
          </w:tcPr>
          <w:p w14:paraId="439AC7E3" w14:textId="77777777" w:rsidR="00A42D1F" w:rsidRDefault="00231CED">
            <w:pPr>
              <w:pStyle w:val="TableParagraph"/>
              <w:rPr>
                <w:b/>
                <w:sz w:val="20"/>
              </w:rPr>
            </w:pPr>
            <w:r>
              <w:rPr>
                <w:b/>
                <w:sz w:val="20"/>
              </w:rPr>
              <w:t>Microsoft activities</w:t>
            </w:r>
          </w:p>
          <w:p w14:paraId="439AC7E4" w14:textId="77777777" w:rsidR="00A42D1F" w:rsidRDefault="00231CED">
            <w:pPr>
              <w:pStyle w:val="TableParagraph"/>
              <w:spacing w:before="0"/>
              <w:ind w:right="118"/>
              <w:rPr>
                <w:sz w:val="20"/>
              </w:rPr>
            </w:pPr>
            <w:r>
              <w:rPr>
                <w:sz w:val="20"/>
              </w:rPr>
              <w:t>The activities to be performed by Microsoft</w:t>
            </w:r>
          </w:p>
        </w:tc>
        <w:tc>
          <w:tcPr>
            <w:tcW w:w="6140" w:type="dxa"/>
          </w:tcPr>
          <w:p w14:paraId="439AC7E5" w14:textId="77777777" w:rsidR="00A42D1F" w:rsidRDefault="00231CED">
            <w:pPr>
              <w:pStyle w:val="TableParagraph"/>
              <w:numPr>
                <w:ilvl w:val="0"/>
                <w:numId w:val="28"/>
              </w:numPr>
              <w:tabs>
                <w:tab w:val="left" w:pos="467"/>
                <w:tab w:val="left" w:pos="469"/>
              </w:tabs>
              <w:ind w:hanging="361"/>
              <w:rPr>
                <w:sz w:val="20"/>
              </w:rPr>
            </w:pPr>
            <w:r>
              <w:rPr>
                <w:sz w:val="20"/>
              </w:rPr>
              <w:t>Conduct the project kickoff</w:t>
            </w:r>
            <w:r>
              <w:rPr>
                <w:spacing w:val="-3"/>
                <w:sz w:val="20"/>
              </w:rPr>
              <w:t xml:space="preserve"> </w:t>
            </w:r>
            <w:r>
              <w:rPr>
                <w:sz w:val="20"/>
              </w:rPr>
              <w:t>meeting.</w:t>
            </w:r>
          </w:p>
          <w:p w14:paraId="439AC7E6" w14:textId="77777777" w:rsidR="00A42D1F" w:rsidRDefault="00231CED">
            <w:pPr>
              <w:pStyle w:val="TableParagraph"/>
              <w:numPr>
                <w:ilvl w:val="0"/>
                <w:numId w:val="28"/>
              </w:numPr>
              <w:tabs>
                <w:tab w:val="left" w:pos="467"/>
                <w:tab w:val="left" w:pos="469"/>
              </w:tabs>
              <w:spacing w:before="0" w:line="265" w:lineRule="exact"/>
              <w:ind w:hanging="361"/>
              <w:rPr>
                <w:sz w:val="20"/>
              </w:rPr>
            </w:pPr>
            <w:r>
              <w:rPr>
                <w:sz w:val="20"/>
              </w:rPr>
              <w:t>Review the existing</w:t>
            </w:r>
            <w:r>
              <w:rPr>
                <w:spacing w:val="1"/>
                <w:sz w:val="20"/>
              </w:rPr>
              <w:t xml:space="preserve"> </w:t>
            </w:r>
            <w:r>
              <w:rPr>
                <w:sz w:val="20"/>
              </w:rPr>
              <w:t>documentation.</w:t>
            </w:r>
          </w:p>
          <w:p w14:paraId="439AC7E7" w14:textId="77777777" w:rsidR="00A42D1F" w:rsidRDefault="00231CED">
            <w:pPr>
              <w:pStyle w:val="TableParagraph"/>
              <w:numPr>
                <w:ilvl w:val="0"/>
                <w:numId w:val="28"/>
              </w:numPr>
              <w:tabs>
                <w:tab w:val="left" w:pos="467"/>
                <w:tab w:val="left" w:pos="469"/>
              </w:tabs>
              <w:spacing w:before="0" w:line="265" w:lineRule="exact"/>
              <w:ind w:hanging="361"/>
              <w:rPr>
                <w:sz w:val="20"/>
              </w:rPr>
            </w:pPr>
            <w:r>
              <w:rPr>
                <w:sz w:val="20"/>
              </w:rPr>
              <w:t>Conduct the envisioning and assessment</w:t>
            </w:r>
            <w:r>
              <w:rPr>
                <w:spacing w:val="-4"/>
                <w:sz w:val="20"/>
              </w:rPr>
              <w:t xml:space="preserve"> </w:t>
            </w:r>
            <w:r>
              <w:rPr>
                <w:sz w:val="20"/>
              </w:rPr>
              <w:t>workshops.</w:t>
            </w:r>
          </w:p>
          <w:p w14:paraId="439AC7E8" w14:textId="77777777" w:rsidR="00A42D1F" w:rsidRDefault="00231CED">
            <w:pPr>
              <w:pStyle w:val="TableParagraph"/>
              <w:numPr>
                <w:ilvl w:val="0"/>
                <w:numId w:val="28"/>
              </w:numPr>
              <w:tabs>
                <w:tab w:val="left" w:pos="467"/>
                <w:tab w:val="left" w:pos="469"/>
              </w:tabs>
              <w:spacing w:before="1"/>
              <w:ind w:right="944"/>
              <w:rPr>
                <w:sz w:val="20"/>
              </w:rPr>
            </w:pPr>
            <w:r>
              <w:rPr>
                <w:sz w:val="20"/>
              </w:rPr>
              <w:t>Discover the current identity and access</w:t>
            </w:r>
            <w:r>
              <w:rPr>
                <w:spacing w:val="-21"/>
                <w:sz w:val="20"/>
              </w:rPr>
              <w:t xml:space="preserve"> </w:t>
            </w:r>
            <w:r>
              <w:rPr>
                <w:sz w:val="20"/>
              </w:rPr>
              <w:t>management processes.</w:t>
            </w:r>
          </w:p>
          <w:p w14:paraId="439AC7E9" w14:textId="77777777" w:rsidR="00A42D1F" w:rsidRDefault="00231CED">
            <w:pPr>
              <w:pStyle w:val="TableParagraph"/>
              <w:numPr>
                <w:ilvl w:val="0"/>
                <w:numId w:val="28"/>
              </w:numPr>
              <w:tabs>
                <w:tab w:val="left" w:pos="467"/>
                <w:tab w:val="left" w:pos="469"/>
              </w:tabs>
              <w:spacing w:before="0"/>
              <w:ind w:hanging="361"/>
              <w:rPr>
                <w:sz w:val="20"/>
              </w:rPr>
            </w:pPr>
            <w:r>
              <w:rPr>
                <w:sz w:val="20"/>
              </w:rPr>
              <w:t>Collect Customer business and technical</w:t>
            </w:r>
            <w:r>
              <w:rPr>
                <w:spacing w:val="-3"/>
                <w:sz w:val="20"/>
              </w:rPr>
              <w:t xml:space="preserve"> </w:t>
            </w:r>
            <w:r>
              <w:rPr>
                <w:sz w:val="20"/>
              </w:rPr>
              <w:t>requirements.</w:t>
            </w:r>
          </w:p>
          <w:p w14:paraId="439AC7EA" w14:textId="77777777" w:rsidR="00A42D1F" w:rsidRDefault="00231CED">
            <w:pPr>
              <w:pStyle w:val="TableParagraph"/>
              <w:numPr>
                <w:ilvl w:val="0"/>
                <w:numId w:val="28"/>
              </w:numPr>
              <w:tabs>
                <w:tab w:val="left" w:pos="467"/>
                <w:tab w:val="left" w:pos="469"/>
              </w:tabs>
              <w:spacing w:before="1"/>
              <w:ind w:hanging="361"/>
              <w:rPr>
                <w:sz w:val="20"/>
              </w:rPr>
            </w:pPr>
            <w:r>
              <w:rPr>
                <w:sz w:val="20"/>
              </w:rPr>
              <w:t>Validate the project vision statement and project</w:t>
            </w:r>
            <w:r>
              <w:rPr>
                <w:spacing w:val="-9"/>
                <w:sz w:val="20"/>
              </w:rPr>
              <w:t xml:space="preserve"> </w:t>
            </w:r>
            <w:r>
              <w:rPr>
                <w:sz w:val="20"/>
              </w:rPr>
              <w:t>goals.</w:t>
            </w:r>
          </w:p>
          <w:p w14:paraId="439AC7EB" w14:textId="77777777" w:rsidR="00A42D1F" w:rsidRDefault="00231CED">
            <w:pPr>
              <w:pStyle w:val="TableParagraph"/>
              <w:numPr>
                <w:ilvl w:val="0"/>
                <w:numId w:val="28"/>
              </w:numPr>
              <w:tabs>
                <w:tab w:val="left" w:pos="467"/>
                <w:tab w:val="left" w:pos="469"/>
              </w:tabs>
              <w:spacing w:before="0" w:line="265" w:lineRule="exact"/>
              <w:ind w:hanging="361"/>
              <w:rPr>
                <w:sz w:val="20"/>
              </w:rPr>
            </w:pPr>
            <w:r>
              <w:rPr>
                <w:sz w:val="20"/>
              </w:rPr>
              <w:t>Determine which personas interac</w:t>
            </w:r>
            <w:r>
              <w:rPr>
                <w:sz w:val="20"/>
              </w:rPr>
              <w:t>t with the</w:t>
            </w:r>
            <w:r>
              <w:rPr>
                <w:spacing w:val="-9"/>
                <w:sz w:val="20"/>
              </w:rPr>
              <w:t xml:space="preserve"> </w:t>
            </w:r>
            <w:r>
              <w:rPr>
                <w:sz w:val="20"/>
              </w:rPr>
              <w:t>solution.</w:t>
            </w:r>
          </w:p>
          <w:p w14:paraId="439AC7EC" w14:textId="77777777" w:rsidR="00A42D1F" w:rsidRDefault="00231CED">
            <w:pPr>
              <w:pStyle w:val="TableParagraph"/>
              <w:numPr>
                <w:ilvl w:val="0"/>
                <w:numId w:val="28"/>
              </w:numPr>
              <w:tabs>
                <w:tab w:val="left" w:pos="467"/>
                <w:tab w:val="left" w:pos="469"/>
              </w:tabs>
              <w:spacing w:before="0" w:line="265" w:lineRule="exact"/>
              <w:ind w:hanging="361"/>
              <w:rPr>
                <w:sz w:val="20"/>
              </w:rPr>
            </w:pPr>
            <w:r>
              <w:rPr>
                <w:sz w:val="20"/>
              </w:rPr>
              <w:t>Define the identity management use</w:t>
            </w:r>
            <w:r>
              <w:rPr>
                <w:spacing w:val="-7"/>
                <w:sz w:val="20"/>
              </w:rPr>
              <w:t xml:space="preserve"> </w:t>
            </w:r>
            <w:r>
              <w:rPr>
                <w:sz w:val="20"/>
              </w:rPr>
              <w:t>cases.</w:t>
            </w:r>
          </w:p>
          <w:p w14:paraId="439AC7ED" w14:textId="77777777" w:rsidR="00A42D1F" w:rsidRDefault="00231CED">
            <w:pPr>
              <w:pStyle w:val="TableParagraph"/>
              <w:numPr>
                <w:ilvl w:val="0"/>
                <w:numId w:val="28"/>
              </w:numPr>
              <w:tabs>
                <w:tab w:val="left" w:pos="467"/>
                <w:tab w:val="left" w:pos="469"/>
              </w:tabs>
              <w:spacing w:before="1"/>
              <w:ind w:right="621"/>
              <w:rPr>
                <w:sz w:val="20"/>
              </w:rPr>
            </w:pPr>
            <w:r>
              <w:rPr>
                <w:sz w:val="20"/>
              </w:rPr>
              <w:t>Document the results and findings collected from</w:t>
            </w:r>
            <w:r>
              <w:rPr>
                <w:spacing w:val="-22"/>
                <w:sz w:val="20"/>
              </w:rPr>
              <w:t xml:space="preserve"> </w:t>
            </w:r>
            <w:r>
              <w:rPr>
                <w:sz w:val="20"/>
              </w:rPr>
              <w:t>various stakeholders in the vision and scope</w:t>
            </w:r>
            <w:r>
              <w:rPr>
                <w:spacing w:val="-6"/>
                <w:sz w:val="20"/>
              </w:rPr>
              <w:t xml:space="preserve"> </w:t>
            </w:r>
            <w:r>
              <w:rPr>
                <w:sz w:val="20"/>
              </w:rPr>
              <w:t>document.</w:t>
            </w:r>
          </w:p>
        </w:tc>
      </w:tr>
      <w:tr w:rsidR="00A42D1F" w14:paraId="439AC7F8" w14:textId="77777777">
        <w:trPr>
          <w:trHeight w:val="4761"/>
        </w:trPr>
        <w:tc>
          <w:tcPr>
            <w:tcW w:w="3070" w:type="dxa"/>
          </w:tcPr>
          <w:p w14:paraId="439AC7EF" w14:textId="77777777" w:rsidR="00A42D1F" w:rsidRDefault="00231CED">
            <w:pPr>
              <w:pStyle w:val="TableParagraph"/>
              <w:rPr>
                <w:b/>
                <w:sz w:val="20"/>
              </w:rPr>
            </w:pPr>
            <w:r>
              <w:rPr>
                <w:b/>
                <w:sz w:val="20"/>
              </w:rPr>
              <w:t>Customer activities</w:t>
            </w:r>
          </w:p>
          <w:p w14:paraId="439AC7F0" w14:textId="77777777" w:rsidR="00A42D1F" w:rsidRDefault="00231CED">
            <w:pPr>
              <w:pStyle w:val="TableParagraph"/>
              <w:spacing w:before="0"/>
              <w:ind w:right="118"/>
              <w:rPr>
                <w:sz w:val="20"/>
              </w:rPr>
            </w:pPr>
            <w:r>
              <w:rPr>
                <w:sz w:val="20"/>
              </w:rPr>
              <w:t>The activities to be performed by the Customer</w:t>
            </w:r>
          </w:p>
        </w:tc>
        <w:tc>
          <w:tcPr>
            <w:tcW w:w="6140" w:type="dxa"/>
          </w:tcPr>
          <w:p w14:paraId="439AC7F1" w14:textId="77777777" w:rsidR="00A42D1F" w:rsidRDefault="00231CED">
            <w:pPr>
              <w:pStyle w:val="TableParagraph"/>
              <w:numPr>
                <w:ilvl w:val="0"/>
                <w:numId w:val="27"/>
              </w:numPr>
              <w:tabs>
                <w:tab w:val="left" w:pos="469"/>
              </w:tabs>
              <w:ind w:right="314"/>
              <w:jc w:val="both"/>
              <w:rPr>
                <w:sz w:val="20"/>
              </w:rPr>
            </w:pPr>
            <w:r>
              <w:rPr>
                <w:sz w:val="20"/>
              </w:rPr>
              <w:t>Coordinate resources for participation in the envisioning</w:t>
            </w:r>
            <w:r>
              <w:rPr>
                <w:spacing w:val="-21"/>
                <w:sz w:val="20"/>
              </w:rPr>
              <w:t xml:space="preserve"> </w:t>
            </w:r>
            <w:r>
              <w:rPr>
                <w:sz w:val="20"/>
              </w:rPr>
              <w:t>and assessment</w:t>
            </w:r>
            <w:r>
              <w:rPr>
                <w:spacing w:val="-2"/>
                <w:sz w:val="20"/>
              </w:rPr>
              <w:t xml:space="preserve"> </w:t>
            </w:r>
            <w:r>
              <w:rPr>
                <w:sz w:val="20"/>
              </w:rPr>
              <w:t>workshops.</w:t>
            </w:r>
          </w:p>
          <w:p w14:paraId="439AC7F2" w14:textId="77777777" w:rsidR="00A42D1F" w:rsidRDefault="00231CED">
            <w:pPr>
              <w:pStyle w:val="TableParagraph"/>
              <w:numPr>
                <w:ilvl w:val="0"/>
                <w:numId w:val="27"/>
              </w:numPr>
              <w:tabs>
                <w:tab w:val="left" w:pos="469"/>
              </w:tabs>
              <w:spacing w:before="1"/>
              <w:ind w:right="102"/>
              <w:jc w:val="both"/>
              <w:rPr>
                <w:sz w:val="20"/>
              </w:rPr>
            </w:pPr>
            <w:r>
              <w:rPr>
                <w:sz w:val="20"/>
              </w:rPr>
              <w:t xml:space="preserve">Facilitate any necessary communication for requests that might result from discussions during the Envisioning and Assessment </w:t>
            </w:r>
            <w:r>
              <w:rPr>
                <w:sz w:val="20"/>
              </w:rPr>
              <w:t>workshops, including information-gathering</w:t>
            </w:r>
            <w:r>
              <w:rPr>
                <w:spacing w:val="-5"/>
                <w:sz w:val="20"/>
              </w:rPr>
              <w:t xml:space="preserve"> </w:t>
            </w:r>
            <w:r>
              <w:rPr>
                <w:sz w:val="20"/>
              </w:rPr>
              <w:t>exercises.</w:t>
            </w:r>
          </w:p>
          <w:p w14:paraId="439AC7F3" w14:textId="77777777" w:rsidR="00A42D1F" w:rsidRDefault="00231CED">
            <w:pPr>
              <w:pStyle w:val="TableParagraph"/>
              <w:numPr>
                <w:ilvl w:val="0"/>
                <w:numId w:val="27"/>
              </w:numPr>
              <w:tabs>
                <w:tab w:val="left" w:pos="467"/>
                <w:tab w:val="left" w:pos="469"/>
              </w:tabs>
              <w:spacing w:before="0"/>
              <w:ind w:right="201"/>
              <w:rPr>
                <w:sz w:val="20"/>
              </w:rPr>
            </w:pPr>
            <w:r>
              <w:rPr>
                <w:sz w:val="20"/>
              </w:rPr>
              <w:t>Make available all documentation that might be helpful to the project.</w:t>
            </w:r>
          </w:p>
          <w:p w14:paraId="439AC7F4" w14:textId="77777777" w:rsidR="00A42D1F" w:rsidRDefault="00231CED">
            <w:pPr>
              <w:pStyle w:val="TableParagraph"/>
              <w:numPr>
                <w:ilvl w:val="0"/>
                <w:numId w:val="27"/>
              </w:numPr>
              <w:tabs>
                <w:tab w:val="left" w:pos="467"/>
                <w:tab w:val="left" w:pos="469"/>
              </w:tabs>
              <w:spacing w:before="0"/>
              <w:ind w:right="771"/>
              <w:rPr>
                <w:sz w:val="20"/>
              </w:rPr>
            </w:pPr>
            <w:r>
              <w:rPr>
                <w:sz w:val="20"/>
              </w:rPr>
              <w:t>Provide all necessary information regarding the</w:t>
            </w:r>
            <w:r>
              <w:rPr>
                <w:spacing w:val="-21"/>
                <w:sz w:val="20"/>
              </w:rPr>
              <w:t xml:space="preserve"> </w:t>
            </w:r>
            <w:r>
              <w:rPr>
                <w:sz w:val="20"/>
              </w:rPr>
              <w:t>existing environment and the applications that are in</w:t>
            </w:r>
            <w:r>
              <w:rPr>
                <w:spacing w:val="-12"/>
                <w:sz w:val="20"/>
              </w:rPr>
              <w:t xml:space="preserve"> </w:t>
            </w:r>
            <w:r>
              <w:rPr>
                <w:sz w:val="20"/>
              </w:rPr>
              <w:t>scope.</w:t>
            </w:r>
          </w:p>
          <w:p w14:paraId="439AC7F5" w14:textId="77777777" w:rsidR="00A42D1F" w:rsidRDefault="00231CED">
            <w:pPr>
              <w:pStyle w:val="TableParagraph"/>
              <w:numPr>
                <w:ilvl w:val="0"/>
                <w:numId w:val="27"/>
              </w:numPr>
              <w:tabs>
                <w:tab w:val="left" w:pos="467"/>
                <w:tab w:val="left" w:pos="469"/>
              </w:tabs>
              <w:spacing w:before="0"/>
              <w:ind w:right="246"/>
              <w:rPr>
                <w:sz w:val="20"/>
              </w:rPr>
            </w:pPr>
            <w:r>
              <w:rPr>
                <w:sz w:val="20"/>
              </w:rPr>
              <w:t>Participate in the review and approval of the vision and</w:t>
            </w:r>
            <w:r>
              <w:rPr>
                <w:spacing w:val="-19"/>
                <w:sz w:val="20"/>
              </w:rPr>
              <w:t xml:space="preserve"> </w:t>
            </w:r>
            <w:r>
              <w:rPr>
                <w:sz w:val="20"/>
              </w:rPr>
              <w:t>scope document.</w:t>
            </w:r>
          </w:p>
          <w:p w14:paraId="439AC7F6" w14:textId="77777777" w:rsidR="00A42D1F" w:rsidRDefault="00231CED">
            <w:pPr>
              <w:pStyle w:val="TableParagraph"/>
              <w:numPr>
                <w:ilvl w:val="0"/>
                <w:numId w:val="27"/>
              </w:numPr>
              <w:tabs>
                <w:tab w:val="left" w:pos="467"/>
                <w:tab w:val="left" w:pos="469"/>
              </w:tabs>
              <w:spacing w:before="0"/>
              <w:ind w:right="329"/>
              <w:rPr>
                <w:sz w:val="20"/>
              </w:rPr>
            </w:pPr>
            <w:r>
              <w:rPr>
                <w:sz w:val="20"/>
              </w:rPr>
              <w:t>Procure the necessary hardware or virtual machines for the development and test environment. Set up Active Directory with similar data as in production. In particular, the</w:t>
            </w:r>
            <w:r>
              <w:rPr>
                <w:spacing w:val="-24"/>
                <w:sz w:val="20"/>
              </w:rPr>
              <w:t xml:space="preserve"> </w:t>
            </w:r>
            <w:r>
              <w:rPr>
                <w:sz w:val="20"/>
              </w:rPr>
              <w:t>following objects need to be the same: organizational units, users, contacts, and</w:t>
            </w:r>
            <w:r>
              <w:rPr>
                <w:spacing w:val="1"/>
                <w:sz w:val="20"/>
              </w:rPr>
              <w:t xml:space="preserve"> </w:t>
            </w:r>
            <w:r>
              <w:rPr>
                <w:sz w:val="20"/>
              </w:rPr>
              <w:t>gr</w:t>
            </w:r>
            <w:r>
              <w:rPr>
                <w:sz w:val="20"/>
              </w:rPr>
              <w:t>oups.</w:t>
            </w:r>
          </w:p>
          <w:p w14:paraId="439AC7F7" w14:textId="77777777" w:rsidR="00A42D1F" w:rsidRDefault="00231CED">
            <w:pPr>
              <w:pStyle w:val="TableParagraph"/>
              <w:numPr>
                <w:ilvl w:val="0"/>
                <w:numId w:val="27"/>
              </w:numPr>
              <w:tabs>
                <w:tab w:val="left" w:pos="467"/>
                <w:tab w:val="left" w:pos="469"/>
              </w:tabs>
              <w:spacing w:before="1"/>
              <w:ind w:hanging="361"/>
              <w:rPr>
                <w:sz w:val="20"/>
              </w:rPr>
            </w:pPr>
            <w:r>
              <w:rPr>
                <w:sz w:val="20"/>
              </w:rPr>
              <w:t>Review the vision and scope</w:t>
            </w:r>
            <w:r>
              <w:rPr>
                <w:spacing w:val="-3"/>
                <w:sz w:val="20"/>
              </w:rPr>
              <w:t xml:space="preserve"> </w:t>
            </w:r>
            <w:r>
              <w:rPr>
                <w:sz w:val="20"/>
              </w:rPr>
              <w:t>document.</w:t>
            </w:r>
          </w:p>
        </w:tc>
      </w:tr>
      <w:tr w:rsidR="00A42D1F" w14:paraId="439AC7FD" w14:textId="77777777">
        <w:trPr>
          <w:trHeight w:val="2902"/>
        </w:trPr>
        <w:tc>
          <w:tcPr>
            <w:tcW w:w="3070" w:type="dxa"/>
          </w:tcPr>
          <w:p w14:paraId="439AC7F9" w14:textId="77777777" w:rsidR="00A42D1F" w:rsidRDefault="00231CED">
            <w:pPr>
              <w:pStyle w:val="TableParagraph"/>
              <w:rPr>
                <w:b/>
                <w:sz w:val="20"/>
              </w:rPr>
            </w:pPr>
            <w:r>
              <w:rPr>
                <w:b/>
                <w:sz w:val="20"/>
              </w:rPr>
              <w:t>Key assumptions</w:t>
            </w:r>
          </w:p>
        </w:tc>
        <w:tc>
          <w:tcPr>
            <w:tcW w:w="6140" w:type="dxa"/>
          </w:tcPr>
          <w:p w14:paraId="439AC7FA" w14:textId="77777777" w:rsidR="00A42D1F" w:rsidRDefault="00231CED">
            <w:pPr>
              <w:pStyle w:val="TableParagraph"/>
              <w:numPr>
                <w:ilvl w:val="0"/>
                <w:numId w:val="26"/>
              </w:numPr>
              <w:tabs>
                <w:tab w:val="left" w:pos="467"/>
                <w:tab w:val="left" w:pos="469"/>
              </w:tabs>
              <w:ind w:right="142"/>
              <w:rPr>
                <w:sz w:val="20"/>
              </w:rPr>
            </w:pPr>
            <w:r>
              <w:rPr>
                <w:sz w:val="20"/>
              </w:rPr>
              <w:t>Customer stakeholders will be available on a part-time basis</w:t>
            </w:r>
            <w:r>
              <w:rPr>
                <w:spacing w:val="-22"/>
                <w:sz w:val="20"/>
              </w:rPr>
              <w:t xml:space="preserve"> </w:t>
            </w:r>
            <w:r>
              <w:rPr>
                <w:sz w:val="20"/>
              </w:rPr>
              <w:t>to attend the envisioning and assessment workshops, answer Microsoft questions, and validate the solution requirements and use</w:t>
            </w:r>
            <w:r>
              <w:rPr>
                <w:spacing w:val="-3"/>
                <w:sz w:val="20"/>
              </w:rPr>
              <w:t xml:space="preserve"> </w:t>
            </w:r>
            <w:r>
              <w:rPr>
                <w:sz w:val="20"/>
              </w:rPr>
              <w:t>cases.</w:t>
            </w:r>
          </w:p>
          <w:p w14:paraId="439AC7FB" w14:textId="77777777" w:rsidR="00A42D1F" w:rsidRDefault="00231CED">
            <w:pPr>
              <w:pStyle w:val="TableParagraph"/>
              <w:numPr>
                <w:ilvl w:val="0"/>
                <w:numId w:val="26"/>
              </w:numPr>
              <w:tabs>
                <w:tab w:val="left" w:pos="467"/>
                <w:tab w:val="left" w:pos="469"/>
              </w:tabs>
              <w:spacing w:before="1"/>
              <w:ind w:right="237"/>
              <w:rPr>
                <w:sz w:val="20"/>
              </w:rPr>
            </w:pPr>
            <w:r>
              <w:rPr>
                <w:sz w:val="20"/>
              </w:rPr>
              <w:t>During this phase, the team will gather additional</w:t>
            </w:r>
            <w:r>
              <w:rPr>
                <w:spacing w:val="-22"/>
                <w:sz w:val="20"/>
              </w:rPr>
              <w:t xml:space="preserve"> </w:t>
            </w:r>
            <w:r>
              <w:rPr>
                <w:sz w:val="20"/>
              </w:rPr>
              <w:t>information needed for refinement of the in-scope solution. This inform</w:t>
            </w:r>
            <w:r>
              <w:rPr>
                <w:sz w:val="20"/>
              </w:rPr>
              <w:t>ation will be used during the Plan phase to complete the solution architecture</w:t>
            </w:r>
            <w:r>
              <w:rPr>
                <w:spacing w:val="-3"/>
                <w:sz w:val="20"/>
              </w:rPr>
              <w:t xml:space="preserve"> </w:t>
            </w:r>
            <w:r>
              <w:rPr>
                <w:sz w:val="20"/>
              </w:rPr>
              <w:t>design.</w:t>
            </w:r>
          </w:p>
          <w:p w14:paraId="439AC7FC" w14:textId="77777777" w:rsidR="00A42D1F" w:rsidRDefault="00231CED">
            <w:pPr>
              <w:pStyle w:val="TableParagraph"/>
              <w:numPr>
                <w:ilvl w:val="0"/>
                <w:numId w:val="26"/>
              </w:numPr>
              <w:tabs>
                <w:tab w:val="left" w:pos="467"/>
                <w:tab w:val="left" w:pos="469"/>
              </w:tabs>
              <w:spacing w:before="0"/>
              <w:ind w:right="151"/>
              <w:rPr>
                <w:sz w:val="20"/>
              </w:rPr>
            </w:pPr>
            <w:r>
              <w:rPr>
                <w:sz w:val="20"/>
              </w:rPr>
              <w:t>The vision and scope document will be written using</w:t>
            </w:r>
            <w:r>
              <w:rPr>
                <w:spacing w:val="-22"/>
                <w:sz w:val="20"/>
              </w:rPr>
              <w:t xml:space="preserve"> </w:t>
            </w:r>
            <w:r>
              <w:rPr>
                <w:sz w:val="20"/>
              </w:rPr>
              <w:t>Microsoft Services</w:t>
            </w:r>
            <w:r>
              <w:rPr>
                <w:spacing w:val="-2"/>
                <w:sz w:val="20"/>
              </w:rPr>
              <w:t xml:space="preserve"> </w:t>
            </w:r>
            <w:r>
              <w:rPr>
                <w:sz w:val="20"/>
              </w:rPr>
              <w:t>templates.</w:t>
            </w:r>
          </w:p>
        </w:tc>
      </w:tr>
    </w:tbl>
    <w:p w14:paraId="439AC7FE" w14:textId="77777777" w:rsidR="00A42D1F" w:rsidRDefault="00A42D1F">
      <w:pPr>
        <w:rPr>
          <w:sz w:val="20"/>
        </w:rPr>
        <w:sectPr w:rsidR="00A42D1F">
          <w:pgSz w:w="11910" w:h="16840"/>
          <w:pgMar w:top="1420" w:right="0" w:bottom="800" w:left="380" w:header="0" w:footer="606" w:gutter="0"/>
          <w:cols w:space="720"/>
        </w:sectPr>
      </w:pPr>
    </w:p>
    <w:p w14:paraId="439AC7FF" w14:textId="77777777" w:rsidR="00A42D1F" w:rsidRDefault="00A42D1F">
      <w:pPr>
        <w:pStyle w:val="BodyText"/>
        <w:spacing w:before="8"/>
        <w:rPr>
          <w:sz w:val="9"/>
        </w:rPr>
      </w:pPr>
    </w:p>
    <w:p w14:paraId="439AC800" w14:textId="77777777" w:rsidR="00A42D1F" w:rsidRDefault="00231CED">
      <w:pPr>
        <w:pStyle w:val="Heading4"/>
        <w:spacing w:before="101" w:after="24"/>
      </w:pPr>
      <w:r>
        <w:rPr>
          <w:noProof/>
        </w:rPr>
        <w:drawing>
          <wp:anchor distT="0" distB="0" distL="0" distR="0" simplePos="0" relativeHeight="251744256" behindDoc="0" locked="0" layoutInCell="1" allowOverlap="1" wp14:anchorId="439ACB2C" wp14:editId="439ACB2D">
            <wp:simplePos x="0" y="0"/>
            <wp:positionH relativeFrom="page">
              <wp:posOffset>923582</wp:posOffset>
            </wp:positionH>
            <wp:positionV relativeFrom="paragraph">
              <wp:posOffset>120284</wp:posOffset>
            </wp:positionV>
            <wp:extent cx="447255" cy="113385"/>
            <wp:effectExtent l="0" t="0" r="0" b="0"/>
            <wp:wrapNone/>
            <wp:docPr id="165"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3.png"/>
                    <pic:cNvPicPr/>
                  </pic:nvPicPr>
                  <pic:blipFill>
                    <a:blip r:embed="rId82" cstate="print"/>
                    <a:stretch>
                      <a:fillRect/>
                    </a:stretch>
                  </pic:blipFill>
                  <pic:spPr>
                    <a:xfrm>
                      <a:off x="0" y="0"/>
                      <a:ext cx="447255" cy="113385"/>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69"/>
        <w:gridCol w:w="3893"/>
        <w:gridCol w:w="3255"/>
      </w:tblGrid>
      <w:tr w:rsidR="00A42D1F" w14:paraId="439AC804" w14:textId="77777777">
        <w:trPr>
          <w:trHeight w:val="532"/>
        </w:trPr>
        <w:tc>
          <w:tcPr>
            <w:tcW w:w="2069" w:type="dxa"/>
            <w:shd w:val="clear" w:color="auto" w:fill="008271"/>
          </w:tcPr>
          <w:p w14:paraId="439AC801" w14:textId="77777777" w:rsidR="00A42D1F" w:rsidRDefault="00231CED">
            <w:pPr>
              <w:pStyle w:val="TableParagraph"/>
              <w:rPr>
                <w:b/>
              </w:rPr>
            </w:pPr>
            <w:r>
              <w:rPr>
                <w:b/>
                <w:color w:val="FFFFFF"/>
              </w:rPr>
              <w:t>Name</w:t>
            </w:r>
          </w:p>
        </w:tc>
        <w:tc>
          <w:tcPr>
            <w:tcW w:w="3893" w:type="dxa"/>
            <w:shd w:val="clear" w:color="auto" w:fill="008271"/>
          </w:tcPr>
          <w:p w14:paraId="439AC802" w14:textId="77777777" w:rsidR="00A42D1F" w:rsidRDefault="00231CED">
            <w:pPr>
              <w:pStyle w:val="TableParagraph"/>
              <w:ind w:left="108"/>
              <w:rPr>
                <w:b/>
              </w:rPr>
            </w:pPr>
            <w:r>
              <w:rPr>
                <w:b/>
                <w:color w:val="FFFFFF"/>
              </w:rPr>
              <w:t>Description</w:t>
            </w:r>
          </w:p>
        </w:tc>
        <w:tc>
          <w:tcPr>
            <w:tcW w:w="3255" w:type="dxa"/>
            <w:shd w:val="clear" w:color="auto" w:fill="008271"/>
          </w:tcPr>
          <w:p w14:paraId="439AC803" w14:textId="77777777" w:rsidR="00A42D1F" w:rsidRDefault="00231CED">
            <w:pPr>
              <w:pStyle w:val="TableParagraph"/>
              <w:ind w:left="108"/>
              <w:rPr>
                <w:b/>
              </w:rPr>
            </w:pPr>
            <w:r>
              <w:rPr>
                <w:b/>
                <w:color w:val="FFFFFF"/>
              </w:rPr>
              <w:t>Approval required?</w:t>
            </w:r>
          </w:p>
        </w:tc>
      </w:tr>
      <w:tr w:rsidR="00A42D1F" w14:paraId="439AC809" w14:textId="77777777">
        <w:trPr>
          <w:trHeight w:val="3698"/>
        </w:trPr>
        <w:tc>
          <w:tcPr>
            <w:tcW w:w="2069" w:type="dxa"/>
          </w:tcPr>
          <w:p w14:paraId="439AC805" w14:textId="77777777" w:rsidR="00A42D1F" w:rsidRDefault="00231CED">
            <w:pPr>
              <w:pStyle w:val="TableParagraph"/>
              <w:ind w:right="441"/>
              <w:rPr>
                <w:sz w:val="20"/>
              </w:rPr>
            </w:pPr>
            <w:r>
              <w:rPr>
                <w:sz w:val="20"/>
              </w:rPr>
              <w:t>Vision and scope document</w:t>
            </w:r>
          </w:p>
        </w:tc>
        <w:tc>
          <w:tcPr>
            <w:tcW w:w="3893" w:type="dxa"/>
          </w:tcPr>
          <w:p w14:paraId="439AC806" w14:textId="77777777" w:rsidR="00A42D1F" w:rsidRDefault="00231CED">
            <w:pPr>
              <w:pStyle w:val="TableParagraph"/>
              <w:ind w:left="108" w:right="607"/>
              <w:rPr>
                <w:sz w:val="20"/>
              </w:rPr>
            </w:pPr>
            <w:r>
              <w:rPr>
                <w:sz w:val="20"/>
              </w:rPr>
              <w:t>This contains a description of the Customer’s situation and needs, the boundary of the solution as defined through the range of features and functions, and the solution design</w:t>
            </w:r>
          </w:p>
          <w:p w14:paraId="439AC807" w14:textId="77777777" w:rsidR="00A42D1F" w:rsidRDefault="00231CED">
            <w:pPr>
              <w:pStyle w:val="TableParagraph"/>
              <w:spacing w:before="0"/>
              <w:ind w:left="108" w:right="107"/>
              <w:rPr>
                <w:sz w:val="20"/>
              </w:rPr>
            </w:pPr>
            <w:r>
              <w:rPr>
                <w:sz w:val="20"/>
              </w:rPr>
              <w:t>strategy that will form the starting point used to cre</w:t>
            </w:r>
            <w:r>
              <w:rPr>
                <w:sz w:val="20"/>
              </w:rPr>
              <w:t>ate the Customer’s solution. Designs at this stage will be conceptual in nature and will provide input needed to develop the functional specification. This document includes the project vision, all agreed-upon requirements,</w:t>
            </w:r>
            <w:r>
              <w:rPr>
                <w:spacing w:val="-10"/>
                <w:sz w:val="20"/>
              </w:rPr>
              <w:t xml:space="preserve"> </w:t>
            </w:r>
            <w:r>
              <w:rPr>
                <w:sz w:val="20"/>
              </w:rPr>
              <w:t>and a solution design approach.</w:t>
            </w:r>
          </w:p>
        </w:tc>
        <w:tc>
          <w:tcPr>
            <w:tcW w:w="3255" w:type="dxa"/>
          </w:tcPr>
          <w:p w14:paraId="439AC808" w14:textId="77777777" w:rsidR="00A42D1F" w:rsidRDefault="00231CED">
            <w:pPr>
              <w:pStyle w:val="TableParagraph"/>
              <w:ind w:left="108"/>
              <w:rPr>
                <w:sz w:val="20"/>
              </w:rPr>
            </w:pPr>
            <w:r>
              <w:rPr>
                <w:sz w:val="20"/>
              </w:rPr>
              <w:t>No</w:t>
            </w:r>
          </w:p>
        </w:tc>
      </w:tr>
      <w:tr w:rsidR="00A42D1F" w14:paraId="439AC80D" w14:textId="77777777">
        <w:trPr>
          <w:trHeight w:val="772"/>
        </w:trPr>
        <w:tc>
          <w:tcPr>
            <w:tcW w:w="2069" w:type="dxa"/>
          </w:tcPr>
          <w:p w14:paraId="439AC80A" w14:textId="77777777" w:rsidR="00A42D1F" w:rsidRDefault="00231CED">
            <w:pPr>
              <w:pStyle w:val="TableParagraph"/>
              <w:ind w:right="363"/>
              <w:rPr>
                <w:sz w:val="20"/>
              </w:rPr>
            </w:pPr>
            <w:r>
              <w:rPr>
                <w:sz w:val="20"/>
              </w:rPr>
              <w:t>Development and test lab</w:t>
            </w:r>
          </w:p>
        </w:tc>
        <w:tc>
          <w:tcPr>
            <w:tcW w:w="3893" w:type="dxa"/>
          </w:tcPr>
          <w:p w14:paraId="439AC80B" w14:textId="77777777" w:rsidR="00A42D1F" w:rsidRDefault="00231CED">
            <w:pPr>
              <w:pStyle w:val="TableParagraph"/>
              <w:ind w:left="108"/>
              <w:rPr>
                <w:sz w:val="20"/>
              </w:rPr>
            </w:pPr>
            <w:r>
              <w:rPr>
                <w:sz w:val="20"/>
              </w:rPr>
              <w:t>Hardware and software for the development and test lab environment.</w:t>
            </w:r>
          </w:p>
        </w:tc>
        <w:tc>
          <w:tcPr>
            <w:tcW w:w="3255" w:type="dxa"/>
          </w:tcPr>
          <w:p w14:paraId="439AC80C" w14:textId="77777777" w:rsidR="00A42D1F" w:rsidRDefault="00231CED">
            <w:pPr>
              <w:pStyle w:val="TableParagraph"/>
              <w:ind w:left="108"/>
              <w:rPr>
                <w:sz w:val="20"/>
              </w:rPr>
            </w:pPr>
            <w:r>
              <w:rPr>
                <w:sz w:val="20"/>
              </w:rPr>
              <w:t>No</w:t>
            </w:r>
          </w:p>
        </w:tc>
      </w:tr>
    </w:tbl>
    <w:p w14:paraId="439AC80E" w14:textId="77777777" w:rsidR="00A42D1F" w:rsidRDefault="00A42D1F">
      <w:pPr>
        <w:pStyle w:val="BodyText"/>
        <w:spacing w:before="8"/>
        <w:rPr>
          <w:b/>
          <w:sz w:val="10"/>
        </w:rPr>
      </w:pPr>
    </w:p>
    <w:p w14:paraId="439AC80F" w14:textId="77777777" w:rsidR="00A42D1F" w:rsidRDefault="00231CED">
      <w:pPr>
        <w:pStyle w:val="Heading3"/>
        <w:rPr>
          <w:b/>
        </w:rPr>
      </w:pPr>
      <w:r>
        <w:rPr>
          <w:noProof/>
        </w:rPr>
        <w:drawing>
          <wp:anchor distT="0" distB="0" distL="0" distR="0" simplePos="0" relativeHeight="251745280" behindDoc="0" locked="0" layoutInCell="1" allowOverlap="1" wp14:anchorId="439ACB2E" wp14:editId="439ACB2F">
            <wp:simplePos x="0" y="0"/>
            <wp:positionH relativeFrom="page">
              <wp:posOffset>923571</wp:posOffset>
            </wp:positionH>
            <wp:positionV relativeFrom="paragraph">
              <wp:posOffset>124650</wp:posOffset>
            </wp:positionV>
            <wp:extent cx="381734" cy="121073"/>
            <wp:effectExtent l="0" t="0" r="0" b="0"/>
            <wp:wrapNone/>
            <wp:docPr id="16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74.png"/>
                    <pic:cNvPicPr/>
                  </pic:nvPicPr>
                  <pic:blipFill>
                    <a:blip r:embed="rId83" cstate="print"/>
                    <a:stretch>
                      <a:fillRect/>
                    </a:stretch>
                  </pic:blipFill>
                  <pic:spPr>
                    <a:xfrm>
                      <a:off x="0" y="0"/>
                      <a:ext cx="381734" cy="121073"/>
                    </a:xfrm>
                    <a:prstGeom prst="rect">
                      <a:avLst/>
                    </a:prstGeom>
                  </pic:spPr>
                </pic:pic>
              </a:graphicData>
            </a:graphic>
          </wp:anchor>
        </w:drawing>
      </w:r>
      <w:r>
        <w:rPr>
          <w:b/>
          <w:color w:val="008271"/>
        </w:rPr>
        <w:t>Plan</w:t>
      </w:r>
    </w:p>
    <w:p w14:paraId="439AC810" w14:textId="77777777" w:rsidR="00A42D1F" w:rsidRDefault="00231CED">
      <w:pPr>
        <w:pStyle w:val="BodyText"/>
        <w:spacing w:before="146" w:line="259" w:lineRule="auto"/>
        <w:ind w:left="1060" w:right="1445"/>
      </w:pPr>
      <w:r>
        <w:t>During the Plan phase, the team works through the design and prepares the functional specification document and project plan. Following the completion of this phase, the team begins the development of the solution in the Build phase.</w:t>
      </w:r>
    </w:p>
    <w:p w14:paraId="439AC811" w14:textId="77777777" w:rsidR="00A42D1F" w:rsidRDefault="00A42D1F">
      <w:pPr>
        <w:pStyle w:val="BodyText"/>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260"/>
      </w:tblGrid>
      <w:tr w:rsidR="00A42D1F" w14:paraId="439AC814" w14:textId="77777777">
        <w:trPr>
          <w:trHeight w:val="599"/>
        </w:trPr>
        <w:tc>
          <w:tcPr>
            <w:tcW w:w="9210" w:type="dxa"/>
            <w:gridSpan w:val="2"/>
            <w:shd w:val="clear" w:color="auto" w:fill="008271"/>
          </w:tcPr>
          <w:p w14:paraId="439AC812" w14:textId="77777777" w:rsidR="00A42D1F" w:rsidRDefault="00A42D1F">
            <w:pPr>
              <w:pStyle w:val="TableParagraph"/>
              <w:spacing w:before="12"/>
              <w:ind w:left="0"/>
              <w:rPr>
                <w:sz w:val="8"/>
              </w:rPr>
            </w:pPr>
          </w:p>
          <w:p w14:paraId="439AC813" w14:textId="77777777" w:rsidR="00A42D1F" w:rsidRDefault="00231CED">
            <w:pPr>
              <w:pStyle w:val="TableParagraph"/>
              <w:spacing w:before="0"/>
              <w:rPr>
                <w:sz w:val="20"/>
              </w:rPr>
            </w:pPr>
            <w:r>
              <w:rPr>
                <w:noProof/>
                <w:sz w:val="20"/>
              </w:rPr>
              <w:drawing>
                <wp:inline distT="0" distB="0" distL="0" distR="0" wp14:anchorId="439ACB30" wp14:editId="439ACB31">
                  <wp:extent cx="1897285" cy="219456"/>
                  <wp:effectExtent l="0" t="0" r="0" b="0"/>
                  <wp:docPr id="16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7.png"/>
                          <pic:cNvPicPr/>
                        </pic:nvPicPr>
                        <pic:blipFill>
                          <a:blip r:embed="rId24" cstate="print"/>
                          <a:stretch>
                            <a:fillRect/>
                          </a:stretch>
                        </pic:blipFill>
                        <pic:spPr>
                          <a:xfrm>
                            <a:off x="0" y="0"/>
                            <a:ext cx="1897285" cy="219456"/>
                          </a:xfrm>
                          <a:prstGeom prst="rect">
                            <a:avLst/>
                          </a:prstGeom>
                        </pic:spPr>
                      </pic:pic>
                    </a:graphicData>
                  </a:graphic>
                </wp:inline>
              </w:drawing>
            </w:r>
          </w:p>
        </w:tc>
      </w:tr>
      <w:tr w:rsidR="00A42D1F" w14:paraId="439AC817" w14:textId="77777777">
        <w:trPr>
          <w:trHeight w:val="542"/>
        </w:trPr>
        <w:tc>
          <w:tcPr>
            <w:tcW w:w="2950" w:type="dxa"/>
            <w:shd w:val="clear" w:color="auto" w:fill="008271"/>
          </w:tcPr>
          <w:p w14:paraId="439AC815" w14:textId="77777777" w:rsidR="00A42D1F" w:rsidRDefault="00231CED">
            <w:pPr>
              <w:pStyle w:val="TableParagraph"/>
              <w:rPr>
                <w:b/>
              </w:rPr>
            </w:pPr>
            <w:r>
              <w:rPr>
                <w:b/>
                <w:color w:val="FFFFFF"/>
              </w:rPr>
              <w:t>Category</w:t>
            </w:r>
          </w:p>
        </w:tc>
        <w:tc>
          <w:tcPr>
            <w:tcW w:w="6260" w:type="dxa"/>
            <w:shd w:val="clear" w:color="auto" w:fill="008271"/>
          </w:tcPr>
          <w:p w14:paraId="439AC816" w14:textId="77777777" w:rsidR="00A42D1F" w:rsidRDefault="00231CED">
            <w:pPr>
              <w:pStyle w:val="TableParagraph"/>
              <w:ind w:left="108"/>
              <w:rPr>
                <w:b/>
              </w:rPr>
            </w:pPr>
            <w:r>
              <w:rPr>
                <w:b/>
                <w:color w:val="FFFFFF"/>
              </w:rPr>
              <w:t>Descript</w:t>
            </w:r>
            <w:r>
              <w:rPr>
                <w:b/>
                <w:color w:val="FFFFFF"/>
              </w:rPr>
              <w:t>ion</w:t>
            </w:r>
          </w:p>
        </w:tc>
      </w:tr>
      <w:tr w:rsidR="00A42D1F" w14:paraId="439AC81E" w14:textId="77777777">
        <w:trPr>
          <w:trHeight w:val="2369"/>
        </w:trPr>
        <w:tc>
          <w:tcPr>
            <w:tcW w:w="2950" w:type="dxa"/>
          </w:tcPr>
          <w:p w14:paraId="439AC818" w14:textId="77777777" w:rsidR="00A42D1F" w:rsidRDefault="00231CED">
            <w:pPr>
              <w:pStyle w:val="TableParagraph"/>
              <w:rPr>
                <w:b/>
                <w:sz w:val="20"/>
              </w:rPr>
            </w:pPr>
            <w:r>
              <w:rPr>
                <w:b/>
                <w:sz w:val="20"/>
              </w:rPr>
              <w:t>Microsoft activities</w:t>
            </w:r>
          </w:p>
          <w:p w14:paraId="439AC819" w14:textId="77777777" w:rsidR="00A42D1F" w:rsidRDefault="00231CED">
            <w:pPr>
              <w:pStyle w:val="TableParagraph"/>
              <w:spacing w:before="0"/>
              <w:rPr>
                <w:sz w:val="20"/>
              </w:rPr>
            </w:pPr>
            <w:r>
              <w:rPr>
                <w:sz w:val="20"/>
              </w:rPr>
              <w:t>The activities to be performed by Microsoft</w:t>
            </w:r>
          </w:p>
        </w:tc>
        <w:tc>
          <w:tcPr>
            <w:tcW w:w="6260" w:type="dxa"/>
          </w:tcPr>
          <w:p w14:paraId="439AC81A" w14:textId="77777777" w:rsidR="00A42D1F" w:rsidRDefault="00231CED">
            <w:pPr>
              <w:pStyle w:val="TableParagraph"/>
              <w:numPr>
                <w:ilvl w:val="0"/>
                <w:numId w:val="25"/>
              </w:numPr>
              <w:tabs>
                <w:tab w:val="left" w:pos="467"/>
                <w:tab w:val="left" w:pos="469"/>
              </w:tabs>
              <w:ind w:right="362"/>
              <w:rPr>
                <w:sz w:val="20"/>
              </w:rPr>
            </w:pPr>
            <w:r>
              <w:rPr>
                <w:sz w:val="20"/>
              </w:rPr>
              <w:t>Facilitate solution design sessions to define how MIM will implement the use cases documented in the vision and</w:t>
            </w:r>
            <w:r>
              <w:rPr>
                <w:spacing w:val="-17"/>
                <w:sz w:val="20"/>
              </w:rPr>
              <w:t xml:space="preserve"> </w:t>
            </w:r>
            <w:r>
              <w:rPr>
                <w:sz w:val="20"/>
              </w:rPr>
              <w:t>scope document.</w:t>
            </w:r>
          </w:p>
          <w:p w14:paraId="439AC81B" w14:textId="77777777" w:rsidR="00A42D1F" w:rsidRDefault="00231CED">
            <w:pPr>
              <w:pStyle w:val="TableParagraph"/>
              <w:numPr>
                <w:ilvl w:val="0"/>
                <w:numId w:val="25"/>
              </w:numPr>
              <w:tabs>
                <w:tab w:val="left" w:pos="467"/>
                <w:tab w:val="left" w:pos="469"/>
              </w:tabs>
              <w:spacing w:before="0"/>
              <w:ind w:right="770"/>
              <w:rPr>
                <w:sz w:val="20"/>
              </w:rPr>
            </w:pPr>
            <w:r>
              <w:rPr>
                <w:sz w:val="20"/>
              </w:rPr>
              <w:t>Document the logical and physical design of the</w:t>
            </w:r>
            <w:r>
              <w:rPr>
                <w:spacing w:val="-21"/>
                <w:sz w:val="20"/>
              </w:rPr>
              <w:t xml:space="preserve"> </w:t>
            </w:r>
            <w:r>
              <w:rPr>
                <w:sz w:val="20"/>
              </w:rPr>
              <w:t>solution components in the functional specification</w:t>
            </w:r>
            <w:r>
              <w:rPr>
                <w:spacing w:val="-9"/>
                <w:sz w:val="20"/>
              </w:rPr>
              <w:t xml:space="preserve"> </w:t>
            </w:r>
            <w:r>
              <w:rPr>
                <w:sz w:val="20"/>
              </w:rPr>
              <w:t>document</w:t>
            </w:r>
          </w:p>
          <w:p w14:paraId="439AC81C" w14:textId="77777777" w:rsidR="00A42D1F" w:rsidRDefault="00231CED">
            <w:pPr>
              <w:pStyle w:val="TableParagraph"/>
              <w:numPr>
                <w:ilvl w:val="0"/>
                <w:numId w:val="25"/>
              </w:numPr>
              <w:tabs>
                <w:tab w:val="left" w:pos="467"/>
                <w:tab w:val="left" w:pos="469"/>
              </w:tabs>
              <w:spacing w:before="0"/>
              <w:ind w:hanging="361"/>
              <w:rPr>
                <w:sz w:val="20"/>
              </w:rPr>
            </w:pPr>
            <w:r>
              <w:rPr>
                <w:sz w:val="20"/>
              </w:rPr>
              <w:t>Help the Customer p</w:t>
            </w:r>
            <w:r>
              <w:rPr>
                <w:sz w:val="20"/>
              </w:rPr>
              <w:t>roject manager create the project</w:t>
            </w:r>
            <w:r>
              <w:rPr>
                <w:spacing w:val="-5"/>
                <w:sz w:val="20"/>
              </w:rPr>
              <w:t xml:space="preserve"> </w:t>
            </w:r>
            <w:r>
              <w:rPr>
                <w:sz w:val="20"/>
              </w:rPr>
              <w:t>plan.</w:t>
            </w:r>
          </w:p>
          <w:p w14:paraId="439AC81D" w14:textId="77777777" w:rsidR="00A42D1F" w:rsidRDefault="00231CED">
            <w:pPr>
              <w:pStyle w:val="TableParagraph"/>
              <w:numPr>
                <w:ilvl w:val="0"/>
                <w:numId w:val="25"/>
              </w:numPr>
              <w:tabs>
                <w:tab w:val="left" w:pos="467"/>
                <w:tab w:val="left" w:pos="469"/>
              </w:tabs>
              <w:spacing w:before="0"/>
              <w:ind w:right="1178"/>
              <w:rPr>
                <w:sz w:val="20"/>
              </w:rPr>
            </w:pPr>
            <w:r>
              <w:rPr>
                <w:sz w:val="20"/>
              </w:rPr>
              <w:t>Review the test lab to verify that it meets the</w:t>
            </w:r>
            <w:r>
              <w:rPr>
                <w:spacing w:val="-17"/>
                <w:sz w:val="20"/>
              </w:rPr>
              <w:t xml:space="preserve"> </w:t>
            </w:r>
            <w:r>
              <w:rPr>
                <w:sz w:val="20"/>
              </w:rPr>
              <w:t>project requirements.</w:t>
            </w:r>
          </w:p>
        </w:tc>
      </w:tr>
      <w:tr w:rsidR="00A42D1F" w14:paraId="439AC827" w14:textId="77777777">
        <w:trPr>
          <w:trHeight w:val="2248"/>
        </w:trPr>
        <w:tc>
          <w:tcPr>
            <w:tcW w:w="2950" w:type="dxa"/>
          </w:tcPr>
          <w:p w14:paraId="439AC81F" w14:textId="77777777" w:rsidR="00A42D1F" w:rsidRDefault="00231CED">
            <w:pPr>
              <w:pStyle w:val="TableParagraph"/>
              <w:rPr>
                <w:b/>
                <w:sz w:val="20"/>
              </w:rPr>
            </w:pPr>
            <w:r>
              <w:rPr>
                <w:b/>
                <w:sz w:val="20"/>
              </w:rPr>
              <w:t>Customer activities</w:t>
            </w:r>
          </w:p>
          <w:p w14:paraId="439AC820" w14:textId="77777777" w:rsidR="00A42D1F" w:rsidRDefault="00231CED">
            <w:pPr>
              <w:pStyle w:val="TableParagraph"/>
              <w:spacing w:before="0"/>
              <w:rPr>
                <w:sz w:val="20"/>
              </w:rPr>
            </w:pPr>
            <w:r>
              <w:rPr>
                <w:sz w:val="20"/>
              </w:rPr>
              <w:t>The activities to be performed by the Customer</w:t>
            </w:r>
          </w:p>
        </w:tc>
        <w:tc>
          <w:tcPr>
            <w:tcW w:w="6260" w:type="dxa"/>
          </w:tcPr>
          <w:p w14:paraId="439AC821" w14:textId="77777777" w:rsidR="00A42D1F" w:rsidRDefault="00231CED">
            <w:pPr>
              <w:pStyle w:val="TableParagraph"/>
              <w:numPr>
                <w:ilvl w:val="0"/>
                <w:numId w:val="24"/>
              </w:numPr>
              <w:tabs>
                <w:tab w:val="left" w:pos="467"/>
                <w:tab w:val="left" w:pos="469"/>
              </w:tabs>
              <w:ind w:hanging="361"/>
              <w:rPr>
                <w:sz w:val="20"/>
              </w:rPr>
            </w:pPr>
            <w:r>
              <w:rPr>
                <w:sz w:val="20"/>
              </w:rPr>
              <w:t>Coordinate resources for participation in design</w:t>
            </w:r>
            <w:r>
              <w:rPr>
                <w:spacing w:val="-8"/>
                <w:sz w:val="20"/>
              </w:rPr>
              <w:t xml:space="preserve"> </w:t>
            </w:r>
            <w:r>
              <w:rPr>
                <w:sz w:val="20"/>
              </w:rPr>
              <w:t>sessions.</w:t>
            </w:r>
          </w:p>
          <w:p w14:paraId="439AC822" w14:textId="77777777" w:rsidR="00A42D1F" w:rsidRDefault="00231CED">
            <w:pPr>
              <w:pStyle w:val="TableParagraph"/>
              <w:numPr>
                <w:ilvl w:val="0"/>
                <w:numId w:val="24"/>
              </w:numPr>
              <w:tabs>
                <w:tab w:val="left" w:pos="467"/>
                <w:tab w:val="left" w:pos="469"/>
              </w:tabs>
              <w:spacing w:before="0" w:line="265" w:lineRule="exact"/>
              <w:ind w:hanging="361"/>
              <w:rPr>
                <w:sz w:val="20"/>
              </w:rPr>
            </w:pPr>
            <w:r>
              <w:rPr>
                <w:sz w:val="20"/>
              </w:rPr>
              <w:t>Make timely decisions about specific design</w:t>
            </w:r>
            <w:r>
              <w:rPr>
                <w:spacing w:val="-9"/>
                <w:sz w:val="20"/>
              </w:rPr>
              <w:t xml:space="preserve"> </w:t>
            </w:r>
            <w:r>
              <w:rPr>
                <w:sz w:val="20"/>
              </w:rPr>
              <w:t>elements.</w:t>
            </w:r>
          </w:p>
          <w:p w14:paraId="439AC823" w14:textId="77777777" w:rsidR="00A42D1F" w:rsidRDefault="00231CED">
            <w:pPr>
              <w:pStyle w:val="TableParagraph"/>
              <w:numPr>
                <w:ilvl w:val="0"/>
                <w:numId w:val="24"/>
              </w:numPr>
              <w:tabs>
                <w:tab w:val="left" w:pos="467"/>
                <w:tab w:val="left" w:pos="469"/>
              </w:tabs>
              <w:spacing w:before="0" w:line="265" w:lineRule="exact"/>
              <w:ind w:hanging="361"/>
              <w:rPr>
                <w:sz w:val="20"/>
              </w:rPr>
            </w:pPr>
            <w:r>
              <w:rPr>
                <w:sz w:val="20"/>
              </w:rPr>
              <w:t>Create the communications and training plan for the</w:t>
            </w:r>
            <w:r>
              <w:rPr>
                <w:spacing w:val="-10"/>
                <w:sz w:val="20"/>
              </w:rPr>
              <w:t xml:space="preserve"> </w:t>
            </w:r>
            <w:r>
              <w:rPr>
                <w:sz w:val="20"/>
              </w:rPr>
              <w:t>project.</w:t>
            </w:r>
          </w:p>
          <w:p w14:paraId="439AC824" w14:textId="77777777" w:rsidR="00A42D1F" w:rsidRDefault="00231CED">
            <w:pPr>
              <w:pStyle w:val="TableParagraph"/>
              <w:numPr>
                <w:ilvl w:val="0"/>
                <w:numId w:val="24"/>
              </w:numPr>
              <w:tabs>
                <w:tab w:val="left" w:pos="467"/>
                <w:tab w:val="left" w:pos="469"/>
              </w:tabs>
              <w:spacing w:before="1"/>
              <w:ind w:right="954"/>
              <w:rPr>
                <w:sz w:val="20"/>
              </w:rPr>
            </w:pPr>
            <w:r>
              <w:rPr>
                <w:sz w:val="20"/>
              </w:rPr>
              <w:t>Participate in the review and approval of the functional specification</w:t>
            </w:r>
            <w:r>
              <w:rPr>
                <w:spacing w:val="-1"/>
                <w:sz w:val="20"/>
              </w:rPr>
              <w:t xml:space="preserve"> </w:t>
            </w:r>
            <w:r>
              <w:rPr>
                <w:sz w:val="20"/>
              </w:rPr>
              <w:t>document.</w:t>
            </w:r>
          </w:p>
          <w:p w14:paraId="439AC825" w14:textId="77777777" w:rsidR="00A42D1F" w:rsidRDefault="00231CED">
            <w:pPr>
              <w:pStyle w:val="TableParagraph"/>
              <w:numPr>
                <w:ilvl w:val="0"/>
                <w:numId w:val="24"/>
              </w:numPr>
              <w:tabs>
                <w:tab w:val="left" w:pos="467"/>
                <w:tab w:val="left" w:pos="469"/>
              </w:tabs>
              <w:spacing w:before="0"/>
              <w:ind w:right="220"/>
              <w:rPr>
                <w:sz w:val="20"/>
              </w:rPr>
            </w:pPr>
            <w:r>
              <w:rPr>
                <w:sz w:val="20"/>
              </w:rPr>
              <w:t>Work with Microsoft resources to create and maintain a project plan (work breakdown structure)</w:t>
            </w:r>
            <w:r>
              <w:rPr>
                <w:spacing w:val="-4"/>
                <w:sz w:val="20"/>
              </w:rPr>
              <w:t xml:space="preserve"> </w:t>
            </w:r>
            <w:r>
              <w:rPr>
                <w:sz w:val="20"/>
              </w:rPr>
              <w:t>document.</w:t>
            </w:r>
          </w:p>
          <w:p w14:paraId="439AC826" w14:textId="77777777" w:rsidR="00A42D1F" w:rsidRDefault="00231CED">
            <w:pPr>
              <w:pStyle w:val="TableParagraph"/>
              <w:numPr>
                <w:ilvl w:val="0"/>
                <w:numId w:val="24"/>
              </w:numPr>
              <w:tabs>
                <w:tab w:val="left" w:pos="467"/>
                <w:tab w:val="left" w:pos="469"/>
              </w:tabs>
              <w:spacing w:before="1" w:line="246" w:lineRule="exact"/>
              <w:ind w:hanging="361"/>
              <w:rPr>
                <w:sz w:val="20"/>
              </w:rPr>
            </w:pPr>
            <w:r>
              <w:rPr>
                <w:sz w:val="20"/>
              </w:rPr>
              <w:t>Review and approve the functional specification</w:t>
            </w:r>
            <w:r>
              <w:rPr>
                <w:spacing w:val="-5"/>
                <w:sz w:val="20"/>
              </w:rPr>
              <w:t xml:space="preserve"> </w:t>
            </w:r>
            <w:r>
              <w:rPr>
                <w:sz w:val="20"/>
              </w:rPr>
              <w:t>document.</w:t>
            </w:r>
          </w:p>
        </w:tc>
      </w:tr>
    </w:tbl>
    <w:p w14:paraId="439AC828" w14:textId="77777777" w:rsidR="00A42D1F" w:rsidRDefault="00A42D1F">
      <w:pPr>
        <w:spacing w:line="246" w:lineRule="exact"/>
        <w:rPr>
          <w:sz w:val="20"/>
        </w:rPr>
        <w:sectPr w:rsidR="00A42D1F">
          <w:pgSz w:w="11910" w:h="16840"/>
          <w:pgMar w:top="158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260"/>
      </w:tblGrid>
      <w:tr w:rsidR="00A42D1F" w14:paraId="439AC82B" w14:textId="77777777">
        <w:trPr>
          <w:trHeight w:val="600"/>
        </w:trPr>
        <w:tc>
          <w:tcPr>
            <w:tcW w:w="9210" w:type="dxa"/>
            <w:gridSpan w:val="2"/>
            <w:shd w:val="clear" w:color="auto" w:fill="008271"/>
          </w:tcPr>
          <w:p w14:paraId="439AC829" w14:textId="77777777" w:rsidR="00A42D1F" w:rsidRDefault="00A42D1F">
            <w:pPr>
              <w:pStyle w:val="TableParagraph"/>
              <w:spacing w:before="0"/>
              <w:ind w:left="0"/>
              <w:rPr>
                <w:sz w:val="9"/>
              </w:rPr>
            </w:pPr>
          </w:p>
          <w:p w14:paraId="439AC82A" w14:textId="77777777" w:rsidR="00A42D1F" w:rsidRDefault="00231CED">
            <w:pPr>
              <w:pStyle w:val="TableParagraph"/>
              <w:spacing w:before="0"/>
              <w:rPr>
                <w:sz w:val="20"/>
              </w:rPr>
            </w:pPr>
            <w:r>
              <w:rPr>
                <w:noProof/>
                <w:sz w:val="20"/>
              </w:rPr>
              <w:drawing>
                <wp:inline distT="0" distB="0" distL="0" distR="0" wp14:anchorId="439ACB32" wp14:editId="439ACB33">
                  <wp:extent cx="1897285" cy="219455"/>
                  <wp:effectExtent l="0" t="0" r="0" b="0"/>
                  <wp:docPr id="17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7.png"/>
                          <pic:cNvPicPr/>
                        </pic:nvPicPr>
                        <pic:blipFill>
                          <a:blip r:embed="rId24" cstate="print"/>
                          <a:stretch>
                            <a:fillRect/>
                          </a:stretch>
                        </pic:blipFill>
                        <pic:spPr>
                          <a:xfrm>
                            <a:off x="0" y="0"/>
                            <a:ext cx="1897285" cy="219455"/>
                          </a:xfrm>
                          <a:prstGeom prst="rect">
                            <a:avLst/>
                          </a:prstGeom>
                        </pic:spPr>
                      </pic:pic>
                    </a:graphicData>
                  </a:graphic>
                </wp:inline>
              </w:drawing>
            </w:r>
          </w:p>
        </w:tc>
      </w:tr>
      <w:tr w:rsidR="00A42D1F" w14:paraId="439AC82E" w14:textId="77777777">
        <w:trPr>
          <w:trHeight w:val="542"/>
        </w:trPr>
        <w:tc>
          <w:tcPr>
            <w:tcW w:w="2950" w:type="dxa"/>
            <w:shd w:val="clear" w:color="auto" w:fill="008271"/>
          </w:tcPr>
          <w:p w14:paraId="439AC82C" w14:textId="77777777" w:rsidR="00A42D1F" w:rsidRDefault="00231CED">
            <w:pPr>
              <w:pStyle w:val="TableParagraph"/>
              <w:rPr>
                <w:b/>
              </w:rPr>
            </w:pPr>
            <w:r>
              <w:rPr>
                <w:b/>
                <w:color w:val="FFFFFF"/>
              </w:rPr>
              <w:t>Category</w:t>
            </w:r>
          </w:p>
        </w:tc>
        <w:tc>
          <w:tcPr>
            <w:tcW w:w="6260" w:type="dxa"/>
            <w:shd w:val="clear" w:color="auto" w:fill="008271"/>
          </w:tcPr>
          <w:p w14:paraId="439AC82D" w14:textId="77777777" w:rsidR="00A42D1F" w:rsidRDefault="00231CED">
            <w:pPr>
              <w:pStyle w:val="TableParagraph"/>
              <w:ind w:left="108"/>
              <w:rPr>
                <w:b/>
              </w:rPr>
            </w:pPr>
            <w:r>
              <w:rPr>
                <w:b/>
                <w:color w:val="FFFFFF"/>
              </w:rPr>
              <w:t>Description</w:t>
            </w:r>
          </w:p>
        </w:tc>
      </w:tr>
      <w:tr w:rsidR="00A42D1F" w14:paraId="439AC831" w14:textId="77777777">
        <w:trPr>
          <w:trHeight w:val="918"/>
        </w:trPr>
        <w:tc>
          <w:tcPr>
            <w:tcW w:w="2950" w:type="dxa"/>
          </w:tcPr>
          <w:p w14:paraId="439AC82F" w14:textId="77777777" w:rsidR="00A42D1F" w:rsidRDefault="00A42D1F">
            <w:pPr>
              <w:pStyle w:val="TableParagraph"/>
              <w:spacing w:before="0"/>
              <w:ind w:left="0"/>
              <w:rPr>
                <w:rFonts w:ascii="Times New Roman"/>
                <w:sz w:val="18"/>
              </w:rPr>
            </w:pPr>
          </w:p>
        </w:tc>
        <w:tc>
          <w:tcPr>
            <w:tcW w:w="6260" w:type="dxa"/>
          </w:tcPr>
          <w:p w14:paraId="439AC830" w14:textId="77777777" w:rsidR="00A42D1F" w:rsidRDefault="00231CED">
            <w:pPr>
              <w:pStyle w:val="TableParagraph"/>
              <w:numPr>
                <w:ilvl w:val="0"/>
                <w:numId w:val="23"/>
              </w:numPr>
              <w:tabs>
                <w:tab w:val="left" w:pos="467"/>
                <w:tab w:val="left" w:pos="469"/>
              </w:tabs>
              <w:spacing w:before="0"/>
              <w:ind w:right="365"/>
              <w:rPr>
                <w:sz w:val="20"/>
              </w:rPr>
            </w:pPr>
            <w:r>
              <w:rPr>
                <w:sz w:val="20"/>
              </w:rPr>
              <w:t>Prepare the development and test lab environment with an Active Directory forest that contains the same user and</w:t>
            </w:r>
            <w:r>
              <w:rPr>
                <w:spacing w:val="-20"/>
                <w:sz w:val="20"/>
              </w:rPr>
              <w:t xml:space="preserve"> </w:t>
            </w:r>
            <w:r>
              <w:rPr>
                <w:sz w:val="20"/>
              </w:rPr>
              <w:t>group objects as the one in</w:t>
            </w:r>
            <w:r>
              <w:rPr>
                <w:spacing w:val="-6"/>
                <w:sz w:val="20"/>
              </w:rPr>
              <w:t xml:space="preserve"> </w:t>
            </w:r>
            <w:r>
              <w:rPr>
                <w:sz w:val="20"/>
              </w:rPr>
              <w:t>production.</w:t>
            </w:r>
          </w:p>
        </w:tc>
      </w:tr>
      <w:tr w:rsidR="00A42D1F" w14:paraId="439AC836" w14:textId="77777777">
        <w:trPr>
          <w:trHeight w:val="1836"/>
        </w:trPr>
        <w:tc>
          <w:tcPr>
            <w:tcW w:w="2950" w:type="dxa"/>
          </w:tcPr>
          <w:p w14:paraId="439AC832" w14:textId="77777777" w:rsidR="00A42D1F" w:rsidRDefault="00231CED">
            <w:pPr>
              <w:pStyle w:val="TableParagraph"/>
              <w:rPr>
                <w:b/>
                <w:sz w:val="20"/>
              </w:rPr>
            </w:pPr>
            <w:r>
              <w:rPr>
                <w:b/>
                <w:sz w:val="20"/>
              </w:rPr>
              <w:t>Key assumptions</w:t>
            </w:r>
          </w:p>
        </w:tc>
        <w:tc>
          <w:tcPr>
            <w:tcW w:w="6260" w:type="dxa"/>
          </w:tcPr>
          <w:p w14:paraId="439AC833" w14:textId="77777777" w:rsidR="00A42D1F" w:rsidRDefault="00231CED">
            <w:pPr>
              <w:pStyle w:val="TableParagraph"/>
              <w:numPr>
                <w:ilvl w:val="0"/>
                <w:numId w:val="22"/>
              </w:numPr>
              <w:tabs>
                <w:tab w:val="left" w:pos="467"/>
                <w:tab w:val="left" w:pos="469"/>
              </w:tabs>
              <w:spacing w:before="122" w:line="237" w:lineRule="auto"/>
              <w:ind w:right="436"/>
              <w:rPr>
                <w:sz w:val="20"/>
              </w:rPr>
            </w:pPr>
            <w:r>
              <w:rPr>
                <w:sz w:val="20"/>
              </w:rPr>
              <w:t>The Customer will provide necessary technical SMEs who will make design</w:t>
            </w:r>
            <w:r>
              <w:rPr>
                <w:spacing w:val="-2"/>
                <w:sz w:val="20"/>
              </w:rPr>
              <w:t xml:space="preserve"> </w:t>
            </w:r>
            <w:r>
              <w:rPr>
                <w:sz w:val="20"/>
              </w:rPr>
              <w:t>decisions.</w:t>
            </w:r>
          </w:p>
          <w:p w14:paraId="439AC834" w14:textId="77777777" w:rsidR="00A42D1F" w:rsidRDefault="00231CED">
            <w:pPr>
              <w:pStyle w:val="TableParagraph"/>
              <w:numPr>
                <w:ilvl w:val="0"/>
                <w:numId w:val="22"/>
              </w:numPr>
              <w:tabs>
                <w:tab w:val="left" w:pos="467"/>
                <w:tab w:val="left" w:pos="469"/>
              </w:tabs>
              <w:spacing w:before="1"/>
              <w:ind w:right="601"/>
              <w:rPr>
                <w:sz w:val="20"/>
              </w:rPr>
            </w:pPr>
            <w:r>
              <w:rPr>
                <w:sz w:val="20"/>
              </w:rPr>
              <w:t>The</w:t>
            </w:r>
            <w:r>
              <w:rPr>
                <w:sz w:val="20"/>
              </w:rPr>
              <w:t xml:space="preserve"> functional specification document will be written</w:t>
            </w:r>
            <w:r>
              <w:rPr>
                <w:spacing w:val="-22"/>
                <w:sz w:val="20"/>
              </w:rPr>
              <w:t xml:space="preserve"> </w:t>
            </w:r>
            <w:r>
              <w:rPr>
                <w:sz w:val="20"/>
              </w:rPr>
              <w:t>using Microsoft Services</w:t>
            </w:r>
            <w:r>
              <w:rPr>
                <w:spacing w:val="-2"/>
                <w:sz w:val="20"/>
              </w:rPr>
              <w:t xml:space="preserve"> </w:t>
            </w:r>
            <w:r>
              <w:rPr>
                <w:sz w:val="20"/>
              </w:rPr>
              <w:t>templates.</w:t>
            </w:r>
          </w:p>
          <w:p w14:paraId="439AC835" w14:textId="77777777" w:rsidR="00A42D1F" w:rsidRDefault="00231CED">
            <w:pPr>
              <w:pStyle w:val="TableParagraph"/>
              <w:numPr>
                <w:ilvl w:val="0"/>
                <w:numId w:val="22"/>
              </w:numPr>
              <w:tabs>
                <w:tab w:val="left" w:pos="467"/>
                <w:tab w:val="left" w:pos="469"/>
              </w:tabs>
              <w:spacing w:before="1"/>
              <w:ind w:right="347"/>
              <w:rPr>
                <w:sz w:val="20"/>
              </w:rPr>
            </w:pPr>
            <w:r>
              <w:rPr>
                <w:sz w:val="20"/>
              </w:rPr>
              <w:t>The project plan will be in a work breakdown structure format (Microsoft</w:t>
            </w:r>
            <w:r>
              <w:rPr>
                <w:spacing w:val="-1"/>
                <w:sz w:val="20"/>
              </w:rPr>
              <w:t xml:space="preserve"> </w:t>
            </w:r>
            <w:r>
              <w:rPr>
                <w:sz w:val="20"/>
              </w:rPr>
              <w:t>Project).</w:t>
            </w:r>
          </w:p>
        </w:tc>
      </w:tr>
    </w:tbl>
    <w:p w14:paraId="439AC837" w14:textId="77777777" w:rsidR="00A42D1F" w:rsidRDefault="00A42D1F">
      <w:pPr>
        <w:pStyle w:val="BodyText"/>
        <w:spacing w:before="5"/>
        <w:rPr>
          <w:sz w:val="24"/>
        </w:rPr>
      </w:pPr>
    </w:p>
    <w:p w14:paraId="439AC838" w14:textId="77777777" w:rsidR="00A42D1F" w:rsidRDefault="00231CED">
      <w:pPr>
        <w:pStyle w:val="Heading4"/>
        <w:spacing w:after="25"/>
      </w:pPr>
      <w:r>
        <w:rPr>
          <w:noProof/>
        </w:rPr>
        <w:drawing>
          <wp:anchor distT="0" distB="0" distL="0" distR="0" simplePos="0" relativeHeight="251746304" behindDoc="0" locked="0" layoutInCell="1" allowOverlap="1" wp14:anchorId="439ACB34" wp14:editId="439ACB35">
            <wp:simplePos x="0" y="0"/>
            <wp:positionH relativeFrom="page">
              <wp:posOffset>923582</wp:posOffset>
            </wp:positionH>
            <wp:positionV relativeFrom="paragraph">
              <wp:posOffset>119268</wp:posOffset>
            </wp:positionV>
            <wp:extent cx="447255" cy="113385"/>
            <wp:effectExtent l="0" t="0" r="0" b="0"/>
            <wp:wrapNone/>
            <wp:docPr id="173"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75.png"/>
                    <pic:cNvPicPr/>
                  </pic:nvPicPr>
                  <pic:blipFill>
                    <a:blip r:embed="rId84" cstate="print"/>
                    <a:stretch>
                      <a:fillRect/>
                    </a:stretch>
                  </pic:blipFill>
                  <pic:spPr>
                    <a:xfrm>
                      <a:off x="0" y="0"/>
                      <a:ext cx="447255" cy="113385"/>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69"/>
        <w:gridCol w:w="3665"/>
        <w:gridCol w:w="3058"/>
      </w:tblGrid>
      <w:tr w:rsidR="00A42D1F" w14:paraId="439AC83C" w14:textId="77777777">
        <w:trPr>
          <w:trHeight w:val="532"/>
        </w:trPr>
        <w:tc>
          <w:tcPr>
            <w:tcW w:w="2069" w:type="dxa"/>
            <w:shd w:val="clear" w:color="auto" w:fill="008271"/>
          </w:tcPr>
          <w:p w14:paraId="439AC839" w14:textId="77777777" w:rsidR="00A42D1F" w:rsidRDefault="00231CED">
            <w:pPr>
              <w:pStyle w:val="TableParagraph"/>
              <w:rPr>
                <w:b/>
              </w:rPr>
            </w:pPr>
            <w:r>
              <w:rPr>
                <w:b/>
                <w:color w:val="FFFFFF"/>
              </w:rPr>
              <w:t>Name</w:t>
            </w:r>
          </w:p>
        </w:tc>
        <w:tc>
          <w:tcPr>
            <w:tcW w:w="3665" w:type="dxa"/>
            <w:shd w:val="clear" w:color="auto" w:fill="008271"/>
          </w:tcPr>
          <w:p w14:paraId="439AC83A" w14:textId="77777777" w:rsidR="00A42D1F" w:rsidRDefault="00231CED">
            <w:pPr>
              <w:pStyle w:val="TableParagraph"/>
              <w:ind w:left="108"/>
              <w:rPr>
                <w:b/>
              </w:rPr>
            </w:pPr>
            <w:r>
              <w:rPr>
                <w:b/>
                <w:color w:val="FFFFFF"/>
              </w:rPr>
              <w:t>Description</w:t>
            </w:r>
          </w:p>
        </w:tc>
        <w:tc>
          <w:tcPr>
            <w:tcW w:w="3058" w:type="dxa"/>
            <w:shd w:val="clear" w:color="auto" w:fill="008271"/>
          </w:tcPr>
          <w:p w14:paraId="439AC83B" w14:textId="77777777" w:rsidR="00A42D1F" w:rsidRDefault="00231CED">
            <w:pPr>
              <w:pStyle w:val="TableParagraph"/>
              <w:ind w:left="108"/>
              <w:rPr>
                <w:b/>
              </w:rPr>
            </w:pPr>
            <w:r>
              <w:rPr>
                <w:b/>
                <w:color w:val="FFFFFF"/>
              </w:rPr>
              <w:t>Approval required?</w:t>
            </w:r>
          </w:p>
        </w:tc>
      </w:tr>
      <w:tr w:rsidR="00A42D1F" w14:paraId="439AC840" w14:textId="77777777">
        <w:trPr>
          <w:trHeight w:val="2102"/>
        </w:trPr>
        <w:tc>
          <w:tcPr>
            <w:tcW w:w="2069" w:type="dxa"/>
          </w:tcPr>
          <w:p w14:paraId="439AC83D" w14:textId="77777777" w:rsidR="00A42D1F" w:rsidRDefault="00231CED">
            <w:pPr>
              <w:pStyle w:val="TableParagraph"/>
              <w:ind w:right="271"/>
              <w:rPr>
                <w:sz w:val="20"/>
              </w:rPr>
            </w:pPr>
            <w:r>
              <w:rPr>
                <w:sz w:val="20"/>
              </w:rPr>
              <w:t>Functional specification document (DRAFT)</w:t>
            </w:r>
          </w:p>
        </w:tc>
        <w:tc>
          <w:tcPr>
            <w:tcW w:w="3665" w:type="dxa"/>
          </w:tcPr>
          <w:p w14:paraId="439AC83E" w14:textId="77777777" w:rsidR="00A42D1F" w:rsidRDefault="00231CED">
            <w:pPr>
              <w:pStyle w:val="TableParagraph"/>
              <w:ind w:left="108" w:right="72"/>
              <w:rPr>
                <w:sz w:val="20"/>
              </w:rPr>
            </w:pPr>
            <w:r>
              <w:rPr>
                <w:sz w:val="20"/>
              </w:rPr>
              <w:t xml:space="preserve">Contains the description of the use cases and the specification of the logical and physical design for the different components of the proposed solution. This document includes the details of all the configuration </w:t>
            </w:r>
            <w:r>
              <w:rPr>
                <w:sz w:val="20"/>
              </w:rPr>
              <w:t>settings for the solution components.</w:t>
            </w:r>
          </w:p>
        </w:tc>
        <w:tc>
          <w:tcPr>
            <w:tcW w:w="3058" w:type="dxa"/>
          </w:tcPr>
          <w:p w14:paraId="439AC83F" w14:textId="77777777" w:rsidR="00A42D1F" w:rsidRDefault="00231CED">
            <w:pPr>
              <w:pStyle w:val="TableParagraph"/>
              <w:ind w:left="108"/>
              <w:rPr>
                <w:sz w:val="20"/>
              </w:rPr>
            </w:pPr>
            <w:r>
              <w:rPr>
                <w:sz w:val="20"/>
              </w:rPr>
              <w:t>No</w:t>
            </w:r>
          </w:p>
        </w:tc>
      </w:tr>
      <w:tr w:rsidR="00A42D1F" w14:paraId="439AC844" w14:textId="77777777">
        <w:trPr>
          <w:trHeight w:val="1571"/>
        </w:trPr>
        <w:tc>
          <w:tcPr>
            <w:tcW w:w="2069" w:type="dxa"/>
          </w:tcPr>
          <w:p w14:paraId="439AC841" w14:textId="77777777" w:rsidR="00A42D1F" w:rsidRDefault="00231CED">
            <w:pPr>
              <w:pStyle w:val="TableParagraph"/>
              <w:ind w:right="363"/>
              <w:rPr>
                <w:sz w:val="20"/>
              </w:rPr>
            </w:pPr>
            <w:r>
              <w:rPr>
                <w:sz w:val="20"/>
              </w:rPr>
              <w:t>Development and test lab</w:t>
            </w:r>
          </w:p>
        </w:tc>
        <w:tc>
          <w:tcPr>
            <w:tcW w:w="3665" w:type="dxa"/>
          </w:tcPr>
          <w:p w14:paraId="439AC842" w14:textId="77777777" w:rsidR="00A42D1F" w:rsidRDefault="00231CED">
            <w:pPr>
              <w:pStyle w:val="TableParagraph"/>
              <w:ind w:left="108" w:right="469"/>
              <w:rPr>
                <w:sz w:val="20"/>
              </w:rPr>
            </w:pPr>
            <w:r>
              <w:rPr>
                <w:sz w:val="20"/>
              </w:rPr>
              <w:t>The development and test lab has been set up by the Customer in accordance with Microsoft requirements and is ready for MIM installation.</w:t>
            </w:r>
          </w:p>
        </w:tc>
        <w:tc>
          <w:tcPr>
            <w:tcW w:w="3058" w:type="dxa"/>
          </w:tcPr>
          <w:p w14:paraId="439AC843" w14:textId="77777777" w:rsidR="00A42D1F" w:rsidRDefault="00231CED">
            <w:pPr>
              <w:pStyle w:val="TableParagraph"/>
              <w:ind w:left="108" w:right="193"/>
              <w:rPr>
                <w:sz w:val="20"/>
              </w:rPr>
            </w:pPr>
            <w:r>
              <w:rPr>
                <w:sz w:val="20"/>
              </w:rPr>
              <w:t>No (a prerequisite for the Build phase)</w:t>
            </w:r>
          </w:p>
        </w:tc>
      </w:tr>
    </w:tbl>
    <w:p w14:paraId="439AC845" w14:textId="77777777" w:rsidR="00A42D1F" w:rsidRDefault="00A42D1F">
      <w:pPr>
        <w:pStyle w:val="BodyText"/>
        <w:spacing w:before="8"/>
        <w:rPr>
          <w:b/>
          <w:sz w:val="10"/>
        </w:rPr>
      </w:pPr>
    </w:p>
    <w:p w14:paraId="439AC846" w14:textId="77777777" w:rsidR="00A42D1F" w:rsidRDefault="00231CED">
      <w:pPr>
        <w:pStyle w:val="Heading3"/>
        <w:rPr>
          <w:b/>
        </w:rPr>
      </w:pPr>
      <w:r>
        <w:rPr>
          <w:noProof/>
        </w:rPr>
        <w:drawing>
          <wp:anchor distT="0" distB="0" distL="0" distR="0" simplePos="0" relativeHeight="251747328" behindDoc="0" locked="0" layoutInCell="1" allowOverlap="1" wp14:anchorId="439ACB36" wp14:editId="439ACB37">
            <wp:simplePos x="0" y="0"/>
            <wp:positionH relativeFrom="page">
              <wp:posOffset>923570</wp:posOffset>
            </wp:positionH>
            <wp:positionV relativeFrom="paragraph">
              <wp:posOffset>124396</wp:posOffset>
            </wp:positionV>
            <wp:extent cx="386307" cy="121073"/>
            <wp:effectExtent l="0" t="0" r="0" b="0"/>
            <wp:wrapNone/>
            <wp:docPr id="175"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76.png"/>
                    <pic:cNvPicPr/>
                  </pic:nvPicPr>
                  <pic:blipFill>
                    <a:blip r:embed="rId85" cstate="print"/>
                    <a:stretch>
                      <a:fillRect/>
                    </a:stretch>
                  </pic:blipFill>
                  <pic:spPr>
                    <a:xfrm>
                      <a:off x="0" y="0"/>
                      <a:ext cx="386307" cy="121073"/>
                    </a:xfrm>
                    <a:prstGeom prst="rect">
                      <a:avLst/>
                    </a:prstGeom>
                  </pic:spPr>
                </pic:pic>
              </a:graphicData>
            </a:graphic>
          </wp:anchor>
        </w:drawing>
      </w:r>
      <w:r>
        <w:rPr>
          <w:b/>
          <w:color w:val="008271"/>
        </w:rPr>
        <w:t>Build</w:t>
      </w:r>
    </w:p>
    <w:p w14:paraId="439AC847" w14:textId="77777777" w:rsidR="00A42D1F" w:rsidRDefault="00231CED">
      <w:pPr>
        <w:pStyle w:val="BodyText"/>
        <w:spacing w:before="146" w:line="259" w:lineRule="auto"/>
        <w:ind w:left="1060" w:right="1451"/>
      </w:pPr>
      <w:r>
        <w:t>During the Build phase, the team refines the baseline design created in the Plan phase, builds the solution functionalities, and performs unit testing of each implemented use case. Completion of this phase marks the transition to the Stabilize phase.</w:t>
      </w:r>
    </w:p>
    <w:p w14:paraId="439AC848" w14:textId="77777777" w:rsidR="00A42D1F" w:rsidRDefault="00A42D1F">
      <w:pPr>
        <w:pStyle w:val="BodyText"/>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50"/>
      </w:tblGrid>
      <w:tr w:rsidR="00A42D1F" w14:paraId="439AC84B" w14:textId="77777777">
        <w:trPr>
          <w:trHeight w:val="599"/>
        </w:trPr>
        <w:tc>
          <w:tcPr>
            <w:tcW w:w="9217" w:type="dxa"/>
            <w:gridSpan w:val="2"/>
            <w:tcBorders>
              <w:right w:val="single" w:sz="4" w:space="0" w:color="7E7E7E"/>
            </w:tcBorders>
            <w:shd w:val="clear" w:color="auto" w:fill="008271"/>
          </w:tcPr>
          <w:p w14:paraId="439AC849" w14:textId="77777777" w:rsidR="00A42D1F" w:rsidRDefault="00A42D1F">
            <w:pPr>
              <w:pStyle w:val="TableParagraph"/>
              <w:spacing w:before="11"/>
              <w:ind w:left="0"/>
              <w:rPr>
                <w:sz w:val="8"/>
              </w:rPr>
            </w:pPr>
          </w:p>
          <w:p w14:paraId="439AC84A" w14:textId="77777777" w:rsidR="00A42D1F" w:rsidRDefault="00231CED">
            <w:pPr>
              <w:pStyle w:val="TableParagraph"/>
              <w:spacing w:before="0"/>
              <w:rPr>
                <w:sz w:val="20"/>
              </w:rPr>
            </w:pPr>
            <w:r>
              <w:rPr>
                <w:noProof/>
                <w:sz w:val="20"/>
              </w:rPr>
              <w:drawing>
                <wp:inline distT="0" distB="0" distL="0" distR="0" wp14:anchorId="439ACB38" wp14:editId="439ACB39">
                  <wp:extent cx="1897285" cy="219456"/>
                  <wp:effectExtent l="0" t="0" r="0" b="0"/>
                  <wp:docPr id="17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0.png"/>
                          <pic:cNvPicPr/>
                        </pic:nvPicPr>
                        <pic:blipFill>
                          <a:blip r:embed="rId27" cstate="print"/>
                          <a:stretch>
                            <a:fillRect/>
                          </a:stretch>
                        </pic:blipFill>
                        <pic:spPr>
                          <a:xfrm>
                            <a:off x="0" y="0"/>
                            <a:ext cx="1897285" cy="219456"/>
                          </a:xfrm>
                          <a:prstGeom prst="rect">
                            <a:avLst/>
                          </a:prstGeom>
                        </pic:spPr>
                      </pic:pic>
                    </a:graphicData>
                  </a:graphic>
                </wp:inline>
              </w:drawing>
            </w:r>
          </w:p>
        </w:tc>
      </w:tr>
      <w:tr w:rsidR="00A42D1F" w14:paraId="439AC84E" w14:textId="77777777">
        <w:trPr>
          <w:trHeight w:val="542"/>
        </w:trPr>
        <w:tc>
          <w:tcPr>
            <w:tcW w:w="2967" w:type="dxa"/>
            <w:shd w:val="clear" w:color="auto" w:fill="008271"/>
          </w:tcPr>
          <w:p w14:paraId="439AC84C" w14:textId="77777777" w:rsidR="00A42D1F" w:rsidRDefault="00231CED">
            <w:pPr>
              <w:pStyle w:val="TableParagraph"/>
              <w:rPr>
                <w:b/>
              </w:rPr>
            </w:pPr>
            <w:r>
              <w:rPr>
                <w:b/>
                <w:color w:val="FFFFFF"/>
              </w:rPr>
              <w:t>Category</w:t>
            </w:r>
          </w:p>
        </w:tc>
        <w:tc>
          <w:tcPr>
            <w:tcW w:w="6250" w:type="dxa"/>
            <w:tcBorders>
              <w:right w:val="single" w:sz="4" w:space="0" w:color="7E7E7E"/>
            </w:tcBorders>
            <w:shd w:val="clear" w:color="auto" w:fill="008271"/>
          </w:tcPr>
          <w:p w14:paraId="439AC84D" w14:textId="77777777" w:rsidR="00A42D1F" w:rsidRDefault="00231CED">
            <w:pPr>
              <w:pStyle w:val="TableParagraph"/>
              <w:rPr>
                <w:b/>
              </w:rPr>
            </w:pPr>
            <w:r>
              <w:rPr>
                <w:b/>
                <w:color w:val="FFFFFF"/>
              </w:rPr>
              <w:t>Description</w:t>
            </w:r>
          </w:p>
        </w:tc>
      </w:tr>
      <w:tr w:rsidR="00A42D1F" w14:paraId="439AC854" w14:textId="77777777">
        <w:trPr>
          <w:trHeight w:val="1809"/>
        </w:trPr>
        <w:tc>
          <w:tcPr>
            <w:tcW w:w="2967" w:type="dxa"/>
          </w:tcPr>
          <w:p w14:paraId="439AC84F" w14:textId="77777777" w:rsidR="00A42D1F" w:rsidRDefault="00231CED">
            <w:pPr>
              <w:pStyle w:val="TableParagraph"/>
              <w:rPr>
                <w:b/>
                <w:sz w:val="20"/>
              </w:rPr>
            </w:pPr>
            <w:r>
              <w:rPr>
                <w:b/>
                <w:sz w:val="20"/>
              </w:rPr>
              <w:t>Microsoft activities</w:t>
            </w:r>
          </w:p>
          <w:p w14:paraId="439AC850" w14:textId="77777777" w:rsidR="00A42D1F" w:rsidRDefault="00231CED">
            <w:pPr>
              <w:pStyle w:val="TableParagraph"/>
              <w:spacing w:before="0"/>
              <w:ind w:right="15"/>
              <w:rPr>
                <w:sz w:val="20"/>
              </w:rPr>
            </w:pPr>
            <w:r>
              <w:rPr>
                <w:sz w:val="20"/>
              </w:rPr>
              <w:t>The activities to be performed by Microsoft</w:t>
            </w:r>
          </w:p>
        </w:tc>
        <w:tc>
          <w:tcPr>
            <w:tcW w:w="6250" w:type="dxa"/>
          </w:tcPr>
          <w:p w14:paraId="439AC851" w14:textId="77777777" w:rsidR="00A42D1F" w:rsidRDefault="00231CED">
            <w:pPr>
              <w:pStyle w:val="TableParagraph"/>
              <w:rPr>
                <w:sz w:val="20"/>
              </w:rPr>
            </w:pPr>
            <w:r>
              <w:rPr>
                <w:sz w:val="20"/>
              </w:rPr>
              <w:t>Install MIM in the development and test lab.</w:t>
            </w:r>
          </w:p>
          <w:p w14:paraId="439AC852" w14:textId="77777777" w:rsidR="00A42D1F" w:rsidRDefault="00231CED">
            <w:pPr>
              <w:pStyle w:val="TableParagraph"/>
              <w:rPr>
                <w:sz w:val="20"/>
              </w:rPr>
            </w:pPr>
            <w:r>
              <w:rPr>
                <w:sz w:val="20"/>
              </w:rPr>
              <w:t>Configure the management agent and synchronization rules for the MIM Service connector.</w:t>
            </w:r>
          </w:p>
          <w:p w14:paraId="439AC853" w14:textId="77777777" w:rsidR="00A42D1F" w:rsidRDefault="00231CED">
            <w:pPr>
              <w:pStyle w:val="TableParagraph"/>
              <w:spacing w:before="119"/>
              <w:ind w:right="173"/>
              <w:rPr>
                <w:sz w:val="20"/>
              </w:rPr>
            </w:pPr>
            <w:r>
              <w:rPr>
                <w:sz w:val="20"/>
              </w:rPr>
              <w:t>Configure the management agent and synchronization rules for the Active Directory connector.</w:t>
            </w:r>
          </w:p>
        </w:tc>
      </w:tr>
    </w:tbl>
    <w:p w14:paraId="439AC855" w14:textId="77777777" w:rsidR="00A42D1F" w:rsidRDefault="00A42D1F">
      <w:pPr>
        <w:rPr>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858" w14:textId="77777777">
        <w:trPr>
          <w:trHeight w:val="600"/>
        </w:trPr>
        <w:tc>
          <w:tcPr>
            <w:tcW w:w="9211" w:type="dxa"/>
            <w:gridSpan w:val="2"/>
            <w:tcBorders>
              <w:right w:val="single" w:sz="4" w:space="0" w:color="7E7E7E"/>
            </w:tcBorders>
            <w:shd w:val="clear" w:color="auto" w:fill="008271"/>
          </w:tcPr>
          <w:p w14:paraId="439AC856" w14:textId="77777777" w:rsidR="00A42D1F" w:rsidRDefault="00A42D1F">
            <w:pPr>
              <w:pStyle w:val="TableParagraph"/>
              <w:spacing w:before="0"/>
              <w:ind w:left="0"/>
              <w:rPr>
                <w:sz w:val="9"/>
              </w:rPr>
            </w:pPr>
          </w:p>
          <w:p w14:paraId="439AC857" w14:textId="77777777" w:rsidR="00A42D1F" w:rsidRDefault="00231CED">
            <w:pPr>
              <w:pStyle w:val="TableParagraph"/>
              <w:spacing w:before="0"/>
              <w:rPr>
                <w:sz w:val="20"/>
              </w:rPr>
            </w:pPr>
            <w:r>
              <w:rPr>
                <w:noProof/>
                <w:sz w:val="20"/>
              </w:rPr>
              <w:drawing>
                <wp:inline distT="0" distB="0" distL="0" distR="0" wp14:anchorId="439ACB3A" wp14:editId="439ACB3B">
                  <wp:extent cx="1897285" cy="219455"/>
                  <wp:effectExtent l="0" t="0" r="0" b="0"/>
                  <wp:docPr id="17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0.png"/>
                          <pic:cNvPicPr/>
                        </pic:nvPicPr>
                        <pic:blipFill>
                          <a:blip r:embed="rId27" cstate="print"/>
                          <a:stretch>
                            <a:fillRect/>
                          </a:stretch>
                        </pic:blipFill>
                        <pic:spPr>
                          <a:xfrm>
                            <a:off x="0" y="0"/>
                            <a:ext cx="1897285" cy="219455"/>
                          </a:xfrm>
                          <a:prstGeom prst="rect">
                            <a:avLst/>
                          </a:prstGeom>
                        </pic:spPr>
                      </pic:pic>
                    </a:graphicData>
                  </a:graphic>
                </wp:inline>
              </w:drawing>
            </w:r>
          </w:p>
        </w:tc>
      </w:tr>
      <w:tr w:rsidR="00A42D1F" w14:paraId="439AC85B" w14:textId="77777777">
        <w:trPr>
          <w:trHeight w:val="542"/>
        </w:trPr>
        <w:tc>
          <w:tcPr>
            <w:tcW w:w="2967" w:type="dxa"/>
            <w:shd w:val="clear" w:color="auto" w:fill="008271"/>
          </w:tcPr>
          <w:p w14:paraId="439AC859"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85A" w14:textId="77777777" w:rsidR="00A42D1F" w:rsidRDefault="00231CED">
            <w:pPr>
              <w:pStyle w:val="TableParagraph"/>
              <w:rPr>
                <w:b/>
              </w:rPr>
            </w:pPr>
            <w:r>
              <w:rPr>
                <w:b/>
                <w:color w:val="FFFFFF"/>
              </w:rPr>
              <w:t>Description</w:t>
            </w:r>
          </w:p>
        </w:tc>
      </w:tr>
      <w:tr w:rsidR="00A42D1F" w14:paraId="439AC85F" w14:textId="77777777">
        <w:trPr>
          <w:trHeight w:val="1038"/>
        </w:trPr>
        <w:tc>
          <w:tcPr>
            <w:tcW w:w="2967" w:type="dxa"/>
          </w:tcPr>
          <w:p w14:paraId="439AC85C" w14:textId="77777777" w:rsidR="00A42D1F" w:rsidRDefault="00231CED">
            <w:pPr>
              <w:pStyle w:val="TableParagraph"/>
              <w:rPr>
                <w:b/>
                <w:sz w:val="20"/>
              </w:rPr>
            </w:pPr>
            <w:r>
              <w:rPr>
                <w:b/>
                <w:sz w:val="20"/>
              </w:rPr>
              <w:t>Customer activities</w:t>
            </w:r>
          </w:p>
          <w:p w14:paraId="439AC85D" w14:textId="77777777" w:rsidR="00A42D1F" w:rsidRDefault="00231CED">
            <w:pPr>
              <w:pStyle w:val="TableParagraph"/>
              <w:spacing w:before="0"/>
              <w:ind w:right="15"/>
              <w:rPr>
                <w:sz w:val="20"/>
              </w:rPr>
            </w:pPr>
            <w:r>
              <w:rPr>
                <w:sz w:val="20"/>
              </w:rPr>
              <w:t>The activities to be performed by the Customer</w:t>
            </w:r>
          </w:p>
        </w:tc>
        <w:tc>
          <w:tcPr>
            <w:tcW w:w="6244" w:type="dxa"/>
          </w:tcPr>
          <w:p w14:paraId="439AC85E" w14:textId="77777777" w:rsidR="00A42D1F" w:rsidRDefault="00231CED">
            <w:pPr>
              <w:pStyle w:val="TableParagraph"/>
              <w:rPr>
                <w:sz w:val="20"/>
              </w:rPr>
            </w:pPr>
            <w:r>
              <w:rPr>
                <w:sz w:val="20"/>
              </w:rPr>
              <w:t>Coordinate resources for participation in the Build phase activities.</w:t>
            </w:r>
          </w:p>
        </w:tc>
      </w:tr>
      <w:tr w:rsidR="00A42D1F" w14:paraId="439AC864" w14:textId="77777777">
        <w:trPr>
          <w:trHeight w:val="2606"/>
        </w:trPr>
        <w:tc>
          <w:tcPr>
            <w:tcW w:w="2967" w:type="dxa"/>
          </w:tcPr>
          <w:p w14:paraId="439AC860" w14:textId="77777777" w:rsidR="00A42D1F" w:rsidRDefault="00231CED">
            <w:pPr>
              <w:pStyle w:val="TableParagraph"/>
              <w:rPr>
                <w:b/>
                <w:sz w:val="20"/>
              </w:rPr>
            </w:pPr>
            <w:r>
              <w:rPr>
                <w:b/>
                <w:sz w:val="20"/>
              </w:rPr>
              <w:t>Key assumptions</w:t>
            </w:r>
          </w:p>
        </w:tc>
        <w:tc>
          <w:tcPr>
            <w:tcW w:w="6244" w:type="dxa"/>
          </w:tcPr>
          <w:p w14:paraId="439AC861" w14:textId="77777777" w:rsidR="00A42D1F" w:rsidRDefault="00231CED">
            <w:pPr>
              <w:pStyle w:val="TableParagraph"/>
              <w:ind w:right="132"/>
              <w:rPr>
                <w:sz w:val="20"/>
              </w:rPr>
            </w:pPr>
            <w:r>
              <w:rPr>
                <w:sz w:val="20"/>
              </w:rPr>
              <w:t>The Microsoft team will have access to user accounts that are granted administrative privileges on all servers in which the solution components are installed in the development and test lab.</w:t>
            </w:r>
          </w:p>
          <w:p w14:paraId="439AC862" w14:textId="77777777" w:rsidR="00A42D1F" w:rsidRDefault="00231CED">
            <w:pPr>
              <w:pStyle w:val="TableParagraph"/>
              <w:spacing w:before="119"/>
              <w:ind w:right="366"/>
              <w:rPr>
                <w:sz w:val="20"/>
              </w:rPr>
            </w:pPr>
            <w:r>
              <w:rPr>
                <w:sz w:val="20"/>
              </w:rPr>
              <w:t>The Active Directory forest setup in the development and test lab</w:t>
            </w:r>
            <w:r>
              <w:rPr>
                <w:sz w:val="20"/>
              </w:rPr>
              <w:t xml:space="preserve"> contains the same domains, organizational unit structure, users, contacts, and groups as the one in production.</w:t>
            </w:r>
          </w:p>
          <w:p w14:paraId="439AC863" w14:textId="77777777" w:rsidR="00A42D1F" w:rsidRDefault="00231CED">
            <w:pPr>
              <w:pStyle w:val="TableParagraph"/>
              <w:spacing w:before="121"/>
              <w:ind w:right="202"/>
              <w:rPr>
                <w:sz w:val="20"/>
              </w:rPr>
            </w:pPr>
            <w:r>
              <w:rPr>
                <w:sz w:val="20"/>
              </w:rPr>
              <w:t>The test plan and deployment guide documents will be written using Microsoft Services templates.</w:t>
            </w:r>
          </w:p>
        </w:tc>
      </w:tr>
    </w:tbl>
    <w:p w14:paraId="439AC865" w14:textId="77777777" w:rsidR="00A42D1F" w:rsidRDefault="00A42D1F">
      <w:pPr>
        <w:pStyle w:val="BodyText"/>
        <w:spacing w:before="8"/>
        <w:rPr>
          <w:sz w:val="24"/>
        </w:rPr>
      </w:pPr>
    </w:p>
    <w:p w14:paraId="439AC866" w14:textId="77777777" w:rsidR="00A42D1F" w:rsidRDefault="00231CED">
      <w:pPr>
        <w:pStyle w:val="Heading4"/>
        <w:spacing w:after="24"/>
      </w:pPr>
      <w:r>
        <w:rPr>
          <w:noProof/>
        </w:rPr>
        <w:drawing>
          <wp:anchor distT="0" distB="0" distL="0" distR="0" simplePos="0" relativeHeight="251748352" behindDoc="0" locked="0" layoutInCell="1" allowOverlap="1" wp14:anchorId="439ACB3C" wp14:editId="439ACB3D">
            <wp:simplePos x="0" y="0"/>
            <wp:positionH relativeFrom="page">
              <wp:posOffset>923582</wp:posOffset>
            </wp:positionH>
            <wp:positionV relativeFrom="paragraph">
              <wp:posOffset>119268</wp:posOffset>
            </wp:positionV>
            <wp:extent cx="447255" cy="113385"/>
            <wp:effectExtent l="0" t="0" r="0" b="0"/>
            <wp:wrapNone/>
            <wp:docPr id="181"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77.png"/>
                    <pic:cNvPicPr/>
                  </pic:nvPicPr>
                  <pic:blipFill>
                    <a:blip r:embed="rId86" cstate="print"/>
                    <a:stretch>
                      <a:fillRect/>
                    </a:stretch>
                  </pic:blipFill>
                  <pic:spPr>
                    <a:xfrm>
                      <a:off x="0" y="0"/>
                      <a:ext cx="447255" cy="113385"/>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53"/>
        <w:gridCol w:w="3637"/>
        <w:gridCol w:w="3530"/>
      </w:tblGrid>
      <w:tr w:rsidR="00A42D1F" w14:paraId="439AC86A" w14:textId="77777777">
        <w:trPr>
          <w:trHeight w:val="532"/>
        </w:trPr>
        <w:tc>
          <w:tcPr>
            <w:tcW w:w="2053" w:type="dxa"/>
            <w:shd w:val="clear" w:color="auto" w:fill="008271"/>
          </w:tcPr>
          <w:p w14:paraId="439AC867" w14:textId="77777777" w:rsidR="00A42D1F" w:rsidRDefault="00231CED">
            <w:pPr>
              <w:pStyle w:val="TableParagraph"/>
              <w:rPr>
                <w:b/>
              </w:rPr>
            </w:pPr>
            <w:r>
              <w:rPr>
                <w:b/>
                <w:color w:val="FFFFFF"/>
              </w:rPr>
              <w:t>Name</w:t>
            </w:r>
          </w:p>
        </w:tc>
        <w:tc>
          <w:tcPr>
            <w:tcW w:w="3637" w:type="dxa"/>
            <w:shd w:val="clear" w:color="auto" w:fill="008271"/>
          </w:tcPr>
          <w:p w14:paraId="439AC868" w14:textId="77777777" w:rsidR="00A42D1F" w:rsidRDefault="00231CED">
            <w:pPr>
              <w:pStyle w:val="TableParagraph"/>
              <w:rPr>
                <w:b/>
              </w:rPr>
            </w:pPr>
            <w:r>
              <w:rPr>
                <w:b/>
                <w:color w:val="FFFFFF"/>
              </w:rPr>
              <w:t>Description</w:t>
            </w:r>
          </w:p>
        </w:tc>
        <w:tc>
          <w:tcPr>
            <w:tcW w:w="3530" w:type="dxa"/>
            <w:shd w:val="clear" w:color="auto" w:fill="008271"/>
          </w:tcPr>
          <w:p w14:paraId="439AC869" w14:textId="77777777" w:rsidR="00A42D1F" w:rsidRDefault="00231CED">
            <w:pPr>
              <w:pStyle w:val="TableParagraph"/>
              <w:ind w:left="106"/>
              <w:rPr>
                <w:b/>
              </w:rPr>
            </w:pPr>
            <w:r>
              <w:rPr>
                <w:b/>
                <w:color w:val="FFFFFF"/>
              </w:rPr>
              <w:t>Approval required?</w:t>
            </w:r>
          </w:p>
        </w:tc>
      </w:tr>
      <w:tr w:rsidR="00A42D1F" w14:paraId="439AC86E" w14:textId="77777777">
        <w:trPr>
          <w:trHeight w:val="1039"/>
        </w:trPr>
        <w:tc>
          <w:tcPr>
            <w:tcW w:w="2053" w:type="dxa"/>
          </w:tcPr>
          <w:p w14:paraId="439AC86B" w14:textId="77777777" w:rsidR="00A42D1F" w:rsidRDefault="00231CED">
            <w:pPr>
              <w:pStyle w:val="TableParagraph"/>
              <w:ind w:right="255"/>
              <w:rPr>
                <w:sz w:val="20"/>
              </w:rPr>
            </w:pPr>
            <w:r>
              <w:rPr>
                <w:sz w:val="20"/>
              </w:rPr>
              <w:t>Deployment guide document (DRAFT)</w:t>
            </w:r>
          </w:p>
        </w:tc>
        <w:tc>
          <w:tcPr>
            <w:tcW w:w="3637" w:type="dxa"/>
          </w:tcPr>
          <w:p w14:paraId="439AC86C" w14:textId="77777777" w:rsidR="00A42D1F" w:rsidRDefault="00231CED">
            <w:pPr>
              <w:pStyle w:val="TableParagraph"/>
              <w:rPr>
                <w:sz w:val="20"/>
              </w:rPr>
            </w:pPr>
            <w:r>
              <w:rPr>
                <w:sz w:val="20"/>
              </w:rPr>
              <w:t>This document describes the steps to install and configure MIM in the production environment.</w:t>
            </w:r>
          </w:p>
        </w:tc>
        <w:tc>
          <w:tcPr>
            <w:tcW w:w="3530" w:type="dxa"/>
          </w:tcPr>
          <w:p w14:paraId="439AC86D" w14:textId="77777777" w:rsidR="00A42D1F" w:rsidRDefault="00231CED">
            <w:pPr>
              <w:pStyle w:val="TableParagraph"/>
              <w:ind w:left="106"/>
              <w:rPr>
                <w:sz w:val="20"/>
              </w:rPr>
            </w:pPr>
            <w:r>
              <w:rPr>
                <w:sz w:val="20"/>
              </w:rPr>
              <w:t>No</w:t>
            </w:r>
          </w:p>
        </w:tc>
      </w:tr>
      <w:tr w:rsidR="00A42D1F" w14:paraId="439AC872" w14:textId="77777777">
        <w:trPr>
          <w:trHeight w:val="2366"/>
        </w:trPr>
        <w:tc>
          <w:tcPr>
            <w:tcW w:w="2053" w:type="dxa"/>
          </w:tcPr>
          <w:p w14:paraId="439AC86F" w14:textId="77777777" w:rsidR="00A42D1F" w:rsidRDefault="00231CED">
            <w:pPr>
              <w:pStyle w:val="TableParagraph"/>
              <w:rPr>
                <w:sz w:val="20"/>
              </w:rPr>
            </w:pPr>
            <w:r>
              <w:rPr>
                <w:sz w:val="20"/>
              </w:rPr>
              <w:t>Test Plan (DRAFT)</w:t>
            </w:r>
          </w:p>
        </w:tc>
        <w:tc>
          <w:tcPr>
            <w:tcW w:w="3637" w:type="dxa"/>
          </w:tcPr>
          <w:p w14:paraId="439AC870" w14:textId="77777777" w:rsidR="00A42D1F" w:rsidRDefault="00231CED">
            <w:pPr>
              <w:pStyle w:val="TableParagraph"/>
              <w:spacing w:before="117"/>
              <w:ind w:right="110"/>
              <w:rPr>
                <w:sz w:val="20"/>
              </w:rPr>
            </w:pPr>
            <w:r>
              <w:rPr>
                <w:sz w:val="20"/>
              </w:rPr>
              <w:t>A draft document that describes test objectives, test methodologies and tools, expected results, responsibilities, and resource requirements. It details all test cases for the solution and is provided in draft format until the test cases have been implemen</w:t>
            </w:r>
            <w:r>
              <w:rPr>
                <w:sz w:val="20"/>
              </w:rPr>
              <w:t>ted during the Stabilize phase.</w:t>
            </w:r>
          </w:p>
        </w:tc>
        <w:tc>
          <w:tcPr>
            <w:tcW w:w="3530" w:type="dxa"/>
          </w:tcPr>
          <w:p w14:paraId="439AC871" w14:textId="77777777" w:rsidR="00A42D1F" w:rsidRDefault="00231CED">
            <w:pPr>
              <w:pStyle w:val="TableParagraph"/>
              <w:ind w:left="106"/>
              <w:rPr>
                <w:sz w:val="20"/>
              </w:rPr>
            </w:pPr>
            <w:r>
              <w:rPr>
                <w:sz w:val="20"/>
              </w:rPr>
              <w:t>No</w:t>
            </w:r>
          </w:p>
        </w:tc>
      </w:tr>
    </w:tbl>
    <w:p w14:paraId="439AC873" w14:textId="77777777" w:rsidR="00A42D1F" w:rsidRDefault="00A42D1F">
      <w:pPr>
        <w:pStyle w:val="BodyText"/>
        <w:spacing w:before="8"/>
        <w:rPr>
          <w:b/>
          <w:sz w:val="10"/>
        </w:rPr>
      </w:pPr>
    </w:p>
    <w:p w14:paraId="439AC874" w14:textId="77777777" w:rsidR="00A42D1F" w:rsidRDefault="00231CED">
      <w:pPr>
        <w:pStyle w:val="Heading3"/>
        <w:rPr>
          <w:b/>
        </w:rPr>
      </w:pPr>
      <w:r>
        <w:rPr>
          <w:noProof/>
        </w:rPr>
        <w:drawing>
          <wp:anchor distT="0" distB="0" distL="0" distR="0" simplePos="0" relativeHeight="251749376" behindDoc="0" locked="0" layoutInCell="1" allowOverlap="1" wp14:anchorId="439ACB3E" wp14:editId="439ACB3F">
            <wp:simplePos x="0" y="0"/>
            <wp:positionH relativeFrom="page">
              <wp:posOffset>923571</wp:posOffset>
            </wp:positionH>
            <wp:positionV relativeFrom="paragraph">
              <wp:posOffset>124396</wp:posOffset>
            </wp:positionV>
            <wp:extent cx="381734" cy="121073"/>
            <wp:effectExtent l="0" t="0" r="0" b="0"/>
            <wp:wrapNone/>
            <wp:docPr id="183"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78.png"/>
                    <pic:cNvPicPr/>
                  </pic:nvPicPr>
                  <pic:blipFill>
                    <a:blip r:embed="rId87" cstate="print"/>
                    <a:stretch>
                      <a:fillRect/>
                    </a:stretch>
                  </pic:blipFill>
                  <pic:spPr>
                    <a:xfrm>
                      <a:off x="0" y="0"/>
                      <a:ext cx="381734" cy="121073"/>
                    </a:xfrm>
                    <a:prstGeom prst="rect">
                      <a:avLst/>
                    </a:prstGeom>
                  </pic:spPr>
                </pic:pic>
              </a:graphicData>
            </a:graphic>
          </wp:anchor>
        </w:drawing>
      </w:r>
      <w:r>
        <w:rPr>
          <w:b/>
          <w:color w:val="008271"/>
        </w:rPr>
        <w:t>Stabilize</w:t>
      </w:r>
    </w:p>
    <w:p w14:paraId="439AC875" w14:textId="77777777" w:rsidR="00A42D1F" w:rsidRDefault="00231CED">
      <w:pPr>
        <w:pStyle w:val="BodyText"/>
        <w:spacing w:before="148" w:line="259" w:lineRule="auto"/>
        <w:ind w:left="1060" w:right="1500"/>
      </w:pPr>
      <w:r>
        <w:t>During the Stabilize phase, the team conducts testing and focuses on resolving problems and bugs to prepare the solution for release. Completion of this phase marks the transition to the Deploy phase.</w:t>
      </w:r>
    </w:p>
    <w:p w14:paraId="439AC876" w14:textId="77777777" w:rsidR="00A42D1F" w:rsidRDefault="00A42D1F">
      <w:pPr>
        <w:pStyle w:val="BodyText"/>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50"/>
      </w:tblGrid>
      <w:tr w:rsidR="00A42D1F" w14:paraId="439AC879" w14:textId="77777777">
        <w:trPr>
          <w:trHeight w:val="583"/>
        </w:trPr>
        <w:tc>
          <w:tcPr>
            <w:tcW w:w="9217" w:type="dxa"/>
            <w:gridSpan w:val="2"/>
            <w:tcBorders>
              <w:right w:val="single" w:sz="4" w:space="0" w:color="7E7E7E"/>
            </w:tcBorders>
            <w:shd w:val="clear" w:color="auto" w:fill="008271"/>
          </w:tcPr>
          <w:p w14:paraId="439AC877" w14:textId="77777777" w:rsidR="00A42D1F" w:rsidRDefault="00A42D1F">
            <w:pPr>
              <w:pStyle w:val="TableParagraph"/>
              <w:spacing w:before="11" w:after="1"/>
              <w:ind w:left="0"/>
              <w:rPr>
                <w:sz w:val="8"/>
              </w:rPr>
            </w:pPr>
          </w:p>
          <w:p w14:paraId="439AC878" w14:textId="77777777" w:rsidR="00A42D1F" w:rsidRDefault="00231CED">
            <w:pPr>
              <w:pStyle w:val="TableParagraph"/>
              <w:spacing w:before="0"/>
              <w:rPr>
                <w:sz w:val="20"/>
              </w:rPr>
            </w:pPr>
            <w:r>
              <w:rPr>
                <w:noProof/>
                <w:sz w:val="20"/>
              </w:rPr>
              <w:drawing>
                <wp:inline distT="0" distB="0" distL="0" distR="0" wp14:anchorId="439ACB40" wp14:editId="439ACB41">
                  <wp:extent cx="1896444" cy="219360"/>
                  <wp:effectExtent l="0" t="0" r="0" b="0"/>
                  <wp:docPr id="18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2.png"/>
                          <pic:cNvPicPr/>
                        </pic:nvPicPr>
                        <pic:blipFill>
                          <a:blip r:embed="rId29" cstate="print"/>
                          <a:stretch>
                            <a:fillRect/>
                          </a:stretch>
                        </pic:blipFill>
                        <pic:spPr>
                          <a:xfrm>
                            <a:off x="0" y="0"/>
                            <a:ext cx="1896444" cy="219360"/>
                          </a:xfrm>
                          <a:prstGeom prst="rect">
                            <a:avLst/>
                          </a:prstGeom>
                        </pic:spPr>
                      </pic:pic>
                    </a:graphicData>
                  </a:graphic>
                </wp:inline>
              </w:drawing>
            </w:r>
          </w:p>
        </w:tc>
      </w:tr>
      <w:tr w:rsidR="00A42D1F" w14:paraId="439AC87C" w14:textId="77777777">
        <w:trPr>
          <w:trHeight w:val="542"/>
        </w:trPr>
        <w:tc>
          <w:tcPr>
            <w:tcW w:w="2967" w:type="dxa"/>
            <w:shd w:val="clear" w:color="auto" w:fill="008271"/>
          </w:tcPr>
          <w:p w14:paraId="439AC87A" w14:textId="77777777" w:rsidR="00A42D1F" w:rsidRDefault="00231CED">
            <w:pPr>
              <w:pStyle w:val="TableParagraph"/>
              <w:rPr>
                <w:b/>
              </w:rPr>
            </w:pPr>
            <w:r>
              <w:rPr>
                <w:b/>
                <w:color w:val="FFFFFF"/>
              </w:rPr>
              <w:t>Category</w:t>
            </w:r>
          </w:p>
        </w:tc>
        <w:tc>
          <w:tcPr>
            <w:tcW w:w="6250" w:type="dxa"/>
            <w:tcBorders>
              <w:right w:val="single" w:sz="4" w:space="0" w:color="7E7E7E"/>
            </w:tcBorders>
            <w:shd w:val="clear" w:color="auto" w:fill="008271"/>
          </w:tcPr>
          <w:p w14:paraId="439AC87B" w14:textId="77777777" w:rsidR="00A42D1F" w:rsidRDefault="00231CED">
            <w:pPr>
              <w:pStyle w:val="TableParagraph"/>
              <w:rPr>
                <w:b/>
              </w:rPr>
            </w:pPr>
            <w:r>
              <w:rPr>
                <w:b/>
                <w:color w:val="FFFFFF"/>
              </w:rPr>
              <w:t>Description</w:t>
            </w:r>
          </w:p>
        </w:tc>
      </w:tr>
      <w:tr w:rsidR="00A42D1F" w14:paraId="439AC882" w14:textId="77777777">
        <w:trPr>
          <w:trHeight w:val="1809"/>
        </w:trPr>
        <w:tc>
          <w:tcPr>
            <w:tcW w:w="2967" w:type="dxa"/>
          </w:tcPr>
          <w:p w14:paraId="439AC87D" w14:textId="77777777" w:rsidR="00A42D1F" w:rsidRDefault="00231CED">
            <w:pPr>
              <w:pStyle w:val="TableParagraph"/>
              <w:rPr>
                <w:b/>
                <w:sz w:val="20"/>
              </w:rPr>
            </w:pPr>
            <w:r>
              <w:rPr>
                <w:b/>
                <w:sz w:val="20"/>
              </w:rPr>
              <w:t>Microsoft activities</w:t>
            </w:r>
          </w:p>
          <w:p w14:paraId="439AC87E" w14:textId="77777777" w:rsidR="00A42D1F" w:rsidRDefault="00231CED">
            <w:pPr>
              <w:pStyle w:val="TableParagraph"/>
              <w:spacing w:before="0"/>
              <w:ind w:right="15"/>
              <w:rPr>
                <w:sz w:val="20"/>
              </w:rPr>
            </w:pPr>
            <w:r>
              <w:rPr>
                <w:sz w:val="20"/>
              </w:rPr>
              <w:t>The activities to be performed by Microsoft</w:t>
            </w:r>
          </w:p>
        </w:tc>
        <w:tc>
          <w:tcPr>
            <w:tcW w:w="6250" w:type="dxa"/>
          </w:tcPr>
          <w:p w14:paraId="439AC87F" w14:textId="77777777" w:rsidR="00A42D1F" w:rsidRDefault="00231CED">
            <w:pPr>
              <w:pStyle w:val="TableParagraph"/>
              <w:rPr>
                <w:sz w:val="20"/>
              </w:rPr>
            </w:pPr>
            <w:r>
              <w:rPr>
                <w:sz w:val="20"/>
              </w:rPr>
              <w:t>Perform functional testing of the solution built in the test environment.</w:t>
            </w:r>
          </w:p>
          <w:p w14:paraId="439AC880" w14:textId="77777777" w:rsidR="00A42D1F" w:rsidRDefault="00231CED">
            <w:pPr>
              <w:pStyle w:val="TableParagraph"/>
              <w:spacing w:before="121"/>
              <w:rPr>
                <w:sz w:val="20"/>
              </w:rPr>
            </w:pPr>
            <w:r>
              <w:rPr>
                <w:sz w:val="20"/>
              </w:rPr>
              <w:t>Adjust solution design and configuration settings as appropriate.</w:t>
            </w:r>
          </w:p>
          <w:p w14:paraId="439AC881" w14:textId="77777777" w:rsidR="00A42D1F" w:rsidRDefault="00231CED">
            <w:pPr>
              <w:pStyle w:val="TableParagraph"/>
              <w:spacing w:before="117"/>
              <w:ind w:right="629"/>
              <w:rPr>
                <w:sz w:val="20"/>
              </w:rPr>
            </w:pPr>
            <w:r>
              <w:rPr>
                <w:sz w:val="20"/>
              </w:rPr>
              <w:t>Help the Customer complete UAT to conform to the test cases documented in the test plan.</w:t>
            </w:r>
          </w:p>
        </w:tc>
      </w:tr>
    </w:tbl>
    <w:p w14:paraId="439AC883" w14:textId="77777777" w:rsidR="00A42D1F" w:rsidRDefault="00A42D1F">
      <w:pPr>
        <w:rPr>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886" w14:textId="77777777">
        <w:trPr>
          <w:trHeight w:val="583"/>
        </w:trPr>
        <w:tc>
          <w:tcPr>
            <w:tcW w:w="9211" w:type="dxa"/>
            <w:gridSpan w:val="2"/>
            <w:tcBorders>
              <w:right w:val="single" w:sz="4" w:space="0" w:color="7E7E7E"/>
            </w:tcBorders>
            <w:shd w:val="clear" w:color="auto" w:fill="008271"/>
          </w:tcPr>
          <w:p w14:paraId="439AC884" w14:textId="77777777" w:rsidR="00A42D1F" w:rsidRDefault="00A42D1F">
            <w:pPr>
              <w:pStyle w:val="TableParagraph"/>
              <w:spacing w:before="0"/>
              <w:ind w:left="0"/>
              <w:rPr>
                <w:sz w:val="9"/>
              </w:rPr>
            </w:pPr>
          </w:p>
          <w:p w14:paraId="439AC885" w14:textId="77777777" w:rsidR="00A42D1F" w:rsidRDefault="00231CED">
            <w:pPr>
              <w:pStyle w:val="TableParagraph"/>
              <w:spacing w:before="0"/>
              <w:rPr>
                <w:sz w:val="20"/>
              </w:rPr>
            </w:pPr>
            <w:r>
              <w:rPr>
                <w:noProof/>
                <w:sz w:val="20"/>
              </w:rPr>
              <w:drawing>
                <wp:inline distT="0" distB="0" distL="0" distR="0" wp14:anchorId="439ACB42" wp14:editId="439ACB43">
                  <wp:extent cx="1896444" cy="219360"/>
                  <wp:effectExtent l="0" t="0" r="0" b="0"/>
                  <wp:docPr id="18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2.png"/>
                          <pic:cNvPicPr/>
                        </pic:nvPicPr>
                        <pic:blipFill>
                          <a:blip r:embed="rId29" cstate="print"/>
                          <a:stretch>
                            <a:fillRect/>
                          </a:stretch>
                        </pic:blipFill>
                        <pic:spPr>
                          <a:xfrm>
                            <a:off x="0" y="0"/>
                            <a:ext cx="1896444" cy="219360"/>
                          </a:xfrm>
                          <a:prstGeom prst="rect">
                            <a:avLst/>
                          </a:prstGeom>
                        </pic:spPr>
                      </pic:pic>
                    </a:graphicData>
                  </a:graphic>
                </wp:inline>
              </w:drawing>
            </w:r>
          </w:p>
        </w:tc>
      </w:tr>
      <w:tr w:rsidR="00A42D1F" w14:paraId="439AC889" w14:textId="77777777">
        <w:trPr>
          <w:trHeight w:val="542"/>
        </w:trPr>
        <w:tc>
          <w:tcPr>
            <w:tcW w:w="2967" w:type="dxa"/>
            <w:shd w:val="clear" w:color="auto" w:fill="008271"/>
          </w:tcPr>
          <w:p w14:paraId="439AC887" w14:textId="77777777" w:rsidR="00A42D1F" w:rsidRDefault="00231CED">
            <w:pPr>
              <w:pStyle w:val="TableParagraph"/>
              <w:rPr>
                <w:b/>
              </w:rPr>
            </w:pPr>
            <w:r>
              <w:rPr>
                <w:b/>
                <w:color w:val="FFFFFF"/>
              </w:rPr>
              <w:t>Category</w:t>
            </w:r>
          </w:p>
        </w:tc>
        <w:tc>
          <w:tcPr>
            <w:tcW w:w="6244" w:type="dxa"/>
            <w:tcBorders>
              <w:right w:val="single" w:sz="4" w:space="0" w:color="7E7E7E"/>
            </w:tcBorders>
            <w:shd w:val="clear" w:color="auto" w:fill="008271"/>
          </w:tcPr>
          <w:p w14:paraId="439AC888" w14:textId="77777777" w:rsidR="00A42D1F" w:rsidRDefault="00231CED">
            <w:pPr>
              <w:pStyle w:val="TableParagraph"/>
              <w:rPr>
                <w:b/>
              </w:rPr>
            </w:pPr>
            <w:r>
              <w:rPr>
                <w:b/>
                <w:color w:val="FFFFFF"/>
              </w:rPr>
              <w:t>Description</w:t>
            </w:r>
          </w:p>
        </w:tc>
      </w:tr>
      <w:tr w:rsidR="00A42D1F" w14:paraId="439AC88E" w14:textId="77777777">
        <w:trPr>
          <w:trHeight w:val="1955"/>
        </w:trPr>
        <w:tc>
          <w:tcPr>
            <w:tcW w:w="2967" w:type="dxa"/>
          </w:tcPr>
          <w:p w14:paraId="439AC88A" w14:textId="77777777" w:rsidR="00A42D1F" w:rsidRDefault="00A42D1F">
            <w:pPr>
              <w:pStyle w:val="TableParagraph"/>
              <w:spacing w:before="0"/>
              <w:ind w:left="0"/>
              <w:rPr>
                <w:rFonts w:ascii="Times New Roman"/>
                <w:sz w:val="18"/>
              </w:rPr>
            </w:pPr>
          </w:p>
        </w:tc>
        <w:tc>
          <w:tcPr>
            <w:tcW w:w="6244" w:type="dxa"/>
          </w:tcPr>
          <w:p w14:paraId="439AC88B" w14:textId="77777777" w:rsidR="00A42D1F" w:rsidRDefault="00231CED">
            <w:pPr>
              <w:pStyle w:val="TableParagraph"/>
              <w:spacing w:before="0"/>
              <w:ind w:right="202"/>
              <w:rPr>
                <w:sz w:val="20"/>
              </w:rPr>
            </w:pPr>
            <w:r>
              <w:rPr>
                <w:sz w:val="20"/>
              </w:rPr>
              <w:t>Update the test plan document based on actual results of the testing.</w:t>
            </w:r>
          </w:p>
          <w:p w14:paraId="439AC88C" w14:textId="77777777" w:rsidR="00A42D1F" w:rsidRDefault="00231CED">
            <w:pPr>
              <w:pStyle w:val="TableParagraph"/>
              <w:spacing w:before="121"/>
              <w:ind w:right="506"/>
              <w:rPr>
                <w:sz w:val="20"/>
              </w:rPr>
            </w:pPr>
            <w:r>
              <w:rPr>
                <w:sz w:val="20"/>
              </w:rPr>
              <w:t>Conduct knowledge transfer related to the solution built for the Customer.</w:t>
            </w:r>
          </w:p>
          <w:p w14:paraId="439AC88D" w14:textId="77777777" w:rsidR="00A42D1F" w:rsidRDefault="00231CED">
            <w:pPr>
              <w:pStyle w:val="TableParagraph"/>
              <w:spacing w:before="118"/>
              <w:ind w:right="153"/>
              <w:rPr>
                <w:sz w:val="20"/>
              </w:rPr>
            </w:pPr>
            <w:r>
              <w:rPr>
                <w:sz w:val="20"/>
              </w:rPr>
              <w:t>Develop an operations guide that contains guidance for monitoring and maintaining the implemented solution.</w:t>
            </w:r>
          </w:p>
        </w:tc>
      </w:tr>
      <w:tr w:rsidR="00A42D1F" w14:paraId="439AC893" w14:textId="77777777">
        <w:trPr>
          <w:trHeight w:val="1569"/>
        </w:trPr>
        <w:tc>
          <w:tcPr>
            <w:tcW w:w="2967" w:type="dxa"/>
          </w:tcPr>
          <w:p w14:paraId="439AC88F" w14:textId="77777777" w:rsidR="00A42D1F" w:rsidRDefault="00231CED">
            <w:pPr>
              <w:pStyle w:val="TableParagraph"/>
              <w:rPr>
                <w:b/>
                <w:sz w:val="20"/>
              </w:rPr>
            </w:pPr>
            <w:r>
              <w:rPr>
                <w:b/>
                <w:sz w:val="20"/>
              </w:rPr>
              <w:t>Cu</w:t>
            </w:r>
            <w:r>
              <w:rPr>
                <w:b/>
                <w:sz w:val="20"/>
              </w:rPr>
              <w:t>stomer activities</w:t>
            </w:r>
          </w:p>
          <w:p w14:paraId="439AC890" w14:textId="77777777" w:rsidR="00A42D1F" w:rsidRDefault="00231CED">
            <w:pPr>
              <w:pStyle w:val="TableParagraph"/>
              <w:spacing w:before="1"/>
              <w:ind w:right="15"/>
              <w:rPr>
                <w:sz w:val="20"/>
              </w:rPr>
            </w:pPr>
            <w:r>
              <w:rPr>
                <w:sz w:val="20"/>
              </w:rPr>
              <w:t>The activities to be performed by the Customer</w:t>
            </w:r>
          </w:p>
        </w:tc>
        <w:tc>
          <w:tcPr>
            <w:tcW w:w="6244" w:type="dxa"/>
          </w:tcPr>
          <w:p w14:paraId="439AC891" w14:textId="77777777" w:rsidR="00A42D1F" w:rsidRDefault="00231CED">
            <w:pPr>
              <w:pStyle w:val="TableParagraph"/>
              <w:rPr>
                <w:sz w:val="20"/>
              </w:rPr>
            </w:pPr>
            <w:r>
              <w:rPr>
                <w:sz w:val="20"/>
              </w:rPr>
              <w:t>Begin scheduling for the production deployment.</w:t>
            </w:r>
          </w:p>
          <w:p w14:paraId="439AC892" w14:textId="77777777" w:rsidR="00A42D1F" w:rsidRDefault="00231CED">
            <w:pPr>
              <w:pStyle w:val="TableParagraph"/>
              <w:spacing w:before="1"/>
              <w:ind w:right="366"/>
              <w:rPr>
                <w:sz w:val="20"/>
              </w:rPr>
            </w:pPr>
            <w:r>
              <w:rPr>
                <w:sz w:val="20"/>
              </w:rPr>
              <w:t>Provide staff that will assist with UAT testing of the solution. Conduct UAT and provide test results to the Microsoft team. Review and approve</w:t>
            </w:r>
            <w:r>
              <w:rPr>
                <w:sz w:val="20"/>
              </w:rPr>
              <w:t xml:space="preserve"> the test plan updated with the test results. Review and approve the operations guide.</w:t>
            </w:r>
          </w:p>
        </w:tc>
      </w:tr>
      <w:tr w:rsidR="00A42D1F" w14:paraId="439AC897" w14:textId="77777777">
        <w:trPr>
          <w:trHeight w:val="1425"/>
        </w:trPr>
        <w:tc>
          <w:tcPr>
            <w:tcW w:w="2967" w:type="dxa"/>
          </w:tcPr>
          <w:p w14:paraId="439AC894" w14:textId="77777777" w:rsidR="00A42D1F" w:rsidRDefault="00231CED">
            <w:pPr>
              <w:pStyle w:val="TableParagraph"/>
              <w:rPr>
                <w:b/>
                <w:sz w:val="20"/>
              </w:rPr>
            </w:pPr>
            <w:r>
              <w:rPr>
                <w:b/>
                <w:sz w:val="20"/>
              </w:rPr>
              <w:t>Key assumptions</w:t>
            </w:r>
          </w:p>
        </w:tc>
        <w:tc>
          <w:tcPr>
            <w:tcW w:w="6244" w:type="dxa"/>
          </w:tcPr>
          <w:p w14:paraId="439AC895" w14:textId="77777777" w:rsidR="00A42D1F" w:rsidRDefault="00231CED">
            <w:pPr>
              <w:pStyle w:val="TableParagraph"/>
              <w:ind w:right="604"/>
              <w:rPr>
                <w:sz w:val="20"/>
              </w:rPr>
            </w:pPr>
            <w:r>
              <w:rPr>
                <w:sz w:val="20"/>
              </w:rPr>
              <w:t xml:space="preserve">The Customer will perform all UAT activities, and Microsoft will </w:t>
            </w:r>
            <w:proofErr w:type="gramStart"/>
            <w:r>
              <w:rPr>
                <w:sz w:val="20"/>
              </w:rPr>
              <w:t>provide assistance</w:t>
            </w:r>
            <w:proofErr w:type="gramEnd"/>
            <w:r>
              <w:rPr>
                <w:sz w:val="20"/>
              </w:rPr>
              <w:t xml:space="preserve"> as needed.</w:t>
            </w:r>
          </w:p>
          <w:p w14:paraId="439AC896" w14:textId="77777777" w:rsidR="00A42D1F" w:rsidRDefault="00231CED">
            <w:pPr>
              <w:pStyle w:val="TableParagraph"/>
              <w:spacing w:before="121"/>
              <w:ind w:right="756"/>
              <w:rPr>
                <w:sz w:val="20"/>
              </w:rPr>
            </w:pPr>
            <w:r>
              <w:rPr>
                <w:sz w:val="20"/>
              </w:rPr>
              <w:t>The operations guide will be written using Microsoft Services documentation templates.</w:t>
            </w:r>
          </w:p>
        </w:tc>
      </w:tr>
    </w:tbl>
    <w:p w14:paraId="439AC898" w14:textId="77777777" w:rsidR="00A42D1F" w:rsidRDefault="00A42D1F">
      <w:pPr>
        <w:pStyle w:val="BodyText"/>
        <w:spacing w:before="5"/>
        <w:rPr>
          <w:sz w:val="24"/>
        </w:rPr>
      </w:pPr>
    </w:p>
    <w:p w14:paraId="439AC899" w14:textId="77777777" w:rsidR="00A42D1F" w:rsidRDefault="00231CED">
      <w:pPr>
        <w:pStyle w:val="Heading4"/>
        <w:spacing w:after="25"/>
      </w:pPr>
      <w:r>
        <w:rPr>
          <w:noProof/>
        </w:rPr>
        <w:drawing>
          <wp:anchor distT="0" distB="0" distL="0" distR="0" simplePos="0" relativeHeight="251750400" behindDoc="0" locked="0" layoutInCell="1" allowOverlap="1" wp14:anchorId="439ACB44" wp14:editId="439ACB45">
            <wp:simplePos x="0" y="0"/>
            <wp:positionH relativeFrom="page">
              <wp:posOffset>923582</wp:posOffset>
            </wp:positionH>
            <wp:positionV relativeFrom="paragraph">
              <wp:posOffset>119268</wp:posOffset>
            </wp:positionV>
            <wp:extent cx="447255" cy="113385"/>
            <wp:effectExtent l="0" t="0" r="0" b="0"/>
            <wp:wrapNone/>
            <wp:docPr id="189"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79.png"/>
                    <pic:cNvPicPr/>
                  </pic:nvPicPr>
                  <pic:blipFill>
                    <a:blip r:embed="rId88" cstate="print"/>
                    <a:stretch>
                      <a:fillRect/>
                    </a:stretch>
                  </pic:blipFill>
                  <pic:spPr>
                    <a:xfrm>
                      <a:off x="0" y="0"/>
                      <a:ext cx="447255" cy="113385"/>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50"/>
        <w:gridCol w:w="3639"/>
        <w:gridCol w:w="3529"/>
      </w:tblGrid>
      <w:tr w:rsidR="00A42D1F" w14:paraId="439AC89D" w14:textId="77777777">
        <w:trPr>
          <w:trHeight w:val="533"/>
        </w:trPr>
        <w:tc>
          <w:tcPr>
            <w:tcW w:w="2050" w:type="dxa"/>
            <w:shd w:val="clear" w:color="auto" w:fill="008271"/>
          </w:tcPr>
          <w:p w14:paraId="439AC89A" w14:textId="77777777" w:rsidR="00A42D1F" w:rsidRDefault="00231CED">
            <w:pPr>
              <w:pStyle w:val="TableParagraph"/>
              <w:rPr>
                <w:b/>
              </w:rPr>
            </w:pPr>
            <w:r>
              <w:rPr>
                <w:b/>
                <w:color w:val="FFFFFF"/>
              </w:rPr>
              <w:t>Name</w:t>
            </w:r>
          </w:p>
        </w:tc>
        <w:tc>
          <w:tcPr>
            <w:tcW w:w="3639" w:type="dxa"/>
            <w:shd w:val="clear" w:color="auto" w:fill="008271"/>
          </w:tcPr>
          <w:p w14:paraId="439AC89B" w14:textId="77777777" w:rsidR="00A42D1F" w:rsidRDefault="00231CED">
            <w:pPr>
              <w:pStyle w:val="TableParagraph"/>
              <w:ind w:left="108"/>
              <w:rPr>
                <w:b/>
              </w:rPr>
            </w:pPr>
            <w:r>
              <w:rPr>
                <w:b/>
                <w:color w:val="FFFFFF"/>
              </w:rPr>
              <w:t>Description</w:t>
            </w:r>
          </w:p>
        </w:tc>
        <w:tc>
          <w:tcPr>
            <w:tcW w:w="3529" w:type="dxa"/>
            <w:shd w:val="clear" w:color="auto" w:fill="008271"/>
          </w:tcPr>
          <w:p w14:paraId="439AC89C" w14:textId="77777777" w:rsidR="00A42D1F" w:rsidRDefault="00231CED">
            <w:pPr>
              <w:pStyle w:val="TableParagraph"/>
              <w:rPr>
                <w:b/>
              </w:rPr>
            </w:pPr>
            <w:r>
              <w:rPr>
                <w:b/>
                <w:color w:val="FFFFFF"/>
              </w:rPr>
              <w:t>Approval required?</w:t>
            </w:r>
          </w:p>
        </w:tc>
      </w:tr>
      <w:tr w:rsidR="00A42D1F" w14:paraId="439AC8A1" w14:textId="77777777">
        <w:trPr>
          <w:trHeight w:val="2102"/>
        </w:trPr>
        <w:tc>
          <w:tcPr>
            <w:tcW w:w="2050" w:type="dxa"/>
          </w:tcPr>
          <w:p w14:paraId="439AC89E" w14:textId="77777777" w:rsidR="00A42D1F" w:rsidRDefault="00231CED">
            <w:pPr>
              <w:pStyle w:val="TableParagraph"/>
              <w:rPr>
                <w:sz w:val="20"/>
              </w:rPr>
            </w:pPr>
            <w:r>
              <w:rPr>
                <w:sz w:val="20"/>
              </w:rPr>
              <w:t>Final Test Plan</w:t>
            </w:r>
          </w:p>
        </w:tc>
        <w:tc>
          <w:tcPr>
            <w:tcW w:w="3639" w:type="dxa"/>
          </w:tcPr>
          <w:p w14:paraId="439AC89F" w14:textId="77777777" w:rsidR="00A42D1F" w:rsidRDefault="00231CED">
            <w:pPr>
              <w:pStyle w:val="TableParagraph"/>
              <w:ind w:left="108" w:right="111"/>
              <w:rPr>
                <w:sz w:val="20"/>
              </w:rPr>
            </w:pPr>
            <w:r>
              <w:rPr>
                <w:sz w:val="20"/>
              </w:rPr>
              <w:t>The final test plan includes all the test results and notes that were captured for each test case run during UAT. This document is used as an approval mechanism for implementing the solution into the production environment.</w:t>
            </w:r>
          </w:p>
        </w:tc>
        <w:tc>
          <w:tcPr>
            <w:tcW w:w="3529" w:type="dxa"/>
          </w:tcPr>
          <w:p w14:paraId="439AC8A0" w14:textId="77777777" w:rsidR="00A42D1F" w:rsidRDefault="00231CED">
            <w:pPr>
              <w:pStyle w:val="TableParagraph"/>
              <w:rPr>
                <w:sz w:val="20"/>
              </w:rPr>
            </w:pPr>
            <w:r>
              <w:rPr>
                <w:sz w:val="20"/>
              </w:rPr>
              <w:t>No</w:t>
            </w:r>
          </w:p>
        </w:tc>
      </w:tr>
      <w:tr w:rsidR="00A42D1F" w14:paraId="439AC8A5" w14:textId="77777777">
        <w:trPr>
          <w:trHeight w:val="3965"/>
        </w:trPr>
        <w:tc>
          <w:tcPr>
            <w:tcW w:w="2050" w:type="dxa"/>
          </w:tcPr>
          <w:p w14:paraId="439AC8A2" w14:textId="77777777" w:rsidR="00A42D1F" w:rsidRDefault="00231CED">
            <w:pPr>
              <w:pStyle w:val="TableParagraph"/>
              <w:rPr>
                <w:sz w:val="20"/>
              </w:rPr>
            </w:pPr>
            <w:r>
              <w:rPr>
                <w:sz w:val="20"/>
              </w:rPr>
              <w:t>Operations guide</w:t>
            </w:r>
          </w:p>
        </w:tc>
        <w:tc>
          <w:tcPr>
            <w:tcW w:w="3639" w:type="dxa"/>
          </w:tcPr>
          <w:p w14:paraId="439AC8A3" w14:textId="77777777" w:rsidR="00A42D1F" w:rsidRDefault="00231CED">
            <w:pPr>
              <w:pStyle w:val="TableParagraph"/>
              <w:ind w:left="108" w:right="132"/>
              <w:rPr>
                <w:sz w:val="20"/>
              </w:rPr>
            </w:pPr>
            <w:r>
              <w:rPr>
                <w:sz w:val="20"/>
              </w:rPr>
              <w:t>This document includes the recommended operational activities required to maintain the solution on a day-to-day basis. In addition to daily, weekly, monthly, or yearly tasks, it contains standard operational procedures, such as the steps n</w:t>
            </w:r>
            <w:r>
              <w:rPr>
                <w:sz w:val="20"/>
              </w:rPr>
              <w:t>eeded to perform backup and restore or common troubleshooting techniques. This guide is tailored to the Customer environment to account for the physical implementation details and standard operational procedures specific to the Customer.</w:t>
            </w:r>
          </w:p>
        </w:tc>
        <w:tc>
          <w:tcPr>
            <w:tcW w:w="3529" w:type="dxa"/>
          </w:tcPr>
          <w:p w14:paraId="439AC8A4" w14:textId="77777777" w:rsidR="00A42D1F" w:rsidRDefault="00231CED">
            <w:pPr>
              <w:pStyle w:val="TableParagraph"/>
              <w:rPr>
                <w:sz w:val="20"/>
              </w:rPr>
            </w:pPr>
            <w:r>
              <w:rPr>
                <w:sz w:val="20"/>
              </w:rPr>
              <w:t>No</w:t>
            </w:r>
          </w:p>
        </w:tc>
      </w:tr>
    </w:tbl>
    <w:p w14:paraId="439AC8A6" w14:textId="77777777" w:rsidR="00A42D1F" w:rsidRDefault="00A42D1F">
      <w:pPr>
        <w:rPr>
          <w:sz w:val="20"/>
        </w:rPr>
        <w:sectPr w:rsidR="00A42D1F">
          <w:pgSz w:w="11910" w:h="16840"/>
          <w:pgMar w:top="1420" w:right="0" w:bottom="880" w:left="380" w:header="0" w:footer="606" w:gutter="0"/>
          <w:cols w:space="720"/>
        </w:sectPr>
      </w:pPr>
    </w:p>
    <w:p w14:paraId="439AC8A7" w14:textId="77777777" w:rsidR="00A42D1F" w:rsidRDefault="00231CED">
      <w:pPr>
        <w:pStyle w:val="Heading3"/>
        <w:spacing w:before="82"/>
        <w:rPr>
          <w:b/>
        </w:rPr>
      </w:pPr>
      <w:r>
        <w:rPr>
          <w:noProof/>
        </w:rPr>
        <w:lastRenderedPageBreak/>
        <w:drawing>
          <wp:anchor distT="0" distB="0" distL="0" distR="0" simplePos="0" relativeHeight="251751424" behindDoc="0" locked="0" layoutInCell="1" allowOverlap="1" wp14:anchorId="439ACB46" wp14:editId="439ACB47">
            <wp:simplePos x="0" y="0"/>
            <wp:positionH relativeFrom="page">
              <wp:posOffset>923589</wp:posOffset>
            </wp:positionH>
            <wp:positionV relativeFrom="paragraph">
              <wp:posOffset>114236</wp:posOffset>
            </wp:positionV>
            <wp:extent cx="383240" cy="121073"/>
            <wp:effectExtent l="0" t="0" r="0" b="0"/>
            <wp:wrapNone/>
            <wp:docPr id="19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80.png"/>
                    <pic:cNvPicPr/>
                  </pic:nvPicPr>
                  <pic:blipFill>
                    <a:blip r:embed="rId89" cstate="print"/>
                    <a:stretch>
                      <a:fillRect/>
                    </a:stretch>
                  </pic:blipFill>
                  <pic:spPr>
                    <a:xfrm>
                      <a:off x="0" y="0"/>
                      <a:ext cx="383240" cy="121073"/>
                    </a:xfrm>
                    <a:prstGeom prst="rect">
                      <a:avLst/>
                    </a:prstGeom>
                  </pic:spPr>
                </pic:pic>
              </a:graphicData>
            </a:graphic>
          </wp:anchor>
        </w:drawing>
      </w:r>
      <w:r>
        <w:rPr>
          <w:b/>
          <w:color w:val="008271"/>
        </w:rPr>
        <w:t>Deploy</w:t>
      </w:r>
    </w:p>
    <w:p w14:paraId="439AC8A8" w14:textId="77777777" w:rsidR="00A42D1F" w:rsidRDefault="00231CED">
      <w:pPr>
        <w:pStyle w:val="BodyText"/>
        <w:spacing w:before="146" w:line="259" w:lineRule="auto"/>
        <w:ind w:left="1060" w:right="1628"/>
      </w:pPr>
      <w:r>
        <w:t>During the Deploy phase, the team conducts the activities needed to deliver the solution in the production environment. The Deploy phase includes the monitoring and stabilization of the solution while transitioning it to the operations and support teams be</w:t>
      </w:r>
      <w:r>
        <w:t>fore project closeout.</w:t>
      </w:r>
    </w:p>
    <w:p w14:paraId="439AC8A9" w14:textId="77777777" w:rsidR="00A42D1F" w:rsidRDefault="00A42D1F">
      <w:pPr>
        <w:pStyle w:val="BodyText"/>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244"/>
      </w:tblGrid>
      <w:tr w:rsidR="00A42D1F" w14:paraId="439AC8AC" w14:textId="77777777">
        <w:trPr>
          <w:trHeight w:val="599"/>
        </w:trPr>
        <w:tc>
          <w:tcPr>
            <w:tcW w:w="9211" w:type="dxa"/>
            <w:gridSpan w:val="2"/>
            <w:tcBorders>
              <w:right w:val="single" w:sz="4" w:space="0" w:color="7E7E7E"/>
            </w:tcBorders>
            <w:shd w:val="clear" w:color="auto" w:fill="008271"/>
          </w:tcPr>
          <w:p w14:paraId="439AC8AA" w14:textId="77777777" w:rsidR="00A42D1F" w:rsidRDefault="00A42D1F">
            <w:pPr>
              <w:pStyle w:val="TableParagraph"/>
              <w:spacing w:before="0"/>
              <w:ind w:left="0"/>
              <w:rPr>
                <w:sz w:val="9"/>
              </w:rPr>
            </w:pPr>
          </w:p>
          <w:p w14:paraId="439AC8AB" w14:textId="77777777" w:rsidR="00A42D1F" w:rsidRDefault="00231CED">
            <w:pPr>
              <w:pStyle w:val="TableParagraph"/>
              <w:spacing w:before="0"/>
              <w:rPr>
                <w:sz w:val="20"/>
              </w:rPr>
            </w:pPr>
            <w:r>
              <w:rPr>
                <w:noProof/>
                <w:sz w:val="20"/>
              </w:rPr>
              <w:drawing>
                <wp:inline distT="0" distB="0" distL="0" distR="0" wp14:anchorId="439ACB48" wp14:editId="439ACB49">
                  <wp:extent cx="1897187" cy="219455"/>
                  <wp:effectExtent l="0" t="0" r="0" b="0"/>
                  <wp:docPr id="19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5.png"/>
                          <pic:cNvPicPr/>
                        </pic:nvPicPr>
                        <pic:blipFill>
                          <a:blip r:embed="rId32" cstate="print"/>
                          <a:stretch>
                            <a:fillRect/>
                          </a:stretch>
                        </pic:blipFill>
                        <pic:spPr>
                          <a:xfrm>
                            <a:off x="0" y="0"/>
                            <a:ext cx="1897187" cy="219455"/>
                          </a:xfrm>
                          <a:prstGeom prst="rect">
                            <a:avLst/>
                          </a:prstGeom>
                        </pic:spPr>
                      </pic:pic>
                    </a:graphicData>
                  </a:graphic>
                </wp:inline>
              </w:drawing>
            </w:r>
          </w:p>
        </w:tc>
      </w:tr>
      <w:tr w:rsidR="00A42D1F" w14:paraId="439AC8AF" w14:textId="77777777">
        <w:trPr>
          <w:trHeight w:val="542"/>
        </w:trPr>
        <w:tc>
          <w:tcPr>
            <w:tcW w:w="2967" w:type="dxa"/>
            <w:shd w:val="clear" w:color="auto" w:fill="008271"/>
          </w:tcPr>
          <w:p w14:paraId="439AC8AD" w14:textId="77777777" w:rsidR="00A42D1F" w:rsidRDefault="00231CED">
            <w:pPr>
              <w:pStyle w:val="TableParagraph"/>
              <w:spacing w:before="122"/>
              <w:rPr>
                <w:b/>
              </w:rPr>
            </w:pPr>
            <w:r>
              <w:rPr>
                <w:b/>
                <w:color w:val="FFFFFF"/>
              </w:rPr>
              <w:t>Category</w:t>
            </w:r>
          </w:p>
        </w:tc>
        <w:tc>
          <w:tcPr>
            <w:tcW w:w="6244" w:type="dxa"/>
            <w:tcBorders>
              <w:right w:val="single" w:sz="4" w:space="0" w:color="7E7E7E"/>
            </w:tcBorders>
            <w:shd w:val="clear" w:color="auto" w:fill="008271"/>
          </w:tcPr>
          <w:p w14:paraId="439AC8AE" w14:textId="77777777" w:rsidR="00A42D1F" w:rsidRDefault="00231CED">
            <w:pPr>
              <w:pStyle w:val="TableParagraph"/>
              <w:spacing w:before="122"/>
              <w:rPr>
                <w:b/>
              </w:rPr>
            </w:pPr>
            <w:r>
              <w:rPr>
                <w:b/>
                <w:color w:val="FFFFFF"/>
              </w:rPr>
              <w:t>Description</w:t>
            </w:r>
          </w:p>
        </w:tc>
      </w:tr>
      <w:tr w:rsidR="00A42D1F" w14:paraId="439AC8B9" w14:textId="77777777">
        <w:trPr>
          <w:trHeight w:val="4418"/>
        </w:trPr>
        <w:tc>
          <w:tcPr>
            <w:tcW w:w="2967" w:type="dxa"/>
          </w:tcPr>
          <w:p w14:paraId="439AC8B0" w14:textId="77777777" w:rsidR="00A42D1F" w:rsidRDefault="00231CED">
            <w:pPr>
              <w:pStyle w:val="TableParagraph"/>
              <w:rPr>
                <w:b/>
                <w:sz w:val="20"/>
              </w:rPr>
            </w:pPr>
            <w:r>
              <w:rPr>
                <w:b/>
                <w:sz w:val="20"/>
              </w:rPr>
              <w:t>Microsoft activities</w:t>
            </w:r>
          </w:p>
          <w:p w14:paraId="439AC8B1" w14:textId="77777777" w:rsidR="00A42D1F" w:rsidRDefault="00231CED">
            <w:pPr>
              <w:pStyle w:val="TableParagraph"/>
              <w:spacing w:before="0"/>
              <w:ind w:right="15"/>
              <w:rPr>
                <w:sz w:val="20"/>
              </w:rPr>
            </w:pPr>
            <w:r>
              <w:rPr>
                <w:sz w:val="20"/>
              </w:rPr>
              <w:t>The activities to be performed by Microsoft</w:t>
            </w:r>
          </w:p>
        </w:tc>
        <w:tc>
          <w:tcPr>
            <w:tcW w:w="6244" w:type="dxa"/>
          </w:tcPr>
          <w:p w14:paraId="439AC8B2" w14:textId="77777777" w:rsidR="00A42D1F" w:rsidRDefault="00231CED">
            <w:pPr>
              <w:pStyle w:val="TableParagraph"/>
              <w:ind w:right="202"/>
              <w:rPr>
                <w:sz w:val="20"/>
              </w:rPr>
            </w:pPr>
            <w:r>
              <w:rPr>
                <w:sz w:val="20"/>
              </w:rPr>
              <w:t xml:space="preserve">Conduct a 1-hour assessment workshop </w:t>
            </w:r>
            <w:proofErr w:type="gramStart"/>
            <w:r>
              <w:rPr>
                <w:sz w:val="20"/>
              </w:rPr>
              <w:t>in order to</w:t>
            </w:r>
            <w:proofErr w:type="gramEnd"/>
            <w:r>
              <w:rPr>
                <w:sz w:val="20"/>
              </w:rPr>
              <w:t xml:space="preserve"> assess Customer readiness to operate and maintain the solution in production.</w:t>
            </w:r>
          </w:p>
          <w:p w14:paraId="439AC8B3" w14:textId="77777777" w:rsidR="00A42D1F" w:rsidRDefault="00231CED">
            <w:pPr>
              <w:pStyle w:val="TableParagraph"/>
              <w:spacing w:before="122"/>
              <w:ind w:right="145"/>
              <w:rPr>
                <w:sz w:val="20"/>
              </w:rPr>
            </w:pPr>
            <w:r>
              <w:rPr>
                <w:sz w:val="20"/>
              </w:rPr>
              <w:t>Help the Customer deploy the solution to production in accordance with the deployment guide.</w:t>
            </w:r>
          </w:p>
          <w:p w14:paraId="439AC8B4" w14:textId="77777777" w:rsidR="00A42D1F" w:rsidRDefault="00231CED">
            <w:pPr>
              <w:pStyle w:val="TableParagraph"/>
              <w:rPr>
                <w:sz w:val="20"/>
              </w:rPr>
            </w:pPr>
            <w:r>
              <w:rPr>
                <w:sz w:val="20"/>
              </w:rPr>
              <w:t>Help the Customer conduct UAT in pro</w:t>
            </w:r>
            <w:r>
              <w:rPr>
                <w:sz w:val="20"/>
              </w:rPr>
              <w:t>duction.</w:t>
            </w:r>
          </w:p>
          <w:p w14:paraId="439AC8B5" w14:textId="77777777" w:rsidR="00A42D1F" w:rsidRDefault="00231CED">
            <w:pPr>
              <w:pStyle w:val="TableParagraph"/>
              <w:spacing w:before="118"/>
              <w:ind w:right="230"/>
              <w:rPr>
                <w:sz w:val="20"/>
              </w:rPr>
            </w:pPr>
            <w:r>
              <w:rPr>
                <w:sz w:val="20"/>
              </w:rPr>
              <w:t>Monitor, troubleshoot, and fix problems that result from the use of the solution in the production environment.</w:t>
            </w:r>
          </w:p>
          <w:p w14:paraId="439AC8B6" w14:textId="77777777" w:rsidR="00A42D1F" w:rsidRDefault="00231CED">
            <w:pPr>
              <w:pStyle w:val="TableParagraph"/>
              <w:spacing w:before="121"/>
              <w:rPr>
                <w:sz w:val="20"/>
              </w:rPr>
            </w:pPr>
            <w:r>
              <w:rPr>
                <w:sz w:val="20"/>
              </w:rPr>
              <w:t>Update the functional specification document with the final design.</w:t>
            </w:r>
          </w:p>
          <w:p w14:paraId="439AC8B7" w14:textId="77777777" w:rsidR="00A42D1F" w:rsidRDefault="00231CED">
            <w:pPr>
              <w:pStyle w:val="TableParagraph"/>
              <w:ind w:right="1301"/>
              <w:rPr>
                <w:sz w:val="20"/>
              </w:rPr>
            </w:pPr>
            <w:r>
              <w:rPr>
                <w:sz w:val="20"/>
              </w:rPr>
              <w:t>Update the deployment guide document with the final configuration settings.</w:t>
            </w:r>
          </w:p>
          <w:p w14:paraId="439AC8B8" w14:textId="77777777" w:rsidR="00A42D1F" w:rsidRDefault="00231CED">
            <w:pPr>
              <w:pStyle w:val="TableParagraph"/>
              <w:spacing w:before="121"/>
              <w:ind w:right="202"/>
              <w:rPr>
                <w:sz w:val="20"/>
              </w:rPr>
            </w:pPr>
            <w:r>
              <w:rPr>
                <w:sz w:val="20"/>
              </w:rPr>
              <w:t>Conduct a project closeout meeting to wrap up the engagement and share lessons learned.</w:t>
            </w:r>
          </w:p>
        </w:tc>
      </w:tr>
      <w:tr w:rsidR="00A42D1F" w14:paraId="439AC8BF" w14:textId="77777777">
        <w:trPr>
          <w:trHeight w:val="1812"/>
        </w:trPr>
        <w:tc>
          <w:tcPr>
            <w:tcW w:w="2967" w:type="dxa"/>
          </w:tcPr>
          <w:p w14:paraId="439AC8BA" w14:textId="77777777" w:rsidR="00A42D1F" w:rsidRDefault="00231CED">
            <w:pPr>
              <w:pStyle w:val="TableParagraph"/>
              <w:rPr>
                <w:b/>
                <w:sz w:val="20"/>
              </w:rPr>
            </w:pPr>
            <w:r>
              <w:rPr>
                <w:b/>
                <w:sz w:val="20"/>
              </w:rPr>
              <w:t>Customer activities</w:t>
            </w:r>
          </w:p>
          <w:p w14:paraId="439AC8BB" w14:textId="77777777" w:rsidR="00A42D1F" w:rsidRDefault="00231CED">
            <w:pPr>
              <w:pStyle w:val="TableParagraph"/>
              <w:spacing w:before="1"/>
              <w:ind w:right="190"/>
              <w:rPr>
                <w:sz w:val="20"/>
              </w:rPr>
            </w:pPr>
            <w:r>
              <w:rPr>
                <w:sz w:val="20"/>
              </w:rPr>
              <w:t>The activities to be performed by the Customer</w:t>
            </w:r>
          </w:p>
        </w:tc>
        <w:tc>
          <w:tcPr>
            <w:tcW w:w="6244" w:type="dxa"/>
          </w:tcPr>
          <w:p w14:paraId="439AC8BC" w14:textId="77777777" w:rsidR="00A42D1F" w:rsidRDefault="00231CED">
            <w:pPr>
              <w:pStyle w:val="TableParagraph"/>
              <w:ind w:right="202"/>
              <w:rPr>
                <w:sz w:val="20"/>
              </w:rPr>
            </w:pPr>
            <w:r>
              <w:rPr>
                <w:sz w:val="20"/>
              </w:rPr>
              <w:t>Participate in the asses</w:t>
            </w:r>
            <w:r>
              <w:rPr>
                <w:sz w:val="20"/>
              </w:rPr>
              <w:t>sment workshop and confirm solution is ready for deployment.</w:t>
            </w:r>
          </w:p>
          <w:p w14:paraId="439AC8BD" w14:textId="77777777" w:rsidR="00A42D1F" w:rsidRDefault="00231CED">
            <w:pPr>
              <w:pStyle w:val="TableParagraph"/>
              <w:spacing w:before="121"/>
              <w:rPr>
                <w:sz w:val="20"/>
              </w:rPr>
            </w:pPr>
            <w:r>
              <w:rPr>
                <w:sz w:val="20"/>
              </w:rPr>
              <w:t>Provide relevant personnel needed for deployment, operations, and support.</w:t>
            </w:r>
          </w:p>
          <w:p w14:paraId="439AC8BE" w14:textId="77777777" w:rsidR="00A42D1F" w:rsidRDefault="00231CED">
            <w:pPr>
              <w:pStyle w:val="TableParagraph"/>
              <w:spacing w:before="121"/>
              <w:rPr>
                <w:sz w:val="20"/>
              </w:rPr>
            </w:pPr>
            <w:r>
              <w:rPr>
                <w:sz w:val="20"/>
              </w:rPr>
              <w:t>Participate in the project closeout meeting.</w:t>
            </w:r>
          </w:p>
        </w:tc>
      </w:tr>
      <w:tr w:rsidR="00A42D1F" w14:paraId="439AC8C2" w14:textId="77777777">
        <w:trPr>
          <w:trHeight w:val="770"/>
        </w:trPr>
        <w:tc>
          <w:tcPr>
            <w:tcW w:w="2967" w:type="dxa"/>
          </w:tcPr>
          <w:p w14:paraId="439AC8C0" w14:textId="77777777" w:rsidR="00A42D1F" w:rsidRDefault="00231CED">
            <w:pPr>
              <w:pStyle w:val="TableParagraph"/>
              <w:rPr>
                <w:b/>
                <w:sz w:val="20"/>
              </w:rPr>
            </w:pPr>
            <w:r>
              <w:rPr>
                <w:b/>
                <w:sz w:val="20"/>
              </w:rPr>
              <w:t>Key assumptions</w:t>
            </w:r>
          </w:p>
        </w:tc>
        <w:tc>
          <w:tcPr>
            <w:tcW w:w="6244" w:type="dxa"/>
          </w:tcPr>
          <w:p w14:paraId="439AC8C1" w14:textId="77777777" w:rsidR="00A42D1F" w:rsidRDefault="00231CED">
            <w:pPr>
              <w:pStyle w:val="TableParagraph"/>
              <w:ind w:right="202"/>
              <w:rPr>
                <w:sz w:val="20"/>
              </w:rPr>
            </w:pPr>
            <w:r>
              <w:rPr>
                <w:sz w:val="20"/>
              </w:rPr>
              <w:t>Monitoring of the solution after production deployment is limited to 3 business days.</w:t>
            </w:r>
          </w:p>
        </w:tc>
      </w:tr>
    </w:tbl>
    <w:p w14:paraId="439AC8C3" w14:textId="77777777" w:rsidR="00A42D1F" w:rsidRDefault="00231CED">
      <w:pPr>
        <w:pStyle w:val="Heading4"/>
        <w:spacing w:before="41" w:after="26"/>
      </w:pPr>
      <w:r>
        <w:rPr>
          <w:noProof/>
        </w:rPr>
        <w:drawing>
          <wp:anchor distT="0" distB="0" distL="0" distR="0" simplePos="0" relativeHeight="251752448" behindDoc="0" locked="0" layoutInCell="1" allowOverlap="1" wp14:anchorId="439ACB4A" wp14:editId="439ACB4B">
            <wp:simplePos x="0" y="0"/>
            <wp:positionH relativeFrom="page">
              <wp:posOffset>923582</wp:posOffset>
            </wp:positionH>
            <wp:positionV relativeFrom="paragraph">
              <wp:posOffset>81549</wp:posOffset>
            </wp:positionV>
            <wp:extent cx="447255" cy="113385"/>
            <wp:effectExtent l="0" t="0" r="0" b="0"/>
            <wp:wrapNone/>
            <wp:docPr id="195"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81.png"/>
                    <pic:cNvPicPr/>
                  </pic:nvPicPr>
                  <pic:blipFill>
                    <a:blip r:embed="rId90" cstate="print"/>
                    <a:stretch>
                      <a:fillRect/>
                    </a:stretch>
                  </pic:blipFill>
                  <pic:spPr>
                    <a:xfrm>
                      <a:off x="0" y="0"/>
                      <a:ext cx="447255" cy="113385"/>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69"/>
        <w:gridCol w:w="3665"/>
        <w:gridCol w:w="3483"/>
      </w:tblGrid>
      <w:tr w:rsidR="00A42D1F" w14:paraId="439AC8C7" w14:textId="77777777">
        <w:trPr>
          <w:trHeight w:val="533"/>
        </w:trPr>
        <w:tc>
          <w:tcPr>
            <w:tcW w:w="2069" w:type="dxa"/>
            <w:shd w:val="clear" w:color="auto" w:fill="008271"/>
          </w:tcPr>
          <w:p w14:paraId="439AC8C4" w14:textId="77777777" w:rsidR="00A42D1F" w:rsidRDefault="00231CED">
            <w:pPr>
              <w:pStyle w:val="TableParagraph"/>
              <w:rPr>
                <w:b/>
              </w:rPr>
            </w:pPr>
            <w:r>
              <w:rPr>
                <w:b/>
                <w:color w:val="FFFFFF"/>
              </w:rPr>
              <w:t>Name</w:t>
            </w:r>
          </w:p>
        </w:tc>
        <w:tc>
          <w:tcPr>
            <w:tcW w:w="3665" w:type="dxa"/>
            <w:shd w:val="clear" w:color="auto" w:fill="008271"/>
          </w:tcPr>
          <w:p w14:paraId="439AC8C5" w14:textId="77777777" w:rsidR="00A42D1F" w:rsidRDefault="00231CED">
            <w:pPr>
              <w:pStyle w:val="TableParagraph"/>
              <w:ind w:left="108"/>
              <w:rPr>
                <w:b/>
              </w:rPr>
            </w:pPr>
            <w:r>
              <w:rPr>
                <w:b/>
                <w:color w:val="FFFFFF"/>
              </w:rPr>
              <w:t>Description</w:t>
            </w:r>
          </w:p>
        </w:tc>
        <w:tc>
          <w:tcPr>
            <w:tcW w:w="3483" w:type="dxa"/>
            <w:shd w:val="clear" w:color="auto" w:fill="008271"/>
          </w:tcPr>
          <w:p w14:paraId="439AC8C6" w14:textId="77777777" w:rsidR="00A42D1F" w:rsidRDefault="00231CED">
            <w:pPr>
              <w:pStyle w:val="TableParagraph"/>
              <w:ind w:left="108"/>
              <w:rPr>
                <w:b/>
              </w:rPr>
            </w:pPr>
            <w:r>
              <w:rPr>
                <w:b/>
                <w:color w:val="FFFFFF"/>
              </w:rPr>
              <w:t>Approval required?</w:t>
            </w:r>
          </w:p>
        </w:tc>
      </w:tr>
      <w:tr w:rsidR="00A42D1F" w14:paraId="439AC8CB" w14:textId="77777777">
        <w:trPr>
          <w:trHeight w:val="2102"/>
        </w:trPr>
        <w:tc>
          <w:tcPr>
            <w:tcW w:w="2069" w:type="dxa"/>
          </w:tcPr>
          <w:p w14:paraId="439AC8C8" w14:textId="77777777" w:rsidR="00A42D1F" w:rsidRDefault="00231CED">
            <w:pPr>
              <w:pStyle w:val="TableParagraph"/>
              <w:ind w:right="453"/>
              <w:rPr>
                <w:sz w:val="20"/>
              </w:rPr>
            </w:pPr>
            <w:r>
              <w:rPr>
                <w:sz w:val="20"/>
              </w:rPr>
              <w:t>Functional specification document (Final)</w:t>
            </w:r>
          </w:p>
        </w:tc>
        <w:tc>
          <w:tcPr>
            <w:tcW w:w="3665" w:type="dxa"/>
          </w:tcPr>
          <w:p w14:paraId="439AC8C9" w14:textId="77777777" w:rsidR="00A42D1F" w:rsidRDefault="00231CED">
            <w:pPr>
              <w:pStyle w:val="TableParagraph"/>
              <w:ind w:left="108" w:right="72"/>
              <w:rPr>
                <w:sz w:val="20"/>
              </w:rPr>
            </w:pPr>
            <w:r>
              <w:rPr>
                <w:sz w:val="20"/>
              </w:rPr>
              <w:t>Contains the description of the use cases and the specification of the logical and physical design for the different components of the proposed solution. This document includes the details of all the configuration settings for the solution components.</w:t>
            </w:r>
          </w:p>
        </w:tc>
        <w:tc>
          <w:tcPr>
            <w:tcW w:w="3483" w:type="dxa"/>
          </w:tcPr>
          <w:p w14:paraId="439AC8CA" w14:textId="77777777" w:rsidR="00A42D1F" w:rsidRDefault="00231CED">
            <w:pPr>
              <w:pStyle w:val="TableParagraph"/>
              <w:ind w:left="108"/>
              <w:rPr>
                <w:sz w:val="20"/>
              </w:rPr>
            </w:pPr>
            <w:r>
              <w:rPr>
                <w:sz w:val="20"/>
              </w:rPr>
              <w:t>No</w:t>
            </w:r>
          </w:p>
        </w:tc>
      </w:tr>
      <w:tr w:rsidR="00A42D1F" w14:paraId="439AC8CF" w14:textId="77777777">
        <w:trPr>
          <w:trHeight w:val="1036"/>
        </w:trPr>
        <w:tc>
          <w:tcPr>
            <w:tcW w:w="2069" w:type="dxa"/>
          </w:tcPr>
          <w:p w14:paraId="439AC8CC" w14:textId="77777777" w:rsidR="00A42D1F" w:rsidRDefault="00231CED">
            <w:pPr>
              <w:pStyle w:val="TableParagraph"/>
              <w:ind w:right="297"/>
              <w:rPr>
                <w:sz w:val="20"/>
              </w:rPr>
            </w:pPr>
            <w:r>
              <w:rPr>
                <w:sz w:val="20"/>
              </w:rPr>
              <w:t>Deployment guide document (Final)</w:t>
            </w:r>
          </w:p>
        </w:tc>
        <w:tc>
          <w:tcPr>
            <w:tcW w:w="3665" w:type="dxa"/>
          </w:tcPr>
          <w:p w14:paraId="439AC8CD" w14:textId="77777777" w:rsidR="00A42D1F" w:rsidRDefault="00231CED">
            <w:pPr>
              <w:pStyle w:val="TableParagraph"/>
              <w:ind w:left="91"/>
              <w:rPr>
                <w:sz w:val="20"/>
              </w:rPr>
            </w:pPr>
            <w:r>
              <w:rPr>
                <w:sz w:val="20"/>
              </w:rPr>
              <w:t>This document describes the steps to install and configure MIM in the production environment.</w:t>
            </w:r>
          </w:p>
        </w:tc>
        <w:tc>
          <w:tcPr>
            <w:tcW w:w="3483" w:type="dxa"/>
          </w:tcPr>
          <w:p w14:paraId="439AC8CE" w14:textId="77777777" w:rsidR="00A42D1F" w:rsidRDefault="00231CED">
            <w:pPr>
              <w:pStyle w:val="TableParagraph"/>
              <w:ind w:left="62"/>
              <w:rPr>
                <w:sz w:val="20"/>
              </w:rPr>
            </w:pPr>
            <w:r>
              <w:rPr>
                <w:sz w:val="20"/>
              </w:rPr>
              <w:t>No</w:t>
            </w:r>
          </w:p>
        </w:tc>
      </w:tr>
    </w:tbl>
    <w:p w14:paraId="439AC8D0" w14:textId="77777777" w:rsidR="00A42D1F" w:rsidRDefault="00A42D1F">
      <w:pPr>
        <w:rPr>
          <w:sz w:val="20"/>
        </w:rPr>
        <w:sectPr w:rsidR="00A42D1F">
          <w:pgSz w:w="11910" w:h="16840"/>
          <w:pgMar w:top="1340" w:right="0" w:bottom="880" w:left="380" w:header="0" w:footer="606" w:gutter="0"/>
          <w:cols w:space="720"/>
        </w:sectPr>
      </w:pPr>
    </w:p>
    <w:p w14:paraId="439AC8D1" w14:textId="77777777" w:rsidR="00A42D1F" w:rsidRDefault="00231CED">
      <w:pPr>
        <w:pStyle w:val="Heading2"/>
        <w:numPr>
          <w:ilvl w:val="1"/>
          <w:numId w:val="32"/>
        </w:numPr>
        <w:tabs>
          <w:tab w:val="left" w:pos="1780"/>
          <w:tab w:val="left" w:pos="1781"/>
        </w:tabs>
        <w:spacing w:before="82"/>
        <w:ind w:left="1780" w:hanging="721"/>
        <w:rPr>
          <w:b/>
        </w:rPr>
      </w:pPr>
      <w:bookmarkStart w:id="33" w:name="_bookmark33"/>
      <w:bookmarkEnd w:id="33"/>
      <w:r>
        <w:rPr>
          <w:b/>
          <w:color w:val="008271"/>
        </w:rPr>
        <w:lastRenderedPageBreak/>
        <w:t>Timeline</w:t>
      </w:r>
    </w:p>
    <w:p w14:paraId="439AC8D2" w14:textId="77777777" w:rsidR="00A42D1F" w:rsidRDefault="00231CED">
      <w:pPr>
        <w:pStyle w:val="BodyText"/>
        <w:spacing w:before="148" w:line="259" w:lineRule="auto"/>
        <w:ind w:left="1060" w:right="1451"/>
      </w:pPr>
      <w:r>
        <w:t>During the planning of the project, a detailed project timeline will be developed. All dates and durations are relative to the project start date and are estimates only.</w:t>
      </w:r>
    </w:p>
    <w:p w14:paraId="439AC8D3" w14:textId="77777777" w:rsidR="00A42D1F" w:rsidRDefault="00231CED">
      <w:pPr>
        <w:pStyle w:val="BodyText"/>
        <w:spacing w:before="4"/>
        <w:rPr>
          <w:sz w:val="22"/>
        </w:rPr>
      </w:pPr>
      <w:r>
        <w:pict w14:anchorId="439ACB4C">
          <v:group id="_x0000_s1060" style="position:absolute;margin-left:72.05pt;margin-top:16.8pt;width:449.15pt;height:43.75pt;z-index:-251557888;mso-wrap-distance-left:0;mso-wrap-distance-right:0;mso-position-horizontal-relative:page" coordorigin="1441,336" coordsize="8983,875">
            <v:shape id="_x0000_s1074" style="position:absolute;left:1441;top:346;width:2137;height:855" coordorigin="1441,346" coordsize="2137,855" path="m3150,346r-1709,l1441,1201r1709,l3578,774,3150,346xe" fillcolor="#008271" stroked="f">
              <v:path arrowok="t"/>
            </v:shape>
            <v:shape id="_x0000_s1073" style="position:absolute;left:3150;top:346;width:2137;height:855" coordorigin="3150,346" coordsize="2137,855" path="m4859,346r-1709,l3578,774r-428,427l4859,1201,5287,774,4859,346xe" fillcolor="#008271" stroked="f">
              <v:path arrowok="t"/>
            </v:shape>
            <v:shape id="_x0000_s1072" style="position:absolute;left:3150;top:346;width:2137;height:855" coordorigin="3150,346" coordsize="2137,855" path="m3150,346r1709,l5287,774r-428,427l3150,1201,3578,774,3150,346xe" filled="f" strokecolor="white" strokeweight="1pt">
              <v:path arrowok="t"/>
            </v:shape>
            <v:shape id="_x0000_s1071" style="position:absolute;left:4859;top:346;width:2137;height:855" coordorigin="4859,346" coordsize="2137,855" path="m6569,346r-1710,l5287,774r-428,427l6569,1201,6996,774,6569,346xe" fillcolor="#008271" stroked="f">
              <v:path arrowok="t"/>
            </v:shape>
            <v:shape id="_x0000_s1070" style="position:absolute;left:4859;top:346;width:2137;height:855" coordorigin="4859,346" coordsize="2137,855" path="m4859,346r1710,l6996,774r-427,427l4859,1201,5287,774,4859,346xe" filled="f" strokecolor="white" strokeweight="1pt">
              <v:path arrowok="t"/>
            </v:shape>
            <v:shape id="_x0000_s1069" style="position:absolute;left:6568;top:346;width:2137;height:855" coordorigin="6568,346" coordsize="2137,855" path="m8278,346r-1710,l6996,774r-428,427l8278,1201,8705,774,8278,346xe" fillcolor="#008271" stroked="f">
              <v:path arrowok="t"/>
            </v:shape>
            <v:shape id="_x0000_s1068" style="position:absolute;left:6568;top:346;width:2137;height:855" coordorigin="6568,346" coordsize="2137,855" path="m6568,346r1710,l8705,774r-427,427l6568,1201,6996,774,6568,346xe" filled="f" strokecolor="white" strokeweight="1pt">
              <v:path arrowok="t"/>
            </v:shape>
            <v:shape id="_x0000_s1067" style="position:absolute;left:8277;top:346;width:2137;height:855" coordorigin="8278,346" coordsize="2137,855" path="m9987,346r-1709,l8705,774r-427,427l9987,1201r427,-427l9987,346xe" fillcolor="#008271" stroked="f">
              <v:path arrowok="t"/>
            </v:shape>
            <v:shape id="_x0000_s1066" style="position:absolute;left:8277;top:346;width:2137;height:855" coordorigin="8278,346" coordsize="2137,855" path="m8278,346r1709,l10414,774r-427,427l8278,1201,8705,774,8278,346xe" filled="f" strokecolor="white" strokeweight="1pt">
              <v:path arrowok="t"/>
            </v:shape>
            <v:shape id="_x0000_s1065" type="#_x0000_t202" style="position:absolute;left:2075;top:475;width:740;height:575" filled="f" stroked="f">
              <v:textbox inset="0,0,0,0">
                <w:txbxContent>
                  <w:p w14:paraId="439ACB92" w14:textId="77777777" w:rsidR="00A42D1F" w:rsidRDefault="00231CED">
                    <w:pPr>
                      <w:spacing w:line="265" w:lineRule="exact"/>
                      <w:rPr>
                        <w:sz w:val="20"/>
                      </w:rPr>
                    </w:pPr>
                    <w:r>
                      <w:rPr>
                        <w:color w:val="FFFFFF"/>
                        <w:sz w:val="20"/>
                      </w:rPr>
                      <w:t>Envision</w:t>
                    </w:r>
                  </w:p>
                  <w:p w14:paraId="439ACB93" w14:textId="77777777" w:rsidR="00A42D1F" w:rsidRDefault="00231CED">
                    <w:pPr>
                      <w:spacing w:before="70"/>
                      <w:ind w:left="57"/>
                      <w:rPr>
                        <w:sz w:val="18"/>
                      </w:rPr>
                    </w:pPr>
                    <w:r>
                      <w:rPr>
                        <w:color w:val="FFFFFF"/>
                        <w:sz w:val="18"/>
                      </w:rPr>
                      <w:t>15 days</w:t>
                    </w:r>
                  </w:p>
                </w:txbxContent>
              </v:textbox>
            </v:shape>
            <v:shape id="_x0000_s1064" type="#_x0000_t202" style="position:absolute;left:3938;top:475;width:622;height:575" filled="f" stroked="f">
              <v:textbox inset="0,0,0,0">
                <w:txbxContent>
                  <w:p w14:paraId="439ACB94" w14:textId="77777777" w:rsidR="00A42D1F" w:rsidRDefault="00231CED">
                    <w:pPr>
                      <w:spacing w:line="265" w:lineRule="exact"/>
                      <w:ind w:left="115"/>
                      <w:rPr>
                        <w:sz w:val="20"/>
                      </w:rPr>
                    </w:pPr>
                    <w:r>
                      <w:rPr>
                        <w:color w:val="FFFFFF"/>
                        <w:sz w:val="20"/>
                      </w:rPr>
                      <w:t>Plan</w:t>
                    </w:r>
                  </w:p>
                  <w:p w14:paraId="439ACB95" w14:textId="77777777" w:rsidR="00A42D1F" w:rsidRDefault="00231CED">
                    <w:pPr>
                      <w:spacing w:before="70"/>
                      <w:rPr>
                        <w:sz w:val="18"/>
                      </w:rPr>
                    </w:pPr>
                    <w:r>
                      <w:rPr>
                        <w:color w:val="FFFFFF"/>
                        <w:sz w:val="18"/>
                      </w:rPr>
                      <w:t>15 days</w:t>
                    </w:r>
                  </w:p>
                </w:txbxContent>
              </v:textbox>
            </v:shape>
            <v:shape id="_x0000_s1063" type="#_x0000_t202" style="position:absolute;left:5648;top:475;width:622;height:575" filled="f" stroked="f">
              <v:textbox inset="0,0,0,0">
                <w:txbxContent>
                  <w:p w14:paraId="439ACB96" w14:textId="77777777" w:rsidR="00A42D1F" w:rsidRDefault="00231CED">
                    <w:pPr>
                      <w:spacing w:line="265" w:lineRule="exact"/>
                      <w:ind w:left="81"/>
                      <w:rPr>
                        <w:sz w:val="20"/>
                      </w:rPr>
                    </w:pPr>
                    <w:r>
                      <w:rPr>
                        <w:color w:val="FFFFFF"/>
                        <w:sz w:val="20"/>
                      </w:rPr>
                      <w:t>Build</w:t>
                    </w:r>
                  </w:p>
                  <w:p w14:paraId="439ACB97" w14:textId="77777777" w:rsidR="00A42D1F" w:rsidRDefault="00231CED">
                    <w:pPr>
                      <w:spacing w:before="70"/>
                      <w:rPr>
                        <w:sz w:val="18"/>
                      </w:rPr>
                    </w:pPr>
                    <w:r>
                      <w:rPr>
                        <w:color w:val="FFFFFF"/>
                        <w:sz w:val="18"/>
                      </w:rPr>
                      <w:t>15</w:t>
                    </w:r>
                    <w:r>
                      <w:rPr>
                        <w:color w:val="FFFFFF"/>
                        <w:spacing w:val="-5"/>
                        <w:sz w:val="18"/>
                      </w:rPr>
                      <w:t xml:space="preserve"> </w:t>
                    </w:r>
                    <w:r>
                      <w:rPr>
                        <w:color w:val="FFFFFF"/>
                        <w:sz w:val="18"/>
                      </w:rPr>
                      <w:t>days</w:t>
                    </w:r>
                  </w:p>
                </w:txbxContent>
              </v:textbox>
            </v:shape>
            <v:shape id="_x0000_s1062" type="#_x0000_t202" style="position:absolute;left:7303;top:493;width:727;height:540" filled="f" stroked="f">
              <v:textbox inset="0,0,0,0">
                <w:txbxContent>
                  <w:p w14:paraId="439ACB98" w14:textId="77777777" w:rsidR="00A42D1F" w:rsidRDefault="00231CED">
                    <w:pPr>
                      <w:rPr>
                        <w:sz w:val="18"/>
                      </w:rPr>
                    </w:pPr>
                    <w:proofErr w:type="spellStart"/>
                    <w:r>
                      <w:rPr>
                        <w:color w:val="FFFFFF"/>
                        <w:sz w:val="18"/>
                      </w:rPr>
                      <w:t>Stabalize</w:t>
                    </w:r>
                    <w:proofErr w:type="spellEnd"/>
                  </w:p>
                  <w:p w14:paraId="439ACB99" w14:textId="77777777" w:rsidR="00A42D1F" w:rsidRDefault="00231CED">
                    <w:pPr>
                      <w:spacing w:before="60"/>
                      <w:ind w:left="52"/>
                      <w:rPr>
                        <w:sz w:val="18"/>
                      </w:rPr>
                    </w:pPr>
                    <w:r>
                      <w:rPr>
                        <w:color w:val="FFFFFF"/>
                        <w:sz w:val="18"/>
                      </w:rPr>
                      <w:t>15 days</w:t>
                    </w:r>
                  </w:p>
                </w:txbxContent>
              </v:textbox>
            </v:shape>
            <v:shape id="_x0000_s1061" type="#_x0000_t202" style="position:absolute;left:9065;top:493;width:625;height:540" filled="f" stroked="f">
              <v:textbox inset="0,0,0,0">
                <w:txbxContent>
                  <w:p w14:paraId="439ACB9A" w14:textId="77777777" w:rsidR="00A42D1F" w:rsidRDefault="00231CED">
                    <w:pPr>
                      <w:ind w:left="19"/>
                      <w:rPr>
                        <w:sz w:val="18"/>
                      </w:rPr>
                    </w:pPr>
                    <w:r>
                      <w:rPr>
                        <w:color w:val="FFFFFF"/>
                        <w:sz w:val="18"/>
                      </w:rPr>
                      <w:t>Deploy</w:t>
                    </w:r>
                  </w:p>
                  <w:p w14:paraId="439ACB9B" w14:textId="77777777" w:rsidR="00A42D1F" w:rsidRDefault="00231CED">
                    <w:pPr>
                      <w:spacing w:before="60"/>
                      <w:rPr>
                        <w:sz w:val="18"/>
                      </w:rPr>
                    </w:pPr>
                    <w:r>
                      <w:rPr>
                        <w:color w:val="FFFFFF"/>
                        <w:sz w:val="18"/>
                      </w:rPr>
                      <w:t>10</w:t>
                    </w:r>
                    <w:r>
                      <w:rPr>
                        <w:color w:val="FFFFFF"/>
                        <w:spacing w:val="-2"/>
                        <w:sz w:val="18"/>
                      </w:rPr>
                      <w:t xml:space="preserve"> </w:t>
                    </w:r>
                    <w:r>
                      <w:rPr>
                        <w:color w:val="FFFFFF"/>
                        <w:sz w:val="18"/>
                      </w:rPr>
                      <w:t>days</w:t>
                    </w:r>
                  </w:p>
                </w:txbxContent>
              </v:textbox>
            </v:shape>
            <w10:wrap type="topAndBottom" anchorx="page"/>
          </v:group>
        </w:pict>
      </w:r>
    </w:p>
    <w:p w14:paraId="439AC8D4" w14:textId="77777777" w:rsidR="00A42D1F" w:rsidRDefault="00A42D1F">
      <w:pPr>
        <w:pStyle w:val="BodyText"/>
        <w:spacing w:before="10"/>
        <w:rPr>
          <w:sz w:val="33"/>
        </w:rPr>
      </w:pPr>
    </w:p>
    <w:p w14:paraId="439AC8D5" w14:textId="77777777" w:rsidR="00A42D1F" w:rsidRDefault="00231CED">
      <w:pPr>
        <w:pStyle w:val="Heading1"/>
        <w:numPr>
          <w:ilvl w:val="0"/>
          <w:numId w:val="100"/>
        </w:numPr>
        <w:tabs>
          <w:tab w:val="left" w:pos="1848"/>
        </w:tabs>
        <w:ind w:hanging="361"/>
        <w:rPr>
          <w:b/>
        </w:rPr>
      </w:pPr>
      <w:bookmarkStart w:id="34" w:name="_bookmark34"/>
      <w:bookmarkEnd w:id="34"/>
      <w:r>
        <w:rPr>
          <w:b/>
          <w:color w:val="008271"/>
        </w:rPr>
        <w:t>Enterprise Mobility Design</w:t>
      </w:r>
    </w:p>
    <w:p w14:paraId="439AC8D6" w14:textId="72B0DE32" w:rsidR="00A42D1F" w:rsidRDefault="00231CED">
      <w:pPr>
        <w:pStyle w:val="BodyText"/>
        <w:spacing w:before="153" w:line="259" w:lineRule="auto"/>
        <w:ind w:left="1060" w:right="1358"/>
      </w:pPr>
      <w:r>
        <w:t>Organizations that want to empower their employees to work smarter with the ability to work from anywhere, at any time and on any device (including Bring Your Own Device) need to consider how to manage the devi</w:t>
      </w:r>
      <w:r>
        <w:t xml:space="preserve">ces on which the organization´s applications are running. This Work Stream includes a series of workshops to evaluate the best Modern Device Management options </w:t>
      </w:r>
      <w:proofErr w:type="gramStart"/>
      <w:r>
        <w:t xml:space="preserve">for </w:t>
      </w:r>
      <w:r>
        <w:t xml:space="preserve"> focusing</w:t>
      </w:r>
      <w:proofErr w:type="gramEnd"/>
      <w:r>
        <w:t xml:space="preserve"> on manageability considering security as the primary criteria.</w:t>
      </w:r>
    </w:p>
    <w:p w14:paraId="439AC8D7" w14:textId="77777777" w:rsidR="00A42D1F" w:rsidRDefault="00A42D1F">
      <w:pPr>
        <w:pStyle w:val="BodyText"/>
        <w:rPr>
          <w:sz w:val="18"/>
        </w:rPr>
      </w:pPr>
    </w:p>
    <w:p w14:paraId="439AC8D8" w14:textId="77777777" w:rsidR="00A42D1F" w:rsidRDefault="00231CED">
      <w:pPr>
        <w:pStyle w:val="Heading2"/>
        <w:numPr>
          <w:ilvl w:val="1"/>
          <w:numId w:val="21"/>
        </w:numPr>
        <w:tabs>
          <w:tab w:val="left" w:pos="1493"/>
        </w:tabs>
        <w:ind w:hanging="433"/>
        <w:rPr>
          <w:b/>
        </w:rPr>
      </w:pPr>
      <w:bookmarkStart w:id="35" w:name="_bookmark35"/>
      <w:bookmarkEnd w:id="35"/>
      <w:r>
        <w:rPr>
          <w:b/>
          <w:color w:val="008271"/>
        </w:rPr>
        <w:t>Objectives</w:t>
      </w:r>
    </w:p>
    <w:p w14:paraId="439AC8D9" w14:textId="77777777" w:rsidR="00A42D1F" w:rsidRDefault="00231CED">
      <w:pPr>
        <w:pStyle w:val="BodyText"/>
        <w:spacing w:before="150"/>
        <w:ind w:left="1060"/>
      </w:pPr>
      <w:r>
        <w:t>Th</w:t>
      </w:r>
      <w:r>
        <w:t>e objective of the sixth Work Stream is to envision and define a “Modern Device Management”</w:t>
      </w:r>
    </w:p>
    <w:p w14:paraId="439AC8DA" w14:textId="77777777" w:rsidR="00A42D1F" w:rsidRDefault="00231CED">
      <w:pPr>
        <w:pStyle w:val="BodyText"/>
        <w:spacing w:before="20"/>
        <w:ind w:left="1060"/>
      </w:pPr>
      <w:r>
        <w:t>program to be implemented in the future.</w:t>
      </w:r>
    </w:p>
    <w:p w14:paraId="439AC8DB" w14:textId="06492A97" w:rsidR="00A42D1F" w:rsidRDefault="00231CED">
      <w:pPr>
        <w:pStyle w:val="BodyText"/>
        <w:spacing w:before="142" w:line="256" w:lineRule="auto"/>
        <w:ind w:left="1060" w:right="1486"/>
      </w:pPr>
      <w:r>
        <w:t xml:space="preserve">This approach will </w:t>
      </w:r>
      <w:proofErr w:type="gramStart"/>
      <w:r>
        <w:t xml:space="preserve">help </w:t>
      </w:r>
      <w:r>
        <w:t xml:space="preserve"> to</w:t>
      </w:r>
      <w:proofErr w:type="gramEnd"/>
      <w:r>
        <w:t xml:space="preserve"> understand possible solutions leveraging Microsoft technologies and potentially plan a fut</w:t>
      </w:r>
      <w:r>
        <w:t>ure implementation project appropriately.</w:t>
      </w:r>
    </w:p>
    <w:p w14:paraId="439AC8DC" w14:textId="77777777" w:rsidR="00A42D1F" w:rsidRDefault="00A42D1F">
      <w:pPr>
        <w:pStyle w:val="BodyText"/>
        <w:spacing w:before="5"/>
        <w:rPr>
          <w:sz w:val="18"/>
        </w:rPr>
      </w:pPr>
    </w:p>
    <w:p w14:paraId="439AC8DD" w14:textId="77777777" w:rsidR="00A42D1F" w:rsidRDefault="00231CED">
      <w:pPr>
        <w:pStyle w:val="Heading2"/>
        <w:numPr>
          <w:ilvl w:val="1"/>
          <w:numId w:val="21"/>
        </w:numPr>
        <w:tabs>
          <w:tab w:val="left" w:pos="1780"/>
          <w:tab w:val="left" w:pos="1781"/>
        </w:tabs>
        <w:ind w:left="1780" w:hanging="721"/>
        <w:rPr>
          <w:b/>
        </w:rPr>
      </w:pPr>
      <w:bookmarkStart w:id="36" w:name="_bookmark36"/>
      <w:bookmarkEnd w:id="36"/>
      <w:r>
        <w:rPr>
          <w:b/>
          <w:color w:val="008271"/>
        </w:rPr>
        <w:t>Areas in</w:t>
      </w:r>
      <w:r>
        <w:rPr>
          <w:b/>
          <w:color w:val="008271"/>
          <w:spacing w:val="-2"/>
        </w:rPr>
        <w:t xml:space="preserve"> </w:t>
      </w:r>
      <w:r>
        <w:rPr>
          <w:b/>
          <w:color w:val="008271"/>
        </w:rPr>
        <w:t>scope</w:t>
      </w:r>
    </w:p>
    <w:p w14:paraId="439AC8DE" w14:textId="3FF39EE0" w:rsidR="00A42D1F" w:rsidRDefault="00231CED">
      <w:pPr>
        <w:pStyle w:val="BodyText"/>
        <w:spacing w:before="149" w:line="259" w:lineRule="auto"/>
        <w:ind w:left="1060" w:right="2000"/>
      </w:pPr>
      <w:r>
        <w:t xml:space="preserve">To deliver the Enterprise Mobility Design solution </w:t>
      </w:r>
      <w:proofErr w:type="gramStart"/>
      <w:r>
        <w:t xml:space="preserve">for </w:t>
      </w:r>
      <w:r>
        <w:t>,</w:t>
      </w:r>
      <w:proofErr w:type="gramEnd"/>
      <w:r>
        <w:t xml:space="preserve"> Microsoft will provide the following Services.</w:t>
      </w:r>
    </w:p>
    <w:p w14:paraId="439AC8DF" w14:textId="77777777" w:rsidR="00A42D1F" w:rsidRDefault="00A42D1F">
      <w:pPr>
        <w:pStyle w:val="BodyText"/>
        <w:spacing w:before="2"/>
        <w:rPr>
          <w:sz w:val="18"/>
        </w:rPr>
      </w:pPr>
    </w:p>
    <w:p w14:paraId="439AC8E0" w14:textId="77777777" w:rsidR="00A42D1F" w:rsidRDefault="00231CED">
      <w:pPr>
        <w:pStyle w:val="Heading3"/>
        <w:spacing w:before="0"/>
        <w:rPr>
          <w:b/>
        </w:rPr>
      </w:pPr>
      <w:r>
        <w:rPr>
          <w:noProof/>
        </w:rPr>
        <w:drawing>
          <wp:anchor distT="0" distB="0" distL="0" distR="0" simplePos="0" relativeHeight="251759616" behindDoc="0" locked="0" layoutInCell="1" allowOverlap="1" wp14:anchorId="439ACB4D" wp14:editId="439ACB4E">
            <wp:simplePos x="0" y="0"/>
            <wp:positionH relativeFrom="page">
              <wp:posOffset>920505</wp:posOffset>
            </wp:positionH>
            <wp:positionV relativeFrom="paragraph">
              <wp:posOffset>60063</wp:posOffset>
            </wp:positionV>
            <wp:extent cx="352796" cy="122540"/>
            <wp:effectExtent l="0" t="0" r="0" b="0"/>
            <wp:wrapNone/>
            <wp:docPr id="197"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82.png"/>
                    <pic:cNvPicPr/>
                  </pic:nvPicPr>
                  <pic:blipFill>
                    <a:blip r:embed="rId91" cstate="print"/>
                    <a:stretch>
                      <a:fillRect/>
                    </a:stretch>
                  </pic:blipFill>
                  <pic:spPr>
                    <a:xfrm>
                      <a:off x="0" y="0"/>
                      <a:ext cx="352796" cy="122540"/>
                    </a:xfrm>
                    <a:prstGeom prst="rect">
                      <a:avLst/>
                    </a:prstGeom>
                  </pic:spPr>
                </pic:pic>
              </a:graphicData>
            </a:graphic>
          </wp:anchor>
        </w:drawing>
      </w:r>
      <w:r>
        <w:rPr>
          <w:b/>
          <w:color w:val="008271"/>
        </w:rPr>
        <w:t>General project scope</w:t>
      </w:r>
    </w:p>
    <w:p w14:paraId="439AC8E1" w14:textId="77777777" w:rsidR="00A42D1F" w:rsidRDefault="00231CED">
      <w:pPr>
        <w:pStyle w:val="BodyText"/>
        <w:spacing w:before="146"/>
        <w:ind w:left="1060"/>
      </w:pPr>
      <w:r>
        <w:t>Microsoft will provide support of the following scope.</w:t>
      </w:r>
    </w:p>
    <w:p w14:paraId="439AC8E2" w14:textId="77777777" w:rsidR="00A42D1F" w:rsidRDefault="00A42D1F">
      <w:pPr>
        <w:pStyle w:val="BodyText"/>
        <w:spacing w:before="8" w:after="1"/>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842"/>
        <w:gridCol w:w="2847"/>
        <w:gridCol w:w="3340"/>
      </w:tblGrid>
      <w:tr w:rsidR="00A42D1F" w14:paraId="439AC8E6" w14:textId="77777777">
        <w:trPr>
          <w:trHeight w:val="532"/>
        </w:trPr>
        <w:tc>
          <w:tcPr>
            <w:tcW w:w="2842" w:type="dxa"/>
            <w:shd w:val="clear" w:color="auto" w:fill="008271"/>
          </w:tcPr>
          <w:p w14:paraId="439AC8E3" w14:textId="77777777" w:rsidR="00A42D1F" w:rsidRDefault="00231CED">
            <w:pPr>
              <w:pStyle w:val="TableParagraph"/>
              <w:rPr>
                <w:b/>
              </w:rPr>
            </w:pPr>
            <w:r>
              <w:rPr>
                <w:b/>
                <w:color w:val="FFFFFF"/>
              </w:rPr>
              <w:t>Area</w:t>
            </w:r>
          </w:p>
        </w:tc>
        <w:tc>
          <w:tcPr>
            <w:tcW w:w="2847" w:type="dxa"/>
            <w:shd w:val="clear" w:color="auto" w:fill="008271"/>
          </w:tcPr>
          <w:p w14:paraId="439AC8E4" w14:textId="77777777" w:rsidR="00A42D1F" w:rsidRDefault="00231CED">
            <w:pPr>
              <w:pStyle w:val="TableParagraph"/>
              <w:ind w:left="108"/>
              <w:rPr>
                <w:b/>
              </w:rPr>
            </w:pPr>
            <w:r>
              <w:rPr>
                <w:b/>
                <w:color w:val="FFFFFF"/>
              </w:rPr>
              <w:t>Description</w:t>
            </w:r>
          </w:p>
        </w:tc>
        <w:tc>
          <w:tcPr>
            <w:tcW w:w="3340" w:type="dxa"/>
            <w:shd w:val="clear" w:color="auto" w:fill="008271"/>
          </w:tcPr>
          <w:p w14:paraId="439AC8E5" w14:textId="77777777" w:rsidR="00A42D1F" w:rsidRDefault="00231CED">
            <w:pPr>
              <w:pStyle w:val="TableParagraph"/>
              <w:rPr>
                <w:b/>
              </w:rPr>
            </w:pPr>
            <w:r>
              <w:rPr>
                <w:b/>
                <w:color w:val="FFFFFF"/>
              </w:rPr>
              <w:t>Assumptions</w:t>
            </w:r>
          </w:p>
        </w:tc>
      </w:tr>
      <w:tr w:rsidR="00A42D1F" w14:paraId="439AC8EB" w14:textId="77777777">
        <w:trPr>
          <w:trHeight w:val="1690"/>
        </w:trPr>
        <w:tc>
          <w:tcPr>
            <w:tcW w:w="2842" w:type="dxa"/>
          </w:tcPr>
          <w:p w14:paraId="439AC8E7" w14:textId="77777777" w:rsidR="00A42D1F" w:rsidRDefault="00231CED">
            <w:pPr>
              <w:pStyle w:val="TableParagraph"/>
              <w:ind w:right="517"/>
              <w:rPr>
                <w:sz w:val="20"/>
              </w:rPr>
            </w:pPr>
            <w:r>
              <w:rPr>
                <w:sz w:val="20"/>
              </w:rPr>
              <w:t>Conduct envisioning and assessment workshops</w:t>
            </w:r>
          </w:p>
        </w:tc>
        <w:tc>
          <w:tcPr>
            <w:tcW w:w="2847" w:type="dxa"/>
          </w:tcPr>
          <w:p w14:paraId="439AC8E8" w14:textId="77777777" w:rsidR="00A42D1F" w:rsidRDefault="00231CED">
            <w:pPr>
              <w:pStyle w:val="TableParagraph"/>
              <w:ind w:left="108" w:right="35"/>
              <w:rPr>
                <w:sz w:val="20"/>
              </w:rPr>
            </w:pPr>
            <w:r>
              <w:rPr>
                <w:sz w:val="20"/>
              </w:rPr>
              <w:t>Assess the current environment to understand how identities are managed</w:t>
            </w:r>
          </w:p>
          <w:p w14:paraId="439AC8E9" w14:textId="77777777" w:rsidR="00A42D1F" w:rsidRDefault="00231CED">
            <w:pPr>
              <w:pStyle w:val="TableParagraph"/>
              <w:spacing w:before="119"/>
              <w:ind w:left="108" w:right="1203"/>
              <w:rPr>
                <w:sz w:val="20"/>
              </w:rPr>
            </w:pPr>
            <w:r>
              <w:rPr>
                <w:sz w:val="20"/>
              </w:rPr>
              <w:t>Collect Customer requirements.</w:t>
            </w:r>
          </w:p>
        </w:tc>
        <w:tc>
          <w:tcPr>
            <w:tcW w:w="3340" w:type="dxa"/>
          </w:tcPr>
          <w:p w14:paraId="439AC8EA" w14:textId="77777777" w:rsidR="00A42D1F" w:rsidRDefault="00231CED">
            <w:pPr>
              <w:pStyle w:val="TableParagraph"/>
              <w:ind w:right="39"/>
              <w:rPr>
                <w:sz w:val="20"/>
              </w:rPr>
            </w:pPr>
            <w:r>
              <w:rPr>
                <w:sz w:val="20"/>
              </w:rPr>
              <w:t>Customer stakeholders and subject matter experts (SMEs) will participate in the workshops.</w:t>
            </w:r>
          </w:p>
        </w:tc>
      </w:tr>
      <w:tr w:rsidR="00A42D1F" w14:paraId="439AC8F0" w14:textId="77777777">
        <w:trPr>
          <w:trHeight w:val="1689"/>
        </w:trPr>
        <w:tc>
          <w:tcPr>
            <w:tcW w:w="2842" w:type="dxa"/>
          </w:tcPr>
          <w:p w14:paraId="439AC8EC" w14:textId="0022BDD0" w:rsidR="00A42D1F" w:rsidRDefault="00231CED">
            <w:pPr>
              <w:pStyle w:val="TableParagraph"/>
              <w:ind w:right="182"/>
              <w:rPr>
                <w:sz w:val="20"/>
              </w:rPr>
            </w:pPr>
            <w:proofErr w:type="gramStart"/>
            <w:r>
              <w:rPr>
                <w:sz w:val="20"/>
              </w:rPr>
              <w:t xml:space="preserve">Help </w:t>
            </w:r>
            <w:r>
              <w:rPr>
                <w:sz w:val="20"/>
              </w:rPr>
              <w:t xml:space="preserve"> defin</w:t>
            </w:r>
            <w:r>
              <w:rPr>
                <w:sz w:val="20"/>
              </w:rPr>
              <w:t>e</w:t>
            </w:r>
            <w:proofErr w:type="gramEnd"/>
            <w:r>
              <w:rPr>
                <w:sz w:val="20"/>
              </w:rPr>
              <w:t xml:space="preserve"> a possible solution and a future implementation project</w:t>
            </w:r>
          </w:p>
        </w:tc>
        <w:tc>
          <w:tcPr>
            <w:tcW w:w="2847" w:type="dxa"/>
          </w:tcPr>
          <w:p w14:paraId="439AC8ED" w14:textId="77777777" w:rsidR="00A42D1F" w:rsidRDefault="00231CED">
            <w:pPr>
              <w:pStyle w:val="TableParagraph"/>
              <w:ind w:left="108"/>
              <w:rPr>
                <w:sz w:val="20"/>
              </w:rPr>
            </w:pPr>
            <w:r>
              <w:rPr>
                <w:sz w:val="20"/>
              </w:rPr>
              <w:t>Envision a possible solution leveraging Microsoft Technologies</w:t>
            </w:r>
          </w:p>
          <w:p w14:paraId="439AC8EE" w14:textId="77777777" w:rsidR="00A42D1F" w:rsidRDefault="00231CED">
            <w:pPr>
              <w:pStyle w:val="TableParagraph"/>
              <w:spacing w:before="121"/>
              <w:ind w:left="108"/>
              <w:rPr>
                <w:sz w:val="20"/>
              </w:rPr>
            </w:pPr>
            <w:r>
              <w:rPr>
                <w:sz w:val="20"/>
              </w:rPr>
              <w:t>Plan the possible solution implementation project</w:t>
            </w:r>
          </w:p>
        </w:tc>
        <w:tc>
          <w:tcPr>
            <w:tcW w:w="3340" w:type="dxa"/>
          </w:tcPr>
          <w:p w14:paraId="439AC8EF" w14:textId="77777777" w:rsidR="00A42D1F" w:rsidRDefault="00231CED">
            <w:pPr>
              <w:pStyle w:val="TableParagraph"/>
              <w:ind w:right="39"/>
              <w:rPr>
                <w:sz w:val="20"/>
              </w:rPr>
            </w:pPr>
            <w:r>
              <w:rPr>
                <w:sz w:val="20"/>
              </w:rPr>
              <w:t>Customer stakeholders and subject matter experts (SMEs) will participate in the planning workshops.</w:t>
            </w:r>
          </w:p>
        </w:tc>
      </w:tr>
    </w:tbl>
    <w:p w14:paraId="439AC8F1" w14:textId="77777777" w:rsidR="00A42D1F" w:rsidRDefault="00231CED">
      <w:pPr>
        <w:pStyle w:val="BodyText"/>
        <w:spacing w:before="120"/>
        <w:ind w:left="1060"/>
      </w:pPr>
      <w:r>
        <w:t>In the event changes are required to the scope as defined here, the process described in section</w:t>
      </w:r>
    </w:p>
    <w:p w14:paraId="439AC8F2" w14:textId="77777777" w:rsidR="00A42D1F" w:rsidRDefault="00231CED">
      <w:pPr>
        <w:pStyle w:val="BodyText"/>
        <w:spacing w:before="22"/>
        <w:ind w:left="1060"/>
      </w:pPr>
      <w:r>
        <w:t>“Change Management Process” will be followed.</w:t>
      </w:r>
    </w:p>
    <w:p w14:paraId="439AC8F3" w14:textId="77777777" w:rsidR="00A42D1F" w:rsidRDefault="00A42D1F">
      <w:pPr>
        <w:sectPr w:rsidR="00A42D1F">
          <w:pgSz w:w="11910" w:h="16840"/>
          <w:pgMar w:top="1340" w:right="0" w:bottom="880" w:left="380" w:header="0" w:footer="606" w:gutter="0"/>
          <w:cols w:space="720"/>
        </w:sectPr>
      </w:pPr>
    </w:p>
    <w:p w14:paraId="439AC8F4" w14:textId="77777777" w:rsidR="00A42D1F" w:rsidRDefault="00231CED">
      <w:pPr>
        <w:pStyle w:val="Heading3"/>
        <w:spacing w:before="82"/>
        <w:rPr>
          <w:b/>
        </w:rPr>
      </w:pPr>
      <w:r>
        <w:rPr>
          <w:noProof/>
        </w:rPr>
        <w:lastRenderedPageBreak/>
        <w:drawing>
          <wp:anchor distT="0" distB="0" distL="0" distR="0" simplePos="0" relativeHeight="251760640" behindDoc="0" locked="0" layoutInCell="1" allowOverlap="1" wp14:anchorId="439ACB4F" wp14:editId="439ACB50">
            <wp:simplePos x="0" y="0"/>
            <wp:positionH relativeFrom="page">
              <wp:posOffset>920541</wp:posOffset>
            </wp:positionH>
            <wp:positionV relativeFrom="paragraph">
              <wp:posOffset>114236</wp:posOffset>
            </wp:positionV>
            <wp:extent cx="378668" cy="121073"/>
            <wp:effectExtent l="0" t="0" r="0" b="0"/>
            <wp:wrapNone/>
            <wp:docPr id="199"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83.png"/>
                    <pic:cNvPicPr/>
                  </pic:nvPicPr>
                  <pic:blipFill>
                    <a:blip r:embed="rId92" cstate="print"/>
                    <a:stretch>
                      <a:fillRect/>
                    </a:stretch>
                  </pic:blipFill>
                  <pic:spPr>
                    <a:xfrm>
                      <a:off x="0" y="0"/>
                      <a:ext cx="378668" cy="121073"/>
                    </a:xfrm>
                    <a:prstGeom prst="rect">
                      <a:avLst/>
                    </a:prstGeom>
                  </pic:spPr>
                </pic:pic>
              </a:graphicData>
            </a:graphic>
          </wp:anchor>
        </w:drawing>
      </w:r>
      <w:r>
        <w:rPr>
          <w:b/>
          <w:color w:val="008271"/>
        </w:rPr>
        <w:t>Software products and technologies</w:t>
      </w:r>
    </w:p>
    <w:p w14:paraId="439AC8F5" w14:textId="77777777" w:rsidR="00A42D1F" w:rsidRDefault="00231CED">
      <w:pPr>
        <w:pStyle w:val="BodyText"/>
        <w:spacing w:before="146"/>
        <w:ind w:left="1060"/>
      </w:pPr>
      <w:r>
        <w:t>No products and technology are required for this project implementation.</w:t>
      </w:r>
    </w:p>
    <w:p w14:paraId="439AC8F6" w14:textId="77777777" w:rsidR="00A42D1F" w:rsidRDefault="00A42D1F">
      <w:pPr>
        <w:pStyle w:val="BodyText"/>
        <w:spacing w:before="9"/>
        <w:rPr>
          <w:sz w:val="19"/>
        </w:rPr>
      </w:pPr>
    </w:p>
    <w:p w14:paraId="439AC8F7" w14:textId="77777777" w:rsidR="00A42D1F" w:rsidRDefault="00231CED">
      <w:pPr>
        <w:pStyle w:val="Heading3"/>
        <w:spacing w:before="0"/>
        <w:rPr>
          <w:b/>
        </w:rPr>
      </w:pPr>
      <w:r>
        <w:rPr>
          <w:noProof/>
        </w:rPr>
        <w:drawing>
          <wp:anchor distT="0" distB="0" distL="0" distR="0" simplePos="0" relativeHeight="251761664" behindDoc="0" locked="0" layoutInCell="1" allowOverlap="1" wp14:anchorId="439ACB51" wp14:editId="439ACB52">
            <wp:simplePos x="0" y="0"/>
            <wp:positionH relativeFrom="page">
              <wp:posOffset>920541</wp:posOffset>
            </wp:positionH>
            <wp:positionV relativeFrom="paragraph">
              <wp:posOffset>62166</wp:posOffset>
            </wp:positionV>
            <wp:extent cx="378668" cy="121073"/>
            <wp:effectExtent l="0" t="0" r="0" b="0"/>
            <wp:wrapNone/>
            <wp:docPr id="201"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84.png"/>
                    <pic:cNvPicPr/>
                  </pic:nvPicPr>
                  <pic:blipFill>
                    <a:blip r:embed="rId93" cstate="print"/>
                    <a:stretch>
                      <a:fillRect/>
                    </a:stretch>
                  </pic:blipFill>
                  <pic:spPr>
                    <a:xfrm>
                      <a:off x="0" y="0"/>
                      <a:ext cx="378668" cy="121073"/>
                    </a:xfrm>
                    <a:prstGeom prst="rect">
                      <a:avLst/>
                    </a:prstGeom>
                  </pic:spPr>
                </pic:pic>
              </a:graphicData>
            </a:graphic>
          </wp:anchor>
        </w:drawing>
      </w:r>
      <w:r>
        <w:rPr>
          <w:b/>
          <w:color w:val="008271"/>
        </w:rPr>
        <w:t>Data migration</w:t>
      </w:r>
    </w:p>
    <w:p w14:paraId="439AC8F8" w14:textId="77777777" w:rsidR="00A42D1F" w:rsidRDefault="00231CED">
      <w:pPr>
        <w:pStyle w:val="BodyText"/>
        <w:spacing w:before="149"/>
        <w:ind w:left="1060"/>
      </w:pPr>
      <w:r>
        <w:t>No data will be migrated as part of this engagement.</w:t>
      </w:r>
    </w:p>
    <w:p w14:paraId="439AC8F9" w14:textId="77777777" w:rsidR="00A42D1F" w:rsidRDefault="00A42D1F">
      <w:pPr>
        <w:pStyle w:val="BodyText"/>
        <w:spacing w:before="7"/>
        <w:rPr>
          <w:sz w:val="19"/>
        </w:rPr>
      </w:pPr>
    </w:p>
    <w:p w14:paraId="439AC8FA" w14:textId="77777777" w:rsidR="00A42D1F" w:rsidRDefault="00231CED">
      <w:pPr>
        <w:pStyle w:val="Heading3"/>
        <w:spacing w:before="0"/>
        <w:rPr>
          <w:b/>
        </w:rPr>
      </w:pPr>
      <w:r>
        <w:rPr>
          <w:noProof/>
        </w:rPr>
        <w:drawing>
          <wp:anchor distT="0" distB="0" distL="0" distR="0" simplePos="0" relativeHeight="251762688" behindDoc="0" locked="0" layoutInCell="1" allowOverlap="1" wp14:anchorId="439ACB53" wp14:editId="439ACB54">
            <wp:simplePos x="0" y="0"/>
            <wp:positionH relativeFrom="page">
              <wp:posOffset>920523</wp:posOffset>
            </wp:positionH>
            <wp:positionV relativeFrom="paragraph">
              <wp:posOffset>62166</wp:posOffset>
            </wp:positionV>
            <wp:extent cx="381734" cy="121073"/>
            <wp:effectExtent l="0" t="0" r="0" b="0"/>
            <wp:wrapNone/>
            <wp:docPr id="20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85.png"/>
                    <pic:cNvPicPr/>
                  </pic:nvPicPr>
                  <pic:blipFill>
                    <a:blip r:embed="rId94" cstate="print"/>
                    <a:stretch>
                      <a:fillRect/>
                    </a:stretch>
                  </pic:blipFill>
                  <pic:spPr>
                    <a:xfrm>
                      <a:off x="0" y="0"/>
                      <a:ext cx="381734" cy="121073"/>
                    </a:xfrm>
                    <a:prstGeom prst="rect">
                      <a:avLst/>
                    </a:prstGeom>
                  </pic:spPr>
                </pic:pic>
              </a:graphicData>
            </a:graphic>
          </wp:anchor>
        </w:drawing>
      </w:r>
      <w:r>
        <w:rPr>
          <w:b/>
          <w:color w:val="008271"/>
        </w:rPr>
        <w:t>System integration</w:t>
      </w:r>
    </w:p>
    <w:p w14:paraId="439AC8FB" w14:textId="77777777" w:rsidR="00A42D1F" w:rsidRDefault="00231CED">
      <w:pPr>
        <w:pStyle w:val="BodyText"/>
        <w:spacing w:before="148"/>
        <w:ind w:left="1060"/>
      </w:pPr>
      <w:r>
        <w:t>No system integration is in scope for the project.</w:t>
      </w:r>
    </w:p>
    <w:p w14:paraId="439AC8FC" w14:textId="77777777" w:rsidR="00A42D1F" w:rsidRDefault="00A42D1F">
      <w:pPr>
        <w:pStyle w:val="BodyText"/>
        <w:spacing w:before="7"/>
        <w:rPr>
          <w:sz w:val="19"/>
        </w:rPr>
      </w:pPr>
    </w:p>
    <w:p w14:paraId="439AC8FD" w14:textId="77777777" w:rsidR="00A42D1F" w:rsidRDefault="00231CED">
      <w:pPr>
        <w:pStyle w:val="Heading2"/>
        <w:numPr>
          <w:ilvl w:val="1"/>
          <w:numId w:val="21"/>
        </w:numPr>
        <w:tabs>
          <w:tab w:val="left" w:pos="1780"/>
          <w:tab w:val="left" w:pos="1781"/>
        </w:tabs>
        <w:ind w:left="1780" w:hanging="721"/>
        <w:rPr>
          <w:b/>
        </w:rPr>
      </w:pPr>
      <w:bookmarkStart w:id="37" w:name="_bookmark37"/>
      <w:bookmarkEnd w:id="37"/>
      <w:r>
        <w:rPr>
          <w:b/>
          <w:color w:val="008271"/>
        </w:rPr>
        <w:t>Areas out of</w:t>
      </w:r>
      <w:r>
        <w:rPr>
          <w:b/>
          <w:color w:val="008271"/>
          <w:spacing w:val="-4"/>
        </w:rPr>
        <w:t xml:space="preserve"> </w:t>
      </w:r>
      <w:r>
        <w:rPr>
          <w:b/>
          <w:color w:val="008271"/>
        </w:rPr>
        <w:t>scope</w:t>
      </w:r>
    </w:p>
    <w:p w14:paraId="439AC8FE" w14:textId="77777777" w:rsidR="00A42D1F" w:rsidRDefault="00231CED">
      <w:pPr>
        <w:pStyle w:val="BodyText"/>
        <w:spacing w:before="152" w:line="256" w:lineRule="auto"/>
        <w:ind w:left="1060" w:right="1574"/>
      </w:pPr>
      <w:r>
        <w:t xml:space="preserve">Any area not explicitly included in the </w:t>
      </w:r>
      <w:hyperlink w:anchor="_bookmark30" w:history="1">
        <w:r>
          <w:t xml:space="preserve">Areas in scope </w:t>
        </w:r>
      </w:hyperlink>
      <w:r>
        <w:t>section is out of scope for Microsoft during this project.</w:t>
      </w:r>
    </w:p>
    <w:p w14:paraId="439AC8FF" w14:textId="77777777" w:rsidR="00A42D1F" w:rsidRDefault="00231CED">
      <w:pPr>
        <w:pStyle w:val="BodyText"/>
        <w:spacing w:before="124"/>
        <w:ind w:left="1060"/>
      </w:pPr>
      <w:r>
        <w:t>Specific areas out of scope for this pro</w:t>
      </w:r>
      <w:r>
        <w:t>ject are listed in the following table.</w:t>
      </w:r>
    </w:p>
    <w:p w14:paraId="439AC900" w14:textId="77777777" w:rsidR="00A42D1F" w:rsidRDefault="00A42D1F">
      <w:pPr>
        <w:pStyle w:val="BodyText"/>
        <w:spacing w:before="9"/>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A42D1F" w14:paraId="439AC903" w14:textId="77777777">
        <w:trPr>
          <w:trHeight w:val="532"/>
        </w:trPr>
        <w:tc>
          <w:tcPr>
            <w:tcW w:w="2614" w:type="dxa"/>
            <w:shd w:val="clear" w:color="auto" w:fill="008271"/>
          </w:tcPr>
          <w:p w14:paraId="439AC901" w14:textId="77777777" w:rsidR="00A42D1F" w:rsidRDefault="00231CED">
            <w:pPr>
              <w:pStyle w:val="TableParagraph"/>
              <w:rPr>
                <w:b/>
              </w:rPr>
            </w:pPr>
            <w:r>
              <w:rPr>
                <w:b/>
                <w:color w:val="FFFFFF"/>
              </w:rPr>
              <w:t>Area</w:t>
            </w:r>
          </w:p>
        </w:tc>
        <w:tc>
          <w:tcPr>
            <w:tcW w:w="6740" w:type="dxa"/>
            <w:shd w:val="clear" w:color="auto" w:fill="008271"/>
          </w:tcPr>
          <w:p w14:paraId="439AC902" w14:textId="77777777" w:rsidR="00A42D1F" w:rsidRDefault="00231CED">
            <w:pPr>
              <w:pStyle w:val="TableParagraph"/>
              <w:ind w:left="108"/>
              <w:rPr>
                <w:b/>
              </w:rPr>
            </w:pPr>
            <w:r>
              <w:rPr>
                <w:b/>
                <w:color w:val="FFFFFF"/>
              </w:rPr>
              <w:t>Description</w:t>
            </w:r>
          </w:p>
        </w:tc>
      </w:tr>
      <w:tr w:rsidR="00A42D1F" w14:paraId="439AC906" w14:textId="77777777">
        <w:trPr>
          <w:trHeight w:val="770"/>
        </w:trPr>
        <w:tc>
          <w:tcPr>
            <w:tcW w:w="2614" w:type="dxa"/>
          </w:tcPr>
          <w:p w14:paraId="439AC904" w14:textId="77777777" w:rsidR="00A42D1F" w:rsidRDefault="00231CED">
            <w:pPr>
              <w:pStyle w:val="TableParagraph"/>
              <w:ind w:right="668"/>
              <w:rPr>
                <w:sz w:val="20"/>
              </w:rPr>
            </w:pPr>
            <w:r>
              <w:rPr>
                <w:sz w:val="20"/>
              </w:rPr>
              <w:t>Product licenses and subscriptions</w:t>
            </w:r>
          </w:p>
        </w:tc>
        <w:tc>
          <w:tcPr>
            <w:tcW w:w="6740" w:type="dxa"/>
          </w:tcPr>
          <w:p w14:paraId="439AC905" w14:textId="77777777" w:rsidR="00A42D1F" w:rsidRDefault="00231CED">
            <w:pPr>
              <w:pStyle w:val="TableParagraph"/>
              <w:ind w:left="108"/>
              <w:rPr>
                <w:sz w:val="20"/>
              </w:rPr>
            </w:pPr>
            <w:r>
              <w:rPr>
                <w:sz w:val="20"/>
              </w:rPr>
              <w:t>Product licenses (Microsoft or non-Microsoft) and cloud service subscriptions are not included.</w:t>
            </w:r>
          </w:p>
        </w:tc>
      </w:tr>
      <w:tr w:rsidR="00A42D1F" w14:paraId="439AC909" w14:textId="77777777">
        <w:trPr>
          <w:trHeight w:val="506"/>
        </w:trPr>
        <w:tc>
          <w:tcPr>
            <w:tcW w:w="2614" w:type="dxa"/>
          </w:tcPr>
          <w:p w14:paraId="439AC907" w14:textId="77777777" w:rsidR="00A42D1F" w:rsidRDefault="00231CED">
            <w:pPr>
              <w:pStyle w:val="TableParagraph"/>
              <w:rPr>
                <w:sz w:val="20"/>
              </w:rPr>
            </w:pPr>
            <w:r>
              <w:rPr>
                <w:sz w:val="20"/>
              </w:rPr>
              <w:t>Hardware</w:t>
            </w:r>
          </w:p>
        </w:tc>
        <w:tc>
          <w:tcPr>
            <w:tcW w:w="6740" w:type="dxa"/>
          </w:tcPr>
          <w:p w14:paraId="439AC908" w14:textId="77777777" w:rsidR="00A42D1F" w:rsidRDefault="00231CED">
            <w:pPr>
              <w:pStyle w:val="TableParagraph"/>
              <w:ind w:left="108"/>
              <w:rPr>
                <w:sz w:val="20"/>
              </w:rPr>
            </w:pPr>
            <w:r>
              <w:rPr>
                <w:sz w:val="20"/>
              </w:rPr>
              <w:t>Microsoft will not provide hardware for this project.</w:t>
            </w:r>
          </w:p>
        </w:tc>
      </w:tr>
      <w:tr w:rsidR="00A42D1F" w14:paraId="439AC90C" w14:textId="77777777">
        <w:trPr>
          <w:trHeight w:val="772"/>
        </w:trPr>
        <w:tc>
          <w:tcPr>
            <w:tcW w:w="2614" w:type="dxa"/>
          </w:tcPr>
          <w:p w14:paraId="439AC90A" w14:textId="77777777" w:rsidR="00A42D1F" w:rsidRDefault="00231CED">
            <w:pPr>
              <w:pStyle w:val="TableParagraph"/>
              <w:ind w:right="527"/>
              <w:rPr>
                <w:sz w:val="20"/>
              </w:rPr>
            </w:pPr>
            <w:r>
              <w:rPr>
                <w:sz w:val="20"/>
              </w:rPr>
              <w:t>Integration with third- party software</w:t>
            </w:r>
          </w:p>
        </w:tc>
        <w:tc>
          <w:tcPr>
            <w:tcW w:w="6740" w:type="dxa"/>
          </w:tcPr>
          <w:p w14:paraId="439AC90B" w14:textId="77777777" w:rsidR="00A42D1F" w:rsidRDefault="00231CED">
            <w:pPr>
              <w:pStyle w:val="TableParagraph"/>
              <w:ind w:left="108"/>
              <w:rPr>
                <w:sz w:val="20"/>
              </w:rPr>
            </w:pPr>
            <w:r>
              <w:rPr>
                <w:sz w:val="20"/>
              </w:rPr>
              <w:t>Microsoft will not be responsible for integration with third-party software.</w:t>
            </w:r>
          </w:p>
        </w:tc>
      </w:tr>
      <w:tr w:rsidR="00A42D1F" w14:paraId="439AC90F" w14:textId="77777777">
        <w:trPr>
          <w:trHeight w:val="772"/>
        </w:trPr>
        <w:tc>
          <w:tcPr>
            <w:tcW w:w="2614" w:type="dxa"/>
          </w:tcPr>
          <w:p w14:paraId="439AC90D" w14:textId="77777777" w:rsidR="00A42D1F" w:rsidRDefault="00231CED">
            <w:pPr>
              <w:pStyle w:val="TableParagraph"/>
              <w:ind w:right="1011"/>
              <w:rPr>
                <w:sz w:val="20"/>
              </w:rPr>
            </w:pPr>
            <w:r>
              <w:rPr>
                <w:sz w:val="20"/>
              </w:rPr>
              <w:t>Product bugs and upgrades</w:t>
            </w:r>
          </w:p>
        </w:tc>
        <w:tc>
          <w:tcPr>
            <w:tcW w:w="6740" w:type="dxa"/>
          </w:tcPr>
          <w:p w14:paraId="439AC90E" w14:textId="77777777" w:rsidR="00A42D1F" w:rsidRDefault="00231CED">
            <w:pPr>
              <w:pStyle w:val="TableParagraph"/>
              <w:ind w:left="108"/>
              <w:rPr>
                <w:sz w:val="20"/>
              </w:rPr>
            </w:pPr>
            <w:r>
              <w:rPr>
                <w:sz w:val="20"/>
              </w:rPr>
              <w:t>Product upgrades, bugs, and design change requests for Microsoft products are not in scope for this project.</w:t>
            </w:r>
          </w:p>
        </w:tc>
      </w:tr>
      <w:tr w:rsidR="00A42D1F" w14:paraId="439AC912" w14:textId="77777777">
        <w:trPr>
          <w:trHeight w:val="1302"/>
        </w:trPr>
        <w:tc>
          <w:tcPr>
            <w:tcW w:w="2614" w:type="dxa"/>
          </w:tcPr>
          <w:p w14:paraId="439AC910" w14:textId="77777777" w:rsidR="00A42D1F" w:rsidRDefault="00231CED">
            <w:pPr>
              <w:pStyle w:val="TableParagraph"/>
              <w:rPr>
                <w:sz w:val="20"/>
              </w:rPr>
            </w:pPr>
            <w:r>
              <w:rPr>
                <w:sz w:val="20"/>
              </w:rPr>
              <w:t>Source code review</w:t>
            </w:r>
          </w:p>
        </w:tc>
        <w:tc>
          <w:tcPr>
            <w:tcW w:w="6740" w:type="dxa"/>
          </w:tcPr>
          <w:p w14:paraId="439AC911" w14:textId="77777777" w:rsidR="00A42D1F" w:rsidRDefault="00231CED">
            <w:pPr>
              <w:pStyle w:val="TableParagraph"/>
              <w:ind w:left="108"/>
              <w:rPr>
                <w:sz w:val="20"/>
              </w:rPr>
            </w:pPr>
            <w:r>
              <w:rPr>
                <w:sz w:val="20"/>
              </w:rPr>
              <w:t>The Customer will not provide Microsoft with access to non-Microsoft source code or source code information. For any non-Microsoft code, Microsoft Services will be limited to the analysis of binary data, such as a process dump or network monitor trace.</w:t>
            </w:r>
          </w:p>
        </w:tc>
      </w:tr>
      <w:tr w:rsidR="00A42D1F" w14:paraId="439AC915" w14:textId="77777777">
        <w:trPr>
          <w:trHeight w:val="506"/>
        </w:trPr>
        <w:tc>
          <w:tcPr>
            <w:tcW w:w="2614" w:type="dxa"/>
          </w:tcPr>
          <w:p w14:paraId="439AC913" w14:textId="77777777" w:rsidR="00A42D1F" w:rsidRDefault="00231CED">
            <w:pPr>
              <w:pStyle w:val="TableParagraph"/>
              <w:rPr>
                <w:sz w:val="20"/>
              </w:rPr>
            </w:pPr>
            <w:r>
              <w:rPr>
                <w:sz w:val="20"/>
              </w:rPr>
              <w:t>Pr</w:t>
            </w:r>
            <w:r>
              <w:rPr>
                <w:sz w:val="20"/>
              </w:rPr>
              <w:t>ocess reengineering</w:t>
            </w:r>
          </w:p>
        </w:tc>
        <w:tc>
          <w:tcPr>
            <w:tcW w:w="6740" w:type="dxa"/>
          </w:tcPr>
          <w:p w14:paraId="439AC914" w14:textId="77777777" w:rsidR="00A42D1F" w:rsidRDefault="00231CED">
            <w:pPr>
              <w:pStyle w:val="TableParagraph"/>
              <w:ind w:left="108"/>
              <w:rPr>
                <w:sz w:val="20"/>
              </w:rPr>
            </w:pPr>
            <w:r>
              <w:rPr>
                <w:sz w:val="20"/>
              </w:rPr>
              <w:t>Designing functional business components of the solution is not included.</w:t>
            </w:r>
          </w:p>
        </w:tc>
      </w:tr>
      <w:tr w:rsidR="00A42D1F" w14:paraId="439AC919" w14:textId="77777777">
        <w:trPr>
          <w:trHeight w:val="773"/>
        </w:trPr>
        <w:tc>
          <w:tcPr>
            <w:tcW w:w="2614" w:type="dxa"/>
          </w:tcPr>
          <w:p w14:paraId="439AC916" w14:textId="77777777" w:rsidR="00A42D1F" w:rsidRDefault="00231CED">
            <w:pPr>
              <w:pStyle w:val="TableParagraph"/>
              <w:rPr>
                <w:sz w:val="20"/>
              </w:rPr>
            </w:pPr>
            <w:r>
              <w:rPr>
                <w:sz w:val="20"/>
              </w:rPr>
              <w:t>Organizational change management</w:t>
            </w:r>
          </w:p>
        </w:tc>
        <w:tc>
          <w:tcPr>
            <w:tcW w:w="6740" w:type="dxa"/>
          </w:tcPr>
          <w:p w14:paraId="439AC917" w14:textId="77777777" w:rsidR="00A42D1F" w:rsidRDefault="00231CED">
            <w:pPr>
              <w:pStyle w:val="TableParagraph"/>
              <w:ind w:left="108"/>
              <w:rPr>
                <w:sz w:val="20"/>
              </w:rPr>
            </w:pPr>
            <w:r>
              <w:rPr>
                <w:sz w:val="20"/>
              </w:rPr>
              <w:t>Designing—or redesigning—the Customer’s functional organization is</w:t>
            </w:r>
          </w:p>
          <w:p w14:paraId="439AC918" w14:textId="77777777" w:rsidR="00A42D1F" w:rsidRDefault="00231CED">
            <w:pPr>
              <w:pStyle w:val="TableParagraph"/>
              <w:spacing w:before="0"/>
              <w:ind w:left="108"/>
              <w:rPr>
                <w:sz w:val="20"/>
              </w:rPr>
            </w:pPr>
            <w:r>
              <w:rPr>
                <w:sz w:val="20"/>
              </w:rPr>
              <w:t>not included.</w:t>
            </w:r>
          </w:p>
        </w:tc>
      </w:tr>
      <w:tr w:rsidR="00A42D1F" w14:paraId="439AC91C" w14:textId="77777777">
        <w:trPr>
          <w:trHeight w:val="506"/>
        </w:trPr>
        <w:tc>
          <w:tcPr>
            <w:tcW w:w="2614" w:type="dxa"/>
          </w:tcPr>
          <w:p w14:paraId="439AC91A" w14:textId="77777777" w:rsidR="00A42D1F" w:rsidRDefault="00231CED">
            <w:pPr>
              <w:pStyle w:val="TableParagraph"/>
              <w:rPr>
                <w:sz w:val="20"/>
              </w:rPr>
            </w:pPr>
            <w:r>
              <w:rPr>
                <w:sz w:val="20"/>
              </w:rPr>
              <w:t>Formal training</w:t>
            </w:r>
          </w:p>
        </w:tc>
        <w:tc>
          <w:tcPr>
            <w:tcW w:w="6740" w:type="dxa"/>
          </w:tcPr>
          <w:p w14:paraId="439AC91B" w14:textId="77777777" w:rsidR="00A42D1F" w:rsidRDefault="00231CED">
            <w:pPr>
              <w:pStyle w:val="TableParagraph"/>
              <w:ind w:left="108"/>
              <w:rPr>
                <w:sz w:val="20"/>
              </w:rPr>
            </w:pPr>
            <w:r>
              <w:rPr>
                <w:sz w:val="20"/>
              </w:rPr>
              <w:t>Formal classroom or hands-on lab training is out of scope.</w:t>
            </w:r>
          </w:p>
        </w:tc>
      </w:tr>
    </w:tbl>
    <w:p w14:paraId="439AC91D" w14:textId="77777777" w:rsidR="00A42D1F" w:rsidRDefault="00A42D1F">
      <w:pPr>
        <w:pStyle w:val="BodyText"/>
        <w:rPr>
          <w:sz w:val="18"/>
        </w:rPr>
      </w:pPr>
    </w:p>
    <w:p w14:paraId="439AC91E" w14:textId="77777777" w:rsidR="00A42D1F" w:rsidRDefault="00231CED">
      <w:pPr>
        <w:pStyle w:val="Heading2"/>
        <w:numPr>
          <w:ilvl w:val="1"/>
          <w:numId w:val="21"/>
        </w:numPr>
        <w:tabs>
          <w:tab w:val="left" w:pos="1780"/>
          <w:tab w:val="left" w:pos="1781"/>
        </w:tabs>
        <w:spacing w:before="1"/>
        <w:ind w:left="1780" w:hanging="721"/>
        <w:rPr>
          <w:b/>
        </w:rPr>
      </w:pPr>
      <w:bookmarkStart w:id="38" w:name="_bookmark38"/>
      <w:bookmarkEnd w:id="38"/>
      <w:r>
        <w:rPr>
          <w:b/>
          <w:color w:val="008271"/>
        </w:rPr>
        <w:t>Approach</w:t>
      </w:r>
    </w:p>
    <w:p w14:paraId="439AC91F" w14:textId="77777777" w:rsidR="00A42D1F" w:rsidRDefault="00231CED">
      <w:pPr>
        <w:pStyle w:val="BodyText"/>
        <w:spacing w:before="148" w:line="259" w:lineRule="auto"/>
        <w:ind w:left="1060" w:right="1601"/>
      </w:pPr>
      <w:r>
        <w:t>The project will be structured following the Microsoft solution delivery methodology across two distinct phases: Envision and Plan. Each phase has distinct activities and outcomes that are described in the following sections.</w:t>
      </w:r>
    </w:p>
    <w:p w14:paraId="439AC920" w14:textId="77777777" w:rsidR="00A42D1F" w:rsidRDefault="00231CED">
      <w:pPr>
        <w:pStyle w:val="BodyText"/>
        <w:spacing w:before="120" w:line="259" w:lineRule="auto"/>
        <w:ind w:left="1060" w:right="1629"/>
      </w:pPr>
      <w:r>
        <w:t>If an output requires formal r</w:t>
      </w:r>
      <w:r>
        <w:t xml:space="preserve">eview and approval (a process described in the </w:t>
      </w:r>
      <w:hyperlink w:anchor="_bookmark41" w:history="1">
        <w:r>
          <w:t>Result approval process</w:t>
        </w:r>
      </w:hyperlink>
      <w:r>
        <w:t xml:space="preserve"> section), this is indicated in the following sections.</w:t>
      </w:r>
    </w:p>
    <w:p w14:paraId="439AC921" w14:textId="77777777" w:rsidR="00A42D1F" w:rsidRDefault="00A42D1F">
      <w:pPr>
        <w:spacing w:line="259" w:lineRule="auto"/>
        <w:sectPr w:rsidR="00A42D1F">
          <w:pgSz w:w="11910" w:h="16840"/>
          <w:pgMar w:top="1340" w:right="0" w:bottom="880" w:left="380" w:header="0" w:footer="606" w:gutter="0"/>
          <w:cols w:space="720"/>
        </w:sectPr>
      </w:pPr>
    </w:p>
    <w:p w14:paraId="439AC922" w14:textId="77777777" w:rsidR="00A42D1F" w:rsidRDefault="00231CED">
      <w:pPr>
        <w:pStyle w:val="BodyText"/>
        <w:ind w:left="1532"/>
      </w:pPr>
      <w:r>
        <w:pict w14:anchorId="439ACB56">
          <v:group id="_x0000_s1053" style="width:59.5pt;height:42.65pt;mso-position-horizontal-relative:char;mso-position-vertical-relative:line" coordsize="1190,853">
            <v:rect id="_x0000_s1059" style="position:absolute;left:2;top:2;width:1185;height:848" fillcolor="teal" stroked="f"/>
            <v:shape id="_x0000_s1058" style="position:absolute;left:89;top:50;width:536;height:402" coordorigin="90,51" coordsize="536,402" path="m497,51l90,51r,401l497,452,626,251,497,51xe" stroked="f">
              <v:path arrowok="t"/>
            </v:shape>
            <v:shape id="_x0000_s1057" style="position:absolute;left:89;top:50;width:536;height:402" coordorigin="90,51" coordsize="536,402" path="m90,51r407,l626,251,497,452r-407,l90,51xe" filled="f" strokecolor="#2e528f" strokeweight=".04906mm">
              <v:path arrowok="t"/>
            </v:shape>
            <v:shape id="_x0000_s1056" style="position:absolute;left:549;top:50;width:252;height:402" coordorigin="550,51" coordsize="252,402" path="m675,51r-125,l675,251,550,452r125,l801,251,675,51xe" stroked="f">
              <v:path arrowok="t"/>
            </v:shape>
            <v:shape id="_x0000_s1055" style="position:absolute;left:549;top:50;width:252;height:402" coordorigin="550,51" coordsize="252,402" path="m550,51r125,l801,251,675,452r-125,l675,251,550,51e" filled="f" strokecolor="#2e528f" strokeweight=".04917mm">
              <v:path arrowok="t"/>
            </v:shape>
            <v:shape id="_x0000_s1054" type="#_x0000_t202" style="position:absolute;left:2;top:2;width:1185;height:848" filled="f" strokeweight=".0915mm">
              <v:textbox inset="0,0,0,0">
                <w:txbxContent>
                  <w:p w14:paraId="439ACB9C" w14:textId="77777777" w:rsidR="00A42D1F" w:rsidRDefault="00A42D1F">
                    <w:pPr>
                      <w:rPr>
                        <w:sz w:val="24"/>
                      </w:rPr>
                    </w:pPr>
                  </w:p>
                  <w:p w14:paraId="439ACB9D" w14:textId="77777777" w:rsidR="00A42D1F" w:rsidRDefault="00231CED">
                    <w:pPr>
                      <w:spacing w:before="188"/>
                      <w:ind w:left="25"/>
                      <w:rPr>
                        <w:rFonts w:ascii="Calibri"/>
                        <w:sz w:val="25"/>
                      </w:rPr>
                    </w:pPr>
                    <w:r>
                      <w:rPr>
                        <w:rFonts w:ascii="Calibri"/>
                        <w:color w:val="FFFFFF"/>
                        <w:sz w:val="25"/>
                      </w:rPr>
                      <w:t>Envision</w:t>
                    </w:r>
                  </w:p>
                </w:txbxContent>
              </v:textbox>
            </v:shape>
            <w10:anchorlock/>
          </v:group>
        </w:pict>
      </w:r>
      <w:r>
        <w:rPr>
          <w:rFonts w:ascii="Times New Roman"/>
          <w:spacing w:val="6"/>
        </w:rPr>
        <w:t xml:space="preserve"> </w:t>
      </w:r>
      <w:r>
        <w:rPr>
          <w:spacing w:val="6"/>
        </w:rPr>
      </w:r>
      <w:r>
        <w:rPr>
          <w:spacing w:val="6"/>
        </w:rPr>
        <w:pict w14:anchorId="439ACB58">
          <v:group id="_x0000_s1046" style="width:59.5pt;height:42.65pt;mso-position-horizontal-relative:char;mso-position-vertical-relative:line" coordsize="1190,853">
            <v:rect id="_x0000_s1052" style="position:absolute;left:2;top:2;width:1185;height:848" fillcolor="teal" stroked="f"/>
            <v:shape id="_x0000_s1051" style="position:absolute;left:90;top:50;width:536;height:402" coordorigin="90,51" coordsize="536,402" path="m498,51l90,51r,401l498,452,626,251,498,51xe" stroked="f">
              <v:path arrowok="t"/>
            </v:shape>
            <v:shape id="_x0000_s1050" style="position:absolute;left:90;top:50;width:536;height:402" coordorigin="90,51" coordsize="536,402" path="m90,51r408,l626,251,498,452r-408,l90,51xe" filled="f" strokecolor="#2e528f" strokeweight=".04906mm">
              <v:path arrowok="t"/>
            </v:shape>
            <v:shape id="_x0000_s1049" style="position:absolute;left:549;top:50;width:252;height:402" coordorigin="550,51" coordsize="252,402" path="m675,51r-125,l675,251,550,452r125,l801,251,675,51xe" stroked="f">
              <v:path arrowok="t"/>
            </v:shape>
            <v:shape id="_x0000_s1048" style="position:absolute;left:549;top:50;width:252;height:402" coordorigin="550,51" coordsize="252,402" path="m550,51r125,l801,251,675,452r-125,l675,251,550,51e" filled="f" strokecolor="#2e528f" strokeweight=".04917mm">
              <v:path arrowok="t"/>
            </v:shape>
            <v:shape id="_x0000_s1047" type="#_x0000_t202" style="position:absolute;left:2;top:2;width:1185;height:848" filled="f" strokeweight=".0915mm">
              <v:textbox inset="0,0,0,0">
                <w:txbxContent>
                  <w:p w14:paraId="439ACB9E" w14:textId="77777777" w:rsidR="00A42D1F" w:rsidRDefault="00A42D1F">
                    <w:pPr>
                      <w:rPr>
                        <w:rFonts w:ascii="Times New Roman"/>
                        <w:sz w:val="24"/>
                      </w:rPr>
                    </w:pPr>
                  </w:p>
                  <w:p w14:paraId="439ACB9F" w14:textId="77777777" w:rsidR="00A42D1F" w:rsidRDefault="00A42D1F">
                    <w:pPr>
                      <w:spacing w:before="1"/>
                      <w:rPr>
                        <w:rFonts w:ascii="Times New Roman"/>
                        <w:sz w:val="20"/>
                      </w:rPr>
                    </w:pPr>
                  </w:p>
                  <w:p w14:paraId="439ACBA0" w14:textId="77777777" w:rsidR="00A42D1F" w:rsidRDefault="00231CED">
                    <w:pPr>
                      <w:ind w:left="27"/>
                      <w:rPr>
                        <w:rFonts w:ascii="Calibri"/>
                        <w:sz w:val="25"/>
                      </w:rPr>
                    </w:pPr>
                    <w:r>
                      <w:rPr>
                        <w:rFonts w:ascii="Calibri"/>
                        <w:color w:val="FFFFFF"/>
                        <w:sz w:val="25"/>
                      </w:rPr>
                      <w:t>Plan</w:t>
                    </w:r>
                  </w:p>
                </w:txbxContent>
              </v:textbox>
            </v:shape>
            <w10:anchorlock/>
          </v:group>
        </w:pict>
      </w:r>
    </w:p>
    <w:p w14:paraId="439AC923" w14:textId="77777777" w:rsidR="00A42D1F" w:rsidRDefault="00A42D1F">
      <w:pPr>
        <w:pStyle w:val="BodyText"/>
        <w:spacing w:before="1"/>
        <w:rPr>
          <w:sz w:val="17"/>
        </w:rPr>
      </w:pPr>
    </w:p>
    <w:p w14:paraId="439AC924" w14:textId="77777777" w:rsidR="00A42D1F" w:rsidRDefault="00231CED">
      <w:pPr>
        <w:pStyle w:val="Heading3"/>
        <w:spacing w:before="100"/>
        <w:rPr>
          <w:b/>
        </w:rPr>
      </w:pPr>
      <w:r>
        <w:rPr>
          <w:noProof/>
        </w:rPr>
        <w:drawing>
          <wp:anchor distT="0" distB="0" distL="0" distR="0" simplePos="0" relativeHeight="251767808" behindDoc="0" locked="0" layoutInCell="1" allowOverlap="1" wp14:anchorId="439ACB59" wp14:editId="439ACB5A">
            <wp:simplePos x="0" y="0"/>
            <wp:positionH relativeFrom="page">
              <wp:posOffset>920544</wp:posOffset>
            </wp:positionH>
            <wp:positionV relativeFrom="paragraph">
              <wp:posOffset>124198</wp:posOffset>
            </wp:positionV>
            <wp:extent cx="355805" cy="122540"/>
            <wp:effectExtent l="0" t="0" r="0" b="0"/>
            <wp:wrapNone/>
            <wp:docPr id="205"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86.png"/>
                    <pic:cNvPicPr/>
                  </pic:nvPicPr>
                  <pic:blipFill>
                    <a:blip r:embed="rId95" cstate="print"/>
                    <a:stretch>
                      <a:fillRect/>
                    </a:stretch>
                  </pic:blipFill>
                  <pic:spPr>
                    <a:xfrm>
                      <a:off x="0" y="0"/>
                      <a:ext cx="355805" cy="122540"/>
                    </a:xfrm>
                    <a:prstGeom prst="rect">
                      <a:avLst/>
                    </a:prstGeom>
                  </pic:spPr>
                </pic:pic>
              </a:graphicData>
            </a:graphic>
          </wp:anchor>
        </w:drawing>
      </w:r>
      <w:r>
        <w:pict w14:anchorId="439ACB5B">
          <v:shape id="_x0000_s1045" type="#_x0000_t202" style="position:absolute;left:0;text-align:left;margin-left:75.85pt;margin-top:-55.15pt;width:15.6pt;height:42.4pt;z-index:251769856;mso-position-horizontal-relative:page;mso-position-vertical-relative:text" fillcolor="#7e7e7e" strokeweight=".09161mm">
            <v:textbox style="layout-flow:vertical;mso-layout-flow-alt:bottom-to-top" inset="0,0,0,0">
              <w:txbxContent>
                <w:p w14:paraId="439ACBA1" w14:textId="77777777" w:rsidR="00A42D1F" w:rsidRDefault="00231CED">
                  <w:pPr>
                    <w:spacing w:line="296" w:lineRule="exact"/>
                    <w:ind w:left="59"/>
                    <w:rPr>
                      <w:rFonts w:ascii="Calibri"/>
                      <w:sz w:val="25"/>
                    </w:rPr>
                  </w:pPr>
                  <w:r>
                    <w:rPr>
                      <w:rFonts w:ascii="Calibri"/>
                      <w:color w:val="FFFFFF"/>
                      <w:sz w:val="25"/>
                    </w:rPr>
                    <w:t>Initiate</w:t>
                  </w:r>
                </w:p>
              </w:txbxContent>
            </v:textbox>
            <w10:wrap anchorx="page"/>
          </v:shape>
        </w:pict>
      </w:r>
      <w:r>
        <w:rPr>
          <w:b/>
          <w:color w:val="008271"/>
        </w:rPr>
        <w:t>Engagement initiation</w:t>
      </w:r>
    </w:p>
    <w:p w14:paraId="439AC925" w14:textId="77777777" w:rsidR="00A42D1F" w:rsidRDefault="00231CED">
      <w:pPr>
        <w:pStyle w:val="BodyText"/>
        <w:spacing w:before="148"/>
        <w:ind w:left="1060"/>
      </w:pPr>
      <w:r>
        <w:t>Before beginning the project, the following prerequisites must be completed.</w:t>
      </w:r>
    </w:p>
    <w:p w14:paraId="439AC926" w14:textId="77777777" w:rsidR="00A42D1F" w:rsidRDefault="00A42D1F">
      <w:pPr>
        <w:pStyle w:val="BodyText"/>
        <w:spacing w:before="6" w:after="1"/>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0"/>
      </w:tblGrid>
      <w:tr w:rsidR="00A42D1F" w14:paraId="439AC929" w14:textId="77777777">
        <w:trPr>
          <w:trHeight w:val="532"/>
        </w:trPr>
        <w:tc>
          <w:tcPr>
            <w:tcW w:w="3070" w:type="dxa"/>
            <w:shd w:val="clear" w:color="auto" w:fill="008271"/>
          </w:tcPr>
          <w:p w14:paraId="439AC927" w14:textId="77777777" w:rsidR="00A42D1F" w:rsidRDefault="00231CED">
            <w:pPr>
              <w:pStyle w:val="TableParagraph"/>
              <w:rPr>
                <w:b/>
              </w:rPr>
            </w:pPr>
            <w:r>
              <w:rPr>
                <w:b/>
                <w:color w:val="FFFFFF"/>
              </w:rPr>
              <w:t>Category</w:t>
            </w:r>
          </w:p>
        </w:tc>
        <w:tc>
          <w:tcPr>
            <w:tcW w:w="6140" w:type="dxa"/>
            <w:tcBorders>
              <w:right w:val="single" w:sz="4" w:space="0" w:color="7E7E7E"/>
            </w:tcBorders>
            <w:shd w:val="clear" w:color="auto" w:fill="008271"/>
          </w:tcPr>
          <w:p w14:paraId="439AC928" w14:textId="77777777" w:rsidR="00A42D1F" w:rsidRDefault="00231CED">
            <w:pPr>
              <w:pStyle w:val="TableParagraph"/>
              <w:ind w:left="108"/>
              <w:rPr>
                <w:b/>
              </w:rPr>
            </w:pPr>
            <w:r>
              <w:rPr>
                <w:b/>
                <w:color w:val="FFFFFF"/>
              </w:rPr>
              <w:t>Description</w:t>
            </w:r>
          </w:p>
        </w:tc>
      </w:tr>
      <w:tr w:rsidR="00A42D1F" w14:paraId="439AC930" w14:textId="77777777">
        <w:trPr>
          <w:trHeight w:val="2635"/>
        </w:trPr>
        <w:tc>
          <w:tcPr>
            <w:tcW w:w="3070" w:type="dxa"/>
          </w:tcPr>
          <w:p w14:paraId="439AC92A" w14:textId="77777777" w:rsidR="00A42D1F" w:rsidRDefault="00231CED">
            <w:pPr>
              <w:pStyle w:val="TableParagraph"/>
              <w:rPr>
                <w:b/>
                <w:sz w:val="20"/>
              </w:rPr>
            </w:pPr>
            <w:r>
              <w:rPr>
                <w:b/>
                <w:sz w:val="20"/>
              </w:rPr>
              <w:t>Microsoft activities</w:t>
            </w:r>
          </w:p>
          <w:p w14:paraId="439AC92B" w14:textId="77777777" w:rsidR="00A42D1F" w:rsidRDefault="00231CED">
            <w:pPr>
              <w:pStyle w:val="TableParagraph"/>
              <w:spacing w:before="0"/>
              <w:ind w:right="118"/>
              <w:rPr>
                <w:sz w:val="20"/>
              </w:rPr>
            </w:pPr>
            <w:r>
              <w:rPr>
                <w:sz w:val="20"/>
              </w:rPr>
              <w:t>The activities to be performed by Microsoft</w:t>
            </w:r>
          </w:p>
        </w:tc>
        <w:tc>
          <w:tcPr>
            <w:tcW w:w="6140" w:type="dxa"/>
          </w:tcPr>
          <w:p w14:paraId="439AC92C" w14:textId="77777777" w:rsidR="00A42D1F" w:rsidRDefault="00231CED">
            <w:pPr>
              <w:pStyle w:val="TableParagraph"/>
              <w:numPr>
                <w:ilvl w:val="0"/>
                <w:numId w:val="20"/>
              </w:numPr>
              <w:tabs>
                <w:tab w:val="left" w:pos="467"/>
                <w:tab w:val="left" w:pos="469"/>
              </w:tabs>
              <w:ind w:right="230"/>
              <w:rPr>
                <w:sz w:val="20"/>
              </w:rPr>
            </w:pPr>
            <w:r>
              <w:rPr>
                <w:sz w:val="20"/>
              </w:rPr>
              <w:t xml:space="preserve">Conduct a preinitiation call </w:t>
            </w:r>
            <w:proofErr w:type="gramStart"/>
            <w:r>
              <w:rPr>
                <w:sz w:val="20"/>
              </w:rPr>
              <w:t>in order to</w:t>
            </w:r>
            <w:proofErr w:type="gramEnd"/>
            <w:r>
              <w:rPr>
                <w:sz w:val="20"/>
              </w:rPr>
              <w:t xml:space="preserve"> initiate team</w:t>
            </w:r>
            <w:r>
              <w:rPr>
                <w:spacing w:val="-26"/>
                <w:sz w:val="20"/>
              </w:rPr>
              <w:t xml:space="preserve"> </w:t>
            </w:r>
            <w:r>
              <w:rPr>
                <w:sz w:val="20"/>
              </w:rPr>
              <w:t>formation and communicate</w:t>
            </w:r>
            <w:r>
              <w:rPr>
                <w:spacing w:val="-3"/>
                <w:sz w:val="20"/>
              </w:rPr>
              <w:t xml:space="preserve"> </w:t>
            </w:r>
            <w:r>
              <w:rPr>
                <w:sz w:val="20"/>
              </w:rPr>
              <w:t>expectations.</w:t>
            </w:r>
          </w:p>
          <w:p w14:paraId="439AC92D" w14:textId="77777777" w:rsidR="00A42D1F" w:rsidRDefault="00231CED">
            <w:pPr>
              <w:pStyle w:val="TableParagraph"/>
              <w:numPr>
                <w:ilvl w:val="0"/>
                <w:numId w:val="20"/>
              </w:numPr>
              <w:tabs>
                <w:tab w:val="left" w:pos="467"/>
                <w:tab w:val="left" w:pos="469"/>
              </w:tabs>
              <w:spacing w:before="1"/>
              <w:ind w:right="386"/>
              <w:rPr>
                <w:sz w:val="20"/>
              </w:rPr>
            </w:pPr>
            <w:r>
              <w:rPr>
                <w:sz w:val="20"/>
              </w:rPr>
              <w:t>Document the project launch prerequisites using input</w:t>
            </w:r>
            <w:r>
              <w:rPr>
                <w:spacing w:val="-29"/>
                <w:sz w:val="20"/>
              </w:rPr>
              <w:t xml:space="preserve"> </w:t>
            </w:r>
            <w:r>
              <w:rPr>
                <w:sz w:val="20"/>
              </w:rPr>
              <w:t>from this</w:t>
            </w:r>
            <w:r>
              <w:rPr>
                <w:spacing w:val="-2"/>
                <w:sz w:val="20"/>
              </w:rPr>
              <w:t xml:space="preserve"> </w:t>
            </w:r>
            <w:r>
              <w:rPr>
                <w:sz w:val="20"/>
              </w:rPr>
              <w:t>SOW.</w:t>
            </w:r>
          </w:p>
          <w:p w14:paraId="439AC92E" w14:textId="77777777" w:rsidR="00A42D1F" w:rsidRDefault="00231CED">
            <w:pPr>
              <w:pStyle w:val="TableParagraph"/>
              <w:numPr>
                <w:ilvl w:val="0"/>
                <w:numId w:val="20"/>
              </w:numPr>
              <w:tabs>
                <w:tab w:val="left" w:pos="467"/>
                <w:tab w:val="left" w:pos="469"/>
              </w:tabs>
              <w:spacing w:before="3" w:line="237" w:lineRule="auto"/>
              <w:ind w:right="905"/>
              <w:rPr>
                <w:sz w:val="20"/>
              </w:rPr>
            </w:pPr>
            <w:r>
              <w:rPr>
                <w:sz w:val="20"/>
              </w:rPr>
              <w:t>Track the status of launch prerequisites and adjust</w:t>
            </w:r>
            <w:r>
              <w:rPr>
                <w:spacing w:val="-19"/>
                <w:sz w:val="20"/>
              </w:rPr>
              <w:t xml:space="preserve"> </w:t>
            </w:r>
            <w:r>
              <w:rPr>
                <w:sz w:val="20"/>
              </w:rPr>
              <w:t>the Engagement initiation phase start date</w:t>
            </w:r>
            <w:r>
              <w:rPr>
                <w:spacing w:val="-12"/>
                <w:sz w:val="20"/>
              </w:rPr>
              <w:t xml:space="preserve"> </w:t>
            </w:r>
            <w:r>
              <w:rPr>
                <w:sz w:val="20"/>
              </w:rPr>
              <w:t>accordingly.</w:t>
            </w:r>
          </w:p>
          <w:p w14:paraId="439AC92F" w14:textId="77777777" w:rsidR="00A42D1F" w:rsidRDefault="00231CED">
            <w:pPr>
              <w:pStyle w:val="TableParagraph"/>
              <w:numPr>
                <w:ilvl w:val="0"/>
                <w:numId w:val="20"/>
              </w:numPr>
              <w:tabs>
                <w:tab w:val="left" w:pos="467"/>
                <w:tab w:val="left" w:pos="469"/>
              </w:tabs>
              <w:spacing w:before="2"/>
              <w:ind w:right="294"/>
              <w:rPr>
                <w:sz w:val="20"/>
              </w:rPr>
            </w:pPr>
            <w:r>
              <w:rPr>
                <w:sz w:val="20"/>
              </w:rPr>
              <w:t xml:space="preserve">Conduct a detailed walk-through of the SOW with the Customer </w:t>
            </w:r>
            <w:proofErr w:type="gramStart"/>
            <w:r>
              <w:rPr>
                <w:sz w:val="20"/>
              </w:rPr>
              <w:t>in order to</w:t>
            </w:r>
            <w:proofErr w:type="gramEnd"/>
            <w:r>
              <w:rPr>
                <w:sz w:val="20"/>
              </w:rPr>
              <w:t xml:space="preserve"> agree on an initial project schedule</w:t>
            </w:r>
            <w:r>
              <w:rPr>
                <w:spacing w:val="-24"/>
                <w:sz w:val="20"/>
              </w:rPr>
              <w:t xml:space="preserve"> </w:t>
            </w:r>
            <w:r>
              <w:rPr>
                <w:sz w:val="20"/>
              </w:rPr>
              <w:t>and approach.</w:t>
            </w:r>
          </w:p>
        </w:tc>
      </w:tr>
      <w:tr w:rsidR="00A42D1F" w14:paraId="439AC93D" w14:textId="77777777">
        <w:trPr>
          <w:trHeight w:val="5201"/>
        </w:trPr>
        <w:tc>
          <w:tcPr>
            <w:tcW w:w="3070" w:type="dxa"/>
          </w:tcPr>
          <w:p w14:paraId="439AC931" w14:textId="77777777" w:rsidR="00A42D1F" w:rsidRDefault="00231CED">
            <w:pPr>
              <w:pStyle w:val="TableParagraph"/>
              <w:rPr>
                <w:b/>
                <w:sz w:val="20"/>
              </w:rPr>
            </w:pPr>
            <w:r>
              <w:rPr>
                <w:b/>
                <w:sz w:val="20"/>
              </w:rPr>
              <w:t>Customer activities</w:t>
            </w:r>
          </w:p>
          <w:p w14:paraId="439AC932" w14:textId="77777777" w:rsidR="00A42D1F" w:rsidRDefault="00231CED">
            <w:pPr>
              <w:pStyle w:val="TableParagraph"/>
              <w:spacing w:before="0"/>
              <w:ind w:right="293"/>
              <w:rPr>
                <w:sz w:val="20"/>
              </w:rPr>
            </w:pPr>
            <w:r>
              <w:rPr>
                <w:sz w:val="20"/>
              </w:rPr>
              <w:t>The activities to be performed by the Customer</w:t>
            </w:r>
          </w:p>
        </w:tc>
        <w:tc>
          <w:tcPr>
            <w:tcW w:w="6140" w:type="dxa"/>
          </w:tcPr>
          <w:p w14:paraId="439AC933" w14:textId="77777777" w:rsidR="00A42D1F" w:rsidRDefault="00231CED">
            <w:pPr>
              <w:pStyle w:val="TableParagraph"/>
              <w:numPr>
                <w:ilvl w:val="0"/>
                <w:numId w:val="19"/>
              </w:numPr>
              <w:tabs>
                <w:tab w:val="left" w:pos="467"/>
                <w:tab w:val="left" w:pos="469"/>
              </w:tabs>
              <w:ind w:hanging="361"/>
              <w:rPr>
                <w:sz w:val="20"/>
              </w:rPr>
            </w:pPr>
            <w:r>
              <w:rPr>
                <w:sz w:val="20"/>
              </w:rPr>
              <w:t>Attend and participate in the preinitiation</w:t>
            </w:r>
            <w:r>
              <w:rPr>
                <w:spacing w:val="-7"/>
                <w:sz w:val="20"/>
              </w:rPr>
              <w:t xml:space="preserve"> </w:t>
            </w:r>
            <w:r>
              <w:rPr>
                <w:sz w:val="20"/>
              </w:rPr>
              <w:t>call.</w:t>
            </w:r>
          </w:p>
          <w:p w14:paraId="439AC934" w14:textId="77777777" w:rsidR="00A42D1F" w:rsidRDefault="00231CED">
            <w:pPr>
              <w:pStyle w:val="TableParagraph"/>
              <w:numPr>
                <w:ilvl w:val="0"/>
                <w:numId w:val="19"/>
              </w:numPr>
              <w:tabs>
                <w:tab w:val="left" w:pos="467"/>
                <w:tab w:val="left" w:pos="469"/>
              </w:tabs>
              <w:spacing w:before="0"/>
              <w:ind w:right="731"/>
              <w:rPr>
                <w:sz w:val="20"/>
              </w:rPr>
            </w:pPr>
            <w:r>
              <w:rPr>
                <w:sz w:val="20"/>
              </w:rPr>
              <w:t>Assign project initiation and launch prerequisite responsibilities to accountable Customer leadership</w:t>
            </w:r>
            <w:r>
              <w:rPr>
                <w:spacing w:val="-18"/>
                <w:sz w:val="20"/>
              </w:rPr>
              <w:t xml:space="preserve"> </w:t>
            </w:r>
            <w:r>
              <w:rPr>
                <w:sz w:val="20"/>
              </w:rPr>
              <w:t>and establish target completion</w:t>
            </w:r>
            <w:r>
              <w:rPr>
                <w:spacing w:val="2"/>
                <w:sz w:val="20"/>
              </w:rPr>
              <w:t xml:space="preserve"> </w:t>
            </w:r>
            <w:r>
              <w:rPr>
                <w:sz w:val="20"/>
              </w:rPr>
              <w:t>dates.</w:t>
            </w:r>
          </w:p>
          <w:p w14:paraId="439AC935" w14:textId="77777777" w:rsidR="00A42D1F" w:rsidRDefault="00231CED">
            <w:pPr>
              <w:pStyle w:val="TableParagraph"/>
              <w:numPr>
                <w:ilvl w:val="0"/>
                <w:numId w:val="19"/>
              </w:numPr>
              <w:tabs>
                <w:tab w:val="left" w:pos="467"/>
                <w:tab w:val="left" w:pos="469"/>
              </w:tabs>
              <w:spacing w:before="0" w:line="265" w:lineRule="exact"/>
              <w:ind w:hanging="361"/>
              <w:rPr>
                <w:sz w:val="20"/>
              </w:rPr>
            </w:pPr>
            <w:r>
              <w:rPr>
                <w:sz w:val="20"/>
              </w:rPr>
              <w:t>Complete the proje</w:t>
            </w:r>
            <w:r>
              <w:rPr>
                <w:sz w:val="20"/>
              </w:rPr>
              <w:t>ct initiation and launch</w:t>
            </w:r>
            <w:r>
              <w:rPr>
                <w:spacing w:val="-11"/>
                <w:sz w:val="20"/>
              </w:rPr>
              <w:t xml:space="preserve"> </w:t>
            </w:r>
            <w:r>
              <w:rPr>
                <w:sz w:val="20"/>
              </w:rPr>
              <w:t>prerequisites.</w:t>
            </w:r>
          </w:p>
          <w:p w14:paraId="439AC936" w14:textId="77777777" w:rsidR="00A42D1F" w:rsidRDefault="00231CED">
            <w:pPr>
              <w:pStyle w:val="TableParagraph"/>
              <w:numPr>
                <w:ilvl w:val="0"/>
                <w:numId w:val="19"/>
              </w:numPr>
              <w:tabs>
                <w:tab w:val="left" w:pos="467"/>
                <w:tab w:val="left" w:pos="469"/>
              </w:tabs>
              <w:spacing w:before="1"/>
              <w:ind w:right="324"/>
              <w:rPr>
                <w:sz w:val="20"/>
              </w:rPr>
            </w:pPr>
            <w:r>
              <w:rPr>
                <w:sz w:val="20"/>
              </w:rPr>
              <w:t>Staff the project with the required Customer resources in</w:t>
            </w:r>
            <w:r>
              <w:rPr>
                <w:spacing w:val="-22"/>
                <w:sz w:val="20"/>
              </w:rPr>
              <w:t xml:space="preserve"> </w:t>
            </w:r>
            <w:r>
              <w:rPr>
                <w:sz w:val="20"/>
              </w:rPr>
              <w:t>the time frames that were agreed upon in the preinitiation</w:t>
            </w:r>
            <w:r>
              <w:rPr>
                <w:spacing w:val="-18"/>
                <w:sz w:val="20"/>
              </w:rPr>
              <w:t xml:space="preserve"> </w:t>
            </w:r>
            <w:r>
              <w:rPr>
                <w:sz w:val="20"/>
              </w:rPr>
              <w:t>call.</w:t>
            </w:r>
          </w:p>
          <w:p w14:paraId="439AC937" w14:textId="77777777" w:rsidR="00A42D1F" w:rsidRDefault="00231CED">
            <w:pPr>
              <w:pStyle w:val="TableParagraph"/>
              <w:numPr>
                <w:ilvl w:val="0"/>
                <w:numId w:val="19"/>
              </w:numPr>
              <w:tabs>
                <w:tab w:val="left" w:pos="467"/>
                <w:tab w:val="left" w:pos="469"/>
              </w:tabs>
              <w:spacing w:before="1"/>
              <w:ind w:right="401"/>
              <w:rPr>
                <w:sz w:val="20"/>
              </w:rPr>
            </w:pPr>
            <w:r>
              <w:rPr>
                <w:sz w:val="20"/>
              </w:rPr>
              <w:t>Collect any documentation that might be helpful during</w:t>
            </w:r>
            <w:r>
              <w:rPr>
                <w:spacing w:val="-18"/>
                <w:sz w:val="20"/>
              </w:rPr>
              <w:t xml:space="preserve"> </w:t>
            </w:r>
            <w:r>
              <w:rPr>
                <w:sz w:val="20"/>
              </w:rPr>
              <w:t>the delivery, such</w:t>
            </w:r>
            <w:r>
              <w:rPr>
                <w:spacing w:val="-2"/>
                <w:sz w:val="20"/>
              </w:rPr>
              <w:t xml:space="preserve"> </w:t>
            </w:r>
            <w:r>
              <w:rPr>
                <w:sz w:val="20"/>
              </w:rPr>
              <w:t>as:</w:t>
            </w:r>
          </w:p>
          <w:p w14:paraId="439AC938" w14:textId="77777777" w:rsidR="00A42D1F" w:rsidRDefault="00231CED">
            <w:pPr>
              <w:pStyle w:val="TableParagraph"/>
              <w:numPr>
                <w:ilvl w:val="1"/>
                <w:numId w:val="19"/>
              </w:numPr>
              <w:tabs>
                <w:tab w:val="left" w:pos="1188"/>
                <w:tab w:val="left" w:pos="1189"/>
              </w:tabs>
              <w:rPr>
                <w:sz w:val="20"/>
              </w:rPr>
            </w:pPr>
            <w:r>
              <w:rPr>
                <w:sz w:val="20"/>
              </w:rPr>
              <w:t>Business and te</w:t>
            </w:r>
            <w:r>
              <w:rPr>
                <w:sz w:val="20"/>
              </w:rPr>
              <w:t>chnical requirements, such</w:t>
            </w:r>
            <w:r>
              <w:rPr>
                <w:spacing w:val="-5"/>
                <w:sz w:val="20"/>
              </w:rPr>
              <w:t xml:space="preserve"> </w:t>
            </w:r>
            <w:r>
              <w:rPr>
                <w:sz w:val="20"/>
              </w:rPr>
              <w:t>as:</w:t>
            </w:r>
          </w:p>
          <w:p w14:paraId="439AC939" w14:textId="77777777" w:rsidR="00A42D1F" w:rsidRDefault="00231CED">
            <w:pPr>
              <w:pStyle w:val="TableParagraph"/>
              <w:numPr>
                <w:ilvl w:val="2"/>
                <w:numId w:val="19"/>
              </w:numPr>
              <w:tabs>
                <w:tab w:val="left" w:pos="1908"/>
                <w:tab w:val="left" w:pos="1909"/>
              </w:tabs>
              <w:spacing w:before="29"/>
              <w:ind w:hanging="361"/>
              <w:rPr>
                <w:sz w:val="20"/>
              </w:rPr>
            </w:pPr>
            <w:r>
              <w:rPr>
                <w:sz w:val="20"/>
              </w:rPr>
              <w:t>Security policies and</w:t>
            </w:r>
            <w:r>
              <w:rPr>
                <w:spacing w:val="-2"/>
                <w:sz w:val="20"/>
              </w:rPr>
              <w:t xml:space="preserve"> </w:t>
            </w:r>
            <w:r>
              <w:rPr>
                <w:sz w:val="20"/>
              </w:rPr>
              <w:t>standards</w:t>
            </w:r>
          </w:p>
          <w:p w14:paraId="439AC93A" w14:textId="77777777" w:rsidR="00A42D1F" w:rsidRDefault="00231CED">
            <w:pPr>
              <w:pStyle w:val="TableParagraph"/>
              <w:numPr>
                <w:ilvl w:val="2"/>
                <w:numId w:val="19"/>
              </w:numPr>
              <w:tabs>
                <w:tab w:val="left" w:pos="1908"/>
                <w:tab w:val="left" w:pos="1909"/>
              </w:tabs>
              <w:spacing w:before="42"/>
              <w:ind w:hanging="361"/>
              <w:rPr>
                <w:sz w:val="20"/>
              </w:rPr>
            </w:pPr>
            <w:r>
              <w:rPr>
                <w:sz w:val="20"/>
              </w:rPr>
              <w:t>Standards for server</w:t>
            </w:r>
            <w:r>
              <w:rPr>
                <w:spacing w:val="-3"/>
                <w:sz w:val="20"/>
              </w:rPr>
              <w:t xml:space="preserve"> </w:t>
            </w:r>
            <w:r>
              <w:rPr>
                <w:sz w:val="20"/>
              </w:rPr>
              <w:t>configuration</w:t>
            </w:r>
          </w:p>
          <w:p w14:paraId="439AC93B" w14:textId="77777777" w:rsidR="00A42D1F" w:rsidRDefault="00231CED">
            <w:pPr>
              <w:pStyle w:val="TableParagraph"/>
              <w:numPr>
                <w:ilvl w:val="1"/>
                <w:numId w:val="19"/>
              </w:numPr>
              <w:tabs>
                <w:tab w:val="left" w:pos="1188"/>
                <w:tab w:val="left" w:pos="1189"/>
              </w:tabs>
              <w:spacing w:before="38" w:line="264" w:lineRule="auto"/>
              <w:ind w:right="576"/>
              <w:rPr>
                <w:sz w:val="20"/>
              </w:rPr>
            </w:pPr>
            <w:r>
              <w:rPr>
                <w:sz w:val="20"/>
              </w:rPr>
              <w:t>Current identity and access management</w:t>
            </w:r>
            <w:r>
              <w:rPr>
                <w:spacing w:val="-20"/>
                <w:sz w:val="20"/>
              </w:rPr>
              <w:t xml:space="preserve"> </w:t>
            </w:r>
            <w:r>
              <w:rPr>
                <w:sz w:val="20"/>
              </w:rPr>
              <w:t>solution information</w:t>
            </w:r>
          </w:p>
          <w:p w14:paraId="439AC93C" w14:textId="77777777" w:rsidR="00A42D1F" w:rsidRDefault="00231CED">
            <w:pPr>
              <w:pStyle w:val="TableParagraph"/>
              <w:numPr>
                <w:ilvl w:val="1"/>
                <w:numId w:val="19"/>
              </w:numPr>
              <w:tabs>
                <w:tab w:val="left" w:pos="1188"/>
                <w:tab w:val="left" w:pos="1189"/>
              </w:tabs>
              <w:spacing w:before="17" w:line="271" w:lineRule="auto"/>
              <w:ind w:right="116"/>
              <w:rPr>
                <w:sz w:val="20"/>
              </w:rPr>
            </w:pPr>
            <w:r>
              <w:rPr>
                <w:sz w:val="20"/>
              </w:rPr>
              <w:t>Active Directory design documentation such as</w:t>
            </w:r>
            <w:r>
              <w:rPr>
                <w:spacing w:val="-20"/>
                <w:sz w:val="20"/>
              </w:rPr>
              <w:t xml:space="preserve"> </w:t>
            </w:r>
            <w:r>
              <w:rPr>
                <w:sz w:val="20"/>
              </w:rPr>
              <w:t>forests, domains, trusts, sites, group policies, and organizational</w:t>
            </w:r>
            <w:r>
              <w:rPr>
                <w:spacing w:val="-2"/>
                <w:sz w:val="20"/>
              </w:rPr>
              <w:t xml:space="preserve"> </w:t>
            </w:r>
            <w:r>
              <w:rPr>
                <w:sz w:val="20"/>
              </w:rPr>
              <w:t>units</w:t>
            </w:r>
          </w:p>
        </w:tc>
      </w:tr>
    </w:tbl>
    <w:p w14:paraId="439AC93E" w14:textId="77777777" w:rsidR="00A42D1F" w:rsidRDefault="00A42D1F">
      <w:pPr>
        <w:pStyle w:val="BodyText"/>
        <w:rPr>
          <w:sz w:val="18"/>
        </w:rPr>
      </w:pPr>
    </w:p>
    <w:p w14:paraId="439AC93F" w14:textId="77777777" w:rsidR="00A42D1F" w:rsidRDefault="00231CED">
      <w:pPr>
        <w:pStyle w:val="Heading3"/>
        <w:spacing w:before="1"/>
        <w:rPr>
          <w:b/>
        </w:rPr>
      </w:pPr>
      <w:r>
        <w:rPr>
          <w:noProof/>
        </w:rPr>
        <w:drawing>
          <wp:anchor distT="0" distB="0" distL="0" distR="0" simplePos="0" relativeHeight="251768832" behindDoc="0" locked="0" layoutInCell="1" allowOverlap="1" wp14:anchorId="439ACB5C" wp14:editId="439ACB5D">
            <wp:simplePos x="0" y="0"/>
            <wp:positionH relativeFrom="page">
              <wp:posOffset>920523</wp:posOffset>
            </wp:positionH>
            <wp:positionV relativeFrom="paragraph">
              <wp:posOffset>61785</wp:posOffset>
            </wp:positionV>
            <wp:extent cx="381734" cy="121073"/>
            <wp:effectExtent l="0" t="0" r="0" b="0"/>
            <wp:wrapNone/>
            <wp:docPr id="207"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87.png"/>
                    <pic:cNvPicPr/>
                  </pic:nvPicPr>
                  <pic:blipFill>
                    <a:blip r:embed="rId96" cstate="print"/>
                    <a:stretch>
                      <a:fillRect/>
                    </a:stretch>
                  </pic:blipFill>
                  <pic:spPr>
                    <a:xfrm>
                      <a:off x="0" y="0"/>
                      <a:ext cx="381734" cy="121073"/>
                    </a:xfrm>
                    <a:prstGeom prst="rect">
                      <a:avLst/>
                    </a:prstGeom>
                  </pic:spPr>
                </pic:pic>
              </a:graphicData>
            </a:graphic>
          </wp:anchor>
        </w:drawing>
      </w:r>
      <w:r>
        <w:rPr>
          <w:b/>
          <w:color w:val="008271"/>
        </w:rPr>
        <w:t>Envision</w:t>
      </w:r>
    </w:p>
    <w:p w14:paraId="439AC940" w14:textId="77777777" w:rsidR="00A42D1F" w:rsidRDefault="00231CED">
      <w:pPr>
        <w:pStyle w:val="BodyText"/>
        <w:spacing w:before="148" w:line="259" w:lineRule="auto"/>
        <w:ind w:left="1060" w:right="1445"/>
      </w:pPr>
      <w:r>
        <w:t>During the Envision phase, the team will define the requirements for the overall possible solution, gain an understanding of the environment, design a high-level solution strategy that meets the requirements, and define the roles and responsibilities of th</w:t>
      </w:r>
      <w:r>
        <w:t>e project team. The Microsoft team will deliver several technical workshops to illustrate Microsoft technologies relevant for the Customer scenario. The Envision phase ends when the workshops are delivered, and main requirements gathered.</w:t>
      </w:r>
    </w:p>
    <w:p w14:paraId="439AC941" w14:textId="77777777" w:rsidR="00A42D1F" w:rsidRDefault="00A42D1F">
      <w:pPr>
        <w:spacing w:line="259" w:lineRule="auto"/>
        <w:sectPr w:rsidR="00A42D1F">
          <w:pgSz w:w="11910" w:h="16840"/>
          <w:pgMar w:top="148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0"/>
      </w:tblGrid>
      <w:tr w:rsidR="00A42D1F" w14:paraId="439AC944" w14:textId="77777777">
        <w:trPr>
          <w:trHeight w:val="612"/>
        </w:trPr>
        <w:tc>
          <w:tcPr>
            <w:tcW w:w="9210" w:type="dxa"/>
            <w:gridSpan w:val="2"/>
            <w:tcBorders>
              <w:right w:val="single" w:sz="4" w:space="0" w:color="7E7E7E"/>
            </w:tcBorders>
            <w:shd w:val="clear" w:color="auto" w:fill="008271"/>
          </w:tcPr>
          <w:p w14:paraId="439AC942" w14:textId="77777777" w:rsidR="00A42D1F" w:rsidRDefault="00A42D1F">
            <w:pPr>
              <w:pStyle w:val="TableParagraph"/>
              <w:spacing w:before="6" w:after="1"/>
              <w:ind w:left="0"/>
              <w:rPr>
                <w:sz w:val="9"/>
              </w:rPr>
            </w:pPr>
          </w:p>
          <w:p w14:paraId="439AC943" w14:textId="77777777" w:rsidR="00A42D1F" w:rsidRDefault="00231CED">
            <w:pPr>
              <w:pStyle w:val="TableParagraph"/>
              <w:spacing w:before="0"/>
              <w:ind w:left="114"/>
              <w:rPr>
                <w:sz w:val="20"/>
              </w:rPr>
            </w:pPr>
            <w:r>
              <w:rPr>
                <w:sz w:val="20"/>
              </w:rPr>
            </w:r>
            <w:r>
              <w:rPr>
                <w:sz w:val="20"/>
              </w:rPr>
              <w:pict w14:anchorId="439ACB5F">
                <v:group id="_x0000_s1041" style="width:31.75pt;height:17.95pt;mso-position-horizontal-relative:char;mso-position-vertical-relative:line" coordsize="635,359">
                  <v:shape id="_x0000_s1044" style="position:absolute;left:1;top:1;width:476;height:355" coordorigin="2,2" coordsize="476,355" path="m363,2l2,2r,354l363,356,477,179,363,2xe" fillcolor="#f59d55" stroked="f">
                    <v:path arrowok="t"/>
                  </v:shape>
                  <v:shape id="_x0000_s1043" style="position:absolute;left:1;top:1;width:476;height:355" coordorigin="2,2" coordsize="476,355" path="m2,2r361,l477,179,363,356,2,356,2,2xe" filled="f" strokecolor="#2e528f" strokeweight=".05789mm">
                    <v:path arrowok="t"/>
                  </v:shape>
                  <v:shape id="_x0000_s1042" type="#_x0000_t75" style="position:absolute;left:407;width:227;height:359">
                    <v:imagedata r:id="rId97" o:title=""/>
                  </v:shape>
                  <w10:wrap type="none"/>
                  <w10:anchorlock/>
                </v:group>
              </w:pict>
            </w:r>
            <w:r>
              <w:rPr>
                <w:rFonts w:ascii="Times New Roman"/>
                <w:spacing w:val="-35"/>
                <w:sz w:val="20"/>
              </w:rPr>
              <w:t xml:space="preserve"> </w:t>
            </w:r>
            <w:r>
              <w:rPr>
                <w:spacing w:val="-35"/>
                <w:sz w:val="20"/>
              </w:rPr>
            </w:r>
            <w:r>
              <w:rPr>
                <w:spacing w:val="-35"/>
                <w:sz w:val="20"/>
              </w:rPr>
              <w:pict w14:anchorId="439ACB61">
                <v:group id="_x0000_s1037" style="width:31.65pt;height:17.85pt;mso-position-horizontal-relative:char;mso-position-vertical-relative:line" coordsize="633,357">
                  <v:shape id="_x0000_s1040" style="position:absolute;left:1;top:1;width:475;height:354" coordorigin="2,2" coordsize="475,354" path="m362,2l2,2r,353l362,355,476,178,362,2xe" stroked="f">
                    <v:path arrowok="t"/>
                  </v:shape>
                  <v:shape id="_x0000_s1039" style="position:absolute;left:1;top:1;width:475;height:354" coordorigin="2,2" coordsize="475,354" path="m2,2r360,l476,178,362,355,2,355,2,2xe" filled="f" strokecolor="#2e528f" strokeweight=".05767mm">
                    <v:path arrowok="t"/>
                  </v:shape>
                  <v:shape id="_x0000_s1038" type="#_x0000_t75" style="position:absolute;left:406;width:226;height:357">
                    <v:imagedata r:id="rId98" o:title=""/>
                  </v:shape>
                  <w10:wrap type="none"/>
                  <w10:anchorlock/>
                </v:group>
              </w:pict>
            </w:r>
          </w:p>
        </w:tc>
      </w:tr>
      <w:tr w:rsidR="00A42D1F" w14:paraId="439AC947" w14:textId="77777777">
        <w:trPr>
          <w:trHeight w:val="542"/>
        </w:trPr>
        <w:tc>
          <w:tcPr>
            <w:tcW w:w="3070" w:type="dxa"/>
            <w:shd w:val="clear" w:color="auto" w:fill="008271"/>
          </w:tcPr>
          <w:p w14:paraId="439AC945" w14:textId="77777777" w:rsidR="00A42D1F" w:rsidRDefault="00231CED">
            <w:pPr>
              <w:pStyle w:val="TableParagraph"/>
              <w:rPr>
                <w:b/>
              </w:rPr>
            </w:pPr>
            <w:r>
              <w:rPr>
                <w:b/>
                <w:color w:val="FFFFFF"/>
              </w:rPr>
              <w:t>Category</w:t>
            </w:r>
          </w:p>
        </w:tc>
        <w:tc>
          <w:tcPr>
            <w:tcW w:w="6140" w:type="dxa"/>
            <w:tcBorders>
              <w:right w:val="single" w:sz="4" w:space="0" w:color="7E7E7E"/>
            </w:tcBorders>
            <w:shd w:val="clear" w:color="auto" w:fill="008271"/>
          </w:tcPr>
          <w:p w14:paraId="439AC946" w14:textId="77777777" w:rsidR="00A42D1F" w:rsidRDefault="00231CED">
            <w:pPr>
              <w:pStyle w:val="TableParagraph"/>
              <w:ind w:left="108"/>
              <w:rPr>
                <w:b/>
              </w:rPr>
            </w:pPr>
            <w:r>
              <w:rPr>
                <w:b/>
                <w:color w:val="FFFFFF"/>
              </w:rPr>
              <w:t>Description</w:t>
            </w:r>
          </w:p>
        </w:tc>
      </w:tr>
      <w:tr w:rsidR="00A42D1F" w14:paraId="439AC951" w14:textId="77777777">
        <w:trPr>
          <w:trHeight w:val="2633"/>
        </w:trPr>
        <w:tc>
          <w:tcPr>
            <w:tcW w:w="3070" w:type="dxa"/>
          </w:tcPr>
          <w:p w14:paraId="439AC948" w14:textId="77777777" w:rsidR="00A42D1F" w:rsidRDefault="00231CED">
            <w:pPr>
              <w:pStyle w:val="TableParagraph"/>
              <w:spacing w:line="265" w:lineRule="exact"/>
              <w:rPr>
                <w:b/>
                <w:sz w:val="20"/>
              </w:rPr>
            </w:pPr>
            <w:r>
              <w:rPr>
                <w:b/>
                <w:sz w:val="20"/>
              </w:rPr>
              <w:t>Microsoft activities</w:t>
            </w:r>
          </w:p>
          <w:p w14:paraId="439AC949" w14:textId="77777777" w:rsidR="00A42D1F" w:rsidRDefault="00231CED">
            <w:pPr>
              <w:pStyle w:val="TableParagraph"/>
              <w:spacing w:before="0"/>
              <w:ind w:right="118"/>
              <w:rPr>
                <w:sz w:val="20"/>
              </w:rPr>
            </w:pPr>
            <w:r>
              <w:rPr>
                <w:sz w:val="20"/>
              </w:rPr>
              <w:t>The activities to be performed by Microsoft</w:t>
            </w:r>
          </w:p>
        </w:tc>
        <w:tc>
          <w:tcPr>
            <w:tcW w:w="6140" w:type="dxa"/>
          </w:tcPr>
          <w:p w14:paraId="439AC94A" w14:textId="77777777" w:rsidR="00A42D1F" w:rsidRDefault="00231CED">
            <w:pPr>
              <w:pStyle w:val="TableParagraph"/>
              <w:numPr>
                <w:ilvl w:val="0"/>
                <w:numId w:val="18"/>
              </w:numPr>
              <w:tabs>
                <w:tab w:val="left" w:pos="467"/>
                <w:tab w:val="left" w:pos="469"/>
              </w:tabs>
              <w:spacing w:line="265" w:lineRule="exact"/>
              <w:ind w:hanging="361"/>
              <w:rPr>
                <w:sz w:val="20"/>
              </w:rPr>
            </w:pPr>
            <w:r>
              <w:rPr>
                <w:sz w:val="20"/>
              </w:rPr>
              <w:t>Conduct the project kickoff</w:t>
            </w:r>
            <w:r>
              <w:rPr>
                <w:spacing w:val="-3"/>
                <w:sz w:val="20"/>
              </w:rPr>
              <w:t xml:space="preserve"> </w:t>
            </w:r>
            <w:r>
              <w:rPr>
                <w:sz w:val="20"/>
              </w:rPr>
              <w:t>meeting.</w:t>
            </w:r>
          </w:p>
          <w:p w14:paraId="439AC94B" w14:textId="77777777" w:rsidR="00A42D1F" w:rsidRDefault="00231CED">
            <w:pPr>
              <w:pStyle w:val="TableParagraph"/>
              <w:numPr>
                <w:ilvl w:val="0"/>
                <w:numId w:val="18"/>
              </w:numPr>
              <w:tabs>
                <w:tab w:val="left" w:pos="467"/>
                <w:tab w:val="left" w:pos="469"/>
              </w:tabs>
              <w:spacing w:before="0" w:line="265" w:lineRule="exact"/>
              <w:ind w:hanging="361"/>
              <w:rPr>
                <w:sz w:val="20"/>
              </w:rPr>
            </w:pPr>
            <w:r>
              <w:rPr>
                <w:sz w:val="20"/>
              </w:rPr>
              <w:t>Conduct the Introductory</w:t>
            </w:r>
            <w:r>
              <w:rPr>
                <w:spacing w:val="-4"/>
                <w:sz w:val="20"/>
              </w:rPr>
              <w:t xml:space="preserve"> </w:t>
            </w:r>
            <w:r>
              <w:rPr>
                <w:sz w:val="20"/>
              </w:rPr>
              <w:t>workshop</w:t>
            </w:r>
          </w:p>
          <w:p w14:paraId="439AC94C" w14:textId="77777777" w:rsidR="00A42D1F" w:rsidRDefault="00231CED">
            <w:pPr>
              <w:pStyle w:val="TableParagraph"/>
              <w:numPr>
                <w:ilvl w:val="0"/>
                <w:numId w:val="18"/>
              </w:numPr>
              <w:tabs>
                <w:tab w:val="left" w:pos="467"/>
                <w:tab w:val="left" w:pos="469"/>
              </w:tabs>
              <w:spacing w:before="0"/>
              <w:ind w:right="221"/>
              <w:rPr>
                <w:sz w:val="20"/>
              </w:rPr>
            </w:pPr>
            <w:r>
              <w:rPr>
                <w:sz w:val="20"/>
              </w:rPr>
              <w:t>Conduct the “Secure Mobile Architecture - Microsoft Information Protection - Foundation, Classification,</w:t>
            </w:r>
            <w:r>
              <w:rPr>
                <w:spacing w:val="-26"/>
                <w:sz w:val="20"/>
              </w:rPr>
              <w:t xml:space="preserve"> </w:t>
            </w:r>
            <w:r>
              <w:rPr>
                <w:sz w:val="20"/>
              </w:rPr>
              <w:t>Protection and Data Discovery”</w:t>
            </w:r>
            <w:r>
              <w:rPr>
                <w:spacing w:val="-4"/>
                <w:sz w:val="20"/>
              </w:rPr>
              <w:t xml:space="preserve"> </w:t>
            </w:r>
            <w:r>
              <w:rPr>
                <w:sz w:val="20"/>
              </w:rPr>
              <w:t>workshop</w:t>
            </w:r>
          </w:p>
          <w:p w14:paraId="439AC94D" w14:textId="77777777" w:rsidR="00A42D1F" w:rsidRDefault="00231CED">
            <w:pPr>
              <w:pStyle w:val="TableParagraph"/>
              <w:numPr>
                <w:ilvl w:val="0"/>
                <w:numId w:val="18"/>
              </w:numPr>
              <w:tabs>
                <w:tab w:val="left" w:pos="467"/>
                <w:tab w:val="left" w:pos="469"/>
              </w:tabs>
              <w:spacing w:before="1"/>
              <w:ind w:hanging="361"/>
              <w:rPr>
                <w:sz w:val="20"/>
              </w:rPr>
            </w:pPr>
            <w:r>
              <w:rPr>
                <w:sz w:val="20"/>
              </w:rPr>
              <w:t>Conduct the “Advanced Security for Cloud Applications</w:t>
            </w:r>
            <w:r>
              <w:rPr>
                <w:spacing w:val="-3"/>
                <w:sz w:val="20"/>
              </w:rPr>
              <w:t xml:space="preserve"> </w:t>
            </w:r>
            <w:r>
              <w:rPr>
                <w:sz w:val="20"/>
              </w:rPr>
              <w:t>-</w:t>
            </w:r>
          </w:p>
          <w:p w14:paraId="439AC94E" w14:textId="77777777" w:rsidR="00A42D1F" w:rsidRDefault="00231CED">
            <w:pPr>
              <w:pStyle w:val="TableParagraph"/>
              <w:spacing w:before="1" w:line="265" w:lineRule="exact"/>
              <w:ind w:left="468"/>
              <w:rPr>
                <w:sz w:val="20"/>
              </w:rPr>
            </w:pPr>
            <w:r>
              <w:rPr>
                <w:sz w:val="20"/>
              </w:rPr>
              <w:t>Shadow IT Discovery” workshop</w:t>
            </w:r>
          </w:p>
          <w:p w14:paraId="439AC94F" w14:textId="77777777" w:rsidR="00A42D1F" w:rsidRDefault="00231CED">
            <w:pPr>
              <w:pStyle w:val="TableParagraph"/>
              <w:numPr>
                <w:ilvl w:val="0"/>
                <w:numId w:val="18"/>
              </w:numPr>
              <w:tabs>
                <w:tab w:val="left" w:pos="467"/>
                <w:tab w:val="left" w:pos="469"/>
              </w:tabs>
              <w:spacing w:before="0" w:line="265" w:lineRule="exact"/>
              <w:ind w:hanging="361"/>
              <w:rPr>
                <w:sz w:val="20"/>
              </w:rPr>
            </w:pPr>
            <w:r>
              <w:rPr>
                <w:sz w:val="20"/>
              </w:rPr>
              <w:t>Conduct the “Configure &amp; Enable MDM Foundation”</w:t>
            </w:r>
            <w:r>
              <w:rPr>
                <w:spacing w:val="-20"/>
                <w:sz w:val="20"/>
              </w:rPr>
              <w:t xml:space="preserve"> </w:t>
            </w:r>
            <w:r>
              <w:rPr>
                <w:sz w:val="20"/>
              </w:rPr>
              <w:t>workshop</w:t>
            </w:r>
          </w:p>
          <w:p w14:paraId="439AC950" w14:textId="77777777" w:rsidR="00A42D1F" w:rsidRDefault="00231CED">
            <w:pPr>
              <w:pStyle w:val="TableParagraph"/>
              <w:numPr>
                <w:ilvl w:val="0"/>
                <w:numId w:val="18"/>
              </w:numPr>
              <w:tabs>
                <w:tab w:val="left" w:pos="467"/>
                <w:tab w:val="left" w:pos="469"/>
              </w:tabs>
              <w:spacing w:before="0"/>
              <w:ind w:hanging="361"/>
              <w:rPr>
                <w:sz w:val="20"/>
              </w:rPr>
            </w:pPr>
            <w:r>
              <w:rPr>
                <w:sz w:val="20"/>
              </w:rPr>
              <w:t>Conduct the “Azure AD conditional access and MFA”</w:t>
            </w:r>
            <w:r>
              <w:rPr>
                <w:spacing w:val="-19"/>
                <w:sz w:val="20"/>
              </w:rPr>
              <w:t xml:space="preserve"> </w:t>
            </w:r>
            <w:r>
              <w:rPr>
                <w:sz w:val="20"/>
              </w:rPr>
              <w:t>workshop</w:t>
            </w:r>
          </w:p>
        </w:tc>
      </w:tr>
      <w:tr w:rsidR="00A42D1F" w14:paraId="439AC959" w14:textId="77777777">
        <w:trPr>
          <w:trHeight w:val="3167"/>
        </w:trPr>
        <w:tc>
          <w:tcPr>
            <w:tcW w:w="3070" w:type="dxa"/>
          </w:tcPr>
          <w:p w14:paraId="439AC952" w14:textId="77777777" w:rsidR="00A42D1F" w:rsidRDefault="00231CED">
            <w:pPr>
              <w:pStyle w:val="TableParagraph"/>
              <w:rPr>
                <w:b/>
                <w:sz w:val="20"/>
              </w:rPr>
            </w:pPr>
            <w:r>
              <w:rPr>
                <w:b/>
                <w:sz w:val="20"/>
              </w:rPr>
              <w:t>Customer activities</w:t>
            </w:r>
          </w:p>
          <w:p w14:paraId="439AC953" w14:textId="77777777" w:rsidR="00A42D1F" w:rsidRDefault="00231CED">
            <w:pPr>
              <w:pStyle w:val="TableParagraph"/>
              <w:spacing w:before="0"/>
              <w:ind w:right="118"/>
              <w:rPr>
                <w:sz w:val="20"/>
              </w:rPr>
            </w:pPr>
            <w:r>
              <w:rPr>
                <w:sz w:val="20"/>
              </w:rPr>
              <w:t>The activities to be performed by the Customer</w:t>
            </w:r>
          </w:p>
        </w:tc>
        <w:tc>
          <w:tcPr>
            <w:tcW w:w="6140" w:type="dxa"/>
          </w:tcPr>
          <w:p w14:paraId="439AC954" w14:textId="77777777" w:rsidR="00A42D1F" w:rsidRDefault="00231CED">
            <w:pPr>
              <w:pStyle w:val="TableParagraph"/>
              <w:numPr>
                <w:ilvl w:val="0"/>
                <w:numId w:val="17"/>
              </w:numPr>
              <w:tabs>
                <w:tab w:val="left" w:pos="469"/>
              </w:tabs>
              <w:ind w:right="314"/>
              <w:jc w:val="both"/>
              <w:rPr>
                <w:sz w:val="20"/>
              </w:rPr>
            </w:pPr>
            <w:r>
              <w:rPr>
                <w:sz w:val="20"/>
              </w:rPr>
              <w:t>Coordinate resources for participation in the envisioning</w:t>
            </w:r>
            <w:r>
              <w:rPr>
                <w:spacing w:val="-21"/>
                <w:sz w:val="20"/>
              </w:rPr>
              <w:t xml:space="preserve"> </w:t>
            </w:r>
            <w:r>
              <w:rPr>
                <w:sz w:val="20"/>
              </w:rPr>
              <w:t>and workshops.</w:t>
            </w:r>
          </w:p>
          <w:p w14:paraId="439AC955" w14:textId="77777777" w:rsidR="00A42D1F" w:rsidRDefault="00231CED">
            <w:pPr>
              <w:pStyle w:val="TableParagraph"/>
              <w:numPr>
                <w:ilvl w:val="0"/>
                <w:numId w:val="17"/>
              </w:numPr>
              <w:tabs>
                <w:tab w:val="left" w:pos="469"/>
              </w:tabs>
              <w:spacing w:before="1"/>
              <w:ind w:right="102"/>
              <w:jc w:val="both"/>
              <w:rPr>
                <w:sz w:val="20"/>
              </w:rPr>
            </w:pPr>
            <w:r>
              <w:rPr>
                <w:sz w:val="20"/>
              </w:rPr>
              <w:t xml:space="preserve">Facilitate any necessary communication for requests that might result from discussions during the Envisioning and Assessment workshops, </w:t>
            </w:r>
            <w:r>
              <w:rPr>
                <w:sz w:val="20"/>
              </w:rPr>
              <w:t>including information-gathering</w:t>
            </w:r>
            <w:r>
              <w:rPr>
                <w:spacing w:val="-5"/>
                <w:sz w:val="20"/>
              </w:rPr>
              <w:t xml:space="preserve"> </w:t>
            </w:r>
            <w:r>
              <w:rPr>
                <w:sz w:val="20"/>
              </w:rPr>
              <w:t>exercises.</w:t>
            </w:r>
          </w:p>
          <w:p w14:paraId="439AC956" w14:textId="77777777" w:rsidR="00A42D1F" w:rsidRDefault="00231CED">
            <w:pPr>
              <w:pStyle w:val="TableParagraph"/>
              <w:numPr>
                <w:ilvl w:val="0"/>
                <w:numId w:val="17"/>
              </w:numPr>
              <w:tabs>
                <w:tab w:val="left" w:pos="469"/>
              </w:tabs>
              <w:spacing w:before="0"/>
              <w:ind w:right="201"/>
              <w:jc w:val="both"/>
              <w:rPr>
                <w:sz w:val="20"/>
              </w:rPr>
            </w:pPr>
            <w:r>
              <w:rPr>
                <w:sz w:val="20"/>
              </w:rPr>
              <w:t>Make available all documentation that might be helpful to the project.</w:t>
            </w:r>
          </w:p>
          <w:p w14:paraId="439AC957" w14:textId="77777777" w:rsidR="00A42D1F" w:rsidRDefault="00231CED">
            <w:pPr>
              <w:pStyle w:val="TableParagraph"/>
              <w:numPr>
                <w:ilvl w:val="0"/>
                <w:numId w:val="17"/>
              </w:numPr>
              <w:tabs>
                <w:tab w:val="left" w:pos="467"/>
                <w:tab w:val="left" w:pos="469"/>
              </w:tabs>
              <w:spacing w:before="0"/>
              <w:ind w:right="771"/>
              <w:rPr>
                <w:sz w:val="20"/>
              </w:rPr>
            </w:pPr>
            <w:r>
              <w:rPr>
                <w:sz w:val="20"/>
              </w:rPr>
              <w:t>Provide all necessary information regarding the</w:t>
            </w:r>
            <w:r>
              <w:rPr>
                <w:spacing w:val="-21"/>
                <w:sz w:val="20"/>
              </w:rPr>
              <w:t xml:space="preserve"> </w:t>
            </w:r>
            <w:r>
              <w:rPr>
                <w:sz w:val="20"/>
              </w:rPr>
              <w:t>existing environment and the applications that are in</w:t>
            </w:r>
            <w:r>
              <w:rPr>
                <w:spacing w:val="-9"/>
                <w:sz w:val="20"/>
              </w:rPr>
              <w:t xml:space="preserve"> </w:t>
            </w:r>
            <w:r>
              <w:rPr>
                <w:sz w:val="20"/>
              </w:rPr>
              <w:t>scope.</w:t>
            </w:r>
          </w:p>
          <w:p w14:paraId="439AC958" w14:textId="77777777" w:rsidR="00A42D1F" w:rsidRDefault="00231CED">
            <w:pPr>
              <w:pStyle w:val="TableParagraph"/>
              <w:numPr>
                <w:ilvl w:val="0"/>
                <w:numId w:val="17"/>
              </w:numPr>
              <w:tabs>
                <w:tab w:val="left" w:pos="467"/>
                <w:tab w:val="left" w:pos="469"/>
              </w:tabs>
              <w:spacing w:before="0"/>
              <w:ind w:right="246"/>
              <w:rPr>
                <w:sz w:val="20"/>
              </w:rPr>
            </w:pPr>
            <w:r>
              <w:rPr>
                <w:sz w:val="20"/>
              </w:rPr>
              <w:t>Participate in the review and app</w:t>
            </w:r>
            <w:r>
              <w:rPr>
                <w:sz w:val="20"/>
              </w:rPr>
              <w:t>roval of the vision and</w:t>
            </w:r>
            <w:r>
              <w:rPr>
                <w:spacing w:val="-19"/>
                <w:sz w:val="20"/>
              </w:rPr>
              <w:t xml:space="preserve"> </w:t>
            </w:r>
            <w:r>
              <w:rPr>
                <w:sz w:val="20"/>
              </w:rPr>
              <w:t>scope document.</w:t>
            </w:r>
          </w:p>
        </w:tc>
      </w:tr>
      <w:tr w:rsidR="00A42D1F" w14:paraId="439AC95D" w14:textId="77777777">
        <w:trPr>
          <w:trHeight w:val="2366"/>
        </w:trPr>
        <w:tc>
          <w:tcPr>
            <w:tcW w:w="3070" w:type="dxa"/>
          </w:tcPr>
          <w:p w14:paraId="439AC95A" w14:textId="77777777" w:rsidR="00A42D1F" w:rsidRDefault="00231CED">
            <w:pPr>
              <w:pStyle w:val="TableParagraph"/>
              <w:spacing w:before="118"/>
              <w:rPr>
                <w:b/>
                <w:sz w:val="20"/>
              </w:rPr>
            </w:pPr>
            <w:r>
              <w:rPr>
                <w:b/>
                <w:sz w:val="20"/>
              </w:rPr>
              <w:t>Key assumptions</w:t>
            </w:r>
          </w:p>
        </w:tc>
        <w:tc>
          <w:tcPr>
            <w:tcW w:w="6140" w:type="dxa"/>
          </w:tcPr>
          <w:p w14:paraId="439AC95B" w14:textId="77777777" w:rsidR="00A42D1F" w:rsidRDefault="00231CED">
            <w:pPr>
              <w:pStyle w:val="TableParagraph"/>
              <w:numPr>
                <w:ilvl w:val="0"/>
                <w:numId w:val="16"/>
              </w:numPr>
              <w:tabs>
                <w:tab w:val="left" w:pos="467"/>
                <w:tab w:val="left" w:pos="469"/>
              </w:tabs>
              <w:spacing w:before="118"/>
              <w:ind w:right="142"/>
              <w:rPr>
                <w:sz w:val="20"/>
              </w:rPr>
            </w:pPr>
            <w:r>
              <w:rPr>
                <w:sz w:val="20"/>
              </w:rPr>
              <w:t>Customer stakeholders will be available on a part-time basis</w:t>
            </w:r>
            <w:r>
              <w:rPr>
                <w:spacing w:val="-22"/>
                <w:sz w:val="20"/>
              </w:rPr>
              <w:t xml:space="preserve"> </w:t>
            </w:r>
            <w:r>
              <w:rPr>
                <w:sz w:val="20"/>
              </w:rPr>
              <w:t>to attend the envisioning and assessment workshops, answer Microsoft questions, and validate the solution requirements and use</w:t>
            </w:r>
            <w:r>
              <w:rPr>
                <w:spacing w:val="-3"/>
                <w:sz w:val="20"/>
              </w:rPr>
              <w:t xml:space="preserve"> </w:t>
            </w:r>
            <w:r>
              <w:rPr>
                <w:sz w:val="20"/>
              </w:rPr>
              <w:t>cases.</w:t>
            </w:r>
          </w:p>
          <w:p w14:paraId="439AC95C" w14:textId="77777777" w:rsidR="00A42D1F" w:rsidRDefault="00231CED">
            <w:pPr>
              <w:pStyle w:val="TableParagraph"/>
              <w:numPr>
                <w:ilvl w:val="0"/>
                <w:numId w:val="16"/>
              </w:numPr>
              <w:tabs>
                <w:tab w:val="left" w:pos="467"/>
                <w:tab w:val="left" w:pos="469"/>
              </w:tabs>
              <w:spacing w:before="1"/>
              <w:ind w:right="237"/>
              <w:rPr>
                <w:sz w:val="20"/>
              </w:rPr>
            </w:pPr>
            <w:r>
              <w:rPr>
                <w:sz w:val="20"/>
              </w:rPr>
              <w:t>During this phase, the team will gather additional</w:t>
            </w:r>
            <w:r>
              <w:rPr>
                <w:spacing w:val="-22"/>
                <w:sz w:val="20"/>
              </w:rPr>
              <w:t xml:space="preserve"> </w:t>
            </w:r>
            <w:r>
              <w:rPr>
                <w:sz w:val="20"/>
              </w:rPr>
              <w:t>information needed for refinement of the in-scope solution. This inform</w:t>
            </w:r>
            <w:r>
              <w:rPr>
                <w:sz w:val="20"/>
              </w:rPr>
              <w:t>ation will be used during the Plan phase to complete the solution architecture</w:t>
            </w:r>
            <w:r>
              <w:rPr>
                <w:spacing w:val="-1"/>
                <w:sz w:val="20"/>
              </w:rPr>
              <w:t xml:space="preserve"> </w:t>
            </w:r>
            <w:r>
              <w:rPr>
                <w:sz w:val="20"/>
              </w:rPr>
              <w:t>plan.</w:t>
            </w:r>
          </w:p>
        </w:tc>
      </w:tr>
    </w:tbl>
    <w:p w14:paraId="439AC95E" w14:textId="77777777" w:rsidR="00A42D1F" w:rsidRDefault="00A42D1F">
      <w:pPr>
        <w:pStyle w:val="BodyText"/>
        <w:spacing w:before="8"/>
        <w:rPr>
          <w:sz w:val="24"/>
        </w:rPr>
      </w:pPr>
    </w:p>
    <w:p w14:paraId="439AC95F" w14:textId="77777777" w:rsidR="00A42D1F" w:rsidRDefault="00231CED">
      <w:pPr>
        <w:pStyle w:val="Heading4"/>
        <w:spacing w:after="24"/>
      </w:pPr>
      <w:r>
        <w:rPr>
          <w:noProof/>
        </w:rPr>
        <w:drawing>
          <wp:anchor distT="0" distB="0" distL="0" distR="0" simplePos="0" relativeHeight="251772928" behindDoc="0" locked="0" layoutInCell="1" allowOverlap="1" wp14:anchorId="439ACB62" wp14:editId="439ACB63">
            <wp:simplePos x="0" y="0"/>
            <wp:positionH relativeFrom="page">
              <wp:posOffset>922027</wp:posOffset>
            </wp:positionH>
            <wp:positionV relativeFrom="paragraph">
              <wp:posOffset>119014</wp:posOffset>
            </wp:positionV>
            <wp:extent cx="448810" cy="113385"/>
            <wp:effectExtent l="0" t="0" r="0" b="0"/>
            <wp:wrapNone/>
            <wp:docPr id="209"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90.png"/>
                    <pic:cNvPicPr/>
                  </pic:nvPicPr>
                  <pic:blipFill>
                    <a:blip r:embed="rId99" cstate="print"/>
                    <a:stretch>
                      <a:fillRect/>
                    </a:stretch>
                  </pic:blipFill>
                  <pic:spPr>
                    <a:xfrm>
                      <a:off x="0" y="0"/>
                      <a:ext cx="448810" cy="113385"/>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62"/>
        <w:gridCol w:w="3900"/>
        <w:gridCol w:w="3113"/>
      </w:tblGrid>
      <w:tr w:rsidR="00A42D1F" w14:paraId="439AC963" w14:textId="77777777">
        <w:trPr>
          <w:trHeight w:val="533"/>
        </w:trPr>
        <w:tc>
          <w:tcPr>
            <w:tcW w:w="2062" w:type="dxa"/>
            <w:shd w:val="clear" w:color="auto" w:fill="008271"/>
          </w:tcPr>
          <w:p w14:paraId="439AC960" w14:textId="77777777" w:rsidR="00A42D1F" w:rsidRDefault="00231CED">
            <w:pPr>
              <w:pStyle w:val="TableParagraph"/>
              <w:rPr>
                <w:b/>
              </w:rPr>
            </w:pPr>
            <w:r>
              <w:rPr>
                <w:b/>
                <w:color w:val="FFFFFF"/>
              </w:rPr>
              <w:t>Name</w:t>
            </w:r>
          </w:p>
        </w:tc>
        <w:tc>
          <w:tcPr>
            <w:tcW w:w="3900" w:type="dxa"/>
            <w:shd w:val="clear" w:color="auto" w:fill="008271"/>
          </w:tcPr>
          <w:p w14:paraId="439AC961" w14:textId="77777777" w:rsidR="00A42D1F" w:rsidRDefault="00231CED">
            <w:pPr>
              <w:pStyle w:val="TableParagraph"/>
              <w:ind w:left="108"/>
              <w:rPr>
                <w:b/>
              </w:rPr>
            </w:pPr>
            <w:r>
              <w:rPr>
                <w:b/>
                <w:color w:val="FFFFFF"/>
              </w:rPr>
              <w:t>Description</w:t>
            </w:r>
          </w:p>
        </w:tc>
        <w:tc>
          <w:tcPr>
            <w:tcW w:w="3113" w:type="dxa"/>
            <w:shd w:val="clear" w:color="auto" w:fill="008271"/>
          </w:tcPr>
          <w:p w14:paraId="439AC962" w14:textId="77777777" w:rsidR="00A42D1F" w:rsidRDefault="00231CED">
            <w:pPr>
              <w:pStyle w:val="TableParagraph"/>
              <w:ind w:left="108"/>
              <w:rPr>
                <w:b/>
              </w:rPr>
            </w:pPr>
            <w:r>
              <w:rPr>
                <w:b/>
                <w:color w:val="FFFFFF"/>
              </w:rPr>
              <w:t>Approval required?</w:t>
            </w:r>
          </w:p>
        </w:tc>
      </w:tr>
      <w:tr w:rsidR="00A42D1F" w14:paraId="439AC968" w14:textId="77777777">
        <w:trPr>
          <w:trHeight w:val="3018"/>
        </w:trPr>
        <w:tc>
          <w:tcPr>
            <w:tcW w:w="2062" w:type="dxa"/>
          </w:tcPr>
          <w:p w14:paraId="439AC964" w14:textId="77777777" w:rsidR="00A42D1F" w:rsidRDefault="00231CED">
            <w:pPr>
              <w:pStyle w:val="TableParagraph"/>
              <w:ind w:right="86"/>
              <w:rPr>
                <w:sz w:val="20"/>
              </w:rPr>
            </w:pPr>
            <w:r>
              <w:rPr>
                <w:w w:val="95"/>
                <w:sz w:val="20"/>
              </w:rPr>
              <w:t xml:space="preserve">Introductory </w:t>
            </w:r>
            <w:r>
              <w:rPr>
                <w:sz w:val="20"/>
              </w:rPr>
              <w:t>workshop</w:t>
            </w:r>
          </w:p>
        </w:tc>
        <w:tc>
          <w:tcPr>
            <w:tcW w:w="3900" w:type="dxa"/>
          </w:tcPr>
          <w:p w14:paraId="439AC965" w14:textId="4FD87E26" w:rsidR="00A42D1F" w:rsidRDefault="00231CED">
            <w:pPr>
              <w:pStyle w:val="TableParagraph"/>
              <w:ind w:left="108" w:right="115"/>
              <w:rPr>
                <w:sz w:val="20"/>
              </w:rPr>
            </w:pPr>
            <w:r>
              <w:rPr>
                <w:sz w:val="20"/>
              </w:rPr>
              <w:t xml:space="preserve">Microsoft will conduct an Introductory Workshop that will </w:t>
            </w:r>
            <w:proofErr w:type="gramStart"/>
            <w:r>
              <w:rPr>
                <w:sz w:val="20"/>
              </w:rPr>
              <w:t xml:space="preserve">help </w:t>
            </w:r>
            <w:r>
              <w:rPr>
                <w:sz w:val="20"/>
              </w:rPr>
              <w:t xml:space="preserve"> understand</w:t>
            </w:r>
            <w:proofErr w:type="gramEnd"/>
            <w:r>
              <w:rPr>
                <w:sz w:val="20"/>
              </w:rPr>
              <w:t xml:space="preserve"> what the Microsoft strategy</w:t>
            </w:r>
            <w:r>
              <w:rPr>
                <w:spacing w:val="-17"/>
                <w:sz w:val="20"/>
              </w:rPr>
              <w:t xml:space="preserve"> </w:t>
            </w:r>
            <w:r>
              <w:rPr>
                <w:sz w:val="20"/>
              </w:rPr>
              <w:t>is for securing the mobile workplace and the Microsoft secure reference architecture</w:t>
            </w:r>
          </w:p>
          <w:p w14:paraId="439AC966" w14:textId="3F6C4A61" w:rsidR="00A42D1F" w:rsidRDefault="00231CED">
            <w:pPr>
              <w:pStyle w:val="TableParagraph"/>
              <w:ind w:left="108"/>
              <w:rPr>
                <w:sz w:val="20"/>
              </w:rPr>
            </w:pPr>
            <w:r>
              <w:rPr>
                <w:sz w:val="20"/>
              </w:rPr>
              <w:t xml:space="preserve">At the end of the workshop a Microsoft PowerPoint presentation </w:t>
            </w:r>
            <w:r>
              <w:rPr>
                <w:sz w:val="20"/>
              </w:rPr>
              <w:t xml:space="preserve">that was used to conduct the workshop itself will be delivered to </w:t>
            </w:r>
          </w:p>
        </w:tc>
        <w:tc>
          <w:tcPr>
            <w:tcW w:w="3113" w:type="dxa"/>
          </w:tcPr>
          <w:p w14:paraId="439AC967" w14:textId="77777777" w:rsidR="00A42D1F" w:rsidRDefault="00231CED">
            <w:pPr>
              <w:pStyle w:val="TableParagraph"/>
              <w:ind w:left="108"/>
              <w:rPr>
                <w:sz w:val="20"/>
              </w:rPr>
            </w:pPr>
            <w:r>
              <w:rPr>
                <w:sz w:val="20"/>
              </w:rPr>
              <w:t>No</w:t>
            </w:r>
          </w:p>
        </w:tc>
      </w:tr>
    </w:tbl>
    <w:p w14:paraId="439AC969" w14:textId="77777777" w:rsidR="00A42D1F" w:rsidRDefault="00A42D1F">
      <w:pPr>
        <w:rPr>
          <w:sz w:val="20"/>
        </w:rPr>
        <w:sectPr w:rsidR="00A42D1F">
          <w:pgSz w:w="11910" w:h="16840"/>
          <w:pgMar w:top="1420" w:right="0" w:bottom="88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62"/>
        <w:gridCol w:w="3900"/>
        <w:gridCol w:w="3113"/>
      </w:tblGrid>
      <w:tr w:rsidR="00A42D1F" w14:paraId="439AC96D" w14:textId="77777777">
        <w:trPr>
          <w:trHeight w:val="532"/>
        </w:trPr>
        <w:tc>
          <w:tcPr>
            <w:tcW w:w="2062" w:type="dxa"/>
            <w:shd w:val="clear" w:color="auto" w:fill="008271"/>
          </w:tcPr>
          <w:p w14:paraId="439AC96A" w14:textId="77777777" w:rsidR="00A42D1F" w:rsidRDefault="00231CED">
            <w:pPr>
              <w:pStyle w:val="TableParagraph"/>
              <w:rPr>
                <w:b/>
              </w:rPr>
            </w:pPr>
            <w:r>
              <w:rPr>
                <w:b/>
                <w:color w:val="FFFFFF"/>
              </w:rPr>
              <w:lastRenderedPageBreak/>
              <w:t>Name</w:t>
            </w:r>
          </w:p>
        </w:tc>
        <w:tc>
          <w:tcPr>
            <w:tcW w:w="3900" w:type="dxa"/>
            <w:shd w:val="clear" w:color="auto" w:fill="008271"/>
          </w:tcPr>
          <w:p w14:paraId="439AC96B" w14:textId="77777777" w:rsidR="00A42D1F" w:rsidRDefault="00231CED">
            <w:pPr>
              <w:pStyle w:val="TableParagraph"/>
              <w:ind w:left="108"/>
              <w:rPr>
                <w:b/>
              </w:rPr>
            </w:pPr>
            <w:r>
              <w:rPr>
                <w:b/>
                <w:color w:val="FFFFFF"/>
              </w:rPr>
              <w:t>Description</w:t>
            </w:r>
          </w:p>
        </w:tc>
        <w:tc>
          <w:tcPr>
            <w:tcW w:w="3113" w:type="dxa"/>
            <w:shd w:val="clear" w:color="auto" w:fill="008271"/>
          </w:tcPr>
          <w:p w14:paraId="439AC96C" w14:textId="77777777" w:rsidR="00A42D1F" w:rsidRDefault="00231CED">
            <w:pPr>
              <w:pStyle w:val="TableParagraph"/>
              <w:ind w:left="108"/>
              <w:rPr>
                <w:b/>
              </w:rPr>
            </w:pPr>
            <w:r>
              <w:rPr>
                <w:b/>
                <w:color w:val="FFFFFF"/>
              </w:rPr>
              <w:t>Approval required?</w:t>
            </w:r>
          </w:p>
        </w:tc>
      </w:tr>
      <w:tr w:rsidR="00A42D1F" w14:paraId="439AC976" w14:textId="77777777">
        <w:trPr>
          <w:trHeight w:val="4831"/>
        </w:trPr>
        <w:tc>
          <w:tcPr>
            <w:tcW w:w="2062" w:type="dxa"/>
          </w:tcPr>
          <w:p w14:paraId="439AC96E" w14:textId="77777777" w:rsidR="00A42D1F" w:rsidRDefault="00231CED">
            <w:pPr>
              <w:pStyle w:val="TableParagraph"/>
              <w:ind w:right="86"/>
              <w:rPr>
                <w:sz w:val="20"/>
              </w:rPr>
            </w:pPr>
            <w:r>
              <w:rPr>
                <w:sz w:val="20"/>
              </w:rPr>
              <w:t>“Secure Mobile Architecture - Microsoft Information Protection - Foundation, Classification, Protection and Data Discovery” workshop</w:t>
            </w:r>
          </w:p>
        </w:tc>
        <w:tc>
          <w:tcPr>
            <w:tcW w:w="3900" w:type="dxa"/>
          </w:tcPr>
          <w:p w14:paraId="439AC96F" w14:textId="386E338B" w:rsidR="00A42D1F" w:rsidRDefault="00231CED">
            <w:pPr>
              <w:pStyle w:val="TableParagraph"/>
              <w:ind w:left="108" w:right="177"/>
              <w:rPr>
                <w:sz w:val="20"/>
              </w:rPr>
            </w:pPr>
            <w:r>
              <w:rPr>
                <w:sz w:val="20"/>
              </w:rPr>
              <w:t xml:space="preserve">Microsoft will conduct an AIP education workshop that will </w:t>
            </w:r>
            <w:proofErr w:type="gramStart"/>
            <w:r>
              <w:rPr>
                <w:sz w:val="20"/>
              </w:rPr>
              <w:t xml:space="preserve">help </w:t>
            </w:r>
            <w:r>
              <w:rPr>
                <w:sz w:val="20"/>
              </w:rPr>
              <w:t xml:space="preserve"> understand</w:t>
            </w:r>
            <w:proofErr w:type="gramEnd"/>
          </w:p>
          <w:p w14:paraId="439AC970" w14:textId="77777777" w:rsidR="00A42D1F" w:rsidRDefault="00231CED">
            <w:pPr>
              <w:pStyle w:val="TableParagraph"/>
              <w:numPr>
                <w:ilvl w:val="0"/>
                <w:numId w:val="15"/>
              </w:numPr>
              <w:tabs>
                <w:tab w:val="left" w:pos="827"/>
                <w:tab w:val="left" w:pos="829"/>
              </w:tabs>
              <w:spacing w:before="119"/>
              <w:ind w:right="359"/>
              <w:rPr>
                <w:sz w:val="20"/>
              </w:rPr>
            </w:pPr>
            <w:r>
              <w:rPr>
                <w:sz w:val="20"/>
              </w:rPr>
              <w:t xml:space="preserve">the features and capabilities </w:t>
            </w:r>
            <w:r>
              <w:rPr>
                <w:spacing w:val="-6"/>
                <w:sz w:val="20"/>
              </w:rPr>
              <w:t xml:space="preserve">of </w:t>
            </w:r>
            <w:r>
              <w:rPr>
                <w:sz w:val="20"/>
              </w:rPr>
              <w:t>the AIP</w:t>
            </w:r>
            <w:r>
              <w:rPr>
                <w:spacing w:val="-2"/>
                <w:sz w:val="20"/>
              </w:rPr>
              <w:t xml:space="preserve"> </w:t>
            </w:r>
            <w:r>
              <w:rPr>
                <w:sz w:val="20"/>
              </w:rPr>
              <w:t>s</w:t>
            </w:r>
            <w:r>
              <w:rPr>
                <w:sz w:val="20"/>
              </w:rPr>
              <w:t>ervice</w:t>
            </w:r>
          </w:p>
          <w:p w14:paraId="439AC971" w14:textId="76BC4032" w:rsidR="00A42D1F" w:rsidRDefault="00231CED">
            <w:pPr>
              <w:pStyle w:val="TableParagraph"/>
              <w:numPr>
                <w:ilvl w:val="0"/>
                <w:numId w:val="15"/>
              </w:numPr>
              <w:tabs>
                <w:tab w:val="left" w:pos="827"/>
                <w:tab w:val="left" w:pos="829"/>
              </w:tabs>
              <w:ind w:right="494"/>
              <w:rPr>
                <w:sz w:val="20"/>
              </w:rPr>
            </w:pPr>
            <w:r>
              <w:rPr>
                <w:sz w:val="20"/>
              </w:rPr>
              <w:t>what could be a</w:t>
            </w:r>
            <w:r>
              <w:rPr>
                <w:spacing w:val="-13"/>
                <w:sz w:val="20"/>
              </w:rPr>
              <w:t xml:space="preserve"> </w:t>
            </w:r>
            <w:r>
              <w:rPr>
                <w:sz w:val="20"/>
              </w:rPr>
              <w:t xml:space="preserve">classification strategy </w:t>
            </w:r>
            <w:proofErr w:type="gramStart"/>
            <w:r>
              <w:rPr>
                <w:sz w:val="20"/>
              </w:rPr>
              <w:t xml:space="preserve">for </w:t>
            </w:r>
            <w:r>
              <w:rPr>
                <w:spacing w:val="-4"/>
                <w:sz w:val="20"/>
              </w:rPr>
              <w:t xml:space="preserve"> </w:t>
            </w:r>
            <w:r>
              <w:rPr>
                <w:sz w:val="20"/>
              </w:rPr>
              <w:t>data</w:t>
            </w:r>
            <w:proofErr w:type="gramEnd"/>
          </w:p>
          <w:p w14:paraId="439AC972" w14:textId="77777777" w:rsidR="00A42D1F" w:rsidRDefault="00231CED">
            <w:pPr>
              <w:pStyle w:val="TableParagraph"/>
              <w:numPr>
                <w:ilvl w:val="0"/>
                <w:numId w:val="15"/>
              </w:numPr>
              <w:tabs>
                <w:tab w:val="left" w:pos="827"/>
                <w:tab w:val="left" w:pos="829"/>
              </w:tabs>
              <w:spacing w:before="121"/>
              <w:ind w:hanging="361"/>
              <w:rPr>
                <w:sz w:val="20"/>
              </w:rPr>
            </w:pPr>
            <w:r>
              <w:rPr>
                <w:sz w:val="20"/>
              </w:rPr>
              <w:t>what could be a DLP</w:t>
            </w:r>
            <w:r>
              <w:rPr>
                <w:spacing w:val="-5"/>
                <w:sz w:val="20"/>
              </w:rPr>
              <w:t xml:space="preserve"> </w:t>
            </w:r>
            <w:r>
              <w:rPr>
                <w:sz w:val="20"/>
              </w:rPr>
              <w:t>approach</w:t>
            </w:r>
          </w:p>
          <w:p w14:paraId="439AC973" w14:textId="2EF7C32A" w:rsidR="00A42D1F" w:rsidRDefault="00231CED">
            <w:pPr>
              <w:pStyle w:val="TableParagraph"/>
              <w:numPr>
                <w:ilvl w:val="0"/>
                <w:numId w:val="15"/>
              </w:numPr>
              <w:tabs>
                <w:tab w:val="left" w:pos="827"/>
                <w:tab w:val="left" w:pos="829"/>
              </w:tabs>
              <w:ind w:right="232"/>
              <w:rPr>
                <w:sz w:val="20"/>
              </w:rPr>
            </w:pPr>
            <w:r>
              <w:rPr>
                <w:sz w:val="20"/>
              </w:rPr>
              <w:t xml:space="preserve">what could be a data discovery approach on premises </w:t>
            </w:r>
            <w:proofErr w:type="gramStart"/>
            <w:r>
              <w:rPr>
                <w:sz w:val="20"/>
              </w:rPr>
              <w:t>for</w:t>
            </w:r>
            <w:r>
              <w:rPr>
                <w:spacing w:val="-14"/>
                <w:sz w:val="20"/>
              </w:rPr>
              <w:t xml:space="preserve"> </w:t>
            </w:r>
            <w:r>
              <w:rPr>
                <w:sz w:val="20"/>
              </w:rPr>
              <w:t xml:space="preserve"> data</w:t>
            </w:r>
            <w:proofErr w:type="gramEnd"/>
            <w:r>
              <w:rPr>
                <w:sz w:val="20"/>
              </w:rPr>
              <w:t>.</w:t>
            </w:r>
          </w:p>
          <w:p w14:paraId="439AC974" w14:textId="7206E59E" w:rsidR="00A42D1F" w:rsidRDefault="00231CED">
            <w:pPr>
              <w:pStyle w:val="TableParagraph"/>
              <w:ind w:left="108"/>
              <w:rPr>
                <w:sz w:val="20"/>
              </w:rPr>
            </w:pPr>
            <w:r>
              <w:rPr>
                <w:sz w:val="20"/>
              </w:rPr>
              <w:t>At the end of the workshop a Microsoft PowerPoint presentation that was used to conduct the works</w:t>
            </w:r>
            <w:r>
              <w:rPr>
                <w:sz w:val="20"/>
              </w:rPr>
              <w:t xml:space="preserve">hop itself will be delivered to </w:t>
            </w:r>
          </w:p>
        </w:tc>
        <w:tc>
          <w:tcPr>
            <w:tcW w:w="3113" w:type="dxa"/>
          </w:tcPr>
          <w:p w14:paraId="439AC975" w14:textId="77777777" w:rsidR="00A42D1F" w:rsidRDefault="00231CED">
            <w:pPr>
              <w:pStyle w:val="TableParagraph"/>
              <w:ind w:left="108"/>
              <w:rPr>
                <w:sz w:val="20"/>
              </w:rPr>
            </w:pPr>
            <w:r>
              <w:rPr>
                <w:sz w:val="20"/>
              </w:rPr>
              <w:t>No</w:t>
            </w:r>
          </w:p>
        </w:tc>
      </w:tr>
      <w:tr w:rsidR="00A42D1F" w14:paraId="439AC97F" w14:textId="77777777">
        <w:trPr>
          <w:trHeight w:val="6305"/>
        </w:trPr>
        <w:tc>
          <w:tcPr>
            <w:tcW w:w="2062" w:type="dxa"/>
          </w:tcPr>
          <w:p w14:paraId="439AC977" w14:textId="77777777" w:rsidR="00A42D1F" w:rsidRDefault="00231CED">
            <w:pPr>
              <w:pStyle w:val="TableParagraph"/>
              <w:ind w:right="228"/>
              <w:rPr>
                <w:sz w:val="20"/>
              </w:rPr>
            </w:pPr>
            <w:r>
              <w:rPr>
                <w:sz w:val="20"/>
              </w:rPr>
              <w:t>“Advanced Security for Cloud Applications - Shadow IT</w:t>
            </w:r>
          </w:p>
          <w:p w14:paraId="439AC978" w14:textId="77777777" w:rsidR="00A42D1F" w:rsidRDefault="00231CED">
            <w:pPr>
              <w:pStyle w:val="TableParagraph"/>
              <w:spacing w:before="0" w:line="265" w:lineRule="exact"/>
              <w:rPr>
                <w:sz w:val="20"/>
              </w:rPr>
            </w:pPr>
            <w:r>
              <w:rPr>
                <w:sz w:val="20"/>
              </w:rPr>
              <w:t>Discovery” workshop</w:t>
            </w:r>
          </w:p>
        </w:tc>
        <w:tc>
          <w:tcPr>
            <w:tcW w:w="3900" w:type="dxa"/>
          </w:tcPr>
          <w:p w14:paraId="439AC979" w14:textId="0DA3C38E" w:rsidR="00A42D1F" w:rsidRDefault="00231CED">
            <w:pPr>
              <w:pStyle w:val="TableParagraph"/>
              <w:ind w:left="108" w:right="139"/>
              <w:rPr>
                <w:sz w:val="20"/>
              </w:rPr>
            </w:pPr>
            <w:r>
              <w:rPr>
                <w:sz w:val="20"/>
              </w:rPr>
              <w:t>Microsoft will conduct an Advanced Security for Cloud Applications</w:t>
            </w:r>
            <w:r>
              <w:rPr>
                <w:spacing w:val="-20"/>
                <w:sz w:val="20"/>
              </w:rPr>
              <w:t xml:space="preserve"> </w:t>
            </w:r>
            <w:r>
              <w:rPr>
                <w:sz w:val="20"/>
              </w:rPr>
              <w:t xml:space="preserve">education workshop that will </w:t>
            </w:r>
            <w:proofErr w:type="gramStart"/>
            <w:r>
              <w:rPr>
                <w:sz w:val="20"/>
              </w:rPr>
              <w:t xml:space="preserve">help </w:t>
            </w:r>
            <w:r>
              <w:rPr>
                <w:sz w:val="20"/>
              </w:rPr>
              <w:t xml:space="preserve"> understand</w:t>
            </w:r>
            <w:proofErr w:type="gramEnd"/>
            <w:r>
              <w:rPr>
                <w:sz w:val="20"/>
              </w:rPr>
              <w:t xml:space="preserve"> the features and capabilities of the Cloud App Security</w:t>
            </w:r>
            <w:r>
              <w:rPr>
                <w:spacing w:val="-5"/>
                <w:sz w:val="20"/>
              </w:rPr>
              <w:t xml:space="preserve"> </w:t>
            </w:r>
            <w:r>
              <w:rPr>
                <w:sz w:val="20"/>
              </w:rPr>
              <w:t>service.</w:t>
            </w:r>
          </w:p>
          <w:p w14:paraId="439AC97A" w14:textId="77777777" w:rsidR="00A42D1F" w:rsidRDefault="00231CED">
            <w:pPr>
              <w:pStyle w:val="TableParagraph"/>
              <w:ind w:left="108"/>
              <w:rPr>
                <w:sz w:val="20"/>
              </w:rPr>
            </w:pPr>
            <w:r>
              <w:rPr>
                <w:sz w:val="20"/>
              </w:rPr>
              <w:t>This Cloud App Security education workshop, which has two objectives, will help:</w:t>
            </w:r>
          </w:p>
          <w:p w14:paraId="439AC97B" w14:textId="77777777" w:rsidR="00A42D1F" w:rsidRDefault="00231CED">
            <w:pPr>
              <w:pStyle w:val="TableParagraph"/>
              <w:numPr>
                <w:ilvl w:val="0"/>
                <w:numId w:val="14"/>
              </w:numPr>
              <w:tabs>
                <w:tab w:val="left" w:pos="827"/>
                <w:tab w:val="left" w:pos="829"/>
              </w:tabs>
              <w:spacing w:before="118"/>
              <w:ind w:right="439"/>
              <w:rPr>
                <w:sz w:val="20"/>
              </w:rPr>
            </w:pPr>
            <w:r>
              <w:rPr>
                <w:sz w:val="20"/>
              </w:rPr>
              <w:t xml:space="preserve">Explain the dependencies necessary to enable and configure </w:t>
            </w:r>
            <w:r>
              <w:rPr>
                <w:sz w:val="20"/>
              </w:rPr>
              <w:t>Cloud App</w:t>
            </w:r>
            <w:r>
              <w:rPr>
                <w:spacing w:val="4"/>
                <w:sz w:val="20"/>
              </w:rPr>
              <w:t xml:space="preserve"> </w:t>
            </w:r>
            <w:r>
              <w:rPr>
                <w:spacing w:val="-3"/>
                <w:sz w:val="20"/>
              </w:rPr>
              <w:t>Security.</w:t>
            </w:r>
          </w:p>
          <w:p w14:paraId="439AC97C" w14:textId="5E91DA74" w:rsidR="00A42D1F" w:rsidRDefault="00231CED">
            <w:pPr>
              <w:pStyle w:val="TableParagraph"/>
              <w:numPr>
                <w:ilvl w:val="0"/>
                <w:numId w:val="14"/>
              </w:numPr>
              <w:tabs>
                <w:tab w:val="left" w:pos="827"/>
                <w:tab w:val="left" w:pos="829"/>
              </w:tabs>
              <w:spacing w:before="122"/>
              <w:ind w:right="455"/>
              <w:rPr>
                <w:sz w:val="20"/>
              </w:rPr>
            </w:pPr>
            <w:r>
              <w:rPr>
                <w:sz w:val="20"/>
              </w:rPr>
              <w:t xml:space="preserve">Explain operational </w:t>
            </w:r>
            <w:proofErr w:type="gramStart"/>
            <w:r>
              <w:rPr>
                <w:sz w:val="20"/>
              </w:rPr>
              <w:t xml:space="preserve">activities </w:t>
            </w:r>
            <w:r>
              <w:rPr>
                <w:sz w:val="20"/>
              </w:rPr>
              <w:t xml:space="preserve"> should</w:t>
            </w:r>
            <w:proofErr w:type="gramEnd"/>
            <w:r>
              <w:rPr>
                <w:sz w:val="20"/>
              </w:rPr>
              <w:t xml:space="preserve"> perform to</w:t>
            </w:r>
            <w:r>
              <w:rPr>
                <w:spacing w:val="-13"/>
                <w:sz w:val="20"/>
              </w:rPr>
              <w:t xml:space="preserve"> </w:t>
            </w:r>
            <w:r>
              <w:rPr>
                <w:sz w:val="20"/>
              </w:rPr>
              <w:t>gain visibility and control its environment once Cloud App Security configuration is complete</w:t>
            </w:r>
          </w:p>
          <w:p w14:paraId="439AC97D" w14:textId="1C767301" w:rsidR="00A42D1F" w:rsidRDefault="00231CED">
            <w:pPr>
              <w:pStyle w:val="TableParagraph"/>
              <w:ind w:left="108"/>
              <w:rPr>
                <w:sz w:val="20"/>
              </w:rPr>
            </w:pPr>
            <w:r>
              <w:rPr>
                <w:sz w:val="20"/>
              </w:rPr>
              <w:t xml:space="preserve">At the end of the workshop a Microsoft PowerPoint presentation that was used to conduct the workshop itself will be delivered to </w:t>
            </w:r>
          </w:p>
        </w:tc>
        <w:tc>
          <w:tcPr>
            <w:tcW w:w="3113" w:type="dxa"/>
          </w:tcPr>
          <w:p w14:paraId="439AC97E" w14:textId="77777777" w:rsidR="00A42D1F" w:rsidRDefault="00231CED">
            <w:pPr>
              <w:pStyle w:val="TableParagraph"/>
              <w:ind w:left="108"/>
              <w:rPr>
                <w:sz w:val="20"/>
              </w:rPr>
            </w:pPr>
            <w:r>
              <w:rPr>
                <w:sz w:val="20"/>
              </w:rPr>
              <w:t>No</w:t>
            </w:r>
          </w:p>
        </w:tc>
      </w:tr>
      <w:tr w:rsidR="00A42D1F" w14:paraId="439AC984" w14:textId="77777777">
        <w:trPr>
          <w:trHeight w:val="2102"/>
        </w:trPr>
        <w:tc>
          <w:tcPr>
            <w:tcW w:w="2062" w:type="dxa"/>
          </w:tcPr>
          <w:p w14:paraId="439AC980" w14:textId="77777777" w:rsidR="00A42D1F" w:rsidRDefault="00231CED">
            <w:pPr>
              <w:pStyle w:val="TableParagraph"/>
              <w:ind w:right="127"/>
              <w:rPr>
                <w:sz w:val="20"/>
              </w:rPr>
            </w:pPr>
            <w:r>
              <w:rPr>
                <w:sz w:val="20"/>
              </w:rPr>
              <w:t>“Configure &amp; Enable MDM Foundation” workshop</w:t>
            </w:r>
          </w:p>
        </w:tc>
        <w:tc>
          <w:tcPr>
            <w:tcW w:w="3900" w:type="dxa"/>
          </w:tcPr>
          <w:p w14:paraId="439AC981" w14:textId="07269F32" w:rsidR="00A42D1F" w:rsidRDefault="00231CED">
            <w:pPr>
              <w:pStyle w:val="TableParagraph"/>
              <w:ind w:left="108" w:right="264"/>
              <w:jc w:val="both"/>
              <w:rPr>
                <w:sz w:val="20"/>
              </w:rPr>
            </w:pPr>
            <w:r>
              <w:rPr>
                <w:sz w:val="20"/>
              </w:rPr>
              <w:t>Microsoft will conduct a Mobile Device Management education workshop tha</w:t>
            </w:r>
            <w:r>
              <w:rPr>
                <w:sz w:val="20"/>
              </w:rPr>
              <w:t xml:space="preserve">t will </w:t>
            </w:r>
            <w:proofErr w:type="gramStart"/>
            <w:r>
              <w:rPr>
                <w:sz w:val="20"/>
              </w:rPr>
              <w:t xml:space="preserve">help </w:t>
            </w:r>
            <w:r>
              <w:rPr>
                <w:sz w:val="20"/>
              </w:rPr>
              <w:t xml:space="preserve"> understand</w:t>
            </w:r>
            <w:proofErr w:type="gramEnd"/>
            <w:r>
              <w:rPr>
                <w:sz w:val="20"/>
              </w:rPr>
              <w:t xml:space="preserve"> the features and capabilities of the Intune service</w:t>
            </w:r>
            <w:r>
              <w:rPr>
                <w:spacing w:val="-14"/>
                <w:sz w:val="20"/>
              </w:rPr>
              <w:t xml:space="preserve"> </w:t>
            </w:r>
            <w:r>
              <w:rPr>
                <w:sz w:val="20"/>
              </w:rPr>
              <w:t>for Win10, iOS, or Android</w:t>
            </w:r>
            <w:r>
              <w:rPr>
                <w:spacing w:val="-8"/>
                <w:sz w:val="20"/>
              </w:rPr>
              <w:t xml:space="preserve"> </w:t>
            </w:r>
            <w:r>
              <w:rPr>
                <w:sz w:val="20"/>
              </w:rPr>
              <w:t>management.</w:t>
            </w:r>
          </w:p>
          <w:p w14:paraId="439AC982" w14:textId="77777777" w:rsidR="00A42D1F" w:rsidRDefault="00231CED">
            <w:pPr>
              <w:pStyle w:val="TableParagraph"/>
              <w:spacing w:before="126" w:line="264" w:lineRule="exact"/>
              <w:ind w:left="108" w:right="111"/>
              <w:jc w:val="both"/>
              <w:rPr>
                <w:sz w:val="20"/>
              </w:rPr>
            </w:pPr>
            <w:r>
              <w:rPr>
                <w:sz w:val="20"/>
              </w:rPr>
              <w:t>At the end of the workshop a Microsoft PowerPoint presentation that was used</w:t>
            </w:r>
            <w:r>
              <w:rPr>
                <w:spacing w:val="-16"/>
                <w:sz w:val="20"/>
              </w:rPr>
              <w:t xml:space="preserve"> </w:t>
            </w:r>
            <w:r>
              <w:rPr>
                <w:sz w:val="20"/>
              </w:rPr>
              <w:t>to</w:t>
            </w:r>
          </w:p>
        </w:tc>
        <w:tc>
          <w:tcPr>
            <w:tcW w:w="3113" w:type="dxa"/>
          </w:tcPr>
          <w:p w14:paraId="439AC983" w14:textId="77777777" w:rsidR="00A42D1F" w:rsidRDefault="00231CED">
            <w:pPr>
              <w:pStyle w:val="TableParagraph"/>
              <w:ind w:left="108"/>
              <w:rPr>
                <w:sz w:val="20"/>
              </w:rPr>
            </w:pPr>
            <w:r>
              <w:rPr>
                <w:sz w:val="20"/>
              </w:rPr>
              <w:t>No</w:t>
            </w:r>
          </w:p>
        </w:tc>
      </w:tr>
    </w:tbl>
    <w:p w14:paraId="439AC985" w14:textId="77777777" w:rsidR="00A42D1F" w:rsidRDefault="00A42D1F">
      <w:pPr>
        <w:rPr>
          <w:sz w:val="20"/>
        </w:rPr>
        <w:sectPr w:rsidR="00A42D1F">
          <w:pgSz w:w="11910" w:h="16840"/>
          <w:pgMar w:top="1420" w:right="0" w:bottom="800" w:left="380" w:header="0" w:footer="606" w:gutter="0"/>
          <w:cols w:space="720"/>
        </w:sect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62"/>
        <w:gridCol w:w="3900"/>
        <w:gridCol w:w="3113"/>
      </w:tblGrid>
      <w:tr w:rsidR="00A42D1F" w14:paraId="439AC989" w14:textId="77777777">
        <w:trPr>
          <w:trHeight w:val="532"/>
        </w:trPr>
        <w:tc>
          <w:tcPr>
            <w:tcW w:w="2062" w:type="dxa"/>
            <w:shd w:val="clear" w:color="auto" w:fill="008271"/>
          </w:tcPr>
          <w:p w14:paraId="439AC986" w14:textId="77777777" w:rsidR="00A42D1F" w:rsidRDefault="00231CED">
            <w:pPr>
              <w:pStyle w:val="TableParagraph"/>
              <w:rPr>
                <w:b/>
              </w:rPr>
            </w:pPr>
            <w:r>
              <w:rPr>
                <w:b/>
                <w:color w:val="FFFFFF"/>
              </w:rPr>
              <w:lastRenderedPageBreak/>
              <w:t>Name</w:t>
            </w:r>
          </w:p>
        </w:tc>
        <w:tc>
          <w:tcPr>
            <w:tcW w:w="3900" w:type="dxa"/>
            <w:shd w:val="clear" w:color="auto" w:fill="008271"/>
          </w:tcPr>
          <w:p w14:paraId="439AC987" w14:textId="77777777" w:rsidR="00A42D1F" w:rsidRDefault="00231CED">
            <w:pPr>
              <w:pStyle w:val="TableParagraph"/>
              <w:ind w:left="108"/>
              <w:rPr>
                <w:b/>
              </w:rPr>
            </w:pPr>
            <w:r>
              <w:rPr>
                <w:b/>
                <w:color w:val="FFFFFF"/>
              </w:rPr>
              <w:t>Description</w:t>
            </w:r>
          </w:p>
        </w:tc>
        <w:tc>
          <w:tcPr>
            <w:tcW w:w="3113" w:type="dxa"/>
            <w:shd w:val="clear" w:color="auto" w:fill="008271"/>
          </w:tcPr>
          <w:p w14:paraId="439AC988" w14:textId="77777777" w:rsidR="00A42D1F" w:rsidRDefault="00231CED">
            <w:pPr>
              <w:pStyle w:val="TableParagraph"/>
              <w:ind w:left="108"/>
              <w:rPr>
                <w:b/>
              </w:rPr>
            </w:pPr>
            <w:r>
              <w:rPr>
                <w:b/>
                <w:color w:val="FFFFFF"/>
              </w:rPr>
              <w:t>Approval required?</w:t>
            </w:r>
          </w:p>
        </w:tc>
      </w:tr>
      <w:tr w:rsidR="00A42D1F" w14:paraId="439AC98D" w14:textId="77777777">
        <w:trPr>
          <w:trHeight w:val="652"/>
        </w:trPr>
        <w:tc>
          <w:tcPr>
            <w:tcW w:w="2062" w:type="dxa"/>
          </w:tcPr>
          <w:p w14:paraId="439AC98A" w14:textId="77777777" w:rsidR="00A42D1F" w:rsidRDefault="00A42D1F">
            <w:pPr>
              <w:pStyle w:val="TableParagraph"/>
              <w:spacing w:before="0"/>
              <w:ind w:left="0"/>
              <w:rPr>
                <w:rFonts w:ascii="Times New Roman"/>
                <w:sz w:val="18"/>
              </w:rPr>
            </w:pPr>
          </w:p>
        </w:tc>
        <w:tc>
          <w:tcPr>
            <w:tcW w:w="3900" w:type="dxa"/>
          </w:tcPr>
          <w:p w14:paraId="439AC98B" w14:textId="6FB5EC9F" w:rsidR="00A42D1F" w:rsidRDefault="00231CED">
            <w:pPr>
              <w:pStyle w:val="TableParagraph"/>
              <w:spacing w:before="0"/>
              <w:ind w:left="108"/>
              <w:rPr>
                <w:sz w:val="20"/>
              </w:rPr>
            </w:pPr>
            <w:r>
              <w:rPr>
                <w:sz w:val="20"/>
              </w:rPr>
              <w:t xml:space="preserve">conduct the workshop itself will be delivered to </w:t>
            </w:r>
          </w:p>
        </w:tc>
        <w:tc>
          <w:tcPr>
            <w:tcW w:w="3113" w:type="dxa"/>
          </w:tcPr>
          <w:p w14:paraId="439AC98C" w14:textId="77777777" w:rsidR="00A42D1F" w:rsidRDefault="00A42D1F">
            <w:pPr>
              <w:pStyle w:val="TableParagraph"/>
              <w:spacing w:before="0"/>
              <w:ind w:left="0"/>
              <w:rPr>
                <w:rFonts w:ascii="Times New Roman"/>
                <w:sz w:val="18"/>
              </w:rPr>
            </w:pPr>
          </w:p>
        </w:tc>
      </w:tr>
      <w:tr w:rsidR="00A42D1F" w14:paraId="439AC992" w14:textId="77777777">
        <w:trPr>
          <w:trHeight w:val="3818"/>
        </w:trPr>
        <w:tc>
          <w:tcPr>
            <w:tcW w:w="2062" w:type="dxa"/>
          </w:tcPr>
          <w:p w14:paraId="439AC98E" w14:textId="77777777" w:rsidR="00A42D1F" w:rsidRDefault="00231CED">
            <w:pPr>
              <w:pStyle w:val="TableParagraph"/>
              <w:ind w:right="139"/>
              <w:rPr>
                <w:sz w:val="20"/>
              </w:rPr>
            </w:pPr>
            <w:r>
              <w:rPr>
                <w:sz w:val="20"/>
              </w:rPr>
              <w:t>“Azure AD conditional access and MFA" workshop</w:t>
            </w:r>
          </w:p>
        </w:tc>
        <w:tc>
          <w:tcPr>
            <w:tcW w:w="3900" w:type="dxa"/>
          </w:tcPr>
          <w:p w14:paraId="439AC98F" w14:textId="043C736B" w:rsidR="00A42D1F" w:rsidRDefault="00231CED">
            <w:pPr>
              <w:pStyle w:val="TableParagraph"/>
              <w:ind w:left="108" w:right="177"/>
              <w:rPr>
                <w:sz w:val="20"/>
              </w:rPr>
            </w:pPr>
            <w:r>
              <w:rPr>
                <w:sz w:val="20"/>
              </w:rPr>
              <w:t xml:space="preserve">Microsoft will conduct an Azure Active Directory “Multi Factor Authentication” and “Conditional Access” education workshop that will help </w:t>
            </w:r>
            <w:r>
              <w:rPr>
                <w:sz w:val="20"/>
              </w:rPr>
              <w:t xml:space="preserve"> understand the features and capabilities of the these 2 Azure services in order to increase the security level f</w:t>
            </w:r>
            <w:r>
              <w:rPr>
                <w:sz w:val="20"/>
              </w:rPr>
              <w:t xml:space="preserve">or identities protection and of its access policy to </w:t>
            </w:r>
            <w:r>
              <w:rPr>
                <w:sz w:val="20"/>
              </w:rPr>
              <w:t xml:space="preserve"> application by mobile devices.</w:t>
            </w:r>
          </w:p>
          <w:p w14:paraId="439AC990" w14:textId="1E247CFB" w:rsidR="00A42D1F" w:rsidRDefault="00231CED">
            <w:pPr>
              <w:pStyle w:val="TableParagraph"/>
              <w:spacing w:before="119"/>
              <w:ind w:left="108"/>
              <w:rPr>
                <w:sz w:val="20"/>
              </w:rPr>
            </w:pPr>
            <w:r>
              <w:rPr>
                <w:sz w:val="20"/>
              </w:rPr>
              <w:t xml:space="preserve">At the end of the workshop a Microsoft PowerPoint presentation that was used to conduct the workshop itself will be delivered to </w:t>
            </w:r>
          </w:p>
        </w:tc>
        <w:tc>
          <w:tcPr>
            <w:tcW w:w="3113" w:type="dxa"/>
          </w:tcPr>
          <w:p w14:paraId="439AC991" w14:textId="77777777" w:rsidR="00A42D1F" w:rsidRDefault="00231CED">
            <w:pPr>
              <w:pStyle w:val="TableParagraph"/>
              <w:ind w:left="108"/>
              <w:rPr>
                <w:sz w:val="20"/>
              </w:rPr>
            </w:pPr>
            <w:r>
              <w:rPr>
                <w:sz w:val="20"/>
              </w:rPr>
              <w:t>No</w:t>
            </w:r>
          </w:p>
        </w:tc>
      </w:tr>
    </w:tbl>
    <w:p w14:paraId="439AC993" w14:textId="77777777" w:rsidR="00A42D1F" w:rsidRDefault="00A42D1F">
      <w:pPr>
        <w:pStyle w:val="BodyText"/>
        <w:spacing w:before="8"/>
        <w:rPr>
          <w:b/>
          <w:sz w:val="10"/>
        </w:rPr>
      </w:pPr>
    </w:p>
    <w:p w14:paraId="439AC994" w14:textId="77777777" w:rsidR="00A42D1F" w:rsidRDefault="00231CED">
      <w:pPr>
        <w:pStyle w:val="Heading3"/>
        <w:rPr>
          <w:b/>
        </w:rPr>
      </w:pPr>
      <w:r>
        <w:rPr>
          <w:noProof/>
        </w:rPr>
        <w:drawing>
          <wp:anchor distT="0" distB="0" distL="0" distR="0" simplePos="0" relativeHeight="251774976" behindDoc="0" locked="0" layoutInCell="1" allowOverlap="1" wp14:anchorId="439ACB64" wp14:editId="439ACB65">
            <wp:simplePos x="0" y="0"/>
            <wp:positionH relativeFrom="page">
              <wp:posOffset>920523</wp:posOffset>
            </wp:positionH>
            <wp:positionV relativeFrom="paragraph">
              <wp:posOffset>124650</wp:posOffset>
            </wp:positionV>
            <wp:extent cx="381734" cy="121073"/>
            <wp:effectExtent l="0" t="0" r="0" b="0"/>
            <wp:wrapNone/>
            <wp:docPr id="211"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91.png"/>
                    <pic:cNvPicPr/>
                  </pic:nvPicPr>
                  <pic:blipFill>
                    <a:blip r:embed="rId100" cstate="print"/>
                    <a:stretch>
                      <a:fillRect/>
                    </a:stretch>
                  </pic:blipFill>
                  <pic:spPr>
                    <a:xfrm>
                      <a:off x="0" y="0"/>
                      <a:ext cx="381734" cy="121073"/>
                    </a:xfrm>
                    <a:prstGeom prst="rect">
                      <a:avLst/>
                    </a:prstGeom>
                  </pic:spPr>
                </pic:pic>
              </a:graphicData>
            </a:graphic>
          </wp:anchor>
        </w:drawing>
      </w:r>
      <w:r>
        <w:rPr>
          <w:b/>
          <w:color w:val="008271"/>
        </w:rPr>
        <w:t>Plan</w:t>
      </w:r>
    </w:p>
    <w:p w14:paraId="439AC995" w14:textId="77777777" w:rsidR="00A42D1F" w:rsidRDefault="00231CED">
      <w:pPr>
        <w:pStyle w:val="BodyText"/>
        <w:spacing w:before="146" w:line="259" w:lineRule="auto"/>
        <w:ind w:left="1060" w:right="1581"/>
      </w:pPr>
      <w:r>
        <w:t>During the Plan phase, the team works through the design and prepares a possible project plan for a future implementation of a solution.</w:t>
      </w:r>
    </w:p>
    <w:p w14:paraId="439AC996" w14:textId="77777777" w:rsidR="00A42D1F" w:rsidRDefault="00A42D1F">
      <w:pPr>
        <w:pStyle w:val="BodyText"/>
        <w:spacing w:before="1" w:after="1"/>
        <w:rPr>
          <w:sz w:val="9"/>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260"/>
      </w:tblGrid>
      <w:tr w:rsidR="00A42D1F" w14:paraId="439AC999" w14:textId="77777777">
        <w:trPr>
          <w:trHeight w:val="599"/>
        </w:trPr>
        <w:tc>
          <w:tcPr>
            <w:tcW w:w="9210" w:type="dxa"/>
            <w:gridSpan w:val="2"/>
            <w:shd w:val="clear" w:color="auto" w:fill="008271"/>
          </w:tcPr>
          <w:p w14:paraId="439AC997" w14:textId="77777777" w:rsidR="00A42D1F" w:rsidRDefault="00A42D1F">
            <w:pPr>
              <w:pStyle w:val="TableParagraph"/>
              <w:spacing w:before="4"/>
              <w:ind w:left="0"/>
              <w:rPr>
                <w:sz w:val="9"/>
              </w:rPr>
            </w:pPr>
          </w:p>
          <w:p w14:paraId="439AC998" w14:textId="77777777" w:rsidR="00A42D1F" w:rsidRDefault="00231CED">
            <w:pPr>
              <w:pStyle w:val="TableParagraph"/>
              <w:spacing w:before="0"/>
              <w:ind w:left="114"/>
              <w:rPr>
                <w:sz w:val="20"/>
              </w:rPr>
            </w:pPr>
            <w:r>
              <w:rPr>
                <w:sz w:val="20"/>
              </w:rPr>
            </w:r>
            <w:r>
              <w:rPr>
                <w:sz w:val="20"/>
              </w:rPr>
              <w:pict w14:anchorId="439ACB67">
                <v:group id="_x0000_s1032" style="width:30.75pt;height:17.4pt;mso-position-horizontal-relative:char;mso-position-vertical-relative:line" coordsize="615,348">
                  <v:shape id="_x0000_s1036" style="position:absolute;left:1;top:1;width:462;height:345" coordorigin="2,2" coordsize="462,345" path="m352,2l2,2r,344l20,346,425,232r38,-58l352,2xe" stroked="f">
                    <v:path arrowok="t"/>
                  </v:shape>
                  <v:shape id="_x0000_s1035" style="position:absolute;left:1;top:1;width:462;height:231" coordorigin="2,2" coordsize="462,231" path="m2,2r350,l463,174r-38,58e" filled="f" strokecolor="#2e528f" strokeweight=".05608mm">
                    <v:path arrowok="t"/>
                  </v:shape>
                  <v:shape id="_x0000_s1034" style="position:absolute;left:1;top:1;width:19;height:345" coordorigin="2,2" coordsize="19,345" path="m20,346r-18,l2,2e" filled="f" strokecolor="#2e528f" strokeweight=".16pt">
                    <v:path arrowok="t"/>
                  </v:shape>
                  <v:shape id="_x0000_s1033" type="#_x0000_t75" style="position:absolute;left:395;width:220;height:219">
                    <v:imagedata r:id="rId101" o:title=""/>
                  </v:shape>
                  <w10:wrap type="none"/>
                  <w10:anchorlock/>
                </v:group>
              </w:pict>
            </w:r>
            <w:r>
              <w:rPr>
                <w:rFonts w:ascii="Times New Roman"/>
                <w:spacing w:val="-31"/>
                <w:sz w:val="16"/>
              </w:rPr>
              <w:t xml:space="preserve"> </w:t>
            </w:r>
            <w:r>
              <w:rPr>
                <w:noProof/>
                <w:spacing w:val="-31"/>
                <w:position w:val="18"/>
                <w:sz w:val="20"/>
              </w:rPr>
              <w:drawing>
                <wp:inline distT="0" distB="0" distL="0" distR="0" wp14:anchorId="439ACB68" wp14:editId="439ACB69">
                  <wp:extent cx="327606" cy="105155"/>
                  <wp:effectExtent l="0" t="0" r="0" b="0"/>
                  <wp:docPr id="213"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93.png"/>
                          <pic:cNvPicPr/>
                        </pic:nvPicPr>
                        <pic:blipFill>
                          <a:blip r:embed="rId102" cstate="print"/>
                          <a:stretch>
                            <a:fillRect/>
                          </a:stretch>
                        </pic:blipFill>
                        <pic:spPr>
                          <a:xfrm>
                            <a:off x="0" y="0"/>
                            <a:ext cx="327606" cy="105155"/>
                          </a:xfrm>
                          <a:prstGeom prst="rect">
                            <a:avLst/>
                          </a:prstGeom>
                        </pic:spPr>
                      </pic:pic>
                    </a:graphicData>
                  </a:graphic>
                </wp:inline>
              </w:drawing>
            </w:r>
          </w:p>
        </w:tc>
      </w:tr>
      <w:tr w:rsidR="00A42D1F" w14:paraId="439AC99C" w14:textId="77777777">
        <w:trPr>
          <w:trHeight w:val="542"/>
        </w:trPr>
        <w:tc>
          <w:tcPr>
            <w:tcW w:w="2950" w:type="dxa"/>
            <w:shd w:val="clear" w:color="auto" w:fill="008271"/>
          </w:tcPr>
          <w:p w14:paraId="439AC99A" w14:textId="77777777" w:rsidR="00A42D1F" w:rsidRDefault="00231CED">
            <w:pPr>
              <w:pStyle w:val="TableParagraph"/>
              <w:rPr>
                <w:b/>
              </w:rPr>
            </w:pPr>
            <w:r>
              <w:rPr>
                <w:b/>
                <w:color w:val="FFFFFF"/>
              </w:rPr>
              <w:t>Category</w:t>
            </w:r>
          </w:p>
        </w:tc>
        <w:tc>
          <w:tcPr>
            <w:tcW w:w="6260" w:type="dxa"/>
            <w:shd w:val="clear" w:color="auto" w:fill="008271"/>
          </w:tcPr>
          <w:p w14:paraId="439AC99B" w14:textId="77777777" w:rsidR="00A42D1F" w:rsidRDefault="00231CED">
            <w:pPr>
              <w:pStyle w:val="TableParagraph"/>
              <w:ind w:left="108"/>
              <w:rPr>
                <w:b/>
              </w:rPr>
            </w:pPr>
            <w:r>
              <w:rPr>
                <w:b/>
                <w:color w:val="FFFFFF"/>
              </w:rPr>
              <w:t>Description</w:t>
            </w:r>
          </w:p>
        </w:tc>
      </w:tr>
      <w:tr w:rsidR="00A42D1F" w14:paraId="439AC9A3" w14:textId="77777777">
        <w:trPr>
          <w:trHeight w:val="2366"/>
        </w:trPr>
        <w:tc>
          <w:tcPr>
            <w:tcW w:w="2950" w:type="dxa"/>
          </w:tcPr>
          <w:p w14:paraId="439AC99D" w14:textId="77777777" w:rsidR="00A42D1F" w:rsidRDefault="00231CED">
            <w:pPr>
              <w:pStyle w:val="TableParagraph"/>
              <w:spacing w:line="265" w:lineRule="exact"/>
              <w:rPr>
                <w:b/>
                <w:sz w:val="20"/>
              </w:rPr>
            </w:pPr>
            <w:r>
              <w:rPr>
                <w:b/>
                <w:sz w:val="20"/>
              </w:rPr>
              <w:t>Microsoft activities</w:t>
            </w:r>
          </w:p>
          <w:p w14:paraId="439AC99E" w14:textId="77777777" w:rsidR="00A42D1F" w:rsidRDefault="00231CED">
            <w:pPr>
              <w:pStyle w:val="TableParagraph"/>
              <w:spacing w:before="0"/>
              <w:rPr>
                <w:sz w:val="20"/>
              </w:rPr>
            </w:pPr>
            <w:r>
              <w:rPr>
                <w:sz w:val="20"/>
              </w:rPr>
              <w:t>The activities to be performed by Microsoft</w:t>
            </w:r>
          </w:p>
        </w:tc>
        <w:tc>
          <w:tcPr>
            <w:tcW w:w="6260" w:type="dxa"/>
          </w:tcPr>
          <w:p w14:paraId="439AC99F" w14:textId="77777777" w:rsidR="00A42D1F" w:rsidRDefault="00231CED">
            <w:pPr>
              <w:pStyle w:val="TableParagraph"/>
              <w:numPr>
                <w:ilvl w:val="0"/>
                <w:numId w:val="13"/>
              </w:numPr>
              <w:tabs>
                <w:tab w:val="left" w:pos="467"/>
                <w:tab w:val="left" w:pos="469"/>
              </w:tabs>
              <w:ind w:right="362"/>
              <w:rPr>
                <w:sz w:val="20"/>
              </w:rPr>
            </w:pPr>
            <w:r>
              <w:rPr>
                <w:sz w:val="20"/>
              </w:rPr>
              <w:t>Facilitate solution design sessions to define how MIM will implement the use cases documented in the vision and</w:t>
            </w:r>
            <w:r>
              <w:rPr>
                <w:spacing w:val="-17"/>
                <w:sz w:val="20"/>
              </w:rPr>
              <w:t xml:space="preserve"> </w:t>
            </w:r>
            <w:r>
              <w:rPr>
                <w:sz w:val="20"/>
              </w:rPr>
              <w:t>scope document.</w:t>
            </w:r>
          </w:p>
          <w:p w14:paraId="439AC9A0" w14:textId="77777777" w:rsidR="00A42D1F" w:rsidRDefault="00231CED">
            <w:pPr>
              <w:pStyle w:val="TableParagraph"/>
              <w:numPr>
                <w:ilvl w:val="0"/>
                <w:numId w:val="13"/>
              </w:numPr>
              <w:tabs>
                <w:tab w:val="left" w:pos="467"/>
                <w:tab w:val="left" w:pos="469"/>
              </w:tabs>
              <w:spacing w:before="0"/>
              <w:ind w:right="770"/>
              <w:rPr>
                <w:sz w:val="20"/>
              </w:rPr>
            </w:pPr>
            <w:r>
              <w:rPr>
                <w:sz w:val="20"/>
              </w:rPr>
              <w:t>Document the logical and physical design of the</w:t>
            </w:r>
            <w:r>
              <w:rPr>
                <w:spacing w:val="-21"/>
                <w:sz w:val="20"/>
              </w:rPr>
              <w:t xml:space="preserve"> </w:t>
            </w:r>
            <w:r>
              <w:rPr>
                <w:sz w:val="20"/>
              </w:rPr>
              <w:t>solution components in the functional specification</w:t>
            </w:r>
            <w:r>
              <w:rPr>
                <w:spacing w:val="-9"/>
                <w:sz w:val="20"/>
              </w:rPr>
              <w:t xml:space="preserve"> </w:t>
            </w:r>
            <w:r>
              <w:rPr>
                <w:sz w:val="20"/>
              </w:rPr>
              <w:t>document</w:t>
            </w:r>
          </w:p>
          <w:p w14:paraId="439AC9A1" w14:textId="77777777" w:rsidR="00A42D1F" w:rsidRDefault="00231CED">
            <w:pPr>
              <w:pStyle w:val="TableParagraph"/>
              <w:numPr>
                <w:ilvl w:val="0"/>
                <w:numId w:val="13"/>
              </w:numPr>
              <w:tabs>
                <w:tab w:val="left" w:pos="467"/>
                <w:tab w:val="left" w:pos="469"/>
              </w:tabs>
              <w:spacing w:before="0"/>
              <w:ind w:hanging="361"/>
              <w:rPr>
                <w:sz w:val="20"/>
              </w:rPr>
            </w:pPr>
            <w:r>
              <w:rPr>
                <w:sz w:val="20"/>
              </w:rPr>
              <w:t>Help the Customer p</w:t>
            </w:r>
            <w:r>
              <w:rPr>
                <w:sz w:val="20"/>
              </w:rPr>
              <w:t>roject manager create the project</w:t>
            </w:r>
            <w:r>
              <w:rPr>
                <w:spacing w:val="-5"/>
                <w:sz w:val="20"/>
              </w:rPr>
              <w:t xml:space="preserve"> </w:t>
            </w:r>
            <w:r>
              <w:rPr>
                <w:sz w:val="20"/>
              </w:rPr>
              <w:t>plan.</w:t>
            </w:r>
          </w:p>
          <w:p w14:paraId="439AC9A2" w14:textId="77777777" w:rsidR="00A42D1F" w:rsidRDefault="00231CED">
            <w:pPr>
              <w:pStyle w:val="TableParagraph"/>
              <w:numPr>
                <w:ilvl w:val="0"/>
                <w:numId w:val="13"/>
              </w:numPr>
              <w:tabs>
                <w:tab w:val="left" w:pos="467"/>
                <w:tab w:val="left" w:pos="469"/>
              </w:tabs>
              <w:spacing w:before="0"/>
              <w:ind w:right="1178"/>
              <w:rPr>
                <w:sz w:val="20"/>
              </w:rPr>
            </w:pPr>
            <w:r>
              <w:rPr>
                <w:sz w:val="20"/>
              </w:rPr>
              <w:t>Review the test lab to verify that it meets the</w:t>
            </w:r>
            <w:r>
              <w:rPr>
                <w:spacing w:val="-17"/>
                <w:sz w:val="20"/>
              </w:rPr>
              <w:t xml:space="preserve"> </w:t>
            </w:r>
            <w:r>
              <w:rPr>
                <w:sz w:val="20"/>
              </w:rPr>
              <w:t>project requirements.</w:t>
            </w:r>
          </w:p>
        </w:tc>
      </w:tr>
      <w:tr w:rsidR="00A42D1F" w14:paraId="439AC9AB" w14:textId="77777777">
        <w:trPr>
          <w:trHeight w:val="2369"/>
        </w:trPr>
        <w:tc>
          <w:tcPr>
            <w:tcW w:w="2950" w:type="dxa"/>
          </w:tcPr>
          <w:p w14:paraId="439AC9A4" w14:textId="77777777" w:rsidR="00A42D1F" w:rsidRDefault="00231CED">
            <w:pPr>
              <w:pStyle w:val="TableParagraph"/>
              <w:rPr>
                <w:b/>
                <w:sz w:val="20"/>
              </w:rPr>
            </w:pPr>
            <w:r>
              <w:rPr>
                <w:b/>
                <w:sz w:val="20"/>
              </w:rPr>
              <w:t>Customer activities</w:t>
            </w:r>
          </w:p>
          <w:p w14:paraId="439AC9A5" w14:textId="77777777" w:rsidR="00A42D1F" w:rsidRDefault="00231CED">
            <w:pPr>
              <w:pStyle w:val="TableParagraph"/>
              <w:spacing w:before="1"/>
              <w:rPr>
                <w:sz w:val="20"/>
              </w:rPr>
            </w:pPr>
            <w:r>
              <w:rPr>
                <w:sz w:val="20"/>
              </w:rPr>
              <w:t>The activities to be performed by the Customer</w:t>
            </w:r>
          </w:p>
        </w:tc>
        <w:tc>
          <w:tcPr>
            <w:tcW w:w="6260" w:type="dxa"/>
          </w:tcPr>
          <w:p w14:paraId="439AC9A6" w14:textId="77777777" w:rsidR="00A42D1F" w:rsidRDefault="00231CED">
            <w:pPr>
              <w:pStyle w:val="TableParagraph"/>
              <w:numPr>
                <w:ilvl w:val="0"/>
                <w:numId w:val="12"/>
              </w:numPr>
              <w:tabs>
                <w:tab w:val="left" w:pos="467"/>
                <w:tab w:val="left" w:pos="469"/>
              </w:tabs>
              <w:ind w:hanging="361"/>
              <w:rPr>
                <w:sz w:val="20"/>
              </w:rPr>
            </w:pPr>
            <w:r>
              <w:rPr>
                <w:sz w:val="20"/>
              </w:rPr>
              <w:t>Coordinate resources for participation in design</w:t>
            </w:r>
            <w:r>
              <w:rPr>
                <w:spacing w:val="-8"/>
                <w:sz w:val="20"/>
              </w:rPr>
              <w:t xml:space="preserve"> </w:t>
            </w:r>
            <w:r>
              <w:rPr>
                <w:sz w:val="20"/>
              </w:rPr>
              <w:t>sessions.</w:t>
            </w:r>
          </w:p>
          <w:p w14:paraId="439AC9A7" w14:textId="77777777" w:rsidR="00A42D1F" w:rsidRDefault="00231CED">
            <w:pPr>
              <w:pStyle w:val="TableParagraph"/>
              <w:numPr>
                <w:ilvl w:val="0"/>
                <w:numId w:val="12"/>
              </w:numPr>
              <w:tabs>
                <w:tab w:val="left" w:pos="467"/>
                <w:tab w:val="left" w:pos="469"/>
              </w:tabs>
              <w:spacing w:before="1"/>
              <w:ind w:hanging="361"/>
              <w:rPr>
                <w:sz w:val="20"/>
              </w:rPr>
            </w:pPr>
            <w:r>
              <w:rPr>
                <w:sz w:val="20"/>
              </w:rPr>
              <w:t>Make timely decisions about specific design</w:t>
            </w:r>
            <w:r>
              <w:rPr>
                <w:spacing w:val="-9"/>
                <w:sz w:val="20"/>
              </w:rPr>
              <w:t xml:space="preserve"> </w:t>
            </w:r>
            <w:r>
              <w:rPr>
                <w:sz w:val="20"/>
              </w:rPr>
              <w:t>elements.</w:t>
            </w:r>
          </w:p>
          <w:p w14:paraId="439AC9A8" w14:textId="77777777" w:rsidR="00A42D1F" w:rsidRDefault="00231CED">
            <w:pPr>
              <w:pStyle w:val="TableParagraph"/>
              <w:numPr>
                <w:ilvl w:val="0"/>
                <w:numId w:val="12"/>
              </w:numPr>
              <w:tabs>
                <w:tab w:val="left" w:pos="467"/>
                <w:tab w:val="left" w:pos="469"/>
              </w:tabs>
              <w:spacing w:before="0"/>
              <w:ind w:right="344"/>
              <w:rPr>
                <w:sz w:val="20"/>
              </w:rPr>
            </w:pPr>
            <w:r>
              <w:rPr>
                <w:sz w:val="20"/>
              </w:rPr>
              <w:t>Participate in the review and approval of the solution</w:t>
            </w:r>
            <w:r>
              <w:rPr>
                <w:spacing w:val="-20"/>
                <w:sz w:val="20"/>
              </w:rPr>
              <w:t xml:space="preserve"> </w:t>
            </w:r>
            <w:r>
              <w:rPr>
                <w:sz w:val="20"/>
              </w:rPr>
              <w:t>envision document.</w:t>
            </w:r>
          </w:p>
          <w:p w14:paraId="439AC9A9" w14:textId="77777777" w:rsidR="00A42D1F" w:rsidRDefault="00231CED">
            <w:pPr>
              <w:pStyle w:val="TableParagraph"/>
              <w:numPr>
                <w:ilvl w:val="0"/>
                <w:numId w:val="12"/>
              </w:numPr>
              <w:tabs>
                <w:tab w:val="left" w:pos="467"/>
                <w:tab w:val="left" w:pos="469"/>
              </w:tabs>
              <w:spacing w:before="1"/>
              <w:ind w:right="215"/>
              <w:rPr>
                <w:sz w:val="20"/>
              </w:rPr>
            </w:pPr>
            <w:r>
              <w:rPr>
                <w:sz w:val="20"/>
              </w:rPr>
              <w:t>Work with Microsoft resources to create a possible project plan (work</w:t>
            </w:r>
            <w:r>
              <w:rPr>
                <w:sz w:val="20"/>
              </w:rPr>
              <w:t xml:space="preserve"> breakdown structure) document for a solution future implementation.</w:t>
            </w:r>
          </w:p>
          <w:p w14:paraId="439AC9AA" w14:textId="77777777" w:rsidR="00A42D1F" w:rsidRDefault="00231CED">
            <w:pPr>
              <w:pStyle w:val="TableParagraph"/>
              <w:numPr>
                <w:ilvl w:val="0"/>
                <w:numId w:val="12"/>
              </w:numPr>
              <w:tabs>
                <w:tab w:val="left" w:pos="467"/>
                <w:tab w:val="left" w:pos="469"/>
              </w:tabs>
              <w:spacing w:before="0" w:line="265" w:lineRule="exact"/>
              <w:ind w:hanging="361"/>
              <w:rPr>
                <w:sz w:val="20"/>
              </w:rPr>
            </w:pPr>
            <w:r>
              <w:rPr>
                <w:sz w:val="20"/>
              </w:rPr>
              <w:t>Review and approve</w:t>
            </w:r>
            <w:r>
              <w:rPr>
                <w:spacing w:val="-1"/>
                <w:sz w:val="20"/>
              </w:rPr>
              <w:t xml:space="preserve"> </w:t>
            </w:r>
            <w:r>
              <w:rPr>
                <w:sz w:val="20"/>
              </w:rPr>
              <w:t>document.</w:t>
            </w:r>
          </w:p>
        </w:tc>
      </w:tr>
      <w:tr w:rsidR="00A42D1F" w14:paraId="439AC9AF" w14:textId="77777777">
        <w:trPr>
          <w:trHeight w:val="1305"/>
        </w:trPr>
        <w:tc>
          <w:tcPr>
            <w:tcW w:w="2950" w:type="dxa"/>
          </w:tcPr>
          <w:p w14:paraId="439AC9AC" w14:textId="77777777" w:rsidR="00A42D1F" w:rsidRDefault="00231CED">
            <w:pPr>
              <w:pStyle w:val="TableParagraph"/>
              <w:rPr>
                <w:b/>
                <w:sz w:val="20"/>
              </w:rPr>
            </w:pPr>
            <w:r>
              <w:rPr>
                <w:b/>
                <w:sz w:val="20"/>
              </w:rPr>
              <w:t>Key assumptions</w:t>
            </w:r>
          </w:p>
        </w:tc>
        <w:tc>
          <w:tcPr>
            <w:tcW w:w="6260" w:type="dxa"/>
          </w:tcPr>
          <w:p w14:paraId="439AC9AD" w14:textId="77777777" w:rsidR="00A42D1F" w:rsidRDefault="00231CED">
            <w:pPr>
              <w:pStyle w:val="TableParagraph"/>
              <w:numPr>
                <w:ilvl w:val="0"/>
                <w:numId w:val="11"/>
              </w:numPr>
              <w:tabs>
                <w:tab w:val="left" w:pos="467"/>
                <w:tab w:val="left" w:pos="469"/>
              </w:tabs>
              <w:ind w:right="436"/>
              <w:rPr>
                <w:sz w:val="20"/>
              </w:rPr>
            </w:pPr>
            <w:r>
              <w:rPr>
                <w:sz w:val="20"/>
              </w:rPr>
              <w:t>The Customer will provide necessary technical SMEs who will make design</w:t>
            </w:r>
            <w:r>
              <w:rPr>
                <w:spacing w:val="-2"/>
                <w:sz w:val="20"/>
              </w:rPr>
              <w:t xml:space="preserve"> </w:t>
            </w:r>
            <w:r>
              <w:rPr>
                <w:sz w:val="20"/>
              </w:rPr>
              <w:t>decisions.</w:t>
            </w:r>
          </w:p>
          <w:p w14:paraId="439AC9AE" w14:textId="77777777" w:rsidR="00A42D1F" w:rsidRDefault="00231CED">
            <w:pPr>
              <w:pStyle w:val="TableParagraph"/>
              <w:numPr>
                <w:ilvl w:val="0"/>
                <w:numId w:val="11"/>
              </w:numPr>
              <w:tabs>
                <w:tab w:val="left" w:pos="467"/>
                <w:tab w:val="left" w:pos="469"/>
              </w:tabs>
              <w:spacing w:before="1"/>
              <w:ind w:right="347"/>
              <w:rPr>
                <w:sz w:val="20"/>
              </w:rPr>
            </w:pPr>
            <w:r>
              <w:rPr>
                <w:sz w:val="20"/>
              </w:rPr>
              <w:t>The project plan will be in a work breakdown structure format (Microsoft</w:t>
            </w:r>
            <w:r>
              <w:rPr>
                <w:spacing w:val="-1"/>
                <w:sz w:val="20"/>
              </w:rPr>
              <w:t xml:space="preserve"> </w:t>
            </w:r>
            <w:r>
              <w:rPr>
                <w:sz w:val="20"/>
              </w:rPr>
              <w:t>Project).</w:t>
            </w:r>
          </w:p>
        </w:tc>
      </w:tr>
    </w:tbl>
    <w:p w14:paraId="439AC9B0" w14:textId="77777777" w:rsidR="00A42D1F" w:rsidRDefault="00A42D1F">
      <w:pPr>
        <w:rPr>
          <w:sz w:val="20"/>
        </w:rPr>
        <w:sectPr w:rsidR="00A42D1F">
          <w:pgSz w:w="11910" w:h="16840"/>
          <w:pgMar w:top="1420" w:right="0" w:bottom="800" w:left="380" w:header="0" w:footer="606" w:gutter="0"/>
          <w:cols w:space="720"/>
        </w:sectPr>
      </w:pPr>
    </w:p>
    <w:p w14:paraId="439AC9B1" w14:textId="77777777" w:rsidR="00A42D1F" w:rsidRDefault="00A42D1F">
      <w:pPr>
        <w:pStyle w:val="BodyText"/>
        <w:spacing w:before="8"/>
        <w:rPr>
          <w:sz w:val="9"/>
        </w:rPr>
      </w:pPr>
    </w:p>
    <w:p w14:paraId="439AC9B2" w14:textId="77777777" w:rsidR="00A42D1F" w:rsidRDefault="00231CED">
      <w:pPr>
        <w:pStyle w:val="Heading4"/>
        <w:spacing w:before="101" w:after="24"/>
      </w:pPr>
      <w:r>
        <w:rPr>
          <w:noProof/>
        </w:rPr>
        <w:drawing>
          <wp:anchor distT="0" distB="0" distL="0" distR="0" simplePos="0" relativeHeight="251779072" behindDoc="0" locked="0" layoutInCell="1" allowOverlap="1" wp14:anchorId="439ACB6A" wp14:editId="439ACB6B">
            <wp:simplePos x="0" y="0"/>
            <wp:positionH relativeFrom="page">
              <wp:posOffset>922027</wp:posOffset>
            </wp:positionH>
            <wp:positionV relativeFrom="paragraph">
              <wp:posOffset>120284</wp:posOffset>
            </wp:positionV>
            <wp:extent cx="448810" cy="113385"/>
            <wp:effectExtent l="0" t="0" r="0" b="0"/>
            <wp:wrapNone/>
            <wp:docPr id="215"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94.png"/>
                    <pic:cNvPicPr/>
                  </pic:nvPicPr>
                  <pic:blipFill>
                    <a:blip r:embed="rId103" cstate="print"/>
                    <a:stretch>
                      <a:fillRect/>
                    </a:stretch>
                  </pic:blipFill>
                  <pic:spPr>
                    <a:xfrm>
                      <a:off x="0" y="0"/>
                      <a:ext cx="448810" cy="113385"/>
                    </a:xfrm>
                    <a:prstGeom prst="rect">
                      <a:avLst/>
                    </a:prstGeom>
                  </pic:spPr>
                </pic:pic>
              </a:graphicData>
            </a:graphic>
          </wp:anchor>
        </w:drawing>
      </w:r>
      <w:r>
        <w:rPr>
          <w:color w:val="008271"/>
        </w:rPr>
        <w:t>Outputs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69"/>
        <w:gridCol w:w="3665"/>
        <w:gridCol w:w="3342"/>
      </w:tblGrid>
      <w:tr w:rsidR="00A42D1F" w14:paraId="439AC9B6" w14:textId="77777777">
        <w:trPr>
          <w:trHeight w:val="532"/>
        </w:trPr>
        <w:tc>
          <w:tcPr>
            <w:tcW w:w="2069" w:type="dxa"/>
            <w:shd w:val="clear" w:color="auto" w:fill="008271"/>
          </w:tcPr>
          <w:p w14:paraId="439AC9B3" w14:textId="77777777" w:rsidR="00A42D1F" w:rsidRDefault="00231CED">
            <w:pPr>
              <w:pStyle w:val="TableParagraph"/>
              <w:rPr>
                <w:b/>
              </w:rPr>
            </w:pPr>
            <w:r>
              <w:rPr>
                <w:b/>
                <w:color w:val="FFFFFF"/>
              </w:rPr>
              <w:t>Name</w:t>
            </w:r>
          </w:p>
        </w:tc>
        <w:tc>
          <w:tcPr>
            <w:tcW w:w="3665" w:type="dxa"/>
            <w:shd w:val="clear" w:color="auto" w:fill="008271"/>
          </w:tcPr>
          <w:p w14:paraId="439AC9B4" w14:textId="77777777" w:rsidR="00A42D1F" w:rsidRDefault="00231CED">
            <w:pPr>
              <w:pStyle w:val="TableParagraph"/>
              <w:ind w:left="108"/>
              <w:rPr>
                <w:b/>
              </w:rPr>
            </w:pPr>
            <w:r>
              <w:rPr>
                <w:b/>
                <w:color w:val="FFFFFF"/>
              </w:rPr>
              <w:t>Description</w:t>
            </w:r>
          </w:p>
        </w:tc>
        <w:tc>
          <w:tcPr>
            <w:tcW w:w="3342" w:type="dxa"/>
            <w:shd w:val="clear" w:color="auto" w:fill="008271"/>
          </w:tcPr>
          <w:p w14:paraId="439AC9B5" w14:textId="77777777" w:rsidR="00A42D1F" w:rsidRDefault="00231CED">
            <w:pPr>
              <w:pStyle w:val="TableParagraph"/>
              <w:ind w:left="108"/>
              <w:rPr>
                <w:b/>
              </w:rPr>
            </w:pPr>
            <w:r>
              <w:rPr>
                <w:b/>
                <w:color w:val="FFFFFF"/>
              </w:rPr>
              <w:t>Approval required?</w:t>
            </w:r>
          </w:p>
        </w:tc>
      </w:tr>
      <w:tr w:rsidR="00A42D1F" w14:paraId="439AC9BC" w14:textId="77777777">
        <w:trPr>
          <w:trHeight w:val="2222"/>
        </w:trPr>
        <w:tc>
          <w:tcPr>
            <w:tcW w:w="2069" w:type="dxa"/>
          </w:tcPr>
          <w:p w14:paraId="439AC9B7" w14:textId="78DB69FE" w:rsidR="00A42D1F" w:rsidRDefault="00231CED">
            <w:pPr>
              <w:pStyle w:val="TableParagraph"/>
              <w:rPr>
                <w:sz w:val="20"/>
              </w:rPr>
            </w:pPr>
            <w:r>
              <w:rPr>
                <w:sz w:val="20"/>
              </w:rPr>
              <w:t xml:space="preserve">DOCUMENT: </w:t>
            </w:r>
          </w:p>
          <w:p w14:paraId="439AC9B8" w14:textId="77777777" w:rsidR="00A42D1F" w:rsidRDefault="00231CED">
            <w:pPr>
              <w:pStyle w:val="TableParagraph"/>
              <w:spacing w:before="0"/>
              <w:ind w:right="276"/>
              <w:rPr>
                <w:sz w:val="20"/>
              </w:rPr>
            </w:pPr>
            <w:r>
              <w:rPr>
                <w:sz w:val="20"/>
              </w:rPr>
              <w:t>Enterprise Mobility and Security Scenario Analysis and Planning</w:t>
            </w:r>
          </w:p>
        </w:tc>
        <w:tc>
          <w:tcPr>
            <w:tcW w:w="3665" w:type="dxa"/>
          </w:tcPr>
          <w:p w14:paraId="439AC9B9" w14:textId="147E3A0D" w:rsidR="00A42D1F" w:rsidRDefault="00231CED">
            <w:pPr>
              <w:pStyle w:val="TableParagraph"/>
              <w:ind w:left="108" w:right="72"/>
              <w:rPr>
                <w:sz w:val="20"/>
              </w:rPr>
            </w:pPr>
            <w:r>
              <w:rPr>
                <w:sz w:val="20"/>
              </w:rPr>
              <w:t xml:space="preserve">In this word document Microsoft reviews the </w:t>
            </w:r>
            <w:proofErr w:type="gramStart"/>
            <w:r>
              <w:rPr>
                <w:sz w:val="20"/>
              </w:rPr>
              <w:t xml:space="preserve">main </w:t>
            </w:r>
            <w:r>
              <w:rPr>
                <w:sz w:val="20"/>
              </w:rPr>
              <w:t xml:space="preserve"> decisions</w:t>
            </w:r>
            <w:proofErr w:type="gramEnd"/>
            <w:r>
              <w:rPr>
                <w:sz w:val="20"/>
              </w:rPr>
              <w:t xml:space="preserve"> in adopting Microsoft technologies to secure the mobile workplace.</w:t>
            </w:r>
          </w:p>
          <w:p w14:paraId="439AC9BA" w14:textId="77777777" w:rsidR="00A42D1F" w:rsidRDefault="00231CED">
            <w:pPr>
              <w:pStyle w:val="TableParagraph"/>
              <w:spacing w:before="119"/>
              <w:ind w:left="108" w:right="133"/>
              <w:rPr>
                <w:sz w:val="20"/>
              </w:rPr>
            </w:pPr>
            <w:r>
              <w:rPr>
                <w:sz w:val="20"/>
              </w:rPr>
              <w:t>A technical solution will be envisioned, and its possible implementation project plan will be documented</w:t>
            </w:r>
          </w:p>
        </w:tc>
        <w:tc>
          <w:tcPr>
            <w:tcW w:w="3342" w:type="dxa"/>
          </w:tcPr>
          <w:p w14:paraId="439AC9BB" w14:textId="77777777" w:rsidR="00A42D1F" w:rsidRDefault="00231CED">
            <w:pPr>
              <w:pStyle w:val="TableParagraph"/>
              <w:ind w:left="108"/>
              <w:rPr>
                <w:sz w:val="20"/>
              </w:rPr>
            </w:pPr>
            <w:r>
              <w:rPr>
                <w:sz w:val="20"/>
              </w:rPr>
              <w:t>No</w:t>
            </w:r>
          </w:p>
        </w:tc>
      </w:tr>
      <w:tr w:rsidR="00A42D1F" w14:paraId="439AC9C1" w14:textId="77777777">
        <w:trPr>
          <w:trHeight w:val="1570"/>
        </w:trPr>
        <w:tc>
          <w:tcPr>
            <w:tcW w:w="2069" w:type="dxa"/>
          </w:tcPr>
          <w:p w14:paraId="439AC9BD" w14:textId="4985B31A" w:rsidR="00A42D1F" w:rsidRDefault="00231CED">
            <w:pPr>
              <w:pStyle w:val="TableParagraph"/>
              <w:spacing w:line="265" w:lineRule="exact"/>
              <w:rPr>
                <w:sz w:val="20"/>
              </w:rPr>
            </w:pPr>
            <w:r>
              <w:rPr>
                <w:sz w:val="20"/>
              </w:rPr>
              <w:t xml:space="preserve">WORKSHOP: </w:t>
            </w:r>
          </w:p>
          <w:p w14:paraId="439AC9BE" w14:textId="77777777" w:rsidR="00A42D1F" w:rsidRDefault="00231CED">
            <w:pPr>
              <w:pStyle w:val="TableParagraph"/>
              <w:spacing w:before="0"/>
              <w:ind w:right="276"/>
              <w:rPr>
                <w:sz w:val="20"/>
              </w:rPr>
            </w:pPr>
            <w:r>
              <w:rPr>
                <w:sz w:val="20"/>
              </w:rPr>
              <w:t>Enterprise Mobility and Security Scenario review</w:t>
            </w:r>
          </w:p>
        </w:tc>
        <w:tc>
          <w:tcPr>
            <w:tcW w:w="3665" w:type="dxa"/>
          </w:tcPr>
          <w:p w14:paraId="439AC9BF" w14:textId="6B28B359" w:rsidR="00A42D1F" w:rsidRDefault="00231CED">
            <w:pPr>
              <w:pStyle w:val="TableParagraph"/>
              <w:ind w:left="108" w:right="72"/>
              <w:rPr>
                <w:sz w:val="20"/>
              </w:rPr>
            </w:pPr>
            <w:r>
              <w:rPr>
                <w:sz w:val="20"/>
              </w:rPr>
              <w:t xml:space="preserve">During this workshop Microsoft will work together </w:t>
            </w:r>
            <w:proofErr w:type="gramStart"/>
            <w:r>
              <w:rPr>
                <w:sz w:val="20"/>
              </w:rPr>
              <w:t xml:space="preserve">with </w:t>
            </w:r>
            <w:r>
              <w:rPr>
                <w:sz w:val="20"/>
              </w:rPr>
              <w:t xml:space="preserve"> to</w:t>
            </w:r>
            <w:proofErr w:type="gramEnd"/>
            <w:r>
              <w:rPr>
                <w:sz w:val="20"/>
              </w:rPr>
              <w:t xml:space="preserve"> envision and plan </w:t>
            </w:r>
            <w:r>
              <w:rPr>
                <w:sz w:val="20"/>
              </w:rPr>
              <w:t xml:space="preserve">the possible </w:t>
            </w:r>
            <w:r>
              <w:rPr>
                <w:sz w:val="20"/>
              </w:rPr>
              <w:t xml:space="preserve"> secure mobile workplace solution with Microsoft technologies</w:t>
            </w:r>
          </w:p>
        </w:tc>
        <w:tc>
          <w:tcPr>
            <w:tcW w:w="3342" w:type="dxa"/>
          </w:tcPr>
          <w:p w14:paraId="439AC9C0" w14:textId="77777777" w:rsidR="00A42D1F" w:rsidRDefault="00231CED">
            <w:pPr>
              <w:pStyle w:val="TableParagraph"/>
              <w:ind w:left="108"/>
              <w:rPr>
                <w:sz w:val="20"/>
              </w:rPr>
            </w:pPr>
            <w:r>
              <w:rPr>
                <w:sz w:val="20"/>
              </w:rPr>
              <w:t>No</w:t>
            </w:r>
          </w:p>
        </w:tc>
      </w:tr>
    </w:tbl>
    <w:p w14:paraId="439AC9C2" w14:textId="77777777" w:rsidR="00A42D1F" w:rsidRDefault="00A42D1F">
      <w:pPr>
        <w:pStyle w:val="BodyText"/>
        <w:rPr>
          <w:b/>
        </w:rPr>
      </w:pPr>
    </w:p>
    <w:p w14:paraId="439AC9C3" w14:textId="77777777" w:rsidR="00A42D1F" w:rsidRDefault="00A42D1F">
      <w:pPr>
        <w:pStyle w:val="BodyText"/>
        <w:spacing w:before="10"/>
        <w:rPr>
          <w:b/>
        </w:rPr>
      </w:pPr>
    </w:p>
    <w:p w14:paraId="439AC9C4" w14:textId="77777777" w:rsidR="00A42D1F" w:rsidRDefault="00231CED">
      <w:pPr>
        <w:pStyle w:val="Heading2"/>
        <w:numPr>
          <w:ilvl w:val="1"/>
          <w:numId w:val="21"/>
        </w:numPr>
        <w:tabs>
          <w:tab w:val="left" w:pos="1780"/>
          <w:tab w:val="left" w:pos="1781"/>
        </w:tabs>
        <w:spacing w:before="101"/>
        <w:ind w:left="1780" w:hanging="721"/>
        <w:rPr>
          <w:b/>
        </w:rPr>
      </w:pPr>
      <w:bookmarkStart w:id="39" w:name="_bookmark39"/>
      <w:bookmarkEnd w:id="39"/>
      <w:r>
        <w:rPr>
          <w:b/>
          <w:color w:val="008271"/>
        </w:rPr>
        <w:t>Timeline</w:t>
      </w:r>
    </w:p>
    <w:p w14:paraId="439AC9C5" w14:textId="77777777" w:rsidR="00A42D1F" w:rsidRDefault="00231CED">
      <w:pPr>
        <w:pStyle w:val="BodyText"/>
        <w:spacing w:before="148" w:line="259" w:lineRule="auto"/>
        <w:ind w:left="1060" w:right="2183"/>
      </w:pPr>
      <w:r>
        <w:t>During the planning of the project, a detailed project timeline will be developed. All dates and durations are relative to the project start date and are estimates only.</w:t>
      </w:r>
    </w:p>
    <w:p w14:paraId="439AC9C6" w14:textId="77777777" w:rsidR="00A42D1F" w:rsidRDefault="00231CED">
      <w:pPr>
        <w:pStyle w:val="BodyText"/>
        <w:spacing w:before="9"/>
        <w:rPr>
          <w:sz w:val="17"/>
        </w:rPr>
      </w:pPr>
      <w:r>
        <w:pict w14:anchorId="439ACB6C">
          <v:group id="_x0000_s1026" style="position:absolute;margin-left:72.15pt;margin-top:13.75pt;width:219.95pt;height:49.8pt;z-index:-251538432;mso-wrap-distance-left:0;mso-wrap-distance-right:0;mso-position-horizontal-relative:page" coordorigin="1443,275" coordsize="4399,996">
            <v:shape id="_x0000_s1031" style="position:absolute;left:1443;top:284;width:2438;height:976" coordorigin="1443,285" coordsize="2438,976" path="m3394,285r-1951,l1443,1260r1951,l3881,772,3394,285xe" fillcolor="#008271" stroked="f">
              <v:path arrowok="t"/>
            </v:shape>
            <v:shape id="_x0000_s1030" style="position:absolute;left:3393;top:284;width:2438;height:976" coordorigin="3394,285" coordsize="2438,976" path="m5344,285r-1950,l3881,772r-487,488l5344,1260,5832,772,5344,285xe" fillcolor="#008271" stroked="f">
              <v:path arrowok="t"/>
            </v:shape>
            <v:shape id="_x0000_s1029" style="position:absolute;left:3393;top:284;width:2438;height:976" coordorigin="3394,285" coordsize="2438,976" path="m3394,285r1950,l5832,772r-488,488l3394,1260,3881,772,3394,285xe" filled="f" strokecolor="white" strokeweight="1pt">
              <v:path arrowok="t"/>
            </v:shape>
            <v:shape id="_x0000_s1028" type="#_x0000_t202" style="position:absolute;left:2211;top:473;width:740;height:575" filled="f" stroked="f">
              <v:textbox inset="0,0,0,0">
                <w:txbxContent>
                  <w:p w14:paraId="439ACBA2" w14:textId="77777777" w:rsidR="00A42D1F" w:rsidRDefault="00231CED">
                    <w:pPr>
                      <w:spacing w:line="265" w:lineRule="exact"/>
                      <w:rPr>
                        <w:sz w:val="20"/>
                      </w:rPr>
                    </w:pPr>
                    <w:r>
                      <w:rPr>
                        <w:color w:val="FFFFFF"/>
                        <w:sz w:val="20"/>
                      </w:rPr>
                      <w:t>Envision</w:t>
                    </w:r>
                  </w:p>
                  <w:p w14:paraId="439ACBA3" w14:textId="77777777" w:rsidR="00A42D1F" w:rsidRDefault="00231CED">
                    <w:pPr>
                      <w:spacing w:before="70"/>
                      <w:ind w:left="57"/>
                      <w:rPr>
                        <w:sz w:val="18"/>
                      </w:rPr>
                    </w:pPr>
                    <w:r>
                      <w:rPr>
                        <w:color w:val="FFFFFF"/>
                        <w:sz w:val="18"/>
                      </w:rPr>
                      <w:t>10 days</w:t>
                    </w:r>
                  </w:p>
                </w:txbxContent>
              </v:textbox>
            </v:shape>
            <v:shape id="_x0000_s1027" type="#_x0000_t202" style="position:absolute;left:4331;top:473;width:622;height:575" filled="f" stroked="f">
              <v:textbox inset="0,0,0,0">
                <w:txbxContent>
                  <w:p w14:paraId="439ACBA4" w14:textId="77777777" w:rsidR="00A42D1F" w:rsidRDefault="00231CED">
                    <w:pPr>
                      <w:spacing w:line="265" w:lineRule="exact"/>
                      <w:ind w:left="115"/>
                      <w:rPr>
                        <w:sz w:val="20"/>
                      </w:rPr>
                    </w:pPr>
                    <w:r>
                      <w:rPr>
                        <w:color w:val="FFFFFF"/>
                        <w:sz w:val="20"/>
                      </w:rPr>
                      <w:t>Plan</w:t>
                    </w:r>
                  </w:p>
                  <w:p w14:paraId="439ACBA5" w14:textId="77777777" w:rsidR="00A42D1F" w:rsidRDefault="00231CED">
                    <w:pPr>
                      <w:spacing w:before="70"/>
                      <w:rPr>
                        <w:sz w:val="18"/>
                      </w:rPr>
                    </w:pPr>
                    <w:r>
                      <w:rPr>
                        <w:color w:val="FFFFFF"/>
                        <w:sz w:val="18"/>
                      </w:rPr>
                      <w:t>10 days</w:t>
                    </w:r>
                  </w:p>
                </w:txbxContent>
              </v:textbox>
            </v:shape>
            <w10:wrap type="topAndBottom" anchorx="page"/>
          </v:group>
        </w:pict>
      </w:r>
    </w:p>
    <w:p w14:paraId="439AC9C7" w14:textId="77777777" w:rsidR="00A42D1F" w:rsidRDefault="00A42D1F">
      <w:pPr>
        <w:pStyle w:val="BodyText"/>
        <w:spacing w:before="2"/>
        <w:rPr>
          <w:sz w:val="29"/>
        </w:rPr>
      </w:pPr>
    </w:p>
    <w:p w14:paraId="439AC9C8" w14:textId="77777777" w:rsidR="00A42D1F" w:rsidRDefault="00231CED">
      <w:pPr>
        <w:pStyle w:val="Heading1"/>
        <w:numPr>
          <w:ilvl w:val="0"/>
          <w:numId w:val="100"/>
        </w:numPr>
        <w:tabs>
          <w:tab w:val="left" w:pos="1848"/>
        </w:tabs>
        <w:spacing w:before="1"/>
        <w:ind w:right="6846" w:hanging="1848"/>
        <w:jc w:val="right"/>
        <w:rPr>
          <w:b/>
        </w:rPr>
      </w:pPr>
      <w:bookmarkStart w:id="40" w:name="_bookmark40"/>
      <w:bookmarkEnd w:id="40"/>
      <w:r>
        <w:rPr>
          <w:b/>
          <w:color w:val="008271"/>
        </w:rPr>
        <w:t>Project</w:t>
      </w:r>
      <w:r>
        <w:rPr>
          <w:b/>
          <w:color w:val="008271"/>
          <w:spacing w:val="-13"/>
        </w:rPr>
        <w:t xml:space="preserve"> </w:t>
      </w:r>
      <w:r>
        <w:rPr>
          <w:b/>
          <w:color w:val="008271"/>
        </w:rPr>
        <w:t>Governance</w:t>
      </w:r>
    </w:p>
    <w:p w14:paraId="439AC9C9" w14:textId="77777777" w:rsidR="00A42D1F" w:rsidRDefault="00231CED">
      <w:pPr>
        <w:pStyle w:val="BodyText"/>
        <w:spacing w:before="155" w:line="256" w:lineRule="auto"/>
        <w:ind w:left="1060" w:right="1693"/>
      </w:pPr>
      <w:r>
        <w:t>The governance structure and processes the team will adhere to for the project are described in the following sections.</w:t>
      </w:r>
    </w:p>
    <w:p w14:paraId="439AC9CA" w14:textId="77777777" w:rsidR="00A42D1F" w:rsidRDefault="00A42D1F">
      <w:pPr>
        <w:pStyle w:val="BodyText"/>
        <w:spacing w:before="5"/>
        <w:rPr>
          <w:sz w:val="18"/>
        </w:rPr>
      </w:pPr>
    </w:p>
    <w:p w14:paraId="439AC9CB" w14:textId="77777777" w:rsidR="00A42D1F" w:rsidRDefault="00231CED">
      <w:pPr>
        <w:pStyle w:val="Heading2"/>
        <w:numPr>
          <w:ilvl w:val="1"/>
          <w:numId w:val="10"/>
        </w:numPr>
        <w:tabs>
          <w:tab w:val="left" w:pos="1493"/>
        </w:tabs>
        <w:ind w:hanging="433"/>
        <w:rPr>
          <w:b/>
        </w:rPr>
      </w:pPr>
      <w:bookmarkStart w:id="41" w:name="_bookmark41"/>
      <w:bookmarkEnd w:id="41"/>
      <w:r>
        <w:rPr>
          <w:b/>
          <w:color w:val="008271"/>
        </w:rPr>
        <w:t>Result approval</w:t>
      </w:r>
      <w:r>
        <w:rPr>
          <w:b/>
          <w:color w:val="008271"/>
          <w:spacing w:val="-3"/>
        </w:rPr>
        <w:t xml:space="preserve"> </w:t>
      </w:r>
      <w:r>
        <w:rPr>
          <w:b/>
          <w:color w:val="008271"/>
        </w:rPr>
        <w:t>process</w:t>
      </w:r>
    </w:p>
    <w:p w14:paraId="439AC9CC" w14:textId="77777777" w:rsidR="00A42D1F" w:rsidRDefault="00231CED">
      <w:pPr>
        <w:pStyle w:val="BodyText"/>
        <w:spacing w:before="149" w:line="259" w:lineRule="auto"/>
        <w:ind w:left="1060" w:right="1560"/>
        <w:rPr>
          <w:sz w:val="22"/>
        </w:rPr>
      </w:pPr>
      <w:r>
        <w:t>Since the project is a T&amp;M, Microsoft may produce some work products/outputs, which, nevertheless are not subje</w:t>
      </w:r>
      <w:r>
        <w:t>cted to any approval process by the Customer</w:t>
      </w:r>
      <w:r>
        <w:rPr>
          <w:sz w:val="22"/>
        </w:rPr>
        <w:t>.</w:t>
      </w:r>
    </w:p>
    <w:p w14:paraId="439AC9CD" w14:textId="77777777" w:rsidR="00A42D1F" w:rsidRDefault="00231CED">
      <w:pPr>
        <w:pStyle w:val="Heading2"/>
        <w:numPr>
          <w:ilvl w:val="1"/>
          <w:numId w:val="10"/>
        </w:numPr>
        <w:tabs>
          <w:tab w:val="left" w:pos="719"/>
          <w:tab w:val="left" w:pos="720"/>
        </w:tabs>
        <w:spacing w:before="239"/>
        <w:ind w:left="1780" w:right="6799" w:hanging="1781"/>
        <w:jc w:val="right"/>
        <w:rPr>
          <w:b/>
        </w:rPr>
      </w:pPr>
      <w:bookmarkStart w:id="42" w:name="_bookmark42"/>
      <w:bookmarkEnd w:id="42"/>
      <w:r>
        <w:rPr>
          <w:b/>
          <w:color w:val="008271"/>
        </w:rPr>
        <w:t>Project</w:t>
      </w:r>
      <w:r>
        <w:rPr>
          <w:b/>
          <w:color w:val="008271"/>
          <w:spacing w:val="-12"/>
        </w:rPr>
        <w:t xml:space="preserve"> </w:t>
      </w:r>
      <w:r>
        <w:rPr>
          <w:b/>
          <w:color w:val="008271"/>
        </w:rPr>
        <w:t>communication</w:t>
      </w:r>
    </w:p>
    <w:p w14:paraId="439AC9CE" w14:textId="77777777" w:rsidR="00A42D1F" w:rsidRDefault="00231CED">
      <w:pPr>
        <w:pStyle w:val="BodyText"/>
        <w:spacing w:before="150"/>
        <w:ind w:left="1060"/>
      </w:pPr>
      <w:r>
        <w:t>The following will be used to communicate during the project:</w:t>
      </w:r>
    </w:p>
    <w:p w14:paraId="439AC9CF" w14:textId="77777777" w:rsidR="00A42D1F" w:rsidRDefault="00231CED">
      <w:pPr>
        <w:pStyle w:val="ListParagraph"/>
        <w:numPr>
          <w:ilvl w:val="0"/>
          <w:numId w:val="98"/>
        </w:numPr>
        <w:tabs>
          <w:tab w:val="left" w:pos="1420"/>
          <w:tab w:val="left" w:pos="1421"/>
        </w:tabs>
        <w:spacing w:before="142" w:line="259" w:lineRule="auto"/>
        <w:ind w:right="2083"/>
        <w:rPr>
          <w:sz w:val="20"/>
        </w:rPr>
      </w:pPr>
      <w:r>
        <w:rPr>
          <w:b/>
          <w:sz w:val="20"/>
        </w:rPr>
        <w:t>Communication plan</w:t>
      </w:r>
      <w:r>
        <w:rPr>
          <w:sz w:val="20"/>
        </w:rPr>
        <w:t>: this document will describe the frequency, audience, and content of communication with the team and stakeh</w:t>
      </w:r>
      <w:r>
        <w:rPr>
          <w:sz w:val="20"/>
        </w:rPr>
        <w:t>olders. It will be developed by Microsoft and the Customer as part of project</w:t>
      </w:r>
      <w:r>
        <w:rPr>
          <w:spacing w:val="-1"/>
          <w:sz w:val="20"/>
        </w:rPr>
        <w:t xml:space="preserve"> </w:t>
      </w:r>
      <w:r>
        <w:rPr>
          <w:sz w:val="20"/>
        </w:rPr>
        <w:t>planning.</w:t>
      </w:r>
    </w:p>
    <w:p w14:paraId="439AC9D0" w14:textId="77777777" w:rsidR="00A42D1F" w:rsidRDefault="00231CED">
      <w:pPr>
        <w:pStyle w:val="ListParagraph"/>
        <w:numPr>
          <w:ilvl w:val="0"/>
          <w:numId w:val="98"/>
        </w:numPr>
        <w:tabs>
          <w:tab w:val="left" w:pos="1420"/>
          <w:tab w:val="left" w:pos="1421"/>
        </w:tabs>
        <w:spacing w:line="259" w:lineRule="auto"/>
        <w:ind w:right="2193"/>
        <w:rPr>
          <w:sz w:val="20"/>
        </w:rPr>
      </w:pPr>
      <w:r>
        <w:rPr>
          <w:b/>
          <w:sz w:val="20"/>
        </w:rPr>
        <w:t>Status reports</w:t>
      </w:r>
      <w:r>
        <w:rPr>
          <w:sz w:val="20"/>
        </w:rPr>
        <w:t>: the Microsoft team will prepare and issue regular status reports to project stakeholders per the frequency defined in the communication</w:t>
      </w:r>
      <w:r>
        <w:rPr>
          <w:spacing w:val="-9"/>
          <w:sz w:val="20"/>
        </w:rPr>
        <w:t xml:space="preserve"> </w:t>
      </w:r>
      <w:r>
        <w:rPr>
          <w:sz w:val="20"/>
        </w:rPr>
        <w:t>plan.</w:t>
      </w:r>
    </w:p>
    <w:p w14:paraId="439AC9D1" w14:textId="77777777" w:rsidR="00A42D1F" w:rsidRDefault="00A42D1F">
      <w:pPr>
        <w:spacing w:line="259" w:lineRule="auto"/>
        <w:rPr>
          <w:sz w:val="20"/>
        </w:rPr>
        <w:sectPr w:rsidR="00A42D1F">
          <w:pgSz w:w="11910" w:h="16840"/>
          <w:pgMar w:top="1580" w:right="0" w:bottom="880" w:left="380" w:header="0" w:footer="606" w:gutter="0"/>
          <w:cols w:space="720"/>
        </w:sectPr>
      </w:pPr>
    </w:p>
    <w:p w14:paraId="439AC9D2" w14:textId="77777777" w:rsidR="00A42D1F" w:rsidRDefault="00231CED">
      <w:pPr>
        <w:pStyle w:val="ListParagraph"/>
        <w:numPr>
          <w:ilvl w:val="0"/>
          <w:numId w:val="98"/>
        </w:numPr>
        <w:tabs>
          <w:tab w:val="left" w:pos="1420"/>
          <w:tab w:val="left" w:pos="1421"/>
        </w:tabs>
        <w:spacing w:before="82" w:line="259" w:lineRule="auto"/>
        <w:ind w:right="1678"/>
        <w:rPr>
          <w:sz w:val="20"/>
        </w:rPr>
      </w:pPr>
      <w:r>
        <w:rPr>
          <w:b/>
          <w:sz w:val="20"/>
        </w:rPr>
        <w:lastRenderedPageBreak/>
        <w:t>Status meetings</w:t>
      </w:r>
      <w:r>
        <w:rPr>
          <w:sz w:val="20"/>
        </w:rPr>
        <w:t>: the Microsoft team will schedule regular status meetings to review the overal</w:t>
      </w:r>
      <w:r>
        <w:rPr>
          <w:sz w:val="20"/>
        </w:rPr>
        <w:t>l project status, the approval of the outcomes, and review open problems and</w:t>
      </w:r>
      <w:r>
        <w:rPr>
          <w:spacing w:val="-11"/>
          <w:sz w:val="20"/>
        </w:rPr>
        <w:t xml:space="preserve"> </w:t>
      </w:r>
      <w:r>
        <w:rPr>
          <w:sz w:val="20"/>
        </w:rPr>
        <w:t>risks.</w:t>
      </w:r>
    </w:p>
    <w:p w14:paraId="439AC9D3" w14:textId="77777777" w:rsidR="00A42D1F" w:rsidRDefault="00A42D1F">
      <w:pPr>
        <w:pStyle w:val="BodyText"/>
        <w:spacing w:before="13"/>
        <w:rPr>
          <w:sz w:val="17"/>
        </w:rPr>
      </w:pPr>
    </w:p>
    <w:p w14:paraId="439AC9D4" w14:textId="77777777" w:rsidR="00A42D1F" w:rsidRDefault="00231CED">
      <w:pPr>
        <w:pStyle w:val="Heading2"/>
        <w:numPr>
          <w:ilvl w:val="1"/>
          <w:numId w:val="10"/>
        </w:numPr>
        <w:tabs>
          <w:tab w:val="left" w:pos="1780"/>
          <w:tab w:val="left" w:pos="1781"/>
        </w:tabs>
        <w:ind w:left="1780" w:hanging="721"/>
        <w:rPr>
          <w:b/>
        </w:rPr>
      </w:pPr>
      <w:bookmarkStart w:id="43" w:name="_bookmark43"/>
      <w:bookmarkEnd w:id="43"/>
      <w:r>
        <w:rPr>
          <w:b/>
          <w:color w:val="008271"/>
        </w:rPr>
        <w:t>Risk and issue</w:t>
      </w:r>
      <w:r>
        <w:rPr>
          <w:b/>
          <w:color w:val="008271"/>
          <w:spacing w:val="-3"/>
        </w:rPr>
        <w:t xml:space="preserve"> </w:t>
      </w:r>
      <w:r>
        <w:rPr>
          <w:b/>
          <w:color w:val="008271"/>
        </w:rPr>
        <w:t>management</w:t>
      </w:r>
    </w:p>
    <w:p w14:paraId="439AC9D5" w14:textId="77777777" w:rsidR="00A42D1F" w:rsidRDefault="00231CED">
      <w:pPr>
        <w:pStyle w:val="BodyText"/>
        <w:spacing w:before="151" w:line="256" w:lineRule="auto"/>
        <w:ind w:left="1060" w:right="1451"/>
      </w:pPr>
      <w:r>
        <w:t>The following general procedure will be used to manage active project issues and risks during the project:</w:t>
      </w:r>
    </w:p>
    <w:p w14:paraId="439AC9D6" w14:textId="77777777" w:rsidR="00A42D1F" w:rsidRDefault="00231CED">
      <w:pPr>
        <w:pStyle w:val="ListParagraph"/>
        <w:numPr>
          <w:ilvl w:val="0"/>
          <w:numId w:val="98"/>
        </w:numPr>
        <w:tabs>
          <w:tab w:val="left" w:pos="1420"/>
          <w:tab w:val="left" w:pos="1421"/>
        </w:tabs>
        <w:spacing w:before="124" w:line="259" w:lineRule="auto"/>
        <w:ind w:right="1712"/>
        <w:rPr>
          <w:sz w:val="20"/>
        </w:rPr>
      </w:pPr>
      <w:r>
        <w:rPr>
          <w:b/>
          <w:sz w:val="20"/>
        </w:rPr>
        <w:t>Identify</w:t>
      </w:r>
      <w:r>
        <w:rPr>
          <w:sz w:val="20"/>
        </w:rPr>
        <w:t>: identify and document project issues (current problems) and risks (potential problems that could affect the</w:t>
      </w:r>
      <w:r>
        <w:rPr>
          <w:spacing w:val="-4"/>
          <w:sz w:val="20"/>
        </w:rPr>
        <w:t xml:space="preserve"> </w:t>
      </w:r>
      <w:r>
        <w:rPr>
          <w:sz w:val="20"/>
        </w:rPr>
        <w:t>project).</w:t>
      </w:r>
    </w:p>
    <w:p w14:paraId="439AC9D7" w14:textId="77777777" w:rsidR="00A42D1F" w:rsidRDefault="00231CED">
      <w:pPr>
        <w:pStyle w:val="ListParagraph"/>
        <w:numPr>
          <w:ilvl w:val="0"/>
          <w:numId w:val="98"/>
        </w:numPr>
        <w:tabs>
          <w:tab w:val="left" w:pos="1420"/>
          <w:tab w:val="left" w:pos="1421"/>
        </w:tabs>
        <w:spacing w:line="259" w:lineRule="auto"/>
        <w:ind w:right="1662"/>
        <w:rPr>
          <w:sz w:val="20"/>
        </w:rPr>
      </w:pPr>
      <w:r>
        <w:rPr>
          <w:b/>
          <w:sz w:val="20"/>
        </w:rPr>
        <w:t xml:space="preserve">Analyze and </w:t>
      </w:r>
      <w:proofErr w:type="gramStart"/>
      <w:r>
        <w:rPr>
          <w:b/>
          <w:sz w:val="20"/>
        </w:rPr>
        <w:t>prioritize</w:t>
      </w:r>
      <w:r>
        <w:rPr>
          <w:sz w:val="20"/>
        </w:rPr>
        <w:t>:</w:t>
      </w:r>
      <w:proofErr w:type="gramEnd"/>
      <w:r>
        <w:rPr>
          <w:sz w:val="20"/>
        </w:rPr>
        <w:t xml:space="preserve"> assess the potential impact and determine the highest priority risks</w:t>
      </w:r>
      <w:r>
        <w:rPr>
          <w:spacing w:val="-33"/>
          <w:sz w:val="20"/>
        </w:rPr>
        <w:t xml:space="preserve"> </w:t>
      </w:r>
      <w:r>
        <w:rPr>
          <w:sz w:val="20"/>
        </w:rPr>
        <w:t>and problems that will be actively</w:t>
      </w:r>
      <w:r>
        <w:rPr>
          <w:spacing w:val="-6"/>
          <w:sz w:val="20"/>
        </w:rPr>
        <w:t xml:space="preserve"> </w:t>
      </w:r>
      <w:r>
        <w:rPr>
          <w:sz w:val="20"/>
        </w:rPr>
        <w:t>managed.</w:t>
      </w:r>
    </w:p>
    <w:p w14:paraId="439AC9D8" w14:textId="77777777" w:rsidR="00A42D1F" w:rsidRDefault="00231CED">
      <w:pPr>
        <w:pStyle w:val="ListParagraph"/>
        <w:numPr>
          <w:ilvl w:val="0"/>
          <w:numId w:val="98"/>
        </w:numPr>
        <w:tabs>
          <w:tab w:val="left" w:pos="1420"/>
          <w:tab w:val="left" w:pos="1421"/>
        </w:tabs>
        <w:spacing w:line="259" w:lineRule="auto"/>
        <w:ind w:right="1663"/>
        <w:rPr>
          <w:sz w:val="20"/>
        </w:rPr>
      </w:pPr>
      <w:r>
        <w:rPr>
          <w:b/>
          <w:sz w:val="20"/>
        </w:rPr>
        <w:t>Plan and schedule</w:t>
      </w:r>
      <w:r>
        <w:rPr>
          <w:sz w:val="20"/>
        </w:rPr>
        <w:t xml:space="preserve">: determine the strategy for managing priority risks and </w:t>
      </w:r>
      <w:proofErr w:type="gramStart"/>
      <w:r>
        <w:rPr>
          <w:sz w:val="20"/>
        </w:rPr>
        <w:t>issues, and</w:t>
      </w:r>
      <w:proofErr w:type="gramEnd"/>
      <w:r>
        <w:rPr>
          <w:sz w:val="20"/>
        </w:rPr>
        <w:t xml:space="preserve"> identify a resource who can take responsibility for mitigation and</w:t>
      </w:r>
      <w:r>
        <w:rPr>
          <w:spacing w:val="-4"/>
          <w:sz w:val="20"/>
        </w:rPr>
        <w:t xml:space="preserve"> </w:t>
      </w:r>
      <w:r>
        <w:rPr>
          <w:sz w:val="20"/>
        </w:rPr>
        <w:t>remediation.</w:t>
      </w:r>
    </w:p>
    <w:p w14:paraId="439AC9D9" w14:textId="77777777" w:rsidR="00A42D1F" w:rsidRDefault="00231CED">
      <w:pPr>
        <w:pStyle w:val="ListParagraph"/>
        <w:numPr>
          <w:ilvl w:val="0"/>
          <w:numId w:val="98"/>
        </w:numPr>
        <w:tabs>
          <w:tab w:val="left" w:pos="1420"/>
          <w:tab w:val="left" w:pos="1421"/>
        </w:tabs>
        <w:ind w:hanging="361"/>
        <w:rPr>
          <w:sz w:val="20"/>
        </w:rPr>
      </w:pPr>
      <w:r>
        <w:rPr>
          <w:b/>
          <w:sz w:val="20"/>
        </w:rPr>
        <w:t>Track and report</w:t>
      </w:r>
      <w:r>
        <w:rPr>
          <w:sz w:val="20"/>
        </w:rPr>
        <w:t>: monitor and report the status of risks and</w:t>
      </w:r>
      <w:r>
        <w:rPr>
          <w:spacing w:val="-13"/>
          <w:sz w:val="20"/>
        </w:rPr>
        <w:t xml:space="preserve"> </w:t>
      </w:r>
      <w:r>
        <w:rPr>
          <w:sz w:val="20"/>
        </w:rPr>
        <w:t>problems.</w:t>
      </w:r>
    </w:p>
    <w:p w14:paraId="439AC9DA" w14:textId="77777777" w:rsidR="00A42D1F" w:rsidRDefault="00231CED">
      <w:pPr>
        <w:pStyle w:val="ListParagraph"/>
        <w:numPr>
          <w:ilvl w:val="0"/>
          <w:numId w:val="98"/>
        </w:numPr>
        <w:tabs>
          <w:tab w:val="left" w:pos="1420"/>
          <w:tab w:val="left" w:pos="1421"/>
        </w:tabs>
        <w:spacing w:before="19" w:line="259" w:lineRule="auto"/>
        <w:ind w:right="1547"/>
        <w:rPr>
          <w:sz w:val="20"/>
        </w:rPr>
      </w:pPr>
      <w:r>
        <w:rPr>
          <w:b/>
          <w:sz w:val="20"/>
        </w:rPr>
        <w:t>Escalate</w:t>
      </w:r>
      <w:r>
        <w:rPr>
          <w:sz w:val="20"/>
        </w:rPr>
        <w:t xml:space="preserve">: escalate to project sponsors the high impact problems and risks that </w:t>
      </w:r>
      <w:r>
        <w:rPr>
          <w:spacing w:val="2"/>
          <w:sz w:val="20"/>
        </w:rPr>
        <w:t>the</w:t>
      </w:r>
      <w:r>
        <w:rPr>
          <w:spacing w:val="-38"/>
          <w:sz w:val="20"/>
        </w:rPr>
        <w:t xml:space="preserve"> </w:t>
      </w:r>
      <w:r>
        <w:rPr>
          <w:sz w:val="20"/>
        </w:rPr>
        <w:t>team is unable to</w:t>
      </w:r>
      <w:r>
        <w:rPr>
          <w:spacing w:val="-1"/>
          <w:sz w:val="20"/>
        </w:rPr>
        <w:t xml:space="preserve"> </w:t>
      </w:r>
      <w:r>
        <w:rPr>
          <w:sz w:val="20"/>
        </w:rPr>
        <w:t>resolve.</w:t>
      </w:r>
    </w:p>
    <w:p w14:paraId="439AC9DB" w14:textId="77777777" w:rsidR="00A42D1F" w:rsidRDefault="00231CED">
      <w:pPr>
        <w:pStyle w:val="ListParagraph"/>
        <w:numPr>
          <w:ilvl w:val="0"/>
          <w:numId w:val="98"/>
        </w:numPr>
        <w:tabs>
          <w:tab w:val="left" w:pos="1420"/>
          <w:tab w:val="left" w:pos="1421"/>
        </w:tabs>
        <w:spacing w:line="367" w:lineRule="auto"/>
        <w:ind w:left="1060" w:right="3796" w:firstLine="0"/>
        <w:rPr>
          <w:sz w:val="20"/>
        </w:rPr>
      </w:pPr>
      <w:r>
        <w:rPr>
          <w:b/>
          <w:sz w:val="20"/>
        </w:rPr>
        <w:t>Control</w:t>
      </w:r>
      <w:r>
        <w:rPr>
          <w:sz w:val="20"/>
        </w:rPr>
        <w:t>: review the effectiveness of risk and issue management</w:t>
      </w:r>
      <w:r>
        <w:rPr>
          <w:spacing w:val="-24"/>
          <w:sz w:val="20"/>
        </w:rPr>
        <w:t xml:space="preserve"> </w:t>
      </w:r>
      <w:r>
        <w:rPr>
          <w:sz w:val="20"/>
        </w:rPr>
        <w:t>actions. Active problems and risks will be regularly monitored during the</w:t>
      </w:r>
      <w:r>
        <w:rPr>
          <w:spacing w:val="-20"/>
          <w:sz w:val="20"/>
        </w:rPr>
        <w:t xml:space="preserve"> </w:t>
      </w:r>
      <w:r>
        <w:rPr>
          <w:sz w:val="20"/>
        </w:rPr>
        <w:t>project.</w:t>
      </w:r>
    </w:p>
    <w:p w14:paraId="439AC9DC" w14:textId="77777777" w:rsidR="00A42D1F" w:rsidRDefault="00231CED">
      <w:pPr>
        <w:pStyle w:val="Heading2"/>
        <w:numPr>
          <w:ilvl w:val="1"/>
          <w:numId w:val="10"/>
        </w:numPr>
        <w:tabs>
          <w:tab w:val="left" w:pos="1780"/>
          <w:tab w:val="left" w:pos="1781"/>
        </w:tabs>
        <w:spacing w:before="122"/>
        <w:ind w:left="1780" w:hanging="721"/>
        <w:rPr>
          <w:b/>
        </w:rPr>
      </w:pPr>
      <w:bookmarkStart w:id="44" w:name="_bookmark44"/>
      <w:bookmarkEnd w:id="44"/>
      <w:r>
        <w:rPr>
          <w:b/>
          <w:color w:val="008271"/>
        </w:rPr>
        <w:t>Change m</w:t>
      </w:r>
      <w:r>
        <w:rPr>
          <w:b/>
          <w:color w:val="008271"/>
        </w:rPr>
        <w:t>anagement</w:t>
      </w:r>
      <w:r>
        <w:rPr>
          <w:b/>
          <w:color w:val="008271"/>
          <w:spacing w:val="-6"/>
        </w:rPr>
        <w:t xml:space="preserve"> </w:t>
      </w:r>
      <w:r>
        <w:rPr>
          <w:b/>
          <w:color w:val="008271"/>
        </w:rPr>
        <w:t>process</w:t>
      </w:r>
    </w:p>
    <w:p w14:paraId="439AC9DD" w14:textId="77777777" w:rsidR="00A42D1F" w:rsidRDefault="00231CED">
      <w:pPr>
        <w:pStyle w:val="BodyText"/>
        <w:spacing w:before="148" w:line="259" w:lineRule="auto"/>
        <w:ind w:left="1060" w:right="1520"/>
      </w:pPr>
      <w:r>
        <w:t xml:space="preserve">During the project, either party </w:t>
      </w:r>
      <w:proofErr w:type="gramStart"/>
      <w:r>
        <w:t>is able to</w:t>
      </w:r>
      <w:proofErr w:type="gramEnd"/>
      <w:r>
        <w:t xml:space="preserve"> request modifications to the Services described in this SOW. These changes only take effect when the proposed change is agreed upon by both parties. The change management process steps are:</w:t>
      </w:r>
    </w:p>
    <w:p w14:paraId="439AC9DE" w14:textId="77777777" w:rsidR="00A42D1F" w:rsidRDefault="00231CED">
      <w:pPr>
        <w:pStyle w:val="ListParagraph"/>
        <w:numPr>
          <w:ilvl w:val="0"/>
          <w:numId w:val="98"/>
        </w:numPr>
        <w:tabs>
          <w:tab w:val="left" w:pos="1420"/>
          <w:tab w:val="left" w:pos="1421"/>
        </w:tabs>
        <w:spacing w:before="120" w:line="259" w:lineRule="auto"/>
        <w:ind w:right="1562"/>
        <w:rPr>
          <w:sz w:val="20"/>
        </w:rPr>
      </w:pPr>
      <w:r>
        <w:rPr>
          <w:b/>
          <w:sz w:val="20"/>
        </w:rPr>
        <w:t xml:space="preserve">The </w:t>
      </w:r>
      <w:r>
        <w:rPr>
          <w:b/>
          <w:sz w:val="20"/>
        </w:rPr>
        <w:t>change is documented</w:t>
      </w:r>
      <w:r>
        <w:rPr>
          <w:sz w:val="20"/>
        </w:rPr>
        <w:t>: all change requests will be documented by Microsoft in a Microsoft change request form and submitted to the Customer. The change request form</w:t>
      </w:r>
      <w:r>
        <w:rPr>
          <w:spacing w:val="-16"/>
          <w:sz w:val="20"/>
        </w:rPr>
        <w:t xml:space="preserve"> </w:t>
      </w:r>
      <w:r>
        <w:rPr>
          <w:sz w:val="20"/>
        </w:rPr>
        <w:t>includes:</w:t>
      </w:r>
    </w:p>
    <w:p w14:paraId="439AC9DF" w14:textId="77777777" w:rsidR="00A42D1F" w:rsidRDefault="00231CED">
      <w:pPr>
        <w:pStyle w:val="ListParagraph"/>
        <w:numPr>
          <w:ilvl w:val="1"/>
          <w:numId w:val="98"/>
        </w:numPr>
        <w:tabs>
          <w:tab w:val="left" w:pos="1780"/>
          <w:tab w:val="left" w:pos="1781"/>
        </w:tabs>
        <w:spacing w:line="275" w:lineRule="exact"/>
        <w:ind w:hanging="361"/>
        <w:rPr>
          <w:sz w:val="20"/>
        </w:rPr>
      </w:pPr>
      <w:r>
        <w:rPr>
          <w:sz w:val="20"/>
        </w:rPr>
        <w:t>A description of the</w:t>
      </w:r>
      <w:r>
        <w:rPr>
          <w:spacing w:val="1"/>
          <w:sz w:val="20"/>
        </w:rPr>
        <w:t xml:space="preserve"> </w:t>
      </w:r>
      <w:r>
        <w:rPr>
          <w:sz w:val="20"/>
        </w:rPr>
        <w:t>change.</w:t>
      </w:r>
    </w:p>
    <w:p w14:paraId="439AC9E0" w14:textId="77777777" w:rsidR="00A42D1F" w:rsidRDefault="00231CED">
      <w:pPr>
        <w:pStyle w:val="ListParagraph"/>
        <w:numPr>
          <w:ilvl w:val="1"/>
          <w:numId w:val="98"/>
        </w:numPr>
        <w:tabs>
          <w:tab w:val="left" w:pos="1780"/>
          <w:tab w:val="left" w:pos="1781"/>
        </w:tabs>
        <w:spacing w:before="12"/>
        <w:ind w:hanging="361"/>
        <w:rPr>
          <w:sz w:val="20"/>
        </w:rPr>
      </w:pPr>
      <w:r>
        <w:rPr>
          <w:sz w:val="20"/>
        </w:rPr>
        <w:t>The estimated effect of implementing the</w:t>
      </w:r>
      <w:r>
        <w:rPr>
          <w:spacing w:val="-5"/>
          <w:sz w:val="20"/>
        </w:rPr>
        <w:t xml:space="preserve"> </w:t>
      </w:r>
      <w:r>
        <w:rPr>
          <w:sz w:val="20"/>
        </w:rPr>
        <w:t>change.</w:t>
      </w:r>
    </w:p>
    <w:p w14:paraId="439AC9E1" w14:textId="77777777" w:rsidR="00A42D1F" w:rsidRDefault="00231CED">
      <w:pPr>
        <w:pStyle w:val="ListParagraph"/>
        <w:numPr>
          <w:ilvl w:val="0"/>
          <w:numId w:val="98"/>
        </w:numPr>
        <w:tabs>
          <w:tab w:val="left" w:pos="1420"/>
          <w:tab w:val="left" w:pos="1421"/>
        </w:tabs>
        <w:spacing w:before="10"/>
        <w:ind w:hanging="361"/>
        <w:rPr>
          <w:sz w:val="20"/>
        </w:rPr>
      </w:pPr>
      <w:r>
        <w:rPr>
          <w:b/>
          <w:sz w:val="20"/>
        </w:rPr>
        <w:t xml:space="preserve">The </w:t>
      </w:r>
      <w:r>
        <w:rPr>
          <w:b/>
          <w:sz w:val="20"/>
        </w:rPr>
        <w:t>change is submitted</w:t>
      </w:r>
      <w:r>
        <w:rPr>
          <w:sz w:val="20"/>
        </w:rPr>
        <w:t>: the change request form will be provided to the</w:t>
      </w:r>
      <w:r>
        <w:rPr>
          <w:spacing w:val="-9"/>
          <w:sz w:val="20"/>
        </w:rPr>
        <w:t xml:space="preserve"> </w:t>
      </w:r>
      <w:r>
        <w:rPr>
          <w:sz w:val="20"/>
        </w:rPr>
        <w:t>Customer.</w:t>
      </w:r>
    </w:p>
    <w:p w14:paraId="439AC9E2" w14:textId="77777777" w:rsidR="00A42D1F" w:rsidRDefault="00231CED">
      <w:pPr>
        <w:pStyle w:val="ListParagraph"/>
        <w:numPr>
          <w:ilvl w:val="0"/>
          <w:numId w:val="98"/>
        </w:numPr>
        <w:tabs>
          <w:tab w:val="left" w:pos="1420"/>
          <w:tab w:val="left" w:pos="1421"/>
        </w:tabs>
        <w:spacing w:before="22" w:line="259" w:lineRule="auto"/>
        <w:ind w:right="2127"/>
        <w:rPr>
          <w:sz w:val="20"/>
        </w:rPr>
      </w:pPr>
      <w:r>
        <w:rPr>
          <w:b/>
          <w:sz w:val="20"/>
        </w:rPr>
        <w:t>The change is accepted or rejected</w:t>
      </w:r>
      <w:r>
        <w:rPr>
          <w:sz w:val="20"/>
        </w:rPr>
        <w:t xml:space="preserve">: </w:t>
      </w:r>
      <w:proofErr w:type="gramStart"/>
      <w:r>
        <w:rPr>
          <w:sz w:val="20"/>
        </w:rPr>
        <w:t>the</w:t>
      </w:r>
      <w:proofErr w:type="gramEnd"/>
      <w:r>
        <w:rPr>
          <w:sz w:val="20"/>
        </w:rPr>
        <w:t xml:space="preserve"> Customer has three business days to confirm the following to</w:t>
      </w:r>
      <w:r>
        <w:rPr>
          <w:spacing w:val="-1"/>
          <w:sz w:val="20"/>
        </w:rPr>
        <w:t xml:space="preserve"> </w:t>
      </w:r>
      <w:r>
        <w:rPr>
          <w:sz w:val="20"/>
        </w:rPr>
        <w:t>Microsoft:</w:t>
      </w:r>
    </w:p>
    <w:p w14:paraId="439AC9E3" w14:textId="77777777" w:rsidR="00A42D1F" w:rsidRDefault="00231CED">
      <w:pPr>
        <w:pStyle w:val="ListParagraph"/>
        <w:numPr>
          <w:ilvl w:val="1"/>
          <w:numId w:val="98"/>
        </w:numPr>
        <w:tabs>
          <w:tab w:val="left" w:pos="1780"/>
          <w:tab w:val="left" w:pos="1781"/>
        </w:tabs>
        <w:spacing w:line="275" w:lineRule="exact"/>
        <w:ind w:hanging="361"/>
        <w:rPr>
          <w:sz w:val="20"/>
        </w:rPr>
      </w:pPr>
      <w:r>
        <w:rPr>
          <w:sz w:val="20"/>
        </w:rPr>
        <w:t>Approval—the Customer must sign and return change request</w:t>
      </w:r>
      <w:r>
        <w:rPr>
          <w:spacing w:val="-1"/>
          <w:sz w:val="20"/>
        </w:rPr>
        <w:t xml:space="preserve"> </w:t>
      </w:r>
      <w:r>
        <w:rPr>
          <w:sz w:val="20"/>
        </w:rPr>
        <w:t>form.</w:t>
      </w:r>
    </w:p>
    <w:p w14:paraId="439AC9E4" w14:textId="77777777" w:rsidR="00A42D1F" w:rsidRDefault="00231CED">
      <w:pPr>
        <w:pStyle w:val="ListParagraph"/>
        <w:numPr>
          <w:ilvl w:val="1"/>
          <w:numId w:val="98"/>
        </w:numPr>
        <w:tabs>
          <w:tab w:val="left" w:pos="1780"/>
          <w:tab w:val="left" w:pos="1781"/>
        </w:tabs>
        <w:spacing w:before="12" w:line="249" w:lineRule="auto"/>
        <w:ind w:right="1501"/>
        <w:rPr>
          <w:sz w:val="20"/>
        </w:rPr>
      </w:pPr>
      <w:r>
        <w:rPr>
          <w:sz w:val="20"/>
        </w:rPr>
        <w:t>Rejection—if the Customer does not want to proceed with the change or does not provide an approval within three business days, no changes will be</w:t>
      </w:r>
      <w:r>
        <w:rPr>
          <w:spacing w:val="-9"/>
          <w:sz w:val="20"/>
        </w:rPr>
        <w:t xml:space="preserve"> </w:t>
      </w:r>
      <w:r>
        <w:rPr>
          <w:sz w:val="20"/>
        </w:rPr>
        <w:t>performed.</w:t>
      </w:r>
    </w:p>
    <w:p w14:paraId="439AC9E5" w14:textId="77777777" w:rsidR="00A42D1F" w:rsidRDefault="00231CED">
      <w:pPr>
        <w:pStyle w:val="BodyText"/>
        <w:spacing w:before="130" w:line="259" w:lineRule="auto"/>
        <w:ind w:left="1060" w:right="1442"/>
      </w:pPr>
      <w:r>
        <w:t>During the project, either party ca</w:t>
      </w:r>
      <w:r>
        <w:t xml:space="preserve">n request, in writing, additions, deletions, or modifications to the Services described in this SOW (“change”). Approved changes will be managed through </w:t>
      </w:r>
      <w:proofErr w:type="gramStart"/>
      <w:r>
        <w:t>amendments, and</w:t>
      </w:r>
      <w:proofErr w:type="gramEnd"/>
      <w:r>
        <w:t xml:space="preserve"> could lead to additional costs and schedule impacts. We shall have no obligation to com</w:t>
      </w:r>
      <w:r>
        <w:t>mence work in connection with any change until the details of the change are agreed upon in an amendment signed by the authorized signatories from both parties.</w:t>
      </w:r>
    </w:p>
    <w:p w14:paraId="439AC9E6" w14:textId="77777777" w:rsidR="00A42D1F" w:rsidRDefault="00231CED">
      <w:pPr>
        <w:pStyle w:val="BodyText"/>
        <w:spacing w:before="120" w:line="259" w:lineRule="auto"/>
        <w:ind w:left="1060" w:right="1451"/>
      </w:pPr>
      <w:r>
        <w:t>Within three consecutive business days of receipt of the proposed amendment, you must either in</w:t>
      </w:r>
      <w:r>
        <w:t>dicate approval of the proposed change by signing the amendment or advise us not to perform the change. If you advise us not to perform the change, we will proceed with the original agreed-upon Services only. In the absence of your approval or rejection wi</w:t>
      </w:r>
      <w:r>
        <w:t>thin the previously noted time frame, we will not perform the proposed change.</w:t>
      </w:r>
    </w:p>
    <w:p w14:paraId="439AC9E7" w14:textId="77777777" w:rsidR="00A42D1F" w:rsidRDefault="00A42D1F">
      <w:pPr>
        <w:spacing w:line="259" w:lineRule="auto"/>
        <w:sectPr w:rsidR="00A42D1F">
          <w:pgSz w:w="11910" w:h="16840"/>
          <w:pgMar w:top="1340" w:right="0" w:bottom="880" w:left="380" w:header="0" w:footer="606" w:gutter="0"/>
          <w:cols w:space="720"/>
        </w:sectPr>
      </w:pPr>
    </w:p>
    <w:p w14:paraId="439AC9E8" w14:textId="77777777" w:rsidR="00A42D1F" w:rsidRDefault="00231CED">
      <w:pPr>
        <w:pStyle w:val="Heading2"/>
        <w:numPr>
          <w:ilvl w:val="1"/>
          <w:numId w:val="10"/>
        </w:numPr>
        <w:tabs>
          <w:tab w:val="left" w:pos="1780"/>
          <w:tab w:val="left" w:pos="1781"/>
        </w:tabs>
        <w:spacing w:before="82"/>
        <w:ind w:left="1780" w:hanging="721"/>
        <w:rPr>
          <w:b/>
        </w:rPr>
      </w:pPr>
      <w:bookmarkStart w:id="45" w:name="_bookmark45"/>
      <w:bookmarkEnd w:id="45"/>
      <w:r>
        <w:rPr>
          <w:b/>
          <w:color w:val="008271"/>
        </w:rPr>
        <w:lastRenderedPageBreak/>
        <w:t>Executive steering</w:t>
      </w:r>
      <w:r>
        <w:rPr>
          <w:b/>
          <w:color w:val="008271"/>
          <w:spacing w:val="-5"/>
        </w:rPr>
        <w:t xml:space="preserve"> </w:t>
      </w:r>
      <w:r>
        <w:rPr>
          <w:b/>
          <w:color w:val="008271"/>
        </w:rPr>
        <w:t>committee</w:t>
      </w:r>
    </w:p>
    <w:p w14:paraId="439AC9E9" w14:textId="77777777" w:rsidR="00A42D1F" w:rsidRDefault="00231CED">
      <w:pPr>
        <w:pStyle w:val="BodyText"/>
        <w:spacing w:before="148" w:line="259" w:lineRule="auto"/>
        <w:ind w:left="1060" w:right="1451"/>
      </w:pPr>
      <w:r>
        <w:t>The executive steering committee provides overall senior management oversight and strategic direction for the project. The executi</w:t>
      </w:r>
      <w:r>
        <w:t>ve steering committee for the project will meet per the frequency defined in the communication plan and will include the roles listed in the following table. The responsibilities for the committee include:</w:t>
      </w:r>
    </w:p>
    <w:p w14:paraId="439AC9EA" w14:textId="77777777" w:rsidR="00A42D1F" w:rsidRDefault="00231CED">
      <w:pPr>
        <w:pStyle w:val="ListParagraph"/>
        <w:numPr>
          <w:ilvl w:val="0"/>
          <w:numId w:val="98"/>
        </w:numPr>
        <w:tabs>
          <w:tab w:val="left" w:pos="1420"/>
          <w:tab w:val="left" w:pos="1421"/>
        </w:tabs>
        <w:spacing w:before="121"/>
        <w:ind w:hanging="361"/>
        <w:rPr>
          <w:sz w:val="20"/>
        </w:rPr>
      </w:pPr>
      <w:r>
        <w:rPr>
          <w:sz w:val="20"/>
        </w:rPr>
        <w:t>Making decisions about project strategic</w:t>
      </w:r>
      <w:r>
        <w:rPr>
          <w:spacing w:val="-2"/>
          <w:sz w:val="20"/>
        </w:rPr>
        <w:t xml:space="preserve"> </w:t>
      </w:r>
      <w:r>
        <w:rPr>
          <w:sz w:val="20"/>
        </w:rPr>
        <w:t>direction</w:t>
      </w:r>
      <w:r>
        <w:rPr>
          <w:sz w:val="20"/>
        </w:rPr>
        <w:t>.</w:t>
      </w:r>
    </w:p>
    <w:p w14:paraId="439AC9EB" w14:textId="77777777" w:rsidR="00A42D1F" w:rsidRDefault="00231CED">
      <w:pPr>
        <w:pStyle w:val="ListParagraph"/>
        <w:numPr>
          <w:ilvl w:val="0"/>
          <w:numId w:val="98"/>
        </w:numPr>
        <w:tabs>
          <w:tab w:val="left" w:pos="1420"/>
          <w:tab w:val="left" w:pos="1421"/>
        </w:tabs>
        <w:spacing w:before="22"/>
        <w:ind w:hanging="361"/>
        <w:rPr>
          <w:sz w:val="20"/>
        </w:rPr>
      </w:pPr>
      <w:r>
        <w:rPr>
          <w:sz w:val="20"/>
        </w:rPr>
        <w:t>Serving as a final arbiter of project problems.</w:t>
      </w:r>
    </w:p>
    <w:p w14:paraId="439AC9EC" w14:textId="77777777" w:rsidR="00A42D1F" w:rsidRDefault="00231CED">
      <w:pPr>
        <w:pStyle w:val="ListParagraph"/>
        <w:numPr>
          <w:ilvl w:val="0"/>
          <w:numId w:val="98"/>
        </w:numPr>
        <w:tabs>
          <w:tab w:val="left" w:pos="1420"/>
          <w:tab w:val="left" w:pos="1421"/>
        </w:tabs>
        <w:spacing w:before="19"/>
        <w:ind w:hanging="361"/>
        <w:rPr>
          <w:sz w:val="20"/>
        </w:rPr>
      </w:pPr>
      <w:r>
        <w:rPr>
          <w:sz w:val="20"/>
        </w:rPr>
        <w:t>Approving significant change</w:t>
      </w:r>
      <w:r>
        <w:rPr>
          <w:spacing w:val="-1"/>
          <w:sz w:val="20"/>
        </w:rPr>
        <w:t xml:space="preserve"> </w:t>
      </w:r>
      <w:r>
        <w:rPr>
          <w:sz w:val="20"/>
        </w:rPr>
        <w:t>requests.</w:t>
      </w:r>
    </w:p>
    <w:p w14:paraId="439AC9ED" w14:textId="77777777" w:rsidR="00A42D1F" w:rsidRDefault="00A42D1F">
      <w:pPr>
        <w:pStyle w:val="BodyText"/>
        <w:spacing w:before="9"/>
        <w:rPr>
          <w:sz w:val="10"/>
        </w:rPr>
      </w:pP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6484"/>
        <w:gridCol w:w="2871"/>
      </w:tblGrid>
      <w:tr w:rsidR="00A42D1F" w14:paraId="439AC9F0" w14:textId="77777777">
        <w:trPr>
          <w:trHeight w:val="532"/>
        </w:trPr>
        <w:tc>
          <w:tcPr>
            <w:tcW w:w="6484" w:type="dxa"/>
            <w:shd w:val="clear" w:color="auto" w:fill="008271"/>
          </w:tcPr>
          <w:p w14:paraId="439AC9EE" w14:textId="77777777" w:rsidR="00A42D1F" w:rsidRDefault="00231CED">
            <w:pPr>
              <w:pStyle w:val="TableParagraph"/>
              <w:rPr>
                <w:b/>
              </w:rPr>
            </w:pPr>
            <w:r>
              <w:rPr>
                <w:b/>
                <w:color w:val="FFFFFF"/>
              </w:rPr>
              <w:t>Role</w:t>
            </w:r>
          </w:p>
        </w:tc>
        <w:tc>
          <w:tcPr>
            <w:tcW w:w="2871" w:type="dxa"/>
            <w:shd w:val="clear" w:color="auto" w:fill="008271"/>
          </w:tcPr>
          <w:p w14:paraId="439AC9EF" w14:textId="77777777" w:rsidR="00A42D1F" w:rsidRDefault="00231CED">
            <w:pPr>
              <w:pStyle w:val="TableParagraph"/>
              <w:rPr>
                <w:b/>
              </w:rPr>
            </w:pPr>
            <w:r>
              <w:rPr>
                <w:b/>
                <w:color w:val="FFFFFF"/>
              </w:rPr>
              <w:t>Customer</w:t>
            </w:r>
          </w:p>
        </w:tc>
      </w:tr>
      <w:tr w:rsidR="00A42D1F" w14:paraId="439AC9F3" w14:textId="77777777">
        <w:trPr>
          <w:trHeight w:val="506"/>
        </w:trPr>
        <w:tc>
          <w:tcPr>
            <w:tcW w:w="6484" w:type="dxa"/>
          </w:tcPr>
          <w:p w14:paraId="439AC9F1" w14:textId="77777777" w:rsidR="00A42D1F" w:rsidRDefault="00231CED">
            <w:pPr>
              <w:pStyle w:val="TableParagraph"/>
              <w:rPr>
                <w:sz w:val="20"/>
              </w:rPr>
            </w:pPr>
            <w:r>
              <w:rPr>
                <w:sz w:val="20"/>
              </w:rPr>
              <w:t>Project sponsor</w:t>
            </w:r>
          </w:p>
        </w:tc>
        <w:tc>
          <w:tcPr>
            <w:tcW w:w="2871" w:type="dxa"/>
          </w:tcPr>
          <w:p w14:paraId="439AC9F2" w14:textId="13755ED0" w:rsidR="00A42D1F" w:rsidRDefault="00A42D1F">
            <w:pPr>
              <w:pStyle w:val="TableParagraph"/>
              <w:rPr>
                <w:sz w:val="20"/>
              </w:rPr>
            </w:pPr>
          </w:p>
        </w:tc>
      </w:tr>
      <w:tr w:rsidR="00A42D1F" w14:paraId="439AC9F6" w14:textId="77777777">
        <w:trPr>
          <w:trHeight w:val="506"/>
        </w:trPr>
        <w:tc>
          <w:tcPr>
            <w:tcW w:w="6484" w:type="dxa"/>
          </w:tcPr>
          <w:p w14:paraId="439AC9F4" w14:textId="77777777" w:rsidR="00A42D1F" w:rsidRDefault="00231CED">
            <w:pPr>
              <w:pStyle w:val="TableParagraph"/>
              <w:rPr>
                <w:sz w:val="20"/>
              </w:rPr>
            </w:pPr>
            <w:r>
              <w:rPr>
                <w:sz w:val="20"/>
              </w:rPr>
              <w:t>Delivery manager</w:t>
            </w:r>
          </w:p>
        </w:tc>
        <w:tc>
          <w:tcPr>
            <w:tcW w:w="2871" w:type="dxa"/>
          </w:tcPr>
          <w:p w14:paraId="439AC9F5" w14:textId="77777777" w:rsidR="00A42D1F" w:rsidRDefault="00231CED">
            <w:pPr>
              <w:pStyle w:val="TableParagraph"/>
              <w:rPr>
                <w:sz w:val="20"/>
              </w:rPr>
            </w:pPr>
            <w:r>
              <w:rPr>
                <w:sz w:val="20"/>
              </w:rPr>
              <w:t>Microsoft</w:t>
            </w:r>
          </w:p>
        </w:tc>
      </w:tr>
    </w:tbl>
    <w:p w14:paraId="439AC9F7" w14:textId="77777777" w:rsidR="00A42D1F" w:rsidRDefault="00A42D1F">
      <w:pPr>
        <w:pStyle w:val="BodyText"/>
        <w:rPr>
          <w:sz w:val="18"/>
        </w:rPr>
      </w:pPr>
    </w:p>
    <w:p w14:paraId="439AC9F8" w14:textId="77777777" w:rsidR="00A42D1F" w:rsidRDefault="00231CED">
      <w:pPr>
        <w:pStyle w:val="Heading2"/>
        <w:numPr>
          <w:ilvl w:val="1"/>
          <w:numId w:val="10"/>
        </w:numPr>
        <w:tabs>
          <w:tab w:val="left" w:pos="1780"/>
          <w:tab w:val="left" w:pos="1781"/>
        </w:tabs>
        <w:spacing w:before="1"/>
        <w:ind w:left="1780" w:hanging="721"/>
        <w:rPr>
          <w:b/>
        </w:rPr>
      </w:pPr>
      <w:bookmarkStart w:id="46" w:name="_bookmark46"/>
      <w:bookmarkEnd w:id="46"/>
      <w:r>
        <w:rPr>
          <w:b/>
          <w:color w:val="008271"/>
        </w:rPr>
        <w:t>Escalation</w:t>
      </w:r>
      <w:r>
        <w:rPr>
          <w:b/>
          <w:color w:val="008271"/>
          <w:spacing w:val="-1"/>
        </w:rPr>
        <w:t xml:space="preserve"> </w:t>
      </w:r>
      <w:r>
        <w:rPr>
          <w:b/>
          <w:color w:val="008271"/>
        </w:rPr>
        <w:t>path</w:t>
      </w:r>
    </w:p>
    <w:p w14:paraId="439AC9F9" w14:textId="77777777" w:rsidR="00A42D1F" w:rsidRDefault="00231CED">
      <w:pPr>
        <w:pStyle w:val="BodyText"/>
        <w:spacing w:before="148" w:line="259" w:lineRule="auto"/>
        <w:ind w:left="1060" w:right="1536"/>
      </w:pPr>
      <w:r>
        <w:t>The Microsoft project manager will work closely with the Customer project manager, sponsor, and other designees to manage project problems, risks, and change requests as described previously. The Customer will provide reasonable access to the sponsor or sp</w:t>
      </w:r>
      <w:r>
        <w:t xml:space="preserve">onsors </w:t>
      </w:r>
      <w:proofErr w:type="gramStart"/>
      <w:r>
        <w:t>in order to</w:t>
      </w:r>
      <w:proofErr w:type="gramEnd"/>
      <w:r>
        <w:t xml:space="preserve"> expedite resolution. The standard escalation path for review, approval, or dispute resolution is as follows:</w:t>
      </w:r>
    </w:p>
    <w:p w14:paraId="439AC9FA" w14:textId="77777777" w:rsidR="00A42D1F" w:rsidRDefault="00231CED">
      <w:pPr>
        <w:pStyle w:val="ListParagraph"/>
        <w:numPr>
          <w:ilvl w:val="0"/>
          <w:numId w:val="98"/>
        </w:numPr>
        <w:tabs>
          <w:tab w:val="left" w:pos="1420"/>
          <w:tab w:val="left" w:pos="1421"/>
        </w:tabs>
        <w:spacing w:before="120"/>
        <w:ind w:hanging="361"/>
        <w:rPr>
          <w:sz w:val="20"/>
        </w:rPr>
      </w:pPr>
      <w:r>
        <w:rPr>
          <w:sz w:val="20"/>
        </w:rPr>
        <w:t>Project team member (Microsoft or the</w:t>
      </w:r>
      <w:r>
        <w:rPr>
          <w:spacing w:val="-5"/>
          <w:sz w:val="20"/>
        </w:rPr>
        <w:t xml:space="preserve"> </w:t>
      </w:r>
      <w:r>
        <w:rPr>
          <w:sz w:val="20"/>
        </w:rPr>
        <w:t>Customer)</w:t>
      </w:r>
    </w:p>
    <w:p w14:paraId="439AC9FB" w14:textId="77777777" w:rsidR="00A42D1F" w:rsidRDefault="00231CED">
      <w:pPr>
        <w:pStyle w:val="ListParagraph"/>
        <w:numPr>
          <w:ilvl w:val="0"/>
          <w:numId w:val="98"/>
        </w:numPr>
        <w:tabs>
          <w:tab w:val="left" w:pos="1420"/>
          <w:tab w:val="left" w:pos="1421"/>
        </w:tabs>
        <w:spacing w:before="20"/>
        <w:ind w:hanging="361"/>
        <w:rPr>
          <w:sz w:val="20"/>
        </w:rPr>
      </w:pPr>
      <w:r>
        <w:rPr>
          <w:sz w:val="20"/>
        </w:rPr>
        <w:t>Project manager (Microsoft and the Customer)</w:t>
      </w:r>
    </w:p>
    <w:p w14:paraId="439AC9FC" w14:textId="77777777" w:rsidR="00A42D1F" w:rsidRDefault="00231CED">
      <w:pPr>
        <w:pStyle w:val="ListParagraph"/>
        <w:numPr>
          <w:ilvl w:val="0"/>
          <w:numId w:val="98"/>
        </w:numPr>
        <w:tabs>
          <w:tab w:val="left" w:pos="1420"/>
          <w:tab w:val="left" w:pos="1421"/>
        </w:tabs>
        <w:spacing w:before="22"/>
        <w:ind w:hanging="361"/>
        <w:rPr>
          <w:sz w:val="20"/>
        </w:rPr>
      </w:pPr>
      <w:r>
        <w:rPr>
          <w:sz w:val="20"/>
        </w:rPr>
        <w:t>Microsoft delivery</w:t>
      </w:r>
      <w:r>
        <w:rPr>
          <w:spacing w:val="-3"/>
          <w:sz w:val="20"/>
        </w:rPr>
        <w:t xml:space="preserve"> </w:t>
      </w:r>
      <w:r>
        <w:rPr>
          <w:sz w:val="20"/>
        </w:rPr>
        <w:t>manager</w:t>
      </w:r>
    </w:p>
    <w:p w14:paraId="439AC9FD" w14:textId="77777777" w:rsidR="00A42D1F" w:rsidRDefault="00231CED">
      <w:pPr>
        <w:pStyle w:val="ListParagraph"/>
        <w:numPr>
          <w:ilvl w:val="0"/>
          <w:numId w:val="98"/>
        </w:numPr>
        <w:tabs>
          <w:tab w:val="left" w:pos="1420"/>
          <w:tab w:val="left" w:pos="1421"/>
        </w:tabs>
        <w:spacing w:before="20"/>
        <w:ind w:hanging="361"/>
        <w:rPr>
          <w:sz w:val="20"/>
        </w:rPr>
      </w:pPr>
      <w:r>
        <w:rPr>
          <w:sz w:val="20"/>
        </w:rPr>
        <w:t>Microsoft and the Customer project</w:t>
      </w:r>
      <w:r>
        <w:rPr>
          <w:spacing w:val="-2"/>
          <w:sz w:val="20"/>
        </w:rPr>
        <w:t xml:space="preserve"> </w:t>
      </w:r>
      <w:r>
        <w:rPr>
          <w:sz w:val="20"/>
        </w:rPr>
        <w:t>sponsor</w:t>
      </w:r>
    </w:p>
    <w:p w14:paraId="439AC9FE" w14:textId="77777777" w:rsidR="00A42D1F" w:rsidRDefault="00231CED">
      <w:pPr>
        <w:pStyle w:val="ListParagraph"/>
        <w:numPr>
          <w:ilvl w:val="0"/>
          <w:numId w:val="98"/>
        </w:numPr>
        <w:tabs>
          <w:tab w:val="left" w:pos="1420"/>
          <w:tab w:val="left" w:pos="1421"/>
        </w:tabs>
        <w:spacing w:before="22"/>
        <w:ind w:hanging="361"/>
        <w:rPr>
          <w:sz w:val="20"/>
        </w:rPr>
      </w:pPr>
      <w:r>
        <w:rPr>
          <w:sz w:val="20"/>
        </w:rPr>
        <w:t>Executive steering</w:t>
      </w:r>
      <w:r>
        <w:rPr>
          <w:spacing w:val="-2"/>
          <w:sz w:val="20"/>
        </w:rPr>
        <w:t xml:space="preserve"> </w:t>
      </w:r>
      <w:r>
        <w:rPr>
          <w:sz w:val="20"/>
        </w:rPr>
        <w:t>committee</w:t>
      </w:r>
    </w:p>
    <w:p w14:paraId="439AC9FF" w14:textId="77777777" w:rsidR="00A42D1F" w:rsidRDefault="00A42D1F">
      <w:pPr>
        <w:pStyle w:val="BodyText"/>
        <w:spacing w:before="9"/>
        <w:rPr>
          <w:sz w:val="19"/>
        </w:rPr>
      </w:pPr>
    </w:p>
    <w:p w14:paraId="439ACA00" w14:textId="77777777" w:rsidR="00A42D1F" w:rsidRDefault="00231CED">
      <w:pPr>
        <w:pStyle w:val="Heading2"/>
        <w:numPr>
          <w:ilvl w:val="1"/>
          <w:numId w:val="10"/>
        </w:numPr>
        <w:tabs>
          <w:tab w:val="left" w:pos="1780"/>
          <w:tab w:val="left" w:pos="1781"/>
        </w:tabs>
        <w:ind w:left="1780" w:hanging="721"/>
        <w:rPr>
          <w:b/>
        </w:rPr>
      </w:pPr>
      <w:bookmarkStart w:id="47" w:name="_bookmark47"/>
      <w:bookmarkEnd w:id="47"/>
      <w:r>
        <w:rPr>
          <w:b/>
          <w:color w:val="008271"/>
        </w:rPr>
        <w:t>Project</w:t>
      </w:r>
      <w:r>
        <w:rPr>
          <w:b/>
          <w:color w:val="008271"/>
          <w:spacing w:val="-2"/>
        </w:rPr>
        <w:t xml:space="preserve"> </w:t>
      </w:r>
      <w:r>
        <w:rPr>
          <w:b/>
          <w:color w:val="008271"/>
        </w:rPr>
        <w:t>completion</w:t>
      </w:r>
    </w:p>
    <w:p w14:paraId="439ACA01" w14:textId="77777777" w:rsidR="00A42D1F" w:rsidRDefault="00231CED">
      <w:pPr>
        <w:pStyle w:val="BodyText"/>
        <w:spacing w:before="148" w:line="259" w:lineRule="auto"/>
        <w:ind w:left="1060" w:right="1566"/>
      </w:pPr>
      <w:r>
        <w:t>Microsoft will provide Services defined in this SOW to the extent of the fees available and the term specified in the Work Order. If additional Services are require</w:t>
      </w:r>
      <w:r>
        <w:t xml:space="preserve">d, the </w:t>
      </w:r>
      <w:hyperlink w:anchor="_bookmark44" w:history="1">
        <w:r>
          <w:rPr>
            <w:color w:val="00AFEF"/>
          </w:rPr>
          <w:t xml:space="preserve">Change management process </w:t>
        </w:r>
      </w:hyperlink>
      <w:r>
        <w:t>will be followed and the contract modified. The project will be considered complete when at least one of the following conditions has been met:</w:t>
      </w:r>
    </w:p>
    <w:p w14:paraId="439ACA02" w14:textId="77777777" w:rsidR="00A42D1F" w:rsidRDefault="00231CED">
      <w:pPr>
        <w:pStyle w:val="ListParagraph"/>
        <w:numPr>
          <w:ilvl w:val="0"/>
          <w:numId w:val="98"/>
        </w:numPr>
        <w:tabs>
          <w:tab w:val="left" w:pos="1420"/>
          <w:tab w:val="left" w:pos="1421"/>
        </w:tabs>
        <w:spacing w:before="121"/>
        <w:ind w:hanging="361"/>
        <w:rPr>
          <w:sz w:val="20"/>
        </w:rPr>
      </w:pPr>
      <w:r>
        <w:rPr>
          <w:sz w:val="20"/>
        </w:rPr>
        <w:t>All fees available have been utilized for Servic</w:t>
      </w:r>
      <w:r>
        <w:rPr>
          <w:sz w:val="20"/>
        </w:rPr>
        <w:t>es delivered and expenses</w:t>
      </w:r>
      <w:r>
        <w:rPr>
          <w:spacing w:val="-7"/>
          <w:sz w:val="20"/>
        </w:rPr>
        <w:t xml:space="preserve"> </w:t>
      </w:r>
      <w:r>
        <w:rPr>
          <w:sz w:val="20"/>
        </w:rPr>
        <w:t>incurred.</w:t>
      </w:r>
    </w:p>
    <w:p w14:paraId="439ACA03" w14:textId="77777777" w:rsidR="00A42D1F" w:rsidRDefault="00231CED">
      <w:pPr>
        <w:pStyle w:val="ListParagraph"/>
        <w:numPr>
          <w:ilvl w:val="0"/>
          <w:numId w:val="98"/>
        </w:numPr>
        <w:tabs>
          <w:tab w:val="left" w:pos="1420"/>
          <w:tab w:val="left" w:pos="1421"/>
        </w:tabs>
        <w:spacing w:before="19"/>
        <w:ind w:hanging="361"/>
        <w:rPr>
          <w:sz w:val="20"/>
        </w:rPr>
      </w:pPr>
      <w:r>
        <w:rPr>
          <w:sz w:val="20"/>
        </w:rPr>
        <w:t>The term of the project has</w:t>
      </w:r>
      <w:r>
        <w:rPr>
          <w:spacing w:val="1"/>
          <w:sz w:val="20"/>
        </w:rPr>
        <w:t xml:space="preserve"> </w:t>
      </w:r>
      <w:r>
        <w:rPr>
          <w:sz w:val="20"/>
        </w:rPr>
        <w:t>expired.</w:t>
      </w:r>
    </w:p>
    <w:p w14:paraId="439ACA04" w14:textId="77777777" w:rsidR="00A42D1F" w:rsidRDefault="00231CED">
      <w:pPr>
        <w:pStyle w:val="ListParagraph"/>
        <w:numPr>
          <w:ilvl w:val="0"/>
          <w:numId w:val="98"/>
        </w:numPr>
        <w:tabs>
          <w:tab w:val="left" w:pos="1420"/>
          <w:tab w:val="left" w:pos="1421"/>
        </w:tabs>
        <w:spacing w:before="23"/>
        <w:ind w:hanging="361"/>
        <w:rPr>
          <w:sz w:val="20"/>
        </w:rPr>
      </w:pPr>
      <w:r>
        <w:rPr>
          <w:sz w:val="20"/>
        </w:rPr>
        <w:t>All Microsoft activities and in-scope items have been</w:t>
      </w:r>
      <w:r>
        <w:rPr>
          <w:spacing w:val="-6"/>
          <w:sz w:val="20"/>
        </w:rPr>
        <w:t xml:space="preserve"> </w:t>
      </w:r>
      <w:r>
        <w:rPr>
          <w:sz w:val="20"/>
        </w:rPr>
        <w:t>completed.</w:t>
      </w:r>
    </w:p>
    <w:p w14:paraId="439ACA05" w14:textId="77777777" w:rsidR="00A42D1F" w:rsidRDefault="00231CED">
      <w:pPr>
        <w:pStyle w:val="ListParagraph"/>
        <w:numPr>
          <w:ilvl w:val="0"/>
          <w:numId w:val="98"/>
        </w:numPr>
        <w:tabs>
          <w:tab w:val="left" w:pos="1420"/>
          <w:tab w:val="left" w:pos="1421"/>
        </w:tabs>
        <w:spacing w:before="20"/>
        <w:ind w:hanging="361"/>
        <w:rPr>
          <w:sz w:val="20"/>
        </w:rPr>
      </w:pPr>
      <w:r>
        <w:rPr>
          <w:sz w:val="20"/>
        </w:rPr>
        <w:t>The Work Order has been</w:t>
      </w:r>
      <w:r>
        <w:rPr>
          <w:spacing w:val="-15"/>
          <w:sz w:val="20"/>
        </w:rPr>
        <w:t xml:space="preserve"> </w:t>
      </w:r>
      <w:r>
        <w:rPr>
          <w:sz w:val="20"/>
        </w:rPr>
        <w:t>terminated.</w:t>
      </w:r>
    </w:p>
    <w:p w14:paraId="439ACA06" w14:textId="77777777" w:rsidR="00A42D1F" w:rsidRDefault="00A42D1F">
      <w:pPr>
        <w:pStyle w:val="BodyText"/>
        <w:spacing w:before="9"/>
        <w:rPr>
          <w:sz w:val="19"/>
        </w:rPr>
      </w:pPr>
    </w:p>
    <w:p w14:paraId="439ACA07" w14:textId="77777777" w:rsidR="00A42D1F" w:rsidRDefault="00231CED">
      <w:pPr>
        <w:pStyle w:val="Heading2"/>
        <w:numPr>
          <w:ilvl w:val="1"/>
          <w:numId w:val="10"/>
        </w:numPr>
        <w:tabs>
          <w:tab w:val="left" w:pos="1780"/>
          <w:tab w:val="left" w:pos="1781"/>
        </w:tabs>
        <w:ind w:left="1780" w:hanging="721"/>
        <w:rPr>
          <w:b/>
        </w:rPr>
      </w:pPr>
      <w:bookmarkStart w:id="48" w:name="_bookmark48"/>
      <w:bookmarkEnd w:id="48"/>
      <w:r>
        <w:rPr>
          <w:b/>
          <w:color w:val="008271"/>
        </w:rPr>
        <w:t>Project</w:t>
      </w:r>
      <w:r>
        <w:rPr>
          <w:b/>
          <w:color w:val="008271"/>
          <w:spacing w:val="-15"/>
        </w:rPr>
        <w:t xml:space="preserve"> </w:t>
      </w:r>
      <w:r>
        <w:rPr>
          <w:b/>
          <w:color w:val="008271"/>
        </w:rPr>
        <w:t>Organization</w:t>
      </w:r>
    </w:p>
    <w:p w14:paraId="439ACA08" w14:textId="77777777" w:rsidR="00A42D1F" w:rsidRDefault="00231CED">
      <w:pPr>
        <w:pStyle w:val="BodyText"/>
        <w:spacing w:before="151"/>
        <w:ind w:left="1060"/>
      </w:pPr>
      <w:r>
        <w:t>The key project roles and the responsibilities are as follows.</w:t>
      </w:r>
    </w:p>
    <w:p w14:paraId="439ACA09" w14:textId="77777777" w:rsidR="00A42D1F" w:rsidRDefault="00A42D1F">
      <w:pPr>
        <w:pStyle w:val="BodyText"/>
        <w:spacing w:before="6"/>
        <w:rPr>
          <w:sz w:val="19"/>
        </w:rPr>
      </w:pPr>
    </w:p>
    <w:p w14:paraId="439ACA0A" w14:textId="18C3003F" w:rsidR="00A42D1F" w:rsidRDefault="00231CED">
      <w:pPr>
        <w:pStyle w:val="Heading3"/>
        <w:spacing w:before="1" w:after="28"/>
        <w:rPr>
          <w:b/>
        </w:rPr>
      </w:pPr>
      <w:r>
        <w:rPr>
          <w:noProof/>
        </w:rPr>
        <w:drawing>
          <wp:anchor distT="0" distB="0" distL="0" distR="0" simplePos="0" relativeHeight="251780096" behindDoc="0" locked="0" layoutInCell="1" allowOverlap="1" wp14:anchorId="439ACB6D" wp14:editId="439ACB6E">
            <wp:simplePos x="0" y="0"/>
            <wp:positionH relativeFrom="page">
              <wp:posOffset>922049</wp:posOffset>
            </wp:positionH>
            <wp:positionV relativeFrom="paragraph">
              <wp:posOffset>60317</wp:posOffset>
            </wp:positionV>
            <wp:extent cx="354300" cy="122540"/>
            <wp:effectExtent l="0" t="0" r="0" b="0"/>
            <wp:wrapNone/>
            <wp:docPr id="217"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95.png"/>
                    <pic:cNvPicPr/>
                  </pic:nvPicPr>
                  <pic:blipFill>
                    <a:blip r:embed="rId104" cstate="print"/>
                    <a:stretch>
                      <a:fillRect/>
                    </a:stretch>
                  </pic:blipFill>
                  <pic:spPr>
                    <a:xfrm>
                      <a:off x="0" y="0"/>
                      <a:ext cx="354300" cy="122540"/>
                    </a:xfrm>
                    <a:prstGeom prst="rect">
                      <a:avLst/>
                    </a:prstGeom>
                  </pic:spPr>
                </pic:pic>
              </a:graphicData>
            </a:graphic>
          </wp:anchor>
        </w:drawing>
      </w:r>
      <w:r>
        <w:rPr>
          <w:b/>
          <w:color w:val="008271"/>
        </w:rPr>
        <w:t>´s project roles and responsibilities</w:t>
      </w:r>
    </w:p>
    <w:tbl>
      <w:tblPr>
        <w:tblW w:w="0" w:type="auto"/>
        <w:tblInd w:w="1065"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1"/>
      </w:tblGrid>
      <w:tr w:rsidR="00A42D1F" w14:paraId="439ACA0D" w14:textId="77777777">
        <w:trPr>
          <w:trHeight w:val="503"/>
        </w:trPr>
        <w:tc>
          <w:tcPr>
            <w:tcW w:w="2158" w:type="dxa"/>
            <w:shd w:val="clear" w:color="auto" w:fill="008271"/>
          </w:tcPr>
          <w:p w14:paraId="439ACA0B" w14:textId="77777777" w:rsidR="00A42D1F" w:rsidRDefault="00231CED">
            <w:pPr>
              <w:pStyle w:val="TableParagraph"/>
              <w:spacing w:before="72"/>
              <w:ind w:left="71"/>
              <w:rPr>
                <w:b/>
              </w:rPr>
            </w:pPr>
            <w:r>
              <w:rPr>
                <w:b/>
                <w:color w:val="FFFFFF"/>
              </w:rPr>
              <w:t>Role</w:t>
            </w:r>
          </w:p>
        </w:tc>
        <w:tc>
          <w:tcPr>
            <w:tcW w:w="7201" w:type="dxa"/>
            <w:shd w:val="clear" w:color="auto" w:fill="008271"/>
          </w:tcPr>
          <w:p w14:paraId="439ACA0C" w14:textId="77777777" w:rsidR="00A42D1F" w:rsidRDefault="00231CED">
            <w:pPr>
              <w:pStyle w:val="TableParagraph"/>
              <w:spacing w:before="72"/>
              <w:ind w:left="72"/>
              <w:rPr>
                <w:b/>
              </w:rPr>
            </w:pPr>
            <w:r>
              <w:rPr>
                <w:b/>
                <w:color w:val="FFFFFF"/>
              </w:rPr>
              <w:t>Responsibilities</w:t>
            </w:r>
          </w:p>
        </w:tc>
      </w:tr>
      <w:tr w:rsidR="00A42D1F" w14:paraId="439ACA11" w14:textId="77777777">
        <w:trPr>
          <w:trHeight w:val="676"/>
        </w:trPr>
        <w:tc>
          <w:tcPr>
            <w:tcW w:w="2158" w:type="dxa"/>
          </w:tcPr>
          <w:p w14:paraId="439ACA0E" w14:textId="77777777" w:rsidR="00A42D1F" w:rsidRDefault="00231CED">
            <w:pPr>
              <w:pStyle w:val="TableParagraph"/>
              <w:spacing w:before="192"/>
              <w:ind w:left="71"/>
              <w:rPr>
                <w:sz w:val="20"/>
              </w:rPr>
            </w:pPr>
            <w:r>
              <w:rPr>
                <w:sz w:val="20"/>
              </w:rPr>
              <w:t>Project sponsor</w:t>
            </w:r>
          </w:p>
        </w:tc>
        <w:tc>
          <w:tcPr>
            <w:tcW w:w="7201" w:type="dxa"/>
          </w:tcPr>
          <w:p w14:paraId="439ACA0F" w14:textId="77777777" w:rsidR="00A42D1F" w:rsidRDefault="00231CED">
            <w:pPr>
              <w:pStyle w:val="TableParagraph"/>
              <w:numPr>
                <w:ilvl w:val="0"/>
                <w:numId w:val="9"/>
              </w:numPr>
              <w:tabs>
                <w:tab w:val="left" w:pos="431"/>
                <w:tab w:val="left" w:pos="433"/>
              </w:tabs>
              <w:spacing w:before="72" w:line="265" w:lineRule="exact"/>
              <w:ind w:hanging="361"/>
              <w:rPr>
                <w:sz w:val="20"/>
              </w:rPr>
            </w:pPr>
            <w:r>
              <w:rPr>
                <w:sz w:val="20"/>
              </w:rPr>
              <w:t>Make key project</w:t>
            </w:r>
            <w:r>
              <w:rPr>
                <w:spacing w:val="-2"/>
                <w:sz w:val="20"/>
              </w:rPr>
              <w:t xml:space="preserve"> </w:t>
            </w:r>
            <w:r>
              <w:rPr>
                <w:sz w:val="20"/>
              </w:rPr>
              <w:t>decisions.</w:t>
            </w:r>
          </w:p>
          <w:p w14:paraId="439ACA10" w14:textId="77777777" w:rsidR="00A42D1F" w:rsidRDefault="00231CED">
            <w:pPr>
              <w:pStyle w:val="TableParagraph"/>
              <w:numPr>
                <w:ilvl w:val="0"/>
                <w:numId w:val="9"/>
              </w:numPr>
              <w:tabs>
                <w:tab w:val="left" w:pos="431"/>
                <w:tab w:val="left" w:pos="433"/>
              </w:tabs>
              <w:spacing w:before="0" w:line="265" w:lineRule="exact"/>
              <w:ind w:hanging="361"/>
              <w:rPr>
                <w:sz w:val="20"/>
              </w:rPr>
            </w:pPr>
            <w:r>
              <w:rPr>
                <w:sz w:val="20"/>
              </w:rPr>
              <w:t>Serve as a point of escalation to support clearing project</w:t>
            </w:r>
            <w:r>
              <w:rPr>
                <w:spacing w:val="-15"/>
                <w:sz w:val="20"/>
              </w:rPr>
              <w:t xml:space="preserve"> </w:t>
            </w:r>
            <w:r>
              <w:rPr>
                <w:sz w:val="20"/>
              </w:rPr>
              <w:t>roadblocks.</w:t>
            </w:r>
          </w:p>
        </w:tc>
      </w:tr>
    </w:tbl>
    <w:p w14:paraId="439ACA12" w14:textId="77777777" w:rsidR="00A42D1F" w:rsidRDefault="00A42D1F">
      <w:pPr>
        <w:spacing w:line="265" w:lineRule="exact"/>
        <w:rPr>
          <w:sz w:val="20"/>
        </w:rPr>
        <w:sectPr w:rsidR="00A42D1F">
          <w:pgSz w:w="11910" w:h="16840"/>
          <w:pgMar w:top="1340" w:right="0" w:bottom="880" w:left="380" w:header="0" w:footer="606" w:gutter="0"/>
          <w:cols w:space="720"/>
        </w:sectPr>
      </w:pPr>
    </w:p>
    <w:tbl>
      <w:tblPr>
        <w:tblW w:w="0" w:type="auto"/>
        <w:tblInd w:w="1065"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1"/>
      </w:tblGrid>
      <w:tr w:rsidR="00A42D1F" w14:paraId="439ACA15" w14:textId="77777777">
        <w:trPr>
          <w:trHeight w:val="504"/>
        </w:trPr>
        <w:tc>
          <w:tcPr>
            <w:tcW w:w="2158" w:type="dxa"/>
            <w:shd w:val="clear" w:color="auto" w:fill="008271"/>
          </w:tcPr>
          <w:p w14:paraId="439ACA13" w14:textId="77777777" w:rsidR="00A42D1F" w:rsidRDefault="00231CED">
            <w:pPr>
              <w:pStyle w:val="TableParagraph"/>
              <w:spacing w:before="72"/>
              <w:ind w:left="71"/>
              <w:rPr>
                <w:b/>
              </w:rPr>
            </w:pPr>
            <w:r>
              <w:rPr>
                <w:b/>
                <w:color w:val="FFFFFF"/>
              </w:rPr>
              <w:t>Role</w:t>
            </w:r>
          </w:p>
        </w:tc>
        <w:tc>
          <w:tcPr>
            <w:tcW w:w="7201" w:type="dxa"/>
            <w:shd w:val="clear" w:color="auto" w:fill="008271"/>
          </w:tcPr>
          <w:p w14:paraId="439ACA14" w14:textId="77777777" w:rsidR="00A42D1F" w:rsidRDefault="00231CED">
            <w:pPr>
              <w:pStyle w:val="TableParagraph"/>
              <w:spacing w:before="72"/>
              <w:ind w:left="72"/>
              <w:rPr>
                <w:b/>
              </w:rPr>
            </w:pPr>
            <w:r>
              <w:rPr>
                <w:b/>
                <w:color w:val="FFFFFF"/>
              </w:rPr>
              <w:t>Responsibilities</w:t>
            </w:r>
          </w:p>
        </w:tc>
      </w:tr>
      <w:tr w:rsidR="00A42D1F" w14:paraId="439ACA1A" w14:textId="77777777">
        <w:trPr>
          <w:trHeight w:val="942"/>
        </w:trPr>
        <w:tc>
          <w:tcPr>
            <w:tcW w:w="2158" w:type="dxa"/>
          </w:tcPr>
          <w:p w14:paraId="439ACA16" w14:textId="77777777" w:rsidR="00A42D1F" w:rsidRDefault="00231CED">
            <w:pPr>
              <w:pStyle w:val="TableParagraph"/>
              <w:spacing w:before="192"/>
              <w:ind w:left="71"/>
              <w:rPr>
                <w:sz w:val="20"/>
              </w:rPr>
            </w:pPr>
            <w:r>
              <w:rPr>
                <w:sz w:val="20"/>
              </w:rPr>
              <w:t>Project manager</w:t>
            </w:r>
          </w:p>
        </w:tc>
        <w:tc>
          <w:tcPr>
            <w:tcW w:w="7201" w:type="dxa"/>
          </w:tcPr>
          <w:p w14:paraId="439ACA17" w14:textId="77777777" w:rsidR="00A42D1F" w:rsidRDefault="00231CED">
            <w:pPr>
              <w:pStyle w:val="TableParagraph"/>
              <w:numPr>
                <w:ilvl w:val="0"/>
                <w:numId w:val="8"/>
              </w:numPr>
              <w:tabs>
                <w:tab w:val="left" w:pos="431"/>
                <w:tab w:val="left" w:pos="433"/>
              </w:tabs>
              <w:spacing w:before="72"/>
              <w:ind w:hanging="361"/>
              <w:rPr>
                <w:sz w:val="20"/>
              </w:rPr>
            </w:pPr>
            <w:r>
              <w:rPr>
                <w:sz w:val="20"/>
              </w:rPr>
              <w:t>Serve as the primary point of contact for the Microsoft</w:t>
            </w:r>
            <w:r>
              <w:rPr>
                <w:spacing w:val="-8"/>
                <w:sz w:val="20"/>
              </w:rPr>
              <w:t xml:space="preserve"> </w:t>
            </w:r>
            <w:r>
              <w:rPr>
                <w:sz w:val="20"/>
              </w:rPr>
              <w:t>team.</w:t>
            </w:r>
          </w:p>
          <w:p w14:paraId="439ACA18" w14:textId="77777777" w:rsidR="00A42D1F" w:rsidRDefault="00231CED">
            <w:pPr>
              <w:pStyle w:val="TableParagraph"/>
              <w:numPr>
                <w:ilvl w:val="0"/>
                <w:numId w:val="8"/>
              </w:numPr>
              <w:tabs>
                <w:tab w:val="left" w:pos="431"/>
                <w:tab w:val="left" w:pos="433"/>
              </w:tabs>
              <w:spacing w:before="0"/>
              <w:ind w:hanging="361"/>
              <w:rPr>
                <w:sz w:val="20"/>
              </w:rPr>
            </w:pPr>
            <w:r>
              <w:rPr>
                <w:sz w:val="20"/>
              </w:rPr>
              <w:t>Manage the overall</w:t>
            </w:r>
            <w:r>
              <w:rPr>
                <w:spacing w:val="-2"/>
                <w:sz w:val="20"/>
              </w:rPr>
              <w:t xml:space="preserve"> </w:t>
            </w:r>
            <w:r>
              <w:rPr>
                <w:sz w:val="20"/>
              </w:rPr>
              <w:t>project.</w:t>
            </w:r>
          </w:p>
          <w:p w14:paraId="439ACA19" w14:textId="77777777" w:rsidR="00A42D1F" w:rsidRDefault="00231CED">
            <w:pPr>
              <w:pStyle w:val="TableParagraph"/>
              <w:numPr>
                <w:ilvl w:val="0"/>
                <w:numId w:val="8"/>
              </w:numPr>
              <w:tabs>
                <w:tab w:val="left" w:pos="431"/>
                <w:tab w:val="left" w:pos="433"/>
              </w:tabs>
              <w:spacing w:before="1"/>
              <w:ind w:hanging="361"/>
              <w:rPr>
                <w:sz w:val="20"/>
              </w:rPr>
            </w:pPr>
            <w:r>
              <w:rPr>
                <w:sz w:val="20"/>
              </w:rPr>
              <w:t>Communicate with executive</w:t>
            </w:r>
            <w:r>
              <w:rPr>
                <w:spacing w:val="-5"/>
                <w:sz w:val="20"/>
              </w:rPr>
              <w:t xml:space="preserve"> </w:t>
            </w:r>
            <w:r>
              <w:rPr>
                <w:sz w:val="20"/>
              </w:rPr>
              <w:t>stakeholders.</w:t>
            </w:r>
          </w:p>
        </w:tc>
      </w:tr>
      <w:tr w:rsidR="00A42D1F" w14:paraId="439ACA1E" w14:textId="77777777">
        <w:trPr>
          <w:trHeight w:val="940"/>
        </w:trPr>
        <w:tc>
          <w:tcPr>
            <w:tcW w:w="2158" w:type="dxa"/>
          </w:tcPr>
          <w:p w14:paraId="439ACA1B" w14:textId="77777777" w:rsidR="00A42D1F" w:rsidRDefault="00231CED">
            <w:pPr>
              <w:pStyle w:val="TableParagraph"/>
              <w:spacing w:before="192"/>
              <w:ind w:left="71"/>
              <w:rPr>
                <w:sz w:val="20"/>
              </w:rPr>
            </w:pPr>
            <w:r>
              <w:rPr>
                <w:sz w:val="20"/>
              </w:rPr>
              <w:t>Technical team lead</w:t>
            </w:r>
          </w:p>
        </w:tc>
        <w:tc>
          <w:tcPr>
            <w:tcW w:w="7201" w:type="dxa"/>
          </w:tcPr>
          <w:p w14:paraId="439ACA1C" w14:textId="77777777" w:rsidR="00A42D1F" w:rsidRDefault="00231CED">
            <w:pPr>
              <w:pStyle w:val="TableParagraph"/>
              <w:numPr>
                <w:ilvl w:val="0"/>
                <w:numId w:val="7"/>
              </w:numPr>
              <w:tabs>
                <w:tab w:val="left" w:pos="431"/>
                <w:tab w:val="left" w:pos="433"/>
              </w:tabs>
              <w:spacing w:before="72" w:line="265" w:lineRule="exact"/>
              <w:ind w:hanging="361"/>
              <w:rPr>
                <w:sz w:val="20"/>
              </w:rPr>
            </w:pPr>
            <w:r>
              <w:rPr>
                <w:sz w:val="20"/>
              </w:rPr>
              <w:t>Serve as the primary technical point of</w:t>
            </w:r>
            <w:r>
              <w:rPr>
                <w:spacing w:val="-6"/>
                <w:sz w:val="20"/>
              </w:rPr>
              <w:t xml:space="preserve"> </w:t>
            </w:r>
            <w:r>
              <w:rPr>
                <w:sz w:val="20"/>
              </w:rPr>
              <w:t>contact.</w:t>
            </w:r>
          </w:p>
          <w:p w14:paraId="439ACA1D" w14:textId="77777777" w:rsidR="00A42D1F" w:rsidRDefault="00231CED">
            <w:pPr>
              <w:pStyle w:val="TableParagraph"/>
              <w:numPr>
                <w:ilvl w:val="0"/>
                <w:numId w:val="7"/>
              </w:numPr>
              <w:tabs>
                <w:tab w:val="left" w:pos="431"/>
                <w:tab w:val="left" w:pos="433"/>
              </w:tabs>
              <w:spacing w:before="0"/>
              <w:ind w:right="616"/>
              <w:rPr>
                <w:sz w:val="20"/>
              </w:rPr>
            </w:pPr>
            <w:r>
              <w:rPr>
                <w:sz w:val="20"/>
              </w:rPr>
              <w:t>Coordinate the installation and configuration activities of the</w:t>
            </w:r>
            <w:r>
              <w:rPr>
                <w:spacing w:val="-28"/>
                <w:sz w:val="20"/>
              </w:rPr>
              <w:t xml:space="preserve"> </w:t>
            </w:r>
            <w:r>
              <w:rPr>
                <w:sz w:val="20"/>
              </w:rPr>
              <w:t>required hardware</w:t>
            </w:r>
            <w:r>
              <w:rPr>
                <w:spacing w:val="-2"/>
                <w:sz w:val="20"/>
              </w:rPr>
              <w:t xml:space="preserve"> </w:t>
            </w:r>
            <w:r>
              <w:rPr>
                <w:sz w:val="20"/>
              </w:rPr>
              <w:t>elements.</w:t>
            </w:r>
          </w:p>
        </w:tc>
      </w:tr>
      <w:tr w:rsidR="00A42D1F" w14:paraId="439ACA22" w14:textId="77777777">
        <w:trPr>
          <w:trHeight w:val="943"/>
        </w:trPr>
        <w:tc>
          <w:tcPr>
            <w:tcW w:w="2158" w:type="dxa"/>
          </w:tcPr>
          <w:p w14:paraId="439ACA1F" w14:textId="77777777" w:rsidR="00A42D1F" w:rsidRDefault="00231CED">
            <w:pPr>
              <w:pStyle w:val="TableParagraph"/>
              <w:spacing w:before="192"/>
              <w:ind w:left="71"/>
              <w:rPr>
                <w:sz w:val="20"/>
              </w:rPr>
            </w:pPr>
            <w:r>
              <w:rPr>
                <w:sz w:val="20"/>
              </w:rPr>
              <w:t>Security lead</w:t>
            </w:r>
          </w:p>
        </w:tc>
        <w:tc>
          <w:tcPr>
            <w:tcW w:w="7201" w:type="dxa"/>
          </w:tcPr>
          <w:p w14:paraId="439ACA20" w14:textId="77777777" w:rsidR="00A42D1F" w:rsidRDefault="00231CED">
            <w:pPr>
              <w:pStyle w:val="TableParagraph"/>
              <w:numPr>
                <w:ilvl w:val="0"/>
                <w:numId w:val="6"/>
              </w:numPr>
              <w:tabs>
                <w:tab w:val="left" w:pos="431"/>
                <w:tab w:val="left" w:pos="433"/>
              </w:tabs>
              <w:spacing w:before="72"/>
              <w:ind w:hanging="361"/>
              <w:rPr>
                <w:sz w:val="20"/>
              </w:rPr>
            </w:pPr>
            <w:r>
              <w:rPr>
                <w:sz w:val="20"/>
              </w:rPr>
              <w:t>Serve as the primary point of contact for the subject</w:t>
            </w:r>
            <w:r>
              <w:rPr>
                <w:spacing w:val="-4"/>
                <w:sz w:val="20"/>
              </w:rPr>
              <w:t xml:space="preserve"> </w:t>
            </w:r>
            <w:r>
              <w:rPr>
                <w:sz w:val="20"/>
              </w:rPr>
              <w:t>area.</w:t>
            </w:r>
          </w:p>
          <w:p w14:paraId="439ACA21" w14:textId="77777777" w:rsidR="00A42D1F" w:rsidRDefault="00231CED">
            <w:pPr>
              <w:pStyle w:val="TableParagraph"/>
              <w:numPr>
                <w:ilvl w:val="0"/>
                <w:numId w:val="6"/>
              </w:numPr>
              <w:tabs>
                <w:tab w:val="left" w:pos="431"/>
                <w:tab w:val="left" w:pos="433"/>
              </w:tabs>
              <w:spacing w:before="0"/>
              <w:ind w:right="709"/>
              <w:rPr>
                <w:sz w:val="20"/>
              </w:rPr>
            </w:pPr>
            <w:r>
              <w:rPr>
                <w:sz w:val="20"/>
              </w:rPr>
              <w:t>Take responsibility for managing and performing the installation</w:t>
            </w:r>
            <w:r>
              <w:rPr>
                <w:spacing w:val="-24"/>
                <w:sz w:val="20"/>
              </w:rPr>
              <w:t xml:space="preserve"> </w:t>
            </w:r>
            <w:r>
              <w:rPr>
                <w:sz w:val="20"/>
              </w:rPr>
              <w:t>and configuration of subject area</w:t>
            </w:r>
            <w:r>
              <w:rPr>
                <w:spacing w:val="-1"/>
                <w:sz w:val="20"/>
              </w:rPr>
              <w:t xml:space="preserve"> </w:t>
            </w:r>
            <w:r>
              <w:rPr>
                <w:sz w:val="20"/>
              </w:rPr>
              <w:t>components.</w:t>
            </w:r>
          </w:p>
        </w:tc>
      </w:tr>
      <w:tr w:rsidR="00A42D1F" w14:paraId="439ACA26" w14:textId="77777777">
        <w:trPr>
          <w:trHeight w:val="943"/>
        </w:trPr>
        <w:tc>
          <w:tcPr>
            <w:tcW w:w="2158" w:type="dxa"/>
          </w:tcPr>
          <w:p w14:paraId="439ACA23" w14:textId="77777777" w:rsidR="00A42D1F" w:rsidRDefault="00231CED">
            <w:pPr>
              <w:pStyle w:val="TableParagraph"/>
              <w:spacing w:before="192"/>
              <w:ind w:left="71" w:right="412"/>
              <w:rPr>
                <w:sz w:val="20"/>
              </w:rPr>
            </w:pPr>
            <w:r>
              <w:rPr>
                <w:sz w:val="20"/>
              </w:rPr>
              <w:t>Identity and Active Directory lead</w:t>
            </w:r>
          </w:p>
        </w:tc>
        <w:tc>
          <w:tcPr>
            <w:tcW w:w="7201" w:type="dxa"/>
          </w:tcPr>
          <w:p w14:paraId="439ACA24" w14:textId="77777777" w:rsidR="00A42D1F" w:rsidRDefault="00231CED">
            <w:pPr>
              <w:pStyle w:val="TableParagraph"/>
              <w:numPr>
                <w:ilvl w:val="0"/>
                <w:numId w:val="5"/>
              </w:numPr>
              <w:tabs>
                <w:tab w:val="left" w:pos="431"/>
                <w:tab w:val="left" w:pos="433"/>
              </w:tabs>
              <w:spacing w:before="72"/>
              <w:ind w:hanging="361"/>
              <w:rPr>
                <w:sz w:val="20"/>
              </w:rPr>
            </w:pPr>
            <w:r>
              <w:rPr>
                <w:sz w:val="20"/>
              </w:rPr>
              <w:t>Serve as the primary point of contact for the subject</w:t>
            </w:r>
            <w:r>
              <w:rPr>
                <w:spacing w:val="-8"/>
                <w:sz w:val="20"/>
              </w:rPr>
              <w:t xml:space="preserve"> </w:t>
            </w:r>
            <w:r>
              <w:rPr>
                <w:sz w:val="20"/>
              </w:rPr>
              <w:t>area.</w:t>
            </w:r>
          </w:p>
          <w:p w14:paraId="439ACA25" w14:textId="77777777" w:rsidR="00A42D1F" w:rsidRDefault="00231CED">
            <w:pPr>
              <w:pStyle w:val="TableParagraph"/>
              <w:numPr>
                <w:ilvl w:val="0"/>
                <w:numId w:val="5"/>
              </w:numPr>
              <w:tabs>
                <w:tab w:val="left" w:pos="431"/>
                <w:tab w:val="left" w:pos="433"/>
              </w:tabs>
              <w:spacing w:before="1"/>
              <w:ind w:right="709"/>
              <w:rPr>
                <w:sz w:val="20"/>
              </w:rPr>
            </w:pPr>
            <w:r>
              <w:rPr>
                <w:sz w:val="20"/>
              </w:rPr>
              <w:t>Take responsibility for managing and performing the installation</w:t>
            </w:r>
            <w:r>
              <w:rPr>
                <w:spacing w:val="-24"/>
                <w:sz w:val="20"/>
              </w:rPr>
              <w:t xml:space="preserve"> </w:t>
            </w:r>
            <w:r>
              <w:rPr>
                <w:sz w:val="20"/>
              </w:rPr>
              <w:t>and configuration of subject area</w:t>
            </w:r>
            <w:r>
              <w:rPr>
                <w:spacing w:val="-1"/>
                <w:sz w:val="20"/>
              </w:rPr>
              <w:t xml:space="preserve"> </w:t>
            </w:r>
            <w:r>
              <w:rPr>
                <w:sz w:val="20"/>
              </w:rPr>
              <w:t>components.</w:t>
            </w:r>
          </w:p>
        </w:tc>
      </w:tr>
    </w:tbl>
    <w:p w14:paraId="439ACA27" w14:textId="77777777" w:rsidR="00A42D1F" w:rsidRDefault="00A42D1F">
      <w:pPr>
        <w:pStyle w:val="BodyText"/>
        <w:spacing w:before="8"/>
        <w:rPr>
          <w:rFonts w:ascii="Segoe UI Semibold"/>
          <w:b/>
          <w:sz w:val="10"/>
        </w:rPr>
      </w:pPr>
    </w:p>
    <w:p w14:paraId="439ACA28" w14:textId="77777777" w:rsidR="00A42D1F" w:rsidRDefault="00231CED">
      <w:pPr>
        <w:pStyle w:val="Heading3"/>
        <w:spacing w:after="26"/>
        <w:rPr>
          <w:b/>
        </w:rPr>
      </w:pPr>
      <w:r>
        <w:rPr>
          <w:noProof/>
        </w:rPr>
        <w:drawing>
          <wp:anchor distT="0" distB="0" distL="0" distR="0" simplePos="0" relativeHeight="251781120" behindDoc="0" locked="0" layoutInCell="1" allowOverlap="1" wp14:anchorId="439ACB6F" wp14:editId="439ACB70">
            <wp:simplePos x="0" y="0"/>
            <wp:positionH relativeFrom="page">
              <wp:posOffset>922029</wp:posOffset>
            </wp:positionH>
            <wp:positionV relativeFrom="paragraph">
              <wp:posOffset>124650</wp:posOffset>
            </wp:positionV>
            <wp:extent cx="380228" cy="121073"/>
            <wp:effectExtent l="0" t="0" r="0" b="0"/>
            <wp:wrapNone/>
            <wp:docPr id="219"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96.png"/>
                    <pic:cNvPicPr/>
                  </pic:nvPicPr>
                  <pic:blipFill>
                    <a:blip r:embed="rId105" cstate="print"/>
                    <a:stretch>
                      <a:fillRect/>
                    </a:stretch>
                  </pic:blipFill>
                  <pic:spPr>
                    <a:xfrm>
                      <a:off x="0" y="0"/>
                      <a:ext cx="380228" cy="121073"/>
                    </a:xfrm>
                    <a:prstGeom prst="rect">
                      <a:avLst/>
                    </a:prstGeom>
                  </pic:spPr>
                </pic:pic>
              </a:graphicData>
            </a:graphic>
          </wp:anchor>
        </w:drawing>
      </w:r>
      <w:r>
        <w:rPr>
          <w:b/>
          <w:color w:val="008271"/>
        </w:rPr>
        <w:t>Microsoft´s project roles and responsibilities</w:t>
      </w:r>
    </w:p>
    <w:tbl>
      <w:tblPr>
        <w:tblW w:w="0" w:type="auto"/>
        <w:tblInd w:w="106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5"/>
        <w:gridCol w:w="7187"/>
      </w:tblGrid>
      <w:tr w:rsidR="00A42D1F" w14:paraId="439ACA2B" w14:textId="77777777">
        <w:trPr>
          <w:trHeight w:val="503"/>
        </w:trPr>
        <w:tc>
          <w:tcPr>
            <w:tcW w:w="2175" w:type="dxa"/>
            <w:shd w:val="clear" w:color="auto" w:fill="008271"/>
          </w:tcPr>
          <w:p w14:paraId="439ACA29" w14:textId="77777777" w:rsidR="00A42D1F" w:rsidRDefault="00231CED">
            <w:pPr>
              <w:pStyle w:val="TableParagraph"/>
              <w:spacing w:before="105"/>
              <w:ind w:left="71"/>
              <w:rPr>
                <w:b/>
              </w:rPr>
            </w:pPr>
            <w:r>
              <w:rPr>
                <w:b/>
                <w:color w:val="FFFFFF"/>
              </w:rPr>
              <w:t>Role</w:t>
            </w:r>
          </w:p>
        </w:tc>
        <w:tc>
          <w:tcPr>
            <w:tcW w:w="7187" w:type="dxa"/>
            <w:shd w:val="clear" w:color="auto" w:fill="008271"/>
          </w:tcPr>
          <w:p w14:paraId="439ACA2A" w14:textId="77777777" w:rsidR="00A42D1F" w:rsidRDefault="00231CED">
            <w:pPr>
              <w:pStyle w:val="TableParagraph"/>
              <w:spacing w:before="105"/>
              <w:ind w:left="71"/>
              <w:rPr>
                <w:b/>
              </w:rPr>
            </w:pPr>
            <w:r>
              <w:rPr>
                <w:b/>
                <w:color w:val="FFFFFF"/>
              </w:rPr>
              <w:t>Responsibilities</w:t>
            </w:r>
          </w:p>
        </w:tc>
      </w:tr>
      <w:tr w:rsidR="00A42D1F" w14:paraId="439ACA30" w14:textId="77777777">
        <w:trPr>
          <w:trHeight w:val="1209"/>
        </w:trPr>
        <w:tc>
          <w:tcPr>
            <w:tcW w:w="2175" w:type="dxa"/>
          </w:tcPr>
          <w:p w14:paraId="439ACA2C" w14:textId="77777777" w:rsidR="00A42D1F" w:rsidRDefault="00231CED">
            <w:pPr>
              <w:pStyle w:val="TableParagraph"/>
              <w:spacing w:before="192"/>
              <w:ind w:left="71"/>
              <w:rPr>
                <w:sz w:val="20"/>
              </w:rPr>
            </w:pPr>
            <w:r>
              <w:rPr>
                <w:sz w:val="20"/>
              </w:rPr>
              <w:t>Delivery manager</w:t>
            </w:r>
          </w:p>
        </w:tc>
        <w:tc>
          <w:tcPr>
            <w:tcW w:w="7187" w:type="dxa"/>
          </w:tcPr>
          <w:p w14:paraId="439ACA2D" w14:textId="77777777" w:rsidR="00A42D1F" w:rsidRDefault="00231CED">
            <w:pPr>
              <w:pStyle w:val="TableParagraph"/>
              <w:numPr>
                <w:ilvl w:val="0"/>
                <w:numId w:val="4"/>
              </w:numPr>
              <w:tabs>
                <w:tab w:val="left" w:pos="431"/>
                <w:tab w:val="left" w:pos="432"/>
              </w:tabs>
              <w:spacing w:before="72"/>
              <w:ind w:hanging="361"/>
              <w:rPr>
                <w:sz w:val="20"/>
              </w:rPr>
            </w:pPr>
            <w:r>
              <w:rPr>
                <w:sz w:val="20"/>
              </w:rPr>
              <w:t>Manage and coordinate the overall Microsoft</w:t>
            </w:r>
            <w:r>
              <w:rPr>
                <w:spacing w:val="-5"/>
                <w:sz w:val="20"/>
              </w:rPr>
              <w:t xml:space="preserve"> </w:t>
            </w:r>
            <w:r>
              <w:rPr>
                <w:sz w:val="20"/>
              </w:rPr>
              <w:t>project.</w:t>
            </w:r>
          </w:p>
          <w:p w14:paraId="439ACA2E" w14:textId="77777777" w:rsidR="00A42D1F" w:rsidRDefault="00231CED">
            <w:pPr>
              <w:pStyle w:val="TableParagraph"/>
              <w:numPr>
                <w:ilvl w:val="0"/>
                <w:numId w:val="4"/>
              </w:numPr>
              <w:tabs>
                <w:tab w:val="left" w:pos="431"/>
                <w:tab w:val="left" w:pos="432"/>
              </w:tabs>
              <w:spacing w:before="0"/>
              <w:ind w:right="946"/>
              <w:rPr>
                <w:sz w:val="20"/>
              </w:rPr>
            </w:pPr>
            <w:r>
              <w:rPr>
                <w:sz w:val="20"/>
              </w:rPr>
              <w:t>Serve as a single point of contact for escalations, billing</w:t>
            </w:r>
            <w:r>
              <w:rPr>
                <w:spacing w:val="-32"/>
                <w:sz w:val="20"/>
              </w:rPr>
              <w:t xml:space="preserve"> </w:t>
            </w:r>
            <w:r>
              <w:rPr>
                <w:sz w:val="20"/>
              </w:rPr>
              <w:t>problems, personnel matters, and contract extensions.</w:t>
            </w:r>
          </w:p>
          <w:p w14:paraId="439ACA2F" w14:textId="77777777" w:rsidR="00A42D1F" w:rsidRDefault="00231CED">
            <w:pPr>
              <w:pStyle w:val="TableParagraph"/>
              <w:numPr>
                <w:ilvl w:val="0"/>
                <w:numId w:val="4"/>
              </w:numPr>
              <w:tabs>
                <w:tab w:val="left" w:pos="431"/>
                <w:tab w:val="left" w:pos="432"/>
              </w:tabs>
              <w:spacing w:before="1"/>
              <w:ind w:hanging="361"/>
              <w:rPr>
                <w:sz w:val="20"/>
              </w:rPr>
            </w:pPr>
            <w:r>
              <w:rPr>
                <w:sz w:val="20"/>
              </w:rPr>
              <w:t>Coordinate Microsoft resources but not Customer</w:t>
            </w:r>
            <w:r>
              <w:rPr>
                <w:spacing w:val="-9"/>
                <w:sz w:val="20"/>
              </w:rPr>
              <w:t xml:space="preserve"> </w:t>
            </w:r>
            <w:r>
              <w:rPr>
                <w:sz w:val="20"/>
              </w:rPr>
              <w:t>resources.</w:t>
            </w:r>
          </w:p>
        </w:tc>
      </w:tr>
      <w:tr w:rsidR="00A42D1F" w14:paraId="439ACA34" w14:textId="77777777">
        <w:trPr>
          <w:trHeight w:val="914"/>
        </w:trPr>
        <w:tc>
          <w:tcPr>
            <w:tcW w:w="2175" w:type="dxa"/>
          </w:tcPr>
          <w:p w14:paraId="439ACA31" w14:textId="77777777" w:rsidR="00A42D1F" w:rsidRDefault="00231CED">
            <w:pPr>
              <w:pStyle w:val="TableParagraph"/>
              <w:spacing w:before="192"/>
              <w:ind w:left="71" w:right="567"/>
              <w:rPr>
                <w:sz w:val="20"/>
              </w:rPr>
            </w:pPr>
            <w:r>
              <w:rPr>
                <w:sz w:val="20"/>
              </w:rPr>
              <w:t>Microsoft project manager</w:t>
            </w:r>
          </w:p>
        </w:tc>
        <w:tc>
          <w:tcPr>
            <w:tcW w:w="7187" w:type="dxa"/>
          </w:tcPr>
          <w:p w14:paraId="439ACA32" w14:textId="77777777" w:rsidR="00A42D1F" w:rsidRDefault="00231CED">
            <w:pPr>
              <w:pStyle w:val="TableParagraph"/>
              <w:numPr>
                <w:ilvl w:val="0"/>
                <w:numId w:val="3"/>
              </w:numPr>
              <w:tabs>
                <w:tab w:val="left" w:pos="431"/>
                <w:tab w:val="left" w:pos="432"/>
              </w:tabs>
              <w:spacing w:before="72" w:line="265" w:lineRule="exact"/>
              <w:ind w:hanging="361"/>
              <w:rPr>
                <w:sz w:val="20"/>
              </w:rPr>
            </w:pPr>
            <w:r>
              <w:rPr>
                <w:sz w:val="20"/>
              </w:rPr>
              <w:t>Manage and coordinate Microsoft project</w:t>
            </w:r>
            <w:r>
              <w:rPr>
                <w:spacing w:val="-1"/>
                <w:sz w:val="20"/>
              </w:rPr>
              <w:t xml:space="preserve"> </w:t>
            </w:r>
            <w:r>
              <w:rPr>
                <w:sz w:val="20"/>
              </w:rPr>
              <w:t>delivery.</w:t>
            </w:r>
          </w:p>
          <w:p w14:paraId="439ACA33" w14:textId="77777777" w:rsidR="00A42D1F" w:rsidRDefault="00231CED">
            <w:pPr>
              <w:pStyle w:val="TableParagraph"/>
              <w:numPr>
                <w:ilvl w:val="0"/>
                <w:numId w:val="3"/>
              </w:numPr>
              <w:tabs>
                <w:tab w:val="left" w:pos="431"/>
                <w:tab w:val="left" w:pos="432"/>
              </w:tabs>
              <w:spacing w:before="0" w:line="265" w:lineRule="exact"/>
              <w:ind w:hanging="361"/>
              <w:rPr>
                <w:sz w:val="20"/>
              </w:rPr>
            </w:pPr>
            <w:r>
              <w:rPr>
                <w:sz w:val="20"/>
              </w:rPr>
              <w:t>Coordinate Microsoft resources but not Customer</w:t>
            </w:r>
            <w:r>
              <w:rPr>
                <w:spacing w:val="-9"/>
                <w:sz w:val="20"/>
              </w:rPr>
              <w:t xml:space="preserve"> </w:t>
            </w:r>
            <w:r>
              <w:rPr>
                <w:sz w:val="20"/>
              </w:rPr>
              <w:t>resources.</w:t>
            </w:r>
          </w:p>
        </w:tc>
      </w:tr>
      <w:tr w:rsidR="00A42D1F" w14:paraId="439ACA39" w14:textId="77777777">
        <w:trPr>
          <w:trHeight w:val="1209"/>
        </w:trPr>
        <w:tc>
          <w:tcPr>
            <w:tcW w:w="2175" w:type="dxa"/>
          </w:tcPr>
          <w:p w14:paraId="439ACA35" w14:textId="77777777" w:rsidR="00A42D1F" w:rsidRDefault="00231CED">
            <w:pPr>
              <w:pStyle w:val="TableParagraph"/>
              <w:spacing w:before="192"/>
              <w:ind w:left="71" w:right="454"/>
              <w:rPr>
                <w:sz w:val="20"/>
              </w:rPr>
            </w:pPr>
            <w:r>
              <w:rPr>
                <w:sz w:val="20"/>
              </w:rPr>
              <w:t>Cyber and Identity architect</w:t>
            </w:r>
          </w:p>
        </w:tc>
        <w:tc>
          <w:tcPr>
            <w:tcW w:w="7187" w:type="dxa"/>
          </w:tcPr>
          <w:p w14:paraId="439ACA36" w14:textId="77777777" w:rsidR="00A42D1F" w:rsidRDefault="00231CED">
            <w:pPr>
              <w:pStyle w:val="TableParagraph"/>
              <w:numPr>
                <w:ilvl w:val="0"/>
                <w:numId w:val="2"/>
              </w:numPr>
              <w:tabs>
                <w:tab w:val="left" w:pos="431"/>
                <w:tab w:val="left" w:pos="432"/>
              </w:tabs>
              <w:spacing w:before="72"/>
              <w:ind w:hanging="361"/>
              <w:rPr>
                <w:sz w:val="20"/>
              </w:rPr>
            </w:pPr>
            <w:r>
              <w:rPr>
                <w:sz w:val="20"/>
              </w:rPr>
              <w:t>Serve as the technical lead for the entire project</w:t>
            </w:r>
            <w:r>
              <w:rPr>
                <w:spacing w:val="-7"/>
                <w:sz w:val="20"/>
              </w:rPr>
              <w:t xml:space="preserve"> </w:t>
            </w:r>
            <w:r>
              <w:rPr>
                <w:sz w:val="20"/>
              </w:rPr>
              <w:t>scope.</w:t>
            </w:r>
          </w:p>
          <w:p w14:paraId="439ACA37" w14:textId="77777777" w:rsidR="00A42D1F" w:rsidRDefault="00231CED">
            <w:pPr>
              <w:pStyle w:val="TableParagraph"/>
              <w:numPr>
                <w:ilvl w:val="0"/>
                <w:numId w:val="2"/>
              </w:numPr>
              <w:tabs>
                <w:tab w:val="left" w:pos="431"/>
                <w:tab w:val="left" w:pos="432"/>
              </w:tabs>
              <w:spacing w:before="0"/>
              <w:ind w:right="479"/>
              <w:rPr>
                <w:sz w:val="20"/>
              </w:rPr>
            </w:pPr>
            <w:r>
              <w:rPr>
                <w:sz w:val="20"/>
              </w:rPr>
              <w:t>Lead the Fit/Gap analysis and architecture sessions and deliver</w:t>
            </w:r>
            <w:r>
              <w:rPr>
                <w:spacing w:val="-31"/>
                <w:sz w:val="20"/>
              </w:rPr>
              <w:t xml:space="preserve"> </w:t>
            </w:r>
            <w:r>
              <w:rPr>
                <w:sz w:val="20"/>
              </w:rPr>
              <w:t>selected workshops.</w:t>
            </w:r>
          </w:p>
          <w:p w14:paraId="439ACA38" w14:textId="77777777" w:rsidR="00A42D1F" w:rsidRDefault="00231CED">
            <w:pPr>
              <w:pStyle w:val="TableParagraph"/>
              <w:numPr>
                <w:ilvl w:val="0"/>
                <w:numId w:val="2"/>
              </w:numPr>
              <w:tabs>
                <w:tab w:val="left" w:pos="431"/>
                <w:tab w:val="left" w:pos="432"/>
              </w:tabs>
              <w:spacing w:before="1"/>
              <w:ind w:hanging="361"/>
              <w:rPr>
                <w:sz w:val="20"/>
              </w:rPr>
            </w:pPr>
            <w:r>
              <w:rPr>
                <w:sz w:val="20"/>
              </w:rPr>
              <w:t>Support the solution</w:t>
            </w:r>
            <w:r>
              <w:rPr>
                <w:spacing w:val="-3"/>
                <w:sz w:val="20"/>
              </w:rPr>
              <w:t xml:space="preserve"> </w:t>
            </w:r>
            <w:r>
              <w:rPr>
                <w:sz w:val="20"/>
              </w:rPr>
              <w:t>walk-through.</w:t>
            </w:r>
          </w:p>
        </w:tc>
      </w:tr>
      <w:tr w:rsidR="00A42D1F" w14:paraId="439ACA40" w14:textId="77777777">
        <w:trPr>
          <w:trHeight w:val="1473"/>
        </w:trPr>
        <w:tc>
          <w:tcPr>
            <w:tcW w:w="2175" w:type="dxa"/>
          </w:tcPr>
          <w:p w14:paraId="439ACA3A" w14:textId="77777777" w:rsidR="00A42D1F" w:rsidRDefault="00231CED">
            <w:pPr>
              <w:pStyle w:val="TableParagraph"/>
              <w:spacing w:before="192"/>
              <w:ind w:left="71" w:right="801"/>
              <w:rPr>
                <w:sz w:val="20"/>
              </w:rPr>
            </w:pPr>
            <w:r>
              <w:rPr>
                <w:sz w:val="20"/>
              </w:rPr>
              <w:t>Consultants or partners</w:t>
            </w:r>
          </w:p>
        </w:tc>
        <w:tc>
          <w:tcPr>
            <w:tcW w:w="7187" w:type="dxa"/>
          </w:tcPr>
          <w:p w14:paraId="439ACA3B" w14:textId="77777777" w:rsidR="00A42D1F" w:rsidRDefault="00231CED">
            <w:pPr>
              <w:pStyle w:val="TableParagraph"/>
              <w:numPr>
                <w:ilvl w:val="0"/>
                <w:numId w:val="1"/>
              </w:numPr>
              <w:tabs>
                <w:tab w:val="left" w:pos="431"/>
                <w:tab w:val="left" w:pos="432"/>
              </w:tabs>
              <w:spacing w:before="72"/>
              <w:ind w:hanging="361"/>
              <w:rPr>
                <w:sz w:val="20"/>
              </w:rPr>
            </w:pPr>
            <w:r>
              <w:rPr>
                <w:sz w:val="20"/>
              </w:rPr>
              <w:t>Perform the Fit/Gap analysis.</w:t>
            </w:r>
          </w:p>
          <w:p w14:paraId="439ACA3C" w14:textId="77777777" w:rsidR="00A42D1F" w:rsidRDefault="00231CED">
            <w:pPr>
              <w:pStyle w:val="TableParagraph"/>
              <w:numPr>
                <w:ilvl w:val="0"/>
                <w:numId w:val="1"/>
              </w:numPr>
              <w:tabs>
                <w:tab w:val="left" w:pos="431"/>
                <w:tab w:val="left" w:pos="432"/>
              </w:tabs>
              <w:spacing w:before="0" w:line="265" w:lineRule="exact"/>
              <w:ind w:hanging="361"/>
              <w:rPr>
                <w:sz w:val="20"/>
              </w:rPr>
            </w:pPr>
            <w:r>
              <w:rPr>
                <w:sz w:val="20"/>
              </w:rPr>
              <w:t>Deliver the architecture design</w:t>
            </w:r>
            <w:r>
              <w:rPr>
                <w:spacing w:val="-4"/>
                <w:sz w:val="20"/>
              </w:rPr>
              <w:t xml:space="preserve"> </w:t>
            </w:r>
            <w:r>
              <w:rPr>
                <w:sz w:val="20"/>
              </w:rPr>
              <w:t>sessions.</w:t>
            </w:r>
          </w:p>
          <w:p w14:paraId="439ACA3D" w14:textId="77777777" w:rsidR="00A42D1F" w:rsidRDefault="00231CED">
            <w:pPr>
              <w:pStyle w:val="TableParagraph"/>
              <w:numPr>
                <w:ilvl w:val="0"/>
                <w:numId w:val="1"/>
              </w:numPr>
              <w:tabs>
                <w:tab w:val="left" w:pos="431"/>
                <w:tab w:val="left" w:pos="432"/>
              </w:tabs>
              <w:spacing w:before="0" w:line="265" w:lineRule="exact"/>
              <w:ind w:hanging="361"/>
              <w:rPr>
                <w:sz w:val="20"/>
              </w:rPr>
            </w:pPr>
            <w:r>
              <w:rPr>
                <w:sz w:val="20"/>
              </w:rPr>
              <w:t>Lead the solution development</w:t>
            </w:r>
            <w:r>
              <w:rPr>
                <w:spacing w:val="-4"/>
                <w:sz w:val="20"/>
              </w:rPr>
              <w:t xml:space="preserve"> </w:t>
            </w:r>
            <w:r>
              <w:rPr>
                <w:sz w:val="20"/>
              </w:rPr>
              <w:t>activities.</w:t>
            </w:r>
          </w:p>
          <w:p w14:paraId="439ACA3E" w14:textId="77777777" w:rsidR="00A42D1F" w:rsidRDefault="00231CED">
            <w:pPr>
              <w:pStyle w:val="TableParagraph"/>
              <w:numPr>
                <w:ilvl w:val="0"/>
                <w:numId w:val="1"/>
              </w:numPr>
              <w:tabs>
                <w:tab w:val="left" w:pos="431"/>
                <w:tab w:val="left" w:pos="432"/>
              </w:tabs>
              <w:spacing w:before="1"/>
              <w:ind w:hanging="361"/>
              <w:rPr>
                <w:sz w:val="20"/>
              </w:rPr>
            </w:pPr>
            <w:r>
              <w:rPr>
                <w:sz w:val="20"/>
              </w:rPr>
              <w:t>Lead solution</w:t>
            </w:r>
            <w:r>
              <w:rPr>
                <w:spacing w:val="-2"/>
                <w:sz w:val="20"/>
              </w:rPr>
              <w:t xml:space="preserve"> </w:t>
            </w:r>
            <w:r>
              <w:rPr>
                <w:sz w:val="20"/>
              </w:rPr>
              <w:t>testing.</w:t>
            </w:r>
          </w:p>
          <w:p w14:paraId="439ACA3F" w14:textId="77777777" w:rsidR="00A42D1F" w:rsidRDefault="00231CED">
            <w:pPr>
              <w:pStyle w:val="TableParagraph"/>
              <w:numPr>
                <w:ilvl w:val="0"/>
                <w:numId w:val="1"/>
              </w:numPr>
              <w:tabs>
                <w:tab w:val="left" w:pos="431"/>
                <w:tab w:val="left" w:pos="432"/>
              </w:tabs>
              <w:spacing w:before="0"/>
              <w:ind w:hanging="361"/>
              <w:rPr>
                <w:sz w:val="20"/>
              </w:rPr>
            </w:pPr>
            <w:r>
              <w:rPr>
                <w:sz w:val="20"/>
              </w:rPr>
              <w:t>Lead the solution</w:t>
            </w:r>
            <w:r>
              <w:rPr>
                <w:spacing w:val="-3"/>
                <w:sz w:val="20"/>
              </w:rPr>
              <w:t xml:space="preserve"> </w:t>
            </w:r>
            <w:r>
              <w:rPr>
                <w:sz w:val="20"/>
              </w:rPr>
              <w:t>walk-through.</w:t>
            </w:r>
          </w:p>
        </w:tc>
      </w:tr>
    </w:tbl>
    <w:p w14:paraId="439ACA41" w14:textId="77777777" w:rsidR="00A42D1F" w:rsidRDefault="00A42D1F">
      <w:pPr>
        <w:pStyle w:val="BodyText"/>
        <w:rPr>
          <w:rFonts w:ascii="Segoe UI Semibold"/>
          <w:b/>
        </w:rPr>
      </w:pPr>
    </w:p>
    <w:p w14:paraId="439ACA42" w14:textId="77777777" w:rsidR="00A42D1F" w:rsidRDefault="00A42D1F">
      <w:pPr>
        <w:pStyle w:val="BodyText"/>
        <w:spacing w:before="4"/>
        <w:rPr>
          <w:rFonts w:ascii="Segoe UI Semibold"/>
          <w:b/>
          <w:sz w:val="21"/>
        </w:rPr>
      </w:pPr>
    </w:p>
    <w:p w14:paraId="439ACA43" w14:textId="77777777" w:rsidR="00A42D1F" w:rsidRDefault="00231CED">
      <w:pPr>
        <w:pStyle w:val="Heading3"/>
        <w:rPr>
          <w:b/>
        </w:rPr>
      </w:pPr>
      <w:r>
        <w:rPr>
          <w:noProof/>
        </w:rPr>
        <w:drawing>
          <wp:anchor distT="0" distB="0" distL="0" distR="0" simplePos="0" relativeHeight="251782144" behindDoc="0" locked="0" layoutInCell="1" allowOverlap="1" wp14:anchorId="439ACB71" wp14:editId="439ACB72">
            <wp:simplePos x="0" y="0"/>
            <wp:positionH relativeFrom="page">
              <wp:posOffset>922029</wp:posOffset>
            </wp:positionH>
            <wp:positionV relativeFrom="paragraph">
              <wp:posOffset>124015</wp:posOffset>
            </wp:positionV>
            <wp:extent cx="380228" cy="121073"/>
            <wp:effectExtent l="0" t="0" r="0" b="0"/>
            <wp:wrapNone/>
            <wp:docPr id="221"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97.png"/>
                    <pic:cNvPicPr/>
                  </pic:nvPicPr>
                  <pic:blipFill>
                    <a:blip r:embed="rId106" cstate="print"/>
                    <a:stretch>
                      <a:fillRect/>
                    </a:stretch>
                  </pic:blipFill>
                  <pic:spPr>
                    <a:xfrm>
                      <a:off x="0" y="0"/>
                      <a:ext cx="380228" cy="121073"/>
                    </a:xfrm>
                    <a:prstGeom prst="rect">
                      <a:avLst/>
                    </a:prstGeom>
                  </pic:spPr>
                </pic:pic>
              </a:graphicData>
            </a:graphic>
          </wp:anchor>
        </w:drawing>
      </w:r>
      <w:bookmarkStart w:id="49" w:name="_bookmark49"/>
      <w:bookmarkEnd w:id="49"/>
      <w:r>
        <w:rPr>
          <w:b/>
          <w:color w:val="008271"/>
        </w:rPr>
        <w:t>Customer responsibilities</w:t>
      </w:r>
    </w:p>
    <w:p w14:paraId="439ACA44" w14:textId="77777777" w:rsidR="00A42D1F" w:rsidRDefault="00231CED">
      <w:pPr>
        <w:pStyle w:val="BodyText"/>
        <w:spacing w:before="146"/>
        <w:ind w:left="1060"/>
      </w:pPr>
      <w:r>
        <w:t xml:space="preserve">In addition to Customer activities defined in the </w:t>
      </w:r>
      <w:hyperlink w:anchor="_bookmark32" w:history="1">
        <w:r>
          <w:t xml:space="preserve">Approach </w:t>
        </w:r>
      </w:hyperlink>
      <w:r>
        <w:t>section, the Customer is also required to:</w:t>
      </w:r>
    </w:p>
    <w:p w14:paraId="439ACA45" w14:textId="77777777" w:rsidR="00A42D1F" w:rsidRDefault="00231CED">
      <w:pPr>
        <w:pStyle w:val="ListParagraph"/>
        <w:numPr>
          <w:ilvl w:val="0"/>
          <w:numId w:val="98"/>
        </w:numPr>
        <w:tabs>
          <w:tab w:val="left" w:pos="1420"/>
          <w:tab w:val="left" w:pos="1421"/>
        </w:tabs>
        <w:spacing w:before="142"/>
        <w:ind w:hanging="361"/>
        <w:rPr>
          <w:sz w:val="20"/>
        </w:rPr>
      </w:pPr>
      <w:r>
        <w:rPr>
          <w:sz w:val="20"/>
        </w:rPr>
        <w:t>Provide</w:t>
      </w:r>
      <w:r>
        <w:rPr>
          <w:spacing w:val="-2"/>
          <w:sz w:val="20"/>
        </w:rPr>
        <w:t xml:space="preserve"> </w:t>
      </w:r>
      <w:r>
        <w:rPr>
          <w:sz w:val="20"/>
        </w:rPr>
        <w:t>information.</w:t>
      </w:r>
    </w:p>
    <w:p w14:paraId="439ACA46" w14:textId="77777777" w:rsidR="00A42D1F" w:rsidRDefault="00231CED">
      <w:pPr>
        <w:pStyle w:val="ListParagraph"/>
        <w:numPr>
          <w:ilvl w:val="1"/>
          <w:numId w:val="98"/>
        </w:numPr>
        <w:tabs>
          <w:tab w:val="left" w:pos="1780"/>
          <w:tab w:val="left" w:pos="1781"/>
        </w:tabs>
        <w:spacing w:before="22" w:line="249" w:lineRule="auto"/>
        <w:ind w:right="1774"/>
        <w:rPr>
          <w:sz w:val="20"/>
        </w:rPr>
      </w:pPr>
      <w:r>
        <w:rPr>
          <w:sz w:val="20"/>
        </w:rPr>
        <w:t>This includes accurate, timely (within three business days or as mutually agreed upon), and complete</w:t>
      </w:r>
      <w:r>
        <w:rPr>
          <w:spacing w:val="-2"/>
          <w:sz w:val="20"/>
        </w:rPr>
        <w:t xml:space="preserve"> </w:t>
      </w:r>
      <w:r>
        <w:rPr>
          <w:sz w:val="20"/>
        </w:rPr>
        <w:t>i</w:t>
      </w:r>
      <w:r>
        <w:rPr>
          <w:sz w:val="20"/>
        </w:rPr>
        <w:t>nformation.</w:t>
      </w:r>
    </w:p>
    <w:p w14:paraId="439ACA47" w14:textId="77777777" w:rsidR="00A42D1F" w:rsidRDefault="00231CED">
      <w:pPr>
        <w:pStyle w:val="ListParagraph"/>
        <w:numPr>
          <w:ilvl w:val="0"/>
          <w:numId w:val="98"/>
        </w:numPr>
        <w:tabs>
          <w:tab w:val="left" w:pos="1420"/>
          <w:tab w:val="left" w:pos="1421"/>
        </w:tabs>
        <w:spacing w:before="11"/>
        <w:ind w:hanging="361"/>
        <w:rPr>
          <w:sz w:val="20"/>
        </w:rPr>
      </w:pPr>
      <w:r>
        <w:rPr>
          <w:sz w:val="20"/>
        </w:rPr>
        <w:t>Provide access to people and</w:t>
      </w:r>
      <w:r>
        <w:rPr>
          <w:spacing w:val="-4"/>
          <w:sz w:val="20"/>
        </w:rPr>
        <w:t xml:space="preserve"> </w:t>
      </w:r>
      <w:r>
        <w:rPr>
          <w:sz w:val="20"/>
        </w:rPr>
        <w:t>resources.</w:t>
      </w:r>
    </w:p>
    <w:p w14:paraId="439ACA48" w14:textId="77777777" w:rsidR="00A42D1F" w:rsidRDefault="00231CED">
      <w:pPr>
        <w:pStyle w:val="ListParagraph"/>
        <w:numPr>
          <w:ilvl w:val="1"/>
          <w:numId w:val="98"/>
        </w:numPr>
        <w:tabs>
          <w:tab w:val="left" w:pos="1780"/>
          <w:tab w:val="left" w:pos="1781"/>
        </w:tabs>
        <w:spacing w:before="19" w:line="249" w:lineRule="auto"/>
        <w:ind w:right="1476"/>
        <w:rPr>
          <w:sz w:val="20"/>
        </w:rPr>
      </w:pPr>
      <w:r>
        <w:rPr>
          <w:sz w:val="20"/>
        </w:rPr>
        <w:t>This includes access to knowledgeable personnel, including business user representatives,</w:t>
      </w:r>
      <w:r>
        <w:rPr>
          <w:spacing w:val="-38"/>
          <w:sz w:val="20"/>
        </w:rPr>
        <w:t xml:space="preserve"> </w:t>
      </w:r>
      <w:r>
        <w:rPr>
          <w:sz w:val="20"/>
        </w:rPr>
        <w:t>and access to funding if additional budget is needed to deliver project</w:t>
      </w:r>
      <w:r>
        <w:rPr>
          <w:spacing w:val="-10"/>
          <w:sz w:val="20"/>
        </w:rPr>
        <w:t xml:space="preserve"> </w:t>
      </w:r>
      <w:r>
        <w:rPr>
          <w:sz w:val="20"/>
        </w:rPr>
        <w:t>scope.</w:t>
      </w:r>
    </w:p>
    <w:p w14:paraId="439ACA49" w14:textId="77777777" w:rsidR="00A42D1F" w:rsidRDefault="00A42D1F">
      <w:pPr>
        <w:spacing w:line="249" w:lineRule="auto"/>
        <w:rPr>
          <w:sz w:val="20"/>
        </w:rPr>
        <w:sectPr w:rsidR="00A42D1F">
          <w:pgSz w:w="11910" w:h="16840"/>
          <w:pgMar w:top="1420" w:right="0" w:bottom="880" w:left="380" w:header="0" w:footer="606" w:gutter="0"/>
          <w:cols w:space="720"/>
        </w:sectPr>
      </w:pPr>
    </w:p>
    <w:p w14:paraId="439ACA4A" w14:textId="77777777" w:rsidR="00A42D1F" w:rsidRDefault="00231CED">
      <w:pPr>
        <w:pStyle w:val="ListParagraph"/>
        <w:numPr>
          <w:ilvl w:val="1"/>
          <w:numId w:val="98"/>
        </w:numPr>
        <w:tabs>
          <w:tab w:val="left" w:pos="1780"/>
          <w:tab w:val="left" w:pos="1781"/>
        </w:tabs>
        <w:spacing w:before="82" w:line="254" w:lineRule="auto"/>
        <w:ind w:right="1754"/>
        <w:rPr>
          <w:sz w:val="20"/>
        </w:rPr>
      </w:pPr>
      <w:r>
        <w:rPr>
          <w:sz w:val="20"/>
        </w:rPr>
        <w:t>This includes the identification of key personnel (stakeholders, decision makers, architects, and</w:t>
      </w:r>
      <w:r>
        <w:rPr>
          <w:spacing w:val="-5"/>
          <w:sz w:val="20"/>
        </w:rPr>
        <w:t xml:space="preserve"> </w:t>
      </w:r>
      <w:r>
        <w:rPr>
          <w:sz w:val="20"/>
        </w:rPr>
        <w:t>subject</w:t>
      </w:r>
      <w:r>
        <w:rPr>
          <w:spacing w:val="-5"/>
          <w:sz w:val="20"/>
        </w:rPr>
        <w:t xml:space="preserve"> </w:t>
      </w:r>
      <w:r>
        <w:rPr>
          <w:sz w:val="20"/>
        </w:rPr>
        <w:t>matter</w:t>
      </w:r>
      <w:r>
        <w:rPr>
          <w:spacing w:val="-3"/>
          <w:sz w:val="20"/>
        </w:rPr>
        <w:t xml:space="preserve"> </w:t>
      </w:r>
      <w:r>
        <w:rPr>
          <w:sz w:val="20"/>
        </w:rPr>
        <w:t>specialists)</w:t>
      </w:r>
      <w:r>
        <w:rPr>
          <w:spacing w:val="-5"/>
          <w:sz w:val="20"/>
        </w:rPr>
        <w:t xml:space="preserve"> </w:t>
      </w:r>
      <w:r>
        <w:rPr>
          <w:sz w:val="20"/>
        </w:rPr>
        <w:t>to</w:t>
      </w:r>
      <w:r>
        <w:rPr>
          <w:spacing w:val="-2"/>
          <w:sz w:val="20"/>
        </w:rPr>
        <w:t xml:space="preserve"> </w:t>
      </w:r>
      <w:r>
        <w:rPr>
          <w:sz w:val="20"/>
        </w:rPr>
        <w:t>participate</w:t>
      </w:r>
      <w:r>
        <w:rPr>
          <w:spacing w:val="-6"/>
          <w:sz w:val="20"/>
        </w:rPr>
        <w:t xml:space="preserve"> </w:t>
      </w:r>
      <w:r>
        <w:rPr>
          <w:sz w:val="20"/>
        </w:rPr>
        <w:t>in</w:t>
      </w:r>
      <w:r>
        <w:rPr>
          <w:spacing w:val="-5"/>
          <w:sz w:val="20"/>
        </w:rPr>
        <w:t xml:space="preserve"> </w:t>
      </w:r>
      <w:r>
        <w:rPr>
          <w:sz w:val="20"/>
        </w:rPr>
        <w:t>the</w:t>
      </w:r>
      <w:r>
        <w:rPr>
          <w:spacing w:val="-4"/>
          <w:sz w:val="20"/>
        </w:rPr>
        <w:t xml:space="preserve"> </w:t>
      </w:r>
      <w:r>
        <w:rPr>
          <w:sz w:val="20"/>
        </w:rPr>
        <w:t>workshops,</w:t>
      </w:r>
      <w:r>
        <w:rPr>
          <w:spacing w:val="-5"/>
          <w:sz w:val="20"/>
        </w:rPr>
        <w:t xml:space="preserve"> </w:t>
      </w:r>
      <w:r>
        <w:rPr>
          <w:sz w:val="20"/>
        </w:rPr>
        <w:t>design sessions,</w:t>
      </w:r>
      <w:r>
        <w:rPr>
          <w:spacing w:val="-5"/>
          <w:sz w:val="20"/>
        </w:rPr>
        <w:t xml:space="preserve"> </w:t>
      </w:r>
      <w:r>
        <w:rPr>
          <w:sz w:val="20"/>
        </w:rPr>
        <w:t>and</w:t>
      </w:r>
      <w:r>
        <w:rPr>
          <w:spacing w:val="-4"/>
          <w:sz w:val="20"/>
        </w:rPr>
        <w:t xml:space="preserve"> </w:t>
      </w:r>
      <w:r>
        <w:rPr>
          <w:sz w:val="20"/>
        </w:rPr>
        <w:t>testing activities described in the Approach</w:t>
      </w:r>
      <w:r>
        <w:rPr>
          <w:spacing w:val="-4"/>
          <w:sz w:val="20"/>
        </w:rPr>
        <w:t xml:space="preserve"> </w:t>
      </w:r>
      <w:r>
        <w:rPr>
          <w:sz w:val="20"/>
        </w:rPr>
        <w:t>section.</w:t>
      </w:r>
    </w:p>
    <w:p w14:paraId="439ACA4B" w14:textId="77777777" w:rsidR="00A42D1F" w:rsidRDefault="00231CED">
      <w:pPr>
        <w:pStyle w:val="ListParagraph"/>
        <w:numPr>
          <w:ilvl w:val="1"/>
          <w:numId w:val="98"/>
        </w:numPr>
        <w:tabs>
          <w:tab w:val="left" w:pos="1780"/>
          <w:tab w:val="left" w:pos="1781"/>
        </w:tabs>
        <w:spacing w:before="6"/>
        <w:ind w:hanging="361"/>
        <w:rPr>
          <w:sz w:val="20"/>
        </w:rPr>
      </w:pPr>
      <w:r>
        <w:rPr>
          <w:sz w:val="20"/>
        </w:rPr>
        <w:t>This includes allocating enough qualified staff to run the workstreams in</w:t>
      </w:r>
      <w:r>
        <w:rPr>
          <w:spacing w:val="-2"/>
          <w:sz w:val="20"/>
        </w:rPr>
        <w:t xml:space="preserve"> </w:t>
      </w:r>
      <w:r>
        <w:rPr>
          <w:sz w:val="20"/>
        </w:rPr>
        <w:t>parallel.</w:t>
      </w:r>
    </w:p>
    <w:p w14:paraId="439ACA4C" w14:textId="77777777" w:rsidR="00A42D1F" w:rsidRDefault="00231CED">
      <w:pPr>
        <w:pStyle w:val="ListParagraph"/>
        <w:numPr>
          <w:ilvl w:val="0"/>
          <w:numId w:val="98"/>
        </w:numPr>
        <w:tabs>
          <w:tab w:val="left" w:pos="1420"/>
          <w:tab w:val="left" w:pos="1421"/>
        </w:tabs>
        <w:spacing w:before="9"/>
        <w:ind w:hanging="361"/>
        <w:rPr>
          <w:sz w:val="20"/>
        </w:rPr>
      </w:pPr>
      <w:r>
        <w:rPr>
          <w:sz w:val="20"/>
        </w:rPr>
        <w:t>Confirm key personnel availability and coordinate personnel</w:t>
      </w:r>
      <w:r>
        <w:rPr>
          <w:spacing w:val="-2"/>
          <w:sz w:val="20"/>
        </w:rPr>
        <w:t xml:space="preserve"> </w:t>
      </w:r>
      <w:r>
        <w:rPr>
          <w:sz w:val="20"/>
        </w:rPr>
        <w:t>participation.</w:t>
      </w:r>
    </w:p>
    <w:p w14:paraId="439ACA4D" w14:textId="77777777" w:rsidR="00A42D1F" w:rsidRDefault="00231CED">
      <w:pPr>
        <w:pStyle w:val="ListParagraph"/>
        <w:numPr>
          <w:ilvl w:val="1"/>
          <w:numId w:val="98"/>
        </w:numPr>
        <w:tabs>
          <w:tab w:val="left" w:pos="1780"/>
          <w:tab w:val="left" w:pos="1781"/>
        </w:tabs>
        <w:spacing w:before="22" w:line="249" w:lineRule="auto"/>
        <w:ind w:right="2141"/>
        <w:rPr>
          <w:sz w:val="20"/>
        </w:rPr>
      </w:pPr>
      <w:r>
        <w:rPr>
          <w:sz w:val="20"/>
        </w:rPr>
        <w:t>Key personnel will attend workshops and design sessions to provide requirements and participate in the discussions and decision</w:t>
      </w:r>
      <w:r>
        <w:rPr>
          <w:spacing w:val="-7"/>
          <w:sz w:val="20"/>
        </w:rPr>
        <w:t xml:space="preserve"> </w:t>
      </w:r>
      <w:r>
        <w:rPr>
          <w:sz w:val="20"/>
        </w:rPr>
        <w:t>making.</w:t>
      </w:r>
    </w:p>
    <w:p w14:paraId="439ACA4E" w14:textId="77777777" w:rsidR="00A42D1F" w:rsidRDefault="00231CED">
      <w:pPr>
        <w:pStyle w:val="ListParagraph"/>
        <w:numPr>
          <w:ilvl w:val="1"/>
          <w:numId w:val="98"/>
        </w:numPr>
        <w:tabs>
          <w:tab w:val="left" w:pos="1780"/>
          <w:tab w:val="left" w:pos="1781"/>
        </w:tabs>
        <w:spacing w:before="11" w:line="249" w:lineRule="auto"/>
        <w:ind w:right="1746"/>
        <w:rPr>
          <w:sz w:val="20"/>
        </w:rPr>
      </w:pPr>
      <w:r>
        <w:rPr>
          <w:sz w:val="20"/>
        </w:rPr>
        <w:t>Key personnel identified to participate must be empowered to make decisions on behalf</w:t>
      </w:r>
      <w:r>
        <w:rPr>
          <w:spacing w:val="-31"/>
          <w:sz w:val="20"/>
        </w:rPr>
        <w:t xml:space="preserve"> </w:t>
      </w:r>
      <w:r>
        <w:rPr>
          <w:sz w:val="20"/>
        </w:rPr>
        <w:t xml:space="preserve">of the Customer and to engage and </w:t>
      </w:r>
      <w:r>
        <w:rPr>
          <w:sz w:val="20"/>
        </w:rPr>
        <w:t>coordinate with other</w:t>
      </w:r>
      <w:r>
        <w:rPr>
          <w:spacing w:val="-4"/>
          <w:sz w:val="20"/>
        </w:rPr>
        <w:t xml:space="preserve"> </w:t>
      </w:r>
      <w:r>
        <w:rPr>
          <w:sz w:val="20"/>
        </w:rPr>
        <w:t>teams.</w:t>
      </w:r>
    </w:p>
    <w:p w14:paraId="439ACA4F" w14:textId="77777777" w:rsidR="00A42D1F" w:rsidRDefault="00231CED">
      <w:pPr>
        <w:pStyle w:val="ListParagraph"/>
        <w:numPr>
          <w:ilvl w:val="1"/>
          <w:numId w:val="98"/>
        </w:numPr>
        <w:tabs>
          <w:tab w:val="left" w:pos="1780"/>
          <w:tab w:val="left" w:pos="1781"/>
        </w:tabs>
        <w:spacing w:before="13"/>
        <w:ind w:hanging="361"/>
        <w:rPr>
          <w:sz w:val="20"/>
        </w:rPr>
      </w:pPr>
      <w:r>
        <w:rPr>
          <w:sz w:val="20"/>
        </w:rPr>
        <w:t>Key personnel will be able to make and approve binding design decisions in three</w:t>
      </w:r>
      <w:r>
        <w:rPr>
          <w:spacing w:val="-7"/>
          <w:sz w:val="20"/>
        </w:rPr>
        <w:t xml:space="preserve"> </w:t>
      </w:r>
      <w:r>
        <w:rPr>
          <w:sz w:val="20"/>
        </w:rPr>
        <w:t>days.</w:t>
      </w:r>
    </w:p>
    <w:p w14:paraId="439ACA50" w14:textId="77777777" w:rsidR="00A42D1F" w:rsidRDefault="00231CED">
      <w:pPr>
        <w:pStyle w:val="ListParagraph"/>
        <w:numPr>
          <w:ilvl w:val="1"/>
          <w:numId w:val="98"/>
        </w:numPr>
        <w:tabs>
          <w:tab w:val="left" w:pos="1780"/>
          <w:tab w:val="left" w:pos="1781"/>
        </w:tabs>
        <w:spacing w:before="9" w:line="249" w:lineRule="auto"/>
        <w:ind w:right="2197"/>
        <w:rPr>
          <w:sz w:val="20"/>
        </w:rPr>
      </w:pPr>
      <w:r>
        <w:rPr>
          <w:sz w:val="20"/>
        </w:rPr>
        <w:t>Key personnel required for the project will complete all identified preparation tasks to facilitate implementation of the</w:t>
      </w:r>
      <w:r>
        <w:rPr>
          <w:spacing w:val="-2"/>
          <w:sz w:val="20"/>
        </w:rPr>
        <w:t xml:space="preserve"> </w:t>
      </w:r>
      <w:r>
        <w:rPr>
          <w:sz w:val="20"/>
        </w:rPr>
        <w:t>solution</w:t>
      </w:r>
    </w:p>
    <w:p w14:paraId="439ACA51" w14:textId="77777777" w:rsidR="00A42D1F" w:rsidRDefault="00231CED">
      <w:pPr>
        <w:pStyle w:val="ListParagraph"/>
        <w:numPr>
          <w:ilvl w:val="0"/>
          <w:numId w:val="98"/>
        </w:numPr>
        <w:tabs>
          <w:tab w:val="left" w:pos="1420"/>
          <w:tab w:val="left" w:pos="1421"/>
        </w:tabs>
        <w:spacing w:before="11"/>
        <w:ind w:hanging="361"/>
        <w:rPr>
          <w:sz w:val="20"/>
        </w:rPr>
      </w:pPr>
      <w:r>
        <w:rPr>
          <w:sz w:val="20"/>
        </w:rPr>
        <w:t>Provide access to</w:t>
      </w:r>
      <w:r>
        <w:rPr>
          <w:spacing w:val="-3"/>
          <w:sz w:val="20"/>
        </w:rPr>
        <w:t xml:space="preserve"> </w:t>
      </w:r>
      <w:r>
        <w:rPr>
          <w:sz w:val="20"/>
        </w:rPr>
        <w:t>systems.</w:t>
      </w:r>
    </w:p>
    <w:p w14:paraId="439ACA52" w14:textId="77777777" w:rsidR="00A42D1F" w:rsidRDefault="00231CED">
      <w:pPr>
        <w:pStyle w:val="ListParagraph"/>
        <w:numPr>
          <w:ilvl w:val="1"/>
          <w:numId w:val="98"/>
        </w:numPr>
        <w:tabs>
          <w:tab w:val="left" w:pos="1835"/>
          <w:tab w:val="left" w:pos="1836"/>
        </w:tabs>
        <w:spacing w:before="22" w:line="249" w:lineRule="auto"/>
        <w:ind w:right="2183"/>
        <w:rPr>
          <w:sz w:val="20"/>
        </w:rPr>
      </w:pPr>
      <w:r>
        <w:tab/>
      </w:r>
      <w:r>
        <w:rPr>
          <w:sz w:val="20"/>
        </w:rPr>
        <w:t>This includes access to all necessary Customer work locations, networks, systems, and applications (remote and</w:t>
      </w:r>
      <w:r>
        <w:rPr>
          <w:spacing w:val="-2"/>
          <w:sz w:val="20"/>
        </w:rPr>
        <w:t xml:space="preserve"> </w:t>
      </w:r>
      <w:r>
        <w:rPr>
          <w:sz w:val="20"/>
        </w:rPr>
        <w:t>onsite).</w:t>
      </w:r>
    </w:p>
    <w:p w14:paraId="439ACA53" w14:textId="77777777" w:rsidR="00A42D1F" w:rsidRDefault="00231CED">
      <w:pPr>
        <w:pStyle w:val="ListParagraph"/>
        <w:numPr>
          <w:ilvl w:val="1"/>
          <w:numId w:val="98"/>
        </w:numPr>
        <w:tabs>
          <w:tab w:val="left" w:pos="1780"/>
          <w:tab w:val="left" w:pos="1781"/>
        </w:tabs>
        <w:spacing w:before="11" w:line="249" w:lineRule="auto"/>
        <w:ind w:right="2078"/>
        <w:rPr>
          <w:sz w:val="20"/>
        </w:rPr>
      </w:pPr>
      <w:r>
        <w:rPr>
          <w:sz w:val="20"/>
        </w:rPr>
        <w:t>The Customer is responsible for configuring and controlling all Azure subscriptions and consumption.</w:t>
      </w:r>
    </w:p>
    <w:p w14:paraId="439ACA54" w14:textId="77777777" w:rsidR="00A42D1F" w:rsidRDefault="00231CED">
      <w:pPr>
        <w:pStyle w:val="ListParagraph"/>
        <w:numPr>
          <w:ilvl w:val="0"/>
          <w:numId w:val="98"/>
        </w:numPr>
        <w:tabs>
          <w:tab w:val="left" w:pos="1420"/>
          <w:tab w:val="left" w:pos="1421"/>
        </w:tabs>
        <w:spacing w:before="10"/>
        <w:ind w:hanging="361"/>
        <w:rPr>
          <w:sz w:val="20"/>
        </w:rPr>
      </w:pPr>
      <w:r>
        <w:rPr>
          <w:sz w:val="20"/>
        </w:rPr>
        <w:t>Provide</w:t>
      </w:r>
      <w:r>
        <w:rPr>
          <w:sz w:val="20"/>
        </w:rPr>
        <w:t xml:space="preserve"> a work</w:t>
      </w:r>
      <w:r>
        <w:rPr>
          <w:spacing w:val="-4"/>
          <w:sz w:val="20"/>
        </w:rPr>
        <w:t xml:space="preserve"> </w:t>
      </w:r>
      <w:r>
        <w:rPr>
          <w:sz w:val="20"/>
        </w:rPr>
        <w:t>environment.</w:t>
      </w:r>
    </w:p>
    <w:p w14:paraId="439ACA55" w14:textId="77777777" w:rsidR="00A42D1F" w:rsidRDefault="00231CED">
      <w:pPr>
        <w:pStyle w:val="ListParagraph"/>
        <w:numPr>
          <w:ilvl w:val="1"/>
          <w:numId w:val="98"/>
        </w:numPr>
        <w:tabs>
          <w:tab w:val="left" w:pos="1780"/>
          <w:tab w:val="left" w:pos="1781"/>
        </w:tabs>
        <w:spacing w:before="22"/>
        <w:ind w:hanging="361"/>
        <w:rPr>
          <w:sz w:val="20"/>
        </w:rPr>
      </w:pPr>
      <w:r>
        <w:rPr>
          <w:sz w:val="20"/>
        </w:rPr>
        <w:t xml:space="preserve">This consists of suitable </w:t>
      </w:r>
      <w:proofErr w:type="gramStart"/>
      <w:r>
        <w:rPr>
          <w:sz w:val="20"/>
        </w:rPr>
        <w:t>work spaces</w:t>
      </w:r>
      <w:proofErr w:type="gramEnd"/>
      <w:r>
        <w:rPr>
          <w:sz w:val="20"/>
        </w:rPr>
        <w:t>, including desks, chairs, and Internet</w:t>
      </w:r>
      <w:r>
        <w:rPr>
          <w:spacing w:val="-9"/>
          <w:sz w:val="20"/>
        </w:rPr>
        <w:t xml:space="preserve"> </w:t>
      </w:r>
      <w:r>
        <w:rPr>
          <w:sz w:val="20"/>
        </w:rPr>
        <w:t>access.</w:t>
      </w:r>
    </w:p>
    <w:p w14:paraId="439ACA56" w14:textId="77777777" w:rsidR="00A42D1F" w:rsidRDefault="00231CED">
      <w:pPr>
        <w:pStyle w:val="ListParagraph"/>
        <w:numPr>
          <w:ilvl w:val="0"/>
          <w:numId w:val="98"/>
        </w:numPr>
        <w:tabs>
          <w:tab w:val="left" w:pos="1420"/>
          <w:tab w:val="left" w:pos="1421"/>
        </w:tabs>
        <w:spacing w:before="12"/>
        <w:ind w:hanging="361"/>
        <w:rPr>
          <w:sz w:val="20"/>
        </w:rPr>
      </w:pPr>
      <w:r>
        <w:rPr>
          <w:sz w:val="20"/>
        </w:rPr>
        <w:t>Manage non-Microsoft</w:t>
      </w:r>
      <w:r>
        <w:rPr>
          <w:spacing w:val="-3"/>
          <w:sz w:val="20"/>
        </w:rPr>
        <w:t xml:space="preserve"> </w:t>
      </w:r>
      <w:r>
        <w:rPr>
          <w:sz w:val="20"/>
        </w:rPr>
        <w:t>resources.</w:t>
      </w:r>
    </w:p>
    <w:p w14:paraId="439ACA57" w14:textId="77777777" w:rsidR="00A42D1F" w:rsidRDefault="00231CED">
      <w:pPr>
        <w:pStyle w:val="ListParagraph"/>
        <w:numPr>
          <w:ilvl w:val="1"/>
          <w:numId w:val="98"/>
        </w:numPr>
        <w:tabs>
          <w:tab w:val="left" w:pos="1780"/>
          <w:tab w:val="left" w:pos="1781"/>
        </w:tabs>
        <w:spacing w:before="20" w:line="249" w:lineRule="auto"/>
        <w:ind w:right="1651"/>
        <w:rPr>
          <w:sz w:val="20"/>
        </w:rPr>
      </w:pPr>
      <w:r>
        <w:rPr>
          <w:sz w:val="20"/>
        </w:rPr>
        <w:t>The Customer will assume responsibility for the management of all Customer personnel and vendors who are not managed b</w:t>
      </w:r>
      <w:r>
        <w:rPr>
          <w:sz w:val="20"/>
        </w:rPr>
        <w:t>y</w:t>
      </w:r>
      <w:r>
        <w:rPr>
          <w:spacing w:val="-3"/>
          <w:sz w:val="20"/>
        </w:rPr>
        <w:t xml:space="preserve"> </w:t>
      </w:r>
      <w:r>
        <w:rPr>
          <w:sz w:val="20"/>
        </w:rPr>
        <w:t>Microsoft.</w:t>
      </w:r>
    </w:p>
    <w:p w14:paraId="439ACA58" w14:textId="77777777" w:rsidR="00A42D1F" w:rsidRDefault="00231CED">
      <w:pPr>
        <w:pStyle w:val="ListParagraph"/>
        <w:numPr>
          <w:ilvl w:val="0"/>
          <w:numId w:val="98"/>
        </w:numPr>
        <w:tabs>
          <w:tab w:val="left" w:pos="1420"/>
          <w:tab w:val="left" w:pos="1421"/>
        </w:tabs>
        <w:spacing w:before="13"/>
        <w:ind w:hanging="361"/>
        <w:rPr>
          <w:sz w:val="20"/>
        </w:rPr>
      </w:pPr>
      <w:r>
        <w:rPr>
          <w:sz w:val="20"/>
        </w:rPr>
        <w:t>Manage external</w:t>
      </w:r>
      <w:r>
        <w:rPr>
          <w:spacing w:val="-1"/>
          <w:sz w:val="20"/>
        </w:rPr>
        <w:t xml:space="preserve"> </w:t>
      </w:r>
      <w:r>
        <w:rPr>
          <w:sz w:val="20"/>
        </w:rPr>
        <w:t>dependencies.</w:t>
      </w:r>
    </w:p>
    <w:p w14:paraId="439ACA59" w14:textId="77777777" w:rsidR="00A42D1F" w:rsidRDefault="00231CED">
      <w:pPr>
        <w:pStyle w:val="ListParagraph"/>
        <w:numPr>
          <w:ilvl w:val="1"/>
          <w:numId w:val="98"/>
        </w:numPr>
        <w:tabs>
          <w:tab w:val="left" w:pos="1780"/>
          <w:tab w:val="left" w:pos="1781"/>
        </w:tabs>
        <w:spacing w:before="19" w:line="252" w:lineRule="auto"/>
        <w:ind w:right="1934"/>
        <w:rPr>
          <w:sz w:val="20"/>
        </w:rPr>
      </w:pPr>
      <w:r>
        <w:rPr>
          <w:sz w:val="20"/>
        </w:rPr>
        <w:t xml:space="preserve">The Customer will facilitate any interactions with related projects or programs </w:t>
      </w:r>
      <w:proofErr w:type="gramStart"/>
      <w:r>
        <w:rPr>
          <w:sz w:val="20"/>
        </w:rPr>
        <w:t>in order</w:t>
      </w:r>
      <w:r>
        <w:rPr>
          <w:spacing w:val="-35"/>
          <w:sz w:val="20"/>
        </w:rPr>
        <w:t xml:space="preserve"> </w:t>
      </w:r>
      <w:r>
        <w:rPr>
          <w:sz w:val="20"/>
        </w:rPr>
        <w:t>to</w:t>
      </w:r>
      <w:proofErr w:type="gramEnd"/>
      <w:r>
        <w:rPr>
          <w:sz w:val="20"/>
        </w:rPr>
        <w:t xml:space="preserve"> manage external project</w:t>
      </w:r>
      <w:r>
        <w:rPr>
          <w:spacing w:val="-2"/>
          <w:sz w:val="20"/>
        </w:rPr>
        <w:t xml:space="preserve"> </w:t>
      </w:r>
      <w:r>
        <w:rPr>
          <w:sz w:val="20"/>
        </w:rPr>
        <w:t>dependencies.</w:t>
      </w:r>
    </w:p>
    <w:p w14:paraId="439ACA5A" w14:textId="77777777" w:rsidR="00A42D1F" w:rsidRDefault="00A42D1F">
      <w:pPr>
        <w:pStyle w:val="BodyText"/>
        <w:spacing w:before="6"/>
        <w:rPr>
          <w:sz w:val="18"/>
        </w:rPr>
      </w:pPr>
    </w:p>
    <w:p w14:paraId="439ACA5B" w14:textId="77777777" w:rsidR="00A42D1F" w:rsidRDefault="00231CED">
      <w:pPr>
        <w:pStyle w:val="Heading1"/>
        <w:numPr>
          <w:ilvl w:val="0"/>
          <w:numId w:val="100"/>
        </w:numPr>
        <w:tabs>
          <w:tab w:val="left" w:pos="1848"/>
        </w:tabs>
        <w:spacing w:before="1"/>
        <w:ind w:hanging="361"/>
        <w:rPr>
          <w:b/>
        </w:rPr>
      </w:pPr>
      <w:bookmarkStart w:id="50" w:name="_bookmark50"/>
      <w:bookmarkEnd w:id="50"/>
      <w:r>
        <w:rPr>
          <w:b/>
          <w:color w:val="008271"/>
        </w:rPr>
        <w:t>Project Assumptions</w:t>
      </w:r>
    </w:p>
    <w:p w14:paraId="439ACA5C" w14:textId="77777777" w:rsidR="00A42D1F" w:rsidRDefault="00231CED">
      <w:pPr>
        <w:pStyle w:val="BodyText"/>
        <w:spacing w:before="155" w:line="259" w:lineRule="auto"/>
        <w:ind w:left="1060" w:right="1518"/>
      </w:pPr>
      <w:r>
        <w:t>The project scope, Services, fees, timeline, and our detailed solution are based on the information provided by the Customer to date. During the project, the information and assumptions in this</w:t>
      </w:r>
      <w:r>
        <w:rPr>
          <w:spacing w:val="-40"/>
        </w:rPr>
        <w:t xml:space="preserve"> </w:t>
      </w:r>
      <w:r>
        <w:t>SOW will be validated, and if a material difference is present</w:t>
      </w:r>
      <w:r>
        <w:t>, this could result in Microsoft initiating a change request to cover additional work or extend the project duration. In addition, the following assumptions have been</w:t>
      </w:r>
      <w:r>
        <w:rPr>
          <w:spacing w:val="-3"/>
        </w:rPr>
        <w:t xml:space="preserve"> </w:t>
      </w:r>
      <w:r>
        <w:t>made:</w:t>
      </w:r>
    </w:p>
    <w:p w14:paraId="439ACA5D" w14:textId="77777777" w:rsidR="00A42D1F" w:rsidRDefault="00231CED">
      <w:pPr>
        <w:pStyle w:val="ListParagraph"/>
        <w:numPr>
          <w:ilvl w:val="0"/>
          <w:numId w:val="98"/>
        </w:numPr>
        <w:tabs>
          <w:tab w:val="left" w:pos="1420"/>
          <w:tab w:val="left" w:pos="1421"/>
        </w:tabs>
        <w:spacing w:before="118"/>
        <w:ind w:hanging="361"/>
        <w:rPr>
          <w:sz w:val="20"/>
        </w:rPr>
      </w:pPr>
      <w:proofErr w:type="gramStart"/>
      <w:r>
        <w:rPr>
          <w:sz w:val="20"/>
        </w:rPr>
        <w:t>Work</w:t>
      </w:r>
      <w:r>
        <w:rPr>
          <w:spacing w:val="-5"/>
          <w:sz w:val="20"/>
        </w:rPr>
        <w:t xml:space="preserve"> </w:t>
      </w:r>
      <w:r>
        <w:rPr>
          <w:sz w:val="20"/>
        </w:rPr>
        <w:t>day</w:t>
      </w:r>
      <w:proofErr w:type="gramEnd"/>
      <w:r>
        <w:rPr>
          <w:sz w:val="20"/>
        </w:rPr>
        <w:t>:</w:t>
      </w:r>
    </w:p>
    <w:p w14:paraId="439ACA5E" w14:textId="77777777" w:rsidR="00A42D1F" w:rsidRDefault="00231CED">
      <w:pPr>
        <w:pStyle w:val="ListParagraph"/>
        <w:numPr>
          <w:ilvl w:val="1"/>
          <w:numId w:val="98"/>
        </w:numPr>
        <w:tabs>
          <w:tab w:val="left" w:pos="1780"/>
          <w:tab w:val="left" w:pos="1781"/>
        </w:tabs>
        <w:spacing w:before="20" w:line="249" w:lineRule="auto"/>
        <w:ind w:right="1784"/>
        <w:rPr>
          <w:sz w:val="20"/>
        </w:rPr>
      </w:pPr>
      <w:r>
        <w:rPr>
          <w:sz w:val="20"/>
        </w:rPr>
        <w:t xml:space="preserve">The standard </w:t>
      </w:r>
      <w:proofErr w:type="gramStart"/>
      <w:r>
        <w:rPr>
          <w:sz w:val="20"/>
        </w:rPr>
        <w:t>work day</w:t>
      </w:r>
      <w:proofErr w:type="gramEnd"/>
      <w:r>
        <w:rPr>
          <w:sz w:val="20"/>
        </w:rPr>
        <w:t xml:space="preserve"> for the Microsoft project team is between 8 AM and 5 PM,</w:t>
      </w:r>
      <w:r>
        <w:rPr>
          <w:spacing w:val="-31"/>
          <w:sz w:val="20"/>
        </w:rPr>
        <w:t xml:space="preserve"> </w:t>
      </w:r>
      <w:r>
        <w:rPr>
          <w:sz w:val="20"/>
        </w:rPr>
        <w:t>Monday through</w:t>
      </w:r>
      <w:r>
        <w:rPr>
          <w:spacing w:val="-1"/>
          <w:sz w:val="20"/>
        </w:rPr>
        <w:t xml:space="preserve"> </w:t>
      </w:r>
      <w:r>
        <w:rPr>
          <w:sz w:val="20"/>
        </w:rPr>
        <w:t>Friday.</w:t>
      </w:r>
    </w:p>
    <w:p w14:paraId="439ACA5F" w14:textId="77777777" w:rsidR="00A42D1F" w:rsidRDefault="00231CED">
      <w:pPr>
        <w:pStyle w:val="ListParagraph"/>
        <w:numPr>
          <w:ilvl w:val="1"/>
          <w:numId w:val="98"/>
        </w:numPr>
        <w:tabs>
          <w:tab w:val="left" w:pos="1780"/>
          <w:tab w:val="left" w:pos="1781"/>
        </w:tabs>
        <w:spacing w:before="13" w:line="249" w:lineRule="auto"/>
        <w:ind w:right="1493"/>
        <w:rPr>
          <w:sz w:val="20"/>
        </w:rPr>
      </w:pPr>
      <w:r>
        <w:rPr>
          <w:sz w:val="20"/>
        </w:rPr>
        <w:t>When travel to a Customer location is required, the arrival time, especially on Mondays, might vary depending on the travel time. This also applies for de</w:t>
      </w:r>
      <w:r>
        <w:rPr>
          <w:sz w:val="20"/>
        </w:rPr>
        <w:t>parture time on</w:t>
      </w:r>
      <w:r>
        <w:rPr>
          <w:spacing w:val="-11"/>
          <w:sz w:val="20"/>
        </w:rPr>
        <w:t xml:space="preserve"> </w:t>
      </w:r>
      <w:r>
        <w:rPr>
          <w:sz w:val="20"/>
        </w:rPr>
        <w:t>Fridays.</w:t>
      </w:r>
    </w:p>
    <w:p w14:paraId="439ACA60" w14:textId="77777777" w:rsidR="00A42D1F" w:rsidRDefault="00231CED">
      <w:pPr>
        <w:pStyle w:val="ListParagraph"/>
        <w:numPr>
          <w:ilvl w:val="0"/>
          <w:numId w:val="98"/>
        </w:numPr>
        <w:tabs>
          <w:tab w:val="left" w:pos="1420"/>
          <w:tab w:val="left" w:pos="1421"/>
        </w:tabs>
        <w:spacing w:before="11"/>
        <w:ind w:hanging="361"/>
        <w:rPr>
          <w:sz w:val="20"/>
        </w:rPr>
      </w:pPr>
      <w:r>
        <w:rPr>
          <w:sz w:val="20"/>
        </w:rPr>
        <w:t>Standard</w:t>
      </w:r>
      <w:r>
        <w:rPr>
          <w:spacing w:val="-2"/>
          <w:sz w:val="20"/>
        </w:rPr>
        <w:t xml:space="preserve"> </w:t>
      </w:r>
      <w:r>
        <w:rPr>
          <w:sz w:val="20"/>
        </w:rPr>
        <w:t>holidays:</w:t>
      </w:r>
    </w:p>
    <w:p w14:paraId="439ACA61" w14:textId="77777777" w:rsidR="00A42D1F" w:rsidRDefault="00231CED">
      <w:pPr>
        <w:pStyle w:val="ListParagraph"/>
        <w:numPr>
          <w:ilvl w:val="1"/>
          <w:numId w:val="98"/>
        </w:numPr>
        <w:tabs>
          <w:tab w:val="left" w:pos="1780"/>
          <w:tab w:val="left" w:pos="1781"/>
        </w:tabs>
        <w:spacing w:before="22" w:line="249" w:lineRule="auto"/>
        <w:ind w:right="1639"/>
        <w:rPr>
          <w:sz w:val="20"/>
        </w:rPr>
      </w:pPr>
      <w:r>
        <w:rPr>
          <w:sz w:val="20"/>
        </w:rPr>
        <w:t>Observance of consultants’ country-of-residence holidays is assumed and has been</w:t>
      </w:r>
      <w:r>
        <w:rPr>
          <w:spacing w:val="-34"/>
          <w:sz w:val="20"/>
        </w:rPr>
        <w:t xml:space="preserve"> </w:t>
      </w:r>
      <w:r>
        <w:rPr>
          <w:sz w:val="20"/>
        </w:rPr>
        <w:t>factored into the project</w:t>
      </w:r>
      <w:r>
        <w:rPr>
          <w:spacing w:val="-3"/>
          <w:sz w:val="20"/>
        </w:rPr>
        <w:t xml:space="preserve"> </w:t>
      </w:r>
      <w:r>
        <w:rPr>
          <w:sz w:val="20"/>
        </w:rPr>
        <w:t>timeline.</w:t>
      </w:r>
    </w:p>
    <w:p w14:paraId="439ACA62" w14:textId="77777777" w:rsidR="00A42D1F" w:rsidRDefault="00231CED">
      <w:pPr>
        <w:pStyle w:val="ListParagraph"/>
        <w:numPr>
          <w:ilvl w:val="0"/>
          <w:numId w:val="98"/>
        </w:numPr>
        <w:tabs>
          <w:tab w:val="left" w:pos="1420"/>
          <w:tab w:val="left" w:pos="1421"/>
        </w:tabs>
        <w:spacing w:before="10"/>
        <w:ind w:hanging="361"/>
        <w:rPr>
          <w:sz w:val="20"/>
        </w:rPr>
      </w:pPr>
      <w:r>
        <w:rPr>
          <w:sz w:val="20"/>
        </w:rPr>
        <w:t>Remote</w:t>
      </w:r>
      <w:r>
        <w:rPr>
          <w:spacing w:val="-3"/>
          <w:sz w:val="20"/>
        </w:rPr>
        <w:t xml:space="preserve"> </w:t>
      </w:r>
      <w:r>
        <w:rPr>
          <w:sz w:val="20"/>
        </w:rPr>
        <w:t>working:</w:t>
      </w:r>
    </w:p>
    <w:p w14:paraId="439ACA63" w14:textId="77777777" w:rsidR="00A42D1F" w:rsidRDefault="00231CED">
      <w:pPr>
        <w:pStyle w:val="ListParagraph"/>
        <w:numPr>
          <w:ilvl w:val="1"/>
          <w:numId w:val="98"/>
        </w:numPr>
        <w:tabs>
          <w:tab w:val="left" w:pos="1781"/>
        </w:tabs>
        <w:spacing w:before="20"/>
        <w:ind w:hanging="361"/>
        <w:jc w:val="both"/>
        <w:rPr>
          <w:sz w:val="20"/>
        </w:rPr>
      </w:pPr>
      <w:r>
        <w:rPr>
          <w:sz w:val="20"/>
        </w:rPr>
        <w:t>The Microsoft project team will perform at least 75% of Services</w:t>
      </w:r>
      <w:r>
        <w:rPr>
          <w:spacing w:val="2"/>
          <w:sz w:val="20"/>
        </w:rPr>
        <w:t xml:space="preserve"> </w:t>
      </w:r>
      <w:r>
        <w:rPr>
          <w:sz w:val="20"/>
        </w:rPr>
        <w:t>remotely.</w:t>
      </w:r>
    </w:p>
    <w:p w14:paraId="439ACA64" w14:textId="77777777" w:rsidR="00A42D1F" w:rsidRDefault="00231CED">
      <w:pPr>
        <w:pStyle w:val="ListParagraph"/>
        <w:numPr>
          <w:ilvl w:val="1"/>
          <w:numId w:val="98"/>
        </w:numPr>
        <w:tabs>
          <w:tab w:val="left" w:pos="1781"/>
        </w:tabs>
        <w:spacing w:before="12" w:line="254" w:lineRule="auto"/>
        <w:ind w:right="1667"/>
        <w:jc w:val="both"/>
        <w:rPr>
          <w:sz w:val="20"/>
        </w:rPr>
      </w:pPr>
      <w:r>
        <w:rPr>
          <w:sz w:val="20"/>
        </w:rPr>
        <w:t>If the Microsoft project team is required to be present at the Customer location on a weekly basis, resources will typically be on site for three nights and four days, arriving on a</w:t>
      </w:r>
      <w:r>
        <w:rPr>
          <w:spacing w:val="-29"/>
          <w:sz w:val="20"/>
        </w:rPr>
        <w:t xml:space="preserve"> </w:t>
      </w:r>
      <w:r>
        <w:rPr>
          <w:sz w:val="20"/>
        </w:rPr>
        <w:t>Monday and leaving on a</w:t>
      </w:r>
      <w:r>
        <w:rPr>
          <w:spacing w:val="-3"/>
          <w:sz w:val="20"/>
        </w:rPr>
        <w:t xml:space="preserve"> </w:t>
      </w:r>
      <w:r>
        <w:rPr>
          <w:sz w:val="20"/>
        </w:rPr>
        <w:t>Thursday.</w:t>
      </w:r>
    </w:p>
    <w:p w14:paraId="439ACA65" w14:textId="77777777" w:rsidR="00A42D1F" w:rsidRDefault="00231CED">
      <w:pPr>
        <w:pStyle w:val="ListParagraph"/>
        <w:numPr>
          <w:ilvl w:val="0"/>
          <w:numId w:val="98"/>
        </w:numPr>
        <w:tabs>
          <w:tab w:val="left" w:pos="1421"/>
        </w:tabs>
        <w:spacing w:before="6"/>
        <w:ind w:hanging="361"/>
        <w:jc w:val="both"/>
        <w:rPr>
          <w:sz w:val="20"/>
        </w:rPr>
      </w:pPr>
      <w:r>
        <w:rPr>
          <w:sz w:val="20"/>
        </w:rPr>
        <w:t>Language:</w:t>
      </w:r>
    </w:p>
    <w:p w14:paraId="439ACA66" w14:textId="77777777" w:rsidR="00A42D1F" w:rsidRDefault="00A42D1F">
      <w:pPr>
        <w:jc w:val="both"/>
        <w:rPr>
          <w:sz w:val="20"/>
        </w:rPr>
        <w:sectPr w:rsidR="00A42D1F">
          <w:pgSz w:w="11910" w:h="16840"/>
          <w:pgMar w:top="1340" w:right="0" w:bottom="880" w:left="380" w:header="0" w:footer="606" w:gutter="0"/>
          <w:cols w:space="720"/>
        </w:sectPr>
      </w:pPr>
    </w:p>
    <w:p w14:paraId="439ACA67" w14:textId="77777777" w:rsidR="00A42D1F" w:rsidRDefault="00231CED">
      <w:pPr>
        <w:pStyle w:val="ListParagraph"/>
        <w:numPr>
          <w:ilvl w:val="1"/>
          <w:numId w:val="98"/>
        </w:numPr>
        <w:tabs>
          <w:tab w:val="left" w:pos="1780"/>
          <w:tab w:val="left" w:pos="1781"/>
        </w:tabs>
        <w:spacing w:before="82" w:line="249" w:lineRule="auto"/>
        <w:ind w:right="1475"/>
        <w:rPr>
          <w:sz w:val="20"/>
        </w:rPr>
      </w:pPr>
      <w:r>
        <w:rPr>
          <w:sz w:val="20"/>
        </w:rPr>
        <w:t xml:space="preserve">All project </w:t>
      </w:r>
      <w:r>
        <w:rPr>
          <w:sz w:val="20"/>
        </w:rPr>
        <w:t>communications and documentation will be in English. Local language support and translations will be provided by the</w:t>
      </w:r>
      <w:r>
        <w:rPr>
          <w:spacing w:val="-5"/>
          <w:sz w:val="20"/>
        </w:rPr>
        <w:t xml:space="preserve"> </w:t>
      </w:r>
      <w:r>
        <w:rPr>
          <w:sz w:val="20"/>
        </w:rPr>
        <w:t>Customer.</w:t>
      </w:r>
    </w:p>
    <w:p w14:paraId="439ACA68" w14:textId="77777777" w:rsidR="00A42D1F" w:rsidRDefault="00231CED">
      <w:pPr>
        <w:pStyle w:val="ListParagraph"/>
        <w:numPr>
          <w:ilvl w:val="0"/>
          <w:numId w:val="98"/>
        </w:numPr>
        <w:tabs>
          <w:tab w:val="left" w:pos="1420"/>
          <w:tab w:val="left" w:pos="1421"/>
        </w:tabs>
        <w:spacing w:before="10"/>
        <w:ind w:hanging="361"/>
        <w:rPr>
          <w:sz w:val="20"/>
        </w:rPr>
      </w:pPr>
      <w:r>
        <w:rPr>
          <w:sz w:val="20"/>
        </w:rPr>
        <w:t>Staffing:</w:t>
      </w:r>
    </w:p>
    <w:p w14:paraId="439ACA69" w14:textId="77777777" w:rsidR="00A42D1F" w:rsidRDefault="00231CED">
      <w:pPr>
        <w:pStyle w:val="ListParagraph"/>
        <w:numPr>
          <w:ilvl w:val="1"/>
          <w:numId w:val="98"/>
        </w:numPr>
        <w:tabs>
          <w:tab w:val="left" w:pos="1780"/>
          <w:tab w:val="left" w:pos="1781"/>
        </w:tabs>
        <w:spacing w:before="22" w:line="249" w:lineRule="auto"/>
        <w:ind w:right="1718"/>
        <w:rPr>
          <w:sz w:val="20"/>
        </w:rPr>
      </w:pPr>
      <w:r>
        <w:rPr>
          <w:sz w:val="20"/>
        </w:rPr>
        <w:t>If necessary, Microsoft will make staffing changes. These can include, but are not limited to, the number of resources,</w:t>
      </w:r>
      <w:r>
        <w:rPr>
          <w:sz w:val="20"/>
        </w:rPr>
        <w:t xml:space="preserve"> individuals, project roles and partners</w:t>
      </w:r>
      <w:r>
        <w:rPr>
          <w:spacing w:val="-7"/>
          <w:sz w:val="20"/>
        </w:rPr>
        <w:t xml:space="preserve"> </w:t>
      </w:r>
      <w:r>
        <w:rPr>
          <w:sz w:val="20"/>
        </w:rPr>
        <w:t>involvement.</w:t>
      </w:r>
    </w:p>
    <w:p w14:paraId="439ACA6A" w14:textId="77777777" w:rsidR="00A42D1F" w:rsidRDefault="00231CED">
      <w:pPr>
        <w:pStyle w:val="ListParagraph"/>
        <w:numPr>
          <w:ilvl w:val="1"/>
          <w:numId w:val="98"/>
        </w:numPr>
        <w:tabs>
          <w:tab w:val="left" w:pos="1780"/>
          <w:tab w:val="left" w:pos="1781"/>
        </w:tabs>
        <w:spacing w:before="11" w:line="249" w:lineRule="auto"/>
        <w:ind w:right="1875"/>
        <w:rPr>
          <w:sz w:val="20"/>
        </w:rPr>
      </w:pPr>
      <w:r>
        <w:rPr>
          <w:sz w:val="20"/>
        </w:rPr>
        <w:t>Lead time for full project staffing after customer signature may be up to 6-8 weeks. Some resources may be available earlier to start data collection and planning</w:t>
      </w:r>
      <w:r>
        <w:rPr>
          <w:spacing w:val="-14"/>
          <w:sz w:val="20"/>
        </w:rPr>
        <w:t xml:space="preserve"> </w:t>
      </w:r>
      <w:r>
        <w:rPr>
          <w:sz w:val="20"/>
        </w:rPr>
        <w:t>activities</w:t>
      </w:r>
    </w:p>
    <w:p w14:paraId="439ACA6B" w14:textId="77777777" w:rsidR="00A42D1F" w:rsidRDefault="00231CED">
      <w:pPr>
        <w:pStyle w:val="ListParagraph"/>
        <w:numPr>
          <w:ilvl w:val="1"/>
          <w:numId w:val="98"/>
        </w:numPr>
        <w:tabs>
          <w:tab w:val="left" w:pos="1780"/>
          <w:tab w:val="left" w:pos="1781"/>
        </w:tabs>
        <w:spacing w:before="10" w:line="256" w:lineRule="auto"/>
        <w:ind w:right="1506"/>
        <w:rPr>
          <w:sz w:val="20"/>
        </w:rPr>
      </w:pPr>
      <w:r>
        <w:rPr>
          <w:sz w:val="20"/>
        </w:rPr>
        <w:t xml:space="preserve">If work is interrupted, the </w:t>
      </w:r>
      <w:r>
        <w:rPr>
          <w:sz w:val="20"/>
        </w:rPr>
        <w:t>activities may be resumed once requested and agreed to by Microsoft. In this case Microsoft may require up to six weeks to mobilize the resources and have the complete project team in place. In this situation Microsoft cannot guarantee that</w:t>
      </w:r>
      <w:r>
        <w:rPr>
          <w:spacing w:val="-32"/>
          <w:sz w:val="20"/>
        </w:rPr>
        <w:t xml:space="preserve"> </w:t>
      </w:r>
      <w:r>
        <w:rPr>
          <w:sz w:val="20"/>
        </w:rPr>
        <w:t>the team member</w:t>
      </w:r>
      <w:r>
        <w:rPr>
          <w:sz w:val="20"/>
        </w:rPr>
        <w:t>s will be the same team members who worked previously in the</w:t>
      </w:r>
      <w:r>
        <w:rPr>
          <w:spacing w:val="-13"/>
          <w:sz w:val="20"/>
        </w:rPr>
        <w:t xml:space="preserve"> </w:t>
      </w:r>
      <w:r>
        <w:rPr>
          <w:sz w:val="20"/>
        </w:rPr>
        <w:t>project.</w:t>
      </w:r>
    </w:p>
    <w:p w14:paraId="439ACA6C" w14:textId="77777777" w:rsidR="00A42D1F" w:rsidRDefault="00231CED">
      <w:pPr>
        <w:pStyle w:val="ListParagraph"/>
        <w:numPr>
          <w:ilvl w:val="0"/>
          <w:numId w:val="98"/>
        </w:numPr>
        <w:tabs>
          <w:tab w:val="left" w:pos="1420"/>
          <w:tab w:val="left" w:pos="1421"/>
        </w:tabs>
        <w:spacing w:before="1"/>
        <w:ind w:hanging="361"/>
        <w:rPr>
          <w:sz w:val="20"/>
        </w:rPr>
      </w:pPr>
      <w:r>
        <w:rPr>
          <w:sz w:val="20"/>
        </w:rPr>
        <w:t>Informal knowledge</w:t>
      </w:r>
      <w:r>
        <w:rPr>
          <w:spacing w:val="-3"/>
          <w:sz w:val="20"/>
        </w:rPr>
        <w:t xml:space="preserve"> </w:t>
      </w:r>
      <w:r>
        <w:rPr>
          <w:sz w:val="20"/>
        </w:rPr>
        <w:t>transfer:</w:t>
      </w:r>
    </w:p>
    <w:p w14:paraId="439ACA6D" w14:textId="77777777" w:rsidR="00A42D1F" w:rsidRDefault="00231CED">
      <w:pPr>
        <w:pStyle w:val="ListParagraph"/>
        <w:numPr>
          <w:ilvl w:val="1"/>
          <w:numId w:val="98"/>
        </w:numPr>
        <w:tabs>
          <w:tab w:val="left" w:pos="1780"/>
          <w:tab w:val="left" w:pos="1781"/>
        </w:tabs>
        <w:spacing w:before="21" w:line="254" w:lineRule="auto"/>
        <w:ind w:right="1453"/>
        <w:rPr>
          <w:sz w:val="20"/>
        </w:rPr>
      </w:pPr>
      <w:r>
        <w:rPr>
          <w:sz w:val="20"/>
        </w:rPr>
        <w:t>Customer staff members who work alongside Microsoft staff will be</w:t>
      </w:r>
      <w:r>
        <w:rPr>
          <w:spacing w:val="-40"/>
          <w:sz w:val="20"/>
        </w:rPr>
        <w:t xml:space="preserve"> </w:t>
      </w:r>
      <w:r>
        <w:rPr>
          <w:sz w:val="20"/>
        </w:rPr>
        <w:t>provided with information knowledge transfer throughout the project. No formal training materials will be developed or delivered as part of this informal knowledge</w:t>
      </w:r>
      <w:r>
        <w:rPr>
          <w:spacing w:val="-7"/>
          <w:sz w:val="20"/>
        </w:rPr>
        <w:t xml:space="preserve"> </w:t>
      </w:r>
      <w:r>
        <w:rPr>
          <w:sz w:val="20"/>
        </w:rPr>
        <w:t>transfer.</w:t>
      </w:r>
    </w:p>
    <w:sectPr w:rsidR="00A42D1F">
      <w:pgSz w:w="11910" w:h="16840"/>
      <w:pgMar w:top="1340" w:right="0" w:bottom="880" w:left="380" w:header="0" w:footer="6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ACB78" w14:textId="77777777" w:rsidR="00000000" w:rsidRDefault="00231CED">
      <w:r>
        <w:separator/>
      </w:r>
    </w:p>
  </w:endnote>
  <w:endnote w:type="continuationSeparator" w:id="0">
    <w:p w14:paraId="439ACB7A" w14:textId="77777777" w:rsidR="00000000" w:rsidRDefault="0023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B73" w14:textId="32B8A73E" w:rsidR="00A42D1F" w:rsidRDefault="00A42D1F">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ACB74" w14:textId="77777777" w:rsidR="00000000" w:rsidRDefault="00231CED">
      <w:r>
        <w:separator/>
      </w:r>
    </w:p>
  </w:footnote>
  <w:footnote w:type="continuationSeparator" w:id="0">
    <w:p w14:paraId="439ACB76" w14:textId="77777777" w:rsidR="00000000" w:rsidRDefault="00231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8CF"/>
    <w:multiLevelType w:val="hybridMultilevel"/>
    <w:tmpl w:val="D4AEA888"/>
    <w:lvl w:ilvl="0" w:tplc="103C4F20">
      <w:numFmt w:val="bullet"/>
      <w:lvlText w:val=""/>
      <w:lvlJc w:val="left"/>
      <w:pPr>
        <w:ind w:left="828" w:hanging="360"/>
      </w:pPr>
      <w:rPr>
        <w:rFonts w:ascii="Symbol" w:eastAsia="Symbol" w:hAnsi="Symbol" w:cs="Symbol" w:hint="default"/>
        <w:w w:val="99"/>
        <w:sz w:val="20"/>
        <w:szCs w:val="20"/>
        <w:lang w:val="en-US" w:eastAsia="en-US" w:bidi="en-US"/>
      </w:rPr>
    </w:lvl>
    <w:lvl w:ilvl="1" w:tplc="173EE81C">
      <w:numFmt w:val="bullet"/>
      <w:lvlText w:val="•"/>
      <w:lvlJc w:val="left"/>
      <w:pPr>
        <w:ind w:left="1127" w:hanging="360"/>
      </w:pPr>
      <w:rPr>
        <w:rFonts w:hint="default"/>
        <w:lang w:val="en-US" w:eastAsia="en-US" w:bidi="en-US"/>
      </w:rPr>
    </w:lvl>
    <w:lvl w:ilvl="2" w:tplc="FF5C2E02">
      <w:numFmt w:val="bullet"/>
      <w:lvlText w:val="•"/>
      <w:lvlJc w:val="left"/>
      <w:pPr>
        <w:ind w:left="1435" w:hanging="360"/>
      </w:pPr>
      <w:rPr>
        <w:rFonts w:hint="default"/>
        <w:lang w:val="en-US" w:eastAsia="en-US" w:bidi="en-US"/>
      </w:rPr>
    </w:lvl>
    <w:lvl w:ilvl="3" w:tplc="5D40C62C">
      <w:numFmt w:val="bullet"/>
      <w:lvlText w:val="•"/>
      <w:lvlJc w:val="left"/>
      <w:pPr>
        <w:ind w:left="1742" w:hanging="360"/>
      </w:pPr>
      <w:rPr>
        <w:rFonts w:hint="default"/>
        <w:lang w:val="en-US" w:eastAsia="en-US" w:bidi="en-US"/>
      </w:rPr>
    </w:lvl>
    <w:lvl w:ilvl="4" w:tplc="17E883CA">
      <w:numFmt w:val="bullet"/>
      <w:lvlText w:val="•"/>
      <w:lvlJc w:val="left"/>
      <w:pPr>
        <w:ind w:left="2050" w:hanging="360"/>
      </w:pPr>
      <w:rPr>
        <w:rFonts w:hint="default"/>
        <w:lang w:val="en-US" w:eastAsia="en-US" w:bidi="en-US"/>
      </w:rPr>
    </w:lvl>
    <w:lvl w:ilvl="5" w:tplc="5B0C6D00">
      <w:numFmt w:val="bullet"/>
      <w:lvlText w:val="•"/>
      <w:lvlJc w:val="left"/>
      <w:pPr>
        <w:ind w:left="2357" w:hanging="360"/>
      </w:pPr>
      <w:rPr>
        <w:rFonts w:hint="default"/>
        <w:lang w:val="en-US" w:eastAsia="en-US" w:bidi="en-US"/>
      </w:rPr>
    </w:lvl>
    <w:lvl w:ilvl="6" w:tplc="2FB20EEA">
      <w:numFmt w:val="bullet"/>
      <w:lvlText w:val="•"/>
      <w:lvlJc w:val="left"/>
      <w:pPr>
        <w:ind w:left="2665" w:hanging="360"/>
      </w:pPr>
      <w:rPr>
        <w:rFonts w:hint="default"/>
        <w:lang w:val="en-US" w:eastAsia="en-US" w:bidi="en-US"/>
      </w:rPr>
    </w:lvl>
    <w:lvl w:ilvl="7" w:tplc="7744FB98">
      <w:numFmt w:val="bullet"/>
      <w:lvlText w:val="•"/>
      <w:lvlJc w:val="left"/>
      <w:pPr>
        <w:ind w:left="2972" w:hanging="360"/>
      </w:pPr>
      <w:rPr>
        <w:rFonts w:hint="default"/>
        <w:lang w:val="en-US" w:eastAsia="en-US" w:bidi="en-US"/>
      </w:rPr>
    </w:lvl>
    <w:lvl w:ilvl="8" w:tplc="8930A242">
      <w:numFmt w:val="bullet"/>
      <w:lvlText w:val="•"/>
      <w:lvlJc w:val="left"/>
      <w:pPr>
        <w:ind w:left="3280" w:hanging="360"/>
      </w:pPr>
      <w:rPr>
        <w:rFonts w:hint="default"/>
        <w:lang w:val="en-US" w:eastAsia="en-US" w:bidi="en-US"/>
      </w:rPr>
    </w:lvl>
  </w:abstractNum>
  <w:abstractNum w:abstractNumId="1" w15:restartNumberingAfterBreak="0">
    <w:nsid w:val="029A79CD"/>
    <w:multiLevelType w:val="hybridMultilevel"/>
    <w:tmpl w:val="07860CB2"/>
    <w:lvl w:ilvl="0" w:tplc="5B6E1CE2">
      <w:numFmt w:val="bullet"/>
      <w:lvlText w:val=""/>
      <w:lvlJc w:val="left"/>
      <w:pPr>
        <w:ind w:left="468" w:hanging="360"/>
      </w:pPr>
      <w:rPr>
        <w:rFonts w:ascii="Symbol" w:eastAsia="Symbol" w:hAnsi="Symbol" w:cs="Symbol" w:hint="default"/>
        <w:w w:val="99"/>
        <w:sz w:val="20"/>
        <w:szCs w:val="20"/>
        <w:lang w:val="en-US" w:eastAsia="en-US" w:bidi="en-US"/>
      </w:rPr>
    </w:lvl>
    <w:lvl w:ilvl="1" w:tplc="79645D64">
      <w:numFmt w:val="bullet"/>
      <w:lvlText w:val="o"/>
      <w:lvlJc w:val="left"/>
      <w:pPr>
        <w:ind w:left="828" w:hanging="360"/>
      </w:pPr>
      <w:rPr>
        <w:rFonts w:ascii="Courier New" w:eastAsia="Courier New" w:hAnsi="Courier New" w:cs="Courier New" w:hint="default"/>
        <w:w w:val="99"/>
        <w:sz w:val="20"/>
        <w:szCs w:val="20"/>
        <w:lang w:val="en-US" w:eastAsia="en-US" w:bidi="en-US"/>
      </w:rPr>
    </w:lvl>
    <w:lvl w:ilvl="2" w:tplc="3410B0F2">
      <w:numFmt w:val="bullet"/>
      <w:lvlText w:val="•"/>
      <w:lvlJc w:val="left"/>
      <w:pPr>
        <w:ind w:left="1410" w:hanging="360"/>
      </w:pPr>
      <w:rPr>
        <w:rFonts w:hint="default"/>
        <w:lang w:val="en-US" w:eastAsia="en-US" w:bidi="en-US"/>
      </w:rPr>
    </w:lvl>
    <w:lvl w:ilvl="3" w:tplc="C1D6A17E">
      <w:numFmt w:val="bullet"/>
      <w:lvlText w:val="•"/>
      <w:lvlJc w:val="left"/>
      <w:pPr>
        <w:ind w:left="2001" w:hanging="360"/>
      </w:pPr>
      <w:rPr>
        <w:rFonts w:hint="default"/>
        <w:lang w:val="en-US" w:eastAsia="en-US" w:bidi="en-US"/>
      </w:rPr>
    </w:lvl>
    <w:lvl w:ilvl="4" w:tplc="04E4F6C8">
      <w:numFmt w:val="bullet"/>
      <w:lvlText w:val="•"/>
      <w:lvlJc w:val="left"/>
      <w:pPr>
        <w:ind w:left="2591" w:hanging="360"/>
      </w:pPr>
      <w:rPr>
        <w:rFonts w:hint="default"/>
        <w:lang w:val="en-US" w:eastAsia="en-US" w:bidi="en-US"/>
      </w:rPr>
    </w:lvl>
    <w:lvl w:ilvl="5" w:tplc="F8929E5C">
      <w:numFmt w:val="bullet"/>
      <w:lvlText w:val="•"/>
      <w:lvlJc w:val="left"/>
      <w:pPr>
        <w:ind w:left="3182" w:hanging="360"/>
      </w:pPr>
      <w:rPr>
        <w:rFonts w:hint="default"/>
        <w:lang w:val="en-US" w:eastAsia="en-US" w:bidi="en-US"/>
      </w:rPr>
    </w:lvl>
    <w:lvl w:ilvl="6" w:tplc="B9301FDA">
      <w:numFmt w:val="bullet"/>
      <w:lvlText w:val="•"/>
      <w:lvlJc w:val="left"/>
      <w:pPr>
        <w:ind w:left="3772" w:hanging="360"/>
      </w:pPr>
      <w:rPr>
        <w:rFonts w:hint="default"/>
        <w:lang w:val="en-US" w:eastAsia="en-US" w:bidi="en-US"/>
      </w:rPr>
    </w:lvl>
    <w:lvl w:ilvl="7" w:tplc="5BEAB2BA">
      <w:numFmt w:val="bullet"/>
      <w:lvlText w:val="•"/>
      <w:lvlJc w:val="left"/>
      <w:pPr>
        <w:ind w:left="4363" w:hanging="360"/>
      </w:pPr>
      <w:rPr>
        <w:rFonts w:hint="default"/>
        <w:lang w:val="en-US" w:eastAsia="en-US" w:bidi="en-US"/>
      </w:rPr>
    </w:lvl>
    <w:lvl w:ilvl="8" w:tplc="3FAE871E">
      <w:numFmt w:val="bullet"/>
      <w:lvlText w:val="•"/>
      <w:lvlJc w:val="left"/>
      <w:pPr>
        <w:ind w:left="4953" w:hanging="360"/>
      </w:pPr>
      <w:rPr>
        <w:rFonts w:hint="default"/>
        <w:lang w:val="en-US" w:eastAsia="en-US" w:bidi="en-US"/>
      </w:rPr>
    </w:lvl>
  </w:abstractNum>
  <w:abstractNum w:abstractNumId="2" w15:restartNumberingAfterBreak="0">
    <w:nsid w:val="03DB0679"/>
    <w:multiLevelType w:val="hybridMultilevel"/>
    <w:tmpl w:val="1BDE676E"/>
    <w:lvl w:ilvl="0" w:tplc="65A28806">
      <w:numFmt w:val="bullet"/>
      <w:lvlText w:val=""/>
      <w:lvlJc w:val="left"/>
      <w:pPr>
        <w:ind w:left="468" w:hanging="360"/>
      </w:pPr>
      <w:rPr>
        <w:rFonts w:ascii="Symbol" w:eastAsia="Symbol" w:hAnsi="Symbol" w:cs="Symbol" w:hint="default"/>
        <w:w w:val="99"/>
        <w:sz w:val="20"/>
        <w:szCs w:val="20"/>
        <w:lang w:val="en-US" w:eastAsia="en-US" w:bidi="en-US"/>
      </w:rPr>
    </w:lvl>
    <w:lvl w:ilvl="1" w:tplc="B94C3BA8">
      <w:numFmt w:val="bullet"/>
      <w:lvlText w:val="•"/>
      <w:lvlJc w:val="left"/>
      <w:pPr>
        <w:ind w:left="1028" w:hanging="360"/>
      </w:pPr>
      <w:rPr>
        <w:rFonts w:hint="default"/>
        <w:lang w:val="en-US" w:eastAsia="en-US" w:bidi="en-US"/>
      </w:rPr>
    </w:lvl>
    <w:lvl w:ilvl="2" w:tplc="2CE0DBC8">
      <w:numFmt w:val="bullet"/>
      <w:lvlText w:val="•"/>
      <w:lvlJc w:val="left"/>
      <w:pPr>
        <w:ind w:left="1596" w:hanging="360"/>
      </w:pPr>
      <w:rPr>
        <w:rFonts w:hint="default"/>
        <w:lang w:val="en-US" w:eastAsia="en-US" w:bidi="en-US"/>
      </w:rPr>
    </w:lvl>
    <w:lvl w:ilvl="3" w:tplc="0AE440C8">
      <w:numFmt w:val="bullet"/>
      <w:lvlText w:val="•"/>
      <w:lvlJc w:val="left"/>
      <w:pPr>
        <w:ind w:left="2164" w:hanging="360"/>
      </w:pPr>
      <w:rPr>
        <w:rFonts w:hint="default"/>
        <w:lang w:val="en-US" w:eastAsia="en-US" w:bidi="en-US"/>
      </w:rPr>
    </w:lvl>
    <w:lvl w:ilvl="4" w:tplc="9C6C54E4">
      <w:numFmt w:val="bullet"/>
      <w:lvlText w:val="•"/>
      <w:lvlJc w:val="left"/>
      <w:pPr>
        <w:ind w:left="2732" w:hanging="360"/>
      </w:pPr>
      <w:rPr>
        <w:rFonts w:hint="default"/>
        <w:lang w:val="en-US" w:eastAsia="en-US" w:bidi="en-US"/>
      </w:rPr>
    </w:lvl>
    <w:lvl w:ilvl="5" w:tplc="46C8C196">
      <w:numFmt w:val="bullet"/>
      <w:lvlText w:val="•"/>
      <w:lvlJc w:val="left"/>
      <w:pPr>
        <w:ind w:left="3300" w:hanging="360"/>
      </w:pPr>
      <w:rPr>
        <w:rFonts w:hint="default"/>
        <w:lang w:val="en-US" w:eastAsia="en-US" w:bidi="en-US"/>
      </w:rPr>
    </w:lvl>
    <w:lvl w:ilvl="6" w:tplc="1F86D4F4">
      <w:numFmt w:val="bullet"/>
      <w:lvlText w:val="•"/>
      <w:lvlJc w:val="left"/>
      <w:pPr>
        <w:ind w:left="3868" w:hanging="360"/>
      </w:pPr>
      <w:rPr>
        <w:rFonts w:hint="default"/>
        <w:lang w:val="en-US" w:eastAsia="en-US" w:bidi="en-US"/>
      </w:rPr>
    </w:lvl>
    <w:lvl w:ilvl="7" w:tplc="47505D88">
      <w:numFmt w:val="bullet"/>
      <w:lvlText w:val="•"/>
      <w:lvlJc w:val="left"/>
      <w:pPr>
        <w:ind w:left="4436" w:hanging="360"/>
      </w:pPr>
      <w:rPr>
        <w:rFonts w:hint="default"/>
        <w:lang w:val="en-US" w:eastAsia="en-US" w:bidi="en-US"/>
      </w:rPr>
    </w:lvl>
    <w:lvl w:ilvl="8" w:tplc="C7DA7DDC">
      <w:numFmt w:val="bullet"/>
      <w:lvlText w:val="•"/>
      <w:lvlJc w:val="left"/>
      <w:pPr>
        <w:ind w:left="5004" w:hanging="360"/>
      </w:pPr>
      <w:rPr>
        <w:rFonts w:hint="default"/>
        <w:lang w:val="en-US" w:eastAsia="en-US" w:bidi="en-US"/>
      </w:rPr>
    </w:lvl>
  </w:abstractNum>
  <w:abstractNum w:abstractNumId="3" w15:restartNumberingAfterBreak="0">
    <w:nsid w:val="0425260A"/>
    <w:multiLevelType w:val="hybridMultilevel"/>
    <w:tmpl w:val="248677B6"/>
    <w:lvl w:ilvl="0" w:tplc="1B8C52CC">
      <w:numFmt w:val="bullet"/>
      <w:lvlText w:val=""/>
      <w:lvlJc w:val="left"/>
      <w:pPr>
        <w:ind w:left="467" w:hanging="360"/>
      </w:pPr>
      <w:rPr>
        <w:rFonts w:ascii="Symbol" w:eastAsia="Symbol" w:hAnsi="Symbol" w:cs="Symbol" w:hint="default"/>
        <w:w w:val="99"/>
        <w:sz w:val="20"/>
        <w:szCs w:val="20"/>
        <w:lang w:val="en-US" w:eastAsia="en-US" w:bidi="en-US"/>
      </w:rPr>
    </w:lvl>
    <w:lvl w:ilvl="1" w:tplc="E04426FA">
      <w:numFmt w:val="bullet"/>
      <w:lvlText w:val="•"/>
      <w:lvlJc w:val="left"/>
      <w:pPr>
        <w:ind w:left="1037" w:hanging="360"/>
      </w:pPr>
      <w:rPr>
        <w:rFonts w:hint="default"/>
        <w:lang w:val="en-US" w:eastAsia="en-US" w:bidi="en-US"/>
      </w:rPr>
    </w:lvl>
    <w:lvl w:ilvl="2" w:tplc="906AB578">
      <w:numFmt w:val="bullet"/>
      <w:lvlText w:val="•"/>
      <w:lvlJc w:val="left"/>
      <w:pPr>
        <w:ind w:left="1615" w:hanging="360"/>
      </w:pPr>
      <w:rPr>
        <w:rFonts w:hint="default"/>
        <w:lang w:val="en-US" w:eastAsia="en-US" w:bidi="en-US"/>
      </w:rPr>
    </w:lvl>
    <w:lvl w:ilvl="3" w:tplc="72DCE5B6">
      <w:numFmt w:val="bullet"/>
      <w:lvlText w:val="•"/>
      <w:lvlJc w:val="left"/>
      <w:pPr>
        <w:ind w:left="2193" w:hanging="360"/>
      </w:pPr>
      <w:rPr>
        <w:rFonts w:hint="default"/>
        <w:lang w:val="en-US" w:eastAsia="en-US" w:bidi="en-US"/>
      </w:rPr>
    </w:lvl>
    <w:lvl w:ilvl="4" w:tplc="2CB80406">
      <w:numFmt w:val="bullet"/>
      <w:lvlText w:val="•"/>
      <w:lvlJc w:val="left"/>
      <w:pPr>
        <w:ind w:left="2771" w:hanging="360"/>
      </w:pPr>
      <w:rPr>
        <w:rFonts w:hint="default"/>
        <w:lang w:val="en-US" w:eastAsia="en-US" w:bidi="en-US"/>
      </w:rPr>
    </w:lvl>
    <w:lvl w:ilvl="5" w:tplc="B2D896B8">
      <w:numFmt w:val="bullet"/>
      <w:lvlText w:val="•"/>
      <w:lvlJc w:val="left"/>
      <w:pPr>
        <w:ind w:left="3349" w:hanging="360"/>
      </w:pPr>
      <w:rPr>
        <w:rFonts w:hint="default"/>
        <w:lang w:val="en-US" w:eastAsia="en-US" w:bidi="en-US"/>
      </w:rPr>
    </w:lvl>
    <w:lvl w:ilvl="6" w:tplc="B64C2E0E">
      <w:numFmt w:val="bullet"/>
      <w:lvlText w:val="•"/>
      <w:lvlJc w:val="left"/>
      <w:pPr>
        <w:ind w:left="3927" w:hanging="360"/>
      </w:pPr>
      <w:rPr>
        <w:rFonts w:hint="default"/>
        <w:lang w:val="en-US" w:eastAsia="en-US" w:bidi="en-US"/>
      </w:rPr>
    </w:lvl>
    <w:lvl w:ilvl="7" w:tplc="1F3A3F44">
      <w:numFmt w:val="bullet"/>
      <w:lvlText w:val="•"/>
      <w:lvlJc w:val="left"/>
      <w:pPr>
        <w:ind w:left="4505" w:hanging="360"/>
      </w:pPr>
      <w:rPr>
        <w:rFonts w:hint="default"/>
        <w:lang w:val="en-US" w:eastAsia="en-US" w:bidi="en-US"/>
      </w:rPr>
    </w:lvl>
    <w:lvl w:ilvl="8" w:tplc="A1B6385A">
      <w:numFmt w:val="bullet"/>
      <w:lvlText w:val="•"/>
      <w:lvlJc w:val="left"/>
      <w:pPr>
        <w:ind w:left="5083" w:hanging="360"/>
      </w:pPr>
      <w:rPr>
        <w:rFonts w:hint="default"/>
        <w:lang w:val="en-US" w:eastAsia="en-US" w:bidi="en-US"/>
      </w:rPr>
    </w:lvl>
  </w:abstractNum>
  <w:abstractNum w:abstractNumId="4" w15:restartNumberingAfterBreak="0">
    <w:nsid w:val="08EC6C2D"/>
    <w:multiLevelType w:val="hybridMultilevel"/>
    <w:tmpl w:val="80F0E0E4"/>
    <w:lvl w:ilvl="0" w:tplc="21121F42">
      <w:numFmt w:val="bullet"/>
      <w:lvlText w:val=""/>
      <w:lvlJc w:val="left"/>
      <w:pPr>
        <w:ind w:left="468" w:hanging="360"/>
      </w:pPr>
      <w:rPr>
        <w:rFonts w:ascii="Symbol" w:eastAsia="Symbol" w:hAnsi="Symbol" w:cs="Symbol" w:hint="default"/>
        <w:w w:val="99"/>
        <w:sz w:val="20"/>
        <w:szCs w:val="20"/>
        <w:lang w:val="en-US" w:eastAsia="en-US" w:bidi="en-US"/>
      </w:rPr>
    </w:lvl>
    <w:lvl w:ilvl="1" w:tplc="77765DA2">
      <w:numFmt w:val="bullet"/>
      <w:lvlText w:val="•"/>
      <w:lvlJc w:val="left"/>
      <w:pPr>
        <w:ind w:left="1039" w:hanging="360"/>
      </w:pPr>
      <w:rPr>
        <w:rFonts w:hint="default"/>
        <w:lang w:val="en-US" w:eastAsia="en-US" w:bidi="en-US"/>
      </w:rPr>
    </w:lvl>
    <w:lvl w:ilvl="2" w:tplc="9F481586">
      <w:numFmt w:val="bullet"/>
      <w:lvlText w:val="•"/>
      <w:lvlJc w:val="left"/>
      <w:pPr>
        <w:ind w:left="1619" w:hanging="360"/>
      </w:pPr>
      <w:rPr>
        <w:rFonts w:hint="default"/>
        <w:lang w:val="en-US" w:eastAsia="en-US" w:bidi="en-US"/>
      </w:rPr>
    </w:lvl>
    <w:lvl w:ilvl="3" w:tplc="F3F80318">
      <w:numFmt w:val="bullet"/>
      <w:lvlText w:val="•"/>
      <w:lvlJc w:val="left"/>
      <w:pPr>
        <w:ind w:left="2198" w:hanging="360"/>
      </w:pPr>
      <w:rPr>
        <w:rFonts w:hint="default"/>
        <w:lang w:val="en-US" w:eastAsia="en-US" w:bidi="en-US"/>
      </w:rPr>
    </w:lvl>
    <w:lvl w:ilvl="4" w:tplc="254C3514">
      <w:numFmt w:val="bullet"/>
      <w:lvlText w:val="•"/>
      <w:lvlJc w:val="left"/>
      <w:pPr>
        <w:ind w:left="2778" w:hanging="360"/>
      </w:pPr>
      <w:rPr>
        <w:rFonts w:hint="default"/>
        <w:lang w:val="en-US" w:eastAsia="en-US" w:bidi="en-US"/>
      </w:rPr>
    </w:lvl>
    <w:lvl w:ilvl="5" w:tplc="ABE606A6">
      <w:numFmt w:val="bullet"/>
      <w:lvlText w:val="•"/>
      <w:lvlJc w:val="left"/>
      <w:pPr>
        <w:ind w:left="3357" w:hanging="360"/>
      </w:pPr>
      <w:rPr>
        <w:rFonts w:hint="default"/>
        <w:lang w:val="en-US" w:eastAsia="en-US" w:bidi="en-US"/>
      </w:rPr>
    </w:lvl>
    <w:lvl w:ilvl="6" w:tplc="7280044E">
      <w:numFmt w:val="bullet"/>
      <w:lvlText w:val="•"/>
      <w:lvlJc w:val="left"/>
      <w:pPr>
        <w:ind w:left="3937" w:hanging="360"/>
      </w:pPr>
      <w:rPr>
        <w:rFonts w:hint="default"/>
        <w:lang w:val="en-US" w:eastAsia="en-US" w:bidi="en-US"/>
      </w:rPr>
    </w:lvl>
    <w:lvl w:ilvl="7" w:tplc="8CDE9626">
      <w:numFmt w:val="bullet"/>
      <w:lvlText w:val="•"/>
      <w:lvlJc w:val="left"/>
      <w:pPr>
        <w:ind w:left="4516" w:hanging="360"/>
      </w:pPr>
      <w:rPr>
        <w:rFonts w:hint="default"/>
        <w:lang w:val="en-US" w:eastAsia="en-US" w:bidi="en-US"/>
      </w:rPr>
    </w:lvl>
    <w:lvl w:ilvl="8" w:tplc="A9F0F97C">
      <w:numFmt w:val="bullet"/>
      <w:lvlText w:val="•"/>
      <w:lvlJc w:val="left"/>
      <w:pPr>
        <w:ind w:left="5096" w:hanging="360"/>
      </w:pPr>
      <w:rPr>
        <w:rFonts w:hint="default"/>
        <w:lang w:val="en-US" w:eastAsia="en-US" w:bidi="en-US"/>
      </w:rPr>
    </w:lvl>
  </w:abstractNum>
  <w:abstractNum w:abstractNumId="5" w15:restartNumberingAfterBreak="0">
    <w:nsid w:val="0947121E"/>
    <w:multiLevelType w:val="hybridMultilevel"/>
    <w:tmpl w:val="5CC0CFF0"/>
    <w:lvl w:ilvl="0" w:tplc="BD7CB3E0">
      <w:numFmt w:val="bullet"/>
      <w:lvlText w:val=""/>
      <w:lvlJc w:val="left"/>
      <w:pPr>
        <w:ind w:left="467" w:hanging="360"/>
      </w:pPr>
      <w:rPr>
        <w:rFonts w:ascii="Symbol" w:eastAsia="Symbol" w:hAnsi="Symbol" w:cs="Symbol" w:hint="default"/>
        <w:w w:val="99"/>
        <w:sz w:val="20"/>
        <w:szCs w:val="20"/>
        <w:lang w:val="en-US" w:eastAsia="en-US" w:bidi="en-US"/>
      </w:rPr>
    </w:lvl>
    <w:lvl w:ilvl="1" w:tplc="272C066C">
      <w:numFmt w:val="bullet"/>
      <w:lvlText w:val="•"/>
      <w:lvlJc w:val="left"/>
      <w:pPr>
        <w:ind w:left="1037" w:hanging="360"/>
      </w:pPr>
      <w:rPr>
        <w:rFonts w:hint="default"/>
        <w:lang w:val="en-US" w:eastAsia="en-US" w:bidi="en-US"/>
      </w:rPr>
    </w:lvl>
    <w:lvl w:ilvl="2" w:tplc="A3AC9146">
      <w:numFmt w:val="bullet"/>
      <w:lvlText w:val="•"/>
      <w:lvlJc w:val="left"/>
      <w:pPr>
        <w:ind w:left="1615" w:hanging="360"/>
      </w:pPr>
      <w:rPr>
        <w:rFonts w:hint="default"/>
        <w:lang w:val="en-US" w:eastAsia="en-US" w:bidi="en-US"/>
      </w:rPr>
    </w:lvl>
    <w:lvl w:ilvl="3" w:tplc="C61A6BE4">
      <w:numFmt w:val="bullet"/>
      <w:lvlText w:val="•"/>
      <w:lvlJc w:val="left"/>
      <w:pPr>
        <w:ind w:left="2193" w:hanging="360"/>
      </w:pPr>
      <w:rPr>
        <w:rFonts w:hint="default"/>
        <w:lang w:val="en-US" w:eastAsia="en-US" w:bidi="en-US"/>
      </w:rPr>
    </w:lvl>
    <w:lvl w:ilvl="4" w:tplc="8B86134C">
      <w:numFmt w:val="bullet"/>
      <w:lvlText w:val="•"/>
      <w:lvlJc w:val="left"/>
      <w:pPr>
        <w:ind w:left="2771" w:hanging="360"/>
      </w:pPr>
      <w:rPr>
        <w:rFonts w:hint="default"/>
        <w:lang w:val="en-US" w:eastAsia="en-US" w:bidi="en-US"/>
      </w:rPr>
    </w:lvl>
    <w:lvl w:ilvl="5" w:tplc="923A4F5E">
      <w:numFmt w:val="bullet"/>
      <w:lvlText w:val="•"/>
      <w:lvlJc w:val="left"/>
      <w:pPr>
        <w:ind w:left="3349" w:hanging="360"/>
      </w:pPr>
      <w:rPr>
        <w:rFonts w:hint="default"/>
        <w:lang w:val="en-US" w:eastAsia="en-US" w:bidi="en-US"/>
      </w:rPr>
    </w:lvl>
    <w:lvl w:ilvl="6" w:tplc="2A64A980">
      <w:numFmt w:val="bullet"/>
      <w:lvlText w:val="•"/>
      <w:lvlJc w:val="left"/>
      <w:pPr>
        <w:ind w:left="3927" w:hanging="360"/>
      </w:pPr>
      <w:rPr>
        <w:rFonts w:hint="default"/>
        <w:lang w:val="en-US" w:eastAsia="en-US" w:bidi="en-US"/>
      </w:rPr>
    </w:lvl>
    <w:lvl w:ilvl="7" w:tplc="143C947E">
      <w:numFmt w:val="bullet"/>
      <w:lvlText w:val="•"/>
      <w:lvlJc w:val="left"/>
      <w:pPr>
        <w:ind w:left="4505" w:hanging="360"/>
      </w:pPr>
      <w:rPr>
        <w:rFonts w:hint="default"/>
        <w:lang w:val="en-US" w:eastAsia="en-US" w:bidi="en-US"/>
      </w:rPr>
    </w:lvl>
    <w:lvl w:ilvl="8" w:tplc="1832B80E">
      <w:numFmt w:val="bullet"/>
      <w:lvlText w:val="•"/>
      <w:lvlJc w:val="left"/>
      <w:pPr>
        <w:ind w:left="5083" w:hanging="360"/>
      </w:pPr>
      <w:rPr>
        <w:rFonts w:hint="default"/>
        <w:lang w:val="en-US" w:eastAsia="en-US" w:bidi="en-US"/>
      </w:rPr>
    </w:lvl>
  </w:abstractNum>
  <w:abstractNum w:abstractNumId="6" w15:restartNumberingAfterBreak="0">
    <w:nsid w:val="099C53B0"/>
    <w:multiLevelType w:val="hybridMultilevel"/>
    <w:tmpl w:val="8946A64E"/>
    <w:lvl w:ilvl="0" w:tplc="77ECF448">
      <w:numFmt w:val="bullet"/>
      <w:lvlText w:val="o"/>
      <w:lvlJc w:val="left"/>
      <w:pPr>
        <w:ind w:left="1187" w:hanging="360"/>
      </w:pPr>
      <w:rPr>
        <w:rFonts w:ascii="Courier New" w:eastAsia="Courier New" w:hAnsi="Courier New" w:cs="Courier New" w:hint="default"/>
        <w:w w:val="99"/>
        <w:sz w:val="20"/>
        <w:szCs w:val="20"/>
        <w:lang w:val="en-US" w:eastAsia="en-US" w:bidi="en-US"/>
      </w:rPr>
    </w:lvl>
    <w:lvl w:ilvl="1" w:tplc="03FE84C8">
      <w:numFmt w:val="bullet"/>
      <w:lvlText w:val="•"/>
      <w:lvlJc w:val="left"/>
      <w:pPr>
        <w:ind w:left="1419" w:hanging="360"/>
      </w:pPr>
      <w:rPr>
        <w:rFonts w:hint="default"/>
        <w:lang w:val="en-US" w:eastAsia="en-US" w:bidi="en-US"/>
      </w:rPr>
    </w:lvl>
    <w:lvl w:ilvl="2" w:tplc="5CA81368">
      <w:numFmt w:val="bullet"/>
      <w:lvlText w:val="•"/>
      <w:lvlJc w:val="left"/>
      <w:pPr>
        <w:ind w:left="1658" w:hanging="360"/>
      </w:pPr>
      <w:rPr>
        <w:rFonts w:hint="default"/>
        <w:lang w:val="en-US" w:eastAsia="en-US" w:bidi="en-US"/>
      </w:rPr>
    </w:lvl>
    <w:lvl w:ilvl="3" w:tplc="FB0802C6">
      <w:numFmt w:val="bullet"/>
      <w:lvlText w:val="•"/>
      <w:lvlJc w:val="left"/>
      <w:pPr>
        <w:ind w:left="1898" w:hanging="360"/>
      </w:pPr>
      <w:rPr>
        <w:rFonts w:hint="default"/>
        <w:lang w:val="en-US" w:eastAsia="en-US" w:bidi="en-US"/>
      </w:rPr>
    </w:lvl>
    <w:lvl w:ilvl="4" w:tplc="CD7491B6">
      <w:numFmt w:val="bullet"/>
      <w:lvlText w:val="•"/>
      <w:lvlJc w:val="left"/>
      <w:pPr>
        <w:ind w:left="2137" w:hanging="360"/>
      </w:pPr>
      <w:rPr>
        <w:rFonts w:hint="default"/>
        <w:lang w:val="en-US" w:eastAsia="en-US" w:bidi="en-US"/>
      </w:rPr>
    </w:lvl>
    <w:lvl w:ilvl="5" w:tplc="55725476">
      <w:numFmt w:val="bullet"/>
      <w:lvlText w:val="•"/>
      <w:lvlJc w:val="left"/>
      <w:pPr>
        <w:ind w:left="2377" w:hanging="360"/>
      </w:pPr>
      <w:rPr>
        <w:rFonts w:hint="default"/>
        <w:lang w:val="en-US" w:eastAsia="en-US" w:bidi="en-US"/>
      </w:rPr>
    </w:lvl>
    <w:lvl w:ilvl="6" w:tplc="B420BE90">
      <w:numFmt w:val="bullet"/>
      <w:lvlText w:val="•"/>
      <w:lvlJc w:val="left"/>
      <w:pPr>
        <w:ind w:left="2616" w:hanging="360"/>
      </w:pPr>
      <w:rPr>
        <w:rFonts w:hint="default"/>
        <w:lang w:val="en-US" w:eastAsia="en-US" w:bidi="en-US"/>
      </w:rPr>
    </w:lvl>
    <w:lvl w:ilvl="7" w:tplc="3CECA346">
      <w:numFmt w:val="bullet"/>
      <w:lvlText w:val="•"/>
      <w:lvlJc w:val="left"/>
      <w:pPr>
        <w:ind w:left="2855" w:hanging="360"/>
      </w:pPr>
      <w:rPr>
        <w:rFonts w:hint="default"/>
        <w:lang w:val="en-US" w:eastAsia="en-US" w:bidi="en-US"/>
      </w:rPr>
    </w:lvl>
    <w:lvl w:ilvl="8" w:tplc="53C418AA">
      <w:numFmt w:val="bullet"/>
      <w:lvlText w:val="•"/>
      <w:lvlJc w:val="left"/>
      <w:pPr>
        <w:ind w:left="3095" w:hanging="360"/>
      </w:pPr>
      <w:rPr>
        <w:rFonts w:hint="default"/>
        <w:lang w:val="en-US" w:eastAsia="en-US" w:bidi="en-US"/>
      </w:rPr>
    </w:lvl>
  </w:abstractNum>
  <w:abstractNum w:abstractNumId="7" w15:restartNumberingAfterBreak="0">
    <w:nsid w:val="0AB44D8B"/>
    <w:multiLevelType w:val="hybridMultilevel"/>
    <w:tmpl w:val="0582B3FE"/>
    <w:lvl w:ilvl="0" w:tplc="A6FA436A">
      <w:numFmt w:val="bullet"/>
      <w:lvlText w:val=""/>
      <w:lvlJc w:val="left"/>
      <w:pPr>
        <w:ind w:left="468" w:hanging="360"/>
      </w:pPr>
      <w:rPr>
        <w:rFonts w:ascii="Symbol" w:eastAsia="Symbol" w:hAnsi="Symbol" w:cs="Symbol" w:hint="default"/>
        <w:w w:val="99"/>
        <w:sz w:val="20"/>
        <w:szCs w:val="20"/>
        <w:lang w:val="en-US" w:eastAsia="en-US" w:bidi="en-US"/>
      </w:rPr>
    </w:lvl>
    <w:lvl w:ilvl="1" w:tplc="A9A8FBA4">
      <w:numFmt w:val="bullet"/>
      <w:lvlText w:val="•"/>
      <w:lvlJc w:val="left"/>
      <w:pPr>
        <w:ind w:left="1027" w:hanging="360"/>
      </w:pPr>
      <w:rPr>
        <w:rFonts w:hint="default"/>
        <w:lang w:val="en-US" w:eastAsia="en-US" w:bidi="en-US"/>
      </w:rPr>
    </w:lvl>
    <w:lvl w:ilvl="2" w:tplc="5D18BD8C">
      <w:numFmt w:val="bullet"/>
      <w:lvlText w:val="•"/>
      <w:lvlJc w:val="left"/>
      <w:pPr>
        <w:ind w:left="1595" w:hanging="360"/>
      </w:pPr>
      <w:rPr>
        <w:rFonts w:hint="default"/>
        <w:lang w:val="en-US" w:eastAsia="en-US" w:bidi="en-US"/>
      </w:rPr>
    </w:lvl>
    <w:lvl w:ilvl="3" w:tplc="3D6E17F6">
      <w:numFmt w:val="bullet"/>
      <w:lvlText w:val="•"/>
      <w:lvlJc w:val="left"/>
      <w:pPr>
        <w:ind w:left="2162" w:hanging="360"/>
      </w:pPr>
      <w:rPr>
        <w:rFonts w:hint="default"/>
        <w:lang w:val="en-US" w:eastAsia="en-US" w:bidi="en-US"/>
      </w:rPr>
    </w:lvl>
    <w:lvl w:ilvl="4" w:tplc="A7A869A4">
      <w:numFmt w:val="bullet"/>
      <w:lvlText w:val="•"/>
      <w:lvlJc w:val="left"/>
      <w:pPr>
        <w:ind w:left="2730" w:hanging="360"/>
      </w:pPr>
      <w:rPr>
        <w:rFonts w:hint="default"/>
        <w:lang w:val="en-US" w:eastAsia="en-US" w:bidi="en-US"/>
      </w:rPr>
    </w:lvl>
    <w:lvl w:ilvl="5" w:tplc="333CCD1E">
      <w:numFmt w:val="bullet"/>
      <w:lvlText w:val="•"/>
      <w:lvlJc w:val="left"/>
      <w:pPr>
        <w:ind w:left="3297" w:hanging="360"/>
      </w:pPr>
      <w:rPr>
        <w:rFonts w:hint="default"/>
        <w:lang w:val="en-US" w:eastAsia="en-US" w:bidi="en-US"/>
      </w:rPr>
    </w:lvl>
    <w:lvl w:ilvl="6" w:tplc="78561E3E">
      <w:numFmt w:val="bullet"/>
      <w:lvlText w:val="•"/>
      <w:lvlJc w:val="left"/>
      <w:pPr>
        <w:ind w:left="3865" w:hanging="360"/>
      </w:pPr>
      <w:rPr>
        <w:rFonts w:hint="default"/>
        <w:lang w:val="en-US" w:eastAsia="en-US" w:bidi="en-US"/>
      </w:rPr>
    </w:lvl>
    <w:lvl w:ilvl="7" w:tplc="88943B20">
      <w:numFmt w:val="bullet"/>
      <w:lvlText w:val="•"/>
      <w:lvlJc w:val="left"/>
      <w:pPr>
        <w:ind w:left="4432" w:hanging="360"/>
      </w:pPr>
      <w:rPr>
        <w:rFonts w:hint="default"/>
        <w:lang w:val="en-US" w:eastAsia="en-US" w:bidi="en-US"/>
      </w:rPr>
    </w:lvl>
    <w:lvl w:ilvl="8" w:tplc="AED0FCAE">
      <w:numFmt w:val="bullet"/>
      <w:lvlText w:val="•"/>
      <w:lvlJc w:val="left"/>
      <w:pPr>
        <w:ind w:left="5000" w:hanging="360"/>
      </w:pPr>
      <w:rPr>
        <w:rFonts w:hint="default"/>
        <w:lang w:val="en-US" w:eastAsia="en-US" w:bidi="en-US"/>
      </w:rPr>
    </w:lvl>
  </w:abstractNum>
  <w:abstractNum w:abstractNumId="8" w15:restartNumberingAfterBreak="0">
    <w:nsid w:val="0B7D72D5"/>
    <w:multiLevelType w:val="hybridMultilevel"/>
    <w:tmpl w:val="692E8F66"/>
    <w:lvl w:ilvl="0" w:tplc="AFEC9A9A">
      <w:numFmt w:val="bullet"/>
      <w:lvlText w:val=""/>
      <w:lvlJc w:val="left"/>
      <w:pPr>
        <w:ind w:left="827" w:hanging="360"/>
      </w:pPr>
      <w:rPr>
        <w:rFonts w:ascii="Symbol" w:eastAsia="Symbol" w:hAnsi="Symbol" w:cs="Symbol" w:hint="default"/>
        <w:w w:val="99"/>
        <w:sz w:val="20"/>
        <w:szCs w:val="20"/>
        <w:lang w:val="en-US" w:eastAsia="en-US" w:bidi="en-US"/>
      </w:rPr>
    </w:lvl>
    <w:lvl w:ilvl="1" w:tplc="8236D358">
      <w:numFmt w:val="bullet"/>
      <w:lvlText w:val="•"/>
      <w:lvlJc w:val="left"/>
      <w:pPr>
        <w:ind w:left="1104" w:hanging="360"/>
      </w:pPr>
      <w:rPr>
        <w:rFonts w:hint="default"/>
        <w:lang w:val="en-US" w:eastAsia="en-US" w:bidi="en-US"/>
      </w:rPr>
    </w:lvl>
    <w:lvl w:ilvl="2" w:tplc="6332D4BE">
      <w:numFmt w:val="bullet"/>
      <w:lvlText w:val="•"/>
      <w:lvlJc w:val="left"/>
      <w:pPr>
        <w:ind w:left="1389" w:hanging="360"/>
      </w:pPr>
      <w:rPr>
        <w:rFonts w:hint="default"/>
        <w:lang w:val="en-US" w:eastAsia="en-US" w:bidi="en-US"/>
      </w:rPr>
    </w:lvl>
    <w:lvl w:ilvl="3" w:tplc="2102D2D0">
      <w:numFmt w:val="bullet"/>
      <w:lvlText w:val="•"/>
      <w:lvlJc w:val="left"/>
      <w:pPr>
        <w:ind w:left="1674" w:hanging="360"/>
      </w:pPr>
      <w:rPr>
        <w:rFonts w:hint="default"/>
        <w:lang w:val="en-US" w:eastAsia="en-US" w:bidi="en-US"/>
      </w:rPr>
    </w:lvl>
    <w:lvl w:ilvl="4" w:tplc="1E807184">
      <w:numFmt w:val="bullet"/>
      <w:lvlText w:val="•"/>
      <w:lvlJc w:val="left"/>
      <w:pPr>
        <w:ind w:left="1959" w:hanging="360"/>
      </w:pPr>
      <w:rPr>
        <w:rFonts w:hint="default"/>
        <w:lang w:val="en-US" w:eastAsia="en-US" w:bidi="en-US"/>
      </w:rPr>
    </w:lvl>
    <w:lvl w:ilvl="5" w:tplc="547EC462">
      <w:numFmt w:val="bullet"/>
      <w:lvlText w:val="•"/>
      <w:lvlJc w:val="left"/>
      <w:pPr>
        <w:ind w:left="2244" w:hanging="360"/>
      </w:pPr>
      <w:rPr>
        <w:rFonts w:hint="default"/>
        <w:lang w:val="en-US" w:eastAsia="en-US" w:bidi="en-US"/>
      </w:rPr>
    </w:lvl>
    <w:lvl w:ilvl="6" w:tplc="9DB22D94">
      <w:numFmt w:val="bullet"/>
      <w:lvlText w:val="•"/>
      <w:lvlJc w:val="left"/>
      <w:pPr>
        <w:ind w:left="2528" w:hanging="360"/>
      </w:pPr>
      <w:rPr>
        <w:rFonts w:hint="default"/>
        <w:lang w:val="en-US" w:eastAsia="en-US" w:bidi="en-US"/>
      </w:rPr>
    </w:lvl>
    <w:lvl w:ilvl="7" w:tplc="E8521C56">
      <w:numFmt w:val="bullet"/>
      <w:lvlText w:val="•"/>
      <w:lvlJc w:val="left"/>
      <w:pPr>
        <w:ind w:left="2813" w:hanging="360"/>
      </w:pPr>
      <w:rPr>
        <w:rFonts w:hint="default"/>
        <w:lang w:val="en-US" w:eastAsia="en-US" w:bidi="en-US"/>
      </w:rPr>
    </w:lvl>
    <w:lvl w:ilvl="8" w:tplc="738A0E3E">
      <w:numFmt w:val="bullet"/>
      <w:lvlText w:val="•"/>
      <w:lvlJc w:val="left"/>
      <w:pPr>
        <w:ind w:left="3098" w:hanging="360"/>
      </w:pPr>
      <w:rPr>
        <w:rFonts w:hint="default"/>
        <w:lang w:val="en-US" w:eastAsia="en-US" w:bidi="en-US"/>
      </w:rPr>
    </w:lvl>
  </w:abstractNum>
  <w:abstractNum w:abstractNumId="9" w15:restartNumberingAfterBreak="0">
    <w:nsid w:val="0BBB366D"/>
    <w:multiLevelType w:val="hybridMultilevel"/>
    <w:tmpl w:val="60A2915E"/>
    <w:lvl w:ilvl="0" w:tplc="7010847E">
      <w:numFmt w:val="bullet"/>
      <w:lvlText w:val=""/>
      <w:lvlJc w:val="left"/>
      <w:pPr>
        <w:ind w:left="467" w:hanging="360"/>
      </w:pPr>
      <w:rPr>
        <w:rFonts w:ascii="Symbol" w:eastAsia="Symbol" w:hAnsi="Symbol" w:cs="Symbol" w:hint="default"/>
        <w:w w:val="99"/>
        <w:sz w:val="20"/>
        <w:szCs w:val="20"/>
        <w:lang w:val="en-US" w:eastAsia="en-US" w:bidi="en-US"/>
      </w:rPr>
    </w:lvl>
    <w:lvl w:ilvl="1" w:tplc="3468C65A">
      <w:numFmt w:val="bullet"/>
      <w:lvlText w:val="•"/>
      <w:lvlJc w:val="left"/>
      <w:pPr>
        <w:ind w:left="1037" w:hanging="360"/>
      </w:pPr>
      <w:rPr>
        <w:rFonts w:hint="default"/>
        <w:lang w:val="en-US" w:eastAsia="en-US" w:bidi="en-US"/>
      </w:rPr>
    </w:lvl>
    <w:lvl w:ilvl="2" w:tplc="154C89B0">
      <w:numFmt w:val="bullet"/>
      <w:lvlText w:val="•"/>
      <w:lvlJc w:val="left"/>
      <w:pPr>
        <w:ind w:left="1615" w:hanging="360"/>
      </w:pPr>
      <w:rPr>
        <w:rFonts w:hint="default"/>
        <w:lang w:val="en-US" w:eastAsia="en-US" w:bidi="en-US"/>
      </w:rPr>
    </w:lvl>
    <w:lvl w:ilvl="3" w:tplc="C7E63820">
      <w:numFmt w:val="bullet"/>
      <w:lvlText w:val="•"/>
      <w:lvlJc w:val="left"/>
      <w:pPr>
        <w:ind w:left="2193" w:hanging="360"/>
      </w:pPr>
      <w:rPr>
        <w:rFonts w:hint="default"/>
        <w:lang w:val="en-US" w:eastAsia="en-US" w:bidi="en-US"/>
      </w:rPr>
    </w:lvl>
    <w:lvl w:ilvl="4" w:tplc="8340BFDA">
      <w:numFmt w:val="bullet"/>
      <w:lvlText w:val="•"/>
      <w:lvlJc w:val="left"/>
      <w:pPr>
        <w:ind w:left="2771" w:hanging="360"/>
      </w:pPr>
      <w:rPr>
        <w:rFonts w:hint="default"/>
        <w:lang w:val="en-US" w:eastAsia="en-US" w:bidi="en-US"/>
      </w:rPr>
    </w:lvl>
    <w:lvl w:ilvl="5" w:tplc="921CD290">
      <w:numFmt w:val="bullet"/>
      <w:lvlText w:val="•"/>
      <w:lvlJc w:val="left"/>
      <w:pPr>
        <w:ind w:left="3349" w:hanging="360"/>
      </w:pPr>
      <w:rPr>
        <w:rFonts w:hint="default"/>
        <w:lang w:val="en-US" w:eastAsia="en-US" w:bidi="en-US"/>
      </w:rPr>
    </w:lvl>
    <w:lvl w:ilvl="6" w:tplc="80747B36">
      <w:numFmt w:val="bullet"/>
      <w:lvlText w:val="•"/>
      <w:lvlJc w:val="left"/>
      <w:pPr>
        <w:ind w:left="3927" w:hanging="360"/>
      </w:pPr>
      <w:rPr>
        <w:rFonts w:hint="default"/>
        <w:lang w:val="en-US" w:eastAsia="en-US" w:bidi="en-US"/>
      </w:rPr>
    </w:lvl>
    <w:lvl w:ilvl="7" w:tplc="5A7A979A">
      <w:numFmt w:val="bullet"/>
      <w:lvlText w:val="•"/>
      <w:lvlJc w:val="left"/>
      <w:pPr>
        <w:ind w:left="4505" w:hanging="360"/>
      </w:pPr>
      <w:rPr>
        <w:rFonts w:hint="default"/>
        <w:lang w:val="en-US" w:eastAsia="en-US" w:bidi="en-US"/>
      </w:rPr>
    </w:lvl>
    <w:lvl w:ilvl="8" w:tplc="7186B1B6">
      <w:numFmt w:val="bullet"/>
      <w:lvlText w:val="•"/>
      <w:lvlJc w:val="left"/>
      <w:pPr>
        <w:ind w:left="5083" w:hanging="360"/>
      </w:pPr>
      <w:rPr>
        <w:rFonts w:hint="default"/>
        <w:lang w:val="en-US" w:eastAsia="en-US" w:bidi="en-US"/>
      </w:rPr>
    </w:lvl>
  </w:abstractNum>
  <w:abstractNum w:abstractNumId="10" w15:restartNumberingAfterBreak="0">
    <w:nsid w:val="0BD33C43"/>
    <w:multiLevelType w:val="hybridMultilevel"/>
    <w:tmpl w:val="278EE6BE"/>
    <w:lvl w:ilvl="0" w:tplc="B2806FC4">
      <w:numFmt w:val="bullet"/>
      <w:lvlText w:val=""/>
      <w:lvlJc w:val="left"/>
      <w:pPr>
        <w:ind w:left="431" w:hanging="360"/>
      </w:pPr>
      <w:rPr>
        <w:rFonts w:ascii="Symbol" w:eastAsia="Symbol" w:hAnsi="Symbol" w:cs="Symbol" w:hint="default"/>
        <w:w w:val="99"/>
        <w:sz w:val="20"/>
        <w:szCs w:val="20"/>
        <w:lang w:val="en-US" w:eastAsia="en-US" w:bidi="en-US"/>
      </w:rPr>
    </w:lvl>
    <w:lvl w:ilvl="1" w:tplc="3AAC5F9C">
      <w:numFmt w:val="bullet"/>
      <w:lvlText w:val="•"/>
      <w:lvlJc w:val="left"/>
      <w:pPr>
        <w:ind w:left="1114" w:hanging="360"/>
      </w:pPr>
      <w:rPr>
        <w:rFonts w:hint="default"/>
        <w:lang w:val="en-US" w:eastAsia="en-US" w:bidi="en-US"/>
      </w:rPr>
    </w:lvl>
    <w:lvl w:ilvl="2" w:tplc="530A3EB6">
      <w:numFmt w:val="bullet"/>
      <w:lvlText w:val="•"/>
      <w:lvlJc w:val="left"/>
      <w:pPr>
        <w:ind w:left="1788" w:hanging="360"/>
      </w:pPr>
      <w:rPr>
        <w:rFonts w:hint="default"/>
        <w:lang w:val="en-US" w:eastAsia="en-US" w:bidi="en-US"/>
      </w:rPr>
    </w:lvl>
    <w:lvl w:ilvl="3" w:tplc="3AD8D708">
      <w:numFmt w:val="bullet"/>
      <w:lvlText w:val="•"/>
      <w:lvlJc w:val="left"/>
      <w:pPr>
        <w:ind w:left="2462" w:hanging="360"/>
      </w:pPr>
      <w:rPr>
        <w:rFonts w:hint="default"/>
        <w:lang w:val="en-US" w:eastAsia="en-US" w:bidi="en-US"/>
      </w:rPr>
    </w:lvl>
    <w:lvl w:ilvl="4" w:tplc="DAF8E354">
      <w:numFmt w:val="bullet"/>
      <w:lvlText w:val="•"/>
      <w:lvlJc w:val="left"/>
      <w:pPr>
        <w:ind w:left="3136" w:hanging="360"/>
      </w:pPr>
      <w:rPr>
        <w:rFonts w:hint="default"/>
        <w:lang w:val="en-US" w:eastAsia="en-US" w:bidi="en-US"/>
      </w:rPr>
    </w:lvl>
    <w:lvl w:ilvl="5" w:tplc="98AEB9F0">
      <w:numFmt w:val="bullet"/>
      <w:lvlText w:val="•"/>
      <w:lvlJc w:val="left"/>
      <w:pPr>
        <w:ind w:left="3811" w:hanging="360"/>
      </w:pPr>
      <w:rPr>
        <w:rFonts w:hint="default"/>
        <w:lang w:val="en-US" w:eastAsia="en-US" w:bidi="en-US"/>
      </w:rPr>
    </w:lvl>
    <w:lvl w:ilvl="6" w:tplc="E4E0F48C">
      <w:numFmt w:val="bullet"/>
      <w:lvlText w:val="•"/>
      <w:lvlJc w:val="left"/>
      <w:pPr>
        <w:ind w:left="4485" w:hanging="360"/>
      </w:pPr>
      <w:rPr>
        <w:rFonts w:hint="default"/>
        <w:lang w:val="en-US" w:eastAsia="en-US" w:bidi="en-US"/>
      </w:rPr>
    </w:lvl>
    <w:lvl w:ilvl="7" w:tplc="59186294">
      <w:numFmt w:val="bullet"/>
      <w:lvlText w:val="•"/>
      <w:lvlJc w:val="left"/>
      <w:pPr>
        <w:ind w:left="5159" w:hanging="360"/>
      </w:pPr>
      <w:rPr>
        <w:rFonts w:hint="default"/>
        <w:lang w:val="en-US" w:eastAsia="en-US" w:bidi="en-US"/>
      </w:rPr>
    </w:lvl>
    <w:lvl w:ilvl="8" w:tplc="595A4BA6">
      <w:numFmt w:val="bullet"/>
      <w:lvlText w:val="•"/>
      <w:lvlJc w:val="left"/>
      <w:pPr>
        <w:ind w:left="5833" w:hanging="360"/>
      </w:pPr>
      <w:rPr>
        <w:rFonts w:hint="default"/>
        <w:lang w:val="en-US" w:eastAsia="en-US" w:bidi="en-US"/>
      </w:rPr>
    </w:lvl>
  </w:abstractNum>
  <w:abstractNum w:abstractNumId="11" w15:restartNumberingAfterBreak="0">
    <w:nsid w:val="0D977C80"/>
    <w:multiLevelType w:val="hybridMultilevel"/>
    <w:tmpl w:val="016A964C"/>
    <w:lvl w:ilvl="0" w:tplc="7DDCBD6C">
      <w:numFmt w:val="bullet"/>
      <w:lvlText w:val=""/>
      <w:lvlJc w:val="left"/>
      <w:pPr>
        <w:ind w:left="467" w:hanging="360"/>
      </w:pPr>
      <w:rPr>
        <w:rFonts w:ascii="Symbol" w:eastAsia="Symbol" w:hAnsi="Symbol" w:cs="Symbol" w:hint="default"/>
        <w:w w:val="99"/>
        <w:sz w:val="20"/>
        <w:szCs w:val="20"/>
        <w:lang w:val="en-US" w:eastAsia="en-US" w:bidi="en-US"/>
      </w:rPr>
    </w:lvl>
    <w:lvl w:ilvl="1" w:tplc="4A2E198E">
      <w:numFmt w:val="bullet"/>
      <w:lvlText w:val="•"/>
      <w:lvlJc w:val="left"/>
      <w:pPr>
        <w:ind w:left="1037" w:hanging="360"/>
      </w:pPr>
      <w:rPr>
        <w:rFonts w:hint="default"/>
        <w:lang w:val="en-US" w:eastAsia="en-US" w:bidi="en-US"/>
      </w:rPr>
    </w:lvl>
    <w:lvl w:ilvl="2" w:tplc="ACEEB970">
      <w:numFmt w:val="bullet"/>
      <w:lvlText w:val="•"/>
      <w:lvlJc w:val="left"/>
      <w:pPr>
        <w:ind w:left="1615" w:hanging="360"/>
      </w:pPr>
      <w:rPr>
        <w:rFonts w:hint="default"/>
        <w:lang w:val="en-US" w:eastAsia="en-US" w:bidi="en-US"/>
      </w:rPr>
    </w:lvl>
    <w:lvl w:ilvl="3" w:tplc="8C6A36BA">
      <w:numFmt w:val="bullet"/>
      <w:lvlText w:val="•"/>
      <w:lvlJc w:val="left"/>
      <w:pPr>
        <w:ind w:left="2193" w:hanging="360"/>
      </w:pPr>
      <w:rPr>
        <w:rFonts w:hint="default"/>
        <w:lang w:val="en-US" w:eastAsia="en-US" w:bidi="en-US"/>
      </w:rPr>
    </w:lvl>
    <w:lvl w:ilvl="4" w:tplc="D5024E6C">
      <w:numFmt w:val="bullet"/>
      <w:lvlText w:val="•"/>
      <w:lvlJc w:val="left"/>
      <w:pPr>
        <w:ind w:left="2771" w:hanging="360"/>
      </w:pPr>
      <w:rPr>
        <w:rFonts w:hint="default"/>
        <w:lang w:val="en-US" w:eastAsia="en-US" w:bidi="en-US"/>
      </w:rPr>
    </w:lvl>
    <w:lvl w:ilvl="5" w:tplc="1304DF9E">
      <w:numFmt w:val="bullet"/>
      <w:lvlText w:val="•"/>
      <w:lvlJc w:val="left"/>
      <w:pPr>
        <w:ind w:left="3349" w:hanging="360"/>
      </w:pPr>
      <w:rPr>
        <w:rFonts w:hint="default"/>
        <w:lang w:val="en-US" w:eastAsia="en-US" w:bidi="en-US"/>
      </w:rPr>
    </w:lvl>
    <w:lvl w:ilvl="6" w:tplc="4D9489F2">
      <w:numFmt w:val="bullet"/>
      <w:lvlText w:val="•"/>
      <w:lvlJc w:val="left"/>
      <w:pPr>
        <w:ind w:left="3927" w:hanging="360"/>
      </w:pPr>
      <w:rPr>
        <w:rFonts w:hint="default"/>
        <w:lang w:val="en-US" w:eastAsia="en-US" w:bidi="en-US"/>
      </w:rPr>
    </w:lvl>
    <w:lvl w:ilvl="7" w:tplc="90DAA694">
      <w:numFmt w:val="bullet"/>
      <w:lvlText w:val="•"/>
      <w:lvlJc w:val="left"/>
      <w:pPr>
        <w:ind w:left="4505" w:hanging="360"/>
      </w:pPr>
      <w:rPr>
        <w:rFonts w:hint="default"/>
        <w:lang w:val="en-US" w:eastAsia="en-US" w:bidi="en-US"/>
      </w:rPr>
    </w:lvl>
    <w:lvl w:ilvl="8" w:tplc="28AA7522">
      <w:numFmt w:val="bullet"/>
      <w:lvlText w:val="•"/>
      <w:lvlJc w:val="left"/>
      <w:pPr>
        <w:ind w:left="5083" w:hanging="360"/>
      </w:pPr>
      <w:rPr>
        <w:rFonts w:hint="default"/>
        <w:lang w:val="en-US" w:eastAsia="en-US" w:bidi="en-US"/>
      </w:rPr>
    </w:lvl>
  </w:abstractNum>
  <w:abstractNum w:abstractNumId="12" w15:restartNumberingAfterBreak="0">
    <w:nsid w:val="0DFE7C1F"/>
    <w:multiLevelType w:val="hybridMultilevel"/>
    <w:tmpl w:val="22E619FA"/>
    <w:lvl w:ilvl="0" w:tplc="09AA1E48">
      <w:numFmt w:val="bullet"/>
      <w:lvlText w:val=""/>
      <w:lvlJc w:val="left"/>
      <w:pPr>
        <w:ind w:left="467" w:hanging="360"/>
      </w:pPr>
      <w:rPr>
        <w:rFonts w:ascii="Symbol" w:eastAsia="Symbol" w:hAnsi="Symbol" w:cs="Symbol" w:hint="default"/>
        <w:w w:val="99"/>
        <w:sz w:val="20"/>
        <w:szCs w:val="20"/>
        <w:lang w:val="en-US" w:eastAsia="en-US" w:bidi="en-US"/>
      </w:rPr>
    </w:lvl>
    <w:lvl w:ilvl="1" w:tplc="0BEEF5AA">
      <w:numFmt w:val="bullet"/>
      <w:lvlText w:val="•"/>
      <w:lvlJc w:val="left"/>
      <w:pPr>
        <w:ind w:left="1037" w:hanging="360"/>
      </w:pPr>
      <w:rPr>
        <w:rFonts w:hint="default"/>
        <w:lang w:val="en-US" w:eastAsia="en-US" w:bidi="en-US"/>
      </w:rPr>
    </w:lvl>
    <w:lvl w:ilvl="2" w:tplc="3670B148">
      <w:numFmt w:val="bullet"/>
      <w:lvlText w:val="•"/>
      <w:lvlJc w:val="left"/>
      <w:pPr>
        <w:ind w:left="1615" w:hanging="360"/>
      </w:pPr>
      <w:rPr>
        <w:rFonts w:hint="default"/>
        <w:lang w:val="en-US" w:eastAsia="en-US" w:bidi="en-US"/>
      </w:rPr>
    </w:lvl>
    <w:lvl w:ilvl="3" w:tplc="AA0AD6DA">
      <w:numFmt w:val="bullet"/>
      <w:lvlText w:val="•"/>
      <w:lvlJc w:val="left"/>
      <w:pPr>
        <w:ind w:left="2193" w:hanging="360"/>
      </w:pPr>
      <w:rPr>
        <w:rFonts w:hint="default"/>
        <w:lang w:val="en-US" w:eastAsia="en-US" w:bidi="en-US"/>
      </w:rPr>
    </w:lvl>
    <w:lvl w:ilvl="4" w:tplc="F9A4A548">
      <w:numFmt w:val="bullet"/>
      <w:lvlText w:val="•"/>
      <w:lvlJc w:val="left"/>
      <w:pPr>
        <w:ind w:left="2771" w:hanging="360"/>
      </w:pPr>
      <w:rPr>
        <w:rFonts w:hint="default"/>
        <w:lang w:val="en-US" w:eastAsia="en-US" w:bidi="en-US"/>
      </w:rPr>
    </w:lvl>
    <w:lvl w:ilvl="5" w:tplc="52AE33EC">
      <w:numFmt w:val="bullet"/>
      <w:lvlText w:val="•"/>
      <w:lvlJc w:val="left"/>
      <w:pPr>
        <w:ind w:left="3349" w:hanging="360"/>
      </w:pPr>
      <w:rPr>
        <w:rFonts w:hint="default"/>
        <w:lang w:val="en-US" w:eastAsia="en-US" w:bidi="en-US"/>
      </w:rPr>
    </w:lvl>
    <w:lvl w:ilvl="6" w:tplc="51E4033E">
      <w:numFmt w:val="bullet"/>
      <w:lvlText w:val="•"/>
      <w:lvlJc w:val="left"/>
      <w:pPr>
        <w:ind w:left="3927" w:hanging="360"/>
      </w:pPr>
      <w:rPr>
        <w:rFonts w:hint="default"/>
        <w:lang w:val="en-US" w:eastAsia="en-US" w:bidi="en-US"/>
      </w:rPr>
    </w:lvl>
    <w:lvl w:ilvl="7" w:tplc="9D58A23E">
      <w:numFmt w:val="bullet"/>
      <w:lvlText w:val="•"/>
      <w:lvlJc w:val="left"/>
      <w:pPr>
        <w:ind w:left="4505" w:hanging="360"/>
      </w:pPr>
      <w:rPr>
        <w:rFonts w:hint="default"/>
        <w:lang w:val="en-US" w:eastAsia="en-US" w:bidi="en-US"/>
      </w:rPr>
    </w:lvl>
    <w:lvl w:ilvl="8" w:tplc="D03C0676">
      <w:numFmt w:val="bullet"/>
      <w:lvlText w:val="•"/>
      <w:lvlJc w:val="left"/>
      <w:pPr>
        <w:ind w:left="5083" w:hanging="360"/>
      </w:pPr>
      <w:rPr>
        <w:rFonts w:hint="default"/>
        <w:lang w:val="en-US" w:eastAsia="en-US" w:bidi="en-US"/>
      </w:rPr>
    </w:lvl>
  </w:abstractNum>
  <w:abstractNum w:abstractNumId="13" w15:restartNumberingAfterBreak="0">
    <w:nsid w:val="0E06405F"/>
    <w:multiLevelType w:val="hybridMultilevel"/>
    <w:tmpl w:val="91803F08"/>
    <w:lvl w:ilvl="0" w:tplc="67767310">
      <w:numFmt w:val="bullet"/>
      <w:lvlText w:val=""/>
      <w:lvlJc w:val="left"/>
      <w:pPr>
        <w:ind w:left="467" w:hanging="360"/>
      </w:pPr>
      <w:rPr>
        <w:rFonts w:ascii="Symbol" w:eastAsia="Symbol" w:hAnsi="Symbol" w:cs="Symbol" w:hint="default"/>
        <w:w w:val="99"/>
        <w:sz w:val="20"/>
        <w:szCs w:val="20"/>
        <w:lang w:val="en-US" w:eastAsia="en-US" w:bidi="en-US"/>
      </w:rPr>
    </w:lvl>
    <w:lvl w:ilvl="1" w:tplc="A9F0C974">
      <w:numFmt w:val="bullet"/>
      <w:lvlText w:val="•"/>
      <w:lvlJc w:val="left"/>
      <w:pPr>
        <w:ind w:left="671" w:hanging="360"/>
      </w:pPr>
      <w:rPr>
        <w:rFonts w:hint="default"/>
        <w:lang w:val="en-US" w:eastAsia="en-US" w:bidi="en-US"/>
      </w:rPr>
    </w:lvl>
    <w:lvl w:ilvl="2" w:tplc="04B03C82">
      <w:numFmt w:val="bullet"/>
      <w:lvlText w:val="•"/>
      <w:lvlJc w:val="left"/>
      <w:pPr>
        <w:ind w:left="883" w:hanging="360"/>
      </w:pPr>
      <w:rPr>
        <w:rFonts w:hint="default"/>
        <w:lang w:val="en-US" w:eastAsia="en-US" w:bidi="en-US"/>
      </w:rPr>
    </w:lvl>
    <w:lvl w:ilvl="3" w:tplc="96248C3E">
      <w:numFmt w:val="bullet"/>
      <w:lvlText w:val="•"/>
      <w:lvlJc w:val="left"/>
      <w:pPr>
        <w:ind w:left="1094" w:hanging="360"/>
      </w:pPr>
      <w:rPr>
        <w:rFonts w:hint="default"/>
        <w:lang w:val="en-US" w:eastAsia="en-US" w:bidi="en-US"/>
      </w:rPr>
    </w:lvl>
    <w:lvl w:ilvl="4" w:tplc="9E12BC76">
      <w:numFmt w:val="bullet"/>
      <w:lvlText w:val="•"/>
      <w:lvlJc w:val="left"/>
      <w:pPr>
        <w:ind w:left="1306" w:hanging="360"/>
      </w:pPr>
      <w:rPr>
        <w:rFonts w:hint="default"/>
        <w:lang w:val="en-US" w:eastAsia="en-US" w:bidi="en-US"/>
      </w:rPr>
    </w:lvl>
    <w:lvl w:ilvl="5" w:tplc="72861A32">
      <w:numFmt w:val="bullet"/>
      <w:lvlText w:val="•"/>
      <w:lvlJc w:val="left"/>
      <w:pPr>
        <w:ind w:left="1518" w:hanging="360"/>
      </w:pPr>
      <w:rPr>
        <w:rFonts w:hint="default"/>
        <w:lang w:val="en-US" w:eastAsia="en-US" w:bidi="en-US"/>
      </w:rPr>
    </w:lvl>
    <w:lvl w:ilvl="6" w:tplc="5694D242">
      <w:numFmt w:val="bullet"/>
      <w:lvlText w:val="•"/>
      <w:lvlJc w:val="left"/>
      <w:pPr>
        <w:ind w:left="1729" w:hanging="360"/>
      </w:pPr>
      <w:rPr>
        <w:rFonts w:hint="default"/>
        <w:lang w:val="en-US" w:eastAsia="en-US" w:bidi="en-US"/>
      </w:rPr>
    </w:lvl>
    <w:lvl w:ilvl="7" w:tplc="A4D642B8">
      <w:numFmt w:val="bullet"/>
      <w:lvlText w:val="•"/>
      <w:lvlJc w:val="left"/>
      <w:pPr>
        <w:ind w:left="1941" w:hanging="360"/>
      </w:pPr>
      <w:rPr>
        <w:rFonts w:hint="default"/>
        <w:lang w:val="en-US" w:eastAsia="en-US" w:bidi="en-US"/>
      </w:rPr>
    </w:lvl>
    <w:lvl w:ilvl="8" w:tplc="1B0CF5DE">
      <w:numFmt w:val="bullet"/>
      <w:lvlText w:val="•"/>
      <w:lvlJc w:val="left"/>
      <w:pPr>
        <w:ind w:left="2152" w:hanging="360"/>
      </w:pPr>
      <w:rPr>
        <w:rFonts w:hint="default"/>
        <w:lang w:val="en-US" w:eastAsia="en-US" w:bidi="en-US"/>
      </w:rPr>
    </w:lvl>
  </w:abstractNum>
  <w:abstractNum w:abstractNumId="14" w15:restartNumberingAfterBreak="0">
    <w:nsid w:val="0F933926"/>
    <w:multiLevelType w:val="hybridMultilevel"/>
    <w:tmpl w:val="48706D7C"/>
    <w:lvl w:ilvl="0" w:tplc="B5FAB9E6">
      <w:numFmt w:val="bullet"/>
      <w:lvlText w:val=""/>
      <w:lvlJc w:val="left"/>
      <w:pPr>
        <w:ind w:left="467" w:hanging="360"/>
      </w:pPr>
      <w:rPr>
        <w:rFonts w:ascii="Symbol" w:eastAsia="Symbol" w:hAnsi="Symbol" w:cs="Symbol" w:hint="default"/>
        <w:w w:val="99"/>
        <w:sz w:val="20"/>
        <w:szCs w:val="20"/>
        <w:lang w:val="en-US" w:eastAsia="en-US" w:bidi="en-US"/>
      </w:rPr>
    </w:lvl>
    <w:lvl w:ilvl="1" w:tplc="3F00512E">
      <w:numFmt w:val="bullet"/>
      <w:lvlText w:val="•"/>
      <w:lvlJc w:val="left"/>
      <w:pPr>
        <w:ind w:left="1125" w:hanging="360"/>
      </w:pPr>
      <w:rPr>
        <w:rFonts w:hint="default"/>
        <w:lang w:val="en-US" w:eastAsia="en-US" w:bidi="en-US"/>
      </w:rPr>
    </w:lvl>
    <w:lvl w:ilvl="2" w:tplc="E4C2959A">
      <w:numFmt w:val="bullet"/>
      <w:lvlText w:val="•"/>
      <w:lvlJc w:val="left"/>
      <w:pPr>
        <w:ind w:left="1790" w:hanging="360"/>
      </w:pPr>
      <w:rPr>
        <w:rFonts w:hint="default"/>
        <w:lang w:val="en-US" w:eastAsia="en-US" w:bidi="en-US"/>
      </w:rPr>
    </w:lvl>
    <w:lvl w:ilvl="3" w:tplc="99002614">
      <w:numFmt w:val="bullet"/>
      <w:lvlText w:val="•"/>
      <w:lvlJc w:val="left"/>
      <w:pPr>
        <w:ind w:left="2455" w:hanging="360"/>
      </w:pPr>
      <w:rPr>
        <w:rFonts w:hint="default"/>
        <w:lang w:val="en-US" w:eastAsia="en-US" w:bidi="en-US"/>
      </w:rPr>
    </w:lvl>
    <w:lvl w:ilvl="4" w:tplc="3DCE9A96">
      <w:numFmt w:val="bullet"/>
      <w:lvlText w:val="•"/>
      <w:lvlJc w:val="left"/>
      <w:pPr>
        <w:ind w:left="3120" w:hanging="360"/>
      </w:pPr>
      <w:rPr>
        <w:rFonts w:hint="default"/>
        <w:lang w:val="en-US" w:eastAsia="en-US" w:bidi="en-US"/>
      </w:rPr>
    </w:lvl>
    <w:lvl w:ilvl="5" w:tplc="08E81102">
      <w:numFmt w:val="bullet"/>
      <w:lvlText w:val="•"/>
      <w:lvlJc w:val="left"/>
      <w:pPr>
        <w:ind w:left="3786" w:hanging="360"/>
      </w:pPr>
      <w:rPr>
        <w:rFonts w:hint="default"/>
        <w:lang w:val="en-US" w:eastAsia="en-US" w:bidi="en-US"/>
      </w:rPr>
    </w:lvl>
    <w:lvl w:ilvl="6" w:tplc="F71CB496">
      <w:numFmt w:val="bullet"/>
      <w:lvlText w:val="•"/>
      <w:lvlJc w:val="left"/>
      <w:pPr>
        <w:ind w:left="4451" w:hanging="360"/>
      </w:pPr>
      <w:rPr>
        <w:rFonts w:hint="default"/>
        <w:lang w:val="en-US" w:eastAsia="en-US" w:bidi="en-US"/>
      </w:rPr>
    </w:lvl>
    <w:lvl w:ilvl="7" w:tplc="69F4164C">
      <w:numFmt w:val="bullet"/>
      <w:lvlText w:val="•"/>
      <w:lvlJc w:val="left"/>
      <w:pPr>
        <w:ind w:left="5116" w:hanging="360"/>
      </w:pPr>
      <w:rPr>
        <w:rFonts w:hint="default"/>
        <w:lang w:val="en-US" w:eastAsia="en-US" w:bidi="en-US"/>
      </w:rPr>
    </w:lvl>
    <w:lvl w:ilvl="8" w:tplc="DF1A9C00">
      <w:numFmt w:val="bullet"/>
      <w:lvlText w:val="•"/>
      <w:lvlJc w:val="left"/>
      <w:pPr>
        <w:ind w:left="5781" w:hanging="360"/>
      </w:pPr>
      <w:rPr>
        <w:rFonts w:hint="default"/>
        <w:lang w:val="en-US" w:eastAsia="en-US" w:bidi="en-US"/>
      </w:rPr>
    </w:lvl>
  </w:abstractNum>
  <w:abstractNum w:abstractNumId="15" w15:restartNumberingAfterBreak="0">
    <w:nsid w:val="0FA90C20"/>
    <w:multiLevelType w:val="hybridMultilevel"/>
    <w:tmpl w:val="900A542E"/>
    <w:lvl w:ilvl="0" w:tplc="D37A8BC4">
      <w:numFmt w:val="bullet"/>
      <w:lvlText w:val=""/>
      <w:lvlJc w:val="left"/>
      <w:pPr>
        <w:ind w:left="468" w:hanging="360"/>
      </w:pPr>
      <w:rPr>
        <w:rFonts w:ascii="Symbol" w:eastAsia="Symbol" w:hAnsi="Symbol" w:cs="Symbol" w:hint="default"/>
        <w:w w:val="99"/>
        <w:sz w:val="20"/>
        <w:szCs w:val="20"/>
        <w:lang w:val="en-US" w:eastAsia="en-US" w:bidi="en-US"/>
      </w:rPr>
    </w:lvl>
    <w:lvl w:ilvl="1" w:tplc="6AB28B90">
      <w:numFmt w:val="bullet"/>
      <w:lvlText w:val="•"/>
      <w:lvlJc w:val="left"/>
      <w:pPr>
        <w:ind w:left="1027" w:hanging="360"/>
      </w:pPr>
      <w:rPr>
        <w:rFonts w:hint="default"/>
        <w:lang w:val="en-US" w:eastAsia="en-US" w:bidi="en-US"/>
      </w:rPr>
    </w:lvl>
    <w:lvl w:ilvl="2" w:tplc="A43AE6BC">
      <w:numFmt w:val="bullet"/>
      <w:lvlText w:val="•"/>
      <w:lvlJc w:val="left"/>
      <w:pPr>
        <w:ind w:left="1595" w:hanging="360"/>
      </w:pPr>
      <w:rPr>
        <w:rFonts w:hint="default"/>
        <w:lang w:val="en-US" w:eastAsia="en-US" w:bidi="en-US"/>
      </w:rPr>
    </w:lvl>
    <w:lvl w:ilvl="3" w:tplc="6172AA5E">
      <w:numFmt w:val="bullet"/>
      <w:lvlText w:val="•"/>
      <w:lvlJc w:val="left"/>
      <w:pPr>
        <w:ind w:left="2162" w:hanging="360"/>
      </w:pPr>
      <w:rPr>
        <w:rFonts w:hint="default"/>
        <w:lang w:val="en-US" w:eastAsia="en-US" w:bidi="en-US"/>
      </w:rPr>
    </w:lvl>
    <w:lvl w:ilvl="4" w:tplc="43E65E46">
      <w:numFmt w:val="bullet"/>
      <w:lvlText w:val="•"/>
      <w:lvlJc w:val="left"/>
      <w:pPr>
        <w:ind w:left="2730" w:hanging="360"/>
      </w:pPr>
      <w:rPr>
        <w:rFonts w:hint="default"/>
        <w:lang w:val="en-US" w:eastAsia="en-US" w:bidi="en-US"/>
      </w:rPr>
    </w:lvl>
    <w:lvl w:ilvl="5" w:tplc="3E2ED700">
      <w:numFmt w:val="bullet"/>
      <w:lvlText w:val="•"/>
      <w:lvlJc w:val="left"/>
      <w:pPr>
        <w:ind w:left="3298" w:hanging="360"/>
      </w:pPr>
      <w:rPr>
        <w:rFonts w:hint="default"/>
        <w:lang w:val="en-US" w:eastAsia="en-US" w:bidi="en-US"/>
      </w:rPr>
    </w:lvl>
    <w:lvl w:ilvl="6" w:tplc="B29ED3BC">
      <w:numFmt w:val="bullet"/>
      <w:lvlText w:val="•"/>
      <w:lvlJc w:val="left"/>
      <w:pPr>
        <w:ind w:left="3865" w:hanging="360"/>
      </w:pPr>
      <w:rPr>
        <w:rFonts w:hint="default"/>
        <w:lang w:val="en-US" w:eastAsia="en-US" w:bidi="en-US"/>
      </w:rPr>
    </w:lvl>
    <w:lvl w:ilvl="7" w:tplc="9252F048">
      <w:numFmt w:val="bullet"/>
      <w:lvlText w:val="•"/>
      <w:lvlJc w:val="left"/>
      <w:pPr>
        <w:ind w:left="4433" w:hanging="360"/>
      </w:pPr>
      <w:rPr>
        <w:rFonts w:hint="default"/>
        <w:lang w:val="en-US" w:eastAsia="en-US" w:bidi="en-US"/>
      </w:rPr>
    </w:lvl>
    <w:lvl w:ilvl="8" w:tplc="AE1CF580">
      <w:numFmt w:val="bullet"/>
      <w:lvlText w:val="•"/>
      <w:lvlJc w:val="left"/>
      <w:pPr>
        <w:ind w:left="5000" w:hanging="360"/>
      </w:pPr>
      <w:rPr>
        <w:rFonts w:hint="default"/>
        <w:lang w:val="en-US" w:eastAsia="en-US" w:bidi="en-US"/>
      </w:rPr>
    </w:lvl>
  </w:abstractNum>
  <w:abstractNum w:abstractNumId="16" w15:restartNumberingAfterBreak="0">
    <w:nsid w:val="119A684D"/>
    <w:multiLevelType w:val="hybridMultilevel"/>
    <w:tmpl w:val="1C9E3DEA"/>
    <w:lvl w:ilvl="0" w:tplc="B248FF7C">
      <w:start w:val="1"/>
      <w:numFmt w:val="decimal"/>
      <w:lvlText w:val="%1."/>
      <w:lvlJc w:val="left"/>
      <w:pPr>
        <w:ind w:left="1847" w:hanging="360"/>
        <w:jc w:val="left"/>
      </w:pPr>
      <w:rPr>
        <w:rFonts w:ascii="Segoe UI Semibold" w:eastAsia="Segoe UI Semibold" w:hAnsi="Segoe UI Semibold" w:cs="Segoe UI Semibold" w:hint="default"/>
        <w:color w:val="008271"/>
        <w:spacing w:val="0"/>
        <w:w w:val="99"/>
        <w:sz w:val="32"/>
        <w:szCs w:val="32"/>
        <w:lang w:val="en-US" w:eastAsia="en-US" w:bidi="en-US"/>
      </w:rPr>
    </w:lvl>
    <w:lvl w:ilvl="1" w:tplc="F59042FC">
      <w:numFmt w:val="bullet"/>
      <w:lvlText w:val="•"/>
      <w:lvlJc w:val="left"/>
      <w:pPr>
        <w:ind w:left="2808" w:hanging="360"/>
      </w:pPr>
      <w:rPr>
        <w:rFonts w:hint="default"/>
        <w:lang w:val="en-US" w:eastAsia="en-US" w:bidi="en-US"/>
      </w:rPr>
    </w:lvl>
    <w:lvl w:ilvl="2" w:tplc="534608D8">
      <w:numFmt w:val="bullet"/>
      <w:lvlText w:val="•"/>
      <w:lvlJc w:val="left"/>
      <w:pPr>
        <w:ind w:left="3777" w:hanging="360"/>
      </w:pPr>
      <w:rPr>
        <w:rFonts w:hint="default"/>
        <w:lang w:val="en-US" w:eastAsia="en-US" w:bidi="en-US"/>
      </w:rPr>
    </w:lvl>
    <w:lvl w:ilvl="3" w:tplc="9A5C3412">
      <w:numFmt w:val="bullet"/>
      <w:lvlText w:val="•"/>
      <w:lvlJc w:val="left"/>
      <w:pPr>
        <w:ind w:left="4745" w:hanging="360"/>
      </w:pPr>
      <w:rPr>
        <w:rFonts w:hint="default"/>
        <w:lang w:val="en-US" w:eastAsia="en-US" w:bidi="en-US"/>
      </w:rPr>
    </w:lvl>
    <w:lvl w:ilvl="4" w:tplc="FE2A54F2">
      <w:numFmt w:val="bullet"/>
      <w:lvlText w:val="•"/>
      <w:lvlJc w:val="left"/>
      <w:pPr>
        <w:ind w:left="5714" w:hanging="360"/>
      </w:pPr>
      <w:rPr>
        <w:rFonts w:hint="default"/>
        <w:lang w:val="en-US" w:eastAsia="en-US" w:bidi="en-US"/>
      </w:rPr>
    </w:lvl>
    <w:lvl w:ilvl="5" w:tplc="3EB8A102">
      <w:numFmt w:val="bullet"/>
      <w:lvlText w:val="•"/>
      <w:lvlJc w:val="left"/>
      <w:pPr>
        <w:ind w:left="6683" w:hanging="360"/>
      </w:pPr>
      <w:rPr>
        <w:rFonts w:hint="default"/>
        <w:lang w:val="en-US" w:eastAsia="en-US" w:bidi="en-US"/>
      </w:rPr>
    </w:lvl>
    <w:lvl w:ilvl="6" w:tplc="52305A38">
      <w:numFmt w:val="bullet"/>
      <w:lvlText w:val="•"/>
      <w:lvlJc w:val="left"/>
      <w:pPr>
        <w:ind w:left="7651" w:hanging="360"/>
      </w:pPr>
      <w:rPr>
        <w:rFonts w:hint="default"/>
        <w:lang w:val="en-US" w:eastAsia="en-US" w:bidi="en-US"/>
      </w:rPr>
    </w:lvl>
    <w:lvl w:ilvl="7" w:tplc="998C125A">
      <w:numFmt w:val="bullet"/>
      <w:lvlText w:val="•"/>
      <w:lvlJc w:val="left"/>
      <w:pPr>
        <w:ind w:left="8620" w:hanging="360"/>
      </w:pPr>
      <w:rPr>
        <w:rFonts w:hint="default"/>
        <w:lang w:val="en-US" w:eastAsia="en-US" w:bidi="en-US"/>
      </w:rPr>
    </w:lvl>
    <w:lvl w:ilvl="8" w:tplc="66BA7156">
      <w:numFmt w:val="bullet"/>
      <w:lvlText w:val="•"/>
      <w:lvlJc w:val="left"/>
      <w:pPr>
        <w:ind w:left="9589" w:hanging="360"/>
      </w:pPr>
      <w:rPr>
        <w:rFonts w:hint="default"/>
        <w:lang w:val="en-US" w:eastAsia="en-US" w:bidi="en-US"/>
      </w:rPr>
    </w:lvl>
  </w:abstractNum>
  <w:abstractNum w:abstractNumId="17" w15:restartNumberingAfterBreak="0">
    <w:nsid w:val="13666DFF"/>
    <w:multiLevelType w:val="hybridMultilevel"/>
    <w:tmpl w:val="3E3003C6"/>
    <w:lvl w:ilvl="0" w:tplc="3ED2898E">
      <w:start w:val="4"/>
      <w:numFmt w:val="decimal"/>
      <w:lvlText w:val="%1"/>
      <w:lvlJc w:val="left"/>
      <w:pPr>
        <w:ind w:left="1492" w:hanging="432"/>
        <w:jc w:val="left"/>
      </w:pPr>
      <w:rPr>
        <w:rFonts w:hint="default"/>
        <w:lang w:val="en-US" w:eastAsia="en-US" w:bidi="en-US"/>
      </w:rPr>
    </w:lvl>
    <w:lvl w:ilvl="1" w:tplc="A306C354">
      <w:start w:val="1"/>
      <w:numFmt w:val="decimal"/>
      <w:lvlText w:val="%1.%2."/>
      <w:lvlJc w:val="left"/>
      <w:pPr>
        <w:ind w:left="149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F78A08BA">
      <w:numFmt w:val="bullet"/>
      <w:lvlText w:val="•"/>
      <w:lvlJc w:val="left"/>
      <w:pPr>
        <w:ind w:left="3505" w:hanging="432"/>
      </w:pPr>
      <w:rPr>
        <w:rFonts w:hint="default"/>
        <w:lang w:val="en-US" w:eastAsia="en-US" w:bidi="en-US"/>
      </w:rPr>
    </w:lvl>
    <w:lvl w:ilvl="3" w:tplc="2B8C23B6">
      <w:numFmt w:val="bullet"/>
      <w:lvlText w:val="•"/>
      <w:lvlJc w:val="left"/>
      <w:pPr>
        <w:ind w:left="4507" w:hanging="432"/>
      </w:pPr>
      <w:rPr>
        <w:rFonts w:hint="default"/>
        <w:lang w:val="en-US" w:eastAsia="en-US" w:bidi="en-US"/>
      </w:rPr>
    </w:lvl>
    <w:lvl w:ilvl="4" w:tplc="415CD60C">
      <w:numFmt w:val="bullet"/>
      <w:lvlText w:val="•"/>
      <w:lvlJc w:val="left"/>
      <w:pPr>
        <w:ind w:left="5510" w:hanging="432"/>
      </w:pPr>
      <w:rPr>
        <w:rFonts w:hint="default"/>
        <w:lang w:val="en-US" w:eastAsia="en-US" w:bidi="en-US"/>
      </w:rPr>
    </w:lvl>
    <w:lvl w:ilvl="5" w:tplc="34DC2E18">
      <w:numFmt w:val="bullet"/>
      <w:lvlText w:val="•"/>
      <w:lvlJc w:val="left"/>
      <w:pPr>
        <w:ind w:left="6513" w:hanging="432"/>
      </w:pPr>
      <w:rPr>
        <w:rFonts w:hint="default"/>
        <w:lang w:val="en-US" w:eastAsia="en-US" w:bidi="en-US"/>
      </w:rPr>
    </w:lvl>
    <w:lvl w:ilvl="6" w:tplc="A1C6A8B2">
      <w:numFmt w:val="bullet"/>
      <w:lvlText w:val="•"/>
      <w:lvlJc w:val="left"/>
      <w:pPr>
        <w:ind w:left="7515" w:hanging="432"/>
      </w:pPr>
      <w:rPr>
        <w:rFonts w:hint="default"/>
        <w:lang w:val="en-US" w:eastAsia="en-US" w:bidi="en-US"/>
      </w:rPr>
    </w:lvl>
    <w:lvl w:ilvl="7" w:tplc="611015AA">
      <w:numFmt w:val="bullet"/>
      <w:lvlText w:val="•"/>
      <w:lvlJc w:val="left"/>
      <w:pPr>
        <w:ind w:left="8518" w:hanging="432"/>
      </w:pPr>
      <w:rPr>
        <w:rFonts w:hint="default"/>
        <w:lang w:val="en-US" w:eastAsia="en-US" w:bidi="en-US"/>
      </w:rPr>
    </w:lvl>
    <w:lvl w:ilvl="8" w:tplc="588A30A8">
      <w:numFmt w:val="bullet"/>
      <w:lvlText w:val="•"/>
      <w:lvlJc w:val="left"/>
      <w:pPr>
        <w:ind w:left="9521" w:hanging="432"/>
      </w:pPr>
      <w:rPr>
        <w:rFonts w:hint="default"/>
        <w:lang w:val="en-US" w:eastAsia="en-US" w:bidi="en-US"/>
      </w:rPr>
    </w:lvl>
  </w:abstractNum>
  <w:abstractNum w:abstractNumId="18" w15:restartNumberingAfterBreak="0">
    <w:nsid w:val="15325ADA"/>
    <w:multiLevelType w:val="hybridMultilevel"/>
    <w:tmpl w:val="66A6689A"/>
    <w:lvl w:ilvl="0" w:tplc="55368FAA">
      <w:numFmt w:val="bullet"/>
      <w:lvlText w:val=""/>
      <w:lvlJc w:val="left"/>
      <w:pPr>
        <w:ind w:left="468" w:hanging="360"/>
      </w:pPr>
      <w:rPr>
        <w:rFonts w:ascii="Symbol" w:eastAsia="Symbol" w:hAnsi="Symbol" w:cs="Symbol" w:hint="default"/>
        <w:w w:val="99"/>
        <w:sz w:val="20"/>
        <w:szCs w:val="20"/>
        <w:lang w:val="en-US" w:eastAsia="en-US" w:bidi="en-US"/>
      </w:rPr>
    </w:lvl>
    <w:lvl w:ilvl="1" w:tplc="19CA9ECC">
      <w:numFmt w:val="bullet"/>
      <w:lvlText w:val="•"/>
      <w:lvlJc w:val="left"/>
      <w:pPr>
        <w:ind w:left="1027" w:hanging="360"/>
      </w:pPr>
      <w:rPr>
        <w:rFonts w:hint="default"/>
        <w:lang w:val="en-US" w:eastAsia="en-US" w:bidi="en-US"/>
      </w:rPr>
    </w:lvl>
    <w:lvl w:ilvl="2" w:tplc="64FEF8E2">
      <w:numFmt w:val="bullet"/>
      <w:lvlText w:val="•"/>
      <w:lvlJc w:val="left"/>
      <w:pPr>
        <w:ind w:left="1595" w:hanging="360"/>
      </w:pPr>
      <w:rPr>
        <w:rFonts w:hint="default"/>
        <w:lang w:val="en-US" w:eastAsia="en-US" w:bidi="en-US"/>
      </w:rPr>
    </w:lvl>
    <w:lvl w:ilvl="3" w:tplc="B6E01F3E">
      <w:numFmt w:val="bullet"/>
      <w:lvlText w:val="•"/>
      <w:lvlJc w:val="left"/>
      <w:pPr>
        <w:ind w:left="2162" w:hanging="360"/>
      </w:pPr>
      <w:rPr>
        <w:rFonts w:hint="default"/>
        <w:lang w:val="en-US" w:eastAsia="en-US" w:bidi="en-US"/>
      </w:rPr>
    </w:lvl>
    <w:lvl w:ilvl="4" w:tplc="F53CBA2E">
      <w:numFmt w:val="bullet"/>
      <w:lvlText w:val="•"/>
      <w:lvlJc w:val="left"/>
      <w:pPr>
        <w:ind w:left="2730" w:hanging="360"/>
      </w:pPr>
      <w:rPr>
        <w:rFonts w:hint="default"/>
        <w:lang w:val="en-US" w:eastAsia="en-US" w:bidi="en-US"/>
      </w:rPr>
    </w:lvl>
    <w:lvl w:ilvl="5" w:tplc="19B22C36">
      <w:numFmt w:val="bullet"/>
      <w:lvlText w:val="•"/>
      <w:lvlJc w:val="left"/>
      <w:pPr>
        <w:ind w:left="3297" w:hanging="360"/>
      </w:pPr>
      <w:rPr>
        <w:rFonts w:hint="default"/>
        <w:lang w:val="en-US" w:eastAsia="en-US" w:bidi="en-US"/>
      </w:rPr>
    </w:lvl>
    <w:lvl w:ilvl="6" w:tplc="82347D02">
      <w:numFmt w:val="bullet"/>
      <w:lvlText w:val="•"/>
      <w:lvlJc w:val="left"/>
      <w:pPr>
        <w:ind w:left="3865" w:hanging="360"/>
      </w:pPr>
      <w:rPr>
        <w:rFonts w:hint="default"/>
        <w:lang w:val="en-US" w:eastAsia="en-US" w:bidi="en-US"/>
      </w:rPr>
    </w:lvl>
    <w:lvl w:ilvl="7" w:tplc="59A8D380">
      <w:numFmt w:val="bullet"/>
      <w:lvlText w:val="•"/>
      <w:lvlJc w:val="left"/>
      <w:pPr>
        <w:ind w:left="4432" w:hanging="360"/>
      </w:pPr>
      <w:rPr>
        <w:rFonts w:hint="default"/>
        <w:lang w:val="en-US" w:eastAsia="en-US" w:bidi="en-US"/>
      </w:rPr>
    </w:lvl>
    <w:lvl w:ilvl="8" w:tplc="54DE1F98">
      <w:numFmt w:val="bullet"/>
      <w:lvlText w:val="•"/>
      <w:lvlJc w:val="left"/>
      <w:pPr>
        <w:ind w:left="5000" w:hanging="360"/>
      </w:pPr>
      <w:rPr>
        <w:rFonts w:hint="default"/>
        <w:lang w:val="en-US" w:eastAsia="en-US" w:bidi="en-US"/>
      </w:rPr>
    </w:lvl>
  </w:abstractNum>
  <w:abstractNum w:abstractNumId="19" w15:restartNumberingAfterBreak="0">
    <w:nsid w:val="15855500"/>
    <w:multiLevelType w:val="hybridMultilevel"/>
    <w:tmpl w:val="486A6A48"/>
    <w:lvl w:ilvl="0" w:tplc="E766FA44">
      <w:start w:val="5"/>
      <w:numFmt w:val="decimal"/>
      <w:lvlText w:val="%1"/>
      <w:lvlJc w:val="left"/>
      <w:pPr>
        <w:ind w:left="1492" w:hanging="432"/>
        <w:jc w:val="left"/>
      </w:pPr>
      <w:rPr>
        <w:rFonts w:hint="default"/>
        <w:lang w:val="en-US" w:eastAsia="en-US" w:bidi="en-US"/>
      </w:rPr>
    </w:lvl>
    <w:lvl w:ilvl="1" w:tplc="9982B7B8">
      <w:start w:val="1"/>
      <w:numFmt w:val="decimal"/>
      <w:lvlText w:val="%1.%2."/>
      <w:lvlJc w:val="left"/>
      <w:pPr>
        <w:ind w:left="149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8C3C410A">
      <w:numFmt w:val="bullet"/>
      <w:lvlText w:val="•"/>
      <w:lvlJc w:val="left"/>
      <w:pPr>
        <w:ind w:left="3505" w:hanging="432"/>
      </w:pPr>
      <w:rPr>
        <w:rFonts w:hint="default"/>
        <w:lang w:val="en-US" w:eastAsia="en-US" w:bidi="en-US"/>
      </w:rPr>
    </w:lvl>
    <w:lvl w:ilvl="3" w:tplc="B27264B0">
      <w:numFmt w:val="bullet"/>
      <w:lvlText w:val="•"/>
      <w:lvlJc w:val="left"/>
      <w:pPr>
        <w:ind w:left="4507" w:hanging="432"/>
      </w:pPr>
      <w:rPr>
        <w:rFonts w:hint="default"/>
        <w:lang w:val="en-US" w:eastAsia="en-US" w:bidi="en-US"/>
      </w:rPr>
    </w:lvl>
    <w:lvl w:ilvl="4" w:tplc="3BFE0A36">
      <w:numFmt w:val="bullet"/>
      <w:lvlText w:val="•"/>
      <w:lvlJc w:val="left"/>
      <w:pPr>
        <w:ind w:left="5510" w:hanging="432"/>
      </w:pPr>
      <w:rPr>
        <w:rFonts w:hint="default"/>
        <w:lang w:val="en-US" w:eastAsia="en-US" w:bidi="en-US"/>
      </w:rPr>
    </w:lvl>
    <w:lvl w:ilvl="5" w:tplc="33E2C146">
      <w:numFmt w:val="bullet"/>
      <w:lvlText w:val="•"/>
      <w:lvlJc w:val="left"/>
      <w:pPr>
        <w:ind w:left="6513" w:hanging="432"/>
      </w:pPr>
      <w:rPr>
        <w:rFonts w:hint="default"/>
        <w:lang w:val="en-US" w:eastAsia="en-US" w:bidi="en-US"/>
      </w:rPr>
    </w:lvl>
    <w:lvl w:ilvl="6" w:tplc="22CA0E0A">
      <w:numFmt w:val="bullet"/>
      <w:lvlText w:val="•"/>
      <w:lvlJc w:val="left"/>
      <w:pPr>
        <w:ind w:left="7515" w:hanging="432"/>
      </w:pPr>
      <w:rPr>
        <w:rFonts w:hint="default"/>
        <w:lang w:val="en-US" w:eastAsia="en-US" w:bidi="en-US"/>
      </w:rPr>
    </w:lvl>
    <w:lvl w:ilvl="7" w:tplc="02468CAA">
      <w:numFmt w:val="bullet"/>
      <w:lvlText w:val="•"/>
      <w:lvlJc w:val="left"/>
      <w:pPr>
        <w:ind w:left="8518" w:hanging="432"/>
      </w:pPr>
      <w:rPr>
        <w:rFonts w:hint="default"/>
        <w:lang w:val="en-US" w:eastAsia="en-US" w:bidi="en-US"/>
      </w:rPr>
    </w:lvl>
    <w:lvl w:ilvl="8" w:tplc="CE262020">
      <w:numFmt w:val="bullet"/>
      <w:lvlText w:val="•"/>
      <w:lvlJc w:val="left"/>
      <w:pPr>
        <w:ind w:left="9521" w:hanging="432"/>
      </w:pPr>
      <w:rPr>
        <w:rFonts w:hint="default"/>
        <w:lang w:val="en-US" w:eastAsia="en-US" w:bidi="en-US"/>
      </w:rPr>
    </w:lvl>
  </w:abstractNum>
  <w:abstractNum w:abstractNumId="20" w15:restartNumberingAfterBreak="0">
    <w:nsid w:val="17BC2A87"/>
    <w:multiLevelType w:val="hybridMultilevel"/>
    <w:tmpl w:val="4BAECC36"/>
    <w:lvl w:ilvl="0" w:tplc="E13AFE3E">
      <w:numFmt w:val="bullet"/>
      <w:lvlText w:val=""/>
      <w:lvlJc w:val="left"/>
      <w:pPr>
        <w:ind w:left="468" w:hanging="360"/>
      </w:pPr>
      <w:rPr>
        <w:rFonts w:ascii="Symbol" w:eastAsia="Symbol" w:hAnsi="Symbol" w:cs="Symbol" w:hint="default"/>
        <w:w w:val="99"/>
        <w:sz w:val="20"/>
        <w:szCs w:val="20"/>
        <w:lang w:val="en-US" w:eastAsia="en-US" w:bidi="en-US"/>
      </w:rPr>
    </w:lvl>
    <w:lvl w:ilvl="1" w:tplc="16202240">
      <w:numFmt w:val="bullet"/>
      <w:lvlText w:val="•"/>
      <w:lvlJc w:val="left"/>
      <w:pPr>
        <w:ind w:left="1087" w:hanging="360"/>
      </w:pPr>
      <w:rPr>
        <w:rFonts w:hint="default"/>
        <w:lang w:val="en-US" w:eastAsia="en-US" w:bidi="en-US"/>
      </w:rPr>
    </w:lvl>
    <w:lvl w:ilvl="2" w:tplc="5602DEBE">
      <w:numFmt w:val="bullet"/>
      <w:lvlText w:val="•"/>
      <w:lvlJc w:val="left"/>
      <w:pPr>
        <w:ind w:left="1715" w:hanging="360"/>
      </w:pPr>
      <w:rPr>
        <w:rFonts w:hint="default"/>
        <w:lang w:val="en-US" w:eastAsia="en-US" w:bidi="en-US"/>
      </w:rPr>
    </w:lvl>
    <w:lvl w:ilvl="3" w:tplc="9BC42C3C">
      <w:numFmt w:val="bullet"/>
      <w:lvlText w:val="•"/>
      <w:lvlJc w:val="left"/>
      <w:pPr>
        <w:ind w:left="2342" w:hanging="360"/>
      </w:pPr>
      <w:rPr>
        <w:rFonts w:hint="default"/>
        <w:lang w:val="en-US" w:eastAsia="en-US" w:bidi="en-US"/>
      </w:rPr>
    </w:lvl>
    <w:lvl w:ilvl="4" w:tplc="767ABF18">
      <w:numFmt w:val="bullet"/>
      <w:lvlText w:val="•"/>
      <w:lvlJc w:val="left"/>
      <w:pPr>
        <w:ind w:left="2970" w:hanging="360"/>
      </w:pPr>
      <w:rPr>
        <w:rFonts w:hint="default"/>
        <w:lang w:val="en-US" w:eastAsia="en-US" w:bidi="en-US"/>
      </w:rPr>
    </w:lvl>
    <w:lvl w:ilvl="5" w:tplc="750E1F2A">
      <w:numFmt w:val="bullet"/>
      <w:lvlText w:val="•"/>
      <w:lvlJc w:val="left"/>
      <w:pPr>
        <w:ind w:left="3597" w:hanging="360"/>
      </w:pPr>
      <w:rPr>
        <w:rFonts w:hint="default"/>
        <w:lang w:val="en-US" w:eastAsia="en-US" w:bidi="en-US"/>
      </w:rPr>
    </w:lvl>
    <w:lvl w:ilvl="6" w:tplc="01649B2E">
      <w:numFmt w:val="bullet"/>
      <w:lvlText w:val="•"/>
      <w:lvlJc w:val="left"/>
      <w:pPr>
        <w:ind w:left="4225" w:hanging="360"/>
      </w:pPr>
      <w:rPr>
        <w:rFonts w:hint="default"/>
        <w:lang w:val="en-US" w:eastAsia="en-US" w:bidi="en-US"/>
      </w:rPr>
    </w:lvl>
    <w:lvl w:ilvl="7" w:tplc="DCBC91F4">
      <w:numFmt w:val="bullet"/>
      <w:lvlText w:val="•"/>
      <w:lvlJc w:val="left"/>
      <w:pPr>
        <w:ind w:left="4852" w:hanging="360"/>
      </w:pPr>
      <w:rPr>
        <w:rFonts w:hint="default"/>
        <w:lang w:val="en-US" w:eastAsia="en-US" w:bidi="en-US"/>
      </w:rPr>
    </w:lvl>
    <w:lvl w:ilvl="8" w:tplc="C9CC3658">
      <w:numFmt w:val="bullet"/>
      <w:lvlText w:val="•"/>
      <w:lvlJc w:val="left"/>
      <w:pPr>
        <w:ind w:left="5480" w:hanging="360"/>
      </w:pPr>
      <w:rPr>
        <w:rFonts w:hint="default"/>
        <w:lang w:val="en-US" w:eastAsia="en-US" w:bidi="en-US"/>
      </w:rPr>
    </w:lvl>
  </w:abstractNum>
  <w:abstractNum w:abstractNumId="21" w15:restartNumberingAfterBreak="0">
    <w:nsid w:val="181816F4"/>
    <w:multiLevelType w:val="hybridMultilevel"/>
    <w:tmpl w:val="9D5E9DC4"/>
    <w:lvl w:ilvl="0" w:tplc="DC20469C">
      <w:numFmt w:val="bullet"/>
      <w:lvlText w:val=""/>
      <w:lvlJc w:val="left"/>
      <w:pPr>
        <w:ind w:left="468" w:hanging="360"/>
      </w:pPr>
      <w:rPr>
        <w:rFonts w:ascii="Symbol" w:eastAsia="Symbol" w:hAnsi="Symbol" w:cs="Symbol" w:hint="default"/>
        <w:w w:val="99"/>
        <w:sz w:val="20"/>
        <w:szCs w:val="20"/>
        <w:lang w:val="en-US" w:eastAsia="en-US" w:bidi="en-US"/>
      </w:rPr>
    </w:lvl>
    <w:lvl w:ilvl="1" w:tplc="2FECC31A">
      <w:numFmt w:val="bullet"/>
      <w:lvlText w:val="•"/>
      <w:lvlJc w:val="left"/>
      <w:pPr>
        <w:ind w:left="1087" w:hanging="360"/>
      </w:pPr>
      <w:rPr>
        <w:rFonts w:hint="default"/>
        <w:lang w:val="en-US" w:eastAsia="en-US" w:bidi="en-US"/>
      </w:rPr>
    </w:lvl>
    <w:lvl w:ilvl="2" w:tplc="304AF284">
      <w:numFmt w:val="bullet"/>
      <w:lvlText w:val="•"/>
      <w:lvlJc w:val="left"/>
      <w:pPr>
        <w:ind w:left="1715" w:hanging="360"/>
      </w:pPr>
      <w:rPr>
        <w:rFonts w:hint="default"/>
        <w:lang w:val="en-US" w:eastAsia="en-US" w:bidi="en-US"/>
      </w:rPr>
    </w:lvl>
    <w:lvl w:ilvl="3" w:tplc="3DCAF434">
      <w:numFmt w:val="bullet"/>
      <w:lvlText w:val="•"/>
      <w:lvlJc w:val="left"/>
      <w:pPr>
        <w:ind w:left="2342" w:hanging="360"/>
      </w:pPr>
      <w:rPr>
        <w:rFonts w:hint="default"/>
        <w:lang w:val="en-US" w:eastAsia="en-US" w:bidi="en-US"/>
      </w:rPr>
    </w:lvl>
    <w:lvl w:ilvl="4" w:tplc="2B060B2E">
      <w:numFmt w:val="bullet"/>
      <w:lvlText w:val="•"/>
      <w:lvlJc w:val="left"/>
      <w:pPr>
        <w:ind w:left="2970" w:hanging="360"/>
      </w:pPr>
      <w:rPr>
        <w:rFonts w:hint="default"/>
        <w:lang w:val="en-US" w:eastAsia="en-US" w:bidi="en-US"/>
      </w:rPr>
    </w:lvl>
    <w:lvl w:ilvl="5" w:tplc="548844C4">
      <w:numFmt w:val="bullet"/>
      <w:lvlText w:val="•"/>
      <w:lvlJc w:val="left"/>
      <w:pPr>
        <w:ind w:left="3597" w:hanging="360"/>
      </w:pPr>
      <w:rPr>
        <w:rFonts w:hint="default"/>
        <w:lang w:val="en-US" w:eastAsia="en-US" w:bidi="en-US"/>
      </w:rPr>
    </w:lvl>
    <w:lvl w:ilvl="6" w:tplc="8138CDA6">
      <w:numFmt w:val="bullet"/>
      <w:lvlText w:val="•"/>
      <w:lvlJc w:val="left"/>
      <w:pPr>
        <w:ind w:left="4225" w:hanging="360"/>
      </w:pPr>
      <w:rPr>
        <w:rFonts w:hint="default"/>
        <w:lang w:val="en-US" w:eastAsia="en-US" w:bidi="en-US"/>
      </w:rPr>
    </w:lvl>
    <w:lvl w:ilvl="7" w:tplc="E3CCB894">
      <w:numFmt w:val="bullet"/>
      <w:lvlText w:val="•"/>
      <w:lvlJc w:val="left"/>
      <w:pPr>
        <w:ind w:left="4852" w:hanging="360"/>
      </w:pPr>
      <w:rPr>
        <w:rFonts w:hint="default"/>
        <w:lang w:val="en-US" w:eastAsia="en-US" w:bidi="en-US"/>
      </w:rPr>
    </w:lvl>
    <w:lvl w:ilvl="8" w:tplc="79B6C842">
      <w:numFmt w:val="bullet"/>
      <w:lvlText w:val="•"/>
      <w:lvlJc w:val="left"/>
      <w:pPr>
        <w:ind w:left="5480" w:hanging="360"/>
      </w:pPr>
      <w:rPr>
        <w:rFonts w:hint="default"/>
        <w:lang w:val="en-US" w:eastAsia="en-US" w:bidi="en-US"/>
      </w:rPr>
    </w:lvl>
  </w:abstractNum>
  <w:abstractNum w:abstractNumId="22" w15:restartNumberingAfterBreak="0">
    <w:nsid w:val="1851100F"/>
    <w:multiLevelType w:val="hybridMultilevel"/>
    <w:tmpl w:val="78A24FDC"/>
    <w:lvl w:ilvl="0" w:tplc="3918C718">
      <w:numFmt w:val="bullet"/>
      <w:lvlText w:val=""/>
      <w:lvlJc w:val="left"/>
      <w:pPr>
        <w:ind w:left="261" w:hanging="154"/>
      </w:pPr>
      <w:rPr>
        <w:rFonts w:ascii="Symbol" w:eastAsia="Symbol" w:hAnsi="Symbol" w:cs="Symbol" w:hint="default"/>
        <w:w w:val="99"/>
        <w:sz w:val="20"/>
        <w:szCs w:val="20"/>
        <w:lang w:val="en-US" w:eastAsia="en-US" w:bidi="en-US"/>
      </w:rPr>
    </w:lvl>
    <w:lvl w:ilvl="1" w:tplc="59708494">
      <w:numFmt w:val="bullet"/>
      <w:lvlText w:val="•"/>
      <w:lvlJc w:val="left"/>
      <w:pPr>
        <w:ind w:left="847" w:hanging="154"/>
      </w:pPr>
      <w:rPr>
        <w:rFonts w:hint="default"/>
        <w:lang w:val="en-US" w:eastAsia="en-US" w:bidi="en-US"/>
      </w:rPr>
    </w:lvl>
    <w:lvl w:ilvl="2" w:tplc="C03A0146">
      <w:numFmt w:val="bullet"/>
      <w:lvlText w:val="•"/>
      <w:lvlJc w:val="left"/>
      <w:pPr>
        <w:ind w:left="1435" w:hanging="154"/>
      </w:pPr>
      <w:rPr>
        <w:rFonts w:hint="default"/>
        <w:lang w:val="en-US" w:eastAsia="en-US" w:bidi="en-US"/>
      </w:rPr>
    </w:lvl>
    <w:lvl w:ilvl="3" w:tplc="196494E0">
      <w:numFmt w:val="bullet"/>
      <w:lvlText w:val="•"/>
      <w:lvlJc w:val="left"/>
      <w:pPr>
        <w:ind w:left="2022" w:hanging="154"/>
      </w:pPr>
      <w:rPr>
        <w:rFonts w:hint="default"/>
        <w:lang w:val="en-US" w:eastAsia="en-US" w:bidi="en-US"/>
      </w:rPr>
    </w:lvl>
    <w:lvl w:ilvl="4" w:tplc="C27A3BDA">
      <w:numFmt w:val="bullet"/>
      <w:lvlText w:val="•"/>
      <w:lvlJc w:val="left"/>
      <w:pPr>
        <w:ind w:left="2610" w:hanging="154"/>
      </w:pPr>
      <w:rPr>
        <w:rFonts w:hint="default"/>
        <w:lang w:val="en-US" w:eastAsia="en-US" w:bidi="en-US"/>
      </w:rPr>
    </w:lvl>
    <w:lvl w:ilvl="5" w:tplc="657EFE38">
      <w:numFmt w:val="bullet"/>
      <w:lvlText w:val="•"/>
      <w:lvlJc w:val="left"/>
      <w:pPr>
        <w:ind w:left="3197" w:hanging="154"/>
      </w:pPr>
      <w:rPr>
        <w:rFonts w:hint="default"/>
        <w:lang w:val="en-US" w:eastAsia="en-US" w:bidi="en-US"/>
      </w:rPr>
    </w:lvl>
    <w:lvl w:ilvl="6" w:tplc="5664CF70">
      <w:numFmt w:val="bullet"/>
      <w:lvlText w:val="•"/>
      <w:lvlJc w:val="left"/>
      <w:pPr>
        <w:ind w:left="3785" w:hanging="154"/>
      </w:pPr>
      <w:rPr>
        <w:rFonts w:hint="default"/>
        <w:lang w:val="en-US" w:eastAsia="en-US" w:bidi="en-US"/>
      </w:rPr>
    </w:lvl>
    <w:lvl w:ilvl="7" w:tplc="AE6A99CE">
      <w:numFmt w:val="bullet"/>
      <w:lvlText w:val="•"/>
      <w:lvlJc w:val="left"/>
      <w:pPr>
        <w:ind w:left="4372" w:hanging="154"/>
      </w:pPr>
      <w:rPr>
        <w:rFonts w:hint="default"/>
        <w:lang w:val="en-US" w:eastAsia="en-US" w:bidi="en-US"/>
      </w:rPr>
    </w:lvl>
    <w:lvl w:ilvl="8" w:tplc="1AA2F85E">
      <w:numFmt w:val="bullet"/>
      <w:lvlText w:val="•"/>
      <w:lvlJc w:val="left"/>
      <w:pPr>
        <w:ind w:left="4960" w:hanging="154"/>
      </w:pPr>
      <w:rPr>
        <w:rFonts w:hint="default"/>
        <w:lang w:val="en-US" w:eastAsia="en-US" w:bidi="en-US"/>
      </w:rPr>
    </w:lvl>
  </w:abstractNum>
  <w:abstractNum w:abstractNumId="23" w15:restartNumberingAfterBreak="0">
    <w:nsid w:val="18967864"/>
    <w:multiLevelType w:val="hybridMultilevel"/>
    <w:tmpl w:val="C4BCFFF6"/>
    <w:lvl w:ilvl="0" w:tplc="4BD21BC2">
      <w:numFmt w:val="bullet"/>
      <w:lvlText w:val="o"/>
      <w:lvlJc w:val="left"/>
      <w:pPr>
        <w:ind w:left="827" w:hanging="360"/>
      </w:pPr>
      <w:rPr>
        <w:rFonts w:ascii="Courier New" w:eastAsia="Courier New" w:hAnsi="Courier New" w:cs="Courier New" w:hint="default"/>
        <w:w w:val="99"/>
        <w:sz w:val="20"/>
        <w:szCs w:val="20"/>
        <w:lang w:val="en-US" w:eastAsia="en-US" w:bidi="en-US"/>
      </w:rPr>
    </w:lvl>
    <w:lvl w:ilvl="1" w:tplc="31E219E2">
      <w:numFmt w:val="bullet"/>
      <w:lvlText w:val="•"/>
      <w:lvlJc w:val="left"/>
      <w:pPr>
        <w:ind w:left="1095" w:hanging="360"/>
      </w:pPr>
      <w:rPr>
        <w:rFonts w:hint="default"/>
        <w:lang w:val="en-US" w:eastAsia="en-US" w:bidi="en-US"/>
      </w:rPr>
    </w:lvl>
    <w:lvl w:ilvl="2" w:tplc="78B8ABF8">
      <w:numFmt w:val="bullet"/>
      <w:lvlText w:val="•"/>
      <w:lvlJc w:val="left"/>
      <w:pPr>
        <w:ind w:left="1370" w:hanging="360"/>
      </w:pPr>
      <w:rPr>
        <w:rFonts w:hint="default"/>
        <w:lang w:val="en-US" w:eastAsia="en-US" w:bidi="en-US"/>
      </w:rPr>
    </w:lvl>
    <w:lvl w:ilvl="3" w:tplc="FB741A72">
      <w:numFmt w:val="bullet"/>
      <w:lvlText w:val="•"/>
      <w:lvlJc w:val="left"/>
      <w:pPr>
        <w:ind w:left="1646" w:hanging="360"/>
      </w:pPr>
      <w:rPr>
        <w:rFonts w:hint="default"/>
        <w:lang w:val="en-US" w:eastAsia="en-US" w:bidi="en-US"/>
      </w:rPr>
    </w:lvl>
    <w:lvl w:ilvl="4" w:tplc="DD025642">
      <w:numFmt w:val="bullet"/>
      <w:lvlText w:val="•"/>
      <w:lvlJc w:val="left"/>
      <w:pPr>
        <w:ind w:left="1921" w:hanging="360"/>
      </w:pPr>
      <w:rPr>
        <w:rFonts w:hint="default"/>
        <w:lang w:val="en-US" w:eastAsia="en-US" w:bidi="en-US"/>
      </w:rPr>
    </w:lvl>
    <w:lvl w:ilvl="5" w:tplc="B8DC7166">
      <w:numFmt w:val="bullet"/>
      <w:lvlText w:val="•"/>
      <w:lvlJc w:val="left"/>
      <w:pPr>
        <w:ind w:left="2197" w:hanging="360"/>
      </w:pPr>
      <w:rPr>
        <w:rFonts w:hint="default"/>
        <w:lang w:val="en-US" w:eastAsia="en-US" w:bidi="en-US"/>
      </w:rPr>
    </w:lvl>
    <w:lvl w:ilvl="6" w:tplc="B7AE1EC4">
      <w:numFmt w:val="bullet"/>
      <w:lvlText w:val="•"/>
      <w:lvlJc w:val="left"/>
      <w:pPr>
        <w:ind w:left="2472" w:hanging="360"/>
      </w:pPr>
      <w:rPr>
        <w:rFonts w:hint="default"/>
        <w:lang w:val="en-US" w:eastAsia="en-US" w:bidi="en-US"/>
      </w:rPr>
    </w:lvl>
    <w:lvl w:ilvl="7" w:tplc="B94C1CEC">
      <w:numFmt w:val="bullet"/>
      <w:lvlText w:val="•"/>
      <w:lvlJc w:val="left"/>
      <w:pPr>
        <w:ind w:left="2747" w:hanging="360"/>
      </w:pPr>
      <w:rPr>
        <w:rFonts w:hint="default"/>
        <w:lang w:val="en-US" w:eastAsia="en-US" w:bidi="en-US"/>
      </w:rPr>
    </w:lvl>
    <w:lvl w:ilvl="8" w:tplc="EC5E921A">
      <w:numFmt w:val="bullet"/>
      <w:lvlText w:val="•"/>
      <w:lvlJc w:val="left"/>
      <w:pPr>
        <w:ind w:left="3023" w:hanging="360"/>
      </w:pPr>
      <w:rPr>
        <w:rFonts w:hint="default"/>
        <w:lang w:val="en-US" w:eastAsia="en-US" w:bidi="en-US"/>
      </w:rPr>
    </w:lvl>
  </w:abstractNum>
  <w:abstractNum w:abstractNumId="24" w15:restartNumberingAfterBreak="0">
    <w:nsid w:val="1CE24168"/>
    <w:multiLevelType w:val="hybridMultilevel"/>
    <w:tmpl w:val="099296EC"/>
    <w:lvl w:ilvl="0" w:tplc="7A6C208A">
      <w:numFmt w:val="bullet"/>
      <w:lvlText w:val=""/>
      <w:lvlJc w:val="left"/>
      <w:pPr>
        <w:ind w:left="468" w:hanging="360"/>
      </w:pPr>
      <w:rPr>
        <w:rFonts w:ascii="Symbol" w:eastAsia="Symbol" w:hAnsi="Symbol" w:cs="Symbol" w:hint="default"/>
        <w:w w:val="99"/>
        <w:sz w:val="20"/>
        <w:szCs w:val="20"/>
        <w:lang w:val="en-US" w:eastAsia="en-US" w:bidi="en-US"/>
      </w:rPr>
    </w:lvl>
    <w:lvl w:ilvl="1" w:tplc="A87043D0">
      <w:numFmt w:val="bullet"/>
      <w:lvlText w:val="•"/>
      <w:lvlJc w:val="left"/>
      <w:pPr>
        <w:ind w:left="1087" w:hanging="360"/>
      </w:pPr>
      <w:rPr>
        <w:rFonts w:hint="default"/>
        <w:lang w:val="en-US" w:eastAsia="en-US" w:bidi="en-US"/>
      </w:rPr>
    </w:lvl>
    <w:lvl w:ilvl="2" w:tplc="FA147224">
      <w:numFmt w:val="bullet"/>
      <w:lvlText w:val="•"/>
      <w:lvlJc w:val="left"/>
      <w:pPr>
        <w:ind w:left="1715" w:hanging="360"/>
      </w:pPr>
      <w:rPr>
        <w:rFonts w:hint="default"/>
        <w:lang w:val="en-US" w:eastAsia="en-US" w:bidi="en-US"/>
      </w:rPr>
    </w:lvl>
    <w:lvl w:ilvl="3" w:tplc="57CE15B2">
      <w:numFmt w:val="bullet"/>
      <w:lvlText w:val="•"/>
      <w:lvlJc w:val="left"/>
      <w:pPr>
        <w:ind w:left="2342" w:hanging="360"/>
      </w:pPr>
      <w:rPr>
        <w:rFonts w:hint="default"/>
        <w:lang w:val="en-US" w:eastAsia="en-US" w:bidi="en-US"/>
      </w:rPr>
    </w:lvl>
    <w:lvl w:ilvl="4" w:tplc="A612B376">
      <w:numFmt w:val="bullet"/>
      <w:lvlText w:val="•"/>
      <w:lvlJc w:val="left"/>
      <w:pPr>
        <w:ind w:left="2970" w:hanging="360"/>
      </w:pPr>
      <w:rPr>
        <w:rFonts w:hint="default"/>
        <w:lang w:val="en-US" w:eastAsia="en-US" w:bidi="en-US"/>
      </w:rPr>
    </w:lvl>
    <w:lvl w:ilvl="5" w:tplc="3594C014">
      <w:numFmt w:val="bullet"/>
      <w:lvlText w:val="•"/>
      <w:lvlJc w:val="left"/>
      <w:pPr>
        <w:ind w:left="3597" w:hanging="360"/>
      </w:pPr>
      <w:rPr>
        <w:rFonts w:hint="default"/>
        <w:lang w:val="en-US" w:eastAsia="en-US" w:bidi="en-US"/>
      </w:rPr>
    </w:lvl>
    <w:lvl w:ilvl="6" w:tplc="6284DC62">
      <w:numFmt w:val="bullet"/>
      <w:lvlText w:val="•"/>
      <w:lvlJc w:val="left"/>
      <w:pPr>
        <w:ind w:left="4225" w:hanging="360"/>
      </w:pPr>
      <w:rPr>
        <w:rFonts w:hint="default"/>
        <w:lang w:val="en-US" w:eastAsia="en-US" w:bidi="en-US"/>
      </w:rPr>
    </w:lvl>
    <w:lvl w:ilvl="7" w:tplc="53BE3698">
      <w:numFmt w:val="bullet"/>
      <w:lvlText w:val="•"/>
      <w:lvlJc w:val="left"/>
      <w:pPr>
        <w:ind w:left="4852" w:hanging="360"/>
      </w:pPr>
      <w:rPr>
        <w:rFonts w:hint="default"/>
        <w:lang w:val="en-US" w:eastAsia="en-US" w:bidi="en-US"/>
      </w:rPr>
    </w:lvl>
    <w:lvl w:ilvl="8" w:tplc="C1C05E84">
      <w:numFmt w:val="bullet"/>
      <w:lvlText w:val="•"/>
      <w:lvlJc w:val="left"/>
      <w:pPr>
        <w:ind w:left="5480" w:hanging="360"/>
      </w:pPr>
      <w:rPr>
        <w:rFonts w:hint="default"/>
        <w:lang w:val="en-US" w:eastAsia="en-US" w:bidi="en-US"/>
      </w:rPr>
    </w:lvl>
  </w:abstractNum>
  <w:abstractNum w:abstractNumId="25" w15:restartNumberingAfterBreak="0">
    <w:nsid w:val="1D5864C0"/>
    <w:multiLevelType w:val="hybridMultilevel"/>
    <w:tmpl w:val="EAD0F4E4"/>
    <w:lvl w:ilvl="0" w:tplc="9390917A">
      <w:numFmt w:val="bullet"/>
      <w:lvlText w:val=""/>
      <w:lvlJc w:val="left"/>
      <w:pPr>
        <w:ind w:left="468" w:hanging="360"/>
      </w:pPr>
      <w:rPr>
        <w:rFonts w:ascii="Symbol" w:eastAsia="Symbol" w:hAnsi="Symbol" w:cs="Symbol" w:hint="default"/>
        <w:w w:val="99"/>
        <w:sz w:val="20"/>
        <w:szCs w:val="20"/>
        <w:lang w:val="en-US" w:eastAsia="en-US" w:bidi="en-US"/>
      </w:rPr>
    </w:lvl>
    <w:lvl w:ilvl="1" w:tplc="9B1631F2">
      <w:numFmt w:val="bullet"/>
      <w:lvlText w:val="•"/>
      <w:lvlJc w:val="left"/>
      <w:pPr>
        <w:ind w:left="1027" w:hanging="360"/>
      </w:pPr>
      <w:rPr>
        <w:rFonts w:hint="default"/>
        <w:lang w:val="en-US" w:eastAsia="en-US" w:bidi="en-US"/>
      </w:rPr>
    </w:lvl>
    <w:lvl w:ilvl="2" w:tplc="6652B3D6">
      <w:numFmt w:val="bullet"/>
      <w:lvlText w:val="•"/>
      <w:lvlJc w:val="left"/>
      <w:pPr>
        <w:ind w:left="1595" w:hanging="360"/>
      </w:pPr>
      <w:rPr>
        <w:rFonts w:hint="default"/>
        <w:lang w:val="en-US" w:eastAsia="en-US" w:bidi="en-US"/>
      </w:rPr>
    </w:lvl>
    <w:lvl w:ilvl="3" w:tplc="A10007E8">
      <w:numFmt w:val="bullet"/>
      <w:lvlText w:val="•"/>
      <w:lvlJc w:val="left"/>
      <w:pPr>
        <w:ind w:left="2162" w:hanging="360"/>
      </w:pPr>
      <w:rPr>
        <w:rFonts w:hint="default"/>
        <w:lang w:val="en-US" w:eastAsia="en-US" w:bidi="en-US"/>
      </w:rPr>
    </w:lvl>
    <w:lvl w:ilvl="4" w:tplc="99967D88">
      <w:numFmt w:val="bullet"/>
      <w:lvlText w:val="•"/>
      <w:lvlJc w:val="left"/>
      <w:pPr>
        <w:ind w:left="2730" w:hanging="360"/>
      </w:pPr>
      <w:rPr>
        <w:rFonts w:hint="default"/>
        <w:lang w:val="en-US" w:eastAsia="en-US" w:bidi="en-US"/>
      </w:rPr>
    </w:lvl>
    <w:lvl w:ilvl="5" w:tplc="3E4EC086">
      <w:numFmt w:val="bullet"/>
      <w:lvlText w:val="•"/>
      <w:lvlJc w:val="left"/>
      <w:pPr>
        <w:ind w:left="3297" w:hanging="360"/>
      </w:pPr>
      <w:rPr>
        <w:rFonts w:hint="default"/>
        <w:lang w:val="en-US" w:eastAsia="en-US" w:bidi="en-US"/>
      </w:rPr>
    </w:lvl>
    <w:lvl w:ilvl="6" w:tplc="8EFAB61A">
      <w:numFmt w:val="bullet"/>
      <w:lvlText w:val="•"/>
      <w:lvlJc w:val="left"/>
      <w:pPr>
        <w:ind w:left="3865" w:hanging="360"/>
      </w:pPr>
      <w:rPr>
        <w:rFonts w:hint="default"/>
        <w:lang w:val="en-US" w:eastAsia="en-US" w:bidi="en-US"/>
      </w:rPr>
    </w:lvl>
    <w:lvl w:ilvl="7" w:tplc="7938F596">
      <w:numFmt w:val="bullet"/>
      <w:lvlText w:val="•"/>
      <w:lvlJc w:val="left"/>
      <w:pPr>
        <w:ind w:left="4432" w:hanging="360"/>
      </w:pPr>
      <w:rPr>
        <w:rFonts w:hint="default"/>
        <w:lang w:val="en-US" w:eastAsia="en-US" w:bidi="en-US"/>
      </w:rPr>
    </w:lvl>
    <w:lvl w:ilvl="8" w:tplc="2AAC6320">
      <w:numFmt w:val="bullet"/>
      <w:lvlText w:val="•"/>
      <w:lvlJc w:val="left"/>
      <w:pPr>
        <w:ind w:left="5000" w:hanging="360"/>
      </w:pPr>
      <w:rPr>
        <w:rFonts w:hint="default"/>
        <w:lang w:val="en-US" w:eastAsia="en-US" w:bidi="en-US"/>
      </w:rPr>
    </w:lvl>
  </w:abstractNum>
  <w:abstractNum w:abstractNumId="26" w15:restartNumberingAfterBreak="0">
    <w:nsid w:val="1ECE6C7F"/>
    <w:multiLevelType w:val="hybridMultilevel"/>
    <w:tmpl w:val="28BE6D60"/>
    <w:lvl w:ilvl="0" w:tplc="5F6057D2">
      <w:numFmt w:val="bullet"/>
      <w:lvlText w:val=""/>
      <w:lvlJc w:val="left"/>
      <w:pPr>
        <w:ind w:left="467" w:hanging="360"/>
      </w:pPr>
      <w:rPr>
        <w:rFonts w:ascii="Symbol" w:eastAsia="Symbol" w:hAnsi="Symbol" w:cs="Symbol" w:hint="default"/>
        <w:w w:val="99"/>
        <w:sz w:val="20"/>
        <w:szCs w:val="20"/>
        <w:lang w:val="en-US" w:eastAsia="en-US" w:bidi="en-US"/>
      </w:rPr>
    </w:lvl>
    <w:lvl w:ilvl="1" w:tplc="79F053E4">
      <w:numFmt w:val="bullet"/>
      <w:lvlText w:val="•"/>
      <w:lvlJc w:val="left"/>
      <w:pPr>
        <w:ind w:left="1037" w:hanging="360"/>
      </w:pPr>
      <w:rPr>
        <w:rFonts w:hint="default"/>
        <w:lang w:val="en-US" w:eastAsia="en-US" w:bidi="en-US"/>
      </w:rPr>
    </w:lvl>
    <w:lvl w:ilvl="2" w:tplc="D77C579A">
      <w:numFmt w:val="bullet"/>
      <w:lvlText w:val="•"/>
      <w:lvlJc w:val="left"/>
      <w:pPr>
        <w:ind w:left="1615" w:hanging="360"/>
      </w:pPr>
      <w:rPr>
        <w:rFonts w:hint="default"/>
        <w:lang w:val="en-US" w:eastAsia="en-US" w:bidi="en-US"/>
      </w:rPr>
    </w:lvl>
    <w:lvl w:ilvl="3" w:tplc="28328508">
      <w:numFmt w:val="bullet"/>
      <w:lvlText w:val="•"/>
      <w:lvlJc w:val="left"/>
      <w:pPr>
        <w:ind w:left="2193" w:hanging="360"/>
      </w:pPr>
      <w:rPr>
        <w:rFonts w:hint="default"/>
        <w:lang w:val="en-US" w:eastAsia="en-US" w:bidi="en-US"/>
      </w:rPr>
    </w:lvl>
    <w:lvl w:ilvl="4" w:tplc="1D72EDDE">
      <w:numFmt w:val="bullet"/>
      <w:lvlText w:val="•"/>
      <w:lvlJc w:val="left"/>
      <w:pPr>
        <w:ind w:left="2771" w:hanging="360"/>
      </w:pPr>
      <w:rPr>
        <w:rFonts w:hint="default"/>
        <w:lang w:val="en-US" w:eastAsia="en-US" w:bidi="en-US"/>
      </w:rPr>
    </w:lvl>
    <w:lvl w:ilvl="5" w:tplc="0C824076">
      <w:numFmt w:val="bullet"/>
      <w:lvlText w:val="•"/>
      <w:lvlJc w:val="left"/>
      <w:pPr>
        <w:ind w:left="3349" w:hanging="360"/>
      </w:pPr>
      <w:rPr>
        <w:rFonts w:hint="default"/>
        <w:lang w:val="en-US" w:eastAsia="en-US" w:bidi="en-US"/>
      </w:rPr>
    </w:lvl>
    <w:lvl w:ilvl="6" w:tplc="4B94BE18">
      <w:numFmt w:val="bullet"/>
      <w:lvlText w:val="•"/>
      <w:lvlJc w:val="left"/>
      <w:pPr>
        <w:ind w:left="3927" w:hanging="360"/>
      </w:pPr>
      <w:rPr>
        <w:rFonts w:hint="default"/>
        <w:lang w:val="en-US" w:eastAsia="en-US" w:bidi="en-US"/>
      </w:rPr>
    </w:lvl>
    <w:lvl w:ilvl="7" w:tplc="2208FF02">
      <w:numFmt w:val="bullet"/>
      <w:lvlText w:val="•"/>
      <w:lvlJc w:val="left"/>
      <w:pPr>
        <w:ind w:left="4505" w:hanging="360"/>
      </w:pPr>
      <w:rPr>
        <w:rFonts w:hint="default"/>
        <w:lang w:val="en-US" w:eastAsia="en-US" w:bidi="en-US"/>
      </w:rPr>
    </w:lvl>
    <w:lvl w:ilvl="8" w:tplc="B5C4C7E6">
      <w:numFmt w:val="bullet"/>
      <w:lvlText w:val="•"/>
      <w:lvlJc w:val="left"/>
      <w:pPr>
        <w:ind w:left="5083" w:hanging="360"/>
      </w:pPr>
      <w:rPr>
        <w:rFonts w:hint="default"/>
        <w:lang w:val="en-US" w:eastAsia="en-US" w:bidi="en-US"/>
      </w:rPr>
    </w:lvl>
  </w:abstractNum>
  <w:abstractNum w:abstractNumId="27" w15:restartNumberingAfterBreak="0">
    <w:nsid w:val="1FAC2E68"/>
    <w:multiLevelType w:val="hybridMultilevel"/>
    <w:tmpl w:val="30A46394"/>
    <w:lvl w:ilvl="0" w:tplc="7A5EE2A0">
      <w:numFmt w:val="bullet"/>
      <w:lvlText w:val=""/>
      <w:lvlJc w:val="left"/>
      <w:pPr>
        <w:ind w:left="468" w:hanging="360"/>
      </w:pPr>
      <w:rPr>
        <w:rFonts w:ascii="Symbol" w:eastAsia="Symbol" w:hAnsi="Symbol" w:cs="Symbol" w:hint="default"/>
        <w:w w:val="99"/>
        <w:sz w:val="20"/>
        <w:szCs w:val="20"/>
        <w:lang w:val="en-US" w:eastAsia="en-US" w:bidi="en-US"/>
      </w:rPr>
    </w:lvl>
    <w:lvl w:ilvl="1" w:tplc="95E87B3A">
      <w:numFmt w:val="bullet"/>
      <w:lvlText w:val="•"/>
      <w:lvlJc w:val="left"/>
      <w:pPr>
        <w:ind w:left="1039" w:hanging="360"/>
      </w:pPr>
      <w:rPr>
        <w:rFonts w:hint="default"/>
        <w:lang w:val="en-US" w:eastAsia="en-US" w:bidi="en-US"/>
      </w:rPr>
    </w:lvl>
    <w:lvl w:ilvl="2" w:tplc="C55CE05C">
      <w:numFmt w:val="bullet"/>
      <w:lvlText w:val="•"/>
      <w:lvlJc w:val="left"/>
      <w:pPr>
        <w:ind w:left="1619" w:hanging="360"/>
      </w:pPr>
      <w:rPr>
        <w:rFonts w:hint="default"/>
        <w:lang w:val="en-US" w:eastAsia="en-US" w:bidi="en-US"/>
      </w:rPr>
    </w:lvl>
    <w:lvl w:ilvl="3" w:tplc="CD3CF5AC">
      <w:numFmt w:val="bullet"/>
      <w:lvlText w:val="•"/>
      <w:lvlJc w:val="left"/>
      <w:pPr>
        <w:ind w:left="2198" w:hanging="360"/>
      </w:pPr>
      <w:rPr>
        <w:rFonts w:hint="default"/>
        <w:lang w:val="en-US" w:eastAsia="en-US" w:bidi="en-US"/>
      </w:rPr>
    </w:lvl>
    <w:lvl w:ilvl="4" w:tplc="59880B0C">
      <w:numFmt w:val="bullet"/>
      <w:lvlText w:val="•"/>
      <w:lvlJc w:val="left"/>
      <w:pPr>
        <w:ind w:left="2778" w:hanging="360"/>
      </w:pPr>
      <w:rPr>
        <w:rFonts w:hint="default"/>
        <w:lang w:val="en-US" w:eastAsia="en-US" w:bidi="en-US"/>
      </w:rPr>
    </w:lvl>
    <w:lvl w:ilvl="5" w:tplc="3FCCC1D4">
      <w:numFmt w:val="bullet"/>
      <w:lvlText w:val="•"/>
      <w:lvlJc w:val="left"/>
      <w:pPr>
        <w:ind w:left="3357" w:hanging="360"/>
      </w:pPr>
      <w:rPr>
        <w:rFonts w:hint="default"/>
        <w:lang w:val="en-US" w:eastAsia="en-US" w:bidi="en-US"/>
      </w:rPr>
    </w:lvl>
    <w:lvl w:ilvl="6" w:tplc="65C821AE">
      <w:numFmt w:val="bullet"/>
      <w:lvlText w:val="•"/>
      <w:lvlJc w:val="left"/>
      <w:pPr>
        <w:ind w:left="3937" w:hanging="360"/>
      </w:pPr>
      <w:rPr>
        <w:rFonts w:hint="default"/>
        <w:lang w:val="en-US" w:eastAsia="en-US" w:bidi="en-US"/>
      </w:rPr>
    </w:lvl>
    <w:lvl w:ilvl="7" w:tplc="63E2317E">
      <w:numFmt w:val="bullet"/>
      <w:lvlText w:val="•"/>
      <w:lvlJc w:val="left"/>
      <w:pPr>
        <w:ind w:left="4516" w:hanging="360"/>
      </w:pPr>
      <w:rPr>
        <w:rFonts w:hint="default"/>
        <w:lang w:val="en-US" w:eastAsia="en-US" w:bidi="en-US"/>
      </w:rPr>
    </w:lvl>
    <w:lvl w:ilvl="8" w:tplc="30605A66">
      <w:numFmt w:val="bullet"/>
      <w:lvlText w:val="•"/>
      <w:lvlJc w:val="left"/>
      <w:pPr>
        <w:ind w:left="5096" w:hanging="360"/>
      </w:pPr>
      <w:rPr>
        <w:rFonts w:hint="default"/>
        <w:lang w:val="en-US" w:eastAsia="en-US" w:bidi="en-US"/>
      </w:rPr>
    </w:lvl>
  </w:abstractNum>
  <w:abstractNum w:abstractNumId="28" w15:restartNumberingAfterBreak="0">
    <w:nsid w:val="228B71E1"/>
    <w:multiLevelType w:val="hybridMultilevel"/>
    <w:tmpl w:val="13ECB944"/>
    <w:lvl w:ilvl="0" w:tplc="E7A4FFB8">
      <w:numFmt w:val="bullet"/>
      <w:lvlText w:val=""/>
      <w:lvlJc w:val="left"/>
      <w:pPr>
        <w:ind w:left="431" w:hanging="360"/>
      </w:pPr>
      <w:rPr>
        <w:rFonts w:ascii="Symbol" w:eastAsia="Symbol" w:hAnsi="Symbol" w:cs="Symbol" w:hint="default"/>
        <w:w w:val="99"/>
        <w:sz w:val="20"/>
        <w:szCs w:val="20"/>
        <w:lang w:val="en-US" w:eastAsia="en-US" w:bidi="en-US"/>
      </w:rPr>
    </w:lvl>
    <w:lvl w:ilvl="1" w:tplc="F70AE792">
      <w:numFmt w:val="bullet"/>
      <w:lvlText w:val="•"/>
      <w:lvlJc w:val="left"/>
      <w:pPr>
        <w:ind w:left="1114" w:hanging="360"/>
      </w:pPr>
      <w:rPr>
        <w:rFonts w:hint="default"/>
        <w:lang w:val="en-US" w:eastAsia="en-US" w:bidi="en-US"/>
      </w:rPr>
    </w:lvl>
    <w:lvl w:ilvl="2" w:tplc="542A4AA6">
      <w:numFmt w:val="bullet"/>
      <w:lvlText w:val="•"/>
      <w:lvlJc w:val="left"/>
      <w:pPr>
        <w:ind w:left="1788" w:hanging="360"/>
      </w:pPr>
      <w:rPr>
        <w:rFonts w:hint="default"/>
        <w:lang w:val="en-US" w:eastAsia="en-US" w:bidi="en-US"/>
      </w:rPr>
    </w:lvl>
    <w:lvl w:ilvl="3" w:tplc="24DEDC3E">
      <w:numFmt w:val="bullet"/>
      <w:lvlText w:val="•"/>
      <w:lvlJc w:val="left"/>
      <w:pPr>
        <w:ind w:left="2462" w:hanging="360"/>
      </w:pPr>
      <w:rPr>
        <w:rFonts w:hint="default"/>
        <w:lang w:val="en-US" w:eastAsia="en-US" w:bidi="en-US"/>
      </w:rPr>
    </w:lvl>
    <w:lvl w:ilvl="4" w:tplc="C1686068">
      <w:numFmt w:val="bullet"/>
      <w:lvlText w:val="•"/>
      <w:lvlJc w:val="left"/>
      <w:pPr>
        <w:ind w:left="3136" w:hanging="360"/>
      </w:pPr>
      <w:rPr>
        <w:rFonts w:hint="default"/>
        <w:lang w:val="en-US" w:eastAsia="en-US" w:bidi="en-US"/>
      </w:rPr>
    </w:lvl>
    <w:lvl w:ilvl="5" w:tplc="FC5022FC">
      <w:numFmt w:val="bullet"/>
      <w:lvlText w:val="•"/>
      <w:lvlJc w:val="left"/>
      <w:pPr>
        <w:ind w:left="3811" w:hanging="360"/>
      </w:pPr>
      <w:rPr>
        <w:rFonts w:hint="default"/>
        <w:lang w:val="en-US" w:eastAsia="en-US" w:bidi="en-US"/>
      </w:rPr>
    </w:lvl>
    <w:lvl w:ilvl="6" w:tplc="7012F348">
      <w:numFmt w:val="bullet"/>
      <w:lvlText w:val="•"/>
      <w:lvlJc w:val="left"/>
      <w:pPr>
        <w:ind w:left="4485" w:hanging="360"/>
      </w:pPr>
      <w:rPr>
        <w:rFonts w:hint="default"/>
        <w:lang w:val="en-US" w:eastAsia="en-US" w:bidi="en-US"/>
      </w:rPr>
    </w:lvl>
    <w:lvl w:ilvl="7" w:tplc="9FB2F288">
      <w:numFmt w:val="bullet"/>
      <w:lvlText w:val="•"/>
      <w:lvlJc w:val="left"/>
      <w:pPr>
        <w:ind w:left="5159" w:hanging="360"/>
      </w:pPr>
      <w:rPr>
        <w:rFonts w:hint="default"/>
        <w:lang w:val="en-US" w:eastAsia="en-US" w:bidi="en-US"/>
      </w:rPr>
    </w:lvl>
    <w:lvl w:ilvl="8" w:tplc="D75EB7E8">
      <w:numFmt w:val="bullet"/>
      <w:lvlText w:val="•"/>
      <w:lvlJc w:val="left"/>
      <w:pPr>
        <w:ind w:left="5833" w:hanging="360"/>
      </w:pPr>
      <w:rPr>
        <w:rFonts w:hint="default"/>
        <w:lang w:val="en-US" w:eastAsia="en-US" w:bidi="en-US"/>
      </w:rPr>
    </w:lvl>
  </w:abstractNum>
  <w:abstractNum w:abstractNumId="29" w15:restartNumberingAfterBreak="0">
    <w:nsid w:val="22A554E8"/>
    <w:multiLevelType w:val="hybridMultilevel"/>
    <w:tmpl w:val="2B36405E"/>
    <w:lvl w:ilvl="0" w:tplc="DC8462E8">
      <w:numFmt w:val="bullet"/>
      <w:lvlText w:val=""/>
      <w:lvlJc w:val="left"/>
      <w:pPr>
        <w:ind w:left="828" w:hanging="360"/>
      </w:pPr>
      <w:rPr>
        <w:rFonts w:ascii="Symbol" w:eastAsia="Symbol" w:hAnsi="Symbol" w:cs="Symbol" w:hint="default"/>
        <w:w w:val="99"/>
        <w:sz w:val="20"/>
        <w:szCs w:val="20"/>
        <w:lang w:val="en-US" w:eastAsia="en-US" w:bidi="en-US"/>
      </w:rPr>
    </w:lvl>
    <w:lvl w:ilvl="1" w:tplc="C5BC332E">
      <w:numFmt w:val="bullet"/>
      <w:lvlText w:val="•"/>
      <w:lvlJc w:val="left"/>
      <w:pPr>
        <w:ind w:left="1127" w:hanging="360"/>
      </w:pPr>
      <w:rPr>
        <w:rFonts w:hint="default"/>
        <w:lang w:val="en-US" w:eastAsia="en-US" w:bidi="en-US"/>
      </w:rPr>
    </w:lvl>
    <w:lvl w:ilvl="2" w:tplc="BA06F4A8">
      <w:numFmt w:val="bullet"/>
      <w:lvlText w:val="•"/>
      <w:lvlJc w:val="left"/>
      <w:pPr>
        <w:ind w:left="1435" w:hanging="360"/>
      </w:pPr>
      <w:rPr>
        <w:rFonts w:hint="default"/>
        <w:lang w:val="en-US" w:eastAsia="en-US" w:bidi="en-US"/>
      </w:rPr>
    </w:lvl>
    <w:lvl w:ilvl="3" w:tplc="60E8FD18">
      <w:numFmt w:val="bullet"/>
      <w:lvlText w:val="•"/>
      <w:lvlJc w:val="left"/>
      <w:pPr>
        <w:ind w:left="1742" w:hanging="360"/>
      </w:pPr>
      <w:rPr>
        <w:rFonts w:hint="default"/>
        <w:lang w:val="en-US" w:eastAsia="en-US" w:bidi="en-US"/>
      </w:rPr>
    </w:lvl>
    <w:lvl w:ilvl="4" w:tplc="1196F07C">
      <w:numFmt w:val="bullet"/>
      <w:lvlText w:val="•"/>
      <w:lvlJc w:val="left"/>
      <w:pPr>
        <w:ind w:left="2050" w:hanging="360"/>
      </w:pPr>
      <w:rPr>
        <w:rFonts w:hint="default"/>
        <w:lang w:val="en-US" w:eastAsia="en-US" w:bidi="en-US"/>
      </w:rPr>
    </w:lvl>
    <w:lvl w:ilvl="5" w:tplc="64C2D872">
      <w:numFmt w:val="bullet"/>
      <w:lvlText w:val="•"/>
      <w:lvlJc w:val="left"/>
      <w:pPr>
        <w:ind w:left="2357" w:hanging="360"/>
      </w:pPr>
      <w:rPr>
        <w:rFonts w:hint="default"/>
        <w:lang w:val="en-US" w:eastAsia="en-US" w:bidi="en-US"/>
      </w:rPr>
    </w:lvl>
    <w:lvl w:ilvl="6" w:tplc="07906AE4">
      <w:numFmt w:val="bullet"/>
      <w:lvlText w:val="•"/>
      <w:lvlJc w:val="left"/>
      <w:pPr>
        <w:ind w:left="2665" w:hanging="360"/>
      </w:pPr>
      <w:rPr>
        <w:rFonts w:hint="default"/>
        <w:lang w:val="en-US" w:eastAsia="en-US" w:bidi="en-US"/>
      </w:rPr>
    </w:lvl>
    <w:lvl w:ilvl="7" w:tplc="2312BF00">
      <w:numFmt w:val="bullet"/>
      <w:lvlText w:val="•"/>
      <w:lvlJc w:val="left"/>
      <w:pPr>
        <w:ind w:left="2972" w:hanging="360"/>
      </w:pPr>
      <w:rPr>
        <w:rFonts w:hint="default"/>
        <w:lang w:val="en-US" w:eastAsia="en-US" w:bidi="en-US"/>
      </w:rPr>
    </w:lvl>
    <w:lvl w:ilvl="8" w:tplc="EE500CF4">
      <w:numFmt w:val="bullet"/>
      <w:lvlText w:val="•"/>
      <w:lvlJc w:val="left"/>
      <w:pPr>
        <w:ind w:left="3280" w:hanging="360"/>
      </w:pPr>
      <w:rPr>
        <w:rFonts w:hint="default"/>
        <w:lang w:val="en-US" w:eastAsia="en-US" w:bidi="en-US"/>
      </w:rPr>
    </w:lvl>
  </w:abstractNum>
  <w:abstractNum w:abstractNumId="30" w15:restartNumberingAfterBreak="0">
    <w:nsid w:val="2373283A"/>
    <w:multiLevelType w:val="hybridMultilevel"/>
    <w:tmpl w:val="D2C2D616"/>
    <w:lvl w:ilvl="0" w:tplc="A7DC3550">
      <w:numFmt w:val="bullet"/>
      <w:lvlText w:val=""/>
      <w:lvlJc w:val="left"/>
      <w:pPr>
        <w:ind w:left="468" w:hanging="360"/>
      </w:pPr>
      <w:rPr>
        <w:rFonts w:ascii="Symbol" w:eastAsia="Symbol" w:hAnsi="Symbol" w:cs="Symbol" w:hint="default"/>
        <w:w w:val="99"/>
        <w:sz w:val="20"/>
        <w:szCs w:val="20"/>
        <w:lang w:val="en-US" w:eastAsia="en-US" w:bidi="en-US"/>
      </w:rPr>
    </w:lvl>
    <w:lvl w:ilvl="1" w:tplc="AD146692">
      <w:numFmt w:val="bullet"/>
      <w:lvlText w:val="•"/>
      <w:lvlJc w:val="left"/>
      <w:pPr>
        <w:ind w:left="1027" w:hanging="360"/>
      </w:pPr>
      <w:rPr>
        <w:rFonts w:hint="default"/>
        <w:lang w:val="en-US" w:eastAsia="en-US" w:bidi="en-US"/>
      </w:rPr>
    </w:lvl>
    <w:lvl w:ilvl="2" w:tplc="8ED4040E">
      <w:numFmt w:val="bullet"/>
      <w:lvlText w:val="•"/>
      <w:lvlJc w:val="left"/>
      <w:pPr>
        <w:ind w:left="1595" w:hanging="360"/>
      </w:pPr>
      <w:rPr>
        <w:rFonts w:hint="default"/>
        <w:lang w:val="en-US" w:eastAsia="en-US" w:bidi="en-US"/>
      </w:rPr>
    </w:lvl>
    <w:lvl w:ilvl="3" w:tplc="CDBE7750">
      <w:numFmt w:val="bullet"/>
      <w:lvlText w:val="•"/>
      <w:lvlJc w:val="left"/>
      <w:pPr>
        <w:ind w:left="2162" w:hanging="360"/>
      </w:pPr>
      <w:rPr>
        <w:rFonts w:hint="default"/>
        <w:lang w:val="en-US" w:eastAsia="en-US" w:bidi="en-US"/>
      </w:rPr>
    </w:lvl>
    <w:lvl w:ilvl="4" w:tplc="C55E412C">
      <w:numFmt w:val="bullet"/>
      <w:lvlText w:val="•"/>
      <w:lvlJc w:val="left"/>
      <w:pPr>
        <w:ind w:left="2730" w:hanging="360"/>
      </w:pPr>
      <w:rPr>
        <w:rFonts w:hint="default"/>
        <w:lang w:val="en-US" w:eastAsia="en-US" w:bidi="en-US"/>
      </w:rPr>
    </w:lvl>
    <w:lvl w:ilvl="5" w:tplc="82822364">
      <w:numFmt w:val="bullet"/>
      <w:lvlText w:val="•"/>
      <w:lvlJc w:val="left"/>
      <w:pPr>
        <w:ind w:left="3297" w:hanging="360"/>
      </w:pPr>
      <w:rPr>
        <w:rFonts w:hint="default"/>
        <w:lang w:val="en-US" w:eastAsia="en-US" w:bidi="en-US"/>
      </w:rPr>
    </w:lvl>
    <w:lvl w:ilvl="6" w:tplc="3B56CD9A">
      <w:numFmt w:val="bullet"/>
      <w:lvlText w:val="•"/>
      <w:lvlJc w:val="left"/>
      <w:pPr>
        <w:ind w:left="3865" w:hanging="360"/>
      </w:pPr>
      <w:rPr>
        <w:rFonts w:hint="default"/>
        <w:lang w:val="en-US" w:eastAsia="en-US" w:bidi="en-US"/>
      </w:rPr>
    </w:lvl>
    <w:lvl w:ilvl="7" w:tplc="46FECD02">
      <w:numFmt w:val="bullet"/>
      <w:lvlText w:val="•"/>
      <w:lvlJc w:val="left"/>
      <w:pPr>
        <w:ind w:left="4432" w:hanging="360"/>
      </w:pPr>
      <w:rPr>
        <w:rFonts w:hint="default"/>
        <w:lang w:val="en-US" w:eastAsia="en-US" w:bidi="en-US"/>
      </w:rPr>
    </w:lvl>
    <w:lvl w:ilvl="8" w:tplc="6CE2BA2C">
      <w:numFmt w:val="bullet"/>
      <w:lvlText w:val="•"/>
      <w:lvlJc w:val="left"/>
      <w:pPr>
        <w:ind w:left="5000" w:hanging="360"/>
      </w:pPr>
      <w:rPr>
        <w:rFonts w:hint="default"/>
        <w:lang w:val="en-US" w:eastAsia="en-US" w:bidi="en-US"/>
      </w:rPr>
    </w:lvl>
  </w:abstractNum>
  <w:abstractNum w:abstractNumId="31" w15:restartNumberingAfterBreak="0">
    <w:nsid w:val="23D42E1A"/>
    <w:multiLevelType w:val="hybridMultilevel"/>
    <w:tmpl w:val="D27A15F2"/>
    <w:lvl w:ilvl="0" w:tplc="29923E08">
      <w:numFmt w:val="bullet"/>
      <w:lvlText w:val=""/>
      <w:lvlJc w:val="left"/>
      <w:pPr>
        <w:ind w:left="467" w:hanging="360"/>
      </w:pPr>
      <w:rPr>
        <w:rFonts w:ascii="Symbol" w:eastAsia="Symbol" w:hAnsi="Symbol" w:cs="Symbol" w:hint="default"/>
        <w:w w:val="99"/>
        <w:sz w:val="20"/>
        <w:szCs w:val="20"/>
        <w:lang w:val="en-US" w:eastAsia="en-US" w:bidi="en-US"/>
      </w:rPr>
    </w:lvl>
    <w:lvl w:ilvl="1" w:tplc="09F67252">
      <w:numFmt w:val="bullet"/>
      <w:lvlText w:val="•"/>
      <w:lvlJc w:val="left"/>
      <w:pPr>
        <w:ind w:left="1037" w:hanging="360"/>
      </w:pPr>
      <w:rPr>
        <w:rFonts w:hint="default"/>
        <w:lang w:val="en-US" w:eastAsia="en-US" w:bidi="en-US"/>
      </w:rPr>
    </w:lvl>
    <w:lvl w:ilvl="2" w:tplc="2AE63910">
      <w:numFmt w:val="bullet"/>
      <w:lvlText w:val="•"/>
      <w:lvlJc w:val="left"/>
      <w:pPr>
        <w:ind w:left="1615" w:hanging="360"/>
      </w:pPr>
      <w:rPr>
        <w:rFonts w:hint="default"/>
        <w:lang w:val="en-US" w:eastAsia="en-US" w:bidi="en-US"/>
      </w:rPr>
    </w:lvl>
    <w:lvl w:ilvl="3" w:tplc="AD50559A">
      <w:numFmt w:val="bullet"/>
      <w:lvlText w:val="•"/>
      <w:lvlJc w:val="left"/>
      <w:pPr>
        <w:ind w:left="2193" w:hanging="360"/>
      </w:pPr>
      <w:rPr>
        <w:rFonts w:hint="default"/>
        <w:lang w:val="en-US" w:eastAsia="en-US" w:bidi="en-US"/>
      </w:rPr>
    </w:lvl>
    <w:lvl w:ilvl="4" w:tplc="5A2A726A">
      <w:numFmt w:val="bullet"/>
      <w:lvlText w:val="•"/>
      <w:lvlJc w:val="left"/>
      <w:pPr>
        <w:ind w:left="2771" w:hanging="360"/>
      </w:pPr>
      <w:rPr>
        <w:rFonts w:hint="default"/>
        <w:lang w:val="en-US" w:eastAsia="en-US" w:bidi="en-US"/>
      </w:rPr>
    </w:lvl>
    <w:lvl w:ilvl="5" w:tplc="A6684D9E">
      <w:numFmt w:val="bullet"/>
      <w:lvlText w:val="•"/>
      <w:lvlJc w:val="left"/>
      <w:pPr>
        <w:ind w:left="3349" w:hanging="360"/>
      </w:pPr>
      <w:rPr>
        <w:rFonts w:hint="default"/>
        <w:lang w:val="en-US" w:eastAsia="en-US" w:bidi="en-US"/>
      </w:rPr>
    </w:lvl>
    <w:lvl w:ilvl="6" w:tplc="FE2202F0">
      <w:numFmt w:val="bullet"/>
      <w:lvlText w:val="•"/>
      <w:lvlJc w:val="left"/>
      <w:pPr>
        <w:ind w:left="3927" w:hanging="360"/>
      </w:pPr>
      <w:rPr>
        <w:rFonts w:hint="default"/>
        <w:lang w:val="en-US" w:eastAsia="en-US" w:bidi="en-US"/>
      </w:rPr>
    </w:lvl>
    <w:lvl w:ilvl="7" w:tplc="318407D6">
      <w:numFmt w:val="bullet"/>
      <w:lvlText w:val="•"/>
      <w:lvlJc w:val="left"/>
      <w:pPr>
        <w:ind w:left="4505" w:hanging="360"/>
      </w:pPr>
      <w:rPr>
        <w:rFonts w:hint="default"/>
        <w:lang w:val="en-US" w:eastAsia="en-US" w:bidi="en-US"/>
      </w:rPr>
    </w:lvl>
    <w:lvl w:ilvl="8" w:tplc="FE1C000C">
      <w:numFmt w:val="bullet"/>
      <w:lvlText w:val="•"/>
      <w:lvlJc w:val="left"/>
      <w:pPr>
        <w:ind w:left="5083" w:hanging="360"/>
      </w:pPr>
      <w:rPr>
        <w:rFonts w:hint="default"/>
        <w:lang w:val="en-US" w:eastAsia="en-US" w:bidi="en-US"/>
      </w:rPr>
    </w:lvl>
  </w:abstractNum>
  <w:abstractNum w:abstractNumId="32" w15:restartNumberingAfterBreak="0">
    <w:nsid w:val="23F534BB"/>
    <w:multiLevelType w:val="hybridMultilevel"/>
    <w:tmpl w:val="75CED5DE"/>
    <w:lvl w:ilvl="0" w:tplc="1FBE3FE2">
      <w:numFmt w:val="bullet"/>
      <w:lvlText w:val=""/>
      <w:lvlJc w:val="left"/>
      <w:pPr>
        <w:ind w:left="467" w:hanging="360"/>
      </w:pPr>
      <w:rPr>
        <w:rFonts w:ascii="Symbol" w:eastAsia="Symbol" w:hAnsi="Symbol" w:cs="Symbol" w:hint="default"/>
        <w:w w:val="99"/>
        <w:sz w:val="20"/>
        <w:szCs w:val="20"/>
        <w:lang w:val="en-US" w:eastAsia="en-US" w:bidi="en-US"/>
      </w:rPr>
    </w:lvl>
    <w:lvl w:ilvl="1" w:tplc="3C5AB67A">
      <w:numFmt w:val="bullet"/>
      <w:lvlText w:val="•"/>
      <w:lvlJc w:val="left"/>
      <w:pPr>
        <w:ind w:left="1037" w:hanging="360"/>
      </w:pPr>
      <w:rPr>
        <w:rFonts w:hint="default"/>
        <w:lang w:val="en-US" w:eastAsia="en-US" w:bidi="en-US"/>
      </w:rPr>
    </w:lvl>
    <w:lvl w:ilvl="2" w:tplc="1EE4812C">
      <w:numFmt w:val="bullet"/>
      <w:lvlText w:val="•"/>
      <w:lvlJc w:val="left"/>
      <w:pPr>
        <w:ind w:left="1615" w:hanging="360"/>
      </w:pPr>
      <w:rPr>
        <w:rFonts w:hint="default"/>
        <w:lang w:val="en-US" w:eastAsia="en-US" w:bidi="en-US"/>
      </w:rPr>
    </w:lvl>
    <w:lvl w:ilvl="3" w:tplc="FC14341E">
      <w:numFmt w:val="bullet"/>
      <w:lvlText w:val="•"/>
      <w:lvlJc w:val="left"/>
      <w:pPr>
        <w:ind w:left="2193" w:hanging="360"/>
      </w:pPr>
      <w:rPr>
        <w:rFonts w:hint="default"/>
        <w:lang w:val="en-US" w:eastAsia="en-US" w:bidi="en-US"/>
      </w:rPr>
    </w:lvl>
    <w:lvl w:ilvl="4" w:tplc="AD2C1966">
      <w:numFmt w:val="bullet"/>
      <w:lvlText w:val="•"/>
      <w:lvlJc w:val="left"/>
      <w:pPr>
        <w:ind w:left="2771" w:hanging="360"/>
      </w:pPr>
      <w:rPr>
        <w:rFonts w:hint="default"/>
        <w:lang w:val="en-US" w:eastAsia="en-US" w:bidi="en-US"/>
      </w:rPr>
    </w:lvl>
    <w:lvl w:ilvl="5" w:tplc="CF546A80">
      <w:numFmt w:val="bullet"/>
      <w:lvlText w:val="•"/>
      <w:lvlJc w:val="left"/>
      <w:pPr>
        <w:ind w:left="3349" w:hanging="360"/>
      </w:pPr>
      <w:rPr>
        <w:rFonts w:hint="default"/>
        <w:lang w:val="en-US" w:eastAsia="en-US" w:bidi="en-US"/>
      </w:rPr>
    </w:lvl>
    <w:lvl w:ilvl="6" w:tplc="0E7C2DC4">
      <w:numFmt w:val="bullet"/>
      <w:lvlText w:val="•"/>
      <w:lvlJc w:val="left"/>
      <w:pPr>
        <w:ind w:left="3927" w:hanging="360"/>
      </w:pPr>
      <w:rPr>
        <w:rFonts w:hint="default"/>
        <w:lang w:val="en-US" w:eastAsia="en-US" w:bidi="en-US"/>
      </w:rPr>
    </w:lvl>
    <w:lvl w:ilvl="7" w:tplc="0F8A763C">
      <w:numFmt w:val="bullet"/>
      <w:lvlText w:val="•"/>
      <w:lvlJc w:val="left"/>
      <w:pPr>
        <w:ind w:left="4505" w:hanging="360"/>
      </w:pPr>
      <w:rPr>
        <w:rFonts w:hint="default"/>
        <w:lang w:val="en-US" w:eastAsia="en-US" w:bidi="en-US"/>
      </w:rPr>
    </w:lvl>
    <w:lvl w:ilvl="8" w:tplc="61046946">
      <w:numFmt w:val="bullet"/>
      <w:lvlText w:val="•"/>
      <w:lvlJc w:val="left"/>
      <w:pPr>
        <w:ind w:left="5083" w:hanging="360"/>
      </w:pPr>
      <w:rPr>
        <w:rFonts w:hint="default"/>
        <w:lang w:val="en-US" w:eastAsia="en-US" w:bidi="en-US"/>
      </w:rPr>
    </w:lvl>
  </w:abstractNum>
  <w:abstractNum w:abstractNumId="33" w15:restartNumberingAfterBreak="0">
    <w:nsid w:val="24004165"/>
    <w:multiLevelType w:val="hybridMultilevel"/>
    <w:tmpl w:val="1AA8137E"/>
    <w:lvl w:ilvl="0" w:tplc="476C5D4E">
      <w:numFmt w:val="bullet"/>
      <w:lvlText w:val=""/>
      <w:lvlJc w:val="left"/>
      <w:pPr>
        <w:ind w:left="467" w:hanging="360"/>
      </w:pPr>
      <w:rPr>
        <w:rFonts w:ascii="Symbol" w:eastAsia="Symbol" w:hAnsi="Symbol" w:cs="Symbol" w:hint="default"/>
        <w:w w:val="99"/>
        <w:sz w:val="20"/>
        <w:szCs w:val="20"/>
        <w:lang w:val="en-US" w:eastAsia="en-US" w:bidi="en-US"/>
      </w:rPr>
    </w:lvl>
    <w:lvl w:ilvl="1" w:tplc="066A4C88">
      <w:numFmt w:val="bullet"/>
      <w:lvlText w:val="•"/>
      <w:lvlJc w:val="left"/>
      <w:pPr>
        <w:ind w:left="854" w:hanging="360"/>
      </w:pPr>
      <w:rPr>
        <w:rFonts w:hint="default"/>
        <w:lang w:val="en-US" w:eastAsia="en-US" w:bidi="en-US"/>
      </w:rPr>
    </w:lvl>
    <w:lvl w:ilvl="2" w:tplc="749E483A">
      <w:numFmt w:val="bullet"/>
      <w:lvlText w:val="•"/>
      <w:lvlJc w:val="left"/>
      <w:pPr>
        <w:ind w:left="1249" w:hanging="360"/>
      </w:pPr>
      <w:rPr>
        <w:rFonts w:hint="default"/>
        <w:lang w:val="en-US" w:eastAsia="en-US" w:bidi="en-US"/>
      </w:rPr>
    </w:lvl>
    <w:lvl w:ilvl="3" w:tplc="2FE82A8E">
      <w:numFmt w:val="bullet"/>
      <w:lvlText w:val="•"/>
      <w:lvlJc w:val="left"/>
      <w:pPr>
        <w:ind w:left="1644" w:hanging="360"/>
      </w:pPr>
      <w:rPr>
        <w:rFonts w:hint="default"/>
        <w:lang w:val="en-US" w:eastAsia="en-US" w:bidi="en-US"/>
      </w:rPr>
    </w:lvl>
    <w:lvl w:ilvl="4" w:tplc="E8D23EF6">
      <w:numFmt w:val="bullet"/>
      <w:lvlText w:val="•"/>
      <w:lvlJc w:val="left"/>
      <w:pPr>
        <w:ind w:left="2039" w:hanging="360"/>
      </w:pPr>
      <w:rPr>
        <w:rFonts w:hint="default"/>
        <w:lang w:val="en-US" w:eastAsia="en-US" w:bidi="en-US"/>
      </w:rPr>
    </w:lvl>
    <w:lvl w:ilvl="5" w:tplc="DBD29B58">
      <w:numFmt w:val="bullet"/>
      <w:lvlText w:val="•"/>
      <w:lvlJc w:val="left"/>
      <w:pPr>
        <w:ind w:left="2434" w:hanging="360"/>
      </w:pPr>
      <w:rPr>
        <w:rFonts w:hint="default"/>
        <w:lang w:val="en-US" w:eastAsia="en-US" w:bidi="en-US"/>
      </w:rPr>
    </w:lvl>
    <w:lvl w:ilvl="6" w:tplc="E4B6B78C">
      <w:numFmt w:val="bullet"/>
      <w:lvlText w:val="•"/>
      <w:lvlJc w:val="left"/>
      <w:pPr>
        <w:ind w:left="2828" w:hanging="360"/>
      </w:pPr>
      <w:rPr>
        <w:rFonts w:hint="default"/>
        <w:lang w:val="en-US" w:eastAsia="en-US" w:bidi="en-US"/>
      </w:rPr>
    </w:lvl>
    <w:lvl w:ilvl="7" w:tplc="2BFE2624">
      <w:numFmt w:val="bullet"/>
      <w:lvlText w:val="•"/>
      <w:lvlJc w:val="left"/>
      <w:pPr>
        <w:ind w:left="3223" w:hanging="360"/>
      </w:pPr>
      <w:rPr>
        <w:rFonts w:hint="default"/>
        <w:lang w:val="en-US" w:eastAsia="en-US" w:bidi="en-US"/>
      </w:rPr>
    </w:lvl>
    <w:lvl w:ilvl="8" w:tplc="92F65A98">
      <w:numFmt w:val="bullet"/>
      <w:lvlText w:val="•"/>
      <w:lvlJc w:val="left"/>
      <w:pPr>
        <w:ind w:left="3618" w:hanging="360"/>
      </w:pPr>
      <w:rPr>
        <w:rFonts w:hint="default"/>
        <w:lang w:val="en-US" w:eastAsia="en-US" w:bidi="en-US"/>
      </w:rPr>
    </w:lvl>
  </w:abstractNum>
  <w:abstractNum w:abstractNumId="34" w15:restartNumberingAfterBreak="0">
    <w:nsid w:val="24714279"/>
    <w:multiLevelType w:val="hybridMultilevel"/>
    <w:tmpl w:val="D256E8B8"/>
    <w:lvl w:ilvl="0" w:tplc="79040DCA">
      <w:numFmt w:val="bullet"/>
      <w:lvlText w:val=""/>
      <w:lvlJc w:val="left"/>
      <w:pPr>
        <w:ind w:left="468" w:hanging="360"/>
      </w:pPr>
      <w:rPr>
        <w:rFonts w:ascii="Symbol" w:eastAsia="Symbol" w:hAnsi="Symbol" w:cs="Symbol" w:hint="default"/>
        <w:w w:val="99"/>
        <w:sz w:val="20"/>
        <w:szCs w:val="20"/>
        <w:lang w:val="en-US" w:eastAsia="en-US" w:bidi="en-US"/>
      </w:rPr>
    </w:lvl>
    <w:lvl w:ilvl="1" w:tplc="7FD2195A">
      <w:numFmt w:val="bullet"/>
      <w:lvlText w:val="o"/>
      <w:lvlJc w:val="left"/>
      <w:pPr>
        <w:ind w:left="1188" w:hanging="361"/>
      </w:pPr>
      <w:rPr>
        <w:rFonts w:ascii="Courier New" w:eastAsia="Courier New" w:hAnsi="Courier New" w:cs="Courier New" w:hint="default"/>
        <w:w w:val="99"/>
        <w:sz w:val="20"/>
        <w:szCs w:val="20"/>
        <w:lang w:val="en-US" w:eastAsia="en-US" w:bidi="en-US"/>
      </w:rPr>
    </w:lvl>
    <w:lvl w:ilvl="2" w:tplc="E25A22EA">
      <w:numFmt w:val="bullet"/>
      <w:lvlText w:val=""/>
      <w:lvlJc w:val="left"/>
      <w:pPr>
        <w:ind w:left="1908" w:hanging="360"/>
      </w:pPr>
      <w:rPr>
        <w:rFonts w:ascii="Wingdings" w:eastAsia="Wingdings" w:hAnsi="Wingdings" w:cs="Wingdings" w:hint="default"/>
        <w:w w:val="99"/>
        <w:sz w:val="20"/>
        <w:szCs w:val="20"/>
        <w:lang w:val="en-US" w:eastAsia="en-US" w:bidi="en-US"/>
      </w:rPr>
    </w:lvl>
    <w:lvl w:ilvl="3" w:tplc="E592B596">
      <w:numFmt w:val="bullet"/>
      <w:lvlText w:val="•"/>
      <w:lvlJc w:val="left"/>
      <w:pPr>
        <w:ind w:left="2429" w:hanging="360"/>
      </w:pPr>
      <w:rPr>
        <w:rFonts w:hint="default"/>
        <w:lang w:val="en-US" w:eastAsia="en-US" w:bidi="en-US"/>
      </w:rPr>
    </w:lvl>
    <w:lvl w:ilvl="4" w:tplc="AB6CCEAE">
      <w:numFmt w:val="bullet"/>
      <w:lvlText w:val="•"/>
      <w:lvlJc w:val="left"/>
      <w:pPr>
        <w:ind w:left="2958" w:hanging="360"/>
      </w:pPr>
      <w:rPr>
        <w:rFonts w:hint="default"/>
        <w:lang w:val="en-US" w:eastAsia="en-US" w:bidi="en-US"/>
      </w:rPr>
    </w:lvl>
    <w:lvl w:ilvl="5" w:tplc="7578EA8E">
      <w:numFmt w:val="bullet"/>
      <w:lvlText w:val="•"/>
      <w:lvlJc w:val="left"/>
      <w:pPr>
        <w:ind w:left="3488" w:hanging="360"/>
      </w:pPr>
      <w:rPr>
        <w:rFonts w:hint="default"/>
        <w:lang w:val="en-US" w:eastAsia="en-US" w:bidi="en-US"/>
      </w:rPr>
    </w:lvl>
    <w:lvl w:ilvl="6" w:tplc="0C1041D4">
      <w:numFmt w:val="bullet"/>
      <w:lvlText w:val="•"/>
      <w:lvlJc w:val="left"/>
      <w:pPr>
        <w:ind w:left="4017" w:hanging="360"/>
      </w:pPr>
      <w:rPr>
        <w:rFonts w:hint="default"/>
        <w:lang w:val="en-US" w:eastAsia="en-US" w:bidi="en-US"/>
      </w:rPr>
    </w:lvl>
    <w:lvl w:ilvl="7" w:tplc="D2EA0F92">
      <w:numFmt w:val="bullet"/>
      <w:lvlText w:val="•"/>
      <w:lvlJc w:val="left"/>
      <w:pPr>
        <w:ind w:left="4546" w:hanging="360"/>
      </w:pPr>
      <w:rPr>
        <w:rFonts w:hint="default"/>
        <w:lang w:val="en-US" w:eastAsia="en-US" w:bidi="en-US"/>
      </w:rPr>
    </w:lvl>
    <w:lvl w:ilvl="8" w:tplc="B4824CD6">
      <w:numFmt w:val="bullet"/>
      <w:lvlText w:val="•"/>
      <w:lvlJc w:val="left"/>
      <w:pPr>
        <w:ind w:left="5076" w:hanging="360"/>
      </w:pPr>
      <w:rPr>
        <w:rFonts w:hint="default"/>
        <w:lang w:val="en-US" w:eastAsia="en-US" w:bidi="en-US"/>
      </w:rPr>
    </w:lvl>
  </w:abstractNum>
  <w:abstractNum w:abstractNumId="35" w15:restartNumberingAfterBreak="0">
    <w:nsid w:val="24EB77A9"/>
    <w:multiLevelType w:val="hybridMultilevel"/>
    <w:tmpl w:val="9BB280FC"/>
    <w:lvl w:ilvl="0" w:tplc="DBE45472">
      <w:numFmt w:val="bullet"/>
      <w:lvlText w:val=""/>
      <w:lvlJc w:val="left"/>
      <w:pPr>
        <w:ind w:left="431" w:hanging="360"/>
      </w:pPr>
      <w:rPr>
        <w:rFonts w:ascii="Symbol" w:eastAsia="Symbol" w:hAnsi="Symbol" w:cs="Symbol" w:hint="default"/>
        <w:w w:val="99"/>
        <w:sz w:val="20"/>
        <w:szCs w:val="20"/>
        <w:lang w:val="en-US" w:eastAsia="en-US" w:bidi="en-US"/>
      </w:rPr>
    </w:lvl>
    <w:lvl w:ilvl="1" w:tplc="22CC3BD4">
      <w:numFmt w:val="bullet"/>
      <w:lvlText w:val="•"/>
      <w:lvlJc w:val="left"/>
      <w:pPr>
        <w:ind w:left="736" w:hanging="360"/>
      </w:pPr>
      <w:rPr>
        <w:rFonts w:hint="default"/>
        <w:lang w:val="en-US" w:eastAsia="en-US" w:bidi="en-US"/>
      </w:rPr>
    </w:lvl>
    <w:lvl w:ilvl="2" w:tplc="9E024B2A">
      <w:numFmt w:val="bullet"/>
      <w:lvlText w:val="•"/>
      <w:lvlJc w:val="left"/>
      <w:pPr>
        <w:ind w:left="1032" w:hanging="360"/>
      </w:pPr>
      <w:rPr>
        <w:rFonts w:hint="default"/>
        <w:lang w:val="en-US" w:eastAsia="en-US" w:bidi="en-US"/>
      </w:rPr>
    </w:lvl>
    <w:lvl w:ilvl="3" w:tplc="00CA89B4">
      <w:numFmt w:val="bullet"/>
      <w:lvlText w:val="•"/>
      <w:lvlJc w:val="left"/>
      <w:pPr>
        <w:ind w:left="1328" w:hanging="360"/>
      </w:pPr>
      <w:rPr>
        <w:rFonts w:hint="default"/>
        <w:lang w:val="en-US" w:eastAsia="en-US" w:bidi="en-US"/>
      </w:rPr>
    </w:lvl>
    <w:lvl w:ilvl="4" w:tplc="551EE2EA">
      <w:numFmt w:val="bullet"/>
      <w:lvlText w:val="•"/>
      <w:lvlJc w:val="left"/>
      <w:pPr>
        <w:ind w:left="1624" w:hanging="360"/>
      </w:pPr>
      <w:rPr>
        <w:rFonts w:hint="default"/>
        <w:lang w:val="en-US" w:eastAsia="en-US" w:bidi="en-US"/>
      </w:rPr>
    </w:lvl>
    <w:lvl w:ilvl="5" w:tplc="ED64CAA2">
      <w:numFmt w:val="bullet"/>
      <w:lvlText w:val="•"/>
      <w:lvlJc w:val="left"/>
      <w:pPr>
        <w:ind w:left="1920" w:hanging="360"/>
      </w:pPr>
      <w:rPr>
        <w:rFonts w:hint="default"/>
        <w:lang w:val="en-US" w:eastAsia="en-US" w:bidi="en-US"/>
      </w:rPr>
    </w:lvl>
    <w:lvl w:ilvl="6" w:tplc="544E95F8">
      <w:numFmt w:val="bullet"/>
      <w:lvlText w:val="•"/>
      <w:lvlJc w:val="left"/>
      <w:pPr>
        <w:ind w:left="2216" w:hanging="360"/>
      </w:pPr>
      <w:rPr>
        <w:rFonts w:hint="default"/>
        <w:lang w:val="en-US" w:eastAsia="en-US" w:bidi="en-US"/>
      </w:rPr>
    </w:lvl>
    <w:lvl w:ilvl="7" w:tplc="DDDAA974">
      <w:numFmt w:val="bullet"/>
      <w:lvlText w:val="•"/>
      <w:lvlJc w:val="left"/>
      <w:pPr>
        <w:ind w:left="2512" w:hanging="360"/>
      </w:pPr>
      <w:rPr>
        <w:rFonts w:hint="default"/>
        <w:lang w:val="en-US" w:eastAsia="en-US" w:bidi="en-US"/>
      </w:rPr>
    </w:lvl>
    <w:lvl w:ilvl="8" w:tplc="45F6620E">
      <w:numFmt w:val="bullet"/>
      <w:lvlText w:val="•"/>
      <w:lvlJc w:val="left"/>
      <w:pPr>
        <w:ind w:left="2808" w:hanging="360"/>
      </w:pPr>
      <w:rPr>
        <w:rFonts w:hint="default"/>
        <w:lang w:val="en-US" w:eastAsia="en-US" w:bidi="en-US"/>
      </w:rPr>
    </w:lvl>
  </w:abstractNum>
  <w:abstractNum w:abstractNumId="36" w15:restartNumberingAfterBreak="0">
    <w:nsid w:val="2958614E"/>
    <w:multiLevelType w:val="hybridMultilevel"/>
    <w:tmpl w:val="8B187C18"/>
    <w:lvl w:ilvl="0" w:tplc="473C23A0">
      <w:numFmt w:val="bullet"/>
      <w:lvlText w:val="o"/>
      <w:lvlJc w:val="left"/>
      <w:pPr>
        <w:ind w:left="827" w:hanging="360"/>
      </w:pPr>
      <w:rPr>
        <w:rFonts w:ascii="Courier New" w:eastAsia="Courier New" w:hAnsi="Courier New" w:cs="Courier New" w:hint="default"/>
        <w:w w:val="99"/>
        <w:sz w:val="20"/>
        <w:szCs w:val="20"/>
        <w:lang w:val="en-US" w:eastAsia="en-US" w:bidi="en-US"/>
      </w:rPr>
    </w:lvl>
    <w:lvl w:ilvl="1" w:tplc="1910E796">
      <w:numFmt w:val="bullet"/>
      <w:lvlText w:val="•"/>
      <w:lvlJc w:val="left"/>
      <w:pPr>
        <w:ind w:left="1095" w:hanging="360"/>
      </w:pPr>
      <w:rPr>
        <w:rFonts w:hint="default"/>
        <w:lang w:val="en-US" w:eastAsia="en-US" w:bidi="en-US"/>
      </w:rPr>
    </w:lvl>
    <w:lvl w:ilvl="2" w:tplc="0F58F55A">
      <w:numFmt w:val="bullet"/>
      <w:lvlText w:val="•"/>
      <w:lvlJc w:val="left"/>
      <w:pPr>
        <w:ind w:left="1370" w:hanging="360"/>
      </w:pPr>
      <w:rPr>
        <w:rFonts w:hint="default"/>
        <w:lang w:val="en-US" w:eastAsia="en-US" w:bidi="en-US"/>
      </w:rPr>
    </w:lvl>
    <w:lvl w:ilvl="3" w:tplc="30DEF9CC">
      <w:numFmt w:val="bullet"/>
      <w:lvlText w:val="•"/>
      <w:lvlJc w:val="left"/>
      <w:pPr>
        <w:ind w:left="1646" w:hanging="360"/>
      </w:pPr>
      <w:rPr>
        <w:rFonts w:hint="default"/>
        <w:lang w:val="en-US" w:eastAsia="en-US" w:bidi="en-US"/>
      </w:rPr>
    </w:lvl>
    <w:lvl w:ilvl="4" w:tplc="D21AB1FC">
      <w:numFmt w:val="bullet"/>
      <w:lvlText w:val="•"/>
      <w:lvlJc w:val="left"/>
      <w:pPr>
        <w:ind w:left="1921" w:hanging="360"/>
      </w:pPr>
      <w:rPr>
        <w:rFonts w:hint="default"/>
        <w:lang w:val="en-US" w:eastAsia="en-US" w:bidi="en-US"/>
      </w:rPr>
    </w:lvl>
    <w:lvl w:ilvl="5" w:tplc="B9BAB4FC">
      <w:numFmt w:val="bullet"/>
      <w:lvlText w:val="•"/>
      <w:lvlJc w:val="left"/>
      <w:pPr>
        <w:ind w:left="2197" w:hanging="360"/>
      </w:pPr>
      <w:rPr>
        <w:rFonts w:hint="default"/>
        <w:lang w:val="en-US" w:eastAsia="en-US" w:bidi="en-US"/>
      </w:rPr>
    </w:lvl>
    <w:lvl w:ilvl="6" w:tplc="CBC00AC6">
      <w:numFmt w:val="bullet"/>
      <w:lvlText w:val="•"/>
      <w:lvlJc w:val="left"/>
      <w:pPr>
        <w:ind w:left="2472" w:hanging="360"/>
      </w:pPr>
      <w:rPr>
        <w:rFonts w:hint="default"/>
        <w:lang w:val="en-US" w:eastAsia="en-US" w:bidi="en-US"/>
      </w:rPr>
    </w:lvl>
    <w:lvl w:ilvl="7" w:tplc="9648DFB2">
      <w:numFmt w:val="bullet"/>
      <w:lvlText w:val="•"/>
      <w:lvlJc w:val="left"/>
      <w:pPr>
        <w:ind w:left="2747" w:hanging="360"/>
      </w:pPr>
      <w:rPr>
        <w:rFonts w:hint="default"/>
        <w:lang w:val="en-US" w:eastAsia="en-US" w:bidi="en-US"/>
      </w:rPr>
    </w:lvl>
    <w:lvl w:ilvl="8" w:tplc="3BC0A95E">
      <w:numFmt w:val="bullet"/>
      <w:lvlText w:val="•"/>
      <w:lvlJc w:val="left"/>
      <w:pPr>
        <w:ind w:left="3023" w:hanging="360"/>
      </w:pPr>
      <w:rPr>
        <w:rFonts w:hint="default"/>
        <w:lang w:val="en-US" w:eastAsia="en-US" w:bidi="en-US"/>
      </w:rPr>
    </w:lvl>
  </w:abstractNum>
  <w:abstractNum w:abstractNumId="37" w15:restartNumberingAfterBreak="0">
    <w:nsid w:val="295D029C"/>
    <w:multiLevelType w:val="hybridMultilevel"/>
    <w:tmpl w:val="AA981A22"/>
    <w:lvl w:ilvl="0" w:tplc="EE76D3A6">
      <w:numFmt w:val="bullet"/>
      <w:lvlText w:val=""/>
      <w:lvlJc w:val="left"/>
      <w:pPr>
        <w:ind w:left="468" w:hanging="360"/>
      </w:pPr>
      <w:rPr>
        <w:rFonts w:ascii="Symbol" w:eastAsia="Symbol" w:hAnsi="Symbol" w:cs="Symbol" w:hint="default"/>
        <w:w w:val="99"/>
        <w:sz w:val="20"/>
        <w:szCs w:val="20"/>
        <w:lang w:val="en-US" w:eastAsia="en-US" w:bidi="en-US"/>
      </w:rPr>
    </w:lvl>
    <w:lvl w:ilvl="1" w:tplc="149AD712">
      <w:numFmt w:val="bullet"/>
      <w:lvlText w:val="•"/>
      <w:lvlJc w:val="left"/>
      <w:pPr>
        <w:ind w:left="1027" w:hanging="360"/>
      </w:pPr>
      <w:rPr>
        <w:rFonts w:hint="default"/>
        <w:lang w:val="en-US" w:eastAsia="en-US" w:bidi="en-US"/>
      </w:rPr>
    </w:lvl>
    <w:lvl w:ilvl="2" w:tplc="6DFE3CC0">
      <w:numFmt w:val="bullet"/>
      <w:lvlText w:val="•"/>
      <w:lvlJc w:val="left"/>
      <w:pPr>
        <w:ind w:left="1595" w:hanging="360"/>
      </w:pPr>
      <w:rPr>
        <w:rFonts w:hint="default"/>
        <w:lang w:val="en-US" w:eastAsia="en-US" w:bidi="en-US"/>
      </w:rPr>
    </w:lvl>
    <w:lvl w:ilvl="3" w:tplc="F126C85A">
      <w:numFmt w:val="bullet"/>
      <w:lvlText w:val="•"/>
      <w:lvlJc w:val="left"/>
      <w:pPr>
        <w:ind w:left="2162" w:hanging="360"/>
      </w:pPr>
      <w:rPr>
        <w:rFonts w:hint="default"/>
        <w:lang w:val="en-US" w:eastAsia="en-US" w:bidi="en-US"/>
      </w:rPr>
    </w:lvl>
    <w:lvl w:ilvl="4" w:tplc="BAA4C352">
      <w:numFmt w:val="bullet"/>
      <w:lvlText w:val="•"/>
      <w:lvlJc w:val="left"/>
      <w:pPr>
        <w:ind w:left="2730" w:hanging="360"/>
      </w:pPr>
      <w:rPr>
        <w:rFonts w:hint="default"/>
        <w:lang w:val="en-US" w:eastAsia="en-US" w:bidi="en-US"/>
      </w:rPr>
    </w:lvl>
    <w:lvl w:ilvl="5" w:tplc="CB8EA124">
      <w:numFmt w:val="bullet"/>
      <w:lvlText w:val="•"/>
      <w:lvlJc w:val="left"/>
      <w:pPr>
        <w:ind w:left="3297" w:hanging="360"/>
      </w:pPr>
      <w:rPr>
        <w:rFonts w:hint="default"/>
        <w:lang w:val="en-US" w:eastAsia="en-US" w:bidi="en-US"/>
      </w:rPr>
    </w:lvl>
    <w:lvl w:ilvl="6" w:tplc="903CDF22">
      <w:numFmt w:val="bullet"/>
      <w:lvlText w:val="•"/>
      <w:lvlJc w:val="left"/>
      <w:pPr>
        <w:ind w:left="3865" w:hanging="360"/>
      </w:pPr>
      <w:rPr>
        <w:rFonts w:hint="default"/>
        <w:lang w:val="en-US" w:eastAsia="en-US" w:bidi="en-US"/>
      </w:rPr>
    </w:lvl>
    <w:lvl w:ilvl="7" w:tplc="BFF46952">
      <w:numFmt w:val="bullet"/>
      <w:lvlText w:val="•"/>
      <w:lvlJc w:val="left"/>
      <w:pPr>
        <w:ind w:left="4432" w:hanging="360"/>
      </w:pPr>
      <w:rPr>
        <w:rFonts w:hint="default"/>
        <w:lang w:val="en-US" w:eastAsia="en-US" w:bidi="en-US"/>
      </w:rPr>
    </w:lvl>
    <w:lvl w:ilvl="8" w:tplc="DAFA64E2">
      <w:numFmt w:val="bullet"/>
      <w:lvlText w:val="•"/>
      <w:lvlJc w:val="left"/>
      <w:pPr>
        <w:ind w:left="5000" w:hanging="360"/>
      </w:pPr>
      <w:rPr>
        <w:rFonts w:hint="default"/>
        <w:lang w:val="en-US" w:eastAsia="en-US" w:bidi="en-US"/>
      </w:rPr>
    </w:lvl>
  </w:abstractNum>
  <w:abstractNum w:abstractNumId="38" w15:restartNumberingAfterBreak="0">
    <w:nsid w:val="295F6C2E"/>
    <w:multiLevelType w:val="hybridMultilevel"/>
    <w:tmpl w:val="BBDC821A"/>
    <w:lvl w:ilvl="0" w:tplc="B9E889BC">
      <w:numFmt w:val="bullet"/>
      <w:lvlText w:val=""/>
      <w:lvlJc w:val="left"/>
      <w:pPr>
        <w:ind w:left="467" w:hanging="360"/>
      </w:pPr>
      <w:rPr>
        <w:rFonts w:ascii="Symbol" w:eastAsia="Symbol" w:hAnsi="Symbol" w:cs="Symbol" w:hint="default"/>
        <w:w w:val="99"/>
        <w:sz w:val="20"/>
        <w:szCs w:val="20"/>
        <w:lang w:val="en-US" w:eastAsia="en-US" w:bidi="en-US"/>
      </w:rPr>
    </w:lvl>
    <w:lvl w:ilvl="1" w:tplc="66449FFA">
      <w:numFmt w:val="bullet"/>
      <w:lvlText w:val="•"/>
      <w:lvlJc w:val="left"/>
      <w:pPr>
        <w:ind w:left="872" w:hanging="360"/>
      </w:pPr>
      <w:rPr>
        <w:rFonts w:hint="default"/>
        <w:lang w:val="en-US" w:eastAsia="en-US" w:bidi="en-US"/>
      </w:rPr>
    </w:lvl>
    <w:lvl w:ilvl="2" w:tplc="A4443AE0">
      <w:numFmt w:val="bullet"/>
      <w:lvlText w:val="•"/>
      <w:lvlJc w:val="left"/>
      <w:pPr>
        <w:ind w:left="1284" w:hanging="360"/>
      </w:pPr>
      <w:rPr>
        <w:rFonts w:hint="default"/>
        <w:lang w:val="en-US" w:eastAsia="en-US" w:bidi="en-US"/>
      </w:rPr>
    </w:lvl>
    <w:lvl w:ilvl="3" w:tplc="1CD4373C">
      <w:numFmt w:val="bullet"/>
      <w:lvlText w:val="•"/>
      <w:lvlJc w:val="left"/>
      <w:pPr>
        <w:ind w:left="1696" w:hanging="360"/>
      </w:pPr>
      <w:rPr>
        <w:rFonts w:hint="default"/>
        <w:lang w:val="en-US" w:eastAsia="en-US" w:bidi="en-US"/>
      </w:rPr>
    </w:lvl>
    <w:lvl w:ilvl="4" w:tplc="80F4833C">
      <w:numFmt w:val="bullet"/>
      <w:lvlText w:val="•"/>
      <w:lvlJc w:val="left"/>
      <w:pPr>
        <w:ind w:left="2108" w:hanging="360"/>
      </w:pPr>
      <w:rPr>
        <w:rFonts w:hint="default"/>
        <w:lang w:val="en-US" w:eastAsia="en-US" w:bidi="en-US"/>
      </w:rPr>
    </w:lvl>
    <w:lvl w:ilvl="5" w:tplc="3DD47C02">
      <w:numFmt w:val="bullet"/>
      <w:lvlText w:val="•"/>
      <w:lvlJc w:val="left"/>
      <w:pPr>
        <w:ind w:left="2521" w:hanging="360"/>
      </w:pPr>
      <w:rPr>
        <w:rFonts w:hint="default"/>
        <w:lang w:val="en-US" w:eastAsia="en-US" w:bidi="en-US"/>
      </w:rPr>
    </w:lvl>
    <w:lvl w:ilvl="6" w:tplc="C032D85E">
      <w:numFmt w:val="bullet"/>
      <w:lvlText w:val="•"/>
      <w:lvlJc w:val="left"/>
      <w:pPr>
        <w:ind w:left="2933" w:hanging="360"/>
      </w:pPr>
      <w:rPr>
        <w:rFonts w:hint="default"/>
        <w:lang w:val="en-US" w:eastAsia="en-US" w:bidi="en-US"/>
      </w:rPr>
    </w:lvl>
    <w:lvl w:ilvl="7" w:tplc="447CA95A">
      <w:numFmt w:val="bullet"/>
      <w:lvlText w:val="•"/>
      <w:lvlJc w:val="left"/>
      <w:pPr>
        <w:ind w:left="3345" w:hanging="360"/>
      </w:pPr>
      <w:rPr>
        <w:rFonts w:hint="default"/>
        <w:lang w:val="en-US" w:eastAsia="en-US" w:bidi="en-US"/>
      </w:rPr>
    </w:lvl>
    <w:lvl w:ilvl="8" w:tplc="55505962">
      <w:numFmt w:val="bullet"/>
      <w:lvlText w:val="•"/>
      <w:lvlJc w:val="left"/>
      <w:pPr>
        <w:ind w:left="3757" w:hanging="360"/>
      </w:pPr>
      <w:rPr>
        <w:rFonts w:hint="default"/>
        <w:lang w:val="en-US" w:eastAsia="en-US" w:bidi="en-US"/>
      </w:rPr>
    </w:lvl>
  </w:abstractNum>
  <w:abstractNum w:abstractNumId="39" w15:restartNumberingAfterBreak="0">
    <w:nsid w:val="2A066C98"/>
    <w:multiLevelType w:val="hybridMultilevel"/>
    <w:tmpl w:val="99F24480"/>
    <w:lvl w:ilvl="0" w:tplc="54CC79D6">
      <w:numFmt w:val="bullet"/>
      <w:lvlText w:val=""/>
      <w:lvlJc w:val="left"/>
      <w:pPr>
        <w:ind w:left="468" w:hanging="360"/>
      </w:pPr>
      <w:rPr>
        <w:rFonts w:ascii="Symbol" w:eastAsia="Symbol" w:hAnsi="Symbol" w:cs="Symbol" w:hint="default"/>
        <w:w w:val="99"/>
        <w:sz w:val="20"/>
        <w:szCs w:val="20"/>
        <w:lang w:val="en-US" w:eastAsia="en-US" w:bidi="en-US"/>
      </w:rPr>
    </w:lvl>
    <w:lvl w:ilvl="1" w:tplc="833AEEB2">
      <w:numFmt w:val="bullet"/>
      <w:lvlText w:val="•"/>
      <w:lvlJc w:val="left"/>
      <w:pPr>
        <w:ind w:left="1027" w:hanging="360"/>
      </w:pPr>
      <w:rPr>
        <w:rFonts w:hint="default"/>
        <w:lang w:val="en-US" w:eastAsia="en-US" w:bidi="en-US"/>
      </w:rPr>
    </w:lvl>
    <w:lvl w:ilvl="2" w:tplc="C9207F86">
      <w:numFmt w:val="bullet"/>
      <w:lvlText w:val="•"/>
      <w:lvlJc w:val="left"/>
      <w:pPr>
        <w:ind w:left="1595" w:hanging="360"/>
      </w:pPr>
      <w:rPr>
        <w:rFonts w:hint="default"/>
        <w:lang w:val="en-US" w:eastAsia="en-US" w:bidi="en-US"/>
      </w:rPr>
    </w:lvl>
    <w:lvl w:ilvl="3" w:tplc="CE2885C6">
      <w:numFmt w:val="bullet"/>
      <w:lvlText w:val="•"/>
      <w:lvlJc w:val="left"/>
      <w:pPr>
        <w:ind w:left="2162" w:hanging="360"/>
      </w:pPr>
      <w:rPr>
        <w:rFonts w:hint="default"/>
        <w:lang w:val="en-US" w:eastAsia="en-US" w:bidi="en-US"/>
      </w:rPr>
    </w:lvl>
    <w:lvl w:ilvl="4" w:tplc="869C858E">
      <w:numFmt w:val="bullet"/>
      <w:lvlText w:val="•"/>
      <w:lvlJc w:val="left"/>
      <w:pPr>
        <w:ind w:left="2730" w:hanging="360"/>
      </w:pPr>
      <w:rPr>
        <w:rFonts w:hint="default"/>
        <w:lang w:val="en-US" w:eastAsia="en-US" w:bidi="en-US"/>
      </w:rPr>
    </w:lvl>
    <w:lvl w:ilvl="5" w:tplc="34EC9370">
      <w:numFmt w:val="bullet"/>
      <w:lvlText w:val="•"/>
      <w:lvlJc w:val="left"/>
      <w:pPr>
        <w:ind w:left="3297" w:hanging="360"/>
      </w:pPr>
      <w:rPr>
        <w:rFonts w:hint="default"/>
        <w:lang w:val="en-US" w:eastAsia="en-US" w:bidi="en-US"/>
      </w:rPr>
    </w:lvl>
    <w:lvl w:ilvl="6" w:tplc="C5142864">
      <w:numFmt w:val="bullet"/>
      <w:lvlText w:val="•"/>
      <w:lvlJc w:val="left"/>
      <w:pPr>
        <w:ind w:left="3865" w:hanging="360"/>
      </w:pPr>
      <w:rPr>
        <w:rFonts w:hint="default"/>
        <w:lang w:val="en-US" w:eastAsia="en-US" w:bidi="en-US"/>
      </w:rPr>
    </w:lvl>
    <w:lvl w:ilvl="7" w:tplc="F92A740A">
      <w:numFmt w:val="bullet"/>
      <w:lvlText w:val="•"/>
      <w:lvlJc w:val="left"/>
      <w:pPr>
        <w:ind w:left="4432" w:hanging="360"/>
      </w:pPr>
      <w:rPr>
        <w:rFonts w:hint="default"/>
        <w:lang w:val="en-US" w:eastAsia="en-US" w:bidi="en-US"/>
      </w:rPr>
    </w:lvl>
    <w:lvl w:ilvl="8" w:tplc="335A7422">
      <w:numFmt w:val="bullet"/>
      <w:lvlText w:val="•"/>
      <w:lvlJc w:val="left"/>
      <w:pPr>
        <w:ind w:left="5000" w:hanging="360"/>
      </w:pPr>
      <w:rPr>
        <w:rFonts w:hint="default"/>
        <w:lang w:val="en-US" w:eastAsia="en-US" w:bidi="en-US"/>
      </w:rPr>
    </w:lvl>
  </w:abstractNum>
  <w:abstractNum w:abstractNumId="40" w15:restartNumberingAfterBreak="0">
    <w:nsid w:val="2A5D598B"/>
    <w:multiLevelType w:val="hybridMultilevel"/>
    <w:tmpl w:val="CD48C920"/>
    <w:lvl w:ilvl="0" w:tplc="59801B76">
      <w:start w:val="1"/>
      <w:numFmt w:val="decimal"/>
      <w:lvlText w:val="%1"/>
      <w:lvlJc w:val="left"/>
      <w:pPr>
        <w:ind w:left="1492" w:hanging="432"/>
        <w:jc w:val="left"/>
      </w:pPr>
      <w:rPr>
        <w:rFonts w:hint="default"/>
        <w:lang w:val="en-US" w:eastAsia="en-US" w:bidi="en-US"/>
      </w:rPr>
    </w:lvl>
    <w:lvl w:ilvl="1" w:tplc="00004638">
      <w:start w:val="1"/>
      <w:numFmt w:val="decimal"/>
      <w:lvlText w:val="%1.%2."/>
      <w:lvlJc w:val="left"/>
      <w:pPr>
        <w:ind w:left="149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5DE46A2A">
      <w:numFmt w:val="bullet"/>
      <w:lvlText w:val="•"/>
      <w:lvlJc w:val="left"/>
      <w:pPr>
        <w:ind w:left="3505" w:hanging="432"/>
      </w:pPr>
      <w:rPr>
        <w:rFonts w:hint="default"/>
        <w:lang w:val="en-US" w:eastAsia="en-US" w:bidi="en-US"/>
      </w:rPr>
    </w:lvl>
    <w:lvl w:ilvl="3" w:tplc="50EA72B4">
      <w:numFmt w:val="bullet"/>
      <w:lvlText w:val="•"/>
      <w:lvlJc w:val="left"/>
      <w:pPr>
        <w:ind w:left="4507" w:hanging="432"/>
      </w:pPr>
      <w:rPr>
        <w:rFonts w:hint="default"/>
        <w:lang w:val="en-US" w:eastAsia="en-US" w:bidi="en-US"/>
      </w:rPr>
    </w:lvl>
    <w:lvl w:ilvl="4" w:tplc="D5D4C8AC">
      <w:numFmt w:val="bullet"/>
      <w:lvlText w:val="•"/>
      <w:lvlJc w:val="left"/>
      <w:pPr>
        <w:ind w:left="5510" w:hanging="432"/>
      </w:pPr>
      <w:rPr>
        <w:rFonts w:hint="default"/>
        <w:lang w:val="en-US" w:eastAsia="en-US" w:bidi="en-US"/>
      </w:rPr>
    </w:lvl>
    <w:lvl w:ilvl="5" w:tplc="E2A4614C">
      <w:numFmt w:val="bullet"/>
      <w:lvlText w:val="•"/>
      <w:lvlJc w:val="left"/>
      <w:pPr>
        <w:ind w:left="6513" w:hanging="432"/>
      </w:pPr>
      <w:rPr>
        <w:rFonts w:hint="default"/>
        <w:lang w:val="en-US" w:eastAsia="en-US" w:bidi="en-US"/>
      </w:rPr>
    </w:lvl>
    <w:lvl w:ilvl="6" w:tplc="333E4AFE">
      <w:numFmt w:val="bullet"/>
      <w:lvlText w:val="•"/>
      <w:lvlJc w:val="left"/>
      <w:pPr>
        <w:ind w:left="7515" w:hanging="432"/>
      </w:pPr>
      <w:rPr>
        <w:rFonts w:hint="default"/>
        <w:lang w:val="en-US" w:eastAsia="en-US" w:bidi="en-US"/>
      </w:rPr>
    </w:lvl>
    <w:lvl w:ilvl="7" w:tplc="6E180AC6">
      <w:numFmt w:val="bullet"/>
      <w:lvlText w:val="•"/>
      <w:lvlJc w:val="left"/>
      <w:pPr>
        <w:ind w:left="8518" w:hanging="432"/>
      </w:pPr>
      <w:rPr>
        <w:rFonts w:hint="default"/>
        <w:lang w:val="en-US" w:eastAsia="en-US" w:bidi="en-US"/>
      </w:rPr>
    </w:lvl>
    <w:lvl w:ilvl="8" w:tplc="AAECA674">
      <w:numFmt w:val="bullet"/>
      <w:lvlText w:val="•"/>
      <w:lvlJc w:val="left"/>
      <w:pPr>
        <w:ind w:left="9521" w:hanging="432"/>
      </w:pPr>
      <w:rPr>
        <w:rFonts w:hint="default"/>
        <w:lang w:val="en-US" w:eastAsia="en-US" w:bidi="en-US"/>
      </w:rPr>
    </w:lvl>
  </w:abstractNum>
  <w:abstractNum w:abstractNumId="41" w15:restartNumberingAfterBreak="0">
    <w:nsid w:val="2DFA1775"/>
    <w:multiLevelType w:val="hybridMultilevel"/>
    <w:tmpl w:val="3C8E60B4"/>
    <w:lvl w:ilvl="0" w:tplc="5F0EF214">
      <w:start w:val="1"/>
      <w:numFmt w:val="decimal"/>
      <w:lvlText w:val="%1."/>
      <w:lvlJc w:val="left"/>
      <w:pPr>
        <w:ind w:left="1720" w:hanging="660"/>
        <w:jc w:val="left"/>
      </w:pPr>
      <w:rPr>
        <w:rFonts w:ascii="Segoe UI" w:eastAsia="Segoe UI" w:hAnsi="Segoe UI" w:cs="Segoe UI" w:hint="default"/>
        <w:spacing w:val="-2"/>
        <w:w w:val="100"/>
        <w:sz w:val="24"/>
        <w:szCs w:val="24"/>
        <w:lang w:val="en-US" w:eastAsia="en-US" w:bidi="en-US"/>
      </w:rPr>
    </w:lvl>
    <w:lvl w:ilvl="1" w:tplc="ADFC20A4">
      <w:start w:val="1"/>
      <w:numFmt w:val="decimal"/>
      <w:lvlText w:val="%1.%2."/>
      <w:lvlJc w:val="left"/>
      <w:pPr>
        <w:ind w:left="1859" w:hanging="600"/>
        <w:jc w:val="left"/>
      </w:pPr>
      <w:rPr>
        <w:rFonts w:ascii="Segoe UI" w:eastAsia="Segoe UI" w:hAnsi="Segoe UI" w:cs="Segoe UI" w:hint="default"/>
        <w:w w:val="99"/>
        <w:sz w:val="20"/>
        <w:szCs w:val="20"/>
        <w:lang w:val="en-US" w:eastAsia="en-US" w:bidi="en-US"/>
      </w:rPr>
    </w:lvl>
    <w:lvl w:ilvl="2" w:tplc="BB506860">
      <w:numFmt w:val="bullet"/>
      <w:lvlText w:val="•"/>
      <w:lvlJc w:val="left"/>
      <w:pPr>
        <w:ind w:left="2934" w:hanging="600"/>
      </w:pPr>
      <w:rPr>
        <w:rFonts w:hint="default"/>
        <w:lang w:val="en-US" w:eastAsia="en-US" w:bidi="en-US"/>
      </w:rPr>
    </w:lvl>
    <w:lvl w:ilvl="3" w:tplc="860E3766">
      <w:numFmt w:val="bullet"/>
      <w:lvlText w:val="•"/>
      <w:lvlJc w:val="left"/>
      <w:pPr>
        <w:ind w:left="4008" w:hanging="600"/>
      </w:pPr>
      <w:rPr>
        <w:rFonts w:hint="default"/>
        <w:lang w:val="en-US" w:eastAsia="en-US" w:bidi="en-US"/>
      </w:rPr>
    </w:lvl>
    <w:lvl w:ilvl="4" w:tplc="BBB6B7B4">
      <w:numFmt w:val="bullet"/>
      <w:lvlText w:val="•"/>
      <w:lvlJc w:val="left"/>
      <w:pPr>
        <w:ind w:left="5082" w:hanging="600"/>
      </w:pPr>
      <w:rPr>
        <w:rFonts w:hint="default"/>
        <w:lang w:val="en-US" w:eastAsia="en-US" w:bidi="en-US"/>
      </w:rPr>
    </w:lvl>
    <w:lvl w:ilvl="5" w:tplc="F2A4266A">
      <w:numFmt w:val="bullet"/>
      <w:lvlText w:val="•"/>
      <w:lvlJc w:val="left"/>
      <w:pPr>
        <w:ind w:left="6156" w:hanging="600"/>
      </w:pPr>
      <w:rPr>
        <w:rFonts w:hint="default"/>
        <w:lang w:val="en-US" w:eastAsia="en-US" w:bidi="en-US"/>
      </w:rPr>
    </w:lvl>
    <w:lvl w:ilvl="6" w:tplc="3A3C6D62">
      <w:numFmt w:val="bullet"/>
      <w:lvlText w:val="•"/>
      <w:lvlJc w:val="left"/>
      <w:pPr>
        <w:ind w:left="7230" w:hanging="600"/>
      </w:pPr>
      <w:rPr>
        <w:rFonts w:hint="default"/>
        <w:lang w:val="en-US" w:eastAsia="en-US" w:bidi="en-US"/>
      </w:rPr>
    </w:lvl>
    <w:lvl w:ilvl="7" w:tplc="C554E176">
      <w:numFmt w:val="bullet"/>
      <w:lvlText w:val="•"/>
      <w:lvlJc w:val="left"/>
      <w:pPr>
        <w:ind w:left="8304" w:hanging="600"/>
      </w:pPr>
      <w:rPr>
        <w:rFonts w:hint="default"/>
        <w:lang w:val="en-US" w:eastAsia="en-US" w:bidi="en-US"/>
      </w:rPr>
    </w:lvl>
    <w:lvl w:ilvl="8" w:tplc="207EDDD2">
      <w:numFmt w:val="bullet"/>
      <w:lvlText w:val="•"/>
      <w:lvlJc w:val="left"/>
      <w:pPr>
        <w:ind w:left="9378" w:hanging="600"/>
      </w:pPr>
      <w:rPr>
        <w:rFonts w:hint="default"/>
        <w:lang w:val="en-US" w:eastAsia="en-US" w:bidi="en-US"/>
      </w:rPr>
    </w:lvl>
  </w:abstractNum>
  <w:abstractNum w:abstractNumId="42" w15:restartNumberingAfterBreak="0">
    <w:nsid w:val="31072239"/>
    <w:multiLevelType w:val="hybridMultilevel"/>
    <w:tmpl w:val="5A0E4BF8"/>
    <w:lvl w:ilvl="0" w:tplc="D868BE84">
      <w:numFmt w:val="bullet"/>
      <w:lvlText w:val=""/>
      <w:lvlJc w:val="left"/>
      <w:pPr>
        <w:ind w:left="468" w:hanging="360"/>
      </w:pPr>
      <w:rPr>
        <w:rFonts w:ascii="Symbol" w:eastAsia="Symbol" w:hAnsi="Symbol" w:cs="Symbol" w:hint="default"/>
        <w:w w:val="99"/>
        <w:sz w:val="20"/>
        <w:szCs w:val="20"/>
        <w:lang w:val="en-US" w:eastAsia="en-US" w:bidi="en-US"/>
      </w:rPr>
    </w:lvl>
    <w:lvl w:ilvl="1" w:tplc="784EE220">
      <w:numFmt w:val="bullet"/>
      <w:lvlText w:val="•"/>
      <w:lvlJc w:val="left"/>
      <w:pPr>
        <w:ind w:left="1039" w:hanging="360"/>
      </w:pPr>
      <w:rPr>
        <w:rFonts w:hint="default"/>
        <w:lang w:val="en-US" w:eastAsia="en-US" w:bidi="en-US"/>
      </w:rPr>
    </w:lvl>
    <w:lvl w:ilvl="2" w:tplc="8038693A">
      <w:numFmt w:val="bullet"/>
      <w:lvlText w:val="•"/>
      <w:lvlJc w:val="left"/>
      <w:pPr>
        <w:ind w:left="1619" w:hanging="360"/>
      </w:pPr>
      <w:rPr>
        <w:rFonts w:hint="default"/>
        <w:lang w:val="en-US" w:eastAsia="en-US" w:bidi="en-US"/>
      </w:rPr>
    </w:lvl>
    <w:lvl w:ilvl="3" w:tplc="4E6296BA">
      <w:numFmt w:val="bullet"/>
      <w:lvlText w:val="•"/>
      <w:lvlJc w:val="left"/>
      <w:pPr>
        <w:ind w:left="2198" w:hanging="360"/>
      </w:pPr>
      <w:rPr>
        <w:rFonts w:hint="default"/>
        <w:lang w:val="en-US" w:eastAsia="en-US" w:bidi="en-US"/>
      </w:rPr>
    </w:lvl>
    <w:lvl w:ilvl="4" w:tplc="FD869FF6">
      <w:numFmt w:val="bullet"/>
      <w:lvlText w:val="•"/>
      <w:lvlJc w:val="left"/>
      <w:pPr>
        <w:ind w:left="2778" w:hanging="360"/>
      </w:pPr>
      <w:rPr>
        <w:rFonts w:hint="default"/>
        <w:lang w:val="en-US" w:eastAsia="en-US" w:bidi="en-US"/>
      </w:rPr>
    </w:lvl>
    <w:lvl w:ilvl="5" w:tplc="268AD51E">
      <w:numFmt w:val="bullet"/>
      <w:lvlText w:val="•"/>
      <w:lvlJc w:val="left"/>
      <w:pPr>
        <w:ind w:left="3357" w:hanging="360"/>
      </w:pPr>
      <w:rPr>
        <w:rFonts w:hint="default"/>
        <w:lang w:val="en-US" w:eastAsia="en-US" w:bidi="en-US"/>
      </w:rPr>
    </w:lvl>
    <w:lvl w:ilvl="6" w:tplc="6A8CEDC8">
      <w:numFmt w:val="bullet"/>
      <w:lvlText w:val="•"/>
      <w:lvlJc w:val="left"/>
      <w:pPr>
        <w:ind w:left="3937" w:hanging="360"/>
      </w:pPr>
      <w:rPr>
        <w:rFonts w:hint="default"/>
        <w:lang w:val="en-US" w:eastAsia="en-US" w:bidi="en-US"/>
      </w:rPr>
    </w:lvl>
    <w:lvl w:ilvl="7" w:tplc="ACE4122C">
      <w:numFmt w:val="bullet"/>
      <w:lvlText w:val="•"/>
      <w:lvlJc w:val="left"/>
      <w:pPr>
        <w:ind w:left="4516" w:hanging="360"/>
      </w:pPr>
      <w:rPr>
        <w:rFonts w:hint="default"/>
        <w:lang w:val="en-US" w:eastAsia="en-US" w:bidi="en-US"/>
      </w:rPr>
    </w:lvl>
    <w:lvl w:ilvl="8" w:tplc="9D962454">
      <w:numFmt w:val="bullet"/>
      <w:lvlText w:val="•"/>
      <w:lvlJc w:val="left"/>
      <w:pPr>
        <w:ind w:left="5096" w:hanging="360"/>
      </w:pPr>
      <w:rPr>
        <w:rFonts w:hint="default"/>
        <w:lang w:val="en-US" w:eastAsia="en-US" w:bidi="en-US"/>
      </w:rPr>
    </w:lvl>
  </w:abstractNum>
  <w:abstractNum w:abstractNumId="43" w15:restartNumberingAfterBreak="0">
    <w:nsid w:val="3291296C"/>
    <w:multiLevelType w:val="hybridMultilevel"/>
    <w:tmpl w:val="A8F4186C"/>
    <w:lvl w:ilvl="0" w:tplc="658E89E6">
      <w:numFmt w:val="bullet"/>
      <w:lvlText w:val=""/>
      <w:lvlJc w:val="left"/>
      <w:pPr>
        <w:ind w:left="467" w:hanging="360"/>
      </w:pPr>
      <w:rPr>
        <w:rFonts w:ascii="Symbol" w:eastAsia="Symbol" w:hAnsi="Symbol" w:cs="Symbol" w:hint="default"/>
        <w:w w:val="99"/>
        <w:sz w:val="20"/>
        <w:szCs w:val="20"/>
        <w:lang w:val="en-US" w:eastAsia="en-US" w:bidi="en-US"/>
      </w:rPr>
    </w:lvl>
    <w:lvl w:ilvl="1" w:tplc="D916BBD6">
      <w:numFmt w:val="bullet"/>
      <w:lvlText w:val="•"/>
      <w:lvlJc w:val="left"/>
      <w:pPr>
        <w:ind w:left="854" w:hanging="360"/>
      </w:pPr>
      <w:rPr>
        <w:rFonts w:hint="default"/>
        <w:lang w:val="en-US" w:eastAsia="en-US" w:bidi="en-US"/>
      </w:rPr>
    </w:lvl>
    <w:lvl w:ilvl="2" w:tplc="A5D8DE4A">
      <w:numFmt w:val="bullet"/>
      <w:lvlText w:val="•"/>
      <w:lvlJc w:val="left"/>
      <w:pPr>
        <w:ind w:left="1249" w:hanging="360"/>
      </w:pPr>
      <w:rPr>
        <w:rFonts w:hint="default"/>
        <w:lang w:val="en-US" w:eastAsia="en-US" w:bidi="en-US"/>
      </w:rPr>
    </w:lvl>
    <w:lvl w:ilvl="3" w:tplc="39FE20CA">
      <w:numFmt w:val="bullet"/>
      <w:lvlText w:val="•"/>
      <w:lvlJc w:val="left"/>
      <w:pPr>
        <w:ind w:left="1644" w:hanging="360"/>
      </w:pPr>
      <w:rPr>
        <w:rFonts w:hint="default"/>
        <w:lang w:val="en-US" w:eastAsia="en-US" w:bidi="en-US"/>
      </w:rPr>
    </w:lvl>
    <w:lvl w:ilvl="4" w:tplc="2AD487FE">
      <w:numFmt w:val="bullet"/>
      <w:lvlText w:val="•"/>
      <w:lvlJc w:val="left"/>
      <w:pPr>
        <w:ind w:left="2039" w:hanging="360"/>
      </w:pPr>
      <w:rPr>
        <w:rFonts w:hint="default"/>
        <w:lang w:val="en-US" w:eastAsia="en-US" w:bidi="en-US"/>
      </w:rPr>
    </w:lvl>
    <w:lvl w:ilvl="5" w:tplc="AD54E738">
      <w:numFmt w:val="bullet"/>
      <w:lvlText w:val="•"/>
      <w:lvlJc w:val="left"/>
      <w:pPr>
        <w:ind w:left="2434" w:hanging="360"/>
      </w:pPr>
      <w:rPr>
        <w:rFonts w:hint="default"/>
        <w:lang w:val="en-US" w:eastAsia="en-US" w:bidi="en-US"/>
      </w:rPr>
    </w:lvl>
    <w:lvl w:ilvl="6" w:tplc="D5C6BF8C">
      <w:numFmt w:val="bullet"/>
      <w:lvlText w:val="•"/>
      <w:lvlJc w:val="left"/>
      <w:pPr>
        <w:ind w:left="2828" w:hanging="360"/>
      </w:pPr>
      <w:rPr>
        <w:rFonts w:hint="default"/>
        <w:lang w:val="en-US" w:eastAsia="en-US" w:bidi="en-US"/>
      </w:rPr>
    </w:lvl>
    <w:lvl w:ilvl="7" w:tplc="CDC4534E">
      <w:numFmt w:val="bullet"/>
      <w:lvlText w:val="•"/>
      <w:lvlJc w:val="left"/>
      <w:pPr>
        <w:ind w:left="3223" w:hanging="360"/>
      </w:pPr>
      <w:rPr>
        <w:rFonts w:hint="default"/>
        <w:lang w:val="en-US" w:eastAsia="en-US" w:bidi="en-US"/>
      </w:rPr>
    </w:lvl>
    <w:lvl w:ilvl="8" w:tplc="2DC2C97A">
      <w:numFmt w:val="bullet"/>
      <w:lvlText w:val="•"/>
      <w:lvlJc w:val="left"/>
      <w:pPr>
        <w:ind w:left="3618" w:hanging="360"/>
      </w:pPr>
      <w:rPr>
        <w:rFonts w:hint="default"/>
        <w:lang w:val="en-US" w:eastAsia="en-US" w:bidi="en-US"/>
      </w:rPr>
    </w:lvl>
  </w:abstractNum>
  <w:abstractNum w:abstractNumId="44" w15:restartNumberingAfterBreak="0">
    <w:nsid w:val="35B516E1"/>
    <w:multiLevelType w:val="hybridMultilevel"/>
    <w:tmpl w:val="F0CA081C"/>
    <w:lvl w:ilvl="0" w:tplc="798455A0">
      <w:numFmt w:val="bullet"/>
      <w:lvlText w:val=""/>
      <w:lvlJc w:val="left"/>
      <w:pPr>
        <w:ind w:left="468" w:hanging="360"/>
      </w:pPr>
      <w:rPr>
        <w:rFonts w:ascii="Symbol" w:eastAsia="Symbol" w:hAnsi="Symbol" w:cs="Symbol" w:hint="default"/>
        <w:w w:val="99"/>
        <w:sz w:val="20"/>
        <w:szCs w:val="20"/>
        <w:lang w:val="en-US" w:eastAsia="en-US" w:bidi="en-US"/>
      </w:rPr>
    </w:lvl>
    <w:lvl w:ilvl="1" w:tplc="2D52E9FC">
      <w:numFmt w:val="bullet"/>
      <w:lvlText w:val="•"/>
      <w:lvlJc w:val="left"/>
      <w:pPr>
        <w:ind w:left="1039" w:hanging="360"/>
      </w:pPr>
      <w:rPr>
        <w:rFonts w:hint="default"/>
        <w:lang w:val="en-US" w:eastAsia="en-US" w:bidi="en-US"/>
      </w:rPr>
    </w:lvl>
    <w:lvl w:ilvl="2" w:tplc="28AA7D50">
      <w:numFmt w:val="bullet"/>
      <w:lvlText w:val="•"/>
      <w:lvlJc w:val="left"/>
      <w:pPr>
        <w:ind w:left="1619" w:hanging="360"/>
      </w:pPr>
      <w:rPr>
        <w:rFonts w:hint="default"/>
        <w:lang w:val="en-US" w:eastAsia="en-US" w:bidi="en-US"/>
      </w:rPr>
    </w:lvl>
    <w:lvl w:ilvl="3" w:tplc="CB889F4C">
      <w:numFmt w:val="bullet"/>
      <w:lvlText w:val="•"/>
      <w:lvlJc w:val="left"/>
      <w:pPr>
        <w:ind w:left="2198" w:hanging="360"/>
      </w:pPr>
      <w:rPr>
        <w:rFonts w:hint="default"/>
        <w:lang w:val="en-US" w:eastAsia="en-US" w:bidi="en-US"/>
      </w:rPr>
    </w:lvl>
    <w:lvl w:ilvl="4" w:tplc="C76632D4">
      <w:numFmt w:val="bullet"/>
      <w:lvlText w:val="•"/>
      <w:lvlJc w:val="left"/>
      <w:pPr>
        <w:ind w:left="2778" w:hanging="360"/>
      </w:pPr>
      <w:rPr>
        <w:rFonts w:hint="default"/>
        <w:lang w:val="en-US" w:eastAsia="en-US" w:bidi="en-US"/>
      </w:rPr>
    </w:lvl>
    <w:lvl w:ilvl="5" w:tplc="6D5020D2">
      <w:numFmt w:val="bullet"/>
      <w:lvlText w:val="•"/>
      <w:lvlJc w:val="left"/>
      <w:pPr>
        <w:ind w:left="3357" w:hanging="360"/>
      </w:pPr>
      <w:rPr>
        <w:rFonts w:hint="default"/>
        <w:lang w:val="en-US" w:eastAsia="en-US" w:bidi="en-US"/>
      </w:rPr>
    </w:lvl>
    <w:lvl w:ilvl="6" w:tplc="6DE681A2">
      <w:numFmt w:val="bullet"/>
      <w:lvlText w:val="•"/>
      <w:lvlJc w:val="left"/>
      <w:pPr>
        <w:ind w:left="3937" w:hanging="360"/>
      </w:pPr>
      <w:rPr>
        <w:rFonts w:hint="default"/>
        <w:lang w:val="en-US" w:eastAsia="en-US" w:bidi="en-US"/>
      </w:rPr>
    </w:lvl>
    <w:lvl w:ilvl="7" w:tplc="91562C3E">
      <w:numFmt w:val="bullet"/>
      <w:lvlText w:val="•"/>
      <w:lvlJc w:val="left"/>
      <w:pPr>
        <w:ind w:left="4516" w:hanging="360"/>
      </w:pPr>
      <w:rPr>
        <w:rFonts w:hint="default"/>
        <w:lang w:val="en-US" w:eastAsia="en-US" w:bidi="en-US"/>
      </w:rPr>
    </w:lvl>
    <w:lvl w:ilvl="8" w:tplc="BEF67692">
      <w:numFmt w:val="bullet"/>
      <w:lvlText w:val="•"/>
      <w:lvlJc w:val="left"/>
      <w:pPr>
        <w:ind w:left="5096" w:hanging="360"/>
      </w:pPr>
      <w:rPr>
        <w:rFonts w:hint="default"/>
        <w:lang w:val="en-US" w:eastAsia="en-US" w:bidi="en-US"/>
      </w:rPr>
    </w:lvl>
  </w:abstractNum>
  <w:abstractNum w:abstractNumId="45" w15:restartNumberingAfterBreak="0">
    <w:nsid w:val="37F45A60"/>
    <w:multiLevelType w:val="hybridMultilevel"/>
    <w:tmpl w:val="B6E0330C"/>
    <w:lvl w:ilvl="0" w:tplc="B9DEF236">
      <w:numFmt w:val="bullet"/>
      <w:lvlText w:val="o"/>
      <w:lvlJc w:val="left"/>
      <w:pPr>
        <w:ind w:left="827" w:hanging="360"/>
      </w:pPr>
      <w:rPr>
        <w:rFonts w:ascii="Courier New" w:eastAsia="Courier New" w:hAnsi="Courier New" w:cs="Courier New" w:hint="default"/>
        <w:w w:val="99"/>
        <w:sz w:val="20"/>
        <w:szCs w:val="20"/>
        <w:lang w:val="en-US" w:eastAsia="en-US" w:bidi="en-US"/>
      </w:rPr>
    </w:lvl>
    <w:lvl w:ilvl="1" w:tplc="95C06624">
      <w:numFmt w:val="bullet"/>
      <w:lvlText w:val="•"/>
      <w:lvlJc w:val="left"/>
      <w:pPr>
        <w:ind w:left="1095" w:hanging="360"/>
      </w:pPr>
      <w:rPr>
        <w:rFonts w:hint="default"/>
        <w:lang w:val="en-US" w:eastAsia="en-US" w:bidi="en-US"/>
      </w:rPr>
    </w:lvl>
    <w:lvl w:ilvl="2" w:tplc="F6AA722E">
      <w:numFmt w:val="bullet"/>
      <w:lvlText w:val="•"/>
      <w:lvlJc w:val="left"/>
      <w:pPr>
        <w:ind w:left="1370" w:hanging="360"/>
      </w:pPr>
      <w:rPr>
        <w:rFonts w:hint="default"/>
        <w:lang w:val="en-US" w:eastAsia="en-US" w:bidi="en-US"/>
      </w:rPr>
    </w:lvl>
    <w:lvl w:ilvl="3" w:tplc="AFBC39CE">
      <w:numFmt w:val="bullet"/>
      <w:lvlText w:val="•"/>
      <w:lvlJc w:val="left"/>
      <w:pPr>
        <w:ind w:left="1646" w:hanging="360"/>
      </w:pPr>
      <w:rPr>
        <w:rFonts w:hint="default"/>
        <w:lang w:val="en-US" w:eastAsia="en-US" w:bidi="en-US"/>
      </w:rPr>
    </w:lvl>
    <w:lvl w:ilvl="4" w:tplc="00145844">
      <w:numFmt w:val="bullet"/>
      <w:lvlText w:val="•"/>
      <w:lvlJc w:val="left"/>
      <w:pPr>
        <w:ind w:left="1921" w:hanging="360"/>
      </w:pPr>
      <w:rPr>
        <w:rFonts w:hint="default"/>
        <w:lang w:val="en-US" w:eastAsia="en-US" w:bidi="en-US"/>
      </w:rPr>
    </w:lvl>
    <w:lvl w:ilvl="5" w:tplc="92FC53A8">
      <w:numFmt w:val="bullet"/>
      <w:lvlText w:val="•"/>
      <w:lvlJc w:val="left"/>
      <w:pPr>
        <w:ind w:left="2197" w:hanging="360"/>
      </w:pPr>
      <w:rPr>
        <w:rFonts w:hint="default"/>
        <w:lang w:val="en-US" w:eastAsia="en-US" w:bidi="en-US"/>
      </w:rPr>
    </w:lvl>
    <w:lvl w:ilvl="6" w:tplc="BF56D27C">
      <w:numFmt w:val="bullet"/>
      <w:lvlText w:val="•"/>
      <w:lvlJc w:val="left"/>
      <w:pPr>
        <w:ind w:left="2472" w:hanging="360"/>
      </w:pPr>
      <w:rPr>
        <w:rFonts w:hint="default"/>
        <w:lang w:val="en-US" w:eastAsia="en-US" w:bidi="en-US"/>
      </w:rPr>
    </w:lvl>
    <w:lvl w:ilvl="7" w:tplc="8050ECE8">
      <w:numFmt w:val="bullet"/>
      <w:lvlText w:val="•"/>
      <w:lvlJc w:val="left"/>
      <w:pPr>
        <w:ind w:left="2747" w:hanging="360"/>
      </w:pPr>
      <w:rPr>
        <w:rFonts w:hint="default"/>
        <w:lang w:val="en-US" w:eastAsia="en-US" w:bidi="en-US"/>
      </w:rPr>
    </w:lvl>
    <w:lvl w:ilvl="8" w:tplc="1CE26E48">
      <w:numFmt w:val="bullet"/>
      <w:lvlText w:val="•"/>
      <w:lvlJc w:val="left"/>
      <w:pPr>
        <w:ind w:left="3023" w:hanging="360"/>
      </w:pPr>
      <w:rPr>
        <w:rFonts w:hint="default"/>
        <w:lang w:val="en-US" w:eastAsia="en-US" w:bidi="en-US"/>
      </w:rPr>
    </w:lvl>
  </w:abstractNum>
  <w:abstractNum w:abstractNumId="46" w15:restartNumberingAfterBreak="0">
    <w:nsid w:val="3A9A7234"/>
    <w:multiLevelType w:val="hybridMultilevel"/>
    <w:tmpl w:val="0FA0DBB2"/>
    <w:lvl w:ilvl="0" w:tplc="C2DCE4F6">
      <w:numFmt w:val="bullet"/>
      <w:lvlText w:val=""/>
      <w:lvlJc w:val="left"/>
      <w:pPr>
        <w:ind w:left="432" w:hanging="360"/>
      </w:pPr>
      <w:rPr>
        <w:rFonts w:ascii="Symbol" w:eastAsia="Symbol" w:hAnsi="Symbol" w:cs="Symbol" w:hint="default"/>
        <w:w w:val="99"/>
        <w:sz w:val="20"/>
        <w:szCs w:val="20"/>
        <w:lang w:val="en-US" w:eastAsia="en-US" w:bidi="en-US"/>
      </w:rPr>
    </w:lvl>
    <w:lvl w:ilvl="1" w:tplc="5D505818">
      <w:numFmt w:val="bullet"/>
      <w:lvlText w:val="•"/>
      <w:lvlJc w:val="left"/>
      <w:pPr>
        <w:ind w:left="1115" w:hanging="360"/>
      </w:pPr>
      <w:rPr>
        <w:rFonts w:hint="default"/>
        <w:lang w:val="en-US" w:eastAsia="en-US" w:bidi="en-US"/>
      </w:rPr>
    </w:lvl>
    <w:lvl w:ilvl="2" w:tplc="27425116">
      <w:numFmt w:val="bullet"/>
      <w:lvlText w:val="•"/>
      <w:lvlJc w:val="left"/>
      <w:pPr>
        <w:ind w:left="1791" w:hanging="360"/>
      </w:pPr>
      <w:rPr>
        <w:rFonts w:hint="default"/>
        <w:lang w:val="en-US" w:eastAsia="en-US" w:bidi="en-US"/>
      </w:rPr>
    </w:lvl>
    <w:lvl w:ilvl="3" w:tplc="2B0CD40A">
      <w:numFmt w:val="bullet"/>
      <w:lvlText w:val="•"/>
      <w:lvlJc w:val="left"/>
      <w:pPr>
        <w:ind w:left="2466" w:hanging="360"/>
      </w:pPr>
      <w:rPr>
        <w:rFonts w:hint="default"/>
        <w:lang w:val="en-US" w:eastAsia="en-US" w:bidi="en-US"/>
      </w:rPr>
    </w:lvl>
    <w:lvl w:ilvl="4" w:tplc="0B3434A8">
      <w:numFmt w:val="bullet"/>
      <w:lvlText w:val="•"/>
      <w:lvlJc w:val="left"/>
      <w:pPr>
        <w:ind w:left="3142" w:hanging="360"/>
      </w:pPr>
      <w:rPr>
        <w:rFonts w:hint="default"/>
        <w:lang w:val="en-US" w:eastAsia="en-US" w:bidi="en-US"/>
      </w:rPr>
    </w:lvl>
    <w:lvl w:ilvl="5" w:tplc="63D2E174">
      <w:numFmt w:val="bullet"/>
      <w:lvlText w:val="•"/>
      <w:lvlJc w:val="left"/>
      <w:pPr>
        <w:ind w:left="3818" w:hanging="360"/>
      </w:pPr>
      <w:rPr>
        <w:rFonts w:hint="default"/>
        <w:lang w:val="en-US" w:eastAsia="en-US" w:bidi="en-US"/>
      </w:rPr>
    </w:lvl>
    <w:lvl w:ilvl="6" w:tplc="DDEEA33A">
      <w:numFmt w:val="bullet"/>
      <w:lvlText w:val="•"/>
      <w:lvlJc w:val="left"/>
      <w:pPr>
        <w:ind w:left="4493" w:hanging="360"/>
      </w:pPr>
      <w:rPr>
        <w:rFonts w:hint="default"/>
        <w:lang w:val="en-US" w:eastAsia="en-US" w:bidi="en-US"/>
      </w:rPr>
    </w:lvl>
    <w:lvl w:ilvl="7" w:tplc="69EC0454">
      <w:numFmt w:val="bullet"/>
      <w:lvlText w:val="•"/>
      <w:lvlJc w:val="left"/>
      <w:pPr>
        <w:ind w:left="5169" w:hanging="360"/>
      </w:pPr>
      <w:rPr>
        <w:rFonts w:hint="default"/>
        <w:lang w:val="en-US" w:eastAsia="en-US" w:bidi="en-US"/>
      </w:rPr>
    </w:lvl>
    <w:lvl w:ilvl="8" w:tplc="4D32066A">
      <w:numFmt w:val="bullet"/>
      <w:lvlText w:val="•"/>
      <w:lvlJc w:val="left"/>
      <w:pPr>
        <w:ind w:left="5844" w:hanging="360"/>
      </w:pPr>
      <w:rPr>
        <w:rFonts w:hint="default"/>
        <w:lang w:val="en-US" w:eastAsia="en-US" w:bidi="en-US"/>
      </w:rPr>
    </w:lvl>
  </w:abstractNum>
  <w:abstractNum w:abstractNumId="47" w15:restartNumberingAfterBreak="0">
    <w:nsid w:val="3D384C52"/>
    <w:multiLevelType w:val="hybridMultilevel"/>
    <w:tmpl w:val="45124F66"/>
    <w:lvl w:ilvl="0" w:tplc="7522FDE6">
      <w:start w:val="7"/>
      <w:numFmt w:val="decimal"/>
      <w:lvlText w:val="%1"/>
      <w:lvlJc w:val="left"/>
      <w:pPr>
        <w:ind w:left="1492" w:hanging="432"/>
        <w:jc w:val="left"/>
      </w:pPr>
      <w:rPr>
        <w:rFonts w:hint="default"/>
        <w:lang w:val="en-US" w:eastAsia="en-US" w:bidi="en-US"/>
      </w:rPr>
    </w:lvl>
    <w:lvl w:ilvl="1" w:tplc="2EF2617C">
      <w:start w:val="1"/>
      <w:numFmt w:val="decimal"/>
      <w:lvlText w:val="%1.%2."/>
      <w:lvlJc w:val="left"/>
      <w:pPr>
        <w:ind w:left="149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456E2192">
      <w:numFmt w:val="bullet"/>
      <w:lvlText w:val="•"/>
      <w:lvlJc w:val="left"/>
      <w:pPr>
        <w:ind w:left="3505" w:hanging="432"/>
      </w:pPr>
      <w:rPr>
        <w:rFonts w:hint="default"/>
        <w:lang w:val="en-US" w:eastAsia="en-US" w:bidi="en-US"/>
      </w:rPr>
    </w:lvl>
    <w:lvl w:ilvl="3" w:tplc="332EB8C4">
      <w:numFmt w:val="bullet"/>
      <w:lvlText w:val="•"/>
      <w:lvlJc w:val="left"/>
      <w:pPr>
        <w:ind w:left="4507" w:hanging="432"/>
      </w:pPr>
      <w:rPr>
        <w:rFonts w:hint="default"/>
        <w:lang w:val="en-US" w:eastAsia="en-US" w:bidi="en-US"/>
      </w:rPr>
    </w:lvl>
    <w:lvl w:ilvl="4" w:tplc="C114B292">
      <w:numFmt w:val="bullet"/>
      <w:lvlText w:val="•"/>
      <w:lvlJc w:val="left"/>
      <w:pPr>
        <w:ind w:left="5510" w:hanging="432"/>
      </w:pPr>
      <w:rPr>
        <w:rFonts w:hint="default"/>
        <w:lang w:val="en-US" w:eastAsia="en-US" w:bidi="en-US"/>
      </w:rPr>
    </w:lvl>
    <w:lvl w:ilvl="5" w:tplc="F8D2491C">
      <w:numFmt w:val="bullet"/>
      <w:lvlText w:val="•"/>
      <w:lvlJc w:val="left"/>
      <w:pPr>
        <w:ind w:left="6513" w:hanging="432"/>
      </w:pPr>
      <w:rPr>
        <w:rFonts w:hint="default"/>
        <w:lang w:val="en-US" w:eastAsia="en-US" w:bidi="en-US"/>
      </w:rPr>
    </w:lvl>
    <w:lvl w:ilvl="6" w:tplc="0A525062">
      <w:numFmt w:val="bullet"/>
      <w:lvlText w:val="•"/>
      <w:lvlJc w:val="left"/>
      <w:pPr>
        <w:ind w:left="7515" w:hanging="432"/>
      </w:pPr>
      <w:rPr>
        <w:rFonts w:hint="default"/>
        <w:lang w:val="en-US" w:eastAsia="en-US" w:bidi="en-US"/>
      </w:rPr>
    </w:lvl>
    <w:lvl w:ilvl="7" w:tplc="3454F806">
      <w:numFmt w:val="bullet"/>
      <w:lvlText w:val="•"/>
      <w:lvlJc w:val="left"/>
      <w:pPr>
        <w:ind w:left="8518" w:hanging="432"/>
      </w:pPr>
      <w:rPr>
        <w:rFonts w:hint="default"/>
        <w:lang w:val="en-US" w:eastAsia="en-US" w:bidi="en-US"/>
      </w:rPr>
    </w:lvl>
    <w:lvl w:ilvl="8" w:tplc="B5029026">
      <w:numFmt w:val="bullet"/>
      <w:lvlText w:val="•"/>
      <w:lvlJc w:val="left"/>
      <w:pPr>
        <w:ind w:left="9521" w:hanging="432"/>
      </w:pPr>
      <w:rPr>
        <w:rFonts w:hint="default"/>
        <w:lang w:val="en-US" w:eastAsia="en-US" w:bidi="en-US"/>
      </w:rPr>
    </w:lvl>
  </w:abstractNum>
  <w:abstractNum w:abstractNumId="48" w15:restartNumberingAfterBreak="0">
    <w:nsid w:val="3D552F95"/>
    <w:multiLevelType w:val="hybridMultilevel"/>
    <w:tmpl w:val="6BFC230A"/>
    <w:lvl w:ilvl="0" w:tplc="7D08372E">
      <w:numFmt w:val="bullet"/>
      <w:lvlText w:val=""/>
      <w:lvlJc w:val="left"/>
      <w:pPr>
        <w:ind w:left="468" w:hanging="360"/>
      </w:pPr>
      <w:rPr>
        <w:rFonts w:ascii="Symbol" w:eastAsia="Symbol" w:hAnsi="Symbol" w:cs="Symbol" w:hint="default"/>
        <w:w w:val="99"/>
        <w:sz w:val="20"/>
        <w:szCs w:val="20"/>
        <w:lang w:val="en-US" w:eastAsia="en-US" w:bidi="en-US"/>
      </w:rPr>
    </w:lvl>
    <w:lvl w:ilvl="1" w:tplc="3EE8BDAE">
      <w:numFmt w:val="bullet"/>
      <w:lvlText w:val="•"/>
      <w:lvlJc w:val="left"/>
      <w:pPr>
        <w:ind w:left="1027" w:hanging="360"/>
      </w:pPr>
      <w:rPr>
        <w:rFonts w:hint="default"/>
        <w:lang w:val="en-US" w:eastAsia="en-US" w:bidi="en-US"/>
      </w:rPr>
    </w:lvl>
    <w:lvl w:ilvl="2" w:tplc="35542FD6">
      <w:numFmt w:val="bullet"/>
      <w:lvlText w:val="•"/>
      <w:lvlJc w:val="left"/>
      <w:pPr>
        <w:ind w:left="1595" w:hanging="360"/>
      </w:pPr>
      <w:rPr>
        <w:rFonts w:hint="default"/>
        <w:lang w:val="en-US" w:eastAsia="en-US" w:bidi="en-US"/>
      </w:rPr>
    </w:lvl>
    <w:lvl w:ilvl="3" w:tplc="7802822E">
      <w:numFmt w:val="bullet"/>
      <w:lvlText w:val="•"/>
      <w:lvlJc w:val="left"/>
      <w:pPr>
        <w:ind w:left="2162" w:hanging="360"/>
      </w:pPr>
      <w:rPr>
        <w:rFonts w:hint="default"/>
        <w:lang w:val="en-US" w:eastAsia="en-US" w:bidi="en-US"/>
      </w:rPr>
    </w:lvl>
    <w:lvl w:ilvl="4" w:tplc="A33EE9FA">
      <w:numFmt w:val="bullet"/>
      <w:lvlText w:val="•"/>
      <w:lvlJc w:val="left"/>
      <w:pPr>
        <w:ind w:left="2730" w:hanging="360"/>
      </w:pPr>
      <w:rPr>
        <w:rFonts w:hint="default"/>
        <w:lang w:val="en-US" w:eastAsia="en-US" w:bidi="en-US"/>
      </w:rPr>
    </w:lvl>
    <w:lvl w:ilvl="5" w:tplc="DEEEDEDA">
      <w:numFmt w:val="bullet"/>
      <w:lvlText w:val="•"/>
      <w:lvlJc w:val="left"/>
      <w:pPr>
        <w:ind w:left="3297" w:hanging="360"/>
      </w:pPr>
      <w:rPr>
        <w:rFonts w:hint="default"/>
        <w:lang w:val="en-US" w:eastAsia="en-US" w:bidi="en-US"/>
      </w:rPr>
    </w:lvl>
    <w:lvl w:ilvl="6" w:tplc="FB4E647C">
      <w:numFmt w:val="bullet"/>
      <w:lvlText w:val="•"/>
      <w:lvlJc w:val="left"/>
      <w:pPr>
        <w:ind w:left="3865" w:hanging="360"/>
      </w:pPr>
      <w:rPr>
        <w:rFonts w:hint="default"/>
        <w:lang w:val="en-US" w:eastAsia="en-US" w:bidi="en-US"/>
      </w:rPr>
    </w:lvl>
    <w:lvl w:ilvl="7" w:tplc="47D88BD6">
      <w:numFmt w:val="bullet"/>
      <w:lvlText w:val="•"/>
      <w:lvlJc w:val="left"/>
      <w:pPr>
        <w:ind w:left="4432" w:hanging="360"/>
      </w:pPr>
      <w:rPr>
        <w:rFonts w:hint="default"/>
        <w:lang w:val="en-US" w:eastAsia="en-US" w:bidi="en-US"/>
      </w:rPr>
    </w:lvl>
    <w:lvl w:ilvl="8" w:tplc="0C764EF4">
      <w:numFmt w:val="bullet"/>
      <w:lvlText w:val="•"/>
      <w:lvlJc w:val="left"/>
      <w:pPr>
        <w:ind w:left="5000" w:hanging="360"/>
      </w:pPr>
      <w:rPr>
        <w:rFonts w:hint="default"/>
        <w:lang w:val="en-US" w:eastAsia="en-US" w:bidi="en-US"/>
      </w:rPr>
    </w:lvl>
  </w:abstractNum>
  <w:abstractNum w:abstractNumId="49" w15:restartNumberingAfterBreak="0">
    <w:nsid w:val="400A0FC1"/>
    <w:multiLevelType w:val="hybridMultilevel"/>
    <w:tmpl w:val="17E863F8"/>
    <w:lvl w:ilvl="0" w:tplc="7BCA6C2E">
      <w:numFmt w:val="bullet"/>
      <w:lvlText w:val=""/>
      <w:lvlJc w:val="left"/>
      <w:pPr>
        <w:ind w:left="432" w:hanging="360"/>
      </w:pPr>
      <w:rPr>
        <w:rFonts w:ascii="Symbol" w:eastAsia="Symbol" w:hAnsi="Symbol" w:cs="Symbol" w:hint="default"/>
        <w:w w:val="99"/>
        <w:sz w:val="20"/>
        <w:szCs w:val="20"/>
        <w:lang w:val="en-US" w:eastAsia="en-US" w:bidi="en-US"/>
      </w:rPr>
    </w:lvl>
    <w:lvl w:ilvl="1" w:tplc="8C5AC964">
      <w:numFmt w:val="bullet"/>
      <w:lvlText w:val="•"/>
      <w:lvlJc w:val="left"/>
      <w:pPr>
        <w:ind w:left="1115" w:hanging="360"/>
      </w:pPr>
      <w:rPr>
        <w:rFonts w:hint="default"/>
        <w:lang w:val="en-US" w:eastAsia="en-US" w:bidi="en-US"/>
      </w:rPr>
    </w:lvl>
    <w:lvl w:ilvl="2" w:tplc="7E4CB08C">
      <w:numFmt w:val="bullet"/>
      <w:lvlText w:val="•"/>
      <w:lvlJc w:val="left"/>
      <w:pPr>
        <w:ind w:left="1791" w:hanging="360"/>
      </w:pPr>
      <w:rPr>
        <w:rFonts w:hint="default"/>
        <w:lang w:val="en-US" w:eastAsia="en-US" w:bidi="en-US"/>
      </w:rPr>
    </w:lvl>
    <w:lvl w:ilvl="3" w:tplc="67384B2A">
      <w:numFmt w:val="bullet"/>
      <w:lvlText w:val="•"/>
      <w:lvlJc w:val="left"/>
      <w:pPr>
        <w:ind w:left="2466" w:hanging="360"/>
      </w:pPr>
      <w:rPr>
        <w:rFonts w:hint="default"/>
        <w:lang w:val="en-US" w:eastAsia="en-US" w:bidi="en-US"/>
      </w:rPr>
    </w:lvl>
    <w:lvl w:ilvl="4" w:tplc="EA0EBC04">
      <w:numFmt w:val="bullet"/>
      <w:lvlText w:val="•"/>
      <w:lvlJc w:val="left"/>
      <w:pPr>
        <w:ind w:left="3142" w:hanging="360"/>
      </w:pPr>
      <w:rPr>
        <w:rFonts w:hint="default"/>
        <w:lang w:val="en-US" w:eastAsia="en-US" w:bidi="en-US"/>
      </w:rPr>
    </w:lvl>
    <w:lvl w:ilvl="5" w:tplc="9DCAB826">
      <w:numFmt w:val="bullet"/>
      <w:lvlText w:val="•"/>
      <w:lvlJc w:val="left"/>
      <w:pPr>
        <w:ind w:left="3818" w:hanging="360"/>
      </w:pPr>
      <w:rPr>
        <w:rFonts w:hint="default"/>
        <w:lang w:val="en-US" w:eastAsia="en-US" w:bidi="en-US"/>
      </w:rPr>
    </w:lvl>
    <w:lvl w:ilvl="6" w:tplc="01C8B206">
      <w:numFmt w:val="bullet"/>
      <w:lvlText w:val="•"/>
      <w:lvlJc w:val="left"/>
      <w:pPr>
        <w:ind w:left="4493" w:hanging="360"/>
      </w:pPr>
      <w:rPr>
        <w:rFonts w:hint="default"/>
        <w:lang w:val="en-US" w:eastAsia="en-US" w:bidi="en-US"/>
      </w:rPr>
    </w:lvl>
    <w:lvl w:ilvl="7" w:tplc="45960A66">
      <w:numFmt w:val="bullet"/>
      <w:lvlText w:val="•"/>
      <w:lvlJc w:val="left"/>
      <w:pPr>
        <w:ind w:left="5169" w:hanging="360"/>
      </w:pPr>
      <w:rPr>
        <w:rFonts w:hint="default"/>
        <w:lang w:val="en-US" w:eastAsia="en-US" w:bidi="en-US"/>
      </w:rPr>
    </w:lvl>
    <w:lvl w:ilvl="8" w:tplc="2EACD996">
      <w:numFmt w:val="bullet"/>
      <w:lvlText w:val="•"/>
      <w:lvlJc w:val="left"/>
      <w:pPr>
        <w:ind w:left="5844" w:hanging="360"/>
      </w:pPr>
      <w:rPr>
        <w:rFonts w:hint="default"/>
        <w:lang w:val="en-US" w:eastAsia="en-US" w:bidi="en-US"/>
      </w:rPr>
    </w:lvl>
  </w:abstractNum>
  <w:abstractNum w:abstractNumId="50" w15:restartNumberingAfterBreak="0">
    <w:nsid w:val="41227A08"/>
    <w:multiLevelType w:val="hybridMultilevel"/>
    <w:tmpl w:val="BF3012DA"/>
    <w:lvl w:ilvl="0" w:tplc="BB982562">
      <w:numFmt w:val="bullet"/>
      <w:lvlText w:val=""/>
      <w:lvlJc w:val="left"/>
      <w:pPr>
        <w:ind w:left="468" w:hanging="360"/>
      </w:pPr>
      <w:rPr>
        <w:rFonts w:ascii="Symbol" w:eastAsia="Symbol" w:hAnsi="Symbol" w:cs="Symbol" w:hint="default"/>
        <w:w w:val="99"/>
        <w:sz w:val="20"/>
        <w:szCs w:val="20"/>
        <w:lang w:val="en-US" w:eastAsia="en-US" w:bidi="en-US"/>
      </w:rPr>
    </w:lvl>
    <w:lvl w:ilvl="1" w:tplc="9D9CE0D2">
      <w:numFmt w:val="bullet"/>
      <w:lvlText w:val="•"/>
      <w:lvlJc w:val="left"/>
      <w:pPr>
        <w:ind w:left="1087" w:hanging="360"/>
      </w:pPr>
      <w:rPr>
        <w:rFonts w:hint="default"/>
        <w:lang w:val="en-US" w:eastAsia="en-US" w:bidi="en-US"/>
      </w:rPr>
    </w:lvl>
    <w:lvl w:ilvl="2" w:tplc="65ECA53E">
      <w:numFmt w:val="bullet"/>
      <w:lvlText w:val="•"/>
      <w:lvlJc w:val="left"/>
      <w:pPr>
        <w:ind w:left="1715" w:hanging="360"/>
      </w:pPr>
      <w:rPr>
        <w:rFonts w:hint="default"/>
        <w:lang w:val="en-US" w:eastAsia="en-US" w:bidi="en-US"/>
      </w:rPr>
    </w:lvl>
    <w:lvl w:ilvl="3" w:tplc="D2DCF614">
      <w:numFmt w:val="bullet"/>
      <w:lvlText w:val="•"/>
      <w:lvlJc w:val="left"/>
      <w:pPr>
        <w:ind w:left="2342" w:hanging="360"/>
      </w:pPr>
      <w:rPr>
        <w:rFonts w:hint="default"/>
        <w:lang w:val="en-US" w:eastAsia="en-US" w:bidi="en-US"/>
      </w:rPr>
    </w:lvl>
    <w:lvl w:ilvl="4" w:tplc="130E60D6">
      <w:numFmt w:val="bullet"/>
      <w:lvlText w:val="•"/>
      <w:lvlJc w:val="left"/>
      <w:pPr>
        <w:ind w:left="2970" w:hanging="360"/>
      </w:pPr>
      <w:rPr>
        <w:rFonts w:hint="default"/>
        <w:lang w:val="en-US" w:eastAsia="en-US" w:bidi="en-US"/>
      </w:rPr>
    </w:lvl>
    <w:lvl w:ilvl="5" w:tplc="903E47FC">
      <w:numFmt w:val="bullet"/>
      <w:lvlText w:val="•"/>
      <w:lvlJc w:val="left"/>
      <w:pPr>
        <w:ind w:left="3597" w:hanging="360"/>
      </w:pPr>
      <w:rPr>
        <w:rFonts w:hint="default"/>
        <w:lang w:val="en-US" w:eastAsia="en-US" w:bidi="en-US"/>
      </w:rPr>
    </w:lvl>
    <w:lvl w:ilvl="6" w:tplc="F0F0B272">
      <w:numFmt w:val="bullet"/>
      <w:lvlText w:val="•"/>
      <w:lvlJc w:val="left"/>
      <w:pPr>
        <w:ind w:left="4225" w:hanging="360"/>
      </w:pPr>
      <w:rPr>
        <w:rFonts w:hint="default"/>
        <w:lang w:val="en-US" w:eastAsia="en-US" w:bidi="en-US"/>
      </w:rPr>
    </w:lvl>
    <w:lvl w:ilvl="7" w:tplc="3AECDBC0">
      <w:numFmt w:val="bullet"/>
      <w:lvlText w:val="•"/>
      <w:lvlJc w:val="left"/>
      <w:pPr>
        <w:ind w:left="4852" w:hanging="360"/>
      </w:pPr>
      <w:rPr>
        <w:rFonts w:hint="default"/>
        <w:lang w:val="en-US" w:eastAsia="en-US" w:bidi="en-US"/>
      </w:rPr>
    </w:lvl>
    <w:lvl w:ilvl="8" w:tplc="E3A60BBA">
      <w:numFmt w:val="bullet"/>
      <w:lvlText w:val="•"/>
      <w:lvlJc w:val="left"/>
      <w:pPr>
        <w:ind w:left="5480" w:hanging="360"/>
      </w:pPr>
      <w:rPr>
        <w:rFonts w:hint="default"/>
        <w:lang w:val="en-US" w:eastAsia="en-US" w:bidi="en-US"/>
      </w:rPr>
    </w:lvl>
  </w:abstractNum>
  <w:abstractNum w:abstractNumId="51" w15:restartNumberingAfterBreak="0">
    <w:nsid w:val="41F64598"/>
    <w:multiLevelType w:val="hybridMultilevel"/>
    <w:tmpl w:val="2A30DAB2"/>
    <w:lvl w:ilvl="0" w:tplc="609A727C">
      <w:numFmt w:val="bullet"/>
      <w:lvlText w:val=""/>
      <w:lvlJc w:val="left"/>
      <w:pPr>
        <w:ind w:left="466" w:hanging="360"/>
      </w:pPr>
      <w:rPr>
        <w:rFonts w:ascii="Symbol" w:eastAsia="Symbol" w:hAnsi="Symbol" w:cs="Symbol" w:hint="default"/>
        <w:w w:val="99"/>
        <w:sz w:val="20"/>
        <w:szCs w:val="20"/>
        <w:lang w:val="en-US" w:eastAsia="en-US" w:bidi="en-US"/>
      </w:rPr>
    </w:lvl>
    <w:lvl w:ilvl="1" w:tplc="9E6C304C">
      <w:numFmt w:val="bullet"/>
      <w:lvlText w:val="•"/>
      <w:lvlJc w:val="left"/>
      <w:pPr>
        <w:ind w:left="692" w:hanging="360"/>
      </w:pPr>
      <w:rPr>
        <w:rFonts w:hint="default"/>
        <w:lang w:val="en-US" w:eastAsia="en-US" w:bidi="en-US"/>
      </w:rPr>
    </w:lvl>
    <w:lvl w:ilvl="2" w:tplc="3DDC890E">
      <w:numFmt w:val="bullet"/>
      <w:lvlText w:val="•"/>
      <w:lvlJc w:val="left"/>
      <w:pPr>
        <w:ind w:left="925" w:hanging="360"/>
      </w:pPr>
      <w:rPr>
        <w:rFonts w:hint="default"/>
        <w:lang w:val="en-US" w:eastAsia="en-US" w:bidi="en-US"/>
      </w:rPr>
    </w:lvl>
    <w:lvl w:ilvl="3" w:tplc="7B421758">
      <w:numFmt w:val="bullet"/>
      <w:lvlText w:val="•"/>
      <w:lvlJc w:val="left"/>
      <w:pPr>
        <w:ind w:left="1157" w:hanging="360"/>
      </w:pPr>
      <w:rPr>
        <w:rFonts w:hint="default"/>
        <w:lang w:val="en-US" w:eastAsia="en-US" w:bidi="en-US"/>
      </w:rPr>
    </w:lvl>
    <w:lvl w:ilvl="4" w:tplc="E15C3872">
      <w:numFmt w:val="bullet"/>
      <w:lvlText w:val="•"/>
      <w:lvlJc w:val="left"/>
      <w:pPr>
        <w:ind w:left="1390" w:hanging="360"/>
      </w:pPr>
      <w:rPr>
        <w:rFonts w:hint="default"/>
        <w:lang w:val="en-US" w:eastAsia="en-US" w:bidi="en-US"/>
      </w:rPr>
    </w:lvl>
    <w:lvl w:ilvl="5" w:tplc="D64236BC">
      <w:numFmt w:val="bullet"/>
      <w:lvlText w:val="•"/>
      <w:lvlJc w:val="left"/>
      <w:pPr>
        <w:ind w:left="1622" w:hanging="360"/>
      </w:pPr>
      <w:rPr>
        <w:rFonts w:hint="default"/>
        <w:lang w:val="en-US" w:eastAsia="en-US" w:bidi="en-US"/>
      </w:rPr>
    </w:lvl>
    <w:lvl w:ilvl="6" w:tplc="582634B0">
      <w:numFmt w:val="bullet"/>
      <w:lvlText w:val="•"/>
      <w:lvlJc w:val="left"/>
      <w:pPr>
        <w:ind w:left="1855" w:hanging="360"/>
      </w:pPr>
      <w:rPr>
        <w:rFonts w:hint="default"/>
        <w:lang w:val="en-US" w:eastAsia="en-US" w:bidi="en-US"/>
      </w:rPr>
    </w:lvl>
    <w:lvl w:ilvl="7" w:tplc="B96CD888">
      <w:numFmt w:val="bullet"/>
      <w:lvlText w:val="•"/>
      <w:lvlJc w:val="left"/>
      <w:pPr>
        <w:ind w:left="2087" w:hanging="360"/>
      </w:pPr>
      <w:rPr>
        <w:rFonts w:hint="default"/>
        <w:lang w:val="en-US" w:eastAsia="en-US" w:bidi="en-US"/>
      </w:rPr>
    </w:lvl>
    <w:lvl w:ilvl="8" w:tplc="7FCA033C">
      <w:numFmt w:val="bullet"/>
      <w:lvlText w:val="•"/>
      <w:lvlJc w:val="left"/>
      <w:pPr>
        <w:ind w:left="2320" w:hanging="360"/>
      </w:pPr>
      <w:rPr>
        <w:rFonts w:hint="default"/>
        <w:lang w:val="en-US" w:eastAsia="en-US" w:bidi="en-US"/>
      </w:rPr>
    </w:lvl>
  </w:abstractNum>
  <w:abstractNum w:abstractNumId="52" w15:restartNumberingAfterBreak="0">
    <w:nsid w:val="42935036"/>
    <w:multiLevelType w:val="hybridMultilevel"/>
    <w:tmpl w:val="C8E6CB06"/>
    <w:lvl w:ilvl="0" w:tplc="5358D2D2">
      <w:numFmt w:val="bullet"/>
      <w:lvlText w:val=""/>
      <w:lvlJc w:val="left"/>
      <w:pPr>
        <w:ind w:left="468" w:hanging="360"/>
      </w:pPr>
      <w:rPr>
        <w:rFonts w:ascii="Symbol" w:eastAsia="Symbol" w:hAnsi="Symbol" w:cs="Symbol" w:hint="default"/>
        <w:w w:val="99"/>
        <w:sz w:val="20"/>
        <w:szCs w:val="20"/>
        <w:lang w:val="en-US" w:eastAsia="en-US" w:bidi="en-US"/>
      </w:rPr>
    </w:lvl>
    <w:lvl w:ilvl="1" w:tplc="7AA0EB78">
      <w:numFmt w:val="bullet"/>
      <w:lvlText w:val="•"/>
      <w:lvlJc w:val="left"/>
      <w:pPr>
        <w:ind w:left="1027" w:hanging="360"/>
      </w:pPr>
      <w:rPr>
        <w:rFonts w:hint="default"/>
        <w:lang w:val="en-US" w:eastAsia="en-US" w:bidi="en-US"/>
      </w:rPr>
    </w:lvl>
    <w:lvl w:ilvl="2" w:tplc="FC5AACBC">
      <w:numFmt w:val="bullet"/>
      <w:lvlText w:val="•"/>
      <w:lvlJc w:val="left"/>
      <w:pPr>
        <w:ind w:left="1595" w:hanging="360"/>
      </w:pPr>
      <w:rPr>
        <w:rFonts w:hint="default"/>
        <w:lang w:val="en-US" w:eastAsia="en-US" w:bidi="en-US"/>
      </w:rPr>
    </w:lvl>
    <w:lvl w:ilvl="3" w:tplc="3880134C">
      <w:numFmt w:val="bullet"/>
      <w:lvlText w:val="•"/>
      <w:lvlJc w:val="left"/>
      <w:pPr>
        <w:ind w:left="2162" w:hanging="360"/>
      </w:pPr>
      <w:rPr>
        <w:rFonts w:hint="default"/>
        <w:lang w:val="en-US" w:eastAsia="en-US" w:bidi="en-US"/>
      </w:rPr>
    </w:lvl>
    <w:lvl w:ilvl="4" w:tplc="CE147508">
      <w:numFmt w:val="bullet"/>
      <w:lvlText w:val="•"/>
      <w:lvlJc w:val="left"/>
      <w:pPr>
        <w:ind w:left="2730" w:hanging="360"/>
      </w:pPr>
      <w:rPr>
        <w:rFonts w:hint="default"/>
        <w:lang w:val="en-US" w:eastAsia="en-US" w:bidi="en-US"/>
      </w:rPr>
    </w:lvl>
    <w:lvl w:ilvl="5" w:tplc="200850CE">
      <w:numFmt w:val="bullet"/>
      <w:lvlText w:val="•"/>
      <w:lvlJc w:val="left"/>
      <w:pPr>
        <w:ind w:left="3297" w:hanging="360"/>
      </w:pPr>
      <w:rPr>
        <w:rFonts w:hint="default"/>
        <w:lang w:val="en-US" w:eastAsia="en-US" w:bidi="en-US"/>
      </w:rPr>
    </w:lvl>
    <w:lvl w:ilvl="6" w:tplc="4A88D906">
      <w:numFmt w:val="bullet"/>
      <w:lvlText w:val="•"/>
      <w:lvlJc w:val="left"/>
      <w:pPr>
        <w:ind w:left="3865" w:hanging="360"/>
      </w:pPr>
      <w:rPr>
        <w:rFonts w:hint="default"/>
        <w:lang w:val="en-US" w:eastAsia="en-US" w:bidi="en-US"/>
      </w:rPr>
    </w:lvl>
    <w:lvl w:ilvl="7" w:tplc="6268BFF6">
      <w:numFmt w:val="bullet"/>
      <w:lvlText w:val="•"/>
      <w:lvlJc w:val="left"/>
      <w:pPr>
        <w:ind w:left="4432" w:hanging="360"/>
      </w:pPr>
      <w:rPr>
        <w:rFonts w:hint="default"/>
        <w:lang w:val="en-US" w:eastAsia="en-US" w:bidi="en-US"/>
      </w:rPr>
    </w:lvl>
    <w:lvl w:ilvl="8" w:tplc="E3C0CD40">
      <w:numFmt w:val="bullet"/>
      <w:lvlText w:val="•"/>
      <w:lvlJc w:val="left"/>
      <w:pPr>
        <w:ind w:left="5000" w:hanging="360"/>
      </w:pPr>
      <w:rPr>
        <w:rFonts w:hint="default"/>
        <w:lang w:val="en-US" w:eastAsia="en-US" w:bidi="en-US"/>
      </w:rPr>
    </w:lvl>
  </w:abstractNum>
  <w:abstractNum w:abstractNumId="53" w15:restartNumberingAfterBreak="0">
    <w:nsid w:val="43A12948"/>
    <w:multiLevelType w:val="hybridMultilevel"/>
    <w:tmpl w:val="C10A1508"/>
    <w:lvl w:ilvl="0" w:tplc="4C12D786">
      <w:numFmt w:val="bullet"/>
      <w:lvlText w:val=""/>
      <w:lvlJc w:val="left"/>
      <w:pPr>
        <w:ind w:left="468" w:hanging="360"/>
      </w:pPr>
      <w:rPr>
        <w:rFonts w:ascii="Symbol" w:eastAsia="Symbol" w:hAnsi="Symbol" w:cs="Symbol" w:hint="default"/>
        <w:w w:val="99"/>
        <w:sz w:val="20"/>
        <w:szCs w:val="20"/>
        <w:lang w:val="en-US" w:eastAsia="en-US" w:bidi="en-US"/>
      </w:rPr>
    </w:lvl>
    <w:lvl w:ilvl="1" w:tplc="BAB2CA8E">
      <w:numFmt w:val="bullet"/>
      <w:lvlText w:val="o"/>
      <w:lvlJc w:val="left"/>
      <w:pPr>
        <w:ind w:left="1188" w:hanging="361"/>
      </w:pPr>
      <w:rPr>
        <w:rFonts w:ascii="Courier New" w:eastAsia="Courier New" w:hAnsi="Courier New" w:cs="Courier New" w:hint="default"/>
        <w:w w:val="99"/>
        <w:sz w:val="20"/>
        <w:szCs w:val="20"/>
        <w:lang w:val="en-US" w:eastAsia="en-US" w:bidi="en-US"/>
      </w:rPr>
    </w:lvl>
    <w:lvl w:ilvl="2" w:tplc="29C01DA0">
      <w:numFmt w:val="bullet"/>
      <w:lvlText w:val=""/>
      <w:lvlJc w:val="left"/>
      <w:pPr>
        <w:ind w:left="1908" w:hanging="360"/>
      </w:pPr>
      <w:rPr>
        <w:rFonts w:ascii="Wingdings" w:eastAsia="Wingdings" w:hAnsi="Wingdings" w:cs="Wingdings" w:hint="default"/>
        <w:w w:val="99"/>
        <w:sz w:val="20"/>
        <w:szCs w:val="20"/>
        <w:lang w:val="en-US" w:eastAsia="en-US" w:bidi="en-US"/>
      </w:rPr>
    </w:lvl>
    <w:lvl w:ilvl="3" w:tplc="DA9AD000">
      <w:numFmt w:val="bullet"/>
      <w:lvlText w:val="•"/>
      <w:lvlJc w:val="left"/>
      <w:pPr>
        <w:ind w:left="2429" w:hanging="360"/>
      </w:pPr>
      <w:rPr>
        <w:rFonts w:hint="default"/>
        <w:lang w:val="en-US" w:eastAsia="en-US" w:bidi="en-US"/>
      </w:rPr>
    </w:lvl>
    <w:lvl w:ilvl="4" w:tplc="44781D4C">
      <w:numFmt w:val="bullet"/>
      <w:lvlText w:val="•"/>
      <w:lvlJc w:val="left"/>
      <w:pPr>
        <w:ind w:left="2958" w:hanging="360"/>
      </w:pPr>
      <w:rPr>
        <w:rFonts w:hint="default"/>
        <w:lang w:val="en-US" w:eastAsia="en-US" w:bidi="en-US"/>
      </w:rPr>
    </w:lvl>
    <w:lvl w:ilvl="5" w:tplc="40765798">
      <w:numFmt w:val="bullet"/>
      <w:lvlText w:val="•"/>
      <w:lvlJc w:val="left"/>
      <w:pPr>
        <w:ind w:left="3488" w:hanging="360"/>
      </w:pPr>
      <w:rPr>
        <w:rFonts w:hint="default"/>
        <w:lang w:val="en-US" w:eastAsia="en-US" w:bidi="en-US"/>
      </w:rPr>
    </w:lvl>
    <w:lvl w:ilvl="6" w:tplc="C8F0441A">
      <w:numFmt w:val="bullet"/>
      <w:lvlText w:val="•"/>
      <w:lvlJc w:val="left"/>
      <w:pPr>
        <w:ind w:left="4017" w:hanging="360"/>
      </w:pPr>
      <w:rPr>
        <w:rFonts w:hint="default"/>
        <w:lang w:val="en-US" w:eastAsia="en-US" w:bidi="en-US"/>
      </w:rPr>
    </w:lvl>
    <w:lvl w:ilvl="7" w:tplc="092C59F6">
      <w:numFmt w:val="bullet"/>
      <w:lvlText w:val="•"/>
      <w:lvlJc w:val="left"/>
      <w:pPr>
        <w:ind w:left="4546" w:hanging="360"/>
      </w:pPr>
      <w:rPr>
        <w:rFonts w:hint="default"/>
        <w:lang w:val="en-US" w:eastAsia="en-US" w:bidi="en-US"/>
      </w:rPr>
    </w:lvl>
    <w:lvl w:ilvl="8" w:tplc="CE448716">
      <w:numFmt w:val="bullet"/>
      <w:lvlText w:val="•"/>
      <w:lvlJc w:val="left"/>
      <w:pPr>
        <w:ind w:left="5076" w:hanging="360"/>
      </w:pPr>
      <w:rPr>
        <w:rFonts w:hint="default"/>
        <w:lang w:val="en-US" w:eastAsia="en-US" w:bidi="en-US"/>
      </w:rPr>
    </w:lvl>
  </w:abstractNum>
  <w:abstractNum w:abstractNumId="54" w15:restartNumberingAfterBreak="0">
    <w:nsid w:val="43C51053"/>
    <w:multiLevelType w:val="hybridMultilevel"/>
    <w:tmpl w:val="01B022E8"/>
    <w:lvl w:ilvl="0" w:tplc="820A2C24">
      <w:numFmt w:val="bullet"/>
      <w:lvlText w:val=""/>
      <w:lvlJc w:val="left"/>
      <w:pPr>
        <w:ind w:left="467" w:hanging="360"/>
      </w:pPr>
      <w:rPr>
        <w:rFonts w:ascii="Symbol" w:eastAsia="Symbol" w:hAnsi="Symbol" w:cs="Symbol" w:hint="default"/>
        <w:w w:val="99"/>
        <w:sz w:val="20"/>
        <w:szCs w:val="20"/>
        <w:lang w:val="en-US" w:eastAsia="en-US" w:bidi="en-US"/>
      </w:rPr>
    </w:lvl>
    <w:lvl w:ilvl="1" w:tplc="EA323F58">
      <w:numFmt w:val="bullet"/>
      <w:lvlText w:val="•"/>
      <w:lvlJc w:val="left"/>
      <w:pPr>
        <w:ind w:left="1037" w:hanging="360"/>
      </w:pPr>
      <w:rPr>
        <w:rFonts w:hint="default"/>
        <w:lang w:val="en-US" w:eastAsia="en-US" w:bidi="en-US"/>
      </w:rPr>
    </w:lvl>
    <w:lvl w:ilvl="2" w:tplc="9418C1BC">
      <w:numFmt w:val="bullet"/>
      <w:lvlText w:val="•"/>
      <w:lvlJc w:val="left"/>
      <w:pPr>
        <w:ind w:left="1615" w:hanging="360"/>
      </w:pPr>
      <w:rPr>
        <w:rFonts w:hint="default"/>
        <w:lang w:val="en-US" w:eastAsia="en-US" w:bidi="en-US"/>
      </w:rPr>
    </w:lvl>
    <w:lvl w:ilvl="3" w:tplc="E4FEA856">
      <w:numFmt w:val="bullet"/>
      <w:lvlText w:val="•"/>
      <w:lvlJc w:val="left"/>
      <w:pPr>
        <w:ind w:left="2193" w:hanging="360"/>
      </w:pPr>
      <w:rPr>
        <w:rFonts w:hint="default"/>
        <w:lang w:val="en-US" w:eastAsia="en-US" w:bidi="en-US"/>
      </w:rPr>
    </w:lvl>
    <w:lvl w:ilvl="4" w:tplc="60BA4278">
      <w:numFmt w:val="bullet"/>
      <w:lvlText w:val="•"/>
      <w:lvlJc w:val="left"/>
      <w:pPr>
        <w:ind w:left="2771" w:hanging="360"/>
      </w:pPr>
      <w:rPr>
        <w:rFonts w:hint="default"/>
        <w:lang w:val="en-US" w:eastAsia="en-US" w:bidi="en-US"/>
      </w:rPr>
    </w:lvl>
    <w:lvl w:ilvl="5" w:tplc="6F9AF748">
      <w:numFmt w:val="bullet"/>
      <w:lvlText w:val="•"/>
      <w:lvlJc w:val="left"/>
      <w:pPr>
        <w:ind w:left="3349" w:hanging="360"/>
      </w:pPr>
      <w:rPr>
        <w:rFonts w:hint="default"/>
        <w:lang w:val="en-US" w:eastAsia="en-US" w:bidi="en-US"/>
      </w:rPr>
    </w:lvl>
    <w:lvl w:ilvl="6" w:tplc="069248CE">
      <w:numFmt w:val="bullet"/>
      <w:lvlText w:val="•"/>
      <w:lvlJc w:val="left"/>
      <w:pPr>
        <w:ind w:left="3927" w:hanging="360"/>
      </w:pPr>
      <w:rPr>
        <w:rFonts w:hint="default"/>
        <w:lang w:val="en-US" w:eastAsia="en-US" w:bidi="en-US"/>
      </w:rPr>
    </w:lvl>
    <w:lvl w:ilvl="7" w:tplc="5E60DB44">
      <w:numFmt w:val="bullet"/>
      <w:lvlText w:val="•"/>
      <w:lvlJc w:val="left"/>
      <w:pPr>
        <w:ind w:left="4505" w:hanging="360"/>
      </w:pPr>
      <w:rPr>
        <w:rFonts w:hint="default"/>
        <w:lang w:val="en-US" w:eastAsia="en-US" w:bidi="en-US"/>
      </w:rPr>
    </w:lvl>
    <w:lvl w:ilvl="8" w:tplc="639CC29A">
      <w:numFmt w:val="bullet"/>
      <w:lvlText w:val="•"/>
      <w:lvlJc w:val="left"/>
      <w:pPr>
        <w:ind w:left="5083" w:hanging="360"/>
      </w:pPr>
      <w:rPr>
        <w:rFonts w:hint="default"/>
        <w:lang w:val="en-US" w:eastAsia="en-US" w:bidi="en-US"/>
      </w:rPr>
    </w:lvl>
  </w:abstractNum>
  <w:abstractNum w:abstractNumId="55" w15:restartNumberingAfterBreak="0">
    <w:nsid w:val="44790EF9"/>
    <w:multiLevelType w:val="hybridMultilevel"/>
    <w:tmpl w:val="4A96EA40"/>
    <w:lvl w:ilvl="0" w:tplc="4FAE4D84">
      <w:numFmt w:val="bullet"/>
      <w:lvlText w:val=""/>
      <w:lvlJc w:val="left"/>
      <w:pPr>
        <w:ind w:left="468" w:hanging="360"/>
      </w:pPr>
      <w:rPr>
        <w:rFonts w:ascii="Symbol" w:eastAsia="Symbol" w:hAnsi="Symbol" w:cs="Symbol" w:hint="default"/>
        <w:w w:val="99"/>
        <w:sz w:val="20"/>
        <w:szCs w:val="20"/>
        <w:lang w:val="en-US" w:eastAsia="en-US" w:bidi="en-US"/>
      </w:rPr>
    </w:lvl>
    <w:lvl w:ilvl="1" w:tplc="541407FE">
      <w:numFmt w:val="bullet"/>
      <w:lvlText w:val="•"/>
      <w:lvlJc w:val="left"/>
      <w:pPr>
        <w:ind w:left="1027" w:hanging="360"/>
      </w:pPr>
      <w:rPr>
        <w:rFonts w:hint="default"/>
        <w:lang w:val="en-US" w:eastAsia="en-US" w:bidi="en-US"/>
      </w:rPr>
    </w:lvl>
    <w:lvl w:ilvl="2" w:tplc="FB047254">
      <w:numFmt w:val="bullet"/>
      <w:lvlText w:val="•"/>
      <w:lvlJc w:val="left"/>
      <w:pPr>
        <w:ind w:left="1595" w:hanging="360"/>
      </w:pPr>
      <w:rPr>
        <w:rFonts w:hint="default"/>
        <w:lang w:val="en-US" w:eastAsia="en-US" w:bidi="en-US"/>
      </w:rPr>
    </w:lvl>
    <w:lvl w:ilvl="3" w:tplc="9C8633DA">
      <w:numFmt w:val="bullet"/>
      <w:lvlText w:val="•"/>
      <w:lvlJc w:val="left"/>
      <w:pPr>
        <w:ind w:left="2162" w:hanging="360"/>
      </w:pPr>
      <w:rPr>
        <w:rFonts w:hint="default"/>
        <w:lang w:val="en-US" w:eastAsia="en-US" w:bidi="en-US"/>
      </w:rPr>
    </w:lvl>
    <w:lvl w:ilvl="4" w:tplc="A9F81DD0">
      <w:numFmt w:val="bullet"/>
      <w:lvlText w:val="•"/>
      <w:lvlJc w:val="left"/>
      <w:pPr>
        <w:ind w:left="2730" w:hanging="360"/>
      </w:pPr>
      <w:rPr>
        <w:rFonts w:hint="default"/>
        <w:lang w:val="en-US" w:eastAsia="en-US" w:bidi="en-US"/>
      </w:rPr>
    </w:lvl>
    <w:lvl w:ilvl="5" w:tplc="F6605798">
      <w:numFmt w:val="bullet"/>
      <w:lvlText w:val="•"/>
      <w:lvlJc w:val="left"/>
      <w:pPr>
        <w:ind w:left="3297" w:hanging="360"/>
      </w:pPr>
      <w:rPr>
        <w:rFonts w:hint="default"/>
        <w:lang w:val="en-US" w:eastAsia="en-US" w:bidi="en-US"/>
      </w:rPr>
    </w:lvl>
    <w:lvl w:ilvl="6" w:tplc="F24043D6">
      <w:numFmt w:val="bullet"/>
      <w:lvlText w:val="•"/>
      <w:lvlJc w:val="left"/>
      <w:pPr>
        <w:ind w:left="3865" w:hanging="360"/>
      </w:pPr>
      <w:rPr>
        <w:rFonts w:hint="default"/>
        <w:lang w:val="en-US" w:eastAsia="en-US" w:bidi="en-US"/>
      </w:rPr>
    </w:lvl>
    <w:lvl w:ilvl="7" w:tplc="ED207162">
      <w:numFmt w:val="bullet"/>
      <w:lvlText w:val="•"/>
      <w:lvlJc w:val="left"/>
      <w:pPr>
        <w:ind w:left="4432" w:hanging="360"/>
      </w:pPr>
      <w:rPr>
        <w:rFonts w:hint="default"/>
        <w:lang w:val="en-US" w:eastAsia="en-US" w:bidi="en-US"/>
      </w:rPr>
    </w:lvl>
    <w:lvl w:ilvl="8" w:tplc="4E069458">
      <w:numFmt w:val="bullet"/>
      <w:lvlText w:val="•"/>
      <w:lvlJc w:val="left"/>
      <w:pPr>
        <w:ind w:left="5000" w:hanging="360"/>
      </w:pPr>
      <w:rPr>
        <w:rFonts w:hint="default"/>
        <w:lang w:val="en-US" w:eastAsia="en-US" w:bidi="en-US"/>
      </w:rPr>
    </w:lvl>
  </w:abstractNum>
  <w:abstractNum w:abstractNumId="56" w15:restartNumberingAfterBreak="0">
    <w:nsid w:val="470F5D15"/>
    <w:multiLevelType w:val="hybridMultilevel"/>
    <w:tmpl w:val="75001562"/>
    <w:lvl w:ilvl="0" w:tplc="B6D6B024">
      <w:numFmt w:val="bullet"/>
      <w:lvlText w:val=""/>
      <w:lvlJc w:val="left"/>
      <w:pPr>
        <w:ind w:left="1420" w:hanging="360"/>
      </w:pPr>
      <w:rPr>
        <w:rFonts w:ascii="Symbol" w:eastAsia="Symbol" w:hAnsi="Symbol" w:cs="Symbol" w:hint="default"/>
        <w:w w:val="99"/>
        <w:sz w:val="20"/>
        <w:szCs w:val="20"/>
        <w:lang w:val="en-US" w:eastAsia="en-US" w:bidi="en-US"/>
      </w:rPr>
    </w:lvl>
    <w:lvl w:ilvl="1" w:tplc="FB209A84">
      <w:numFmt w:val="bullet"/>
      <w:lvlText w:val="o"/>
      <w:lvlJc w:val="left"/>
      <w:pPr>
        <w:ind w:left="1780" w:hanging="360"/>
      </w:pPr>
      <w:rPr>
        <w:rFonts w:ascii="Courier New" w:eastAsia="Courier New" w:hAnsi="Courier New" w:cs="Courier New" w:hint="default"/>
        <w:w w:val="99"/>
        <w:sz w:val="20"/>
        <w:szCs w:val="20"/>
        <w:lang w:val="en-US" w:eastAsia="en-US" w:bidi="en-US"/>
      </w:rPr>
    </w:lvl>
    <w:lvl w:ilvl="2" w:tplc="68969B0C">
      <w:numFmt w:val="bullet"/>
      <w:lvlText w:val="•"/>
      <w:lvlJc w:val="left"/>
      <w:pPr>
        <w:ind w:left="2862" w:hanging="360"/>
      </w:pPr>
      <w:rPr>
        <w:rFonts w:hint="default"/>
        <w:lang w:val="en-US" w:eastAsia="en-US" w:bidi="en-US"/>
      </w:rPr>
    </w:lvl>
    <w:lvl w:ilvl="3" w:tplc="98F6843E">
      <w:numFmt w:val="bullet"/>
      <w:lvlText w:val="•"/>
      <w:lvlJc w:val="left"/>
      <w:pPr>
        <w:ind w:left="3945" w:hanging="360"/>
      </w:pPr>
      <w:rPr>
        <w:rFonts w:hint="default"/>
        <w:lang w:val="en-US" w:eastAsia="en-US" w:bidi="en-US"/>
      </w:rPr>
    </w:lvl>
    <w:lvl w:ilvl="4" w:tplc="9D0426E6">
      <w:numFmt w:val="bullet"/>
      <w:lvlText w:val="•"/>
      <w:lvlJc w:val="left"/>
      <w:pPr>
        <w:ind w:left="5028" w:hanging="360"/>
      </w:pPr>
      <w:rPr>
        <w:rFonts w:hint="default"/>
        <w:lang w:val="en-US" w:eastAsia="en-US" w:bidi="en-US"/>
      </w:rPr>
    </w:lvl>
    <w:lvl w:ilvl="5" w:tplc="B1B6153A">
      <w:numFmt w:val="bullet"/>
      <w:lvlText w:val="•"/>
      <w:lvlJc w:val="left"/>
      <w:pPr>
        <w:ind w:left="6111" w:hanging="360"/>
      </w:pPr>
      <w:rPr>
        <w:rFonts w:hint="default"/>
        <w:lang w:val="en-US" w:eastAsia="en-US" w:bidi="en-US"/>
      </w:rPr>
    </w:lvl>
    <w:lvl w:ilvl="6" w:tplc="C10A58FE">
      <w:numFmt w:val="bullet"/>
      <w:lvlText w:val="•"/>
      <w:lvlJc w:val="left"/>
      <w:pPr>
        <w:ind w:left="7194" w:hanging="360"/>
      </w:pPr>
      <w:rPr>
        <w:rFonts w:hint="default"/>
        <w:lang w:val="en-US" w:eastAsia="en-US" w:bidi="en-US"/>
      </w:rPr>
    </w:lvl>
    <w:lvl w:ilvl="7" w:tplc="7D7C9AD6">
      <w:numFmt w:val="bullet"/>
      <w:lvlText w:val="•"/>
      <w:lvlJc w:val="left"/>
      <w:pPr>
        <w:ind w:left="8277" w:hanging="360"/>
      </w:pPr>
      <w:rPr>
        <w:rFonts w:hint="default"/>
        <w:lang w:val="en-US" w:eastAsia="en-US" w:bidi="en-US"/>
      </w:rPr>
    </w:lvl>
    <w:lvl w:ilvl="8" w:tplc="96DE51F4">
      <w:numFmt w:val="bullet"/>
      <w:lvlText w:val="•"/>
      <w:lvlJc w:val="left"/>
      <w:pPr>
        <w:ind w:left="9360" w:hanging="360"/>
      </w:pPr>
      <w:rPr>
        <w:rFonts w:hint="default"/>
        <w:lang w:val="en-US" w:eastAsia="en-US" w:bidi="en-US"/>
      </w:rPr>
    </w:lvl>
  </w:abstractNum>
  <w:abstractNum w:abstractNumId="57" w15:restartNumberingAfterBreak="0">
    <w:nsid w:val="49D95ED7"/>
    <w:multiLevelType w:val="hybridMultilevel"/>
    <w:tmpl w:val="5104748A"/>
    <w:lvl w:ilvl="0" w:tplc="488A23EE">
      <w:start w:val="8"/>
      <w:numFmt w:val="decimal"/>
      <w:lvlText w:val="%1"/>
      <w:lvlJc w:val="left"/>
      <w:pPr>
        <w:ind w:left="1492" w:hanging="432"/>
        <w:jc w:val="left"/>
      </w:pPr>
      <w:rPr>
        <w:rFonts w:hint="default"/>
        <w:lang w:val="en-US" w:eastAsia="en-US" w:bidi="en-US"/>
      </w:rPr>
    </w:lvl>
    <w:lvl w:ilvl="1" w:tplc="A4049E26">
      <w:start w:val="1"/>
      <w:numFmt w:val="decimal"/>
      <w:lvlText w:val="%1.%2."/>
      <w:lvlJc w:val="left"/>
      <w:pPr>
        <w:ind w:left="149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C570E2F2">
      <w:numFmt w:val="bullet"/>
      <w:lvlText w:val="•"/>
      <w:lvlJc w:val="left"/>
      <w:pPr>
        <w:ind w:left="3505" w:hanging="432"/>
      </w:pPr>
      <w:rPr>
        <w:rFonts w:hint="default"/>
        <w:lang w:val="en-US" w:eastAsia="en-US" w:bidi="en-US"/>
      </w:rPr>
    </w:lvl>
    <w:lvl w:ilvl="3" w:tplc="F4F6428A">
      <w:numFmt w:val="bullet"/>
      <w:lvlText w:val="•"/>
      <w:lvlJc w:val="left"/>
      <w:pPr>
        <w:ind w:left="4507" w:hanging="432"/>
      </w:pPr>
      <w:rPr>
        <w:rFonts w:hint="default"/>
        <w:lang w:val="en-US" w:eastAsia="en-US" w:bidi="en-US"/>
      </w:rPr>
    </w:lvl>
    <w:lvl w:ilvl="4" w:tplc="0CF0B8D6">
      <w:numFmt w:val="bullet"/>
      <w:lvlText w:val="•"/>
      <w:lvlJc w:val="left"/>
      <w:pPr>
        <w:ind w:left="5510" w:hanging="432"/>
      </w:pPr>
      <w:rPr>
        <w:rFonts w:hint="default"/>
        <w:lang w:val="en-US" w:eastAsia="en-US" w:bidi="en-US"/>
      </w:rPr>
    </w:lvl>
    <w:lvl w:ilvl="5" w:tplc="963ABEB6">
      <w:numFmt w:val="bullet"/>
      <w:lvlText w:val="•"/>
      <w:lvlJc w:val="left"/>
      <w:pPr>
        <w:ind w:left="6513" w:hanging="432"/>
      </w:pPr>
      <w:rPr>
        <w:rFonts w:hint="default"/>
        <w:lang w:val="en-US" w:eastAsia="en-US" w:bidi="en-US"/>
      </w:rPr>
    </w:lvl>
    <w:lvl w:ilvl="6" w:tplc="E9224344">
      <w:numFmt w:val="bullet"/>
      <w:lvlText w:val="•"/>
      <w:lvlJc w:val="left"/>
      <w:pPr>
        <w:ind w:left="7515" w:hanging="432"/>
      </w:pPr>
      <w:rPr>
        <w:rFonts w:hint="default"/>
        <w:lang w:val="en-US" w:eastAsia="en-US" w:bidi="en-US"/>
      </w:rPr>
    </w:lvl>
    <w:lvl w:ilvl="7" w:tplc="F9B8BA68">
      <w:numFmt w:val="bullet"/>
      <w:lvlText w:val="•"/>
      <w:lvlJc w:val="left"/>
      <w:pPr>
        <w:ind w:left="8518" w:hanging="432"/>
      </w:pPr>
      <w:rPr>
        <w:rFonts w:hint="default"/>
        <w:lang w:val="en-US" w:eastAsia="en-US" w:bidi="en-US"/>
      </w:rPr>
    </w:lvl>
    <w:lvl w:ilvl="8" w:tplc="B67A08E6">
      <w:numFmt w:val="bullet"/>
      <w:lvlText w:val="•"/>
      <w:lvlJc w:val="left"/>
      <w:pPr>
        <w:ind w:left="9521" w:hanging="432"/>
      </w:pPr>
      <w:rPr>
        <w:rFonts w:hint="default"/>
        <w:lang w:val="en-US" w:eastAsia="en-US" w:bidi="en-US"/>
      </w:rPr>
    </w:lvl>
  </w:abstractNum>
  <w:abstractNum w:abstractNumId="58" w15:restartNumberingAfterBreak="0">
    <w:nsid w:val="4AFB409D"/>
    <w:multiLevelType w:val="hybridMultilevel"/>
    <w:tmpl w:val="FEE41AFE"/>
    <w:lvl w:ilvl="0" w:tplc="EBDCD560">
      <w:numFmt w:val="bullet"/>
      <w:lvlText w:val=""/>
      <w:lvlJc w:val="left"/>
      <w:pPr>
        <w:ind w:left="468" w:hanging="360"/>
      </w:pPr>
      <w:rPr>
        <w:rFonts w:ascii="Symbol" w:eastAsia="Symbol" w:hAnsi="Symbol" w:cs="Symbol" w:hint="default"/>
        <w:w w:val="99"/>
        <w:sz w:val="20"/>
        <w:szCs w:val="20"/>
        <w:lang w:val="en-US" w:eastAsia="en-US" w:bidi="en-US"/>
      </w:rPr>
    </w:lvl>
    <w:lvl w:ilvl="1" w:tplc="7A8E14FE">
      <w:numFmt w:val="bullet"/>
      <w:lvlText w:val="•"/>
      <w:lvlJc w:val="left"/>
      <w:pPr>
        <w:ind w:left="1028" w:hanging="360"/>
      </w:pPr>
      <w:rPr>
        <w:rFonts w:hint="default"/>
        <w:lang w:val="en-US" w:eastAsia="en-US" w:bidi="en-US"/>
      </w:rPr>
    </w:lvl>
    <w:lvl w:ilvl="2" w:tplc="93CC8CE8">
      <w:numFmt w:val="bullet"/>
      <w:lvlText w:val="•"/>
      <w:lvlJc w:val="left"/>
      <w:pPr>
        <w:ind w:left="1597" w:hanging="360"/>
      </w:pPr>
      <w:rPr>
        <w:rFonts w:hint="default"/>
        <w:lang w:val="en-US" w:eastAsia="en-US" w:bidi="en-US"/>
      </w:rPr>
    </w:lvl>
    <w:lvl w:ilvl="3" w:tplc="32CE68E4">
      <w:numFmt w:val="bullet"/>
      <w:lvlText w:val="•"/>
      <w:lvlJc w:val="left"/>
      <w:pPr>
        <w:ind w:left="2165" w:hanging="360"/>
      </w:pPr>
      <w:rPr>
        <w:rFonts w:hint="default"/>
        <w:lang w:val="en-US" w:eastAsia="en-US" w:bidi="en-US"/>
      </w:rPr>
    </w:lvl>
    <w:lvl w:ilvl="4" w:tplc="80BAC8E8">
      <w:numFmt w:val="bullet"/>
      <w:lvlText w:val="•"/>
      <w:lvlJc w:val="left"/>
      <w:pPr>
        <w:ind w:left="2734" w:hanging="360"/>
      </w:pPr>
      <w:rPr>
        <w:rFonts w:hint="default"/>
        <w:lang w:val="en-US" w:eastAsia="en-US" w:bidi="en-US"/>
      </w:rPr>
    </w:lvl>
    <w:lvl w:ilvl="5" w:tplc="13889A86">
      <w:numFmt w:val="bullet"/>
      <w:lvlText w:val="•"/>
      <w:lvlJc w:val="left"/>
      <w:pPr>
        <w:ind w:left="3303" w:hanging="360"/>
      </w:pPr>
      <w:rPr>
        <w:rFonts w:hint="default"/>
        <w:lang w:val="en-US" w:eastAsia="en-US" w:bidi="en-US"/>
      </w:rPr>
    </w:lvl>
    <w:lvl w:ilvl="6" w:tplc="813E995A">
      <w:numFmt w:val="bullet"/>
      <w:lvlText w:val="•"/>
      <w:lvlJc w:val="left"/>
      <w:pPr>
        <w:ind w:left="3871" w:hanging="360"/>
      </w:pPr>
      <w:rPr>
        <w:rFonts w:hint="default"/>
        <w:lang w:val="en-US" w:eastAsia="en-US" w:bidi="en-US"/>
      </w:rPr>
    </w:lvl>
    <w:lvl w:ilvl="7" w:tplc="77882D04">
      <w:numFmt w:val="bullet"/>
      <w:lvlText w:val="•"/>
      <w:lvlJc w:val="left"/>
      <w:pPr>
        <w:ind w:left="4440" w:hanging="360"/>
      </w:pPr>
      <w:rPr>
        <w:rFonts w:hint="default"/>
        <w:lang w:val="en-US" w:eastAsia="en-US" w:bidi="en-US"/>
      </w:rPr>
    </w:lvl>
    <w:lvl w:ilvl="8" w:tplc="61BC02CE">
      <w:numFmt w:val="bullet"/>
      <w:lvlText w:val="•"/>
      <w:lvlJc w:val="left"/>
      <w:pPr>
        <w:ind w:left="5008" w:hanging="360"/>
      </w:pPr>
      <w:rPr>
        <w:rFonts w:hint="default"/>
        <w:lang w:val="en-US" w:eastAsia="en-US" w:bidi="en-US"/>
      </w:rPr>
    </w:lvl>
  </w:abstractNum>
  <w:abstractNum w:abstractNumId="59" w15:restartNumberingAfterBreak="0">
    <w:nsid w:val="4CFE7DDC"/>
    <w:multiLevelType w:val="hybridMultilevel"/>
    <w:tmpl w:val="4B6AAD1C"/>
    <w:lvl w:ilvl="0" w:tplc="7D30417C">
      <w:numFmt w:val="bullet"/>
      <w:lvlText w:val=""/>
      <w:lvlJc w:val="left"/>
      <w:pPr>
        <w:ind w:left="467" w:hanging="360"/>
      </w:pPr>
      <w:rPr>
        <w:rFonts w:ascii="Symbol" w:eastAsia="Symbol" w:hAnsi="Symbol" w:cs="Symbol" w:hint="default"/>
        <w:w w:val="99"/>
        <w:sz w:val="20"/>
        <w:szCs w:val="20"/>
        <w:lang w:val="en-US" w:eastAsia="en-US" w:bidi="en-US"/>
      </w:rPr>
    </w:lvl>
    <w:lvl w:ilvl="1" w:tplc="917E225A">
      <w:numFmt w:val="bullet"/>
      <w:lvlText w:val="•"/>
      <w:lvlJc w:val="left"/>
      <w:pPr>
        <w:ind w:left="1037" w:hanging="360"/>
      </w:pPr>
      <w:rPr>
        <w:rFonts w:hint="default"/>
        <w:lang w:val="en-US" w:eastAsia="en-US" w:bidi="en-US"/>
      </w:rPr>
    </w:lvl>
    <w:lvl w:ilvl="2" w:tplc="2CDAF8BC">
      <w:numFmt w:val="bullet"/>
      <w:lvlText w:val="•"/>
      <w:lvlJc w:val="left"/>
      <w:pPr>
        <w:ind w:left="1615" w:hanging="360"/>
      </w:pPr>
      <w:rPr>
        <w:rFonts w:hint="default"/>
        <w:lang w:val="en-US" w:eastAsia="en-US" w:bidi="en-US"/>
      </w:rPr>
    </w:lvl>
    <w:lvl w:ilvl="3" w:tplc="093A4F06">
      <w:numFmt w:val="bullet"/>
      <w:lvlText w:val="•"/>
      <w:lvlJc w:val="left"/>
      <w:pPr>
        <w:ind w:left="2193" w:hanging="360"/>
      </w:pPr>
      <w:rPr>
        <w:rFonts w:hint="default"/>
        <w:lang w:val="en-US" w:eastAsia="en-US" w:bidi="en-US"/>
      </w:rPr>
    </w:lvl>
    <w:lvl w:ilvl="4" w:tplc="FA0AF9B6">
      <w:numFmt w:val="bullet"/>
      <w:lvlText w:val="•"/>
      <w:lvlJc w:val="left"/>
      <w:pPr>
        <w:ind w:left="2771" w:hanging="360"/>
      </w:pPr>
      <w:rPr>
        <w:rFonts w:hint="default"/>
        <w:lang w:val="en-US" w:eastAsia="en-US" w:bidi="en-US"/>
      </w:rPr>
    </w:lvl>
    <w:lvl w:ilvl="5" w:tplc="7B6A2456">
      <w:numFmt w:val="bullet"/>
      <w:lvlText w:val="•"/>
      <w:lvlJc w:val="left"/>
      <w:pPr>
        <w:ind w:left="3349" w:hanging="360"/>
      </w:pPr>
      <w:rPr>
        <w:rFonts w:hint="default"/>
        <w:lang w:val="en-US" w:eastAsia="en-US" w:bidi="en-US"/>
      </w:rPr>
    </w:lvl>
    <w:lvl w:ilvl="6" w:tplc="388CC436">
      <w:numFmt w:val="bullet"/>
      <w:lvlText w:val="•"/>
      <w:lvlJc w:val="left"/>
      <w:pPr>
        <w:ind w:left="3927" w:hanging="360"/>
      </w:pPr>
      <w:rPr>
        <w:rFonts w:hint="default"/>
        <w:lang w:val="en-US" w:eastAsia="en-US" w:bidi="en-US"/>
      </w:rPr>
    </w:lvl>
    <w:lvl w:ilvl="7" w:tplc="D4627426">
      <w:numFmt w:val="bullet"/>
      <w:lvlText w:val="•"/>
      <w:lvlJc w:val="left"/>
      <w:pPr>
        <w:ind w:left="4505" w:hanging="360"/>
      </w:pPr>
      <w:rPr>
        <w:rFonts w:hint="default"/>
        <w:lang w:val="en-US" w:eastAsia="en-US" w:bidi="en-US"/>
      </w:rPr>
    </w:lvl>
    <w:lvl w:ilvl="8" w:tplc="74C63730">
      <w:numFmt w:val="bullet"/>
      <w:lvlText w:val="•"/>
      <w:lvlJc w:val="left"/>
      <w:pPr>
        <w:ind w:left="5083" w:hanging="360"/>
      </w:pPr>
      <w:rPr>
        <w:rFonts w:hint="default"/>
        <w:lang w:val="en-US" w:eastAsia="en-US" w:bidi="en-US"/>
      </w:rPr>
    </w:lvl>
  </w:abstractNum>
  <w:abstractNum w:abstractNumId="60" w15:restartNumberingAfterBreak="0">
    <w:nsid w:val="4D0E4AC0"/>
    <w:multiLevelType w:val="hybridMultilevel"/>
    <w:tmpl w:val="B6A689DC"/>
    <w:lvl w:ilvl="0" w:tplc="5DCEFC8A">
      <w:numFmt w:val="bullet"/>
      <w:lvlText w:val=""/>
      <w:lvlJc w:val="left"/>
      <w:pPr>
        <w:ind w:left="467" w:hanging="360"/>
      </w:pPr>
      <w:rPr>
        <w:rFonts w:ascii="Symbol" w:eastAsia="Symbol" w:hAnsi="Symbol" w:cs="Symbol" w:hint="default"/>
        <w:w w:val="99"/>
        <w:sz w:val="20"/>
        <w:szCs w:val="20"/>
        <w:lang w:val="en-US" w:eastAsia="en-US" w:bidi="en-US"/>
      </w:rPr>
    </w:lvl>
    <w:lvl w:ilvl="1" w:tplc="D1B0FB9E">
      <w:numFmt w:val="bullet"/>
      <w:lvlText w:val="•"/>
      <w:lvlJc w:val="left"/>
      <w:pPr>
        <w:ind w:left="1037" w:hanging="360"/>
      </w:pPr>
      <w:rPr>
        <w:rFonts w:hint="default"/>
        <w:lang w:val="en-US" w:eastAsia="en-US" w:bidi="en-US"/>
      </w:rPr>
    </w:lvl>
    <w:lvl w:ilvl="2" w:tplc="9F46BE34">
      <w:numFmt w:val="bullet"/>
      <w:lvlText w:val="•"/>
      <w:lvlJc w:val="left"/>
      <w:pPr>
        <w:ind w:left="1615" w:hanging="360"/>
      </w:pPr>
      <w:rPr>
        <w:rFonts w:hint="default"/>
        <w:lang w:val="en-US" w:eastAsia="en-US" w:bidi="en-US"/>
      </w:rPr>
    </w:lvl>
    <w:lvl w:ilvl="3" w:tplc="73A86E34">
      <w:numFmt w:val="bullet"/>
      <w:lvlText w:val="•"/>
      <w:lvlJc w:val="left"/>
      <w:pPr>
        <w:ind w:left="2193" w:hanging="360"/>
      </w:pPr>
      <w:rPr>
        <w:rFonts w:hint="default"/>
        <w:lang w:val="en-US" w:eastAsia="en-US" w:bidi="en-US"/>
      </w:rPr>
    </w:lvl>
    <w:lvl w:ilvl="4" w:tplc="37422DA0">
      <w:numFmt w:val="bullet"/>
      <w:lvlText w:val="•"/>
      <w:lvlJc w:val="left"/>
      <w:pPr>
        <w:ind w:left="2771" w:hanging="360"/>
      </w:pPr>
      <w:rPr>
        <w:rFonts w:hint="default"/>
        <w:lang w:val="en-US" w:eastAsia="en-US" w:bidi="en-US"/>
      </w:rPr>
    </w:lvl>
    <w:lvl w:ilvl="5" w:tplc="A7C4A7C0">
      <w:numFmt w:val="bullet"/>
      <w:lvlText w:val="•"/>
      <w:lvlJc w:val="left"/>
      <w:pPr>
        <w:ind w:left="3349" w:hanging="360"/>
      </w:pPr>
      <w:rPr>
        <w:rFonts w:hint="default"/>
        <w:lang w:val="en-US" w:eastAsia="en-US" w:bidi="en-US"/>
      </w:rPr>
    </w:lvl>
    <w:lvl w:ilvl="6" w:tplc="198C6304">
      <w:numFmt w:val="bullet"/>
      <w:lvlText w:val="•"/>
      <w:lvlJc w:val="left"/>
      <w:pPr>
        <w:ind w:left="3927" w:hanging="360"/>
      </w:pPr>
      <w:rPr>
        <w:rFonts w:hint="default"/>
        <w:lang w:val="en-US" w:eastAsia="en-US" w:bidi="en-US"/>
      </w:rPr>
    </w:lvl>
    <w:lvl w:ilvl="7" w:tplc="ECAC410A">
      <w:numFmt w:val="bullet"/>
      <w:lvlText w:val="•"/>
      <w:lvlJc w:val="left"/>
      <w:pPr>
        <w:ind w:left="4505" w:hanging="360"/>
      </w:pPr>
      <w:rPr>
        <w:rFonts w:hint="default"/>
        <w:lang w:val="en-US" w:eastAsia="en-US" w:bidi="en-US"/>
      </w:rPr>
    </w:lvl>
    <w:lvl w:ilvl="8" w:tplc="A24A8DBA">
      <w:numFmt w:val="bullet"/>
      <w:lvlText w:val="•"/>
      <w:lvlJc w:val="left"/>
      <w:pPr>
        <w:ind w:left="5083" w:hanging="360"/>
      </w:pPr>
      <w:rPr>
        <w:rFonts w:hint="default"/>
        <w:lang w:val="en-US" w:eastAsia="en-US" w:bidi="en-US"/>
      </w:rPr>
    </w:lvl>
  </w:abstractNum>
  <w:abstractNum w:abstractNumId="61" w15:restartNumberingAfterBreak="0">
    <w:nsid w:val="4D127FC1"/>
    <w:multiLevelType w:val="hybridMultilevel"/>
    <w:tmpl w:val="D9787244"/>
    <w:lvl w:ilvl="0" w:tplc="3CB2D1CA">
      <w:numFmt w:val="bullet"/>
      <w:lvlText w:val=""/>
      <w:lvlJc w:val="left"/>
      <w:pPr>
        <w:ind w:left="468" w:hanging="360"/>
      </w:pPr>
      <w:rPr>
        <w:rFonts w:ascii="Symbol" w:eastAsia="Symbol" w:hAnsi="Symbol" w:cs="Symbol" w:hint="default"/>
        <w:w w:val="99"/>
        <w:sz w:val="20"/>
        <w:szCs w:val="20"/>
        <w:lang w:val="en-US" w:eastAsia="en-US" w:bidi="en-US"/>
      </w:rPr>
    </w:lvl>
    <w:lvl w:ilvl="1" w:tplc="A820636A">
      <w:numFmt w:val="bullet"/>
      <w:lvlText w:val="•"/>
      <w:lvlJc w:val="left"/>
      <w:pPr>
        <w:ind w:left="1039" w:hanging="360"/>
      </w:pPr>
      <w:rPr>
        <w:rFonts w:hint="default"/>
        <w:lang w:val="en-US" w:eastAsia="en-US" w:bidi="en-US"/>
      </w:rPr>
    </w:lvl>
    <w:lvl w:ilvl="2" w:tplc="7A0A614A">
      <w:numFmt w:val="bullet"/>
      <w:lvlText w:val="•"/>
      <w:lvlJc w:val="left"/>
      <w:pPr>
        <w:ind w:left="1619" w:hanging="360"/>
      </w:pPr>
      <w:rPr>
        <w:rFonts w:hint="default"/>
        <w:lang w:val="en-US" w:eastAsia="en-US" w:bidi="en-US"/>
      </w:rPr>
    </w:lvl>
    <w:lvl w:ilvl="3" w:tplc="CC44DBFA">
      <w:numFmt w:val="bullet"/>
      <w:lvlText w:val="•"/>
      <w:lvlJc w:val="left"/>
      <w:pPr>
        <w:ind w:left="2198" w:hanging="360"/>
      </w:pPr>
      <w:rPr>
        <w:rFonts w:hint="default"/>
        <w:lang w:val="en-US" w:eastAsia="en-US" w:bidi="en-US"/>
      </w:rPr>
    </w:lvl>
    <w:lvl w:ilvl="4" w:tplc="AFF4C29E">
      <w:numFmt w:val="bullet"/>
      <w:lvlText w:val="•"/>
      <w:lvlJc w:val="left"/>
      <w:pPr>
        <w:ind w:left="2778" w:hanging="360"/>
      </w:pPr>
      <w:rPr>
        <w:rFonts w:hint="default"/>
        <w:lang w:val="en-US" w:eastAsia="en-US" w:bidi="en-US"/>
      </w:rPr>
    </w:lvl>
    <w:lvl w:ilvl="5" w:tplc="98AECF96">
      <w:numFmt w:val="bullet"/>
      <w:lvlText w:val="•"/>
      <w:lvlJc w:val="left"/>
      <w:pPr>
        <w:ind w:left="3357" w:hanging="360"/>
      </w:pPr>
      <w:rPr>
        <w:rFonts w:hint="default"/>
        <w:lang w:val="en-US" w:eastAsia="en-US" w:bidi="en-US"/>
      </w:rPr>
    </w:lvl>
    <w:lvl w:ilvl="6" w:tplc="5B761422">
      <w:numFmt w:val="bullet"/>
      <w:lvlText w:val="•"/>
      <w:lvlJc w:val="left"/>
      <w:pPr>
        <w:ind w:left="3937" w:hanging="360"/>
      </w:pPr>
      <w:rPr>
        <w:rFonts w:hint="default"/>
        <w:lang w:val="en-US" w:eastAsia="en-US" w:bidi="en-US"/>
      </w:rPr>
    </w:lvl>
    <w:lvl w:ilvl="7" w:tplc="D1369CC8">
      <w:numFmt w:val="bullet"/>
      <w:lvlText w:val="•"/>
      <w:lvlJc w:val="left"/>
      <w:pPr>
        <w:ind w:left="4516" w:hanging="360"/>
      </w:pPr>
      <w:rPr>
        <w:rFonts w:hint="default"/>
        <w:lang w:val="en-US" w:eastAsia="en-US" w:bidi="en-US"/>
      </w:rPr>
    </w:lvl>
    <w:lvl w:ilvl="8" w:tplc="3006C5EE">
      <w:numFmt w:val="bullet"/>
      <w:lvlText w:val="•"/>
      <w:lvlJc w:val="left"/>
      <w:pPr>
        <w:ind w:left="5096" w:hanging="360"/>
      </w:pPr>
      <w:rPr>
        <w:rFonts w:hint="default"/>
        <w:lang w:val="en-US" w:eastAsia="en-US" w:bidi="en-US"/>
      </w:rPr>
    </w:lvl>
  </w:abstractNum>
  <w:abstractNum w:abstractNumId="62" w15:restartNumberingAfterBreak="0">
    <w:nsid w:val="4D5E53CE"/>
    <w:multiLevelType w:val="hybridMultilevel"/>
    <w:tmpl w:val="7B8E81FC"/>
    <w:lvl w:ilvl="0" w:tplc="0EDA485A">
      <w:numFmt w:val="bullet"/>
      <w:lvlText w:val=""/>
      <w:lvlJc w:val="left"/>
      <w:pPr>
        <w:ind w:left="468" w:hanging="360"/>
      </w:pPr>
      <w:rPr>
        <w:rFonts w:ascii="Symbol" w:eastAsia="Symbol" w:hAnsi="Symbol" w:cs="Symbol" w:hint="default"/>
        <w:w w:val="99"/>
        <w:sz w:val="20"/>
        <w:szCs w:val="20"/>
        <w:lang w:val="en-US" w:eastAsia="en-US" w:bidi="en-US"/>
      </w:rPr>
    </w:lvl>
    <w:lvl w:ilvl="1" w:tplc="3916907C">
      <w:numFmt w:val="bullet"/>
      <w:lvlText w:val="•"/>
      <w:lvlJc w:val="left"/>
      <w:pPr>
        <w:ind w:left="1088" w:hanging="360"/>
      </w:pPr>
      <w:rPr>
        <w:rFonts w:hint="default"/>
        <w:lang w:val="en-US" w:eastAsia="en-US" w:bidi="en-US"/>
      </w:rPr>
    </w:lvl>
    <w:lvl w:ilvl="2" w:tplc="932A1E08">
      <w:numFmt w:val="bullet"/>
      <w:lvlText w:val="•"/>
      <w:lvlJc w:val="left"/>
      <w:pPr>
        <w:ind w:left="1717" w:hanging="360"/>
      </w:pPr>
      <w:rPr>
        <w:rFonts w:hint="default"/>
        <w:lang w:val="en-US" w:eastAsia="en-US" w:bidi="en-US"/>
      </w:rPr>
    </w:lvl>
    <w:lvl w:ilvl="3" w:tplc="6EE0F1E0">
      <w:numFmt w:val="bullet"/>
      <w:lvlText w:val="•"/>
      <w:lvlJc w:val="left"/>
      <w:pPr>
        <w:ind w:left="2345" w:hanging="360"/>
      </w:pPr>
      <w:rPr>
        <w:rFonts w:hint="default"/>
        <w:lang w:val="en-US" w:eastAsia="en-US" w:bidi="en-US"/>
      </w:rPr>
    </w:lvl>
    <w:lvl w:ilvl="4" w:tplc="CF269F70">
      <w:numFmt w:val="bullet"/>
      <w:lvlText w:val="•"/>
      <w:lvlJc w:val="left"/>
      <w:pPr>
        <w:ind w:left="2974" w:hanging="360"/>
      </w:pPr>
      <w:rPr>
        <w:rFonts w:hint="default"/>
        <w:lang w:val="en-US" w:eastAsia="en-US" w:bidi="en-US"/>
      </w:rPr>
    </w:lvl>
    <w:lvl w:ilvl="5" w:tplc="25C66C46">
      <w:numFmt w:val="bullet"/>
      <w:lvlText w:val="•"/>
      <w:lvlJc w:val="left"/>
      <w:pPr>
        <w:ind w:left="3602" w:hanging="360"/>
      </w:pPr>
      <w:rPr>
        <w:rFonts w:hint="default"/>
        <w:lang w:val="en-US" w:eastAsia="en-US" w:bidi="en-US"/>
      </w:rPr>
    </w:lvl>
    <w:lvl w:ilvl="6" w:tplc="465EDE30">
      <w:numFmt w:val="bullet"/>
      <w:lvlText w:val="•"/>
      <w:lvlJc w:val="left"/>
      <w:pPr>
        <w:ind w:left="4231" w:hanging="360"/>
      </w:pPr>
      <w:rPr>
        <w:rFonts w:hint="default"/>
        <w:lang w:val="en-US" w:eastAsia="en-US" w:bidi="en-US"/>
      </w:rPr>
    </w:lvl>
    <w:lvl w:ilvl="7" w:tplc="7FF42040">
      <w:numFmt w:val="bullet"/>
      <w:lvlText w:val="•"/>
      <w:lvlJc w:val="left"/>
      <w:pPr>
        <w:ind w:left="4859" w:hanging="360"/>
      </w:pPr>
      <w:rPr>
        <w:rFonts w:hint="default"/>
        <w:lang w:val="en-US" w:eastAsia="en-US" w:bidi="en-US"/>
      </w:rPr>
    </w:lvl>
    <w:lvl w:ilvl="8" w:tplc="BEAEC374">
      <w:numFmt w:val="bullet"/>
      <w:lvlText w:val="•"/>
      <w:lvlJc w:val="left"/>
      <w:pPr>
        <w:ind w:left="5488" w:hanging="360"/>
      </w:pPr>
      <w:rPr>
        <w:rFonts w:hint="default"/>
        <w:lang w:val="en-US" w:eastAsia="en-US" w:bidi="en-US"/>
      </w:rPr>
    </w:lvl>
  </w:abstractNum>
  <w:abstractNum w:abstractNumId="63" w15:restartNumberingAfterBreak="0">
    <w:nsid w:val="4E333E98"/>
    <w:multiLevelType w:val="hybridMultilevel"/>
    <w:tmpl w:val="F76C9FDA"/>
    <w:lvl w:ilvl="0" w:tplc="14BAA76E">
      <w:numFmt w:val="bullet"/>
      <w:lvlText w:val=""/>
      <w:lvlJc w:val="left"/>
      <w:pPr>
        <w:ind w:left="827" w:hanging="360"/>
      </w:pPr>
      <w:rPr>
        <w:rFonts w:ascii="Symbol" w:eastAsia="Symbol" w:hAnsi="Symbol" w:cs="Symbol" w:hint="default"/>
        <w:w w:val="99"/>
        <w:sz w:val="20"/>
        <w:szCs w:val="20"/>
        <w:lang w:val="en-US" w:eastAsia="en-US" w:bidi="en-US"/>
      </w:rPr>
    </w:lvl>
    <w:lvl w:ilvl="1" w:tplc="D51E727E">
      <w:numFmt w:val="bullet"/>
      <w:lvlText w:val="•"/>
      <w:lvlJc w:val="left"/>
      <w:pPr>
        <w:ind w:left="1104" w:hanging="360"/>
      </w:pPr>
      <w:rPr>
        <w:rFonts w:hint="default"/>
        <w:lang w:val="en-US" w:eastAsia="en-US" w:bidi="en-US"/>
      </w:rPr>
    </w:lvl>
    <w:lvl w:ilvl="2" w:tplc="EE34C31E">
      <w:numFmt w:val="bullet"/>
      <w:lvlText w:val="•"/>
      <w:lvlJc w:val="left"/>
      <w:pPr>
        <w:ind w:left="1389" w:hanging="360"/>
      </w:pPr>
      <w:rPr>
        <w:rFonts w:hint="default"/>
        <w:lang w:val="en-US" w:eastAsia="en-US" w:bidi="en-US"/>
      </w:rPr>
    </w:lvl>
    <w:lvl w:ilvl="3" w:tplc="EBD6F256">
      <w:numFmt w:val="bullet"/>
      <w:lvlText w:val="•"/>
      <w:lvlJc w:val="left"/>
      <w:pPr>
        <w:ind w:left="1674" w:hanging="360"/>
      </w:pPr>
      <w:rPr>
        <w:rFonts w:hint="default"/>
        <w:lang w:val="en-US" w:eastAsia="en-US" w:bidi="en-US"/>
      </w:rPr>
    </w:lvl>
    <w:lvl w:ilvl="4" w:tplc="8064E2F6">
      <w:numFmt w:val="bullet"/>
      <w:lvlText w:val="•"/>
      <w:lvlJc w:val="left"/>
      <w:pPr>
        <w:ind w:left="1959" w:hanging="360"/>
      </w:pPr>
      <w:rPr>
        <w:rFonts w:hint="default"/>
        <w:lang w:val="en-US" w:eastAsia="en-US" w:bidi="en-US"/>
      </w:rPr>
    </w:lvl>
    <w:lvl w:ilvl="5" w:tplc="8C9E1314">
      <w:numFmt w:val="bullet"/>
      <w:lvlText w:val="•"/>
      <w:lvlJc w:val="left"/>
      <w:pPr>
        <w:ind w:left="2244" w:hanging="360"/>
      </w:pPr>
      <w:rPr>
        <w:rFonts w:hint="default"/>
        <w:lang w:val="en-US" w:eastAsia="en-US" w:bidi="en-US"/>
      </w:rPr>
    </w:lvl>
    <w:lvl w:ilvl="6" w:tplc="661CD6A0">
      <w:numFmt w:val="bullet"/>
      <w:lvlText w:val="•"/>
      <w:lvlJc w:val="left"/>
      <w:pPr>
        <w:ind w:left="2528" w:hanging="360"/>
      </w:pPr>
      <w:rPr>
        <w:rFonts w:hint="default"/>
        <w:lang w:val="en-US" w:eastAsia="en-US" w:bidi="en-US"/>
      </w:rPr>
    </w:lvl>
    <w:lvl w:ilvl="7" w:tplc="59AA646C">
      <w:numFmt w:val="bullet"/>
      <w:lvlText w:val="•"/>
      <w:lvlJc w:val="left"/>
      <w:pPr>
        <w:ind w:left="2813" w:hanging="360"/>
      </w:pPr>
      <w:rPr>
        <w:rFonts w:hint="default"/>
        <w:lang w:val="en-US" w:eastAsia="en-US" w:bidi="en-US"/>
      </w:rPr>
    </w:lvl>
    <w:lvl w:ilvl="8" w:tplc="0242DB92">
      <w:numFmt w:val="bullet"/>
      <w:lvlText w:val="•"/>
      <w:lvlJc w:val="left"/>
      <w:pPr>
        <w:ind w:left="3098" w:hanging="360"/>
      </w:pPr>
      <w:rPr>
        <w:rFonts w:hint="default"/>
        <w:lang w:val="en-US" w:eastAsia="en-US" w:bidi="en-US"/>
      </w:rPr>
    </w:lvl>
  </w:abstractNum>
  <w:abstractNum w:abstractNumId="64" w15:restartNumberingAfterBreak="0">
    <w:nsid w:val="50AD393C"/>
    <w:multiLevelType w:val="hybridMultilevel"/>
    <w:tmpl w:val="06F415CE"/>
    <w:lvl w:ilvl="0" w:tplc="EA0C834C">
      <w:numFmt w:val="bullet"/>
      <w:lvlText w:val=""/>
      <w:lvlJc w:val="left"/>
      <w:pPr>
        <w:ind w:left="468" w:hanging="360"/>
      </w:pPr>
      <w:rPr>
        <w:rFonts w:ascii="Symbol" w:eastAsia="Symbol" w:hAnsi="Symbol" w:cs="Symbol" w:hint="default"/>
        <w:w w:val="99"/>
        <w:sz w:val="20"/>
        <w:szCs w:val="20"/>
        <w:lang w:val="en-US" w:eastAsia="en-US" w:bidi="en-US"/>
      </w:rPr>
    </w:lvl>
    <w:lvl w:ilvl="1" w:tplc="86B0B8A0">
      <w:numFmt w:val="bullet"/>
      <w:lvlText w:val="•"/>
      <w:lvlJc w:val="left"/>
      <w:pPr>
        <w:ind w:left="1027" w:hanging="360"/>
      </w:pPr>
      <w:rPr>
        <w:rFonts w:hint="default"/>
        <w:lang w:val="en-US" w:eastAsia="en-US" w:bidi="en-US"/>
      </w:rPr>
    </w:lvl>
    <w:lvl w:ilvl="2" w:tplc="4E2A2E8A">
      <w:numFmt w:val="bullet"/>
      <w:lvlText w:val="•"/>
      <w:lvlJc w:val="left"/>
      <w:pPr>
        <w:ind w:left="1595" w:hanging="360"/>
      </w:pPr>
      <w:rPr>
        <w:rFonts w:hint="default"/>
        <w:lang w:val="en-US" w:eastAsia="en-US" w:bidi="en-US"/>
      </w:rPr>
    </w:lvl>
    <w:lvl w:ilvl="3" w:tplc="D6F40A3E">
      <w:numFmt w:val="bullet"/>
      <w:lvlText w:val="•"/>
      <w:lvlJc w:val="left"/>
      <w:pPr>
        <w:ind w:left="2162" w:hanging="360"/>
      </w:pPr>
      <w:rPr>
        <w:rFonts w:hint="default"/>
        <w:lang w:val="en-US" w:eastAsia="en-US" w:bidi="en-US"/>
      </w:rPr>
    </w:lvl>
    <w:lvl w:ilvl="4" w:tplc="2FFA169E">
      <w:numFmt w:val="bullet"/>
      <w:lvlText w:val="•"/>
      <w:lvlJc w:val="left"/>
      <w:pPr>
        <w:ind w:left="2730" w:hanging="360"/>
      </w:pPr>
      <w:rPr>
        <w:rFonts w:hint="default"/>
        <w:lang w:val="en-US" w:eastAsia="en-US" w:bidi="en-US"/>
      </w:rPr>
    </w:lvl>
    <w:lvl w:ilvl="5" w:tplc="02FE2F82">
      <w:numFmt w:val="bullet"/>
      <w:lvlText w:val="•"/>
      <w:lvlJc w:val="left"/>
      <w:pPr>
        <w:ind w:left="3297" w:hanging="360"/>
      </w:pPr>
      <w:rPr>
        <w:rFonts w:hint="default"/>
        <w:lang w:val="en-US" w:eastAsia="en-US" w:bidi="en-US"/>
      </w:rPr>
    </w:lvl>
    <w:lvl w:ilvl="6" w:tplc="E7A8D566">
      <w:numFmt w:val="bullet"/>
      <w:lvlText w:val="•"/>
      <w:lvlJc w:val="left"/>
      <w:pPr>
        <w:ind w:left="3865" w:hanging="360"/>
      </w:pPr>
      <w:rPr>
        <w:rFonts w:hint="default"/>
        <w:lang w:val="en-US" w:eastAsia="en-US" w:bidi="en-US"/>
      </w:rPr>
    </w:lvl>
    <w:lvl w:ilvl="7" w:tplc="5FD021B8">
      <w:numFmt w:val="bullet"/>
      <w:lvlText w:val="•"/>
      <w:lvlJc w:val="left"/>
      <w:pPr>
        <w:ind w:left="4432" w:hanging="360"/>
      </w:pPr>
      <w:rPr>
        <w:rFonts w:hint="default"/>
        <w:lang w:val="en-US" w:eastAsia="en-US" w:bidi="en-US"/>
      </w:rPr>
    </w:lvl>
    <w:lvl w:ilvl="8" w:tplc="FDA09294">
      <w:numFmt w:val="bullet"/>
      <w:lvlText w:val="•"/>
      <w:lvlJc w:val="left"/>
      <w:pPr>
        <w:ind w:left="5000" w:hanging="360"/>
      </w:pPr>
      <w:rPr>
        <w:rFonts w:hint="default"/>
        <w:lang w:val="en-US" w:eastAsia="en-US" w:bidi="en-US"/>
      </w:rPr>
    </w:lvl>
  </w:abstractNum>
  <w:abstractNum w:abstractNumId="65" w15:restartNumberingAfterBreak="0">
    <w:nsid w:val="50D24D64"/>
    <w:multiLevelType w:val="hybridMultilevel"/>
    <w:tmpl w:val="8AF8D92E"/>
    <w:lvl w:ilvl="0" w:tplc="6C740084">
      <w:start w:val="2"/>
      <w:numFmt w:val="decimal"/>
      <w:lvlText w:val="%1"/>
      <w:lvlJc w:val="left"/>
      <w:pPr>
        <w:ind w:left="1492" w:hanging="432"/>
        <w:jc w:val="left"/>
      </w:pPr>
      <w:rPr>
        <w:rFonts w:hint="default"/>
        <w:lang w:val="en-US" w:eastAsia="en-US" w:bidi="en-US"/>
      </w:rPr>
    </w:lvl>
    <w:lvl w:ilvl="1" w:tplc="34C4AC70">
      <w:start w:val="1"/>
      <w:numFmt w:val="decimal"/>
      <w:lvlText w:val="%1.%2."/>
      <w:lvlJc w:val="left"/>
      <w:pPr>
        <w:ind w:left="149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E96EE06E">
      <w:numFmt w:val="bullet"/>
      <w:lvlText w:val="•"/>
      <w:lvlJc w:val="left"/>
      <w:pPr>
        <w:ind w:left="3505" w:hanging="432"/>
      </w:pPr>
      <w:rPr>
        <w:rFonts w:hint="default"/>
        <w:lang w:val="en-US" w:eastAsia="en-US" w:bidi="en-US"/>
      </w:rPr>
    </w:lvl>
    <w:lvl w:ilvl="3" w:tplc="6900C328">
      <w:numFmt w:val="bullet"/>
      <w:lvlText w:val="•"/>
      <w:lvlJc w:val="left"/>
      <w:pPr>
        <w:ind w:left="4507" w:hanging="432"/>
      </w:pPr>
      <w:rPr>
        <w:rFonts w:hint="default"/>
        <w:lang w:val="en-US" w:eastAsia="en-US" w:bidi="en-US"/>
      </w:rPr>
    </w:lvl>
    <w:lvl w:ilvl="4" w:tplc="76C28070">
      <w:numFmt w:val="bullet"/>
      <w:lvlText w:val="•"/>
      <w:lvlJc w:val="left"/>
      <w:pPr>
        <w:ind w:left="5510" w:hanging="432"/>
      </w:pPr>
      <w:rPr>
        <w:rFonts w:hint="default"/>
        <w:lang w:val="en-US" w:eastAsia="en-US" w:bidi="en-US"/>
      </w:rPr>
    </w:lvl>
    <w:lvl w:ilvl="5" w:tplc="C16CCC6C">
      <w:numFmt w:val="bullet"/>
      <w:lvlText w:val="•"/>
      <w:lvlJc w:val="left"/>
      <w:pPr>
        <w:ind w:left="6513" w:hanging="432"/>
      </w:pPr>
      <w:rPr>
        <w:rFonts w:hint="default"/>
        <w:lang w:val="en-US" w:eastAsia="en-US" w:bidi="en-US"/>
      </w:rPr>
    </w:lvl>
    <w:lvl w:ilvl="6" w:tplc="BF40AB96">
      <w:numFmt w:val="bullet"/>
      <w:lvlText w:val="•"/>
      <w:lvlJc w:val="left"/>
      <w:pPr>
        <w:ind w:left="7515" w:hanging="432"/>
      </w:pPr>
      <w:rPr>
        <w:rFonts w:hint="default"/>
        <w:lang w:val="en-US" w:eastAsia="en-US" w:bidi="en-US"/>
      </w:rPr>
    </w:lvl>
    <w:lvl w:ilvl="7" w:tplc="18AE43F2">
      <w:numFmt w:val="bullet"/>
      <w:lvlText w:val="•"/>
      <w:lvlJc w:val="left"/>
      <w:pPr>
        <w:ind w:left="8518" w:hanging="432"/>
      </w:pPr>
      <w:rPr>
        <w:rFonts w:hint="default"/>
        <w:lang w:val="en-US" w:eastAsia="en-US" w:bidi="en-US"/>
      </w:rPr>
    </w:lvl>
    <w:lvl w:ilvl="8" w:tplc="0E984A0E">
      <w:numFmt w:val="bullet"/>
      <w:lvlText w:val="•"/>
      <w:lvlJc w:val="left"/>
      <w:pPr>
        <w:ind w:left="9521" w:hanging="432"/>
      </w:pPr>
      <w:rPr>
        <w:rFonts w:hint="default"/>
        <w:lang w:val="en-US" w:eastAsia="en-US" w:bidi="en-US"/>
      </w:rPr>
    </w:lvl>
  </w:abstractNum>
  <w:abstractNum w:abstractNumId="66" w15:restartNumberingAfterBreak="0">
    <w:nsid w:val="51C10E96"/>
    <w:multiLevelType w:val="hybridMultilevel"/>
    <w:tmpl w:val="64489BE2"/>
    <w:lvl w:ilvl="0" w:tplc="96A27062">
      <w:numFmt w:val="bullet"/>
      <w:lvlText w:val=""/>
      <w:lvlJc w:val="left"/>
      <w:pPr>
        <w:ind w:left="467" w:hanging="360"/>
      </w:pPr>
      <w:rPr>
        <w:rFonts w:ascii="Symbol" w:eastAsia="Symbol" w:hAnsi="Symbol" w:cs="Symbol" w:hint="default"/>
        <w:w w:val="99"/>
        <w:sz w:val="20"/>
        <w:szCs w:val="20"/>
        <w:lang w:val="en-US" w:eastAsia="en-US" w:bidi="en-US"/>
      </w:rPr>
    </w:lvl>
    <w:lvl w:ilvl="1" w:tplc="FEB886FC">
      <w:numFmt w:val="bullet"/>
      <w:lvlText w:val="•"/>
      <w:lvlJc w:val="left"/>
      <w:pPr>
        <w:ind w:left="1037" w:hanging="360"/>
      </w:pPr>
      <w:rPr>
        <w:rFonts w:hint="default"/>
        <w:lang w:val="en-US" w:eastAsia="en-US" w:bidi="en-US"/>
      </w:rPr>
    </w:lvl>
    <w:lvl w:ilvl="2" w:tplc="1788268A">
      <w:numFmt w:val="bullet"/>
      <w:lvlText w:val="•"/>
      <w:lvlJc w:val="left"/>
      <w:pPr>
        <w:ind w:left="1615" w:hanging="360"/>
      </w:pPr>
      <w:rPr>
        <w:rFonts w:hint="default"/>
        <w:lang w:val="en-US" w:eastAsia="en-US" w:bidi="en-US"/>
      </w:rPr>
    </w:lvl>
    <w:lvl w:ilvl="3" w:tplc="D5C8F432">
      <w:numFmt w:val="bullet"/>
      <w:lvlText w:val="•"/>
      <w:lvlJc w:val="left"/>
      <w:pPr>
        <w:ind w:left="2193" w:hanging="360"/>
      </w:pPr>
      <w:rPr>
        <w:rFonts w:hint="default"/>
        <w:lang w:val="en-US" w:eastAsia="en-US" w:bidi="en-US"/>
      </w:rPr>
    </w:lvl>
    <w:lvl w:ilvl="4" w:tplc="E43EC356">
      <w:numFmt w:val="bullet"/>
      <w:lvlText w:val="•"/>
      <w:lvlJc w:val="left"/>
      <w:pPr>
        <w:ind w:left="2771" w:hanging="360"/>
      </w:pPr>
      <w:rPr>
        <w:rFonts w:hint="default"/>
        <w:lang w:val="en-US" w:eastAsia="en-US" w:bidi="en-US"/>
      </w:rPr>
    </w:lvl>
    <w:lvl w:ilvl="5" w:tplc="3A566E02">
      <w:numFmt w:val="bullet"/>
      <w:lvlText w:val="•"/>
      <w:lvlJc w:val="left"/>
      <w:pPr>
        <w:ind w:left="3349" w:hanging="360"/>
      </w:pPr>
      <w:rPr>
        <w:rFonts w:hint="default"/>
        <w:lang w:val="en-US" w:eastAsia="en-US" w:bidi="en-US"/>
      </w:rPr>
    </w:lvl>
    <w:lvl w:ilvl="6" w:tplc="AF68D902">
      <w:numFmt w:val="bullet"/>
      <w:lvlText w:val="•"/>
      <w:lvlJc w:val="left"/>
      <w:pPr>
        <w:ind w:left="3927" w:hanging="360"/>
      </w:pPr>
      <w:rPr>
        <w:rFonts w:hint="default"/>
        <w:lang w:val="en-US" w:eastAsia="en-US" w:bidi="en-US"/>
      </w:rPr>
    </w:lvl>
    <w:lvl w:ilvl="7" w:tplc="BC7ED438">
      <w:numFmt w:val="bullet"/>
      <w:lvlText w:val="•"/>
      <w:lvlJc w:val="left"/>
      <w:pPr>
        <w:ind w:left="4505" w:hanging="360"/>
      </w:pPr>
      <w:rPr>
        <w:rFonts w:hint="default"/>
        <w:lang w:val="en-US" w:eastAsia="en-US" w:bidi="en-US"/>
      </w:rPr>
    </w:lvl>
    <w:lvl w:ilvl="8" w:tplc="1BF853C0">
      <w:numFmt w:val="bullet"/>
      <w:lvlText w:val="•"/>
      <w:lvlJc w:val="left"/>
      <w:pPr>
        <w:ind w:left="5083" w:hanging="360"/>
      </w:pPr>
      <w:rPr>
        <w:rFonts w:hint="default"/>
        <w:lang w:val="en-US" w:eastAsia="en-US" w:bidi="en-US"/>
      </w:rPr>
    </w:lvl>
  </w:abstractNum>
  <w:abstractNum w:abstractNumId="67" w15:restartNumberingAfterBreak="0">
    <w:nsid w:val="52554CE8"/>
    <w:multiLevelType w:val="hybridMultilevel"/>
    <w:tmpl w:val="4712DC30"/>
    <w:lvl w:ilvl="0" w:tplc="A0C88EC6">
      <w:numFmt w:val="bullet"/>
      <w:lvlText w:val=""/>
      <w:lvlJc w:val="left"/>
      <w:pPr>
        <w:ind w:left="468" w:hanging="360"/>
      </w:pPr>
      <w:rPr>
        <w:rFonts w:ascii="Symbol" w:eastAsia="Symbol" w:hAnsi="Symbol" w:cs="Symbol" w:hint="default"/>
        <w:w w:val="99"/>
        <w:sz w:val="20"/>
        <w:szCs w:val="20"/>
        <w:lang w:val="en-US" w:eastAsia="en-US" w:bidi="en-US"/>
      </w:rPr>
    </w:lvl>
    <w:lvl w:ilvl="1" w:tplc="D87C9A68">
      <w:numFmt w:val="bullet"/>
      <w:lvlText w:val="•"/>
      <w:lvlJc w:val="left"/>
      <w:pPr>
        <w:ind w:left="1027" w:hanging="360"/>
      </w:pPr>
      <w:rPr>
        <w:rFonts w:hint="default"/>
        <w:lang w:val="en-US" w:eastAsia="en-US" w:bidi="en-US"/>
      </w:rPr>
    </w:lvl>
    <w:lvl w:ilvl="2" w:tplc="EEBAE1CA">
      <w:numFmt w:val="bullet"/>
      <w:lvlText w:val="•"/>
      <w:lvlJc w:val="left"/>
      <w:pPr>
        <w:ind w:left="1595" w:hanging="360"/>
      </w:pPr>
      <w:rPr>
        <w:rFonts w:hint="default"/>
        <w:lang w:val="en-US" w:eastAsia="en-US" w:bidi="en-US"/>
      </w:rPr>
    </w:lvl>
    <w:lvl w:ilvl="3" w:tplc="ABC63A6A">
      <w:numFmt w:val="bullet"/>
      <w:lvlText w:val="•"/>
      <w:lvlJc w:val="left"/>
      <w:pPr>
        <w:ind w:left="2162" w:hanging="360"/>
      </w:pPr>
      <w:rPr>
        <w:rFonts w:hint="default"/>
        <w:lang w:val="en-US" w:eastAsia="en-US" w:bidi="en-US"/>
      </w:rPr>
    </w:lvl>
    <w:lvl w:ilvl="4" w:tplc="4258916A">
      <w:numFmt w:val="bullet"/>
      <w:lvlText w:val="•"/>
      <w:lvlJc w:val="left"/>
      <w:pPr>
        <w:ind w:left="2730" w:hanging="360"/>
      </w:pPr>
      <w:rPr>
        <w:rFonts w:hint="default"/>
        <w:lang w:val="en-US" w:eastAsia="en-US" w:bidi="en-US"/>
      </w:rPr>
    </w:lvl>
    <w:lvl w:ilvl="5" w:tplc="3CD4DDB4">
      <w:numFmt w:val="bullet"/>
      <w:lvlText w:val="•"/>
      <w:lvlJc w:val="left"/>
      <w:pPr>
        <w:ind w:left="3297" w:hanging="360"/>
      </w:pPr>
      <w:rPr>
        <w:rFonts w:hint="default"/>
        <w:lang w:val="en-US" w:eastAsia="en-US" w:bidi="en-US"/>
      </w:rPr>
    </w:lvl>
    <w:lvl w:ilvl="6" w:tplc="01E8645C">
      <w:numFmt w:val="bullet"/>
      <w:lvlText w:val="•"/>
      <w:lvlJc w:val="left"/>
      <w:pPr>
        <w:ind w:left="3865" w:hanging="360"/>
      </w:pPr>
      <w:rPr>
        <w:rFonts w:hint="default"/>
        <w:lang w:val="en-US" w:eastAsia="en-US" w:bidi="en-US"/>
      </w:rPr>
    </w:lvl>
    <w:lvl w:ilvl="7" w:tplc="99B41D2A">
      <w:numFmt w:val="bullet"/>
      <w:lvlText w:val="•"/>
      <w:lvlJc w:val="left"/>
      <w:pPr>
        <w:ind w:left="4432" w:hanging="360"/>
      </w:pPr>
      <w:rPr>
        <w:rFonts w:hint="default"/>
        <w:lang w:val="en-US" w:eastAsia="en-US" w:bidi="en-US"/>
      </w:rPr>
    </w:lvl>
    <w:lvl w:ilvl="8" w:tplc="3DECE0CA">
      <w:numFmt w:val="bullet"/>
      <w:lvlText w:val="•"/>
      <w:lvlJc w:val="left"/>
      <w:pPr>
        <w:ind w:left="5000" w:hanging="360"/>
      </w:pPr>
      <w:rPr>
        <w:rFonts w:hint="default"/>
        <w:lang w:val="en-US" w:eastAsia="en-US" w:bidi="en-US"/>
      </w:rPr>
    </w:lvl>
  </w:abstractNum>
  <w:abstractNum w:abstractNumId="68" w15:restartNumberingAfterBreak="0">
    <w:nsid w:val="55630224"/>
    <w:multiLevelType w:val="hybridMultilevel"/>
    <w:tmpl w:val="782A7A38"/>
    <w:lvl w:ilvl="0" w:tplc="3DDC8F20">
      <w:start w:val="3"/>
      <w:numFmt w:val="decimal"/>
      <w:lvlText w:val="%1"/>
      <w:lvlJc w:val="left"/>
      <w:pPr>
        <w:ind w:left="1492" w:hanging="432"/>
        <w:jc w:val="left"/>
      </w:pPr>
      <w:rPr>
        <w:rFonts w:hint="default"/>
        <w:lang w:val="en-US" w:eastAsia="en-US" w:bidi="en-US"/>
      </w:rPr>
    </w:lvl>
    <w:lvl w:ilvl="1" w:tplc="2E8AC592">
      <w:start w:val="1"/>
      <w:numFmt w:val="decimal"/>
      <w:lvlText w:val="%1.%2."/>
      <w:lvlJc w:val="left"/>
      <w:pPr>
        <w:ind w:left="149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F6966510">
      <w:numFmt w:val="bullet"/>
      <w:lvlText w:val="•"/>
      <w:lvlJc w:val="left"/>
      <w:pPr>
        <w:ind w:left="3505" w:hanging="432"/>
      </w:pPr>
      <w:rPr>
        <w:rFonts w:hint="default"/>
        <w:lang w:val="en-US" w:eastAsia="en-US" w:bidi="en-US"/>
      </w:rPr>
    </w:lvl>
    <w:lvl w:ilvl="3" w:tplc="6F569E0C">
      <w:numFmt w:val="bullet"/>
      <w:lvlText w:val="•"/>
      <w:lvlJc w:val="left"/>
      <w:pPr>
        <w:ind w:left="4507" w:hanging="432"/>
      </w:pPr>
      <w:rPr>
        <w:rFonts w:hint="default"/>
        <w:lang w:val="en-US" w:eastAsia="en-US" w:bidi="en-US"/>
      </w:rPr>
    </w:lvl>
    <w:lvl w:ilvl="4" w:tplc="A2B6AE12">
      <w:numFmt w:val="bullet"/>
      <w:lvlText w:val="•"/>
      <w:lvlJc w:val="left"/>
      <w:pPr>
        <w:ind w:left="5510" w:hanging="432"/>
      </w:pPr>
      <w:rPr>
        <w:rFonts w:hint="default"/>
        <w:lang w:val="en-US" w:eastAsia="en-US" w:bidi="en-US"/>
      </w:rPr>
    </w:lvl>
    <w:lvl w:ilvl="5" w:tplc="87647BE2">
      <w:numFmt w:val="bullet"/>
      <w:lvlText w:val="•"/>
      <w:lvlJc w:val="left"/>
      <w:pPr>
        <w:ind w:left="6513" w:hanging="432"/>
      </w:pPr>
      <w:rPr>
        <w:rFonts w:hint="default"/>
        <w:lang w:val="en-US" w:eastAsia="en-US" w:bidi="en-US"/>
      </w:rPr>
    </w:lvl>
    <w:lvl w:ilvl="6" w:tplc="EE5E1B42">
      <w:numFmt w:val="bullet"/>
      <w:lvlText w:val="•"/>
      <w:lvlJc w:val="left"/>
      <w:pPr>
        <w:ind w:left="7515" w:hanging="432"/>
      </w:pPr>
      <w:rPr>
        <w:rFonts w:hint="default"/>
        <w:lang w:val="en-US" w:eastAsia="en-US" w:bidi="en-US"/>
      </w:rPr>
    </w:lvl>
    <w:lvl w:ilvl="7" w:tplc="21925D32">
      <w:numFmt w:val="bullet"/>
      <w:lvlText w:val="•"/>
      <w:lvlJc w:val="left"/>
      <w:pPr>
        <w:ind w:left="8518" w:hanging="432"/>
      </w:pPr>
      <w:rPr>
        <w:rFonts w:hint="default"/>
        <w:lang w:val="en-US" w:eastAsia="en-US" w:bidi="en-US"/>
      </w:rPr>
    </w:lvl>
    <w:lvl w:ilvl="8" w:tplc="E0C8EC1C">
      <w:numFmt w:val="bullet"/>
      <w:lvlText w:val="•"/>
      <w:lvlJc w:val="left"/>
      <w:pPr>
        <w:ind w:left="9521" w:hanging="432"/>
      </w:pPr>
      <w:rPr>
        <w:rFonts w:hint="default"/>
        <w:lang w:val="en-US" w:eastAsia="en-US" w:bidi="en-US"/>
      </w:rPr>
    </w:lvl>
  </w:abstractNum>
  <w:abstractNum w:abstractNumId="69" w15:restartNumberingAfterBreak="0">
    <w:nsid w:val="56E6109A"/>
    <w:multiLevelType w:val="hybridMultilevel"/>
    <w:tmpl w:val="16A64A40"/>
    <w:lvl w:ilvl="0" w:tplc="F52EAA4A">
      <w:numFmt w:val="bullet"/>
      <w:lvlText w:val=""/>
      <w:lvlJc w:val="left"/>
      <w:pPr>
        <w:ind w:left="431" w:hanging="360"/>
      </w:pPr>
      <w:rPr>
        <w:rFonts w:ascii="Symbol" w:eastAsia="Symbol" w:hAnsi="Symbol" w:cs="Symbol" w:hint="default"/>
        <w:w w:val="99"/>
        <w:sz w:val="20"/>
        <w:szCs w:val="20"/>
        <w:lang w:val="en-US" w:eastAsia="en-US" w:bidi="en-US"/>
      </w:rPr>
    </w:lvl>
    <w:lvl w:ilvl="1" w:tplc="58C0486C">
      <w:numFmt w:val="bullet"/>
      <w:lvlText w:val="•"/>
      <w:lvlJc w:val="left"/>
      <w:pPr>
        <w:ind w:left="1114" w:hanging="360"/>
      </w:pPr>
      <w:rPr>
        <w:rFonts w:hint="default"/>
        <w:lang w:val="en-US" w:eastAsia="en-US" w:bidi="en-US"/>
      </w:rPr>
    </w:lvl>
    <w:lvl w:ilvl="2" w:tplc="CF822588">
      <w:numFmt w:val="bullet"/>
      <w:lvlText w:val="•"/>
      <w:lvlJc w:val="left"/>
      <w:pPr>
        <w:ind w:left="1788" w:hanging="360"/>
      </w:pPr>
      <w:rPr>
        <w:rFonts w:hint="default"/>
        <w:lang w:val="en-US" w:eastAsia="en-US" w:bidi="en-US"/>
      </w:rPr>
    </w:lvl>
    <w:lvl w:ilvl="3" w:tplc="3F6A2950">
      <w:numFmt w:val="bullet"/>
      <w:lvlText w:val="•"/>
      <w:lvlJc w:val="left"/>
      <w:pPr>
        <w:ind w:left="2462" w:hanging="360"/>
      </w:pPr>
      <w:rPr>
        <w:rFonts w:hint="default"/>
        <w:lang w:val="en-US" w:eastAsia="en-US" w:bidi="en-US"/>
      </w:rPr>
    </w:lvl>
    <w:lvl w:ilvl="4" w:tplc="54BC4A54">
      <w:numFmt w:val="bullet"/>
      <w:lvlText w:val="•"/>
      <w:lvlJc w:val="left"/>
      <w:pPr>
        <w:ind w:left="3136" w:hanging="360"/>
      </w:pPr>
      <w:rPr>
        <w:rFonts w:hint="default"/>
        <w:lang w:val="en-US" w:eastAsia="en-US" w:bidi="en-US"/>
      </w:rPr>
    </w:lvl>
    <w:lvl w:ilvl="5" w:tplc="F94456BC">
      <w:numFmt w:val="bullet"/>
      <w:lvlText w:val="•"/>
      <w:lvlJc w:val="left"/>
      <w:pPr>
        <w:ind w:left="3811" w:hanging="360"/>
      </w:pPr>
      <w:rPr>
        <w:rFonts w:hint="default"/>
        <w:lang w:val="en-US" w:eastAsia="en-US" w:bidi="en-US"/>
      </w:rPr>
    </w:lvl>
    <w:lvl w:ilvl="6" w:tplc="EA369FA0">
      <w:numFmt w:val="bullet"/>
      <w:lvlText w:val="•"/>
      <w:lvlJc w:val="left"/>
      <w:pPr>
        <w:ind w:left="4485" w:hanging="360"/>
      </w:pPr>
      <w:rPr>
        <w:rFonts w:hint="default"/>
        <w:lang w:val="en-US" w:eastAsia="en-US" w:bidi="en-US"/>
      </w:rPr>
    </w:lvl>
    <w:lvl w:ilvl="7" w:tplc="4880A6B0">
      <w:numFmt w:val="bullet"/>
      <w:lvlText w:val="•"/>
      <w:lvlJc w:val="left"/>
      <w:pPr>
        <w:ind w:left="5159" w:hanging="360"/>
      </w:pPr>
      <w:rPr>
        <w:rFonts w:hint="default"/>
        <w:lang w:val="en-US" w:eastAsia="en-US" w:bidi="en-US"/>
      </w:rPr>
    </w:lvl>
    <w:lvl w:ilvl="8" w:tplc="206C4142">
      <w:numFmt w:val="bullet"/>
      <w:lvlText w:val="•"/>
      <w:lvlJc w:val="left"/>
      <w:pPr>
        <w:ind w:left="5833" w:hanging="360"/>
      </w:pPr>
      <w:rPr>
        <w:rFonts w:hint="default"/>
        <w:lang w:val="en-US" w:eastAsia="en-US" w:bidi="en-US"/>
      </w:rPr>
    </w:lvl>
  </w:abstractNum>
  <w:abstractNum w:abstractNumId="70" w15:restartNumberingAfterBreak="0">
    <w:nsid w:val="5A900185"/>
    <w:multiLevelType w:val="hybridMultilevel"/>
    <w:tmpl w:val="F49836BC"/>
    <w:lvl w:ilvl="0" w:tplc="4B16F634">
      <w:numFmt w:val="bullet"/>
      <w:lvlText w:val=""/>
      <w:lvlJc w:val="left"/>
      <w:pPr>
        <w:ind w:left="468" w:hanging="360"/>
      </w:pPr>
      <w:rPr>
        <w:rFonts w:ascii="Symbol" w:eastAsia="Symbol" w:hAnsi="Symbol" w:cs="Symbol" w:hint="default"/>
        <w:w w:val="99"/>
        <w:sz w:val="20"/>
        <w:szCs w:val="20"/>
        <w:lang w:val="en-US" w:eastAsia="en-US" w:bidi="en-US"/>
      </w:rPr>
    </w:lvl>
    <w:lvl w:ilvl="1" w:tplc="B76E87C0">
      <w:numFmt w:val="bullet"/>
      <w:lvlText w:val="•"/>
      <w:lvlJc w:val="left"/>
      <w:pPr>
        <w:ind w:left="1038" w:hanging="360"/>
      </w:pPr>
      <w:rPr>
        <w:rFonts w:hint="default"/>
        <w:lang w:val="en-US" w:eastAsia="en-US" w:bidi="en-US"/>
      </w:rPr>
    </w:lvl>
    <w:lvl w:ilvl="2" w:tplc="6B0C0838">
      <w:numFmt w:val="bullet"/>
      <w:lvlText w:val="•"/>
      <w:lvlJc w:val="left"/>
      <w:pPr>
        <w:ind w:left="1616" w:hanging="360"/>
      </w:pPr>
      <w:rPr>
        <w:rFonts w:hint="default"/>
        <w:lang w:val="en-US" w:eastAsia="en-US" w:bidi="en-US"/>
      </w:rPr>
    </w:lvl>
    <w:lvl w:ilvl="3" w:tplc="CD502074">
      <w:numFmt w:val="bullet"/>
      <w:lvlText w:val="•"/>
      <w:lvlJc w:val="left"/>
      <w:pPr>
        <w:ind w:left="2194" w:hanging="360"/>
      </w:pPr>
      <w:rPr>
        <w:rFonts w:hint="default"/>
        <w:lang w:val="en-US" w:eastAsia="en-US" w:bidi="en-US"/>
      </w:rPr>
    </w:lvl>
    <w:lvl w:ilvl="4" w:tplc="6AC6B37E">
      <w:numFmt w:val="bullet"/>
      <w:lvlText w:val="•"/>
      <w:lvlJc w:val="left"/>
      <w:pPr>
        <w:ind w:left="2773" w:hanging="360"/>
      </w:pPr>
      <w:rPr>
        <w:rFonts w:hint="default"/>
        <w:lang w:val="en-US" w:eastAsia="en-US" w:bidi="en-US"/>
      </w:rPr>
    </w:lvl>
    <w:lvl w:ilvl="5" w:tplc="558A149E">
      <w:numFmt w:val="bullet"/>
      <w:lvlText w:val="•"/>
      <w:lvlJc w:val="left"/>
      <w:pPr>
        <w:ind w:left="3351" w:hanging="360"/>
      </w:pPr>
      <w:rPr>
        <w:rFonts w:hint="default"/>
        <w:lang w:val="en-US" w:eastAsia="en-US" w:bidi="en-US"/>
      </w:rPr>
    </w:lvl>
    <w:lvl w:ilvl="6" w:tplc="472CC430">
      <w:numFmt w:val="bullet"/>
      <w:lvlText w:val="•"/>
      <w:lvlJc w:val="left"/>
      <w:pPr>
        <w:ind w:left="3929" w:hanging="360"/>
      </w:pPr>
      <w:rPr>
        <w:rFonts w:hint="default"/>
        <w:lang w:val="en-US" w:eastAsia="en-US" w:bidi="en-US"/>
      </w:rPr>
    </w:lvl>
    <w:lvl w:ilvl="7" w:tplc="14FEC8DA">
      <w:numFmt w:val="bullet"/>
      <w:lvlText w:val="•"/>
      <w:lvlJc w:val="left"/>
      <w:pPr>
        <w:ind w:left="4508" w:hanging="360"/>
      </w:pPr>
      <w:rPr>
        <w:rFonts w:hint="default"/>
        <w:lang w:val="en-US" w:eastAsia="en-US" w:bidi="en-US"/>
      </w:rPr>
    </w:lvl>
    <w:lvl w:ilvl="8" w:tplc="1040DA24">
      <w:numFmt w:val="bullet"/>
      <w:lvlText w:val="•"/>
      <w:lvlJc w:val="left"/>
      <w:pPr>
        <w:ind w:left="5086" w:hanging="360"/>
      </w:pPr>
      <w:rPr>
        <w:rFonts w:hint="default"/>
        <w:lang w:val="en-US" w:eastAsia="en-US" w:bidi="en-US"/>
      </w:rPr>
    </w:lvl>
  </w:abstractNum>
  <w:abstractNum w:abstractNumId="71" w15:restartNumberingAfterBreak="0">
    <w:nsid w:val="5AF122C7"/>
    <w:multiLevelType w:val="hybridMultilevel"/>
    <w:tmpl w:val="DEC8498C"/>
    <w:lvl w:ilvl="0" w:tplc="FF585A42">
      <w:numFmt w:val="bullet"/>
      <w:lvlText w:val=""/>
      <w:lvlJc w:val="left"/>
      <w:pPr>
        <w:ind w:left="468" w:hanging="360"/>
      </w:pPr>
      <w:rPr>
        <w:rFonts w:ascii="Symbol" w:eastAsia="Symbol" w:hAnsi="Symbol" w:cs="Symbol" w:hint="default"/>
        <w:w w:val="99"/>
        <w:sz w:val="20"/>
        <w:szCs w:val="20"/>
        <w:lang w:val="en-US" w:eastAsia="en-US" w:bidi="en-US"/>
      </w:rPr>
    </w:lvl>
    <w:lvl w:ilvl="1" w:tplc="19C03334">
      <w:numFmt w:val="bullet"/>
      <w:lvlText w:val="•"/>
      <w:lvlJc w:val="left"/>
      <w:pPr>
        <w:ind w:left="774" w:hanging="360"/>
      </w:pPr>
      <w:rPr>
        <w:rFonts w:hint="default"/>
        <w:lang w:val="en-US" w:eastAsia="en-US" w:bidi="en-US"/>
      </w:rPr>
    </w:lvl>
    <w:lvl w:ilvl="2" w:tplc="D44AB640">
      <w:numFmt w:val="bullet"/>
      <w:lvlText w:val="•"/>
      <w:lvlJc w:val="left"/>
      <w:pPr>
        <w:ind w:left="1088" w:hanging="360"/>
      </w:pPr>
      <w:rPr>
        <w:rFonts w:hint="default"/>
        <w:lang w:val="en-US" w:eastAsia="en-US" w:bidi="en-US"/>
      </w:rPr>
    </w:lvl>
    <w:lvl w:ilvl="3" w:tplc="392E13C4">
      <w:numFmt w:val="bullet"/>
      <w:lvlText w:val="•"/>
      <w:lvlJc w:val="left"/>
      <w:pPr>
        <w:ind w:left="1402" w:hanging="360"/>
      </w:pPr>
      <w:rPr>
        <w:rFonts w:hint="default"/>
        <w:lang w:val="en-US" w:eastAsia="en-US" w:bidi="en-US"/>
      </w:rPr>
    </w:lvl>
    <w:lvl w:ilvl="4" w:tplc="8D1839E8">
      <w:numFmt w:val="bullet"/>
      <w:lvlText w:val="•"/>
      <w:lvlJc w:val="left"/>
      <w:pPr>
        <w:ind w:left="1716" w:hanging="360"/>
      </w:pPr>
      <w:rPr>
        <w:rFonts w:hint="default"/>
        <w:lang w:val="en-US" w:eastAsia="en-US" w:bidi="en-US"/>
      </w:rPr>
    </w:lvl>
    <w:lvl w:ilvl="5" w:tplc="DB469A54">
      <w:numFmt w:val="bullet"/>
      <w:lvlText w:val="•"/>
      <w:lvlJc w:val="left"/>
      <w:pPr>
        <w:ind w:left="2030" w:hanging="360"/>
      </w:pPr>
      <w:rPr>
        <w:rFonts w:hint="default"/>
        <w:lang w:val="en-US" w:eastAsia="en-US" w:bidi="en-US"/>
      </w:rPr>
    </w:lvl>
    <w:lvl w:ilvl="6" w:tplc="0B08A428">
      <w:numFmt w:val="bullet"/>
      <w:lvlText w:val="•"/>
      <w:lvlJc w:val="left"/>
      <w:pPr>
        <w:ind w:left="2344" w:hanging="360"/>
      </w:pPr>
      <w:rPr>
        <w:rFonts w:hint="default"/>
        <w:lang w:val="en-US" w:eastAsia="en-US" w:bidi="en-US"/>
      </w:rPr>
    </w:lvl>
    <w:lvl w:ilvl="7" w:tplc="05F877C8">
      <w:numFmt w:val="bullet"/>
      <w:lvlText w:val="•"/>
      <w:lvlJc w:val="left"/>
      <w:pPr>
        <w:ind w:left="2658" w:hanging="360"/>
      </w:pPr>
      <w:rPr>
        <w:rFonts w:hint="default"/>
        <w:lang w:val="en-US" w:eastAsia="en-US" w:bidi="en-US"/>
      </w:rPr>
    </w:lvl>
    <w:lvl w:ilvl="8" w:tplc="8F0424E8">
      <w:numFmt w:val="bullet"/>
      <w:lvlText w:val="•"/>
      <w:lvlJc w:val="left"/>
      <w:pPr>
        <w:ind w:left="2972" w:hanging="360"/>
      </w:pPr>
      <w:rPr>
        <w:rFonts w:hint="default"/>
        <w:lang w:val="en-US" w:eastAsia="en-US" w:bidi="en-US"/>
      </w:rPr>
    </w:lvl>
  </w:abstractNum>
  <w:abstractNum w:abstractNumId="72" w15:restartNumberingAfterBreak="0">
    <w:nsid w:val="5DE2031F"/>
    <w:multiLevelType w:val="hybridMultilevel"/>
    <w:tmpl w:val="BA9A2F9C"/>
    <w:lvl w:ilvl="0" w:tplc="EF5E76CC">
      <w:numFmt w:val="bullet"/>
      <w:lvlText w:val=""/>
      <w:lvlJc w:val="left"/>
      <w:pPr>
        <w:ind w:left="432" w:hanging="360"/>
      </w:pPr>
      <w:rPr>
        <w:rFonts w:ascii="Symbol" w:eastAsia="Symbol" w:hAnsi="Symbol" w:cs="Symbol" w:hint="default"/>
        <w:w w:val="99"/>
        <w:sz w:val="20"/>
        <w:szCs w:val="20"/>
        <w:lang w:val="en-US" w:eastAsia="en-US" w:bidi="en-US"/>
      </w:rPr>
    </w:lvl>
    <w:lvl w:ilvl="1" w:tplc="F12A852C">
      <w:numFmt w:val="bullet"/>
      <w:lvlText w:val="•"/>
      <w:lvlJc w:val="left"/>
      <w:pPr>
        <w:ind w:left="1115" w:hanging="360"/>
      </w:pPr>
      <w:rPr>
        <w:rFonts w:hint="default"/>
        <w:lang w:val="en-US" w:eastAsia="en-US" w:bidi="en-US"/>
      </w:rPr>
    </w:lvl>
    <w:lvl w:ilvl="2" w:tplc="57EECA08">
      <w:numFmt w:val="bullet"/>
      <w:lvlText w:val="•"/>
      <w:lvlJc w:val="left"/>
      <w:pPr>
        <w:ind w:left="1791" w:hanging="360"/>
      </w:pPr>
      <w:rPr>
        <w:rFonts w:hint="default"/>
        <w:lang w:val="en-US" w:eastAsia="en-US" w:bidi="en-US"/>
      </w:rPr>
    </w:lvl>
    <w:lvl w:ilvl="3" w:tplc="182A416E">
      <w:numFmt w:val="bullet"/>
      <w:lvlText w:val="•"/>
      <w:lvlJc w:val="left"/>
      <w:pPr>
        <w:ind w:left="2466" w:hanging="360"/>
      </w:pPr>
      <w:rPr>
        <w:rFonts w:hint="default"/>
        <w:lang w:val="en-US" w:eastAsia="en-US" w:bidi="en-US"/>
      </w:rPr>
    </w:lvl>
    <w:lvl w:ilvl="4" w:tplc="88B6432E">
      <w:numFmt w:val="bullet"/>
      <w:lvlText w:val="•"/>
      <w:lvlJc w:val="left"/>
      <w:pPr>
        <w:ind w:left="3142" w:hanging="360"/>
      </w:pPr>
      <w:rPr>
        <w:rFonts w:hint="default"/>
        <w:lang w:val="en-US" w:eastAsia="en-US" w:bidi="en-US"/>
      </w:rPr>
    </w:lvl>
    <w:lvl w:ilvl="5" w:tplc="8D36DED0">
      <w:numFmt w:val="bullet"/>
      <w:lvlText w:val="•"/>
      <w:lvlJc w:val="left"/>
      <w:pPr>
        <w:ind w:left="3818" w:hanging="360"/>
      </w:pPr>
      <w:rPr>
        <w:rFonts w:hint="default"/>
        <w:lang w:val="en-US" w:eastAsia="en-US" w:bidi="en-US"/>
      </w:rPr>
    </w:lvl>
    <w:lvl w:ilvl="6" w:tplc="6C940AD8">
      <w:numFmt w:val="bullet"/>
      <w:lvlText w:val="•"/>
      <w:lvlJc w:val="left"/>
      <w:pPr>
        <w:ind w:left="4493" w:hanging="360"/>
      </w:pPr>
      <w:rPr>
        <w:rFonts w:hint="default"/>
        <w:lang w:val="en-US" w:eastAsia="en-US" w:bidi="en-US"/>
      </w:rPr>
    </w:lvl>
    <w:lvl w:ilvl="7" w:tplc="8536DB50">
      <w:numFmt w:val="bullet"/>
      <w:lvlText w:val="•"/>
      <w:lvlJc w:val="left"/>
      <w:pPr>
        <w:ind w:left="5169" w:hanging="360"/>
      </w:pPr>
      <w:rPr>
        <w:rFonts w:hint="default"/>
        <w:lang w:val="en-US" w:eastAsia="en-US" w:bidi="en-US"/>
      </w:rPr>
    </w:lvl>
    <w:lvl w:ilvl="8" w:tplc="0F547D8C">
      <w:numFmt w:val="bullet"/>
      <w:lvlText w:val="•"/>
      <w:lvlJc w:val="left"/>
      <w:pPr>
        <w:ind w:left="5844" w:hanging="360"/>
      </w:pPr>
      <w:rPr>
        <w:rFonts w:hint="default"/>
        <w:lang w:val="en-US" w:eastAsia="en-US" w:bidi="en-US"/>
      </w:rPr>
    </w:lvl>
  </w:abstractNum>
  <w:abstractNum w:abstractNumId="73" w15:restartNumberingAfterBreak="0">
    <w:nsid w:val="5E47016C"/>
    <w:multiLevelType w:val="hybridMultilevel"/>
    <w:tmpl w:val="81B68F5A"/>
    <w:lvl w:ilvl="0" w:tplc="E19CB4DA">
      <w:numFmt w:val="bullet"/>
      <w:lvlText w:val=""/>
      <w:lvlJc w:val="left"/>
      <w:pPr>
        <w:ind w:left="468" w:hanging="360"/>
      </w:pPr>
      <w:rPr>
        <w:rFonts w:ascii="Symbol" w:eastAsia="Symbol" w:hAnsi="Symbol" w:cs="Symbol" w:hint="default"/>
        <w:w w:val="99"/>
        <w:sz w:val="20"/>
        <w:szCs w:val="20"/>
        <w:lang w:val="en-US" w:eastAsia="en-US" w:bidi="en-US"/>
      </w:rPr>
    </w:lvl>
    <w:lvl w:ilvl="1" w:tplc="BECC275C">
      <w:numFmt w:val="bullet"/>
      <w:lvlText w:val="•"/>
      <w:lvlJc w:val="left"/>
      <w:pPr>
        <w:ind w:left="1087" w:hanging="360"/>
      </w:pPr>
      <w:rPr>
        <w:rFonts w:hint="default"/>
        <w:lang w:val="en-US" w:eastAsia="en-US" w:bidi="en-US"/>
      </w:rPr>
    </w:lvl>
    <w:lvl w:ilvl="2" w:tplc="71BA86AA">
      <w:numFmt w:val="bullet"/>
      <w:lvlText w:val="•"/>
      <w:lvlJc w:val="left"/>
      <w:pPr>
        <w:ind w:left="1715" w:hanging="360"/>
      </w:pPr>
      <w:rPr>
        <w:rFonts w:hint="default"/>
        <w:lang w:val="en-US" w:eastAsia="en-US" w:bidi="en-US"/>
      </w:rPr>
    </w:lvl>
    <w:lvl w:ilvl="3" w:tplc="C8A636F6">
      <w:numFmt w:val="bullet"/>
      <w:lvlText w:val="•"/>
      <w:lvlJc w:val="left"/>
      <w:pPr>
        <w:ind w:left="2342" w:hanging="360"/>
      </w:pPr>
      <w:rPr>
        <w:rFonts w:hint="default"/>
        <w:lang w:val="en-US" w:eastAsia="en-US" w:bidi="en-US"/>
      </w:rPr>
    </w:lvl>
    <w:lvl w:ilvl="4" w:tplc="EC9A7EC8">
      <w:numFmt w:val="bullet"/>
      <w:lvlText w:val="•"/>
      <w:lvlJc w:val="left"/>
      <w:pPr>
        <w:ind w:left="2970" w:hanging="360"/>
      </w:pPr>
      <w:rPr>
        <w:rFonts w:hint="default"/>
        <w:lang w:val="en-US" w:eastAsia="en-US" w:bidi="en-US"/>
      </w:rPr>
    </w:lvl>
    <w:lvl w:ilvl="5" w:tplc="483EFB54">
      <w:numFmt w:val="bullet"/>
      <w:lvlText w:val="•"/>
      <w:lvlJc w:val="left"/>
      <w:pPr>
        <w:ind w:left="3597" w:hanging="360"/>
      </w:pPr>
      <w:rPr>
        <w:rFonts w:hint="default"/>
        <w:lang w:val="en-US" w:eastAsia="en-US" w:bidi="en-US"/>
      </w:rPr>
    </w:lvl>
    <w:lvl w:ilvl="6" w:tplc="8320D654">
      <w:numFmt w:val="bullet"/>
      <w:lvlText w:val="•"/>
      <w:lvlJc w:val="left"/>
      <w:pPr>
        <w:ind w:left="4225" w:hanging="360"/>
      </w:pPr>
      <w:rPr>
        <w:rFonts w:hint="default"/>
        <w:lang w:val="en-US" w:eastAsia="en-US" w:bidi="en-US"/>
      </w:rPr>
    </w:lvl>
    <w:lvl w:ilvl="7" w:tplc="047C70E2">
      <w:numFmt w:val="bullet"/>
      <w:lvlText w:val="•"/>
      <w:lvlJc w:val="left"/>
      <w:pPr>
        <w:ind w:left="4852" w:hanging="360"/>
      </w:pPr>
      <w:rPr>
        <w:rFonts w:hint="default"/>
        <w:lang w:val="en-US" w:eastAsia="en-US" w:bidi="en-US"/>
      </w:rPr>
    </w:lvl>
    <w:lvl w:ilvl="8" w:tplc="EFC84A5A">
      <w:numFmt w:val="bullet"/>
      <w:lvlText w:val="•"/>
      <w:lvlJc w:val="left"/>
      <w:pPr>
        <w:ind w:left="5480" w:hanging="360"/>
      </w:pPr>
      <w:rPr>
        <w:rFonts w:hint="default"/>
        <w:lang w:val="en-US" w:eastAsia="en-US" w:bidi="en-US"/>
      </w:rPr>
    </w:lvl>
  </w:abstractNum>
  <w:abstractNum w:abstractNumId="74" w15:restartNumberingAfterBreak="0">
    <w:nsid w:val="5E8307B9"/>
    <w:multiLevelType w:val="hybridMultilevel"/>
    <w:tmpl w:val="D64CDA74"/>
    <w:lvl w:ilvl="0" w:tplc="0CC097EE">
      <w:numFmt w:val="bullet"/>
      <w:lvlText w:val=""/>
      <w:lvlJc w:val="left"/>
      <w:pPr>
        <w:ind w:left="468" w:hanging="360"/>
      </w:pPr>
      <w:rPr>
        <w:rFonts w:ascii="Symbol" w:eastAsia="Symbol" w:hAnsi="Symbol" w:cs="Symbol" w:hint="default"/>
        <w:w w:val="99"/>
        <w:sz w:val="20"/>
        <w:szCs w:val="20"/>
        <w:lang w:val="en-US" w:eastAsia="en-US" w:bidi="en-US"/>
      </w:rPr>
    </w:lvl>
    <w:lvl w:ilvl="1" w:tplc="30709E5A">
      <w:numFmt w:val="bullet"/>
      <w:lvlText w:val="•"/>
      <w:lvlJc w:val="left"/>
      <w:pPr>
        <w:ind w:left="1087" w:hanging="360"/>
      </w:pPr>
      <w:rPr>
        <w:rFonts w:hint="default"/>
        <w:lang w:val="en-US" w:eastAsia="en-US" w:bidi="en-US"/>
      </w:rPr>
    </w:lvl>
    <w:lvl w:ilvl="2" w:tplc="8E026E7C">
      <w:numFmt w:val="bullet"/>
      <w:lvlText w:val="•"/>
      <w:lvlJc w:val="left"/>
      <w:pPr>
        <w:ind w:left="1715" w:hanging="360"/>
      </w:pPr>
      <w:rPr>
        <w:rFonts w:hint="default"/>
        <w:lang w:val="en-US" w:eastAsia="en-US" w:bidi="en-US"/>
      </w:rPr>
    </w:lvl>
    <w:lvl w:ilvl="3" w:tplc="1D744596">
      <w:numFmt w:val="bullet"/>
      <w:lvlText w:val="•"/>
      <w:lvlJc w:val="left"/>
      <w:pPr>
        <w:ind w:left="2342" w:hanging="360"/>
      </w:pPr>
      <w:rPr>
        <w:rFonts w:hint="default"/>
        <w:lang w:val="en-US" w:eastAsia="en-US" w:bidi="en-US"/>
      </w:rPr>
    </w:lvl>
    <w:lvl w:ilvl="4" w:tplc="EAAC8D28">
      <w:numFmt w:val="bullet"/>
      <w:lvlText w:val="•"/>
      <w:lvlJc w:val="left"/>
      <w:pPr>
        <w:ind w:left="2970" w:hanging="360"/>
      </w:pPr>
      <w:rPr>
        <w:rFonts w:hint="default"/>
        <w:lang w:val="en-US" w:eastAsia="en-US" w:bidi="en-US"/>
      </w:rPr>
    </w:lvl>
    <w:lvl w:ilvl="5" w:tplc="CD50FA94">
      <w:numFmt w:val="bullet"/>
      <w:lvlText w:val="•"/>
      <w:lvlJc w:val="left"/>
      <w:pPr>
        <w:ind w:left="3597" w:hanging="360"/>
      </w:pPr>
      <w:rPr>
        <w:rFonts w:hint="default"/>
        <w:lang w:val="en-US" w:eastAsia="en-US" w:bidi="en-US"/>
      </w:rPr>
    </w:lvl>
    <w:lvl w:ilvl="6" w:tplc="9C388936">
      <w:numFmt w:val="bullet"/>
      <w:lvlText w:val="•"/>
      <w:lvlJc w:val="left"/>
      <w:pPr>
        <w:ind w:left="4225" w:hanging="360"/>
      </w:pPr>
      <w:rPr>
        <w:rFonts w:hint="default"/>
        <w:lang w:val="en-US" w:eastAsia="en-US" w:bidi="en-US"/>
      </w:rPr>
    </w:lvl>
    <w:lvl w:ilvl="7" w:tplc="7A046924">
      <w:numFmt w:val="bullet"/>
      <w:lvlText w:val="•"/>
      <w:lvlJc w:val="left"/>
      <w:pPr>
        <w:ind w:left="4852" w:hanging="360"/>
      </w:pPr>
      <w:rPr>
        <w:rFonts w:hint="default"/>
        <w:lang w:val="en-US" w:eastAsia="en-US" w:bidi="en-US"/>
      </w:rPr>
    </w:lvl>
    <w:lvl w:ilvl="8" w:tplc="E7DEBFE2">
      <w:numFmt w:val="bullet"/>
      <w:lvlText w:val="•"/>
      <w:lvlJc w:val="left"/>
      <w:pPr>
        <w:ind w:left="5480" w:hanging="360"/>
      </w:pPr>
      <w:rPr>
        <w:rFonts w:hint="default"/>
        <w:lang w:val="en-US" w:eastAsia="en-US" w:bidi="en-US"/>
      </w:rPr>
    </w:lvl>
  </w:abstractNum>
  <w:abstractNum w:abstractNumId="75" w15:restartNumberingAfterBreak="0">
    <w:nsid w:val="613F02CD"/>
    <w:multiLevelType w:val="hybridMultilevel"/>
    <w:tmpl w:val="4B52DA5E"/>
    <w:lvl w:ilvl="0" w:tplc="0042299E">
      <w:numFmt w:val="bullet"/>
      <w:lvlText w:val=""/>
      <w:lvlJc w:val="left"/>
      <w:pPr>
        <w:ind w:left="468" w:hanging="360"/>
      </w:pPr>
      <w:rPr>
        <w:rFonts w:ascii="Symbol" w:eastAsia="Symbol" w:hAnsi="Symbol" w:cs="Symbol" w:hint="default"/>
        <w:w w:val="99"/>
        <w:sz w:val="20"/>
        <w:szCs w:val="20"/>
        <w:lang w:val="en-US" w:eastAsia="en-US" w:bidi="en-US"/>
      </w:rPr>
    </w:lvl>
    <w:lvl w:ilvl="1" w:tplc="135620EC">
      <w:numFmt w:val="bullet"/>
      <w:lvlText w:val="•"/>
      <w:lvlJc w:val="left"/>
      <w:pPr>
        <w:ind w:left="1039" w:hanging="360"/>
      </w:pPr>
      <w:rPr>
        <w:rFonts w:hint="default"/>
        <w:lang w:val="en-US" w:eastAsia="en-US" w:bidi="en-US"/>
      </w:rPr>
    </w:lvl>
    <w:lvl w:ilvl="2" w:tplc="6D8605FE">
      <w:numFmt w:val="bullet"/>
      <w:lvlText w:val="•"/>
      <w:lvlJc w:val="left"/>
      <w:pPr>
        <w:ind w:left="1619" w:hanging="360"/>
      </w:pPr>
      <w:rPr>
        <w:rFonts w:hint="default"/>
        <w:lang w:val="en-US" w:eastAsia="en-US" w:bidi="en-US"/>
      </w:rPr>
    </w:lvl>
    <w:lvl w:ilvl="3" w:tplc="20F83D2C">
      <w:numFmt w:val="bullet"/>
      <w:lvlText w:val="•"/>
      <w:lvlJc w:val="left"/>
      <w:pPr>
        <w:ind w:left="2198" w:hanging="360"/>
      </w:pPr>
      <w:rPr>
        <w:rFonts w:hint="default"/>
        <w:lang w:val="en-US" w:eastAsia="en-US" w:bidi="en-US"/>
      </w:rPr>
    </w:lvl>
    <w:lvl w:ilvl="4" w:tplc="1B0E6152">
      <w:numFmt w:val="bullet"/>
      <w:lvlText w:val="•"/>
      <w:lvlJc w:val="left"/>
      <w:pPr>
        <w:ind w:left="2778" w:hanging="360"/>
      </w:pPr>
      <w:rPr>
        <w:rFonts w:hint="default"/>
        <w:lang w:val="en-US" w:eastAsia="en-US" w:bidi="en-US"/>
      </w:rPr>
    </w:lvl>
    <w:lvl w:ilvl="5" w:tplc="F60E0182">
      <w:numFmt w:val="bullet"/>
      <w:lvlText w:val="•"/>
      <w:lvlJc w:val="left"/>
      <w:pPr>
        <w:ind w:left="3357" w:hanging="360"/>
      </w:pPr>
      <w:rPr>
        <w:rFonts w:hint="default"/>
        <w:lang w:val="en-US" w:eastAsia="en-US" w:bidi="en-US"/>
      </w:rPr>
    </w:lvl>
    <w:lvl w:ilvl="6" w:tplc="33665B70">
      <w:numFmt w:val="bullet"/>
      <w:lvlText w:val="•"/>
      <w:lvlJc w:val="left"/>
      <w:pPr>
        <w:ind w:left="3937" w:hanging="360"/>
      </w:pPr>
      <w:rPr>
        <w:rFonts w:hint="default"/>
        <w:lang w:val="en-US" w:eastAsia="en-US" w:bidi="en-US"/>
      </w:rPr>
    </w:lvl>
    <w:lvl w:ilvl="7" w:tplc="751875B8">
      <w:numFmt w:val="bullet"/>
      <w:lvlText w:val="•"/>
      <w:lvlJc w:val="left"/>
      <w:pPr>
        <w:ind w:left="4516" w:hanging="360"/>
      </w:pPr>
      <w:rPr>
        <w:rFonts w:hint="default"/>
        <w:lang w:val="en-US" w:eastAsia="en-US" w:bidi="en-US"/>
      </w:rPr>
    </w:lvl>
    <w:lvl w:ilvl="8" w:tplc="6F4898D6">
      <w:numFmt w:val="bullet"/>
      <w:lvlText w:val="•"/>
      <w:lvlJc w:val="left"/>
      <w:pPr>
        <w:ind w:left="5096" w:hanging="360"/>
      </w:pPr>
      <w:rPr>
        <w:rFonts w:hint="default"/>
        <w:lang w:val="en-US" w:eastAsia="en-US" w:bidi="en-US"/>
      </w:rPr>
    </w:lvl>
  </w:abstractNum>
  <w:abstractNum w:abstractNumId="76" w15:restartNumberingAfterBreak="0">
    <w:nsid w:val="62191528"/>
    <w:multiLevelType w:val="hybridMultilevel"/>
    <w:tmpl w:val="9CFAC488"/>
    <w:lvl w:ilvl="0" w:tplc="36860352">
      <w:numFmt w:val="bullet"/>
      <w:lvlText w:val=""/>
      <w:lvlJc w:val="left"/>
      <w:pPr>
        <w:ind w:left="468" w:hanging="360"/>
      </w:pPr>
      <w:rPr>
        <w:rFonts w:ascii="Symbol" w:eastAsia="Symbol" w:hAnsi="Symbol" w:cs="Symbol" w:hint="default"/>
        <w:w w:val="99"/>
        <w:sz w:val="20"/>
        <w:szCs w:val="20"/>
        <w:lang w:val="en-US" w:eastAsia="en-US" w:bidi="en-US"/>
      </w:rPr>
    </w:lvl>
    <w:lvl w:ilvl="1" w:tplc="E04C6D32">
      <w:numFmt w:val="bullet"/>
      <w:lvlText w:val="•"/>
      <w:lvlJc w:val="left"/>
      <w:pPr>
        <w:ind w:left="1039" w:hanging="360"/>
      </w:pPr>
      <w:rPr>
        <w:rFonts w:hint="default"/>
        <w:lang w:val="en-US" w:eastAsia="en-US" w:bidi="en-US"/>
      </w:rPr>
    </w:lvl>
    <w:lvl w:ilvl="2" w:tplc="9538FEB4">
      <w:numFmt w:val="bullet"/>
      <w:lvlText w:val="•"/>
      <w:lvlJc w:val="left"/>
      <w:pPr>
        <w:ind w:left="1619" w:hanging="360"/>
      </w:pPr>
      <w:rPr>
        <w:rFonts w:hint="default"/>
        <w:lang w:val="en-US" w:eastAsia="en-US" w:bidi="en-US"/>
      </w:rPr>
    </w:lvl>
    <w:lvl w:ilvl="3" w:tplc="E36AFCA4">
      <w:numFmt w:val="bullet"/>
      <w:lvlText w:val="•"/>
      <w:lvlJc w:val="left"/>
      <w:pPr>
        <w:ind w:left="2198" w:hanging="360"/>
      </w:pPr>
      <w:rPr>
        <w:rFonts w:hint="default"/>
        <w:lang w:val="en-US" w:eastAsia="en-US" w:bidi="en-US"/>
      </w:rPr>
    </w:lvl>
    <w:lvl w:ilvl="4" w:tplc="E7EA985C">
      <w:numFmt w:val="bullet"/>
      <w:lvlText w:val="•"/>
      <w:lvlJc w:val="left"/>
      <w:pPr>
        <w:ind w:left="2778" w:hanging="360"/>
      </w:pPr>
      <w:rPr>
        <w:rFonts w:hint="default"/>
        <w:lang w:val="en-US" w:eastAsia="en-US" w:bidi="en-US"/>
      </w:rPr>
    </w:lvl>
    <w:lvl w:ilvl="5" w:tplc="680E4C7A">
      <w:numFmt w:val="bullet"/>
      <w:lvlText w:val="•"/>
      <w:lvlJc w:val="left"/>
      <w:pPr>
        <w:ind w:left="3357" w:hanging="360"/>
      </w:pPr>
      <w:rPr>
        <w:rFonts w:hint="default"/>
        <w:lang w:val="en-US" w:eastAsia="en-US" w:bidi="en-US"/>
      </w:rPr>
    </w:lvl>
    <w:lvl w:ilvl="6" w:tplc="6986B838">
      <w:numFmt w:val="bullet"/>
      <w:lvlText w:val="•"/>
      <w:lvlJc w:val="left"/>
      <w:pPr>
        <w:ind w:left="3937" w:hanging="360"/>
      </w:pPr>
      <w:rPr>
        <w:rFonts w:hint="default"/>
        <w:lang w:val="en-US" w:eastAsia="en-US" w:bidi="en-US"/>
      </w:rPr>
    </w:lvl>
    <w:lvl w:ilvl="7" w:tplc="E7DED282">
      <w:numFmt w:val="bullet"/>
      <w:lvlText w:val="•"/>
      <w:lvlJc w:val="left"/>
      <w:pPr>
        <w:ind w:left="4516" w:hanging="360"/>
      </w:pPr>
      <w:rPr>
        <w:rFonts w:hint="default"/>
        <w:lang w:val="en-US" w:eastAsia="en-US" w:bidi="en-US"/>
      </w:rPr>
    </w:lvl>
    <w:lvl w:ilvl="8" w:tplc="6B121F66">
      <w:numFmt w:val="bullet"/>
      <w:lvlText w:val="•"/>
      <w:lvlJc w:val="left"/>
      <w:pPr>
        <w:ind w:left="5096" w:hanging="360"/>
      </w:pPr>
      <w:rPr>
        <w:rFonts w:hint="default"/>
        <w:lang w:val="en-US" w:eastAsia="en-US" w:bidi="en-US"/>
      </w:rPr>
    </w:lvl>
  </w:abstractNum>
  <w:abstractNum w:abstractNumId="77" w15:restartNumberingAfterBreak="0">
    <w:nsid w:val="62290CCB"/>
    <w:multiLevelType w:val="hybridMultilevel"/>
    <w:tmpl w:val="FBC08046"/>
    <w:lvl w:ilvl="0" w:tplc="6A828738">
      <w:numFmt w:val="bullet"/>
      <w:lvlText w:val=""/>
      <w:lvlJc w:val="left"/>
      <w:pPr>
        <w:ind w:left="467" w:hanging="360"/>
      </w:pPr>
      <w:rPr>
        <w:rFonts w:ascii="Symbol" w:eastAsia="Symbol" w:hAnsi="Symbol" w:cs="Symbol" w:hint="default"/>
        <w:w w:val="99"/>
        <w:sz w:val="20"/>
        <w:szCs w:val="20"/>
        <w:lang w:val="en-US" w:eastAsia="en-US" w:bidi="en-US"/>
      </w:rPr>
    </w:lvl>
    <w:lvl w:ilvl="1" w:tplc="FD66F00E">
      <w:numFmt w:val="bullet"/>
      <w:lvlText w:val="•"/>
      <w:lvlJc w:val="left"/>
      <w:pPr>
        <w:ind w:left="854" w:hanging="360"/>
      </w:pPr>
      <w:rPr>
        <w:rFonts w:hint="default"/>
        <w:lang w:val="en-US" w:eastAsia="en-US" w:bidi="en-US"/>
      </w:rPr>
    </w:lvl>
    <w:lvl w:ilvl="2" w:tplc="E2F2F82E">
      <w:numFmt w:val="bullet"/>
      <w:lvlText w:val="•"/>
      <w:lvlJc w:val="left"/>
      <w:pPr>
        <w:ind w:left="1249" w:hanging="360"/>
      </w:pPr>
      <w:rPr>
        <w:rFonts w:hint="default"/>
        <w:lang w:val="en-US" w:eastAsia="en-US" w:bidi="en-US"/>
      </w:rPr>
    </w:lvl>
    <w:lvl w:ilvl="3" w:tplc="AF861CD2">
      <w:numFmt w:val="bullet"/>
      <w:lvlText w:val="•"/>
      <w:lvlJc w:val="left"/>
      <w:pPr>
        <w:ind w:left="1644" w:hanging="360"/>
      </w:pPr>
      <w:rPr>
        <w:rFonts w:hint="default"/>
        <w:lang w:val="en-US" w:eastAsia="en-US" w:bidi="en-US"/>
      </w:rPr>
    </w:lvl>
    <w:lvl w:ilvl="4" w:tplc="0ADCF3CA">
      <w:numFmt w:val="bullet"/>
      <w:lvlText w:val="•"/>
      <w:lvlJc w:val="left"/>
      <w:pPr>
        <w:ind w:left="2039" w:hanging="360"/>
      </w:pPr>
      <w:rPr>
        <w:rFonts w:hint="default"/>
        <w:lang w:val="en-US" w:eastAsia="en-US" w:bidi="en-US"/>
      </w:rPr>
    </w:lvl>
    <w:lvl w:ilvl="5" w:tplc="2AB0F7A6">
      <w:numFmt w:val="bullet"/>
      <w:lvlText w:val="•"/>
      <w:lvlJc w:val="left"/>
      <w:pPr>
        <w:ind w:left="2434" w:hanging="360"/>
      </w:pPr>
      <w:rPr>
        <w:rFonts w:hint="default"/>
        <w:lang w:val="en-US" w:eastAsia="en-US" w:bidi="en-US"/>
      </w:rPr>
    </w:lvl>
    <w:lvl w:ilvl="6" w:tplc="67165616">
      <w:numFmt w:val="bullet"/>
      <w:lvlText w:val="•"/>
      <w:lvlJc w:val="left"/>
      <w:pPr>
        <w:ind w:left="2828" w:hanging="360"/>
      </w:pPr>
      <w:rPr>
        <w:rFonts w:hint="default"/>
        <w:lang w:val="en-US" w:eastAsia="en-US" w:bidi="en-US"/>
      </w:rPr>
    </w:lvl>
    <w:lvl w:ilvl="7" w:tplc="0F4ACDCE">
      <w:numFmt w:val="bullet"/>
      <w:lvlText w:val="•"/>
      <w:lvlJc w:val="left"/>
      <w:pPr>
        <w:ind w:left="3223" w:hanging="360"/>
      </w:pPr>
      <w:rPr>
        <w:rFonts w:hint="default"/>
        <w:lang w:val="en-US" w:eastAsia="en-US" w:bidi="en-US"/>
      </w:rPr>
    </w:lvl>
    <w:lvl w:ilvl="8" w:tplc="01F6944C">
      <w:numFmt w:val="bullet"/>
      <w:lvlText w:val="•"/>
      <w:lvlJc w:val="left"/>
      <w:pPr>
        <w:ind w:left="3618" w:hanging="360"/>
      </w:pPr>
      <w:rPr>
        <w:rFonts w:hint="default"/>
        <w:lang w:val="en-US" w:eastAsia="en-US" w:bidi="en-US"/>
      </w:rPr>
    </w:lvl>
  </w:abstractNum>
  <w:abstractNum w:abstractNumId="78" w15:restartNumberingAfterBreak="0">
    <w:nsid w:val="628A0738"/>
    <w:multiLevelType w:val="hybridMultilevel"/>
    <w:tmpl w:val="36F48462"/>
    <w:lvl w:ilvl="0" w:tplc="2FE4C204">
      <w:numFmt w:val="bullet"/>
      <w:lvlText w:val=""/>
      <w:lvlJc w:val="left"/>
      <w:pPr>
        <w:ind w:left="467" w:hanging="360"/>
      </w:pPr>
      <w:rPr>
        <w:rFonts w:ascii="Symbol" w:eastAsia="Symbol" w:hAnsi="Symbol" w:cs="Symbol" w:hint="default"/>
        <w:w w:val="99"/>
        <w:sz w:val="20"/>
        <w:szCs w:val="20"/>
        <w:lang w:val="en-US" w:eastAsia="en-US" w:bidi="en-US"/>
      </w:rPr>
    </w:lvl>
    <w:lvl w:ilvl="1" w:tplc="B6F0A7A6">
      <w:numFmt w:val="bullet"/>
      <w:lvlText w:val="•"/>
      <w:lvlJc w:val="left"/>
      <w:pPr>
        <w:ind w:left="1037" w:hanging="360"/>
      </w:pPr>
      <w:rPr>
        <w:rFonts w:hint="default"/>
        <w:lang w:val="en-US" w:eastAsia="en-US" w:bidi="en-US"/>
      </w:rPr>
    </w:lvl>
    <w:lvl w:ilvl="2" w:tplc="2ADEEE84">
      <w:numFmt w:val="bullet"/>
      <w:lvlText w:val="•"/>
      <w:lvlJc w:val="left"/>
      <w:pPr>
        <w:ind w:left="1615" w:hanging="360"/>
      </w:pPr>
      <w:rPr>
        <w:rFonts w:hint="default"/>
        <w:lang w:val="en-US" w:eastAsia="en-US" w:bidi="en-US"/>
      </w:rPr>
    </w:lvl>
    <w:lvl w:ilvl="3" w:tplc="E99EE89E">
      <w:numFmt w:val="bullet"/>
      <w:lvlText w:val="•"/>
      <w:lvlJc w:val="left"/>
      <w:pPr>
        <w:ind w:left="2193" w:hanging="360"/>
      </w:pPr>
      <w:rPr>
        <w:rFonts w:hint="default"/>
        <w:lang w:val="en-US" w:eastAsia="en-US" w:bidi="en-US"/>
      </w:rPr>
    </w:lvl>
    <w:lvl w:ilvl="4" w:tplc="ABDEFDDC">
      <w:numFmt w:val="bullet"/>
      <w:lvlText w:val="•"/>
      <w:lvlJc w:val="left"/>
      <w:pPr>
        <w:ind w:left="2771" w:hanging="360"/>
      </w:pPr>
      <w:rPr>
        <w:rFonts w:hint="default"/>
        <w:lang w:val="en-US" w:eastAsia="en-US" w:bidi="en-US"/>
      </w:rPr>
    </w:lvl>
    <w:lvl w:ilvl="5" w:tplc="8C8E8506">
      <w:numFmt w:val="bullet"/>
      <w:lvlText w:val="•"/>
      <w:lvlJc w:val="left"/>
      <w:pPr>
        <w:ind w:left="3349" w:hanging="360"/>
      </w:pPr>
      <w:rPr>
        <w:rFonts w:hint="default"/>
        <w:lang w:val="en-US" w:eastAsia="en-US" w:bidi="en-US"/>
      </w:rPr>
    </w:lvl>
    <w:lvl w:ilvl="6" w:tplc="B18E15F0">
      <w:numFmt w:val="bullet"/>
      <w:lvlText w:val="•"/>
      <w:lvlJc w:val="left"/>
      <w:pPr>
        <w:ind w:left="3927" w:hanging="360"/>
      </w:pPr>
      <w:rPr>
        <w:rFonts w:hint="default"/>
        <w:lang w:val="en-US" w:eastAsia="en-US" w:bidi="en-US"/>
      </w:rPr>
    </w:lvl>
    <w:lvl w:ilvl="7" w:tplc="2086227A">
      <w:numFmt w:val="bullet"/>
      <w:lvlText w:val="•"/>
      <w:lvlJc w:val="left"/>
      <w:pPr>
        <w:ind w:left="4505" w:hanging="360"/>
      </w:pPr>
      <w:rPr>
        <w:rFonts w:hint="default"/>
        <w:lang w:val="en-US" w:eastAsia="en-US" w:bidi="en-US"/>
      </w:rPr>
    </w:lvl>
    <w:lvl w:ilvl="8" w:tplc="1E18FBC4">
      <w:numFmt w:val="bullet"/>
      <w:lvlText w:val="•"/>
      <w:lvlJc w:val="left"/>
      <w:pPr>
        <w:ind w:left="5083" w:hanging="360"/>
      </w:pPr>
      <w:rPr>
        <w:rFonts w:hint="default"/>
        <w:lang w:val="en-US" w:eastAsia="en-US" w:bidi="en-US"/>
      </w:rPr>
    </w:lvl>
  </w:abstractNum>
  <w:abstractNum w:abstractNumId="79" w15:restartNumberingAfterBreak="0">
    <w:nsid w:val="63BE3395"/>
    <w:multiLevelType w:val="hybridMultilevel"/>
    <w:tmpl w:val="51E2BB50"/>
    <w:lvl w:ilvl="0" w:tplc="9E8C1298">
      <w:numFmt w:val="bullet"/>
      <w:lvlText w:val=""/>
      <w:lvlJc w:val="left"/>
      <w:pPr>
        <w:ind w:left="261" w:hanging="154"/>
      </w:pPr>
      <w:rPr>
        <w:rFonts w:ascii="Symbol" w:eastAsia="Symbol" w:hAnsi="Symbol" w:cs="Symbol" w:hint="default"/>
        <w:w w:val="99"/>
        <w:sz w:val="20"/>
        <w:szCs w:val="20"/>
        <w:lang w:val="en-US" w:eastAsia="en-US" w:bidi="en-US"/>
      </w:rPr>
    </w:lvl>
    <w:lvl w:ilvl="1" w:tplc="B80C31FA">
      <w:numFmt w:val="bullet"/>
      <w:lvlText w:val="•"/>
      <w:lvlJc w:val="left"/>
      <w:pPr>
        <w:ind w:left="847" w:hanging="154"/>
      </w:pPr>
      <w:rPr>
        <w:rFonts w:hint="default"/>
        <w:lang w:val="en-US" w:eastAsia="en-US" w:bidi="en-US"/>
      </w:rPr>
    </w:lvl>
    <w:lvl w:ilvl="2" w:tplc="B268C208">
      <w:numFmt w:val="bullet"/>
      <w:lvlText w:val="•"/>
      <w:lvlJc w:val="left"/>
      <w:pPr>
        <w:ind w:left="1435" w:hanging="154"/>
      </w:pPr>
      <w:rPr>
        <w:rFonts w:hint="default"/>
        <w:lang w:val="en-US" w:eastAsia="en-US" w:bidi="en-US"/>
      </w:rPr>
    </w:lvl>
    <w:lvl w:ilvl="3" w:tplc="22940368">
      <w:numFmt w:val="bullet"/>
      <w:lvlText w:val="•"/>
      <w:lvlJc w:val="left"/>
      <w:pPr>
        <w:ind w:left="2022" w:hanging="154"/>
      </w:pPr>
      <w:rPr>
        <w:rFonts w:hint="default"/>
        <w:lang w:val="en-US" w:eastAsia="en-US" w:bidi="en-US"/>
      </w:rPr>
    </w:lvl>
    <w:lvl w:ilvl="4" w:tplc="F606080C">
      <w:numFmt w:val="bullet"/>
      <w:lvlText w:val="•"/>
      <w:lvlJc w:val="left"/>
      <w:pPr>
        <w:ind w:left="2610" w:hanging="154"/>
      </w:pPr>
      <w:rPr>
        <w:rFonts w:hint="default"/>
        <w:lang w:val="en-US" w:eastAsia="en-US" w:bidi="en-US"/>
      </w:rPr>
    </w:lvl>
    <w:lvl w:ilvl="5" w:tplc="F2EA859C">
      <w:numFmt w:val="bullet"/>
      <w:lvlText w:val="•"/>
      <w:lvlJc w:val="left"/>
      <w:pPr>
        <w:ind w:left="3197" w:hanging="154"/>
      </w:pPr>
      <w:rPr>
        <w:rFonts w:hint="default"/>
        <w:lang w:val="en-US" w:eastAsia="en-US" w:bidi="en-US"/>
      </w:rPr>
    </w:lvl>
    <w:lvl w:ilvl="6" w:tplc="2F80C500">
      <w:numFmt w:val="bullet"/>
      <w:lvlText w:val="•"/>
      <w:lvlJc w:val="left"/>
      <w:pPr>
        <w:ind w:left="3785" w:hanging="154"/>
      </w:pPr>
      <w:rPr>
        <w:rFonts w:hint="default"/>
        <w:lang w:val="en-US" w:eastAsia="en-US" w:bidi="en-US"/>
      </w:rPr>
    </w:lvl>
    <w:lvl w:ilvl="7" w:tplc="147C3A38">
      <w:numFmt w:val="bullet"/>
      <w:lvlText w:val="•"/>
      <w:lvlJc w:val="left"/>
      <w:pPr>
        <w:ind w:left="4372" w:hanging="154"/>
      </w:pPr>
      <w:rPr>
        <w:rFonts w:hint="default"/>
        <w:lang w:val="en-US" w:eastAsia="en-US" w:bidi="en-US"/>
      </w:rPr>
    </w:lvl>
    <w:lvl w:ilvl="8" w:tplc="F24610FA">
      <w:numFmt w:val="bullet"/>
      <w:lvlText w:val="•"/>
      <w:lvlJc w:val="left"/>
      <w:pPr>
        <w:ind w:left="4960" w:hanging="154"/>
      </w:pPr>
      <w:rPr>
        <w:rFonts w:hint="default"/>
        <w:lang w:val="en-US" w:eastAsia="en-US" w:bidi="en-US"/>
      </w:rPr>
    </w:lvl>
  </w:abstractNum>
  <w:abstractNum w:abstractNumId="80" w15:restartNumberingAfterBreak="0">
    <w:nsid w:val="6587369A"/>
    <w:multiLevelType w:val="hybridMultilevel"/>
    <w:tmpl w:val="C92642FA"/>
    <w:lvl w:ilvl="0" w:tplc="E5BC1C4A">
      <w:numFmt w:val="bullet"/>
      <w:lvlText w:val=""/>
      <w:lvlJc w:val="left"/>
      <w:pPr>
        <w:ind w:left="467" w:hanging="360"/>
      </w:pPr>
      <w:rPr>
        <w:rFonts w:ascii="Symbol" w:eastAsia="Symbol" w:hAnsi="Symbol" w:cs="Symbol" w:hint="default"/>
        <w:w w:val="99"/>
        <w:sz w:val="20"/>
        <w:szCs w:val="20"/>
        <w:lang w:val="en-US" w:eastAsia="en-US" w:bidi="en-US"/>
      </w:rPr>
    </w:lvl>
    <w:lvl w:ilvl="1" w:tplc="A1B8B3CE">
      <w:numFmt w:val="bullet"/>
      <w:lvlText w:val="•"/>
      <w:lvlJc w:val="left"/>
      <w:pPr>
        <w:ind w:left="854" w:hanging="360"/>
      </w:pPr>
      <w:rPr>
        <w:rFonts w:hint="default"/>
        <w:lang w:val="en-US" w:eastAsia="en-US" w:bidi="en-US"/>
      </w:rPr>
    </w:lvl>
    <w:lvl w:ilvl="2" w:tplc="7FD0AE78">
      <w:numFmt w:val="bullet"/>
      <w:lvlText w:val="•"/>
      <w:lvlJc w:val="left"/>
      <w:pPr>
        <w:ind w:left="1249" w:hanging="360"/>
      </w:pPr>
      <w:rPr>
        <w:rFonts w:hint="default"/>
        <w:lang w:val="en-US" w:eastAsia="en-US" w:bidi="en-US"/>
      </w:rPr>
    </w:lvl>
    <w:lvl w:ilvl="3" w:tplc="A4EED902">
      <w:numFmt w:val="bullet"/>
      <w:lvlText w:val="•"/>
      <w:lvlJc w:val="left"/>
      <w:pPr>
        <w:ind w:left="1644" w:hanging="360"/>
      </w:pPr>
      <w:rPr>
        <w:rFonts w:hint="default"/>
        <w:lang w:val="en-US" w:eastAsia="en-US" w:bidi="en-US"/>
      </w:rPr>
    </w:lvl>
    <w:lvl w:ilvl="4" w:tplc="A4B09472">
      <w:numFmt w:val="bullet"/>
      <w:lvlText w:val="•"/>
      <w:lvlJc w:val="left"/>
      <w:pPr>
        <w:ind w:left="2039" w:hanging="360"/>
      </w:pPr>
      <w:rPr>
        <w:rFonts w:hint="default"/>
        <w:lang w:val="en-US" w:eastAsia="en-US" w:bidi="en-US"/>
      </w:rPr>
    </w:lvl>
    <w:lvl w:ilvl="5" w:tplc="3FA87DA6">
      <w:numFmt w:val="bullet"/>
      <w:lvlText w:val="•"/>
      <w:lvlJc w:val="left"/>
      <w:pPr>
        <w:ind w:left="2434" w:hanging="360"/>
      </w:pPr>
      <w:rPr>
        <w:rFonts w:hint="default"/>
        <w:lang w:val="en-US" w:eastAsia="en-US" w:bidi="en-US"/>
      </w:rPr>
    </w:lvl>
    <w:lvl w:ilvl="6" w:tplc="B1B640C6">
      <w:numFmt w:val="bullet"/>
      <w:lvlText w:val="•"/>
      <w:lvlJc w:val="left"/>
      <w:pPr>
        <w:ind w:left="2828" w:hanging="360"/>
      </w:pPr>
      <w:rPr>
        <w:rFonts w:hint="default"/>
        <w:lang w:val="en-US" w:eastAsia="en-US" w:bidi="en-US"/>
      </w:rPr>
    </w:lvl>
    <w:lvl w:ilvl="7" w:tplc="645A50CC">
      <w:numFmt w:val="bullet"/>
      <w:lvlText w:val="•"/>
      <w:lvlJc w:val="left"/>
      <w:pPr>
        <w:ind w:left="3223" w:hanging="360"/>
      </w:pPr>
      <w:rPr>
        <w:rFonts w:hint="default"/>
        <w:lang w:val="en-US" w:eastAsia="en-US" w:bidi="en-US"/>
      </w:rPr>
    </w:lvl>
    <w:lvl w:ilvl="8" w:tplc="F2F8DAAA">
      <w:numFmt w:val="bullet"/>
      <w:lvlText w:val="•"/>
      <w:lvlJc w:val="left"/>
      <w:pPr>
        <w:ind w:left="3618" w:hanging="360"/>
      </w:pPr>
      <w:rPr>
        <w:rFonts w:hint="default"/>
        <w:lang w:val="en-US" w:eastAsia="en-US" w:bidi="en-US"/>
      </w:rPr>
    </w:lvl>
  </w:abstractNum>
  <w:abstractNum w:abstractNumId="81" w15:restartNumberingAfterBreak="0">
    <w:nsid w:val="65997844"/>
    <w:multiLevelType w:val="hybridMultilevel"/>
    <w:tmpl w:val="11F689A8"/>
    <w:lvl w:ilvl="0" w:tplc="736A2FCA">
      <w:numFmt w:val="bullet"/>
      <w:lvlText w:val=""/>
      <w:lvlJc w:val="left"/>
      <w:pPr>
        <w:ind w:left="468" w:hanging="360"/>
      </w:pPr>
      <w:rPr>
        <w:rFonts w:ascii="Symbol" w:eastAsia="Symbol" w:hAnsi="Symbol" w:cs="Symbol" w:hint="default"/>
        <w:w w:val="99"/>
        <w:sz w:val="20"/>
        <w:szCs w:val="20"/>
        <w:lang w:val="en-US" w:eastAsia="en-US" w:bidi="en-US"/>
      </w:rPr>
    </w:lvl>
    <w:lvl w:ilvl="1" w:tplc="DAAEC8B4">
      <w:numFmt w:val="bullet"/>
      <w:lvlText w:val="•"/>
      <w:lvlJc w:val="left"/>
      <w:pPr>
        <w:ind w:left="1027" w:hanging="360"/>
      </w:pPr>
      <w:rPr>
        <w:rFonts w:hint="default"/>
        <w:lang w:val="en-US" w:eastAsia="en-US" w:bidi="en-US"/>
      </w:rPr>
    </w:lvl>
    <w:lvl w:ilvl="2" w:tplc="19D2CFC6">
      <w:numFmt w:val="bullet"/>
      <w:lvlText w:val="•"/>
      <w:lvlJc w:val="left"/>
      <w:pPr>
        <w:ind w:left="1595" w:hanging="360"/>
      </w:pPr>
      <w:rPr>
        <w:rFonts w:hint="default"/>
        <w:lang w:val="en-US" w:eastAsia="en-US" w:bidi="en-US"/>
      </w:rPr>
    </w:lvl>
    <w:lvl w:ilvl="3" w:tplc="58D8ED34">
      <w:numFmt w:val="bullet"/>
      <w:lvlText w:val="•"/>
      <w:lvlJc w:val="left"/>
      <w:pPr>
        <w:ind w:left="2162" w:hanging="360"/>
      </w:pPr>
      <w:rPr>
        <w:rFonts w:hint="default"/>
        <w:lang w:val="en-US" w:eastAsia="en-US" w:bidi="en-US"/>
      </w:rPr>
    </w:lvl>
    <w:lvl w:ilvl="4" w:tplc="A40CF9E4">
      <w:numFmt w:val="bullet"/>
      <w:lvlText w:val="•"/>
      <w:lvlJc w:val="left"/>
      <w:pPr>
        <w:ind w:left="2730" w:hanging="360"/>
      </w:pPr>
      <w:rPr>
        <w:rFonts w:hint="default"/>
        <w:lang w:val="en-US" w:eastAsia="en-US" w:bidi="en-US"/>
      </w:rPr>
    </w:lvl>
    <w:lvl w:ilvl="5" w:tplc="277E58CA">
      <w:numFmt w:val="bullet"/>
      <w:lvlText w:val="•"/>
      <w:lvlJc w:val="left"/>
      <w:pPr>
        <w:ind w:left="3297" w:hanging="360"/>
      </w:pPr>
      <w:rPr>
        <w:rFonts w:hint="default"/>
        <w:lang w:val="en-US" w:eastAsia="en-US" w:bidi="en-US"/>
      </w:rPr>
    </w:lvl>
    <w:lvl w:ilvl="6" w:tplc="A1CC9DBE">
      <w:numFmt w:val="bullet"/>
      <w:lvlText w:val="•"/>
      <w:lvlJc w:val="left"/>
      <w:pPr>
        <w:ind w:left="3865" w:hanging="360"/>
      </w:pPr>
      <w:rPr>
        <w:rFonts w:hint="default"/>
        <w:lang w:val="en-US" w:eastAsia="en-US" w:bidi="en-US"/>
      </w:rPr>
    </w:lvl>
    <w:lvl w:ilvl="7" w:tplc="2EBA0298">
      <w:numFmt w:val="bullet"/>
      <w:lvlText w:val="•"/>
      <w:lvlJc w:val="left"/>
      <w:pPr>
        <w:ind w:left="4432" w:hanging="360"/>
      </w:pPr>
      <w:rPr>
        <w:rFonts w:hint="default"/>
        <w:lang w:val="en-US" w:eastAsia="en-US" w:bidi="en-US"/>
      </w:rPr>
    </w:lvl>
    <w:lvl w:ilvl="8" w:tplc="D756B294">
      <w:numFmt w:val="bullet"/>
      <w:lvlText w:val="•"/>
      <w:lvlJc w:val="left"/>
      <w:pPr>
        <w:ind w:left="5000" w:hanging="360"/>
      </w:pPr>
      <w:rPr>
        <w:rFonts w:hint="default"/>
        <w:lang w:val="en-US" w:eastAsia="en-US" w:bidi="en-US"/>
      </w:rPr>
    </w:lvl>
  </w:abstractNum>
  <w:abstractNum w:abstractNumId="82" w15:restartNumberingAfterBreak="0">
    <w:nsid w:val="65A77862"/>
    <w:multiLevelType w:val="hybridMultilevel"/>
    <w:tmpl w:val="45B0E4A2"/>
    <w:lvl w:ilvl="0" w:tplc="ACBC5562">
      <w:numFmt w:val="bullet"/>
      <w:lvlText w:val=""/>
      <w:lvlJc w:val="left"/>
      <w:pPr>
        <w:ind w:left="468" w:hanging="360"/>
      </w:pPr>
      <w:rPr>
        <w:rFonts w:ascii="Symbol" w:eastAsia="Symbol" w:hAnsi="Symbol" w:cs="Symbol" w:hint="default"/>
        <w:w w:val="99"/>
        <w:sz w:val="20"/>
        <w:szCs w:val="20"/>
        <w:lang w:val="en-US" w:eastAsia="en-US" w:bidi="en-US"/>
      </w:rPr>
    </w:lvl>
    <w:lvl w:ilvl="1" w:tplc="2BD4E166">
      <w:numFmt w:val="bullet"/>
      <w:lvlText w:val="•"/>
      <w:lvlJc w:val="left"/>
      <w:pPr>
        <w:ind w:left="1027" w:hanging="360"/>
      </w:pPr>
      <w:rPr>
        <w:rFonts w:hint="default"/>
        <w:lang w:val="en-US" w:eastAsia="en-US" w:bidi="en-US"/>
      </w:rPr>
    </w:lvl>
    <w:lvl w:ilvl="2" w:tplc="CA247EA2">
      <w:numFmt w:val="bullet"/>
      <w:lvlText w:val="•"/>
      <w:lvlJc w:val="left"/>
      <w:pPr>
        <w:ind w:left="1595" w:hanging="360"/>
      </w:pPr>
      <w:rPr>
        <w:rFonts w:hint="default"/>
        <w:lang w:val="en-US" w:eastAsia="en-US" w:bidi="en-US"/>
      </w:rPr>
    </w:lvl>
    <w:lvl w:ilvl="3" w:tplc="A980418C">
      <w:numFmt w:val="bullet"/>
      <w:lvlText w:val="•"/>
      <w:lvlJc w:val="left"/>
      <w:pPr>
        <w:ind w:left="2162" w:hanging="360"/>
      </w:pPr>
      <w:rPr>
        <w:rFonts w:hint="default"/>
        <w:lang w:val="en-US" w:eastAsia="en-US" w:bidi="en-US"/>
      </w:rPr>
    </w:lvl>
    <w:lvl w:ilvl="4" w:tplc="2446D806">
      <w:numFmt w:val="bullet"/>
      <w:lvlText w:val="•"/>
      <w:lvlJc w:val="left"/>
      <w:pPr>
        <w:ind w:left="2730" w:hanging="360"/>
      </w:pPr>
      <w:rPr>
        <w:rFonts w:hint="default"/>
        <w:lang w:val="en-US" w:eastAsia="en-US" w:bidi="en-US"/>
      </w:rPr>
    </w:lvl>
    <w:lvl w:ilvl="5" w:tplc="1FF2DB4E">
      <w:numFmt w:val="bullet"/>
      <w:lvlText w:val="•"/>
      <w:lvlJc w:val="left"/>
      <w:pPr>
        <w:ind w:left="3297" w:hanging="360"/>
      </w:pPr>
      <w:rPr>
        <w:rFonts w:hint="default"/>
        <w:lang w:val="en-US" w:eastAsia="en-US" w:bidi="en-US"/>
      </w:rPr>
    </w:lvl>
    <w:lvl w:ilvl="6" w:tplc="E3CEFAE0">
      <w:numFmt w:val="bullet"/>
      <w:lvlText w:val="•"/>
      <w:lvlJc w:val="left"/>
      <w:pPr>
        <w:ind w:left="3865" w:hanging="360"/>
      </w:pPr>
      <w:rPr>
        <w:rFonts w:hint="default"/>
        <w:lang w:val="en-US" w:eastAsia="en-US" w:bidi="en-US"/>
      </w:rPr>
    </w:lvl>
    <w:lvl w:ilvl="7" w:tplc="14C29C68">
      <w:numFmt w:val="bullet"/>
      <w:lvlText w:val="•"/>
      <w:lvlJc w:val="left"/>
      <w:pPr>
        <w:ind w:left="4432" w:hanging="360"/>
      </w:pPr>
      <w:rPr>
        <w:rFonts w:hint="default"/>
        <w:lang w:val="en-US" w:eastAsia="en-US" w:bidi="en-US"/>
      </w:rPr>
    </w:lvl>
    <w:lvl w:ilvl="8" w:tplc="C8807A84">
      <w:numFmt w:val="bullet"/>
      <w:lvlText w:val="•"/>
      <w:lvlJc w:val="left"/>
      <w:pPr>
        <w:ind w:left="5000" w:hanging="360"/>
      </w:pPr>
      <w:rPr>
        <w:rFonts w:hint="default"/>
        <w:lang w:val="en-US" w:eastAsia="en-US" w:bidi="en-US"/>
      </w:rPr>
    </w:lvl>
  </w:abstractNum>
  <w:abstractNum w:abstractNumId="83" w15:restartNumberingAfterBreak="0">
    <w:nsid w:val="65A77FA1"/>
    <w:multiLevelType w:val="hybridMultilevel"/>
    <w:tmpl w:val="36104CF2"/>
    <w:lvl w:ilvl="0" w:tplc="498850A0">
      <w:numFmt w:val="bullet"/>
      <w:lvlText w:val=""/>
      <w:lvlJc w:val="left"/>
      <w:pPr>
        <w:ind w:left="466" w:hanging="360"/>
      </w:pPr>
      <w:rPr>
        <w:rFonts w:ascii="Symbol" w:eastAsia="Symbol" w:hAnsi="Symbol" w:cs="Symbol" w:hint="default"/>
        <w:w w:val="99"/>
        <w:sz w:val="20"/>
        <w:szCs w:val="20"/>
        <w:lang w:val="en-US" w:eastAsia="en-US" w:bidi="en-US"/>
      </w:rPr>
    </w:lvl>
    <w:lvl w:ilvl="1" w:tplc="6E6EF19A">
      <w:numFmt w:val="bullet"/>
      <w:lvlText w:val="•"/>
      <w:lvlJc w:val="left"/>
      <w:pPr>
        <w:ind w:left="692" w:hanging="360"/>
      </w:pPr>
      <w:rPr>
        <w:rFonts w:hint="default"/>
        <w:lang w:val="en-US" w:eastAsia="en-US" w:bidi="en-US"/>
      </w:rPr>
    </w:lvl>
    <w:lvl w:ilvl="2" w:tplc="4DBEC6B6">
      <w:numFmt w:val="bullet"/>
      <w:lvlText w:val="•"/>
      <w:lvlJc w:val="left"/>
      <w:pPr>
        <w:ind w:left="925" w:hanging="360"/>
      </w:pPr>
      <w:rPr>
        <w:rFonts w:hint="default"/>
        <w:lang w:val="en-US" w:eastAsia="en-US" w:bidi="en-US"/>
      </w:rPr>
    </w:lvl>
    <w:lvl w:ilvl="3" w:tplc="F0B02B02">
      <w:numFmt w:val="bullet"/>
      <w:lvlText w:val="•"/>
      <w:lvlJc w:val="left"/>
      <w:pPr>
        <w:ind w:left="1157" w:hanging="360"/>
      </w:pPr>
      <w:rPr>
        <w:rFonts w:hint="default"/>
        <w:lang w:val="en-US" w:eastAsia="en-US" w:bidi="en-US"/>
      </w:rPr>
    </w:lvl>
    <w:lvl w:ilvl="4" w:tplc="78E8C38A">
      <w:numFmt w:val="bullet"/>
      <w:lvlText w:val="•"/>
      <w:lvlJc w:val="left"/>
      <w:pPr>
        <w:ind w:left="1390" w:hanging="360"/>
      </w:pPr>
      <w:rPr>
        <w:rFonts w:hint="default"/>
        <w:lang w:val="en-US" w:eastAsia="en-US" w:bidi="en-US"/>
      </w:rPr>
    </w:lvl>
    <w:lvl w:ilvl="5" w:tplc="F99EAE90">
      <w:numFmt w:val="bullet"/>
      <w:lvlText w:val="•"/>
      <w:lvlJc w:val="left"/>
      <w:pPr>
        <w:ind w:left="1622" w:hanging="360"/>
      </w:pPr>
      <w:rPr>
        <w:rFonts w:hint="default"/>
        <w:lang w:val="en-US" w:eastAsia="en-US" w:bidi="en-US"/>
      </w:rPr>
    </w:lvl>
    <w:lvl w:ilvl="6" w:tplc="7B7A72E6">
      <w:numFmt w:val="bullet"/>
      <w:lvlText w:val="•"/>
      <w:lvlJc w:val="left"/>
      <w:pPr>
        <w:ind w:left="1855" w:hanging="360"/>
      </w:pPr>
      <w:rPr>
        <w:rFonts w:hint="default"/>
        <w:lang w:val="en-US" w:eastAsia="en-US" w:bidi="en-US"/>
      </w:rPr>
    </w:lvl>
    <w:lvl w:ilvl="7" w:tplc="4B30BDB8">
      <w:numFmt w:val="bullet"/>
      <w:lvlText w:val="•"/>
      <w:lvlJc w:val="left"/>
      <w:pPr>
        <w:ind w:left="2087" w:hanging="360"/>
      </w:pPr>
      <w:rPr>
        <w:rFonts w:hint="default"/>
        <w:lang w:val="en-US" w:eastAsia="en-US" w:bidi="en-US"/>
      </w:rPr>
    </w:lvl>
    <w:lvl w:ilvl="8" w:tplc="F288F9B8">
      <w:numFmt w:val="bullet"/>
      <w:lvlText w:val="•"/>
      <w:lvlJc w:val="left"/>
      <w:pPr>
        <w:ind w:left="2320" w:hanging="360"/>
      </w:pPr>
      <w:rPr>
        <w:rFonts w:hint="default"/>
        <w:lang w:val="en-US" w:eastAsia="en-US" w:bidi="en-US"/>
      </w:rPr>
    </w:lvl>
  </w:abstractNum>
  <w:abstractNum w:abstractNumId="84" w15:restartNumberingAfterBreak="0">
    <w:nsid w:val="65F81AFB"/>
    <w:multiLevelType w:val="hybridMultilevel"/>
    <w:tmpl w:val="8F485EF6"/>
    <w:lvl w:ilvl="0" w:tplc="74B6D694">
      <w:numFmt w:val="bullet"/>
      <w:lvlText w:val=""/>
      <w:lvlJc w:val="left"/>
      <w:pPr>
        <w:ind w:left="468" w:hanging="360"/>
      </w:pPr>
      <w:rPr>
        <w:rFonts w:ascii="Symbol" w:eastAsia="Symbol" w:hAnsi="Symbol" w:cs="Symbol" w:hint="default"/>
        <w:w w:val="99"/>
        <w:sz w:val="20"/>
        <w:szCs w:val="20"/>
        <w:lang w:val="en-US" w:eastAsia="en-US" w:bidi="en-US"/>
      </w:rPr>
    </w:lvl>
    <w:lvl w:ilvl="1" w:tplc="AB60F4E4">
      <w:numFmt w:val="bullet"/>
      <w:lvlText w:val="•"/>
      <w:lvlJc w:val="left"/>
      <w:pPr>
        <w:ind w:left="1039" w:hanging="360"/>
      </w:pPr>
      <w:rPr>
        <w:rFonts w:hint="default"/>
        <w:lang w:val="en-US" w:eastAsia="en-US" w:bidi="en-US"/>
      </w:rPr>
    </w:lvl>
    <w:lvl w:ilvl="2" w:tplc="6E541B54">
      <w:numFmt w:val="bullet"/>
      <w:lvlText w:val="•"/>
      <w:lvlJc w:val="left"/>
      <w:pPr>
        <w:ind w:left="1619" w:hanging="360"/>
      </w:pPr>
      <w:rPr>
        <w:rFonts w:hint="default"/>
        <w:lang w:val="en-US" w:eastAsia="en-US" w:bidi="en-US"/>
      </w:rPr>
    </w:lvl>
    <w:lvl w:ilvl="3" w:tplc="B5B20B48">
      <w:numFmt w:val="bullet"/>
      <w:lvlText w:val="•"/>
      <w:lvlJc w:val="left"/>
      <w:pPr>
        <w:ind w:left="2198" w:hanging="360"/>
      </w:pPr>
      <w:rPr>
        <w:rFonts w:hint="default"/>
        <w:lang w:val="en-US" w:eastAsia="en-US" w:bidi="en-US"/>
      </w:rPr>
    </w:lvl>
    <w:lvl w:ilvl="4" w:tplc="2870D362">
      <w:numFmt w:val="bullet"/>
      <w:lvlText w:val="•"/>
      <w:lvlJc w:val="left"/>
      <w:pPr>
        <w:ind w:left="2778" w:hanging="360"/>
      </w:pPr>
      <w:rPr>
        <w:rFonts w:hint="default"/>
        <w:lang w:val="en-US" w:eastAsia="en-US" w:bidi="en-US"/>
      </w:rPr>
    </w:lvl>
    <w:lvl w:ilvl="5" w:tplc="031CBBF6">
      <w:numFmt w:val="bullet"/>
      <w:lvlText w:val="•"/>
      <w:lvlJc w:val="left"/>
      <w:pPr>
        <w:ind w:left="3357" w:hanging="360"/>
      </w:pPr>
      <w:rPr>
        <w:rFonts w:hint="default"/>
        <w:lang w:val="en-US" w:eastAsia="en-US" w:bidi="en-US"/>
      </w:rPr>
    </w:lvl>
    <w:lvl w:ilvl="6" w:tplc="5D92427A">
      <w:numFmt w:val="bullet"/>
      <w:lvlText w:val="•"/>
      <w:lvlJc w:val="left"/>
      <w:pPr>
        <w:ind w:left="3937" w:hanging="360"/>
      </w:pPr>
      <w:rPr>
        <w:rFonts w:hint="default"/>
        <w:lang w:val="en-US" w:eastAsia="en-US" w:bidi="en-US"/>
      </w:rPr>
    </w:lvl>
    <w:lvl w:ilvl="7" w:tplc="9DF0AC7E">
      <w:numFmt w:val="bullet"/>
      <w:lvlText w:val="•"/>
      <w:lvlJc w:val="left"/>
      <w:pPr>
        <w:ind w:left="4516" w:hanging="360"/>
      </w:pPr>
      <w:rPr>
        <w:rFonts w:hint="default"/>
        <w:lang w:val="en-US" w:eastAsia="en-US" w:bidi="en-US"/>
      </w:rPr>
    </w:lvl>
    <w:lvl w:ilvl="8" w:tplc="CB6EF1DA">
      <w:numFmt w:val="bullet"/>
      <w:lvlText w:val="•"/>
      <w:lvlJc w:val="left"/>
      <w:pPr>
        <w:ind w:left="5096" w:hanging="360"/>
      </w:pPr>
      <w:rPr>
        <w:rFonts w:hint="default"/>
        <w:lang w:val="en-US" w:eastAsia="en-US" w:bidi="en-US"/>
      </w:rPr>
    </w:lvl>
  </w:abstractNum>
  <w:abstractNum w:abstractNumId="85" w15:restartNumberingAfterBreak="0">
    <w:nsid w:val="68D20354"/>
    <w:multiLevelType w:val="hybridMultilevel"/>
    <w:tmpl w:val="ABBCCE22"/>
    <w:lvl w:ilvl="0" w:tplc="97564BFA">
      <w:numFmt w:val="bullet"/>
      <w:lvlText w:val=""/>
      <w:lvlJc w:val="left"/>
      <w:pPr>
        <w:ind w:left="468" w:hanging="360"/>
      </w:pPr>
      <w:rPr>
        <w:rFonts w:ascii="Symbol" w:eastAsia="Symbol" w:hAnsi="Symbol" w:cs="Symbol" w:hint="default"/>
        <w:w w:val="99"/>
        <w:sz w:val="20"/>
        <w:szCs w:val="20"/>
        <w:lang w:val="en-US" w:eastAsia="en-US" w:bidi="en-US"/>
      </w:rPr>
    </w:lvl>
    <w:lvl w:ilvl="1" w:tplc="2F76098A">
      <w:numFmt w:val="bullet"/>
      <w:lvlText w:val="•"/>
      <w:lvlJc w:val="left"/>
      <w:pPr>
        <w:ind w:left="774" w:hanging="360"/>
      </w:pPr>
      <w:rPr>
        <w:rFonts w:hint="default"/>
        <w:lang w:val="en-US" w:eastAsia="en-US" w:bidi="en-US"/>
      </w:rPr>
    </w:lvl>
    <w:lvl w:ilvl="2" w:tplc="61DA673A">
      <w:numFmt w:val="bullet"/>
      <w:lvlText w:val="•"/>
      <w:lvlJc w:val="left"/>
      <w:pPr>
        <w:ind w:left="1088" w:hanging="360"/>
      </w:pPr>
      <w:rPr>
        <w:rFonts w:hint="default"/>
        <w:lang w:val="en-US" w:eastAsia="en-US" w:bidi="en-US"/>
      </w:rPr>
    </w:lvl>
    <w:lvl w:ilvl="3" w:tplc="AD02D10E">
      <w:numFmt w:val="bullet"/>
      <w:lvlText w:val="•"/>
      <w:lvlJc w:val="left"/>
      <w:pPr>
        <w:ind w:left="1402" w:hanging="360"/>
      </w:pPr>
      <w:rPr>
        <w:rFonts w:hint="default"/>
        <w:lang w:val="en-US" w:eastAsia="en-US" w:bidi="en-US"/>
      </w:rPr>
    </w:lvl>
    <w:lvl w:ilvl="4" w:tplc="8EE6958C">
      <w:numFmt w:val="bullet"/>
      <w:lvlText w:val="•"/>
      <w:lvlJc w:val="left"/>
      <w:pPr>
        <w:ind w:left="1716" w:hanging="360"/>
      </w:pPr>
      <w:rPr>
        <w:rFonts w:hint="default"/>
        <w:lang w:val="en-US" w:eastAsia="en-US" w:bidi="en-US"/>
      </w:rPr>
    </w:lvl>
    <w:lvl w:ilvl="5" w:tplc="8474E9C2">
      <w:numFmt w:val="bullet"/>
      <w:lvlText w:val="•"/>
      <w:lvlJc w:val="left"/>
      <w:pPr>
        <w:ind w:left="2030" w:hanging="360"/>
      </w:pPr>
      <w:rPr>
        <w:rFonts w:hint="default"/>
        <w:lang w:val="en-US" w:eastAsia="en-US" w:bidi="en-US"/>
      </w:rPr>
    </w:lvl>
    <w:lvl w:ilvl="6" w:tplc="45E84B96">
      <w:numFmt w:val="bullet"/>
      <w:lvlText w:val="•"/>
      <w:lvlJc w:val="left"/>
      <w:pPr>
        <w:ind w:left="2344" w:hanging="360"/>
      </w:pPr>
      <w:rPr>
        <w:rFonts w:hint="default"/>
        <w:lang w:val="en-US" w:eastAsia="en-US" w:bidi="en-US"/>
      </w:rPr>
    </w:lvl>
    <w:lvl w:ilvl="7" w:tplc="1B002450">
      <w:numFmt w:val="bullet"/>
      <w:lvlText w:val="•"/>
      <w:lvlJc w:val="left"/>
      <w:pPr>
        <w:ind w:left="2658" w:hanging="360"/>
      </w:pPr>
      <w:rPr>
        <w:rFonts w:hint="default"/>
        <w:lang w:val="en-US" w:eastAsia="en-US" w:bidi="en-US"/>
      </w:rPr>
    </w:lvl>
    <w:lvl w:ilvl="8" w:tplc="8CA414D0">
      <w:numFmt w:val="bullet"/>
      <w:lvlText w:val="•"/>
      <w:lvlJc w:val="left"/>
      <w:pPr>
        <w:ind w:left="2972" w:hanging="360"/>
      </w:pPr>
      <w:rPr>
        <w:rFonts w:hint="default"/>
        <w:lang w:val="en-US" w:eastAsia="en-US" w:bidi="en-US"/>
      </w:rPr>
    </w:lvl>
  </w:abstractNum>
  <w:abstractNum w:abstractNumId="86" w15:restartNumberingAfterBreak="0">
    <w:nsid w:val="68EF6FE7"/>
    <w:multiLevelType w:val="hybridMultilevel"/>
    <w:tmpl w:val="99D2B250"/>
    <w:lvl w:ilvl="0" w:tplc="5F408A44">
      <w:numFmt w:val="bullet"/>
      <w:lvlText w:val=""/>
      <w:lvlJc w:val="left"/>
      <w:pPr>
        <w:ind w:left="466" w:hanging="360"/>
      </w:pPr>
      <w:rPr>
        <w:rFonts w:ascii="Symbol" w:eastAsia="Symbol" w:hAnsi="Symbol" w:cs="Symbol" w:hint="default"/>
        <w:w w:val="99"/>
        <w:sz w:val="20"/>
        <w:szCs w:val="20"/>
        <w:lang w:val="en-US" w:eastAsia="en-US" w:bidi="en-US"/>
      </w:rPr>
    </w:lvl>
    <w:lvl w:ilvl="1" w:tplc="E006E3A6">
      <w:numFmt w:val="bullet"/>
      <w:lvlText w:val="•"/>
      <w:lvlJc w:val="left"/>
      <w:pPr>
        <w:ind w:left="692" w:hanging="360"/>
      </w:pPr>
      <w:rPr>
        <w:rFonts w:hint="default"/>
        <w:lang w:val="en-US" w:eastAsia="en-US" w:bidi="en-US"/>
      </w:rPr>
    </w:lvl>
    <w:lvl w:ilvl="2" w:tplc="F8DCD040">
      <w:numFmt w:val="bullet"/>
      <w:lvlText w:val="•"/>
      <w:lvlJc w:val="left"/>
      <w:pPr>
        <w:ind w:left="925" w:hanging="360"/>
      </w:pPr>
      <w:rPr>
        <w:rFonts w:hint="default"/>
        <w:lang w:val="en-US" w:eastAsia="en-US" w:bidi="en-US"/>
      </w:rPr>
    </w:lvl>
    <w:lvl w:ilvl="3" w:tplc="A378C8A2">
      <w:numFmt w:val="bullet"/>
      <w:lvlText w:val="•"/>
      <w:lvlJc w:val="left"/>
      <w:pPr>
        <w:ind w:left="1157" w:hanging="360"/>
      </w:pPr>
      <w:rPr>
        <w:rFonts w:hint="default"/>
        <w:lang w:val="en-US" w:eastAsia="en-US" w:bidi="en-US"/>
      </w:rPr>
    </w:lvl>
    <w:lvl w:ilvl="4" w:tplc="901886C6">
      <w:numFmt w:val="bullet"/>
      <w:lvlText w:val="•"/>
      <w:lvlJc w:val="left"/>
      <w:pPr>
        <w:ind w:left="1390" w:hanging="360"/>
      </w:pPr>
      <w:rPr>
        <w:rFonts w:hint="default"/>
        <w:lang w:val="en-US" w:eastAsia="en-US" w:bidi="en-US"/>
      </w:rPr>
    </w:lvl>
    <w:lvl w:ilvl="5" w:tplc="01289940">
      <w:numFmt w:val="bullet"/>
      <w:lvlText w:val="•"/>
      <w:lvlJc w:val="left"/>
      <w:pPr>
        <w:ind w:left="1622" w:hanging="360"/>
      </w:pPr>
      <w:rPr>
        <w:rFonts w:hint="default"/>
        <w:lang w:val="en-US" w:eastAsia="en-US" w:bidi="en-US"/>
      </w:rPr>
    </w:lvl>
    <w:lvl w:ilvl="6" w:tplc="C47C6D38">
      <w:numFmt w:val="bullet"/>
      <w:lvlText w:val="•"/>
      <w:lvlJc w:val="left"/>
      <w:pPr>
        <w:ind w:left="1855" w:hanging="360"/>
      </w:pPr>
      <w:rPr>
        <w:rFonts w:hint="default"/>
        <w:lang w:val="en-US" w:eastAsia="en-US" w:bidi="en-US"/>
      </w:rPr>
    </w:lvl>
    <w:lvl w:ilvl="7" w:tplc="7CA8B58C">
      <w:numFmt w:val="bullet"/>
      <w:lvlText w:val="•"/>
      <w:lvlJc w:val="left"/>
      <w:pPr>
        <w:ind w:left="2087" w:hanging="360"/>
      </w:pPr>
      <w:rPr>
        <w:rFonts w:hint="default"/>
        <w:lang w:val="en-US" w:eastAsia="en-US" w:bidi="en-US"/>
      </w:rPr>
    </w:lvl>
    <w:lvl w:ilvl="8" w:tplc="334C6D36">
      <w:numFmt w:val="bullet"/>
      <w:lvlText w:val="•"/>
      <w:lvlJc w:val="left"/>
      <w:pPr>
        <w:ind w:left="2320" w:hanging="360"/>
      </w:pPr>
      <w:rPr>
        <w:rFonts w:hint="default"/>
        <w:lang w:val="en-US" w:eastAsia="en-US" w:bidi="en-US"/>
      </w:rPr>
    </w:lvl>
  </w:abstractNum>
  <w:abstractNum w:abstractNumId="87" w15:restartNumberingAfterBreak="0">
    <w:nsid w:val="69CF74CC"/>
    <w:multiLevelType w:val="hybridMultilevel"/>
    <w:tmpl w:val="F88CCDEA"/>
    <w:lvl w:ilvl="0" w:tplc="FE64FCAA">
      <w:numFmt w:val="bullet"/>
      <w:lvlText w:val=""/>
      <w:lvlJc w:val="left"/>
      <w:pPr>
        <w:ind w:left="468" w:hanging="360"/>
      </w:pPr>
      <w:rPr>
        <w:rFonts w:ascii="Symbol" w:eastAsia="Symbol" w:hAnsi="Symbol" w:cs="Symbol" w:hint="default"/>
        <w:w w:val="99"/>
        <w:sz w:val="20"/>
        <w:szCs w:val="20"/>
        <w:lang w:val="en-US" w:eastAsia="en-US" w:bidi="en-US"/>
      </w:rPr>
    </w:lvl>
    <w:lvl w:ilvl="1" w:tplc="88D61458">
      <w:numFmt w:val="bullet"/>
      <w:lvlText w:val="•"/>
      <w:lvlJc w:val="left"/>
      <w:pPr>
        <w:ind w:left="1039" w:hanging="360"/>
      </w:pPr>
      <w:rPr>
        <w:rFonts w:hint="default"/>
        <w:lang w:val="en-US" w:eastAsia="en-US" w:bidi="en-US"/>
      </w:rPr>
    </w:lvl>
    <w:lvl w:ilvl="2" w:tplc="D9AAEB88">
      <w:numFmt w:val="bullet"/>
      <w:lvlText w:val="•"/>
      <w:lvlJc w:val="left"/>
      <w:pPr>
        <w:ind w:left="1619" w:hanging="360"/>
      </w:pPr>
      <w:rPr>
        <w:rFonts w:hint="default"/>
        <w:lang w:val="en-US" w:eastAsia="en-US" w:bidi="en-US"/>
      </w:rPr>
    </w:lvl>
    <w:lvl w:ilvl="3" w:tplc="4FDCF9C6">
      <w:numFmt w:val="bullet"/>
      <w:lvlText w:val="•"/>
      <w:lvlJc w:val="left"/>
      <w:pPr>
        <w:ind w:left="2198" w:hanging="360"/>
      </w:pPr>
      <w:rPr>
        <w:rFonts w:hint="default"/>
        <w:lang w:val="en-US" w:eastAsia="en-US" w:bidi="en-US"/>
      </w:rPr>
    </w:lvl>
    <w:lvl w:ilvl="4" w:tplc="AB406094">
      <w:numFmt w:val="bullet"/>
      <w:lvlText w:val="•"/>
      <w:lvlJc w:val="left"/>
      <w:pPr>
        <w:ind w:left="2778" w:hanging="360"/>
      </w:pPr>
      <w:rPr>
        <w:rFonts w:hint="default"/>
        <w:lang w:val="en-US" w:eastAsia="en-US" w:bidi="en-US"/>
      </w:rPr>
    </w:lvl>
    <w:lvl w:ilvl="5" w:tplc="9B9A0CA6">
      <w:numFmt w:val="bullet"/>
      <w:lvlText w:val="•"/>
      <w:lvlJc w:val="left"/>
      <w:pPr>
        <w:ind w:left="3357" w:hanging="360"/>
      </w:pPr>
      <w:rPr>
        <w:rFonts w:hint="default"/>
        <w:lang w:val="en-US" w:eastAsia="en-US" w:bidi="en-US"/>
      </w:rPr>
    </w:lvl>
    <w:lvl w:ilvl="6" w:tplc="8282340C">
      <w:numFmt w:val="bullet"/>
      <w:lvlText w:val="•"/>
      <w:lvlJc w:val="left"/>
      <w:pPr>
        <w:ind w:left="3937" w:hanging="360"/>
      </w:pPr>
      <w:rPr>
        <w:rFonts w:hint="default"/>
        <w:lang w:val="en-US" w:eastAsia="en-US" w:bidi="en-US"/>
      </w:rPr>
    </w:lvl>
    <w:lvl w:ilvl="7" w:tplc="129EBE70">
      <w:numFmt w:val="bullet"/>
      <w:lvlText w:val="•"/>
      <w:lvlJc w:val="left"/>
      <w:pPr>
        <w:ind w:left="4516" w:hanging="360"/>
      </w:pPr>
      <w:rPr>
        <w:rFonts w:hint="default"/>
        <w:lang w:val="en-US" w:eastAsia="en-US" w:bidi="en-US"/>
      </w:rPr>
    </w:lvl>
    <w:lvl w:ilvl="8" w:tplc="58869C5C">
      <w:numFmt w:val="bullet"/>
      <w:lvlText w:val="•"/>
      <w:lvlJc w:val="left"/>
      <w:pPr>
        <w:ind w:left="5096" w:hanging="360"/>
      </w:pPr>
      <w:rPr>
        <w:rFonts w:hint="default"/>
        <w:lang w:val="en-US" w:eastAsia="en-US" w:bidi="en-US"/>
      </w:rPr>
    </w:lvl>
  </w:abstractNum>
  <w:abstractNum w:abstractNumId="88" w15:restartNumberingAfterBreak="0">
    <w:nsid w:val="6B12601F"/>
    <w:multiLevelType w:val="hybridMultilevel"/>
    <w:tmpl w:val="8A126162"/>
    <w:lvl w:ilvl="0" w:tplc="4F2A5B9C">
      <w:numFmt w:val="bullet"/>
      <w:lvlText w:val=""/>
      <w:lvlJc w:val="left"/>
      <w:pPr>
        <w:ind w:left="468" w:hanging="360"/>
      </w:pPr>
      <w:rPr>
        <w:rFonts w:ascii="Symbol" w:eastAsia="Symbol" w:hAnsi="Symbol" w:cs="Symbol" w:hint="default"/>
        <w:w w:val="99"/>
        <w:sz w:val="20"/>
        <w:szCs w:val="20"/>
        <w:lang w:val="en-US" w:eastAsia="en-US" w:bidi="en-US"/>
      </w:rPr>
    </w:lvl>
    <w:lvl w:ilvl="1" w:tplc="E640B290">
      <w:numFmt w:val="bullet"/>
      <w:lvlText w:val="•"/>
      <w:lvlJc w:val="left"/>
      <w:pPr>
        <w:ind w:left="1027" w:hanging="360"/>
      </w:pPr>
      <w:rPr>
        <w:rFonts w:hint="default"/>
        <w:lang w:val="en-US" w:eastAsia="en-US" w:bidi="en-US"/>
      </w:rPr>
    </w:lvl>
    <w:lvl w:ilvl="2" w:tplc="E85E21BC">
      <w:numFmt w:val="bullet"/>
      <w:lvlText w:val="•"/>
      <w:lvlJc w:val="left"/>
      <w:pPr>
        <w:ind w:left="1595" w:hanging="360"/>
      </w:pPr>
      <w:rPr>
        <w:rFonts w:hint="default"/>
        <w:lang w:val="en-US" w:eastAsia="en-US" w:bidi="en-US"/>
      </w:rPr>
    </w:lvl>
    <w:lvl w:ilvl="3" w:tplc="6F5227AA">
      <w:numFmt w:val="bullet"/>
      <w:lvlText w:val="•"/>
      <w:lvlJc w:val="left"/>
      <w:pPr>
        <w:ind w:left="2162" w:hanging="360"/>
      </w:pPr>
      <w:rPr>
        <w:rFonts w:hint="default"/>
        <w:lang w:val="en-US" w:eastAsia="en-US" w:bidi="en-US"/>
      </w:rPr>
    </w:lvl>
    <w:lvl w:ilvl="4" w:tplc="0AFCDF28">
      <w:numFmt w:val="bullet"/>
      <w:lvlText w:val="•"/>
      <w:lvlJc w:val="left"/>
      <w:pPr>
        <w:ind w:left="2730" w:hanging="360"/>
      </w:pPr>
      <w:rPr>
        <w:rFonts w:hint="default"/>
        <w:lang w:val="en-US" w:eastAsia="en-US" w:bidi="en-US"/>
      </w:rPr>
    </w:lvl>
    <w:lvl w:ilvl="5" w:tplc="94B0AC0A">
      <w:numFmt w:val="bullet"/>
      <w:lvlText w:val="•"/>
      <w:lvlJc w:val="left"/>
      <w:pPr>
        <w:ind w:left="3298" w:hanging="360"/>
      </w:pPr>
      <w:rPr>
        <w:rFonts w:hint="default"/>
        <w:lang w:val="en-US" w:eastAsia="en-US" w:bidi="en-US"/>
      </w:rPr>
    </w:lvl>
    <w:lvl w:ilvl="6" w:tplc="A0103570">
      <w:numFmt w:val="bullet"/>
      <w:lvlText w:val="•"/>
      <w:lvlJc w:val="left"/>
      <w:pPr>
        <w:ind w:left="3865" w:hanging="360"/>
      </w:pPr>
      <w:rPr>
        <w:rFonts w:hint="default"/>
        <w:lang w:val="en-US" w:eastAsia="en-US" w:bidi="en-US"/>
      </w:rPr>
    </w:lvl>
    <w:lvl w:ilvl="7" w:tplc="6602E8BC">
      <w:numFmt w:val="bullet"/>
      <w:lvlText w:val="•"/>
      <w:lvlJc w:val="left"/>
      <w:pPr>
        <w:ind w:left="4433" w:hanging="360"/>
      </w:pPr>
      <w:rPr>
        <w:rFonts w:hint="default"/>
        <w:lang w:val="en-US" w:eastAsia="en-US" w:bidi="en-US"/>
      </w:rPr>
    </w:lvl>
    <w:lvl w:ilvl="8" w:tplc="F29A879C">
      <w:numFmt w:val="bullet"/>
      <w:lvlText w:val="•"/>
      <w:lvlJc w:val="left"/>
      <w:pPr>
        <w:ind w:left="5000" w:hanging="360"/>
      </w:pPr>
      <w:rPr>
        <w:rFonts w:hint="default"/>
        <w:lang w:val="en-US" w:eastAsia="en-US" w:bidi="en-US"/>
      </w:rPr>
    </w:lvl>
  </w:abstractNum>
  <w:abstractNum w:abstractNumId="89" w15:restartNumberingAfterBreak="0">
    <w:nsid w:val="6C1D6E93"/>
    <w:multiLevelType w:val="hybridMultilevel"/>
    <w:tmpl w:val="AB0093CE"/>
    <w:lvl w:ilvl="0" w:tplc="BCF810CE">
      <w:numFmt w:val="bullet"/>
      <w:lvlText w:val=""/>
      <w:lvlJc w:val="left"/>
      <w:pPr>
        <w:ind w:left="468" w:hanging="360"/>
      </w:pPr>
      <w:rPr>
        <w:rFonts w:ascii="Symbol" w:eastAsia="Symbol" w:hAnsi="Symbol" w:cs="Symbol" w:hint="default"/>
        <w:w w:val="99"/>
        <w:sz w:val="20"/>
        <w:szCs w:val="20"/>
        <w:lang w:val="en-US" w:eastAsia="en-US" w:bidi="en-US"/>
      </w:rPr>
    </w:lvl>
    <w:lvl w:ilvl="1" w:tplc="2182DEDA">
      <w:start w:val="1"/>
      <w:numFmt w:val="decimal"/>
      <w:lvlText w:val="%2."/>
      <w:lvlJc w:val="left"/>
      <w:pPr>
        <w:ind w:left="1188" w:hanging="360"/>
        <w:jc w:val="left"/>
      </w:pPr>
      <w:rPr>
        <w:rFonts w:ascii="Segoe UI" w:eastAsia="Segoe UI" w:hAnsi="Segoe UI" w:cs="Segoe UI" w:hint="default"/>
        <w:w w:val="99"/>
        <w:sz w:val="20"/>
        <w:szCs w:val="20"/>
        <w:lang w:val="en-US" w:eastAsia="en-US" w:bidi="en-US"/>
      </w:rPr>
    </w:lvl>
    <w:lvl w:ilvl="2" w:tplc="E7880BE8">
      <w:numFmt w:val="bullet"/>
      <w:lvlText w:val="•"/>
      <w:lvlJc w:val="left"/>
      <w:pPr>
        <w:ind w:left="1521" w:hanging="360"/>
      </w:pPr>
      <w:rPr>
        <w:rFonts w:hint="default"/>
        <w:lang w:val="en-US" w:eastAsia="en-US" w:bidi="en-US"/>
      </w:rPr>
    </w:lvl>
    <w:lvl w:ilvl="3" w:tplc="399C9F4A">
      <w:numFmt w:val="bullet"/>
      <w:lvlText w:val="•"/>
      <w:lvlJc w:val="left"/>
      <w:pPr>
        <w:ind w:left="1863" w:hanging="360"/>
      </w:pPr>
      <w:rPr>
        <w:rFonts w:hint="default"/>
        <w:lang w:val="en-US" w:eastAsia="en-US" w:bidi="en-US"/>
      </w:rPr>
    </w:lvl>
    <w:lvl w:ilvl="4" w:tplc="4F66527A">
      <w:numFmt w:val="bullet"/>
      <w:lvlText w:val="•"/>
      <w:lvlJc w:val="left"/>
      <w:pPr>
        <w:ind w:left="2205" w:hanging="360"/>
      </w:pPr>
      <w:rPr>
        <w:rFonts w:hint="default"/>
        <w:lang w:val="en-US" w:eastAsia="en-US" w:bidi="en-US"/>
      </w:rPr>
    </w:lvl>
    <w:lvl w:ilvl="5" w:tplc="A6EADBA6">
      <w:numFmt w:val="bullet"/>
      <w:lvlText w:val="•"/>
      <w:lvlJc w:val="left"/>
      <w:pPr>
        <w:ind w:left="2546" w:hanging="360"/>
      </w:pPr>
      <w:rPr>
        <w:rFonts w:hint="default"/>
        <w:lang w:val="en-US" w:eastAsia="en-US" w:bidi="en-US"/>
      </w:rPr>
    </w:lvl>
    <w:lvl w:ilvl="6" w:tplc="FAC27EC6">
      <w:numFmt w:val="bullet"/>
      <w:lvlText w:val="•"/>
      <w:lvlJc w:val="left"/>
      <w:pPr>
        <w:ind w:left="2888" w:hanging="360"/>
      </w:pPr>
      <w:rPr>
        <w:rFonts w:hint="default"/>
        <w:lang w:val="en-US" w:eastAsia="en-US" w:bidi="en-US"/>
      </w:rPr>
    </w:lvl>
    <w:lvl w:ilvl="7" w:tplc="D6DAE5DC">
      <w:numFmt w:val="bullet"/>
      <w:lvlText w:val="•"/>
      <w:lvlJc w:val="left"/>
      <w:pPr>
        <w:ind w:left="3230" w:hanging="360"/>
      </w:pPr>
      <w:rPr>
        <w:rFonts w:hint="default"/>
        <w:lang w:val="en-US" w:eastAsia="en-US" w:bidi="en-US"/>
      </w:rPr>
    </w:lvl>
    <w:lvl w:ilvl="8" w:tplc="EFAAF954">
      <w:numFmt w:val="bullet"/>
      <w:lvlText w:val="•"/>
      <w:lvlJc w:val="left"/>
      <w:pPr>
        <w:ind w:left="3571" w:hanging="360"/>
      </w:pPr>
      <w:rPr>
        <w:rFonts w:hint="default"/>
        <w:lang w:val="en-US" w:eastAsia="en-US" w:bidi="en-US"/>
      </w:rPr>
    </w:lvl>
  </w:abstractNum>
  <w:abstractNum w:abstractNumId="90" w15:restartNumberingAfterBreak="0">
    <w:nsid w:val="6CCC2CD8"/>
    <w:multiLevelType w:val="hybridMultilevel"/>
    <w:tmpl w:val="1630749A"/>
    <w:lvl w:ilvl="0" w:tplc="9C366B48">
      <w:numFmt w:val="bullet"/>
      <w:lvlText w:val=""/>
      <w:lvlJc w:val="left"/>
      <w:pPr>
        <w:ind w:left="468" w:hanging="360"/>
      </w:pPr>
      <w:rPr>
        <w:rFonts w:ascii="Symbol" w:eastAsia="Symbol" w:hAnsi="Symbol" w:cs="Symbol" w:hint="default"/>
        <w:w w:val="99"/>
        <w:sz w:val="20"/>
        <w:szCs w:val="20"/>
        <w:lang w:val="en-US" w:eastAsia="en-US" w:bidi="en-US"/>
      </w:rPr>
    </w:lvl>
    <w:lvl w:ilvl="1" w:tplc="24727B66">
      <w:numFmt w:val="bullet"/>
      <w:lvlText w:val="•"/>
      <w:lvlJc w:val="left"/>
      <w:pPr>
        <w:ind w:left="1039" w:hanging="360"/>
      </w:pPr>
      <w:rPr>
        <w:rFonts w:hint="default"/>
        <w:lang w:val="en-US" w:eastAsia="en-US" w:bidi="en-US"/>
      </w:rPr>
    </w:lvl>
    <w:lvl w:ilvl="2" w:tplc="80523E32">
      <w:numFmt w:val="bullet"/>
      <w:lvlText w:val="•"/>
      <w:lvlJc w:val="left"/>
      <w:pPr>
        <w:ind w:left="1619" w:hanging="360"/>
      </w:pPr>
      <w:rPr>
        <w:rFonts w:hint="default"/>
        <w:lang w:val="en-US" w:eastAsia="en-US" w:bidi="en-US"/>
      </w:rPr>
    </w:lvl>
    <w:lvl w:ilvl="3" w:tplc="93E893E8">
      <w:numFmt w:val="bullet"/>
      <w:lvlText w:val="•"/>
      <w:lvlJc w:val="left"/>
      <w:pPr>
        <w:ind w:left="2198" w:hanging="360"/>
      </w:pPr>
      <w:rPr>
        <w:rFonts w:hint="default"/>
        <w:lang w:val="en-US" w:eastAsia="en-US" w:bidi="en-US"/>
      </w:rPr>
    </w:lvl>
    <w:lvl w:ilvl="4" w:tplc="CD3C36FA">
      <w:numFmt w:val="bullet"/>
      <w:lvlText w:val="•"/>
      <w:lvlJc w:val="left"/>
      <w:pPr>
        <w:ind w:left="2778" w:hanging="360"/>
      </w:pPr>
      <w:rPr>
        <w:rFonts w:hint="default"/>
        <w:lang w:val="en-US" w:eastAsia="en-US" w:bidi="en-US"/>
      </w:rPr>
    </w:lvl>
    <w:lvl w:ilvl="5" w:tplc="8F4CE96A">
      <w:numFmt w:val="bullet"/>
      <w:lvlText w:val="•"/>
      <w:lvlJc w:val="left"/>
      <w:pPr>
        <w:ind w:left="3357" w:hanging="360"/>
      </w:pPr>
      <w:rPr>
        <w:rFonts w:hint="default"/>
        <w:lang w:val="en-US" w:eastAsia="en-US" w:bidi="en-US"/>
      </w:rPr>
    </w:lvl>
    <w:lvl w:ilvl="6" w:tplc="13420CA4">
      <w:numFmt w:val="bullet"/>
      <w:lvlText w:val="•"/>
      <w:lvlJc w:val="left"/>
      <w:pPr>
        <w:ind w:left="3937" w:hanging="360"/>
      </w:pPr>
      <w:rPr>
        <w:rFonts w:hint="default"/>
        <w:lang w:val="en-US" w:eastAsia="en-US" w:bidi="en-US"/>
      </w:rPr>
    </w:lvl>
    <w:lvl w:ilvl="7" w:tplc="4D4A9298">
      <w:numFmt w:val="bullet"/>
      <w:lvlText w:val="•"/>
      <w:lvlJc w:val="left"/>
      <w:pPr>
        <w:ind w:left="4516" w:hanging="360"/>
      </w:pPr>
      <w:rPr>
        <w:rFonts w:hint="default"/>
        <w:lang w:val="en-US" w:eastAsia="en-US" w:bidi="en-US"/>
      </w:rPr>
    </w:lvl>
    <w:lvl w:ilvl="8" w:tplc="77F425BA">
      <w:numFmt w:val="bullet"/>
      <w:lvlText w:val="•"/>
      <w:lvlJc w:val="left"/>
      <w:pPr>
        <w:ind w:left="5096" w:hanging="360"/>
      </w:pPr>
      <w:rPr>
        <w:rFonts w:hint="default"/>
        <w:lang w:val="en-US" w:eastAsia="en-US" w:bidi="en-US"/>
      </w:rPr>
    </w:lvl>
  </w:abstractNum>
  <w:abstractNum w:abstractNumId="91" w15:restartNumberingAfterBreak="0">
    <w:nsid w:val="6E783236"/>
    <w:multiLevelType w:val="hybridMultilevel"/>
    <w:tmpl w:val="D99A6B04"/>
    <w:lvl w:ilvl="0" w:tplc="FE94122E">
      <w:numFmt w:val="bullet"/>
      <w:lvlText w:val=""/>
      <w:lvlJc w:val="left"/>
      <w:pPr>
        <w:ind w:left="432" w:hanging="360"/>
      </w:pPr>
      <w:rPr>
        <w:rFonts w:ascii="Symbol" w:eastAsia="Symbol" w:hAnsi="Symbol" w:cs="Symbol" w:hint="default"/>
        <w:w w:val="99"/>
        <w:sz w:val="20"/>
        <w:szCs w:val="20"/>
        <w:lang w:val="en-US" w:eastAsia="en-US" w:bidi="en-US"/>
      </w:rPr>
    </w:lvl>
    <w:lvl w:ilvl="1" w:tplc="E990CBA6">
      <w:numFmt w:val="bullet"/>
      <w:lvlText w:val="•"/>
      <w:lvlJc w:val="left"/>
      <w:pPr>
        <w:ind w:left="1115" w:hanging="360"/>
      </w:pPr>
      <w:rPr>
        <w:rFonts w:hint="default"/>
        <w:lang w:val="en-US" w:eastAsia="en-US" w:bidi="en-US"/>
      </w:rPr>
    </w:lvl>
    <w:lvl w:ilvl="2" w:tplc="378A003C">
      <w:numFmt w:val="bullet"/>
      <w:lvlText w:val="•"/>
      <w:lvlJc w:val="left"/>
      <w:pPr>
        <w:ind w:left="1791" w:hanging="360"/>
      </w:pPr>
      <w:rPr>
        <w:rFonts w:hint="default"/>
        <w:lang w:val="en-US" w:eastAsia="en-US" w:bidi="en-US"/>
      </w:rPr>
    </w:lvl>
    <w:lvl w:ilvl="3" w:tplc="6540A680">
      <w:numFmt w:val="bullet"/>
      <w:lvlText w:val="•"/>
      <w:lvlJc w:val="left"/>
      <w:pPr>
        <w:ind w:left="2466" w:hanging="360"/>
      </w:pPr>
      <w:rPr>
        <w:rFonts w:hint="default"/>
        <w:lang w:val="en-US" w:eastAsia="en-US" w:bidi="en-US"/>
      </w:rPr>
    </w:lvl>
    <w:lvl w:ilvl="4" w:tplc="19F41B5A">
      <w:numFmt w:val="bullet"/>
      <w:lvlText w:val="•"/>
      <w:lvlJc w:val="left"/>
      <w:pPr>
        <w:ind w:left="3142" w:hanging="360"/>
      </w:pPr>
      <w:rPr>
        <w:rFonts w:hint="default"/>
        <w:lang w:val="en-US" w:eastAsia="en-US" w:bidi="en-US"/>
      </w:rPr>
    </w:lvl>
    <w:lvl w:ilvl="5" w:tplc="A760844E">
      <w:numFmt w:val="bullet"/>
      <w:lvlText w:val="•"/>
      <w:lvlJc w:val="left"/>
      <w:pPr>
        <w:ind w:left="3818" w:hanging="360"/>
      </w:pPr>
      <w:rPr>
        <w:rFonts w:hint="default"/>
        <w:lang w:val="en-US" w:eastAsia="en-US" w:bidi="en-US"/>
      </w:rPr>
    </w:lvl>
    <w:lvl w:ilvl="6" w:tplc="442A9652">
      <w:numFmt w:val="bullet"/>
      <w:lvlText w:val="•"/>
      <w:lvlJc w:val="left"/>
      <w:pPr>
        <w:ind w:left="4493" w:hanging="360"/>
      </w:pPr>
      <w:rPr>
        <w:rFonts w:hint="default"/>
        <w:lang w:val="en-US" w:eastAsia="en-US" w:bidi="en-US"/>
      </w:rPr>
    </w:lvl>
    <w:lvl w:ilvl="7" w:tplc="73CCEFAE">
      <w:numFmt w:val="bullet"/>
      <w:lvlText w:val="•"/>
      <w:lvlJc w:val="left"/>
      <w:pPr>
        <w:ind w:left="5169" w:hanging="360"/>
      </w:pPr>
      <w:rPr>
        <w:rFonts w:hint="default"/>
        <w:lang w:val="en-US" w:eastAsia="en-US" w:bidi="en-US"/>
      </w:rPr>
    </w:lvl>
    <w:lvl w:ilvl="8" w:tplc="8D30E264">
      <w:numFmt w:val="bullet"/>
      <w:lvlText w:val="•"/>
      <w:lvlJc w:val="left"/>
      <w:pPr>
        <w:ind w:left="5844" w:hanging="360"/>
      </w:pPr>
      <w:rPr>
        <w:rFonts w:hint="default"/>
        <w:lang w:val="en-US" w:eastAsia="en-US" w:bidi="en-US"/>
      </w:rPr>
    </w:lvl>
  </w:abstractNum>
  <w:abstractNum w:abstractNumId="92" w15:restartNumberingAfterBreak="0">
    <w:nsid w:val="6F735DCB"/>
    <w:multiLevelType w:val="hybridMultilevel"/>
    <w:tmpl w:val="1220BB5C"/>
    <w:lvl w:ilvl="0" w:tplc="5DC02BD2">
      <w:numFmt w:val="bullet"/>
      <w:lvlText w:val=""/>
      <w:lvlJc w:val="left"/>
      <w:pPr>
        <w:ind w:left="468" w:hanging="360"/>
      </w:pPr>
      <w:rPr>
        <w:rFonts w:ascii="Symbol" w:eastAsia="Symbol" w:hAnsi="Symbol" w:cs="Symbol" w:hint="default"/>
        <w:w w:val="99"/>
        <w:sz w:val="20"/>
        <w:szCs w:val="20"/>
        <w:lang w:val="en-US" w:eastAsia="en-US" w:bidi="en-US"/>
      </w:rPr>
    </w:lvl>
    <w:lvl w:ilvl="1" w:tplc="9E06F99E">
      <w:numFmt w:val="bullet"/>
      <w:lvlText w:val="•"/>
      <w:lvlJc w:val="left"/>
      <w:pPr>
        <w:ind w:left="1028" w:hanging="360"/>
      </w:pPr>
      <w:rPr>
        <w:rFonts w:hint="default"/>
        <w:lang w:val="en-US" w:eastAsia="en-US" w:bidi="en-US"/>
      </w:rPr>
    </w:lvl>
    <w:lvl w:ilvl="2" w:tplc="C63EF050">
      <w:numFmt w:val="bullet"/>
      <w:lvlText w:val="•"/>
      <w:lvlJc w:val="left"/>
      <w:pPr>
        <w:ind w:left="1597" w:hanging="360"/>
      </w:pPr>
      <w:rPr>
        <w:rFonts w:hint="default"/>
        <w:lang w:val="en-US" w:eastAsia="en-US" w:bidi="en-US"/>
      </w:rPr>
    </w:lvl>
    <w:lvl w:ilvl="3" w:tplc="F41C857A">
      <w:numFmt w:val="bullet"/>
      <w:lvlText w:val="•"/>
      <w:lvlJc w:val="left"/>
      <w:pPr>
        <w:ind w:left="2165" w:hanging="360"/>
      </w:pPr>
      <w:rPr>
        <w:rFonts w:hint="default"/>
        <w:lang w:val="en-US" w:eastAsia="en-US" w:bidi="en-US"/>
      </w:rPr>
    </w:lvl>
    <w:lvl w:ilvl="4" w:tplc="122ECCB4">
      <w:numFmt w:val="bullet"/>
      <w:lvlText w:val="•"/>
      <w:lvlJc w:val="left"/>
      <w:pPr>
        <w:ind w:left="2734" w:hanging="360"/>
      </w:pPr>
      <w:rPr>
        <w:rFonts w:hint="default"/>
        <w:lang w:val="en-US" w:eastAsia="en-US" w:bidi="en-US"/>
      </w:rPr>
    </w:lvl>
    <w:lvl w:ilvl="5" w:tplc="9EC21C7C">
      <w:numFmt w:val="bullet"/>
      <w:lvlText w:val="•"/>
      <w:lvlJc w:val="left"/>
      <w:pPr>
        <w:ind w:left="3303" w:hanging="360"/>
      </w:pPr>
      <w:rPr>
        <w:rFonts w:hint="default"/>
        <w:lang w:val="en-US" w:eastAsia="en-US" w:bidi="en-US"/>
      </w:rPr>
    </w:lvl>
    <w:lvl w:ilvl="6" w:tplc="08FAAAC2">
      <w:numFmt w:val="bullet"/>
      <w:lvlText w:val="•"/>
      <w:lvlJc w:val="left"/>
      <w:pPr>
        <w:ind w:left="3871" w:hanging="360"/>
      </w:pPr>
      <w:rPr>
        <w:rFonts w:hint="default"/>
        <w:lang w:val="en-US" w:eastAsia="en-US" w:bidi="en-US"/>
      </w:rPr>
    </w:lvl>
    <w:lvl w:ilvl="7" w:tplc="4FA4CB7C">
      <w:numFmt w:val="bullet"/>
      <w:lvlText w:val="•"/>
      <w:lvlJc w:val="left"/>
      <w:pPr>
        <w:ind w:left="4440" w:hanging="360"/>
      </w:pPr>
      <w:rPr>
        <w:rFonts w:hint="default"/>
        <w:lang w:val="en-US" w:eastAsia="en-US" w:bidi="en-US"/>
      </w:rPr>
    </w:lvl>
    <w:lvl w:ilvl="8" w:tplc="ED380B3E">
      <w:numFmt w:val="bullet"/>
      <w:lvlText w:val="•"/>
      <w:lvlJc w:val="left"/>
      <w:pPr>
        <w:ind w:left="5008" w:hanging="360"/>
      </w:pPr>
      <w:rPr>
        <w:rFonts w:hint="default"/>
        <w:lang w:val="en-US" w:eastAsia="en-US" w:bidi="en-US"/>
      </w:rPr>
    </w:lvl>
  </w:abstractNum>
  <w:abstractNum w:abstractNumId="93" w15:restartNumberingAfterBreak="0">
    <w:nsid w:val="70FE15EC"/>
    <w:multiLevelType w:val="hybridMultilevel"/>
    <w:tmpl w:val="8BD62492"/>
    <w:lvl w:ilvl="0" w:tplc="74BCB1DA">
      <w:numFmt w:val="bullet"/>
      <w:lvlText w:val=""/>
      <w:lvlJc w:val="left"/>
      <w:pPr>
        <w:ind w:left="432" w:hanging="360"/>
      </w:pPr>
      <w:rPr>
        <w:rFonts w:ascii="Symbol" w:eastAsia="Symbol" w:hAnsi="Symbol" w:cs="Symbol" w:hint="default"/>
        <w:w w:val="99"/>
        <w:sz w:val="20"/>
        <w:szCs w:val="20"/>
        <w:lang w:val="en-US" w:eastAsia="en-US" w:bidi="en-US"/>
      </w:rPr>
    </w:lvl>
    <w:lvl w:ilvl="1" w:tplc="8EEA097C">
      <w:numFmt w:val="bullet"/>
      <w:lvlText w:val="•"/>
      <w:lvlJc w:val="left"/>
      <w:pPr>
        <w:ind w:left="1115" w:hanging="360"/>
      </w:pPr>
      <w:rPr>
        <w:rFonts w:hint="default"/>
        <w:lang w:val="en-US" w:eastAsia="en-US" w:bidi="en-US"/>
      </w:rPr>
    </w:lvl>
    <w:lvl w:ilvl="2" w:tplc="350210F2">
      <w:numFmt w:val="bullet"/>
      <w:lvlText w:val="•"/>
      <w:lvlJc w:val="left"/>
      <w:pPr>
        <w:ind w:left="1791" w:hanging="360"/>
      </w:pPr>
      <w:rPr>
        <w:rFonts w:hint="default"/>
        <w:lang w:val="en-US" w:eastAsia="en-US" w:bidi="en-US"/>
      </w:rPr>
    </w:lvl>
    <w:lvl w:ilvl="3" w:tplc="7A824452">
      <w:numFmt w:val="bullet"/>
      <w:lvlText w:val="•"/>
      <w:lvlJc w:val="left"/>
      <w:pPr>
        <w:ind w:left="2466" w:hanging="360"/>
      </w:pPr>
      <w:rPr>
        <w:rFonts w:hint="default"/>
        <w:lang w:val="en-US" w:eastAsia="en-US" w:bidi="en-US"/>
      </w:rPr>
    </w:lvl>
    <w:lvl w:ilvl="4" w:tplc="6596C676">
      <w:numFmt w:val="bullet"/>
      <w:lvlText w:val="•"/>
      <w:lvlJc w:val="left"/>
      <w:pPr>
        <w:ind w:left="3142" w:hanging="360"/>
      </w:pPr>
      <w:rPr>
        <w:rFonts w:hint="default"/>
        <w:lang w:val="en-US" w:eastAsia="en-US" w:bidi="en-US"/>
      </w:rPr>
    </w:lvl>
    <w:lvl w:ilvl="5" w:tplc="0F62A980">
      <w:numFmt w:val="bullet"/>
      <w:lvlText w:val="•"/>
      <w:lvlJc w:val="left"/>
      <w:pPr>
        <w:ind w:left="3818" w:hanging="360"/>
      </w:pPr>
      <w:rPr>
        <w:rFonts w:hint="default"/>
        <w:lang w:val="en-US" w:eastAsia="en-US" w:bidi="en-US"/>
      </w:rPr>
    </w:lvl>
    <w:lvl w:ilvl="6" w:tplc="10724D6C">
      <w:numFmt w:val="bullet"/>
      <w:lvlText w:val="•"/>
      <w:lvlJc w:val="left"/>
      <w:pPr>
        <w:ind w:left="4493" w:hanging="360"/>
      </w:pPr>
      <w:rPr>
        <w:rFonts w:hint="default"/>
        <w:lang w:val="en-US" w:eastAsia="en-US" w:bidi="en-US"/>
      </w:rPr>
    </w:lvl>
    <w:lvl w:ilvl="7" w:tplc="B7ACF006">
      <w:numFmt w:val="bullet"/>
      <w:lvlText w:val="•"/>
      <w:lvlJc w:val="left"/>
      <w:pPr>
        <w:ind w:left="5169" w:hanging="360"/>
      </w:pPr>
      <w:rPr>
        <w:rFonts w:hint="default"/>
        <w:lang w:val="en-US" w:eastAsia="en-US" w:bidi="en-US"/>
      </w:rPr>
    </w:lvl>
    <w:lvl w:ilvl="8" w:tplc="DDCEE5C0">
      <w:numFmt w:val="bullet"/>
      <w:lvlText w:val="•"/>
      <w:lvlJc w:val="left"/>
      <w:pPr>
        <w:ind w:left="5844" w:hanging="360"/>
      </w:pPr>
      <w:rPr>
        <w:rFonts w:hint="default"/>
        <w:lang w:val="en-US" w:eastAsia="en-US" w:bidi="en-US"/>
      </w:rPr>
    </w:lvl>
  </w:abstractNum>
  <w:abstractNum w:abstractNumId="94" w15:restartNumberingAfterBreak="0">
    <w:nsid w:val="72B72CE7"/>
    <w:multiLevelType w:val="hybridMultilevel"/>
    <w:tmpl w:val="B5D6429A"/>
    <w:lvl w:ilvl="0" w:tplc="9238ED02">
      <w:numFmt w:val="bullet"/>
      <w:lvlText w:val=""/>
      <w:lvlJc w:val="left"/>
      <w:pPr>
        <w:ind w:left="468" w:hanging="360"/>
      </w:pPr>
      <w:rPr>
        <w:rFonts w:ascii="Symbol" w:eastAsia="Symbol" w:hAnsi="Symbol" w:cs="Symbol" w:hint="default"/>
        <w:w w:val="99"/>
        <w:sz w:val="20"/>
        <w:szCs w:val="20"/>
        <w:lang w:val="en-US" w:eastAsia="en-US" w:bidi="en-US"/>
      </w:rPr>
    </w:lvl>
    <w:lvl w:ilvl="1" w:tplc="F5AECA94">
      <w:numFmt w:val="bullet"/>
      <w:lvlText w:val="•"/>
      <w:lvlJc w:val="left"/>
      <w:pPr>
        <w:ind w:left="1027" w:hanging="360"/>
      </w:pPr>
      <w:rPr>
        <w:rFonts w:hint="default"/>
        <w:lang w:val="en-US" w:eastAsia="en-US" w:bidi="en-US"/>
      </w:rPr>
    </w:lvl>
    <w:lvl w:ilvl="2" w:tplc="2A06956E">
      <w:numFmt w:val="bullet"/>
      <w:lvlText w:val="•"/>
      <w:lvlJc w:val="left"/>
      <w:pPr>
        <w:ind w:left="1595" w:hanging="360"/>
      </w:pPr>
      <w:rPr>
        <w:rFonts w:hint="default"/>
        <w:lang w:val="en-US" w:eastAsia="en-US" w:bidi="en-US"/>
      </w:rPr>
    </w:lvl>
    <w:lvl w:ilvl="3" w:tplc="3B929FE8">
      <w:numFmt w:val="bullet"/>
      <w:lvlText w:val="•"/>
      <w:lvlJc w:val="left"/>
      <w:pPr>
        <w:ind w:left="2162" w:hanging="360"/>
      </w:pPr>
      <w:rPr>
        <w:rFonts w:hint="default"/>
        <w:lang w:val="en-US" w:eastAsia="en-US" w:bidi="en-US"/>
      </w:rPr>
    </w:lvl>
    <w:lvl w:ilvl="4" w:tplc="2850E180">
      <w:numFmt w:val="bullet"/>
      <w:lvlText w:val="•"/>
      <w:lvlJc w:val="left"/>
      <w:pPr>
        <w:ind w:left="2730" w:hanging="360"/>
      </w:pPr>
      <w:rPr>
        <w:rFonts w:hint="default"/>
        <w:lang w:val="en-US" w:eastAsia="en-US" w:bidi="en-US"/>
      </w:rPr>
    </w:lvl>
    <w:lvl w:ilvl="5" w:tplc="ABE05346">
      <w:numFmt w:val="bullet"/>
      <w:lvlText w:val="•"/>
      <w:lvlJc w:val="left"/>
      <w:pPr>
        <w:ind w:left="3297" w:hanging="360"/>
      </w:pPr>
      <w:rPr>
        <w:rFonts w:hint="default"/>
        <w:lang w:val="en-US" w:eastAsia="en-US" w:bidi="en-US"/>
      </w:rPr>
    </w:lvl>
    <w:lvl w:ilvl="6" w:tplc="3C4E0EB2">
      <w:numFmt w:val="bullet"/>
      <w:lvlText w:val="•"/>
      <w:lvlJc w:val="left"/>
      <w:pPr>
        <w:ind w:left="3865" w:hanging="360"/>
      </w:pPr>
      <w:rPr>
        <w:rFonts w:hint="default"/>
        <w:lang w:val="en-US" w:eastAsia="en-US" w:bidi="en-US"/>
      </w:rPr>
    </w:lvl>
    <w:lvl w:ilvl="7" w:tplc="122A32B2">
      <w:numFmt w:val="bullet"/>
      <w:lvlText w:val="•"/>
      <w:lvlJc w:val="left"/>
      <w:pPr>
        <w:ind w:left="4432" w:hanging="360"/>
      </w:pPr>
      <w:rPr>
        <w:rFonts w:hint="default"/>
        <w:lang w:val="en-US" w:eastAsia="en-US" w:bidi="en-US"/>
      </w:rPr>
    </w:lvl>
    <w:lvl w:ilvl="8" w:tplc="5134C90A">
      <w:numFmt w:val="bullet"/>
      <w:lvlText w:val="•"/>
      <w:lvlJc w:val="left"/>
      <w:pPr>
        <w:ind w:left="5000" w:hanging="360"/>
      </w:pPr>
      <w:rPr>
        <w:rFonts w:hint="default"/>
        <w:lang w:val="en-US" w:eastAsia="en-US" w:bidi="en-US"/>
      </w:rPr>
    </w:lvl>
  </w:abstractNum>
  <w:abstractNum w:abstractNumId="95" w15:restartNumberingAfterBreak="0">
    <w:nsid w:val="7450685C"/>
    <w:multiLevelType w:val="hybridMultilevel"/>
    <w:tmpl w:val="B46AE2C6"/>
    <w:lvl w:ilvl="0" w:tplc="6478D610">
      <w:numFmt w:val="bullet"/>
      <w:lvlText w:val=""/>
      <w:lvlJc w:val="left"/>
      <w:pPr>
        <w:ind w:left="468" w:hanging="360"/>
      </w:pPr>
      <w:rPr>
        <w:rFonts w:ascii="Symbol" w:eastAsia="Symbol" w:hAnsi="Symbol" w:cs="Symbol" w:hint="default"/>
        <w:w w:val="99"/>
        <w:sz w:val="20"/>
        <w:szCs w:val="20"/>
        <w:lang w:val="en-US" w:eastAsia="en-US" w:bidi="en-US"/>
      </w:rPr>
    </w:lvl>
    <w:lvl w:ilvl="1" w:tplc="C922A3C6">
      <w:numFmt w:val="bullet"/>
      <w:lvlText w:val="•"/>
      <w:lvlJc w:val="left"/>
      <w:pPr>
        <w:ind w:left="1087" w:hanging="360"/>
      </w:pPr>
      <w:rPr>
        <w:rFonts w:hint="default"/>
        <w:lang w:val="en-US" w:eastAsia="en-US" w:bidi="en-US"/>
      </w:rPr>
    </w:lvl>
    <w:lvl w:ilvl="2" w:tplc="85522E66">
      <w:numFmt w:val="bullet"/>
      <w:lvlText w:val="•"/>
      <w:lvlJc w:val="left"/>
      <w:pPr>
        <w:ind w:left="1715" w:hanging="360"/>
      </w:pPr>
      <w:rPr>
        <w:rFonts w:hint="default"/>
        <w:lang w:val="en-US" w:eastAsia="en-US" w:bidi="en-US"/>
      </w:rPr>
    </w:lvl>
    <w:lvl w:ilvl="3" w:tplc="8A8EECB0">
      <w:numFmt w:val="bullet"/>
      <w:lvlText w:val="•"/>
      <w:lvlJc w:val="left"/>
      <w:pPr>
        <w:ind w:left="2342" w:hanging="360"/>
      </w:pPr>
      <w:rPr>
        <w:rFonts w:hint="default"/>
        <w:lang w:val="en-US" w:eastAsia="en-US" w:bidi="en-US"/>
      </w:rPr>
    </w:lvl>
    <w:lvl w:ilvl="4" w:tplc="BD80703A">
      <w:numFmt w:val="bullet"/>
      <w:lvlText w:val="•"/>
      <w:lvlJc w:val="left"/>
      <w:pPr>
        <w:ind w:left="2970" w:hanging="360"/>
      </w:pPr>
      <w:rPr>
        <w:rFonts w:hint="default"/>
        <w:lang w:val="en-US" w:eastAsia="en-US" w:bidi="en-US"/>
      </w:rPr>
    </w:lvl>
    <w:lvl w:ilvl="5" w:tplc="BA04A3D8">
      <w:numFmt w:val="bullet"/>
      <w:lvlText w:val="•"/>
      <w:lvlJc w:val="left"/>
      <w:pPr>
        <w:ind w:left="3597" w:hanging="360"/>
      </w:pPr>
      <w:rPr>
        <w:rFonts w:hint="default"/>
        <w:lang w:val="en-US" w:eastAsia="en-US" w:bidi="en-US"/>
      </w:rPr>
    </w:lvl>
    <w:lvl w:ilvl="6" w:tplc="09848806">
      <w:numFmt w:val="bullet"/>
      <w:lvlText w:val="•"/>
      <w:lvlJc w:val="left"/>
      <w:pPr>
        <w:ind w:left="4225" w:hanging="360"/>
      </w:pPr>
      <w:rPr>
        <w:rFonts w:hint="default"/>
        <w:lang w:val="en-US" w:eastAsia="en-US" w:bidi="en-US"/>
      </w:rPr>
    </w:lvl>
    <w:lvl w:ilvl="7" w:tplc="D27C7656">
      <w:numFmt w:val="bullet"/>
      <w:lvlText w:val="•"/>
      <w:lvlJc w:val="left"/>
      <w:pPr>
        <w:ind w:left="4852" w:hanging="360"/>
      </w:pPr>
      <w:rPr>
        <w:rFonts w:hint="default"/>
        <w:lang w:val="en-US" w:eastAsia="en-US" w:bidi="en-US"/>
      </w:rPr>
    </w:lvl>
    <w:lvl w:ilvl="8" w:tplc="5E044F6C">
      <w:numFmt w:val="bullet"/>
      <w:lvlText w:val="•"/>
      <w:lvlJc w:val="left"/>
      <w:pPr>
        <w:ind w:left="5480" w:hanging="360"/>
      </w:pPr>
      <w:rPr>
        <w:rFonts w:hint="default"/>
        <w:lang w:val="en-US" w:eastAsia="en-US" w:bidi="en-US"/>
      </w:rPr>
    </w:lvl>
  </w:abstractNum>
  <w:abstractNum w:abstractNumId="96" w15:restartNumberingAfterBreak="0">
    <w:nsid w:val="75730C27"/>
    <w:multiLevelType w:val="hybridMultilevel"/>
    <w:tmpl w:val="E9D66664"/>
    <w:lvl w:ilvl="0" w:tplc="7DA0FEFE">
      <w:numFmt w:val="bullet"/>
      <w:lvlText w:val=""/>
      <w:lvlJc w:val="left"/>
      <w:pPr>
        <w:ind w:left="468" w:hanging="360"/>
      </w:pPr>
      <w:rPr>
        <w:rFonts w:ascii="Symbol" w:eastAsia="Symbol" w:hAnsi="Symbol" w:cs="Symbol" w:hint="default"/>
        <w:w w:val="99"/>
        <w:sz w:val="20"/>
        <w:szCs w:val="20"/>
        <w:lang w:val="en-US" w:eastAsia="en-US" w:bidi="en-US"/>
      </w:rPr>
    </w:lvl>
    <w:lvl w:ilvl="1" w:tplc="074A0A74">
      <w:numFmt w:val="bullet"/>
      <w:lvlText w:val="•"/>
      <w:lvlJc w:val="left"/>
      <w:pPr>
        <w:ind w:left="1027" w:hanging="360"/>
      </w:pPr>
      <w:rPr>
        <w:rFonts w:hint="default"/>
        <w:lang w:val="en-US" w:eastAsia="en-US" w:bidi="en-US"/>
      </w:rPr>
    </w:lvl>
    <w:lvl w:ilvl="2" w:tplc="454012F0">
      <w:numFmt w:val="bullet"/>
      <w:lvlText w:val="•"/>
      <w:lvlJc w:val="left"/>
      <w:pPr>
        <w:ind w:left="1595" w:hanging="360"/>
      </w:pPr>
      <w:rPr>
        <w:rFonts w:hint="default"/>
        <w:lang w:val="en-US" w:eastAsia="en-US" w:bidi="en-US"/>
      </w:rPr>
    </w:lvl>
    <w:lvl w:ilvl="3" w:tplc="D43EE75A">
      <w:numFmt w:val="bullet"/>
      <w:lvlText w:val="•"/>
      <w:lvlJc w:val="left"/>
      <w:pPr>
        <w:ind w:left="2162" w:hanging="360"/>
      </w:pPr>
      <w:rPr>
        <w:rFonts w:hint="default"/>
        <w:lang w:val="en-US" w:eastAsia="en-US" w:bidi="en-US"/>
      </w:rPr>
    </w:lvl>
    <w:lvl w:ilvl="4" w:tplc="0F34935C">
      <w:numFmt w:val="bullet"/>
      <w:lvlText w:val="•"/>
      <w:lvlJc w:val="left"/>
      <w:pPr>
        <w:ind w:left="2730" w:hanging="360"/>
      </w:pPr>
      <w:rPr>
        <w:rFonts w:hint="default"/>
        <w:lang w:val="en-US" w:eastAsia="en-US" w:bidi="en-US"/>
      </w:rPr>
    </w:lvl>
    <w:lvl w:ilvl="5" w:tplc="9ED84558">
      <w:numFmt w:val="bullet"/>
      <w:lvlText w:val="•"/>
      <w:lvlJc w:val="left"/>
      <w:pPr>
        <w:ind w:left="3297" w:hanging="360"/>
      </w:pPr>
      <w:rPr>
        <w:rFonts w:hint="default"/>
        <w:lang w:val="en-US" w:eastAsia="en-US" w:bidi="en-US"/>
      </w:rPr>
    </w:lvl>
    <w:lvl w:ilvl="6" w:tplc="9258A976">
      <w:numFmt w:val="bullet"/>
      <w:lvlText w:val="•"/>
      <w:lvlJc w:val="left"/>
      <w:pPr>
        <w:ind w:left="3865" w:hanging="360"/>
      </w:pPr>
      <w:rPr>
        <w:rFonts w:hint="default"/>
        <w:lang w:val="en-US" w:eastAsia="en-US" w:bidi="en-US"/>
      </w:rPr>
    </w:lvl>
    <w:lvl w:ilvl="7" w:tplc="8348F064">
      <w:numFmt w:val="bullet"/>
      <w:lvlText w:val="•"/>
      <w:lvlJc w:val="left"/>
      <w:pPr>
        <w:ind w:left="4432" w:hanging="360"/>
      </w:pPr>
      <w:rPr>
        <w:rFonts w:hint="default"/>
        <w:lang w:val="en-US" w:eastAsia="en-US" w:bidi="en-US"/>
      </w:rPr>
    </w:lvl>
    <w:lvl w:ilvl="8" w:tplc="C88AE728">
      <w:numFmt w:val="bullet"/>
      <w:lvlText w:val="•"/>
      <w:lvlJc w:val="left"/>
      <w:pPr>
        <w:ind w:left="5000" w:hanging="360"/>
      </w:pPr>
      <w:rPr>
        <w:rFonts w:hint="default"/>
        <w:lang w:val="en-US" w:eastAsia="en-US" w:bidi="en-US"/>
      </w:rPr>
    </w:lvl>
  </w:abstractNum>
  <w:abstractNum w:abstractNumId="97" w15:restartNumberingAfterBreak="0">
    <w:nsid w:val="7A1C4E56"/>
    <w:multiLevelType w:val="hybridMultilevel"/>
    <w:tmpl w:val="107228C0"/>
    <w:lvl w:ilvl="0" w:tplc="CB7293EC">
      <w:numFmt w:val="bullet"/>
      <w:lvlText w:val=""/>
      <w:lvlJc w:val="left"/>
      <w:pPr>
        <w:ind w:left="431" w:hanging="360"/>
      </w:pPr>
      <w:rPr>
        <w:rFonts w:ascii="Symbol" w:eastAsia="Symbol" w:hAnsi="Symbol" w:cs="Symbol" w:hint="default"/>
        <w:w w:val="99"/>
        <w:sz w:val="20"/>
        <w:szCs w:val="20"/>
        <w:lang w:val="en-US" w:eastAsia="en-US" w:bidi="en-US"/>
      </w:rPr>
    </w:lvl>
    <w:lvl w:ilvl="1" w:tplc="5AC82F4E">
      <w:numFmt w:val="bullet"/>
      <w:lvlText w:val="•"/>
      <w:lvlJc w:val="left"/>
      <w:pPr>
        <w:ind w:left="1114" w:hanging="360"/>
      </w:pPr>
      <w:rPr>
        <w:rFonts w:hint="default"/>
        <w:lang w:val="en-US" w:eastAsia="en-US" w:bidi="en-US"/>
      </w:rPr>
    </w:lvl>
    <w:lvl w:ilvl="2" w:tplc="17EC3382">
      <w:numFmt w:val="bullet"/>
      <w:lvlText w:val="•"/>
      <w:lvlJc w:val="left"/>
      <w:pPr>
        <w:ind w:left="1788" w:hanging="360"/>
      </w:pPr>
      <w:rPr>
        <w:rFonts w:hint="default"/>
        <w:lang w:val="en-US" w:eastAsia="en-US" w:bidi="en-US"/>
      </w:rPr>
    </w:lvl>
    <w:lvl w:ilvl="3" w:tplc="5D7A9FE4">
      <w:numFmt w:val="bullet"/>
      <w:lvlText w:val="•"/>
      <w:lvlJc w:val="left"/>
      <w:pPr>
        <w:ind w:left="2462" w:hanging="360"/>
      </w:pPr>
      <w:rPr>
        <w:rFonts w:hint="default"/>
        <w:lang w:val="en-US" w:eastAsia="en-US" w:bidi="en-US"/>
      </w:rPr>
    </w:lvl>
    <w:lvl w:ilvl="4" w:tplc="9824429E">
      <w:numFmt w:val="bullet"/>
      <w:lvlText w:val="•"/>
      <w:lvlJc w:val="left"/>
      <w:pPr>
        <w:ind w:left="3136" w:hanging="360"/>
      </w:pPr>
      <w:rPr>
        <w:rFonts w:hint="default"/>
        <w:lang w:val="en-US" w:eastAsia="en-US" w:bidi="en-US"/>
      </w:rPr>
    </w:lvl>
    <w:lvl w:ilvl="5" w:tplc="11565792">
      <w:numFmt w:val="bullet"/>
      <w:lvlText w:val="•"/>
      <w:lvlJc w:val="left"/>
      <w:pPr>
        <w:ind w:left="3811" w:hanging="360"/>
      </w:pPr>
      <w:rPr>
        <w:rFonts w:hint="default"/>
        <w:lang w:val="en-US" w:eastAsia="en-US" w:bidi="en-US"/>
      </w:rPr>
    </w:lvl>
    <w:lvl w:ilvl="6" w:tplc="EB640E7E">
      <w:numFmt w:val="bullet"/>
      <w:lvlText w:val="•"/>
      <w:lvlJc w:val="left"/>
      <w:pPr>
        <w:ind w:left="4485" w:hanging="360"/>
      </w:pPr>
      <w:rPr>
        <w:rFonts w:hint="default"/>
        <w:lang w:val="en-US" w:eastAsia="en-US" w:bidi="en-US"/>
      </w:rPr>
    </w:lvl>
    <w:lvl w:ilvl="7" w:tplc="77324410">
      <w:numFmt w:val="bullet"/>
      <w:lvlText w:val="•"/>
      <w:lvlJc w:val="left"/>
      <w:pPr>
        <w:ind w:left="5159" w:hanging="360"/>
      </w:pPr>
      <w:rPr>
        <w:rFonts w:hint="default"/>
        <w:lang w:val="en-US" w:eastAsia="en-US" w:bidi="en-US"/>
      </w:rPr>
    </w:lvl>
    <w:lvl w:ilvl="8" w:tplc="AEFA3ADA">
      <w:numFmt w:val="bullet"/>
      <w:lvlText w:val="•"/>
      <w:lvlJc w:val="left"/>
      <w:pPr>
        <w:ind w:left="5833" w:hanging="360"/>
      </w:pPr>
      <w:rPr>
        <w:rFonts w:hint="default"/>
        <w:lang w:val="en-US" w:eastAsia="en-US" w:bidi="en-US"/>
      </w:rPr>
    </w:lvl>
  </w:abstractNum>
  <w:abstractNum w:abstractNumId="98" w15:restartNumberingAfterBreak="0">
    <w:nsid w:val="7D36531A"/>
    <w:multiLevelType w:val="hybridMultilevel"/>
    <w:tmpl w:val="86E8EF62"/>
    <w:lvl w:ilvl="0" w:tplc="0A92E362">
      <w:numFmt w:val="bullet"/>
      <w:lvlText w:val=""/>
      <w:lvlJc w:val="left"/>
      <w:pPr>
        <w:ind w:left="468" w:hanging="360"/>
      </w:pPr>
      <w:rPr>
        <w:rFonts w:ascii="Symbol" w:eastAsia="Symbol" w:hAnsi="Symbol" w:cs="Symbol" w:hint="default"/>
        <w:w w:val="99"/>
        <w:sz w:val="20"/>
        <w:szCs w:val="20"/>
        <w:lang w:val="en-US" w:eastAsia="en-US" w:bidi="en-US"/>
      </w:rPr>
    </w:lvl>
    <w:lvl w:ilvl="1" w:tplc="DFB83BDC">
      <w:start w:val="1"/>
      <w:numFmt w:val="decimal"/>
      <w:lvlText w:val="%2."/>
      <w:lvlJc w:val="left"/>
      <w:pPr>
        <w:ind w:left="1188" w:hanging="361"/>
        <w:jc w:val="left"/>
      </w:pPr>
      <w:rPr>
        <w:rFonts w:ascii="Segoe UI" w:eastAsia="Segoe UI" w:hAnsi="Segoe UI" w:cs="Segoe UI" w:hint="default"/>
        <w:w w:val="99"/>
        <w:sz w:val="20"/>
        <w:szCs w:val="20"/>
        <w:lang w:val="en-US" w:eastAsia="en-US" w:bidi="en-US"/>
      </w:rPr>
    </w:lvl>
    <w:lvl w:ilvl="2" w:tplc="EBF22244">
      <w:numFmt w:val="bullet"/>
      <w:lvlText w:val="•"/>
      <w:lvlJc w:val="left"/>
      <w:pPr>
        <w:ind w:left="1731" w:hanging="361"/>
      </w:pPr>
      <w:rPr>
        <w:rFonts w:hint="default"/>
        <w:lang w:val="en-US" w:eastAsia="en-US" w:bidi="en-US"/>
      </w:rPr>
    </w:lvl>
    <w:lvl w:ilvl="3" w:tplc="E41ED6A0">
      <w:numFmt w:val="bullet"/>
      <w:lvlText w:val="•"/>
      <w:lvlJc w:val="left"/>
      <w:pPr>
        <w:ind w:left="2283" w:hanging="361"/>
      </w:pPr>
      <w:rPr>
        <w:rFonts w:hint="default"/>
        <w:lang w:val="en-US" w:eastAsia="en-US" w:bidi="en-US"/>
      </w:rPr>
    </w:lvl>
    <w:lvl w:ilvl="4" w:tplc="5728ED6E">
      <w:numFmt w:val="bullet"/>
      <w:lvlText w:val="•"/>
      <w:lvlJc w:val="left"/>
      <w:pPr>
        <w:ind w:left="2834" w:hanging="361"/>
      </w:pPr>
      <w:rPr>
        <w:rFonts w:hint="default"/>
        <w:lang w:val="en-US" w:eastAsia="en-US" w:bidi="en-US"/>
      </w:rPr>
    </w:lvl>
    <w:lvl w:ilvl="5" w:tplc="45C88544">
      <w:numFmt w:val="bullet"/>
      <w:lvlText w:val="•"/>
      <w:lvlJc w:val="left"/>
      <w:pPr>
        <w:ind w:left="3386" w:hanging="361"/>
      </w:pPr>
      <w:rPr>
        <w:rFonts w:hint="default"/>
        <w:lang w:val="en-US" w:eastAsia="en-US" w:bidi="en-US"/>
      </w:rPr>
    </w:lvl>
    <w:lvl w:ilvl="6" w:tplc="F098AC46">
      <w:numFmt w:val="bullet"/>
      <w:lvlText w:val="•"/>
      <w:lvlJc w:val="left"/>
      <w:pPr>
        <w:ind w:left="3937" w:hanging="361"/>
      </w:pPr>
      <w:rPr>
        <w:rFonts w:hint="default"/>
        <w:lang w:val="en-US" w:eastAsia="en-US" w:bidi="en-US"/>
      </w:rPr>
    </w:lvl>
    <w:lvl w:ilvl="7" w:tplc="ABF46392">
      <w:numFmt w:val="bullet"/>
      <w:lvlText w:val="•"/>
      <w:lvlJc w:val="left"/>
      <w:pPr>
        <w:ind w:left="4489" w:hanging="361"/>
      </w:pPr>
      <w:rPr>
        <w:rFonts w:hint="default"/>
        <w:lang w:val="en-US" w:eastAsia="en-US" w:bidi="en-US"/>
      </w:rPr>
    </w:lvl>
    <w:lvl w:ilvl="8" w:tplc="743C9614">
      <w:numFmt w:val="bullet"/>
      <w:lvlText w:val="•"/>
      <w:lvlJc w:val="left"/>
      <w:pPr>
        <w:ind w:left="5040" w:hanging="361"/>
      </w:pPr>
      <w:rPr>
        <w:rFonts w:hint="default"/>
        <w:lang w:val="en-US" w:eastAsia="en-US" w:bidi="en-US"/>
      </w:rPr>
    </w:lvl>
  </w:abstractNum>
  <w:abstractNum w:abstractNumId="99" w15:restartNumberingAfterBreak="0">
    <w:nsid w:val="7E5F5E33"/>
    <w:multiLevelType w:val="hybridMultilevel"/>
    <w:tmpl w:val="155252C6"/>
    <w:lvl w:ilvl="0" w:tplc="EE8C1AE8">
      <w:start w:val="6"/>
      <w:numFmt w:val="decimal"/>
      <w:lvlText w:val="%1"/>
      <w:lvlJc w:val="left"/>
      <w:pPr>
        <w:ind w:left="1492" w:hanging="432"/>
        <w:jc w:val="left"/>
      </w:pPr>
      <w:rPr>
        <w:rFonts w:hint="default"/>
        <w:lang w:val="en-US" w:eastAsia="en-US" w:bidi="en-US"/>
      </w:rPr>
    </w:lvl>
    <w:lvl w:ilvl="1" w:tplc="AFEC84A0">
      <w:start w:val="1"/>
      <w:numFmt w:val="decimal"/>
      <w:lvlText w:val="%1.%2."/>
      <w:lvlJc w:val="left"/>
      <w:pPr>
        <w:ind w:left="1492" w:hanging="432"/>
        <w:jc w:val="left"/>
      </w:pPr>
      <w:rPr>
        <w:rFonts w:ascii="Segoe UI Semibold" w:eastAsia="Segoe UI Semibold" w:hAnsi="Segoe UI Semibold" w:cs="Segoe UI Semibold" w:hint="default"/>
        <w:color w:val="008271"/>
        <w:spacing w:val="-2"/>
        <w:w w:val="100"/>
        <w:sz w:val="28"/>
        <w:szCs w:val="28"/>
        <w:lang w:val="en-US" w:eastAsia="en-US" w:bidi="en-US"/>
      </w:rPr>
    </w:lvl>
    <w:lvl w:ilvl="2" w:tplc="5F908D06">
      <w:numFmt w:val="bullet"/>
      <w:lvlText w:val="•"/>
      <w:lvlJc w:val="left"/>
      <w:pPr>
        <w:ind w:left="3505" w:hanging="432"/>
      </w:pPr>
      <w:rPr>
        <w:rFonts w:hint="default"/>
        <w:lang w:val="en-US" w:eastAsia="en-US" w:bidi="en-US"/>
      </w:rPr>
    </w:lvl>
    <w:lvl w:ilvl="3" w:tplc="C8281DD2">
      <w:numFmt w:val="bullet"/>
      <w:lvlText w:val="•"/>
      <w:lvlJc w:val="left"/>
      <w:pPr>
        <w:ind w:left="4507" w:hanging="432"/>
      </w:pPr>
      <w:rPr>
        <w:rFonts w:hint="default"/>
        <w:lang w:val="en-US" w:eastAsia="en-US" w:bidi="en-US"/>
      </w:rPr>
    </w:lvl>
    <w:lvl w:ilvl="4" w:tplc="8CA4D4DE">
      <w:numFmt w:val="bullet"/>
      <w:lvlText w:val="•"/>
      <w:lvlJc w:val="left"/>
      <w:pPr>
        <w:ind w:left="5510" w:hanging="432"/>
      </w:pPr>
      <w:rPr>
        <w:rFonts w:hint="default"/>
        <w:lang w:val="en-US" w:eastAsia="en-US" w:bidi="en-US"/>
      </w:rPr>
    </w:lvl>
    <w:lvl w:ilvl="5" w:tplc="DDE6837A">
      <w:numFmt w:val="bullet"/>
      <w:lvlText w:val="•"/>
      <w:lvlJc w:val="left"/>
      <w:pPr>
        <w:ind w:left="6513" w:hanging="432"/>
      </w:pPr>
      <w:rPr>
        <w:rFonts w:hint="default"/>
        <w:lang w:val="en-US" w:eastAsia="en-US" w:bidi="en-US"/>
      </w:rPr>
    </w:lvl>
    <w:lvl w:ilvl="6" w:tplc="65D2A1B0">
      <w:numFmt w:val="bullet"/>
      <w:lvlText w:val="•"/>
      <w:lvlJc w:val="left"/>
      <w:pPr>
        <w:ind w:left="7515" w:hanging="432"/>
      </w:pPr>
      <w:rPr>
        <w:rFonts w:hint="default"/>
        <w:lang w:val="en-US" w:eastAsia="en-US" w:bidi="en-US"/>
      </w:rPr>
    </w:lvl>
    <w:lvl w:ilvl="7" w:tplc="585C3B32">
      <w:numFmt w:val="bullet"/>
      <w:lvlText w:val="•"/>
      <w:lvlJc w:val="left"/>
      <w:pPr>
        <w:ind w:left="8518" w:hanging="432"/>
      </w:pPr>
      <w:rPr>
        <w:rFonts w:hint="default"/>
        <w:lang w:val="en-US" w:eastAsia="en-US" w:bidi="en-US"/>
      </w:rPr>
    </w:lvl>
    <w:lvl w:ilvl="8" w:tplc="766EB9EA">
      <w:numFmt w:val="bullet"/>
      <w:lvlText w:val="•"/>
      <w:lvlJc w:val="left"/>
      <w:pPr>
        <w:ind w:left="9521" w:hanging="432"/>
      </w:pPr>
      <w:rPr>
        <w:rFonts w:hint="default"/>
        <w:lang w:val="en-US" w:eastAsia="en-US" w:bidi="en-US"/>
      </w:rPr>
    </w:lvl>
  </w:abstractNum>
  <w:abstractNum w:abstractNumId="100" w15:restartNumberingAfterBreak="0">
    <w:nsid w:val="7EFA042B"/>
    <w:multiLevelType w:val="hybridMultilevel"/>
    <w:tmpl w:val="450A045E"/>
    <w:lvl w:ilvl="0" w:tplc="E4D66B74">
      <w:numFmt w:val="bullet"/>
      <w:lvlText w:val=""/>
      <w:lvlJc w:val="left"/>
      <w:pPr>
        <w:ind w:left="468" w:hanging="360"/>
      </w:pPr>
      <w:rPr>
        <w:rFonts w:ascii="Symbol" w:eastAsia="Symbol" w:hAnsi="Symbol" w:cs="Symbol" w:hint="default"/>
        <w:w w:val="99"/>
        <w:sz w:val="20"/>
        <w:szCs w:val="20"/>
        <w:lang w:val="en-US" w:eastAsia="en-US" w:bidi="en-US"/>
      </w:rPr>
    </w:lvl>
    <w:lvl w:ilvl="1" w:tplc="AFB2BC04">
      <w:numFmt w:val="bullet"/>
      <w:lvlText w:val="•"/>
      <w:lvlJc w:val="left"/>
      <w:pPr>
        <w:ind w:left="1039" w:hanging="360"/>
      </w:pPr>
      <w:rPr>
        <w:rFonts w:hint="default"/>
        <w:lang w:val="en-US" w:eastAsia="en-US" w:bidi="en-US"/>
      </w:rPr>
    </w:lvl>
    <w:lvl w:ilvl="2" w:tplc="67861F92">
      <w:numFmt w:val="bullet"/>
      <w:lvlText w:val="•"/>
      <w:lvlJc w:val="left"/>
      <w:pPr>
        <w:ind w:left="1619" w:hanging="360"/>
      </w:pPr>
      <w:rPr>
        <w:rFonts w:hint="default"/>
        <w:lang w:val="en-US" w:eastAsia="en-US" w:bidi="en-US"/>
      </w:rPr>
    </w:lvl>
    <w:lvl w:ilvl="3" w:tplc="792E3CD8">
      <w:numFmt w:val="bullet"/>
      <w:lvlText w:val="•"/>
      <w:lvlJc w:val="left"/>
      <w:pPr>
        <w:ind w:left="2198" w:hanging="360"/>
      </w:pPr>
      <w:rPr>
        <w:rFonts w:hint="default"/>
        <w:lang w:val="en-US" w:eastAsia="en-US" w:bidi="en-US"/>
      </w:rPr>
    </w:lvl>
    <w:lvl w:ilvl="4" w:tplc="97D664A2">
      <w:numFmt w:val="bullet"/>
      <w:lvlText w:val="•"/>
      <w:lvlJc w:val="left"/>
      <w:pPr>
        <w:ind w:left="2778" w:hanging="360"/>
      </w:pPr>
      <w:rPr>
        <w:rFonts w:hint="default"/>
        <w:lang w:val="en-US" w:eastAsia="en-US" w:bidi="en-US"/>
      </w:rPr>
    </w:lvl>
    <w:lvl w:ilvl="5" w:tplc="060A1872">
      <w:numFmt w:val="bullet"/>
      <w:lvlText w:val="•"/>
      <w:lvlJc w:val="left"/>
      <w:pPr>
        <w:ind w:left="3357" w:hanging="360"/>
      </w:pPr>
      <w:rPr>
        <w:rFonts w:hint="default"/>
        <w:lang w:val="en-US" w:eastAsia="en-US" w:bidi="en-US"/>
      </w:rPr>
    </w:lvl>
    <w:lvl w:ilvl="6" w:tplc="19AE80BE">
      <w:numFmt w:val="bullet"/>
      <w:lvlText w:val="•"/>
      <w:lvlJc w:val="left"/>
      <w:pPr>
        <w:ind w:left="3937" w:hanging="360"/>
      </w:pPr>
      <w:rPr>
        <w:rFonts w:hint="default"/>
        <w:lang w:val="en-US" w:eastAsia="en-US" w:bidi="en-US"/>
      </w:rPr>
    </w:lvl>
    <w:lvl w:ilvl="7" w:tplc="7E18E2BA">
      <w:numFmt w:val="bullet"/>
      <w:lvlText w:val="•"/>
      <w:lvlJc w:val="left"/>
      <w:pPr>
        <w:ind w:left="4516" w:hanging="360"/>
      </w:pPr>
      <w:rPr>
        <w:rFonts w:hint="default"/>
        <w:lang w:val="en-US" w:eastAsia="en-US" w:bidi="en-US"/>
      </w:rPr>
    </w:lvl>
    <w:lvl w:ilvl="8" w:tplc="B24C8A98">
      <w:numFmt w:val="bullet"/>
      <w:lvlText w:val="•"/>
      <w:lvlJc w:val="left"/>
      <w:pPr>
        <w:ind w:left="5096" w:hanging="360"/>
      </w:pPr>
      <w:rPr>
        <w:rFonts w:hint="default"/>
        <w:lang w:val="en-US" w:eastAsia="en-US" w:bidi="en-US"/>
      </w:rPr>
    </w:lvl>
  </w:abstractNum>
  <w:num w:numId="1">
    <w:abstractNumId w:val="28"/>
  </w:num>
  <w:num w:numId="2">
    <w:abstractNumId w:val="69"/>
  </w:num>
  <w:num w:numId="3">
    <w:abstractNumId w:val="97"/>
  </w:num>
  <w:num w:numId="4">
    <w:abstractNumId w:val="10"/>
  </w:num>
  <w:num w:numId="5">
    <w:abstractNumId w:val="49"/>
  </w:num>
  <w:num w:numId="6">
    <w:abstractNumId w:val="91"/>
  </w:num>
  <w:num w:numId="7">
    <w:abstractNumId w:val="72"/>
  </w:num>
  <w:num w:numId="8">
    <w:abstractNumId w:val="93"/>
  </w:num>
  <w:num w:numId="9">
    <w:abstractNumId w:val="46"/>
  </w:num>
  <w:num w:numId="10">
    <w:abstractNumId w:val="57"/>
  </w:num>
  <w:num w:numId="11">
    <w:abstractNumId w:val="90"/>
  </w:num>
  <w:num w:numId="12">
    <w:abstractNumId w:val="61"/>
  </w:num>
  <w:num w:numId="13">
    <w:abstractNumId w:val="84"/>
  </w:num>
  <w:num w:numId="14">
    <w:abstractNumId w:val="0"/>
  </w:num>
  <w:num w:numId="15">
    <w:abstractNumId w:val="29"/>
  </w:num>
  <w:num w:numId="16">
    <w:abstractNumId w:val="25"/>
  </w:num>
  <w:num w:numId="17">
    <w:abstractNumId w:val="39"/>
  </w:num>
  <w:num w:numId="18">
    <w:abstractNumId w:val="82"/>
  </w:num>
  <w:num w:numId="19">
    <w:abstractNumId w:val="53"/>
  </w:num>
  <w:num w:numId="20">
    <w:abstractNumId w:val="96"/>
  </w:num>
  <w:num w:numId="21">
    <w:abstractNumId w:val="47"/>
  </w:num>
  <w:num w:numId="22">
    <w:abstractNumId w:val="44"/>
  </w:num>
  <w:num w:numId="23">
    <w:abstractNumId w:val="27"/>
  </w:num>
  <w:num w:numId="24">
    <w:abstractNumId w:val="42"/>
  </w:num>
  <w:num w:numId="25">
    <w:abstractNumId w:val="100"/>
  </w:num>
  <w:num w:numId="26">
    <w:abstractNumId w:val="55"/>
  </w:num>
  <w:num w:numId="27">
    <w:abstractNumId w:val="52"/>
  </w:num>
  <w:num w:numId="28">
    <w:abstractNumId w:val="81"/>
  </w:num>
  <w:num w:numId="29">
    <w:abstractNumId w:val="34"/>
  </w:num>
  <w:num w:numId="30">
    <w:abstractNumId w:val="8"/>
  </w:num>
  <w:num w:numId="31">
    <w:abstractNumId w:val="63"/>
  </w:num>
  <w:num w:numId="32">
    <w:abstractNumId w:val="99"/>
  </w:num>
  <w:num w:numId="33">
    <w:abstractNumId w:val="78"/>
  </w:num>
  <w:num w:numId="34">
    <w:abstractNumId w:val="32"/>
  </w:num>
  <w:num w:numId="35">
    <w:abstractNumId w:val="3"/>
  </w:num>
  <w:num w:numId="36">
    <w:abstractNumId w:val="31"/>
  </w:num>
  <w:num w:numId="37">
    <w:abstractNumId w:val="9"/>
  </w:num>
  <w:num w:numId="38">
    <w:abstractNumId w:val="4"/>
  </w:num>
  <w:num w:numId="39">
    <w:abstractNumId w:val="75"/>
  </w:num>
  <w:num w:numId="40">
    <w:abstractNumId w:val="76"/>
  </w:num>
  <w:num w:numId="41">
    <w:abstractNumId w:val="87"/>
  </w:num>
  <w:num w:numId="42">
    <w:abstractNumId w:val="94"/>
  </w:num>
  <w:num w:numId="43">
    <w:abstractNumId w:val="1"/>
  </w:num>
  <w:num w:numId="44">
    <w:abstractNumId w:val="18"/>
  </w:num>
  <w:num w:numId="45">
    <w:abstractNumId w:val="37"/>
  </w:num>
  <w:num w:numId="46">
    <w:abstractNumId w:val="62"/>
  </w:num>
  <w:num w:numId="47">
    <w:abstractNumId w:val="74"/>
  </w:num>
  <w:num w:numId="48">
    <w:abstractNumId w:val="73"/>
  </w:num>
  <w:num w:numId="49">
    <w:abstractNumId w:val="95"/>
  </w:num>
  <w:num w:numId="50">
    <w:abstractNumId w:val="24"/>
  </w:num>
  <w:num w:numId="51">
    <w:abstractNumId w:val="51"/>
  </w:num>
  <w:num w:numId="52">
    <w:abstractNumId w:val="43"/>
  </w:num>
  <w:num w:numId="53">
    <w:abstractNumId w:val="86"/>
  </w:num>
  <w:num w:numId="54">
    <w:abstractNumId w:val="33"/>
  </w:num>
  <w:num w:numId="55">
    <w:abstractNumId w:val="83"/>
  </w:num>
  <w:num w:numId="56">
    <w:abstractNumId w:val="77"/>
  </w:num>
  <w:num w:numId="57">
    <w:abstractNumId w:val="80"/>
  </w:num>
  <w:num w:numId="58">
    <w:abstractNumId w:val="19"/>
  </w:num>
  <w:num w:numId="59">
    <w:abstractNumId w:val="70"/>
  </w:num>
  <w:num w:numId="60">
    <w:abstractNumId w:val="12"/>
  </w:num>
  <w:num w:numId="61">
    <w:abstractNumId w:val="11"/>
  </w:num>
  <w:num w:numId="62">
    <w:abstractNumId w:val="5"/>
  </w:num>
  <w:num w:numId="63">
    <w:abstractNumId w:val="60"/>
  </w:num>
  <w:num w:numId="64">
    <w:abstractNumId w:val="54"/>
  </w:num>
  <w:num w:numId="65">
    <w:abstractNumId w:val="7"/>
  </w:num>
  <w:num w:numId="66">
    <w:abstractNumId w:val="30"/>
  </w:num>
  <w:num w:numId="67">
    <w:abstractNumId w:val="64"/>
  </w:num>
  <w:num w:numId="68">
    <w:abstractNumId w:val="67"/>
  </w:num>
  <w:num w:numId="69">
    <w:abstractNumId w:val="22"/>
  </w:num>
  <w:num w:numId="70">
    <w:abstractNumId w:val="79"/>
  </w:num>
  <w:num w:numId="71">
    <w:abstractNumId w:val="50"/>
  </w:num>
  <w:num w:numId="72">
    <w:abstractNumId w:val="21"/>
  </w:num>
  <w:num w:numId="73">
    <w:abstractNumId w:val="20"/>
  </w:num>
  <w:num w:numId="74">
    <w:abstractNumId w:val="35"/>
  </w:num>
  <w:num w:numId="75">
    <w:abstractNumId w:val="13"/>
  </w:num>
  <w:num w:numId="76">
    <w:abstractNumId w:val="85"/>
  </w:num>
  <w:num w:numId="77">
    <w:abstractNumId w:val="71"/>
  </w:num>
  <w:num w:numId="78">
    <w:abstractNumId w:val="14"/>
  </w:num>
  <w:num w:numId="79">
    <w:abstractNumId w:val="17"/>
  </w:num>
  <w:num w:numId="80">
    <w:abstractNumId w:val="2"/>
  </w:num>
  <w:num w:numId="81">
    <w:abstractNumId w:val="92"/>
  </w:num>
  <w:num w:numId="82">
    <w:abstractNumId w:val="58"/>
  </w:num>
  <w:num w:numId="83">
    <w:abstractNumId w:val="98"/>
  </w:num>
  <w:num w:numId="84">
    <w:abstractNumId w:val="15"/>
  </w:num>
  <w:num w:numId="85">
    <w:abstractNumId w:val="88"/>
  </w:num>
  <w:num w:numId="86">
    <w:abstractNumId w:val="89"/>
  </w:num>
  <w:num w:numId="87">
    <w:abstractNumId w:val="68"/>
  </w:num>
  <w:num w:numId="88">
    <w:abstractNumId w:val="59"/>
  </w:num>
  <w:num w:numId="89">
    <w:abstractNumId w:val="66"/>
  </w:num>
  <w:num w:numId="90">
    <w:abstractNumId w:val="26"/>
  </w:num>
  <w:num w:numId="91">
    <w:abstractNumId w:val="48"/>
  </w:num>
  <w:num w:numId="92">
    <w:abstractNumId w:val="38"/>
  </w:num>
  <w:num w:numId="93">
    <w:abstractNumId w:val="45"/>
  </w:num>
  <w:num w:numId="94">
    <w:abstractNumId w:val="23"/>
  </w:num>
  <w:num w:numId="95">
    <w:abstractNumId w:val="36"/>
  </w:num>
  <w:num w:numId="96">
    <w:abstractNumId w:val="6"/>
  </w:num>
  <w:num w:numId="97">
    <w:abstractNumId w:val="65"/>
  </w:num>
  <w:num w:numId="98">
    <w:abstractNumId w:val="56"/>
  </w:num>
  <w:num w:numId="99">
    <w:abstractNumId w:val="40"/>
  </w:num>
  <w:num w:numId="100">
    <w:abstractNumId w:val="16"/>
  </w:num>
  <w:num w:numId="101">
    <w:abstractNumId w:val="41"/>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42D1F"/>
    <w:rsid w:val="00231CED"/>
    <w:rsid w:val="00332929"/>
    <w:rsid w:val="006F638B"/>
    <w:rsid w:val="007C4F4B"/>
    <w:rsid w:val="00A42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39A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bidi="en-US"/>
    </w:rPr>
  </w:style>
  <w:style w:type="paragraph" w:styleId="Heading1">
    <w:name w:val="heading 1"/>
    <w:basedOn w:val="Normal"/>
    <w:uiPriority w:val="9"/>
    <w:qFormat/>
    <w:pPr>
      <w:ind w:left="1847" w:hanging="361"/>
      <w:outlineLvl w:val="0"/>
    </w:pPr>
    <w:rPr>
      <w:rFonts w:ascii="Segoe UI Semibold" w:eastAsia="Segoe UI Semibold" w:hAnsi="Segoe UI Semibold" w:cs="Segoe UI Semibold"/>
      <w:sz w:val="32"/>
      <w:szCs w:val="32"/>
    </w:rPr>
  </w:style>
  <w:style w:type="paragraph" w:styleId="Heading2">
    <w:name w:val="heading 2"/>
    <w:basedOn w:val="Normal"/>
    <w:uiPriority w:val="9"/>
    <w:unhideWhenUsed/>
    <w:qFormat/>
    <w:pPr>
      <w:ind w:left="1780" w:hanging="721"/>
      <w:outlineLvl w:val="1"/>
    </w:pPr>
    <w:rPr>
      <w:rFonts w:ascii="Segoe UI Semibold" w:eastAsia="Segoe UI Semibold" w:hAnsi="Segoe UI Semibold" w:cs="Segoe UI Semibold"/>
      <w:sz w:val="28"/>
      <w:szCs w:val="28"/>
    </w:rPr>
  </w:style>
  <w:style w:type="paragraph" w:styleId="Heading3">
    <w:name w:val="heading 3"/>
    <w:basedOn w:val="Normal"/>
    <w:uiPriority w:val="9"/>
    <w:unhideWhenUsed/>
    <w:qFormat/>
    <w:pPr>
      <w:spacing w:before="99"/>
      <w:ind w:left="1780"/>
      <w:outlineLvl w:val="2"/>
    </w:pPr>
    <w:rPr>
      <w:rFonts w:ascii="Segoe UI Semibold" w:eastAsia="Segoe UI Semibold" w:hAnsi="Segoe UI Semibold" w:cs="Segoe UI Semibold"/>
      <w:sz w:val="26"/>
      <w:szCs w:val="26"/>
    </w:rPr>
  </w:style>
  <w:style w:type="paragraph" w:styleId="Heading4">
    <w:name w:val="heading 4"/>
    <w:basedOn w:val="Normal"/>
    <w:uiPriority w:val="9"/>
    <w:unhideWhenUsed/>
    <w:qFormat/>
    <w:pPr>
      <w:spacing w:before="100"/>
      <w:ind w:left="2500"/>
      <w:outlineLvl w:val="3"/>
    </w:pPr>
    <w:rPr>
      <w:b/>
      <w:bCs/>
      <w:sz w:val="24"/>
      <w:szCs w:val="24"/>
    </w:rPr>
  </w:style>
  <w:style w:type="paragraph" w:styleId="Heading5">
    <w:name w:val="heading 5"/>
    <w:basedOn w:val="Normal"/>
    <w:uiPriority w:val="9"/>
    <w:unhideWhenUsed/>
    <w:qFormat/>
    <w:pPr>
      <w:ind w:left="596"/>
      <w:outlineLvl w:val="4"/>
    </w:pPr>
    <w:rPr>
      <w:sz w:val="24"/>
      <w:szCs w:val="24"/>
    </w:rPr>
  </w:style>
  <w:style w:type="paragraph" w:styleId="Heading6">
    <w:name w:val="heading 6"/>
    <w:basedOn w:val="Normal"/>
    <w:uiPriority w:val="9"/>
    <w:unhideWhenUsed/>
    <w:qFormat/>
    <w:pPr>
      <w:spacing w:before="99"/>
      <w:ind w:left="10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1720" w:hanging="661"/>
    </w:pPr>
    <w:rPr>
      <w:sz w:val="24"/>
      <w:szCs w:val="24"/>
    </w:rPr>
  </w:style>
  <w:style w:type="paragraph" w:styleId="TOC2">
    <w:name w:val="toc 2"/>
    <w:basedOn w:val="Normal"/>
    <w:uiPriority w:val="1"/>
    <w:qFormat/>
    <w:pPr>
      <w:spacing w:before="142"/>
      <w:ind w:left="1859" w:hanging="60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80" w:hanging="361"/>
    </w:pPr>
  </w:style>
  <w:style w:type="paragraph" w:customStyle="1" w:styleId="TableParagraph">
    <w:name w:val="Table Paragraph"/>
    <w:basedOn w:val="Normal"/>
    <w:uiPriority w:val="1"/>
    <w:qFormat/>
    <w:pPr>
      <w:spacing w:before="120"/>
      <w:ind w:left="107"/>
    </w:pPr>
  </w:style>
  <w:style w:type="paragraph" w:styleId="Header">
    <w:name w:val="header"/>
    <w:basedOn w:val="Normal"/>
    <w:link w:val="HeaderChar"/>
    <w:uiPriority w:val="99"/>
    <w:unhideWhenUsed/>
    <w:rsid w:val="00231CED"/>
    <w:pPr>
      <w:tabs>
        <w:tab w:val="center" w:pos="4680"/>
        <w:tab w:val="right" w:pos="9360"/>
      </w:tabs>
    </w:pPr>
  </w:style>
  <w:style w:type="character" w:customStyle="1" w:styleId="HeaderChar">
    <w:name w:val="Header Char"/>
    <w:basedOn w:val="DefaultParagraphFont"/>
    <w:link w:val="Header"/>
    <w:uiPriority w:val="99"/>
    <w:rsid w:val="00231CED"/>
    <w:rPr>
      <w:rFonts w:ascii="Segoe UI" w:eastAsia="Segoe UI" w:hAnsi="Segoe UI" w:cs="Segoe UI"/>
      <w:lang w:bidi="en-US"/>
    </w:rPr>
  </w:style>
  <w:style w:type="paragraph" w:styleId="Footer">
    <w:name w:val="footer"/>
    <w:basedOn w:val="Normal"/>
    <w:link w:val="FooterChar"/>
    <w:uiPriority w:val="99"/>
    <w:unhideWhenUsed/>
    <w:rsid w:val="00231CED"/>
    <w:pPr>
      <w:tabs>
        <w:tab w:val="center" w:pos="4680"/>
        <w:tab w:val="right" w:pos="9360"/>
      </w:tabs>
    </w:pPr>
  </w:style>
  <w:style w:type="character" w:customStyle="1" w:styleId="FooterChar">
    <w:name w:val="Footer Char"/>
    <w:basedOn w:val="DefaultParagraphFont"/>
    <w:link w:val="Footer"/>
    <w:uiPriority w:val="99"/>
    <w:rsid w:val="00231CED"/>
    <w:rPr>
      <w:rFonts w:ascii="Segoe UI" w:eastAsia="Segoe UI" w:hAnsi="Segoe UI" w:cs="Segoe U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6" Type="http://schemas.openxmlformats.org/officeDocument/2006/relationships/image" Target="media/image9.png"/><Relationship Id="rId107" Type="http://schemas.openxmlformats.org/officeDocument/2006/relationships/fontTable" Target="fontTable.xml"/><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5" Type="http://schemas.openxmlformats.org/officeDocument/2006/relationships/footnotes" Target="footnote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5.png"/><Relationship Id="rId69" Type="http://schemas.openxmlformats.org/officeDocument/2006/relationships/image" Target="media/image60.png"/><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theme" Target="theme/theme1.xml"/><Relationship Id="rId54" Type="http://schemas.openxmlformats.org/officeDocument/2006/relationships/image" Target="media/image47.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docs.microsoft.com/en-us/azure/security-center/security-center-os-coverage" TargetMode="External"/><Relationship Id="rId106" Type="http://schemas.openxmlformats.org/officeDocument/2006/relationships/image" Target="media/image97.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customXml" Target="../customXml/item1.xml"/><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7" Type="http://schemas.openxmlformats.org/officeDocument/2006/relationships/footer" Target="footer1.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jpe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customXml" Target="../customXml/item2.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hyperlink" Target="https://docs.microsoft.com/en-us/azure/security-center/security-center-os-coverage" TargetMode="External"/><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3" Type="http://schemas.openxmlformats.org/officeDocument/2006/relationships/settings" Target="setting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F317B8-3BC3-4274-A1E9-9ADBE7555FCC}"/>
</file>

<file path=customXml/itemProps2.xml><?xml version="1.0" encoding="utf-8"?>
<ds:datastoreItem xmlns:ds="http://schemas.openxmlformats.org/officeDocument/2006/customXml" ds:itemID="{2F40B36B-F55F-4BC1-B613-9BD131A07165}"/>
</file>

<file path=customXml/itemProps3.xml><?xml version="1.0" encoding="utf-8"?>
<ds:datastoreItem xmlns:ds="http://schemas.openxmlformats.org/officeDocument/2006/customXml" ds:itemID="{33B11E42-01FA-482E-8116-CE6F4B5BE268}"/>
</file>

<file path=docProps/app.xml><?xml version="1.0" encoding="utf-8"?>
<Properties xmlns="http://schemas.openxmlformats.org/officeDocument/2006/extended-properties" xmlns:vt="http://schemas.openxmlformats.org/officeDocument/2006/docPropsVTypes">
  <Template>Normal</Template>
  <TotalTime>0</TotalTime>
  <Pages>74</Pages>
  <Words>20122</Words>
  <Characters>114700</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2020-06-22T17:16:00Z</dcterms:created>
  <dcterms:modified xsi:type="dcterms:W3CDTF">2020-06-22T17:16:00Z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2020-06-22T00:00:00Z</vt:filetime>
  </property>
  <property fmtid="{D5CDD505-2E9C-101B-9397-08002B2CF9AE}" pid="3" name="Created">
    <vt:filetime>2020-04-23T00:00:00Z</vt:filetime>
  </property>
  <property fmtid="{D5CDD505-2E9C-101B-9397-08002B2CF9AE}" pid="4" name="ContentTypeId">
    <vt:lpwstr>0x0101004CEC02E0258A27448A29FB0FC0148545</vt:lpwstr>
  </property>
  <property fmtid="{D5CDD505-2E9C-101B-9397-08002B2CF9AE}" pid="5" name="Creator">
    <vt:lpwstr>Microsoft® Word for Office 365</vt:lpwstr>
  </property>
</Properties>
</file>