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6765C" w14:textId="77777777" w:rsidR="005A5476" w:rsidRPr="005A5476" w:rsidRDefault="005A5476" w:rsidP="005A5476">
      <w:pPr>
        <w:spacing w:after="0"/>
        <w:rPr>
          <w:sz w:val="2"/>
          <w:szCs w:val="2"/>
        </w:rPr>
      </w:pPr>
    </w:p>
    <w:p w14:paraId="39078947" w14:textId="77777777" w:rsidR="005A5476" w:rsidRPr="005A5476" w:rsidRDefault="005A5476" w:rsidP="005A5476"/>
    <w:p w14:paraId="712A4B2C" w14:textId="77777777" w:rsidR="005A5476" w:rsidRPr="005A5476" w:rsidRDefault="005A5476" w:rsidP="005A5476"/>
    <w:p w14:paraId="7E92C3C7" w14:textId="77777777" w:rsidR="005A5476" w:rsidRPr="005A5476" w:rsidRDefault="005A5476" w:rsidP="005A5476"/>
    <w:p w14:paraId="5F6D9F9A" w14:textId="77777777" w:rsidR="005A5476" w:rsidRPr="005A5476" w:rsidRDefault="005A5476" w:rsidP="005A5476"/>
    <w:p w14:paraId="0B90CFF5" w14:textId="77777777" w:rsidR="005A5476" w:rsidRPr="005A5476" w:rsidRDefault="005A5476" w:rsidP="005A5476">
      <w:r w:rsidRPr="005A5476">
        <w:rPr>
          <w:noProof/>
          <w:sz w:val="2"/>
          <w:szCs w:val="2"/>
        </w:rPr>
        <mc:AlternateContent>
          <mc:Choice Requires="wps">
            <w:drawing>
              <wp:anchor distT="0" distB="0" distL="114300" distR="114300" simplePos="0" relativeHeight="251658240" behindDoc="0" locked="0" layoutInCell="1" allowOverlap="1" wp14:anchorId="60319C26" wp14:editId="6F717F1A">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3C7BA567" w14:textId="77777777" w:rsidR="009C5BB3" w:rsidRDefault="009C5BB3" w:rsidP="005A5476">
                            <w:pPr>
                              <w:pStyle w:val="Heading1"/>
                              <w:numPr>
                                <w:ilvl w:val="0"/>
                                <w:numId w:val="0"/>
                              </w:numPr>
                            </w:pPr>
                            <w:bookmarkStart w:id="0" w:name="_Toc475028472"/>
                            <w:bookmarkStart w:id="1" w:name="_Toc476167700"/>
                            <w:bookmarkEnd w:id="0"/>
                            <w:bookmarkEnd w:id="1"/>
                          </w:p>
                          <w:p w14:paraId="6E853C34" w14:textId="77777777" w:rsidR="009C5BB3" w:rsidRPr="0052546A" w:rsidRDefault="009C5BB3" w:rsidP="005A5476">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19C26"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3C7BA567" w14:textId="77777777" w:rsidR="009C5BB3" w:rsidRDefault="009C5BB3" w:rsidP="005A5476">
                      <w:pPr>
                        <w:pStyle w:val="Heading1"/>
                        <w:numPr>
                          <w:ilvl w:val="0"/>
                          <w:numId w:val="0"/>
                        </w:numPr>
                      </w:pPr>
                      <w:bookmarkStart w:id="2" w:name="_Toc475028472"/>
                      <w:bookmarkStart w:id="3" w:name="_Toc476167700"/>
                      <w:bookmarkEnd w:id="2"/>
                      <w:bookmarkEnd w:id="3"/>
                    </w:p>
                    <w:p w14:paraId="6E853C34" w14:textId="77777777" w:rsidR="009C5BB3" w:rsidRPr="0052546A" w:rsidRDefault="009C5BB3" w:rsidP="005A5476">
                      <w:pPr>
                        <w:ind w:left="720"/>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4D86AAE4" w14:textId="77777777" w:rsidR="005A5476" w:rsidRPr="005A5476" w:rsidRDefault="005A5476" w:rsidP="005A5476"/>
    <w:p w14:paraId="17CB0BE1" w14:textId="11DB05F1" w:rsidR="005A5476" w:rsidRPr="005A5476" w:rsidRDefault="1DE8F3A3" w:rsidP="1DE8F3A3">
      <w:pPr>
        <w:rPr>
          <w:rFonts w:ascii="Segoe UI Semibold" w:hAnsi="Segoe UI Semibold" w:cs="Segoe UI Semibold"/>
          <w:color w:val="008272"/>
          <w:sz w:val="32"/>
          <w:szCs w:val="32"/>
        </w:rPr>
      </w:pPr>
      <w:r w:rsidRPr="1DE8F3A3">
        <w:rPr>
          <w:rFonts w:ascii="Segoe UI Semibold" w:hAnsi="Segoe UI Semibold" w:cs="Segoe UI Semibold"/>
          <w:color w:val="008272"/>
          <w:sz w:val="32"/>
          <w:szCs w:val="32"/>
        </w:rPr>
        <w:t>Project Online Assistance</w:t>
      </w:r>
    </w:p>
    <w:p w14:paraId="63937B4C" w14:textId="77777777" w:rsidR="005A5476" w:rsidRPr="005A5476" w:rsidRDefault="005A5476" w:rsidP="005A5476"/>
    <w:p w14:paraId="2BEDF42B" w14:textId="77777777" w:rsidR="005A5476" w:rsidRPr="005A5476" w:rsidRDefault="005A5476" w:rsidP="005A5476">
      <w:r w:rsidRPr="005A5476">
        <w:t>Prepared for</w:t>
      </w:r>
    </w:p>
    <w:p w14:paraId="62BCDC20" w14:textId="002FBCB1" w:rsidR="005A5476" w:rsidRPr="00292654" w:rsidRDefault="005A5476" w:rsidP="009D5420">
      <w:pPr>
        <w:rPr>
          <w:b/>
          <w:bCs/>
        </w:rPr>
      </w:pPr>
    </w:p>
    <w:p w14:paraId="0255B4E9" w14:textId="77777777" w:rsidR="005A5476" w:rsidRPr="005A5476" w:rsidRDefault="005A5476" w:rsidP="005A5476"/>
    <w:p w14:paraId="2D09F6BC" w14:textId="77777777" w:rsidR="005A5476" w:rsidRPr="005A5476" w:rsidRDefault="005A5476" w:rsidP="005A5476">
      <w:r w:rsidRPr="005A5476">
        <w:t>Prepared by</w:t>
      </w:r>
    </w:p>
    <w:p w14:paraId="724B4497" w14:textId="18A7CC85" w:rsidR="005A5476" w:rsidRPr="005A5476" w:rsidRDefault="00292654" w:rsidP="009D5420">
      <w:r w:rsidRPr="00292654">
        <w:t xml:space="preserve">Alessandro </w:t>
      </w:r>
      <w:proofErr w:type="spellStart"/>
      <w:r w:rsidRPr="00292654">
        <w:t>Manetti</w:t>
      </w:r>
      <w:proofErr w:type="spellEnd"/>
    </w:p>
    <w:p w14:paraId="4C9351D6" w14:textId="77777777" w:rsidR="005A5476" w:rsidRPr="005A5476" w:rsidRDefault="005A5476" w:rsidP="005A5476"/>
    <w:p w14:paraId="4AB757AF" w14:textId="25AAD42A" w:rsidR="005A5476" w:rsidRPr="005A5476" w:rsidRDefault="005A5476" w:rsidP="005A5476">
      <w:r w:rsidRPr="005A5476">
        <w:t xml:space="preserve">Date: </w:t>
      </w:r>
      <w:r w:rsidR="00D24BA5">
        <w:fldChar w:fldCharType="begin"/>
      </w:r>
      <w:r w:rsidR="00D24BA5">
        <w:instrText xml:space="preserve"> DATE  \@ "MMMM d, yyyy"  \* MERGEFORMAT </w:instrText>
      </w:r>
      <w:r w:rsidR="00D24BA5">
        <w:fldChar w:fldCharType="separate"/>
      </w:r>
      <w:r w:rsidR="00584A0A">
        <w:rPr>
          <w:noProof/>
        </w:rPr>
        <w:t>June 22, 2020</w:t>
      </w:r>
      <w:r w:rsidR="00D24BA5">
        <w:fldChar w:fldCharType="end"/>
      </w:r>
    </w:p>
    <w:p w14:paraId="76AB9F5A" w14:textId="45534CBA" w:rsidR="005A5476" w:rsidRPr="009D5420" w:rsidRDefault="005A5476" w:rsidP="005A5476">
      <w:r w:rsidRPr="005A5476">
        <w:t>Version</w:t>
      </w:r>
      <w:r w:rsidRPr="009D5420">
        <w:t xml:space="preserve">: </w:t>
      </w:r>
      <w:r w:rsidR="00A0795A" w:rsidRPr="00CB5A17">
        <w:t>2.</w:t>
      </w:r>
      <w:r w:rsidR="001C2504">
        <w:t>1</w:t>
      </w:r>
    </w:p>
    <w:p w14:paraId="310D242D" w14:textId="77777777" w:rsidR="005A5476" w:rsidRPr="005A5476" w:rsidRDefault="005A5476" w:rsidP="005A5476"/>
    <w:p w14:paraId="68D507B5" w14:textId="77777777" w:rsidR="007F148A" w:rsidRDefault="007F148A" w:rsidP="003E260B">
      <w:pPr>
        <w:sectPr w:rsidR="007F148A"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F95A14A" w14:textId="77777777" w:rsidR="00C23371" w:rsidRPr="00225427" w:rsidRDefault="00C23371" w:rsidP="00C158F4">
          <w:pPr>
            <w:pStyle w:val="TOCHeading"/>
            <w:ind w:left="360" w:hanging="360"/>
            <w:rPr>
              <w:rFonts w:ascii="Segoe UI Light" w:hAnsi="Segoe UI Light" w:cs="Segoe UI Light"/>
            </w:rPr>
          </w:pPr>
          <w:r w:rsidRPr="00225427">
            <w:rPr>
              <w:rFonts w:ascii="Segoe UI Light" w:hAnsi="Segoe UI Light" w:cs="Segoe UI Light"/>
            </w:rPr>
            <w:t xml:space="preserve">Table of </w:t>
          </w:r>
          <w:r w:rsidR="006209A1" w:rsidRPr="00225427">
            <w:rPr>
              <w:rFonts w:ascii="Segoe UI Light" w:hAnsi="Segoe UI Light" w:cs="Segoe UI Light"/>
            </w:rPr>
            <w:t>contents</w:t>
          </w:r>
        </w:p>
        <w:p w14:paraId="41C86154" w14:textId="321D2152" w:rsidR="0088305B" w:rsidRDefault="00EF21FB">
          <w:pPr>
            <w:pStyle w:val="TOC1"/>
            <w:tabs>
              <w:tab w:val="right" w:leader="dot" w:pos="9350"/>
            </w:tabs>
            <w:rPr>
              <w:rFonts w:asciiTheme="minorHAnsi" w:eastAsiaTheme="minorEastAsia" w:hAnsiTheme="minorHAnsi"/>
              <w:noProof/>
              <w:sz w:val="22"/>
              <w:lang w:val="it-IT" w:eastAsia="it-IT"/>
            </w:rPr>
          </w:pPr>
          <w:r>
            <w:fldChar w:fldCharType="begin"/>
          </w:r>
          <w:r>
            <w:instrText xml:space="preserve"> TOC \o "1-2" \h \z \u </w:instrText>
          </w:r>
          <w:r>
            <w:fldChar w:fldCharType="separate"/>
          </w:r>
          <w:hyperlink w:anchor="_Toc32828311" w:history="1">
            <w:r w:rsidR="0088305B" w:rsidRPr="00B42A65">
              <w:rPr>
                <w:rStyle w:val="Hyperlink"/>
                <w:rFonts w:ascii="Segoe UI Semibold" w:hAnsi="Segoe UI Semibold"/>
                <w:noProof/>
              </w:rPr>
              <w:t>Introduction</w:t>
            </w:r>
            <w:r w:rsidR="0088305B">
              <w:rPr>
                <w:noProof/>
                <w:webHidden/>
              </w:rPr>
              <w:tab/>
            </w:r>
            <w:r w:rsidR="0088305B">
              <w:rPr>
                <w:noProof/>
                <w:webHidden/>
              </w:rPr>
              <w:fldChar w:fldCharType="begin"/>
            </w:r>
            <w:r w:rsidR="0088305B">
              <w:rPr>
                <w:noProof/>
                <w:webHidden/>
              </w:rPr>
              <w:instrText xml:space="preserve"> PAGEREF _Toc32828311 \h </w:instrText>
            </w:r>
            <w:r w:rsidR="0088305B">
              <w:rPr>
                <w:noProof/>
                <w:webHidden/>
              </w:rPr>
            </w:r>
            <w:r w:rsidR="0088305B">
              <w:rPr>
                <w:noProof/>
                <w:webHidden/>
              </w:rPr>
              <w:fldChar w:fldCharType="separate"/>
            </w:r>
            <w:r w:rsidR="0088305B">
              <w:rPr>
                <w:noProof/>
                <w:webHidden/>
              </w:rPr>
              <w:t>1</w:t>
            </w:r>
            <w:r w:rsidR="0088305B">
              <w:rPr>
                <w:noProof/>
                <w:webHidden/>
              </w:rPr>
              <w:fldChar w:fldCharType="end"/>
            </w:r>
          </w:hyperlink>
        </w:p>
        <w:p w14:paraId="3F4AA244" w14:textId="32B76269" w:rsidR="0088305B" w:rsidRDefault="00233653">
          <w:pPr>
            <w:pStyle w:val="TOC1"/>
            <w:tabs>
              <w:tab w:val="left" w:pos="400"/>
              <w:tab w:val="right" w:leader="dot" w:pos="9350"/>
            </w:tabs>
            <w:rPr>
              <w:rFonts w:asciiTheme="minorHAnsi" w:eastAsiaTheme="minorEastAsia" w:hAnsiTheme="minorHAnsi"/>
              <w:noProof/>
              <w:sz w:val="22"/>
              <w:lang w:val="it-IT" w:eastAsia="it-IT"/>
            </w:rPr>
          </w:pPr>
          <w:hyperlink w:anchor="_Toc32828312" w:history="1">
            <w:r w:rsidR="0088305B" w:rsidRPr="00B42A65">
              <w:rPr>
                <w:rStyle w:val="Hyperlink"/>
                <w:noProof/>
              </w:rPr>
              <w:t>1.</w:t>
            </w:r>
            <w:r w:rsidR="0088305B">
              <w:rPr>
                <w:rFonts w:asciiTheme="minorHAnsi" w:eastAsiaTheme="minorEastAsia" w:hAnsiTheme="minorHAnsi"/>
                <w:noProof/>
                <w:sz w:val="22"/>
                <w:lang w:val="it-IT" w:eastAsia="it-IT"/>
              </w:rPr>
              <w:tab/>
            </w:r>
            <w:r w:rsidR="0088305B" w:rsidRPr="00B42A65">
              <w:rPr>
                <w:rStyle w:val="Hyperlink"/>
                <w:noProof/>
              </w:rPr>
              <w:t>Project objectives and scope</w:t>
            </w:r>
            <w:r w:rsidR="0088305B">
              <w:rPr>
                <w:noProof/>
                <w:webHidden/>
              </w:rPr>
              <w:tab/>
            </w:r>
            <w:r w:rsidR="0088305B">
              <w:rPr>
                <w:noProof/>
                <w:webHidden/>
              </w:rPr>
              <w:fldChar w:fldCharType="begin"/>
            </w:r>
            <w:r w:rsidR="0088305B">
              <w:rPr>
                <w:noProof/>
                <w:webHidden/>
              </w:rPr>
              <w:instrText xml:space="preserve"> PAGEREF _Toc32828312 \h </w:instrText>
            </w:r>
            <w:r w:rsidR="0088305B">
              <w:rPr>
                <w:noProof/>
                <w:webHidden/>
              </w:rPr>
            </w:r>
            <w:r w:rsidR="0088305B">
              <w:rPr>
                <w:noProof/>
                <w:webHidden/>
              </w:rPr>
              <w:fldChar w:fldCharType="separate"/>
            </w:r>
            <w:r w:rsidR="0088305B">
              <w:rPr>
                <w:noProof/>
                <w:webHidden/>
              </w:rPr>
              <w:t>1</w:t>
            </w:r>
            <w:r w:rsidR="0088305B">
              <w:rPr>
                <w:noProof/>
                <w:webHidden/>
              </w:rPr>
              <w:fldChar w:fldCharType="end"/>
            </w:r>
          </w:hyperlink>
        </w:p>
        <w:p w14:paraId="2D3FE0DF" w14:textId="3AF8CC92" w:rsidR="0088305B" w:rsidRDefault="00233653">
          <w:pPr>
            <w:pStyle w:val="TOC2"/>
            <w:rPr>
              <w:rFonts w:asciiTheme="minorHAnsi" w:eastAsiaTheme="minorEastAsia" w:hAnsiTheme="minorHAnsi"/>
              <w:noProof/>
              <w:sz w:val="22"/>
              <w:lang w:val="it-IT" w:eastAsia="it-IT"/>
            </w:rPr>
          </w:pPr>
          <w:hyperlink w:anchor="_Toc32828313" w:history="1">
            <w:r w:rsidR="0088305B" w:rsidRPr="00B42A65">
              <w:rPr>
                <w:rStyle w:val="Hyperlink"/>
                <w:noProof/>
              </w:rPr>
              <w:t>1.1.</w:t>
            </w:r>
            <w:r w:rsidR="0088305B">
              <w:rPr>
                <w:rFonts w:asciiTheme="minorHAnsi" w:eastAsiaTheme="minorEastAsia" w:hAnsiTheme="minorHAnsi"/>
                <w:noProof/>
                <w:sz w:val="22"/>
                <w:lang w:val="it-IT" w:eastAsia="it-IT"/>
              </w:rPr>
              <w:tab/>
            </w:r>
            <w:r w:rsidR="0088305B" w:rsidRPr="00B42A65">
              <w:rPr>
                <w:rStyle w:val="Hyperlink"/>
                <w:noProof/>
              </w:rPr>
              <w:t>Objectives</w:t>
            </w:r>
            <w:r w:rsidR="0088305B">
              <w:rPr>
                <w:noProof/>
                <w:webHidden/>
              </w:rPr>
              <w:tab/>
            </w:r>
            <w:r w:rsidR="0088305B">
              <w:rPr>
                <w:noProof/>
                <w:webHidden/>
              </w:rPr>
              <w:fldChar w:fldCharType="begin"/>
            </w:r>
            <w:r w:rsidR="0088305B">
              <w:rPr>
                <w:noProof/>
                <w:webHidden/>
              </w:rPr>
              <w:instrText xml:space="preserve"> PAGEREF _Toc32828313 \h </w:instrText>
            </w:r>
            <w:r w:rsidR="0088305B">
              <w:rPr>
                <w:noProof/>
                <w:webHidden/>
              </w:rPr>
            </w:r>
            <w:r w:rsidR="0088305B">
              <w:rPr>
                <w:noProof/>
                <w:webHidden/>
              </w:rPr>
              <w:fldChar w:fldCharType="separate"/>
            </w:r>
            <w:r w:rsidR="0088305B">
              <w:rPr>
                <w:noProof/>
                <w:webHidden/>
              </w:rPr>
              <w:t>1</w:t>
            </w:r>
            <w:r w:rsidR="0088305B">
              <w:rPr>
                <w:noProof/>
                <w:webHidden/>
              </w:rPr>
              <w:fldChar w:fldCharType="end"/>
            </w:r>
          </w:hyperlink>
        </w:p>
        <w:p w14:paraId="06A2A082" w14:textId="31C8A581" w:rsidR="0088305B" w:rsidRDefault="00233653">
          <w:pPr>
            <w:pStyle w:val="TOC2"/>
            <w:rPr>
              <w:rFonts w:asciiTheme="minorHAnsi" w:eastAsiaTheme="minorEastAsia" w:hAnsiTheme="minorHAnsi"/>
              <w:noProof/>
              <w:sz w:val="22"/>
              <w:lang w:val="it-IT" w:eastAsia="it-IT"/>
            </w:rPr>
          </w:pPr>
          <w:hyperlink w:anchor="_Toc32828314" w:history="1">
            <w:r w:rsidR="0088305B" w:rsidRPr="00B42A65">
              <w:rPr>
                <w:rStyle w:val="Hyperlink"/>
                <w:noProof/>
              </w:rPr>
              <w:t>1.2.</w:t>
            </w:r>
            <w:r w:rsidR="0088305B">
              <w:rPr>
                <w:rFonts w:asciiTheme="minorHAnsi" w:eastAsiaTheme="minorEastAsia" w:hAnsiTheme="minorHAnsi"/>
                <w:noProof/>
                <w:sz w:val="22"/>
                <w:lang w:val="it-IT" w:eastAsia="it-IT"/>
              </w:rPr>
              <w:tab/>
            </w:r>
            <w:r w:rsidR="0088305B" w:rsidRPr="00B42A65">
              <w:rPr>
                <w:rStyle w:val="Hyperlink"/>
                <w:noProof/>
              </w:rPr>
              <w:t>Areas in scope</w:t>
            </w:r>
            <w:r w:rsidR="0088305B">
              <w:rPr>
                <w:noProof/>
                <w:webHidden/>
              </w:rPr>
              <w:tab/>
            </w:r>
            <w:r w:rsidR="0088305B">
              <w:rPr>
                <w:noProof/>
                <w:webHidden/>
              </w:rPr>
              <w:fldChar w:fldCharType="begin"/>
            </w:r>
            <w:r w:rsidR="0088305B">
              <w:rPr>
                <w:noProof/>
                <w:webHidden/>
              </w:rPr>
              <w:instrText xml:space="preserve"> PAGEREF _Toc32828314 \h </w:instrText>
            </w:r>
            <w:r w:rsidR="0088305B">
              <w:rPr>
                <w:noProof/>
                <w:webHidden/>
              </w:rPr>
            </w:r>
            <w:r w:rsidR="0088305B">
              <w:rPr>
                <w:noProof/>
                <w:webHidden/>
              </w:rPr>
              <w:fldChar w:fldCharType="separate"/>
            </w:r>
            <w:r w:rsidR="0088305B">
              <w:rPr>
                <w:noProof/>
                <w:webHidden/>
              </w:rPr>
              <w:t>2</w:t>
            </w:r>
            <w:r w:rsidR="0088305B">
              <w:rPr>
                <w:noProof/>
                <w:webHidden/>
              </w:rPr>
              <w:fldChar w:fldCharType="end"/>
            </w:r>
          </w:hyperlink>
        </w:p>
        <w:p w14:paraId="27F4585F" w14:textId="4093F9BD" w:rsidR="0088305B" w:rsidRDefault="00233653">
          <w:pPr>
            <w:pStyle w:val="TOC2"/>
            <w:rPr>
              <w:rFonts w:asciiTheme="minorHAnsi" w:eastAsiaTheme="minorEastAsia" w:hAnsiTheme="minorHAnsi"/>
              <w:noProof/>
              <w:sz w:val="22"/>
              <w:lang w:val="it-IT" w:eastAsia="it-IT"/>
            </w:rPr>
          </w:pPr>
          <w:hyperlink w:anchor="_Toc32828315" w:history="1">
            <w:r w:rsidR="0088305B" w:rsidRPr="00B42A65">
              <w:rPr>
                <w:rStyle w:val="Hyperlink"/>
                <w:noProof/>
              </w:rPr>
              <w:t>1.3.</w:t>
            </w:r>
            <w:r w:rsidR="0088305B">
              <w:rPr>
                <w:rFonts w:asciiTheme="minorHAnsi" w:eastAsiaTheme="minorEastAsia" w:hAnsiTheme="minorHAnsi"/>
                <w:noProof/>
                <w:sz w:val="22"/>
                <w:lang w:val="it-IT" w:eastAsia="it-IT"/>
              </w:rPr>
              <w:tab/>
            </w:r>
            <w:r w:rsidR="0088305B" w:rsidRPr="00B42A65">
              <w:rPr>
                <w:rStyle w:val="Hyperlink"/>
                <w:noProof/>
              </w:rPr>
              <w:t>Areas out of scope</w:t>
            </w:r>
            <w:r w:rsidR="0088305B">
              <w:rPr>
                <w:noProof/>
                <w:webHidden/>
              </w:rPr>
              <w:tab/>
            </w:r>
            <w:r w:rsidR="0088305B">
              <w:rPr>
                <w:noProof/>
                <w:webHidden/>
              </w:rPr>
              <w:fldChar w:fldCharType="begin"/>
            </w:r>
            <w:r w:rsidR="0088305B">
              <w:rPr>
                <w:noProof/>
                <w:webHidden/>
              </w:rPr>
              <w:instrText xml:space="preserve"> PAGEREF _Toc32828315 \h </w:instrText>
            </w:r>
            <w:r w:rsidR="0088305B">
              <w:rPr>
                <w:noProof/>
                <w:webHidden/>
              </w:rPr>
            </w:r>
            <w:r w:rsidR="0088305B">
              <w:rPr>
                <w:noProof/>
                <w:webHidden/>
              </w:rPr>
              <w:fldChar w:fldCharType="separate"/>
            </w:r>
            <w:r w:rsidR="0088305B">
              <w:rPr>
                <w:noProof/>
                <w:webHidden/>
              </w:rPr>
              <w:t>3</w:t>
            </w:r>
            <w:r w:rsidR="0088305B">
              <w:rPr>
                <w:noProof/>
                <w:webHidden/>
              </w:rPr>
              <w:fldChar w:fldCharType="end"/>
            </w:r>
          </w:hyperlink>
        </w:p>
        <w:p w14:paraId="63EEF061" w14:textId="0F46F8F8" w:rsidR="0088305B" w:rsidRDefault="00233653">
          <w:pPr>
            <w:pStyle w:val="TOC1"/>
            <w:tabs>
              <w:tab w:val="left" w:pos="400"/>
              <w:tab w:val="right" w:leader="dot" w:pos="9350"/>
            </w:tabs>
            <w:rPr>
              <w:rFonts w:asciiTheme="minorHAnsi" w:eastAsiaTheme="minorEastAsia" w:hAnsiTheme="minorHAnsi"/>
              <w:noProof/>
              <w:sz w:val="22"/>
              <w:lang w:val="it-IT" w:eastAsia="it-IT"/>
            </w:rPr>
          </w:pPr>
          <w:hyperlink w:anchor="_Toc32828316" w:history="1">
            <w:r w:rsidR="0088305B" w:rsidRPr="00B42A65">
              <w:rPr>
                <w:rStyle w:val="Hyperlink"/>
                <w:noProof/>
              </w:rPr>
              <w:t>2.</w:t>
            </w:r>
            <w:r w:rsidR="0088305B">
              <w:rPr>
                <w:rFonts w:asciiTheme="minorHAnsi" w:eastAsiaTheme="minorEastAsia" w:hAnsiTheme="minorHAnsi"/>
                <w:noProof/>
                <w:sz w:val="22"/>
                <w:lang w:val="it-IT" w:eastAsia="it-IT"/>
              </w:rPr>
              <w:tab/>
            </w:r>
            <w:r w:rsidR="0088305B" w:rsidRPr="00B42A65">
              <w:rPr>
                <w:rStyle w:val="Hyperlink"/>
                <w:noProof/>
              </w:rPr>
              <w:t>Project approach, timeline, and deliverable acceptance</w:t>
            </w:r>
            <w:r w:rsidR="0088305B">
              <w:rPr>
                <w:noProof/>
                <w:webHidden/>
              </w:rPr>
              <w:tab/>
            </w:r>
            <w:r w:rsidR="0088305B">
              <w:rPr>
                <w:noProof/>
                <w:webHidden/>
              </w:rPr>
              <w:fldChar w:fldCharType="begin"/>
            </w:r>
            <w:r w:rsidR="0088305B">
              <w:rPr>
                <w:noProof/>
                <w:webHidden/>
              </w:rPr>
              <w:instrText xml:space="preserve"> PAGEREF _Toc32828316 \h </w:instrText>
            </w:r>
            <w:r w:rsidR="0088305B">
              <w:rPr>
                <w:noProof/>
                <w:webHidden/>
              </w:rPr>
            </w:r>
            <w:r w:rsidR="0088305B">
              <w:rPr>
                <w:noProof/>
                <w:webHidden/>
              </w:rPr>
              <w:fldChar w:fldCharType="separate"/>
            </w:r>
            <w:r w:rsidR="0088305B">
              <w:rPr>
                <w:noProof/>
                <w:webHidden/>
              </w:rPr>
              <w:t>4</w:t>
            </w:r>
            <w:r w:rsidR="0088305B">
              <w:rPr>
                <w:noProof/>
                <w:webHidden/>
              </w:rPr>
              <w:fldChar w:fldCharType="end"/>
            </w:r>
          </w:hyperlink>
        </w:p>
        <w:p w14:paraId="60889819" w14:textId="0FEBCAB2" w:rsidR="0088305B" w:rsidRDefault="00233653">
          <w:pPr>
            <w:pStyle w:val="TOC2"/>
            <w:rPr>
              <w:rFonts w:asciiTheme="minorHAnsi" w:eastAsiaTheme="minorEastAsia" w:hAnsiTheme="minorHAnsi"/>
              <w:noProof/>
              <w:sz w:val="22"/>
              <w:lang w:val="it-IT" w:eastAsia="it-IT"/>
            </w:rPr>
          </w:pPr>
          <w:hyperlink w:anchor="_Toc32828317" w:history="1">
            <w:r w:rsidR="0088305B" w:rsidRPr="00B42A65">
              <w:rPr>
                <w:rStyle w:val="Hyperlink"/>
                <w:noProof/>
              </w:rPr>
              <w:t>2.1.</w:t>
            </w:r>
            <w:r w:rsidR="0088305B">
              <w:rPr>
                <w:rFonts w:asciiTheme="minorHAnsi" w:eastAsiaTheme="minorEastAsia" w:hAnsiTheme="minorHAnsi"/>
                <w:noProof/>
                <w:sz w:val="22"/>
                <w:lang w:val="it-IT" w:eastAsia="it-IT"/>
              </w:rPr>
              <w:tab/>
            </w:r>
            <w:r w:rsidR="0088305B" w:rsidRPr="00B42A65">
              <w:rPr>
                <w:rStyle w:val="Hyperlink"/>
                <w:noProof/>
              </w:rPr>
              <w:t>Approach</w:t>
            </w:r>
            <w:r w:rsidR="0088305B">
              <w:rPr>
                <w:noProof/>
                <w:webHidden/>
              </w:rPr>
              <w:tab/>
            </w:r>
            <w:r w:rsidR="0088305B">
              <w:rPr>
                <w:noProof/>
                <w:webHidden/>
              </w:rPr>
              <w:fldChar w:fldCharType="begin"/>
            </w:r>
            <w:r w:rsidR="0088305B">
              <w:rPr>
                <w:noProof/>
                <w:webHidden/>
              </w:rPr>
              <w:instrText xml:space="preserve"> PAGEREF _Toc32828317 \h </w:instrText>
            </w:r>
            <w:r w:rsidR="0088305B">
              <w:rPr>
                <w:noProof/>
                <w:webHidden/>
              </w:rPr>
            </w:r>
            <w:r w:rsidR="0088305B">
              <w:rPr>
                <w:noProof/>
                <w:webHidden/>
              </w:rPr>
              <w:fldChar w:fldCharType="separate"/>
            </w:r>
            <w:r w:rsidR="0088305B">
              <w:rPr>
                <w:noProof/>
                <w:webHidden/>
              </w:rPr>
              <w:t>4</w:t>
            </w:r>
            <w:r w:rsidR="0088305B">
              <w:rPr>
                <w:noProof/>
                <w:webHidden/>
              </w:rPr>
              <w:fldChar w:fldCharType="end"/>
            </w:r>
          </w:hyperlink>
        </w:p>
        <w:p w14:paraId="733FCF45" w14:textId="2B07AC20" w:rsidR="0088305B" w:rsidRDefault="00233653">
          <w:pPr>
            <w:pStyle w:val="TOC2"/>
            <w:rPr>
              <w:rFonts w:asciiTheme="minorHAnsi" w:eastAsiaTheme="minorEastAsia" w:hAnsiTheme="minorHAnsi"/>
              <w:noProof/>
              <w:sz w:val="22"/>
              <w:lang w:val="it-IT" w:eastAsia="it-IT"/>
            </w:rPr>
          </w:pPr>
          <w:hyperlink w:anchor="_Toc32828318" w:history="1">
            <w:r w:rsidR="0088305B" w:rsidRPr="00B42A65">
              <w:rPr>
                <w:rStyle w:val="Hyperlink"/>
                <w:noProof/>
              </w:rPr>
              <w:t>2.2.</w:t>
            </w:r>
            <w:r w:rsidR="0088305B">
              <w:rPr>
                <w:rFonts w:asciiTheme="minorHAnsi" w:eastAsiaTheme="minorEastAsia" w:hAnsiTheme="minorHAnsi"/>
                <w:noProof/>
                <w:sz w:val="22"/>
                <w:lang w:val="it-IT" w:eastAsia="it-IT"/>
              </w:rPr>
              <w:tab/>
            </w:r>
            <w:r w:rsidR="0088305B" w:rsidRPr="00B42A65">
              <w:rPr>
                <w:rStyle w:val="Hyperlink"/>
                <w:noProof/>
              </w:rPr>
              <w:t>Timeline</w:t>
            </w:r>
            <w:r w:rsidR="0088305B">
              <w:rPr>
                <w:noProof/>
                <w:webHidden/>
              </w:rPr>
              <w:tab/>
            </w:r>
            <w:r w:rsidR="0088305B">
              <w:rPr>
                <w:noProof/>
                <w:webHidden/>
              </w:rPr>
              <w:fldChar w:fldCharType="begin"/>
            </w:r>
            <w:r w:rsidR="0088305B">
              <w:rPr>
                <w:noProof/>
                <w:webHidden/>
              </w:rPr>
              <w:instrText xml:space="preserve"> PAGEREF _Toc32828318 \h </w:instrText>
            </w:r>
            <w:r w:rsidR="0088305B">
              <w:rPr>
                <w:noProof/>
                <w:webHidden/>
              </w:rPr>
            </w:r>
            <w:r w:rsidR="0088305B">
              <w:rPr>
                <w:noProof/>
                <w:webHidden/>
              </w:rPr>
              <w:fldChar w:fldCharType="separate"/>
            </w:r>
            <w:r w:rsidR="0088305B">
              <w:rPr>
                <w:noProof/>
                <w:webHidden/>
              </w:rPr>
              <w:t>10</w:t>
            </w:r>
            <w:r w:rsidR="0088305B">
              <w:rPr>
                <w:noProof/>
                <w:webHidden/>
              </w:rPr>
              <w:fldChar w:fldCharType="end"/>
            </w:r>
          </w:hyperlink>
        </w:p>
        <w:p w14:paraId="71FF8240" w14:textId="2F216BEF" w:rsidR="0088305B" w:rsidRDefault="00233653">
          <w:pPr>
            <w:pStyle w:val="TOC2"/>
            <w:rPr>
              <w:rFonts w:asciiTheme="minorHAnsi" w:eastAsiaTheme="minorEastAsia" w:hAnsiTheme="minorHAnsi"/>
              <w:noProof/>
              <w:sz w:val="22"/>
              <w:lang w:val="it-IT" w:eastAsia="it-IT"/>
            </w:rPr>
          </w:pPr>
          <w:hyperlink w:anchor="_Toc32828319" w:history="1">
            <w:r w:rsidR="0088305B" w:rsidRPr="00B42A65">
              <w:rPr>
                <w:rStyle w:val="Hyperlink"/>
                <w:noProof/>
              </w:rPr>
              <w:t>2.3.</w:t>
            </w:r>
            <w:r w:rsidR="0088305B">
              <w:rPr>
                <w:rFonts w:asciiTheme="minorHAnsi" w:eastAsiaTheme="minorEastAsia" w:hAnsiTheme="minorHAnsi"/>
                <w:noProof/>
                <w:sz w:val="22"/>
                <w:lang w:val="it-IT" w:eastAsia="it-IT"/>
              </w:rPr>
              <w:tab/>
            </w:r>
            <w:r w:rsidR="0088305B" w:rsidRPr="00B42A65">
              <w:rPr>
                <w:rStyle w:val="Hyperlink"/>
                <w:noProof/>
              </w:rPr>
              <w:t>Deliverable acceptance process</w:t>
            </w:r>
            <w:r w:rsidR="0088305B">
              <w:rPr>
                <w:noProof/>
                <w:webHidden/>
              </w:rPr>
              <w:tab/>
            </w:r>
            <w:r w:rsidR="0088305B">
              <w:rPr>
                <w:noProof/>
                <w:webHidden/>
              </w:rPr>
              <w:fldChar w:fldCharType="begin"/>
            </w:r>
            <w:r w:rsidR="0088305B">
              <w:rPr>
                <w:noProof/>
                <w:webHidden/>
              </w:rPr>
              <w:instrText xml:space="preserve"> PAGEREF _Toc32828319 \h </w:instrText>
            </w:r>
            <w:r w:rsidR="0088305B">
              <w:rPr>
                <w:noProof/>
                <w:webHidden/>
              </w:rPr>
            </w:r>
            <w:r w:rsidR="0088305B">
              <w:rPr>
                <w:noProof/>
                <w:webHidden/>
              </w:rPr>
              <w:fldChar w:fldCharType="separate"/>
            </w:r>
            <w:r w:rsidR="0088305B">
              <w:rPr>
                <w:noProof/>
                <w:webHidden/>
              </w:rPr>
              <w:t>10</w:t>
            </w:r>
            <w:r w:rsidR="0088305B">
              <w:rPr>
                <w:noProof/>
                <w:webHidden/>
              </w:rPr>
              <w:fldChar w:fldCharType="end"/>
            </w:r>
          </w:hyperlink>
        </w:p>
        <w:p w14:paraId="7234B893" w14:textId="5897A556" w:rsidR="0088305B" w:rsidRDefault="00233653">
          <w:pPr>
            <w:pStyle w:val="TOC2"/>
            <w:rPr>
              <w:rFonts w:asciiTheme="minorHAnsi" w:eastAsiaTheme="minorEastAsia" w:hAnsiTheme="minorHAnsi"/>
              <w:noProof/>
              <w:sz w:val="22"/>
              <w:lang w:val="it-IT" w:eastAsia="it-IT"/>
            </w:rPr>
          </w:pPr>
          <w:hyperlink w:anchor="_Toc32828320" w:history="1">
            <w:r w:rsidR="0088305B" w:rsidRPr="00B42A65">
              <w:rPr>
                <w:rStyle w:val="Hyperlink"/>
                <w:noProof/>
              </w:rPr>
              <w:t>2.4.</w:t>
            </w:r>
            <w:r w:rsidR="0088305B">
              <w:rPr>
                <w:rFonts w:asciiTheme="minorHAnsi" w:eastAsiaTheme="minorEastAsia" w:hAnsiTheme="minorHAnsi"/>
                <w:noProof/>
                <w:sz w:val="22"/>
                <w:lang w:val="it-IT" w:eastAsia="it-IT"/>
              </w:rPr>
              <w:tab/>
            </w:r>
            <w:r w:rsidR="0088305B" w:rsidRPr="00B42A65">
              <w:rPr>
                <w:rStyle w:val="Hyperlink"/>
                <w:noProof/>
              </w:rPr>
              <w:t>Project governance</w:t>
            </w:r>
            <w:r w:rsidR="0088305B">
              <w:rPr>
                <w:noProof/>
                <w:webHidden/>
              </w:rPr>
              <w:tab/>
            </w:r>
            <w:r w:rsidR="0088305B">
              <w:rPr>
                <w:noProof/>
                <w:webHidden/>
              </w:rPr>
              <w:fldChar w:fldCharType="begin"/>
            </w:r>
            <w:r w:rsidR="0088305B">
              <w:rPr>
                <w:noProof/>
                <w:webHidden/>
              </w:rPr>
              <w:instrText xml:space="preserve"> PAGEREF _Toc32828320 \h </w:instrText>
            </w:r>
            <w:r w:rsidR="0088305B">
              <w:rPr>
                <w:noProof/>
                <w:webHidden/>
              </w:rPr>
            </w:r>
            <w:r w:rsidR="0088305B">
              <w:rPr>
                <w:noProof/>
                <w:webHidden/>
              </w:rPr>
              <w:fldChar w:fldCharType="separate"/>
            </w:r>
            <w:r w:rsidR="0088305B">
              <w:rPr>
                <w:noProof/>
                <w:webHidden/>
              </w:rPr>
              <w:t>10</w:t>
            </w:r>
            <w:r w:rsidR="0088305B">
              <w:rPr>
                <w:noProof/>
                <w:webHidden/>
              </w:rPr>
              <w:fldChar w:fldCharType="end"/>
            </w:r>
          </w:hyperlink>
        </w:p>
        <w:p w14:paraId="6B99CBD2" w14:textId="17C8EE4B" w:rsidR="0088305B" w:rsidRDefault="00233653">
          <w:pPr>
            <w:pStyle w:val="TOC2"/>
            <w:rPr>
              <w:rFonts w:asciiTheme="minorHAnsi" w:eastAsiaTheme="minorEastAsia" w:hAnsiTheme="minorHAnsi"/>
              <w:noProof/>
              <w:sz w:val="22"/>
              <w:lang w:val="it-IT" w:eastAsia="it-IT"/>
            </w:rPr>
          </w:pPr>
          <w:hyperlink w:anchor="_Toc32828321" w:history="1">
            <w:r w:rsidR="0088305B" w:rsidRPr="00B42A65">
              <w:rPr>
                <w:rStyle w:val="Hyperlink"/>
                <w:noProof/>
              </w:rPr>
              <w:t>2.5.</w:t>
            </w:r>
            <w:r w:rsidR="0088305B">
              <w:rPr>
                <w:rFonts w:asciiTheme="minorHAnsi" w:eastAsiaTheme="minorEastAsia" w:hAnsiTheme="minorHAnsi"/>
                <w:noProof/>
                <w:sz w:val="22"/>
                <w:lang w:val="it-IT" w:eastAsia="it-IT"/>
              </w:rPr>
              <w:tab/>
            </w:r>
            <w:r w:rsidR="0088305B" w:rsidRPr="00B42A65">
              <w:rPr>
                <w:rStyle w:val="Hyperlink"/>
                <w:noProof/>
              </w:rPr>
              <w:t>Project completion</w:t>
            </w:r>
            <w:r w:rsidR="0088305B">
              <w:rPr>
                <w:noProof/>
                <w:webHidden/>
              </w:rPr>
              <w:tab/>
            </w:r>
            <w:r w:rsidR="0088305B">
              <w:rPr>
                <w:noProof/>
                <w:webHidden/>
              </w:rPr>
              <w:fldChar w:fldCharType="begin"/>
            </w:r>
            <w:r w:rsidR="0088305B">
              <w:rPr>
                <w:noProof/>
                <w:webHidden/>
              </w:rPr>
              <w:instrText xml:space="preserve"> PAGEREF _Toc32828321 \h </w:instrText>
            </w:r>
            <w:r w:rsidR="0088305B">
              <w:rPr>
                <w:noProof/>
                <w:webHidden/>
              </w:rPr>
            </w:r>
            <w:r w:rsidR="0088305B">
              <w:rPr>
                <w:noProof/>
                <w:webHidden/>
              </w:rPr>
              <w:fldChar w:fldCharType="separate"/>
            </w:r>
            <w:r w:rsidR="0088305B">
              <w:rPr>
                <w:noProof/>
                <w:webHidden/>
              </w:rPr>
              <w:t>12</w:t>
            </w:r>
            <w:r w:rsidR="0088305B">
              <w:rPr>
                <w:noProof/>
                <w:webHidden/>
              </w:rPr>
              <w:fldChar w:fldCharType="end"/>
            </w:r>
          </w:hyperlink>
        </w:p>
        <w:p w14:paraId="062D3134" w14:textId="0508318A" w:rsidR="0088305B" w:rsidRDefault="00233653">
          <w:pPr>
            <w:pStyle w:val="TOC1"/>
            <w:tabs>
              <w:tab w:val="left" w:pos="400"/>
              <w:tab w:val="right" w:leader="dot" w:pos="9350"/>
            </w:tabs>
            <w:rPr>
              <w:rFonts w:asciiTheme="minorHAnsi" w:eastAsiaTheme="minorEastAsia" w:hAnsiTheme="minorHAnsi"/>
              <w:noProof/>
              <w:sz w:val="22"/>
              <w:lang w:val="it-IT" w:eastAsia="it-IT"/>
            </w:rPr>
          </w:pPr>
          <w:hyperlink w:anchor="_Toc32828322" w:history="1">
            <w:r w:rsidR="0088305B" w:rsidRPr="00B42A65">
              <w:rPr>
                <w:rStyle w:val="Hyperlink"/>
                <w:noProof/>
              </w:rPr>
              <w:t>3.</w:t>
            </w:r>
            <w:r w:rsidR="0088305B">
              <w:rPr>
                <w:rFonts w:asciiTheme="minorHAnsi" w:eastAsiaTheme="minorEastAsia" w:hAnsiTheme="minorHAnsi"/>
                <w:noProof/>
                <w:sz w:val="22"/>
                <w:lang w:val="it-IT" w:eastAsia="it-IT"/>
              </w:rPr>
              <w:tab/>
            </w:r>
            <w:r w:rsidR="0088305B" w:rsidRPr="00B42A65">
              <w:rPr>
                <w:rStyle w:val="Hyperlink"/>
                <w:noProof/>
              </w:rPr>
              <w:t>Project organization</w:t>
            </w:r>
            <w:r w:rsidR="0088305B">
              <w:rPr>
                <w:noProof/>
                <w:webHidden/>
              </w:rPr>
              <w:tab/>
            </w:r>
            <w:r w:rsidR="0088305B">
              <w:rPr>
                <w:noProof/>
                <w:webHidden/>
              </w:rPr>
              <w:fldChar w:fldCharType="begin"/>
            </w:r>
            <w:r w:rsidR="0088305B">
              <w:rPr>
                <w:noProof/>
                <w:webHidden/>
              </w:rPr>
              <w:instrText xml:space="preserve"> PAGEREF _Toc32828322 \h </w:instrText>
            </w:r>
            <w:r w:rsidR="0088305B">
              <w:rPr>
                <w:noProof/>
                <w:webHidden/>
              </w:rPr>
            </w:r>
            <w:r w:rsidR="0088305B">
              <w:rPr>
                <w:noProof/>
                <w:webHidden/>
              </w:rPr>
              <w:fldChar w:fldCharType="separate"/>
            </w:r>
            <w:r w:rsidR="0088305B">
              <w:rPr>
                <w:noProof/>
                <w:webHidden/>
              </w:rPr>
              <w:t>12</w:t>
            </w:r>
            <w:r w:rsidR="0088305B">
              <w:rPr>
                <w:noProof/>
                <w:webHidden/>
              </w:rPr>
              <w:fldChar w:fldCharType="end"/>
            </w:r>
          </w:hyperlink>
        </w:p>
        <w:p w14:paraId="0EC53963" w14:textId="3E5BFC28" w:rsidR="0088305B" w:rsidRDefault="00233653">
          <w:pPr>
            <w:pStyle w:val="TOC2"/>
            <w:rPr>
              <w:rFonts w:asciiTheme="minorHAnsi" w:eastAsiaTheme="minorEastAsia" w:hAnsiTheme="minorHAnsi"/>
              <w:noProof/>
              <w:sz w:val="22"/>
              <w:lang w:val="it-IT" w:eastAsia="it-IT"/>
            </w:rPr>
          </w:pPr>
          <w:hyperlink w:anchor="_Toc32828323" w:history="1">
            <w:r w:rsidR="0088305B" w:rsidRPr="00B42A65">
              <w:rPr>
                <w:rStyle w:val="Hyperlink"/>
                <w:noProof/>
              </w:rPr>
              <w:t>3.1.</w:t>
            </w:r>
            <w:r w:rsidR="0088305B">
              <w:rPr>
                <w:rFonts w:asciiTheme="minorHAnsi" w:eastAsiaTheme="minorEastAsia" w:hAnsiTheme="minorHAnsi"/>
                <w:noProof/>
                <w:sz w:val="22"/>
                <w:lang w:val="it-IT" w:eastAsia="it-IT"/>
              </w:rPr>
              <w:tab/>
            </w:r>
            <w:r w:rsidR="0088305B" w:rsidRPr="00B42A65">
              <w:rPr>
                <w:rStyle w:val="Hyperlink"/>
                <w:noProof/>
              </w:rPr>
              <w:t>Project roles and responsibilities</w:t>
            </w:r>
            <w:r w:rsidR="0088305B">
              <w:rPr>
                <w:noProof/>
                <w:webHidden/>
              </w:rPr>
              <w:tab/>
            </w:r>
            <w:r w:rsidR="0088305B">
              <w:rPr>
                <w:noProof/>
                <w:webHidden/>
              </w:rPr>
              <w:fldChar w:fldCharType="begin"/>
            </w:r>
            <w:r w:rsidR="0088305B">
              <w:rPr>
                <w:noProof/>
                <w:webHidden/>
              </w:rPr>
              <w:instrText xml:space="preserve"> PAGEREF _Toc32828323 \h </w:instrText>
            </w:r>
            <w:r w:rsidR="0088305B">
              <w:rPr>
                <w:noProof/>
                <w:webHidden/>
              </w:rPr>
            </w:r>
            <w:r w:rsidR="0088305B">
              <w:rPr>
                <w:noProof/>
                <w:webHidden/>
              </w:rPr>
              <w:fldChar w:fldCharType="separate"/>
            </w:r>
            <w:r w:rsidR="0088305B">
              <w:rPr>
                <w:noProof/>
                <w:webHidden/>
              </w:rPr>
              <w:t>12</w:t>
            </w:r>
            <w:r w:rsidR="0088305B">
              <w:rPr>
                <w:noProof/>
                <w:webHidden/>
              </w:rPr>
              <w:fldChar w:fldCharType="end"/>
            </w:r>
          </w:hyperlink>
        </w:p>
        <w:p w14:paraId="3F3745DC" w14:textId="5205FAE1" w:rsidR="0088305B" w:rsidRDefault="00233653">
          <w:pPr>
            <w:pStyle w:val="TOC1"/>
            <w:tabs>
              <w:tab w:val="left" w:pos="400"/>
              <w:tab w:val="right" w:leader="dot" w:pos="9350"/>
            </w:tabs>
            <w:rPr>
              <w:rFonts w:asciiTheme="minorHAnsi" w:eastAsiaTheme="minorEastAsia" w:hAnsiTheme="minorHAnsi"/>
              <w:noProof/>
              <w:sz w:val="22"/>
              <w:lang w:val="it-IT" w:eastAsia="it-IT"/>
            </w:rPr>
          </w:pPr>
          <w:hyperlink w:anchor="_Toc32828324" w:history="1">
            <w:r w:rsidR="0088305B" w:rsidRPr="00B42A65">
              <w:rPr>
                <w:rStyle w:val="Hyperlink"/>
                <w:noProof/>
              </w:rPr>
              <w:t>4.</w:t>
            </w:r>
            <w:r w:rsidR="0088305B">
              <w:rPr>
                <w:rFonts w:asciiTheme="minorHAnsi" w:eastAsiaTheme="minorEastAsia" w:hAnsiTheme="minorHAnsi"/>
                <w:noProof/>
                <w:sz w:val="22"/>
                <w:lang w:val="it-IT" w:eastAsia="it-IT"/>
              </w:rPr>
              <w:tab/>
            </w:r>
            <w:r w:rsidR="0088305B" w:rsidRPr="00B42A65">
              <w:rPr>
                <w:rStyle w:val="Hyperlink"/>
                <w:noProof/>
              </w:rPr>
              <w:t>Customer responsibilities and project assumptions</w:t>
            </w:r>
            <w:r w:rsidR="0088305B">
              <w:rPr>
                <w:noProof/>
                <w:webHidden/>
              </w:rPr>
              <w:tab/>
            </w:r>
            <w:r w:rsidR="0088305B">
              <w:rPr>
                <w:noProof/>
                <w:webHidden/>
              </w:rPr>
              <w:fldChar w:fldCharType="begin"/>
            </w:r>
            <w:r w:rsidR="0088305B">
              <w:rPr>
                <w:noProof/>
                <w:webHidden/>
              </w:rPr>
              <w:instrText xml:space="preserve"> PAGEREF _Toc32828324 \h </w:instrText>
            </w:r>
            <w:r w:rsidR="0088305B">
              <w:rPr>
                <w:noProof/>
                <w:webHidden/>
              </w:rPr>
            </w:r>
            <w:r w:rsidR="0088305B">
              <w:rPr>
                <w:noProof/>
                <w:webHidden/>
              </w:rPr>
              <w:fldChar w:fldCharType="separate"/>
            </w:r>
            <w:r w:rsidR="0088305B">
              <w:rPr>
                <w:noProof/>
                <w:webHidden/>
              </w:rPr>
              <w:t>14</w:t>
            </w:r>
            <w:r w:rsidR="0088305B">
              <w:rPr>
                <w:noProof/>
                <w:webHidden/>
              </w:rPr>
              <w:fldChar w:fldCharType="end"/>
            </w:r>
          </w:hyperlink>
        </w:p>
        <w:p w14:paraId="467FD9EB" w14:textId="4A6384FD" w:rsidR="0088305B" w:rsidRDefault="00233653">
          <w:pPr>
            <w:pStyle w:val="TOC2"/>
            <w:rPr>
              <w:rFonts w:asciiTheme="minorHAnsi" w:eastAsiaTheme="minorEastAsia" w:hAnsiTheme="minorHAnsi"/>
              <w:noProof/>
              <w:sz w:val="22"/>
              <w:lang w:val="it-IT" w:eastAsia="it-IT"/>
            </w:rPr>
          </w:pPr>
          <w:hyperlink w:anchor="_Toc32828325" w:history="1">
            <w:r w:rsidR="0088305B" w:rsidRPr="00B42A65">
              <w:rPr>
                <w:rStyle w:val="Hyperlink"/>
                <w:noProof/>
              </w:rPr>
              <w:t>4.1.</w:t>
            </w:r>
            <w:r w:rsidR="0088305B">
              <w:rPr>
                <w:rFonts w:asciiTheme="minorHAnsi" w:eastAsiaTheme="minorEastAsia" w:hAnsiTheme="minorHAnsi"/>
                <w:noProof/>
                <w:sz w:val="22"/>
                <w:lang w:val="it-IT" w:eastAsia="it-IT"/>
              </w:rPr>
              <w:tab/>
            </w:r>
            <w:r w:rsidR="0088305B" w:rsidRPr="00B42A65">
              <w:rPr>
                <w:rStyle w:val="Hyperlink"/>
                <w:noProof/>
              </w:rPr>
              <w:t>Customer responsibilities</w:t>
            </w:r>
            <w:r w:rsidR="0088305B">
              <w:rPr>
                <w:noProof/>
                <w:webHidden/>
              </w:rPr>
              <w:tab/>
            </w:r>
            <w:r w:rsidR="0088305B">
              <w:rPr>
                <w:noProof/>
                <w:webHidden/>
              </w:rPr>
              <w:fldChar w:fldCharType="begin"/>
            </w:r>
            <w:r w:rsidR="0088305B">
              <w:rPr>
                <w:noProof/>
                <w:webHidden/>
              </w:rPr>
              <w:instrText xml:space="preserve"> PAGEREF _Toc32828325 \h </w:instrText>
            </w:r>
            <w:r w:rsidR="0088305B">
              <w:rPr>
                <w:noProof/>
                <w:webHidden/>
              </w:rPr>
            </w:r>
            <w:r w:rsidR="0088305B">
              <w:rPr>
                <w:noProof/>
                <w:webHidden/>
              </w:rPr>
              <w:fldChar w:fldCharType="separate"/>
            </w:r>
            <w:r w:rsidR="0088305B">
              <w:rPr>
                <w:noProof/>
                <w:webHidden/>
              </w:rPr>
              <w:t>14</w:t>
            </w:r>
            <w:r w:rsidR="0088305B">
              <w:rPr>
                <w:noProof/>
                <w:webHidden/>
              </w:rPr>
              <w:fldChar w:fldCharType="end"/>
            </w:r>
          </w:hyperlink>
        </w:p>
        <w:p w14:paraId="31D7F3C6" w14:textId="1B354DA6" w:rsidR="0088305B" w:rsidRDefault="00233653">
          <w:pPr>
            <w:pStyle w:val="TOC2"/>
            <w:rPr>
              <w:rFonts w:asciiTheme="minorHAnsi" w:eastAsiaTheme="minorEastAsia" w:hAnsiTheme="minorHAnsi"/>
              <w:noProof/>
              <w:sz w:val="22"/>
              <w:lang w:val="it-IT" w:eastAsia="it-IT"/>
            </w:rPr>
          </w:pPr>
          <w:hyperlink w:anchor="_Toc32828326" w:history="1">
            <w:r w:rsidR="0088305B" w:rsidRPr="00B42A65">
              <w:rPr>
                <w:rStyle w:val="Hyperlink"/>
                <w:noProof/>
              </w:rPr>
              <w:t>4.2.</w:t>
            </w:r>
            <w:r w:rsidR="0088305B">
              <w:rPr>
                <w:rFonts w:asciiTheme="minorHAnsi" w:eastAsiaTheme="minorEastAsia" w:hAnsiTheme="minorHAnsi"/>
                <w:noProof/>
                <w:sz w:val="22"/>
                <w:lang w:val="it-IT" w:eastAsia="it-IT"/>
              </w:rPr>
              <w:tab/>
            </w:r>
            <w:r w:rsidR="0088305B" w:rsidRPr="00B42A65">
              <w:rPr>
                <w:rStyle w:val="Hyperlink"/>
                <w:noProof/>
              </w:rPr>
              <w:t>General project assumptions</w:t>
            </w:r>
            <w:r w:rsidR="0088305B">
              <w:rPr>
                <w:noProof/>
                <w:webHidden/>
              </w:rPr>
              <w:tab/>
            </w:r>
            <w:r w:rsidR="0088305B">
              <w:rPr>
                <w:noProof/>
                <w:webHidden/>
              </w:rPr>
              <w:fldChar w:fldCharType="begin"/>
            </w:r>
            <w:r w:rsidR="0088305B">
              <w:rPr>
                <w:noProof/>
                <w:webHidden/>
              </w:rPr>
              <w:instrText xml:space="preserve"> PAGEREF _Toc32828326 \h </w:instrText>
            </w:r>
            <w:r w:rsidR="0088305B">
              <w:rPr>
                <w:noProof/>
                <w:webHidden/>
              </w:rPr>
            </w:r>
            <w:r w:rsidR="0088305B">
              <w:rPr>
                <w:noProof/>
                <w:webHidden/>
              </w:rPr>
              <w:fldChar w:fldCharType="separate"/>
            </w:r>
            <w:r w:rsidR="0088305B">
              <w:rPr>
                <w:noProof/>
                <w:webHidden/>
              </w:rPr>
              <w:t>15</w:t>
            </w:r>
            <w:r w:rsidR="0088305B">
              <w:rPr>
                <w:noProof/>
                <w:webHidden/>
              </w:rPr>
              <w:fldChar w:fldCharType="end"/>
            </w:r>
          </w:hyperlink>
        </w:p>
        <w:p w14:paraId="44AFBFE2" w14:textId="5E74C32E" w:rsidR="0088305B" w:rsidRDefault="00233653">
          <w:pPr>
            <w:pStyle w:val="TOC2"/>
            <w:rPr>
              <w:rFonts w:asciiTheme="minorHAnsi" w:eastAsiaTheme="minorEastAsia" w:hAnsiTheme="minorHAnsi"/>
              <w:noProof/>
              <w:sz w:val="22"/>
              <w:lang w:val="it-IT" w:eastAsia="it-IT"/>
            </w:rPr>
          </w:pPr>
          <w:hyperlink w:anchor="_Toc32828327" w:history="1">
            <w:r w:rsidR="0088305B" w:rsidRPr="00B42A65">
              <w:rPr>
                <w:rStyle w:val="Hyperlink"/>
                <w:noProof/>
              </w:rPr>
              <w:t>4.3.</w:t>
            </w:r>
            <w:r w:rsidR="0088305B">
              <w:rPr>
                <w:rFonts w:asciiTheme="minorHAnsi" w:eastAsiaTheme="minorEastAsia" w:hAnsiTheme="minorHAnsi"/>
                <w:noProof/>
                <w:sz w:val="22"/>
                <w:lang w:val="it-IT" w:eastAsia="it-IT"/>
              </w:rPr>
              <w:tab/>
            </w:r>
            <w:r w:rsidR="0088305B" w:rsidRPr="00B42A65">
              <w:rPr>
                <w:rStyle w:val="Hyperlink"/>
                <w:noProof/>
              </w:rPr>
              <w:t>Other assumptions</w:t>
            </w:r>
            <w:r w:rsidR="0088305B">
              <w:rPr>
                <w:noProof/>
                <w:webHidden/>
              </w:rPr>
              <w:tab/>
            </w:r>
            <w:r w:rsidR="0088305B">
              <w:rPr>
                <w:noProof/>
                <w:webHidden/>
              </w:rPr>
              <w:fldChar w:fldCharType="begin"/>
            </w:r>
            <w:r w:rsidR="0088305B">
              <w:rPr>
                <w:noProof/>
                <w:webHidden/>
              </w:rPr>
              <w:instrText xml:space="preserve"> PAGEREF _Toc32828327 \h </w:instrText>
            </w:r>
            <w:r w:rsidR="0088305B">
              <w:rPr>
                <w:noProof/>
                <w:webHidden/>
              </w:rPr>
            </w:r>
            <w:r w:rsidR="0088305B">
              <w:rPr>
                <w:noProof/>
                <w:webHidden/>
              </w:rPr>
              <w:fldChar w:fldCharType="separate"/>
            </w:r>
            <w:r w:rsidR="0088305B">
              <w:rPr>
                <w:noProof/>
                <w:webHidden/>
              </w:rPr>
              <w:t>16</w:t>
            </w:r>
            <w:r w:rsidR="0088305B">
              <w:rPr>
                <w:noProof/>
                <w:webHidden/>
              </w:rPr>
              <w:fldChar w:fldCharType="end"/>
            </w:r>
          </w:hyperlink>
        </w:p>
        <w:p w14:paraId="0B0F869C" w14:textId="2561097C" w:rsidR="00C23371" w:rsidRDefault="00EF21FB">
          <w:r>
            <w:fldChar w:fldCharType="end"/>
          </w:r>
        </w:p>
      </w:sdtContent>
    </w:sdt>
    <w:p w14:paraId="6DABCD9C" w14:textId="77777777" w:rsidR="00C81329" w:rsidRDefault="00C81329"/>
    <w:p w14:paraId="72FBC9B0" w14:textId="77777777" w:rsidR="007E7F79" w:rsidRDefault="007E7F79">
      <w:pPr>
        <w:rPr>
          <w:highlight w:val="yellow"/>
        </w:rPr>
        <w:sectPr w:rsidR="007E7F79" w:rsidSect="00525EBE">
          <w:footerReference w:type="first" r:id="rId8"/>
          <w:pgSz w:w="12240" w:h="15840" w:code="1"/>
          <w:pgMar w:top="1440" w:right="1440" w:bottom="1440" w:left="1440" w:header="720" w:footer="720" w:gutter="0"/>
          <w:pgNumType w:start="1"/>
          <w:cols w:space="720"/>
          <w:docGrid w:linePitch="360"/>
        </w:sectPr>
      </w:pPr>
    </w:p>
    <w:p w14:paraId="43F65D04" w14:textId="25B30AA0" w:rsidR="00F46D63" w:rsidRPr="00F46D63" w:rsidRDefault="39250A0F" w:rsidP="39250A0F">
      <w:bookmarkStart w:id="4" w:name="_Toc476167701"/>
      <w:bookmarkStart w:id="5" w:name="_Toc476168021"/>
      <w:bookmarkStart w:id="6" w:name="_Toc476167704"/>
      <w:bookmarkStart w:id="7" w:name="_Toc476168024"/>
      <w:bookmarkStart w:id="8" w:name="_Ref477786310"/>
      <w:r>
        <w:lastRenderedPageBreak/>
        <w:t xml:space="preserve">This Statement of Work (SOW) and any exhibits, appendices, schedules, and attachments to it are made pursuant to Work Order </w:t>
      </w:r>
      <w:r w:rsidRPr="39250A0F">
        <w:rPr>
          <w:b/>
          <w:bCs/>
        </w:rPr>
        <w:t>7-V673FQZFL</w:t>
      </w:r>
      <w:r>
        <w:t xml:space="preserve"> and describes the work to be performed (Services) by Microsoft (“us,” “we”) for  (“Customer,” “you,” “your”) relating to </w:t>
      </w:r>
      <w:r w:rsidRPr="39250A0F">
        <w:rPr>
          <w:rStyle w:val="InstructionalChar"/>
          <w:b/>
          <w:bCs/>
          <w:color w:val="auto"/>
        </w:rPr>
        <w:t xml:space="preserve">Project Online Assistance </w:t>
      </w:r>
      <w:r>
        <w:t>(project).</w:t>
      </w:r>
    </w:p>
    <w:p w14:paraId="5D5B316D" w14:textId="0BB6679A" w:rsidR="00F46D63" w:rsidRDefault="00F46D63" w:rsidP="00F46D63">
      <w:r w:rsidRPr="00F46D63">
        <w:t xml:space="preserve">This SOW and the associated Work Order expire 30 days after their publication date, unless signed by both parties </w:t>
      </w:r>
      <w:proofErr w:type="gramStart"/>
      <w:r w:rsidRPr="00F46D63">
        <w:t>or</w:t>
      </w:r>
      <w:proofErr w:type="gramEnd"/>
      <w:r w:rsidRPr="00F46D63">
        <w:t xml:space="preserve"> formally extended in writing by Microsoft.</w:t>
      </w:r>
    </w:p>
    <w:p w14:paraId="3783E663" w14:textId="77777777" w:rsidR="00497D6C" w:rsidRPr="00F46D63" w:rsidRDefault="00497D6C" w:rsidP="00F46D63"/>
    <w:p w14:paraId="51F2B9EA" w14:textId="2D958014" w:rsidR="00F46D63" w:rsidRPr="00F46D63" w:rsidRDefault="00F46D63" w:rsidP="00F46D63">
      <w:pPr>
        <w:spacing w:before="40" w:after="40" w:line="240" w:lineRule="auto"/>
        <w:ind w:left="540"/>
        <w:jc w:val="center"/>
        <w:rPr>
          <w:rFonts w:eastAsia="Times New Roman" w:cs="Segoe UI"/>
          <w:color w:val="FF00FF"/>
          <w:sz w:val="16"/>
          <w:szCs w:val="16"/>
        </w:rPr>
      </w:pPr>
    </w:p>
    <w:p w14:paraId="67D31E92" w14:textId="77777777" w:rsidR="00F46D63" w:rsidRPr="00263ECB" w:rsidRDefault="1DE8F3A3" w:rsidP="009D5420">
      <w:pPr>
        <w:keepNext/>
        <w:keepLines/>
        <w:spacing w:before="240" w:after="0"/>
        <w:outlineLvl w:val="0"/>
      </w:pPr>
      <w:bookmarkStart w:id="9" w:name="_Toc480199482"/>
      <w:bookmarkStart w:id="10" w:name="_Toc32828311"/>
      <w:r w:rsidRPr="1DE8F3A3">
        <w:rPr>
          <w:rFonts w:ascii="Segoe UI Semibold" w:hAnsi="Segoe UI Semibold"/>
          <w:color w:val="008272"/>
          <w:sz w:val="32"/>
          <w:szCs w:val="32"/>
        </w:rPr>
        <w:t>Introduction</w:t>
      </w:r>
      <w:bookmarkEnd w:id="4"/>
      <w:bookmarkEnd w:id="5"/>
      <w:bookmarkEnd w:id="9"/>
      <w:bookmarkEnd w:id="10"/>
    </w:p>
    <w:p w14:paraId="653B8A46" w14:textId="0BFBF1FC" w:rsidR="1B8CA2B8" w:rsidRDefault="1DE8F3A3" w:rsidP="1B8CA2B8">
      <w:r w:rsidRPr="1DE8F3A3">
        <w:rPr>
          <w:rFonts w:eastAsia="Segoe UI" w:cs="Segoe UI"/>
          <w:szCs w:val="20"/>
        </w:rPr>
        <w:t xml:space="preserve"> is one of the leading system integrator for business operations of many customers in the market (like , SORGENIA, ENEL, etc.)</w:t>
      </w:r>
      <w:r w:rsidRPr="1DE8F3A3">
        <w:rPr>
          <w:rFonts w:eastAsiaTheme="minorEastAsia"/>
          <w:szCs w:val="20"/>
        </w:rPr>
        <w:t xml:space="preserve"> and, in this area,  provide personal productivity and enterprise project management solutions based on Microsoft technology platforms.</w:t>
      </w:r>
    </w:p>
    <w:p w14:paraId="7DD8BF58" w14:textId="5E1BDF0B" w:rsidR="1B8CA2B8" w:rsidRDefault="1DE8F3A3" w:rsidP="1B8CA2B8">
      <w:pPr>
        <w:rPr>
          <w:rFonts w:eastAsiaTheme="minorEastAsia"/>
          <w:szCs w:val="20"/>
        </w:rPr>
      </w:pPr>
      <w:r w:rsidRPr="1DE8F3A3">
        <w:rPr>
          <w:rFonts w:eastAsiaTheme="minorEastAsia"/>
          <w:szCs w:val="20"/>
        </w:rPr>
        <w:t xml:space="preserve">Within this scenario, Project Online is being adopted as a central entity for all customer’s business projects, as a common tool to define a life cycle monitoring model of ICT initiatives, through the implementation and adoption of an integrated </w:t>
      </w:r>
      <w:proofErr w:type="spellStart"/>
      <w:r w:rsidRPr="1DE8F3A3">
        <w:rPr>
          <w:rFonts w:eastAsiaTheme="minorEastAsia"/>
          <w:szCs w:val="20"/>
        </w:rPr>
        <w:t>PowerBI</w:t>
      </w:r>
      <w:proofErr w:type="spellEnd"/>
      <w:r w:rsidRPr="1DE8F3A3">
        <w:rPr>
          <w:rFonts w:eastAsiaTheme="minorEastAsia"/>
          <w:szCs w:val="20"/>
        </w:rPr>
        <w:t xml:space="preserve"> solutions for real-time tracking and reporting of the status of ongoing projects, resource productivity and points of focus for each project (both operationally and directionally).</w:t>
      </w:r>
    </w:p>
    <w:p w14:paraId="65C7D3FE" w14:textId="7F889EDF" w:rsidR="000219B8" w:rsidRDefault="1DE8F3A3" w:rsidP="1DE8F3A3">
      <w:pPr>
        <w:rPr>
          <w:rFonts w:eastAsiaTheme="minorEastAsia"/>
        </w:rPr>
      </w:pPr>
      <w:bookmarkStart w:id="11" w:name="_Toc476167702"/>
      <w:bookmarkStart w:id="12" w:name="_Toc476168022"/>
      <w:bookmarkStart w:id="13" w:name="_Ref477786305"/>
      <w:bookmarkStart w:id="14" w:name="_Toc480199483"/>
      <w:r w:rsidRPr="1BE61C82">
        <w:rPr>
          <w:rFonts w:eastAsiaTheme="minorEastAsia"/>
        </w:rPr>
        <w:t xml:space="preserve">As part of this agreement, Microsoft will </w:t>
      </w:r>
      <w:r w:rsidR="1BE61C82" w:rsidRPr="1BE61C82">
        <w:rPr>
          <w:rFonts w:eastAsiaTheme="minorEastAsia"/>
        </w:rPr>
        <w:t xml:space="preserve">provide </w:t>
      </w:r>
      <w:r w:rsidRPr="1BE61C82">
        <w:rPr>
          <w:rFonts w:eastAsiaTheme="minorEastAsia"/>
        </w:rPr>
        <w:t xml:space="preserve">project online technical assistance and services to </w:t>
      </w:r>
      <w:proofErr w:type="gramStart"/>
      <w:r w:rsidRPr="1BE61C82">
        <w:rPr>
          <w:rFonts w:eastAsiaTheme="minorEastAsia"/>
        </w:rPr>
        <w:t>support  in</w:t>
      </w:r>
      <w:proofErr w:type="gramEnd"/>
      <w:r w:rsidRPr="1BE61C82">
        <w:rPr>
          <w:rFonts w:eastAsiaTheme="minorEastAsia"/>
        </w:rPr>
        <w:t xml:space="preserve"> evolving a customer</w:t>
      </w:r>
      <w:r w:rsidR="002B2128" w:rsidRPr="1BE61C82">
        <w:rPr>
          <w:rFonts w:eastAsiaTheme="minorEastAsia"/>
        </w:rPr>
        <w:t>’s</w:t>
      </w:r>
      <w:r w:rsidRPr="1BE61C82">
        <w:rPr>
          <w:rFonts w:eastAsiaTheme="minorEastAsia"/>
        </w:rPr>
        <w:t xml:space="preserve"> system</w:t>
      </w:r>
      <w:r w:rsidR="0057267E">
        <w:rPr>
          <w:rFonts w:eastAsiaTheme="minorEastAsia"/>
        </w:rPr>
        <w:t xml:space="preserve"> ()</w:t>
      </w:r>
      <w:r w:rsidRPr="1BE61C82">
        <w:rPr>
          <w:rFonts w:eastAsiaTheme="minorEastAsia"/>
        </w:rPr>
        <w:t xml:space="preserve">. </w:t>
      </w:r>
    </w:p>
    <w:p w14:paraId="6655BB1C" w14:textId="4454016F" w:rsidR="00F46D63" w:rsidRPr="00263ECB" w:rsidRDefault="1DE8F3A3" w:rsidP="000219B8">
      <w:pPr>
        <w:pStyle w:val="Heading1"/>
      </w:pPr>
      <w:bookmarkStart w:id="15" w:name="_Toc32828312"/>
      <w:r w:rsidRPr="000219B8">
        <w:t>Project objectives and scope</w:t>
      </w:r>
      <w:bookmarkEnd w:id="11"/>
      <w:bookmarkEnd w:id="12"/>
      <w:bookmarkEnd w:id="13"/>
      <w:bookmarkEnd w:id="14"/>
      <w:bookmarkEnd w:id="15"/>
    </w:p>
    <w:p w14:paraId="01F80F65" w14:textId="77777777" w:rsidR="00F46D63" w:rsidRPr="00263ECB" w:rsidRDefault="1DE8F3A3" w:rsidP="009D5420">
      <w:pPr>
        <w:pStyle w:val="Heading2"/>
      </w:pPr>
      <w:bookmarkStart w:id="16" w:name="_Toc476167703"/>
      <w:bookmarkStart w:id="17" w:name="_Toc476168023"/>
      <w:bookmarkStart w:id="18" w:name="_Toc480199484"/>
      <w:bookmarkStart w:id="19" w:name="_Toc32828313"/>
      <w:r>
        <w:t>Objectives</w:t>
      </w:r>
      <w:bookmarkEnd w:id="16"/>
      <w:bookmarkEnd w:id="17"/>
      <w:bookmarkEnd w:id="18"/>
      <w:bookmarkEnd w:id="19"/>
    </w:p>
    <w:p w14:paraId="76E75B7D" w14:textId="6E27FEB7" w:rsidR="00F46D63" w:rsidRPr="00F46D63" w:rsidRDefault="00F46D63" w:rsidP="00F46D63">
      <w:pPr>
        <w:rPr>
          <w:rFonts w:cs="Segoe UI"/>
          <w:szCs w:val="20"/>
        </w:rPr>
      </w:pPr>
      <w:r w:rsidRPr="00F46D63">
        <w:rPr>
          <w:rFonts w:cs="Segoe UI"/>
          <w:szCs w:val="20"/>
        </w:rPr>
        <w:t>The Project Online Foundations Offer is</w:t>
      </w:r>
      <w:r w:rsidR="00696B2E">
        <w:rPr>
          <w:rFonts w:cs="Segoe UI"/>
          <w:szCs w:val="20"/>
        </w:rPr>
        <w:t xml:space="preserve"> a</w:t>
      </w:r>
      <w:r w:rsidRPr="00F46D63">
        <w:rPr>
          <w:rFonts w:cs="Segoe UI"/>
          <w:szCs w:val="20"/>
        </w:rPr>
        <w:t xml:space="preserve"> Microsoft Services engagement that provides assessment, planning, configuration, engagement management, and a predictable approach for onboarding to </w:t>
      </w:r>
      <w:r w:rsidR="005C1DD3">
        <w:rPr>
          <w:rFonts w:cs="Segoe UI"/>
          <w:szCs w:val="20"/>
        </w:rPr>
        <w:t xml:space="preserve">Microsoft </w:t>
      </w:r>
      <w:r w:rsidRPr="00F46D63">
        <w:rPr>
          <w:rFonts w:cs="Segoe UI"/>
          <w:szCs w:val="20"/>
        </w:rPr>
        <w:t>Project Online that uses the Microsoft Online Solutions Lifecycle delivery framework.</w:t>
      </w:r>
    </w:p>
    <w:p w14:paraId="24ADC8D1" w14:textId="77777777" w:rsidR="00F46D63" w:rsidRPr="00F46D63" w:rsidRDefault="00F46D63" w:rsidP="00F46D63">
      <w:pPr>
        <w:rPr>
          <w:rFonts w:cs="Segoe UI"/>
          <w:szCs w:val="20"/>
        </w:rPr>
      </w:pPr>
      <w:r w:rsidRPr="00F46D63">
        <w:rPr>
          <w:rFonts w:cs="Segoe UI"/>
          <w:szCs w:val="20"/>
        </w:rPr>
        <w:t>The objectives of this engagement are to:</w:t>
      </w:r>
    </w:p>
    <w:p w14:paraId="566A7DA3" w14:textId="77777777" w:rsidR="00F46D63" w:rsidRPr="001947E8" w:rsidRDefault="00F46D63" w:rsidP="009C5BB3">
      <w:pPr>
        <w:pStyle w:val="Bulletlist"/>
      </w:pPr>
      <w:r w:rsidRPr="001947E8">
        <w:t>Assess your organization’s readiness to adopt project portfolio management (PPM) processes and capabilities.</w:t>
      </w:r>
    </w:p>
    <w:p w14:paraId="4E62BDB1" w14:textId="22EBC0D6" w:rsidR="00F46D63" w:rsidRPr="001947E8" w:rsidRDefault="00F46D63" w:rsidP="009C5BB3">
      <w:pPr>
        <w:pStyle w:val="Bulletlist"/>
      </w:pPr>
      <w:r w:rsidRPr="001947E8">
        <w:t xml:space="preserve">Design and implement a foundational Project Online solution that helps your business processes to support your overall </w:t>
      </w:r>
      <w:r w:rsidR="00EB0F52" w:rsidRPr="00251B4D">
        <w:rPr>
          <w:bCs/>
        </w:rPr>
        <w:t>Microsoft</w:t>
      </w:r>
      <w:r w:rsidR="00EB0F52" w:rsidRPr="00251B4D">
        <w:t xml:space="preserve"> P</w:t>
      </w:r>
      <w:r w:rsidR="004D4E2A">
        <w:t>PM</w:t>
      </w:r>
      <w:r w:rsidR="00EB0F52">
        <w:t xml:space="preserve"> </w:t>
      </w:r>
      <w:r w:rsidRPr="001947E8">
        <w:t>onboarding initiative.</w:t>
      </w:r>
    </w:p>
    <w:p w14:paraId="3D140339" w14:textId="49519DF2" w:rsidR="00F46D63" w:rsidRDefault="00F46D63" w:rsidP="009C5BB3">
      <w:pPr>
        <w:pStyle w:val="Bulletlist"/>
      </w:pPr>
      <w:r w:rsidRPr="001947E8">
        <w:t xml:space="preserve">Provide the </w:t>
      </w:r>
      <w:r w:rsidR="00251B4D">
        <w:t>C</w:t>
      </w:r>
      <w:r w:rsidRPr="001947E8">
        <w:t xml:space="preserve">ustomer with onsite functional, technical, and project management assistance that helps complete the </w:t>
      </w:r>
      <w:r w:rsidR="00E26BDD">
        <w:t>Customer</w:t>
      </w:r>
      <w:r w:rsidRPr="001947E8">
        <w:t xml:space="preserve"> activities that are required for the transition to Project Online.</w:t>
      </w:r>
    </w:p>
    <w:p w14:paraId="6B5C5CE9" w14:textId="77777777" w:rsidR="00C5126E" w:rsidRDefault="00C5126E" w:rsidP="00C5126E">
      <w:pPr>
        <w:pStyle w:val="Bulletlist"/>
        <w:numPr>
          <w:ilvl w:val="0"/>
          <w:numId w:val="0"/>
        </w:numPr>
        <w:ind w:left="360" w:hanging="360"/>
      </w:pPr>
    </w:p>
    <w:p w14:paraId="20F29E4C" w14:textId="77777777" w:rsidR="00C5126E" w:rsidRDefault="00C5126E" w:rsidP="00C5126E">
      <w:pPr>
        <w:pStyle w:val="Bulletlist"/>
        <w:numPr>
          <w:ilvl w:val="0"/>
          <w:numId w:val="0"/>
        </w:numPr>
        <w:ind w:left="360" w:hanging="360"/>
      </w:pPr>
    </w:p>
    <w:p w14:paraId="5BFB0DBF" w14:textId="77777777" w:rsidR="00C5126E" w:rsidRPr="000219B8" w:rsidRDefault="00C5126E" w:rsidP="00C5126E"/>
    <w:p w14:paraId="50830886" w14:textId="77777777" w:rsidR="00C5126E" w:rsidRPr="000219B8" w:rsidRDefault="00C5126E" w:rsidP="00C5126E">
      <w:pPr>
        <w:pStyle w:val="Bulletlist"/>
        <w:numPr>
          <w:ilvl w:val="0"/>
          <w:numId w:val="0"/>
        </w:numPr>
        <w:ind w:left="360" w:hanging="360"/>
      </w:pPr>
    </w:p>
    <w:p w14:paraId="190C11B3" w14:textId="77777777" w:rsidR="00F46D63" w:rsidRPr="00263ECB" w:rsidRDefault="1DE8F3A3" w:rsidP="009D5420">
      <w:pPr>
        <w:pStyle w:val="Heading2"/>
      </w:pPr>
      <w:bookmarkStart w:id="20" w:name="_Toc480199485"/>
      <w:bookmarkStart w:id="21" w:name="_Toc32828314"/>
      <w:r w:rsidRPr="1DE8F3A3">
        <w:rPr>
          <w:rFonts w:eastAsiaTheme="minorEastAsia" w:cstheme="minorBidi"/>
        </w:rPr>
        <w:lastRenderedPageBreak/>
        <w:t>Areas in scope</w:t>
      </w:r>
      <w:bookmarkEnd w:id="20"/>
      <w:bookmarkEnd w:id="21"/>
    </w:p>
    <w:p w14:paraId="38ED106F" w14:textId="78F62BA2" w:rsidR="00E954FA" w:rsidRPr="0088305B" w:rsidRDefault="00F46D63" w:rsidP="00E954FA">
      <w:r w:rsidRPr="00F46D63">
        <w:rPr>
          <w:rFonts w:cs="Segoe UI"/>
        </w:rPr>
        <w:t>The Project Online Foundations components and scope are specified in the following tables.</w:t>
      </w:r>
      <w:bookmarkEnd w:id="6"/>
      <w:bookmarkEnd w:id="7"/>
      <w:bookmarkEnd w:id="8"/>
      <w:r w:rsidR="007D44C1">
        <w:t xml:space="preserve"> </w:t>
      </w:r>
      <w:r w:rsidR="00E954FA">
        <w:t>Microsoft will provide Services in support of the followi</w:t>
      </w:r>
      <w:r w:rsidR="00E954FA" w:rsidRPr="0088305B">
        <w:t>ng scope.</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390A88" w:rsidRPr="0088305B" w14:paraId="33E2567A" w14:textId="77777777" w:rsidTr="461E721B">
        <w:trPr>
          <w:trHeight w:val="360"/>
          <w:tblHeader/>
        </w:trPr>
        <w:tc>
          <w:tcPr>
            <w:tcW w:w="2162" w:type="dxa"/>
            <w:shd w:val="clear" w:color="auto" w:fill="008272"/>
          </w:tcPr>
          <w:p w14:paraId="548ED50A" w14:textId="77777777" w:rsidR="00390A88" w:rsidRPr="0088305B" w:rsidRDefault="00884E0D" w:rsidP="00057271">
            <w:pPr>
              <w:pStyle w:val="Table-Header"/>
            </w:pPr>
            <w:r w:rsidRPr="0088305B">
              <w:t>Area</w:t>
            </w:r>
          </w:p>
        </w:tc>
        <w:tc>
          <w:tcPr>
            <w:tcW w:w="4410" w:type="dxa"/>
            <w:shd w:val="clear" w:color="auto" w:fill="008272"/>
          </w:tcPr>
          <w:p w14:paraId="068FC5B7" w14:textId="77777777" w:rsidR="00390A88" w:rsidRPr="0088305B" w:rsidRDefault="00390A88" w:rsidP="00057271">
            <w:pPr>
              <w:pStyle w:val="Table-Header"/>
            </w:pPr>
            <w:r w:rsidRPr="0088305B">
              <w:t xml:space="preserve">Description </w:t>
            </w:r>
          </w:p>
        </w:tc>
        <w:tc>
          <w:tcPr>
            <w:tcW w:w="2787" w:type="dxa"/>
            <w:shd w:val="clear" w:color="auto" w:fill="008272"/>
          </w:tcPr>
          <w:p w14:paraId="54A0B23B" w14:textId="77777777" w:rsidR="00390A88" w:rsidRPr="0088305B" w:rsidRDefault="00390A88" w:rsidP="00057271">
            <w:pPr>
              <w:pStyle w:val="Table-Header"/>
            </w:pPr>
            <w:r w:rsidRPr="0088305B">
              <w:t>Assumptions</w:t>
            </w:r>
          </w:p>
        </w:tc>
      </w:tr>
      <w:tr w:rsidR="001D3DD0" w:rsidRPr="0088305B" w14:paraId="3A40ECBF" w14:textId="77777777" w:rsidTr="461E721B">
        <w:trPr>
          <w:trHeight w:val="2524"/>
        </w:trPr>
        <w:tc>
          <w:tcPr>
            <w:tcW w:w="2162" w:type="dxa"/>
            <w:shd w:val="clear" w:color="auto" w:fill="auto"/>
          </w:tcPr>
          <w:p w14:paraId="27D653DD" w14:textId="77777777" w:rsidR="001D3DD0" w:rsidRPr="0088305B" w:rsidRDefault="005769FF" w:rsidP="00117AE2">
            <w:pPr>
              <w:pStyle w:val="TableText"/>
            </w:pPr>
            <w:r w:rsidRPr="0088305B">
              <w:t>Solution design</w:t>
            </w:r>
          </w:p>
        </w:tc>
        <w:tc>
          <w:tcPr>
            <w:tcW w:w="4410" w:type="dxa"/>
            <w:shd w:val="clear" w:color="auto" w:fill="FFFFFF" w:themeFill="background1"/>
          </w:tcPr>
          <w:p w14:paraId="645C1A67" w14:textId="77777777" w:rsidR="005769FF" w:rsidRPr="0088305B" w:rsidRDefault="005769FF" w:rsidP="005769FF">
            <w:pPr>
              <w:pStyle w:val="TableText"/>
              <w:rPr>
                <w:rFonts w:cs="Segoe UI"/>
              </w:rPr>
            </w:pPr>
            <w:r w:rsidRPr="0088305B">
              <w:rPr>
                <w:rFonts w:cs="Segoe UI"/>
              </w:rPr>
              <w:t>Solution design for Project Online to meet specific business process requirements in the following areas:</w:t>
            </w:r>
          </w:p>
          <w:p w14:paraId="79E5ADF4" w14:textId="37BD0E00" w:rsidR="00E47468" w:rsidRPr="0088305B" w:rsidRDefault="00E47468" w:rsidP="002B5B88">
            <w:pPr>
              <w:pStyle w:val="ListParagraph"/>
              <w:numPr>
                <w:ilvl w:val="0"/>
                <w:numId w:val="35"/>
              </w:numPr>
              <w:rPr>
                <w:b/>
                <w:bCs/>
              </w:rPr>
            </w:pPr>
            <w:r w:rsidRPr="0088305B">
              <w:rPr>
                <w:b/>
                <w:bCs/>
              </w:rPr>
              <w:t>Implementation Authorization Workflow and Approval Gates</w:t>
            </w:r>
          </w:p>
          <w:p w14:paraId="7B4F5276" w14:textId="6BCB17C9" w:rsidR="00E47468" w:rsidRPr="0088305B" w:rsidRDefault="00E47468" w:rsidP="00700DE1">
            <w:pPr>
              <w:pStyle w:val="ListParagraph"/>
              <w:numPr>
                <w:ilvl w:val="0"/>
                <w:numId w:val="37"/>
              </w:numPr>
            </w:pPr>
            <w:r w:rsidRPr="0088305B">
              <w:t xml:space="preserve">Stage Structure &amp; Gate at least 2 x Phase </w:t>
            </w:r>
            <w:r w:rsidR="00B617F6" w:rsidRPr="0088305B">
              <w:t>[</w:t>
            </w:r>
            <w:r w:rsidR="00276250" w:rsidRPr="0088305B">
              <w:t>#</w:t>
            </w:r>
            <w:r w:rsidRPr="0088305B">
              <w:t>12</w:t>
            </w:r>
            <w:r w:rsidR="00B617F6" w:rsidRPr="0088305B">
              <w:t>]</w:t>
            </w:r>
          </w:p>
          <w:p w14:paraId="2D1B7D91" w14:textId="4034DCE2" w:rsidR="00E47468" w:rsidRPr="0088305B" w:rsidRDefault="00E47468" w:rsidP="007943C8">
            <w:pPr>
              <w:pStyle w:val="ListParagraph"/>
              <w:numPr>
                <w:ilvl w:val="0"/>
                <w:numId w:val="37"/>
              </w:numPr>
            </w:pPr>
            <w:r w:rsidRPr="0088305B">
              <w:t xml:space="preserve">WF with 6 gates and 3 exits </w:t>
            </w:r>
            <w:r w:rsidR="00B617F6" w:rsidRPr="0088305B">
              <w:t>[</w:t>
            </w:r>
            <w:r w:rsidR="00FB6FD7" w:rsidRPr="0088305B">
              <w:t>#</w:t>
            </w:r>
            <w:r w:rsidRPr="0088305B">
              <w:t>18</w:t>
            </w:r>
            <w:r w:rsidR="00B617F6" w:rsidRPr="0088305B">
              <w:t>]</w:t>
            </w:r>
          </w:p>
          <w:p w14:paraId="45B8B694" w14:textId="30DA9166" w:rsidR="00166066" w:rsidRPr="0088305B" w:rsidRDefault="00AB1661" w:rsidP="00E47468">
            <w:pPr>
              <w:pStyle w:val="ListParagraph"/>
              <w:numPr>
                <w:ilvl w:val="0"/>
                <w:numId w:val="35"/>
              </w:numPr>
              <w:rPr>
                <w:b/>
                <w:bCs/>
              </w:rPr>
            </w:pPr>
            <w:r w:rsidRPr="0088305B">
              <w:rPr>
                <w:b/>
                <w:bCs/>
              </w:rPr>
              <w:t xml:space="preserve">Power </w:t>
            </w:r>
            <w:r w:rsidR="00166066" w:rsidRPr="0088305B">
              <w:rPr>
                <w:b/>
                <w:bCs/>
              </w:rPr>
              <w:t xml:space="preserve">BI </w:t>
            </w:r>
            <w:r w:rsidR="001854FD" w:rsidRPr="0088305B">
              <w:rPr>
                <w:b/>
                <w:bCs/>
              </w:rPr>
              <w:t xml:space="preserve">enhancements </w:t>
            </w:r>
            <w:r w:rsidR="001854FD" w:rsidRPr="0088305B">
              <w:t xml:space="preserve">(see the </w:t>
            </w:r>
            <w:r w:rsidR="001854FD" w:rsidRPr="0088305B">
              <w:fldChar w:fldCharType="begin"/>
            </w:r>
            <w:r w:rsidR="001854FD" w:rsidRPr="0088305B">
              <w:instrText xml:space="preserve"> REF _Ref526751243 \r \h  \* MERGEFORMAT </w:instrText>
            </w:r>
            <w:r w:rsidR="001854FD" w:rsidRPr="0088305B">
              <w:fldChar w:fldCharType="separate"/>
            </w:r>
            <w:r w:rsidR="001854FD" w:rsidRPr="0088305B">
              <w:t>Approach</w:t>
            </w:r>
            <w:r w:rsidR="001854FD" w:rsidRPr="0088305B">
              <w:fldChar w:fldCharType="end"/>
            </w:r>
            <w:r w:rsidR="001854FD" w:rsidRPr="0088305B">
              <w:t xml:space="preserve"> section for additional details)</w:t>
            </w:r>
            <w:r w:rsidR="00121E08" w:rsidRPr="0088305B">
              <w:t xml:space="preserve"> to </w:t>
            </w:r>
            <w:r w:rsidR="00D24939" w:rsidRPr="0088305B">
              <w:t>satisfy</w:t>
            </w:r>
            <w:r w:rsidR="00121E08" w:rsidRPr="0088305B">
              <w:t xml:space="preserve"> the follow</w:t>
            </w:r>
            <w:r w:rsidR="009117F0" w:rsidRPr="0088305B">
              <w:t xml:space="preserve"> requests</w:t>
            </w:r>
            <w:r w:rsidR="001854FD" w:rsidRPr="0088305B">
              <w:t>:</w:t>
            </w:r>
          </w:p>
          <w:p w14:paraId="12ACF188" w14:textId="77777777" w:rsidR="00E47468" w:rsidRPr="0088305B" w:rsidRDefault="00E47468" w:rsidP="001854FD">
            <w:pPr>
              <w:pStyle w:val="ListParagraph"/>
              <w:numPr>
                <w:ilvl w:val="1"/>
                <w:numId w:val="35"/>
              </w:numPr>
            </w:pPr>
            <w:r w:rsidRPr="0088305B">
              <w:t>Integrated business cost information management</w:t>
            </w:r>
          </w:p>
          <w:p w14:paraId="41A973CF" w14:textId="7ACDC7FE" w:rsidR="00CB0D3C" w:rsidRPr="0088305B" w:rsidRDefault="003944E0" w:rsidP="001854FD">
            <w:pPr>
              <w:pStyle w:val="ListParagraph"/>
              <w:numPr>
                <w:ilvl w:val="1"/>
                <w:numId w:val="35"/>
              </w:numPr>
            </w:pPr>
            <w:r w:rsidRPr="0088305B">
              <w:t>Data synchronization to other business systems</w:t>
            </w:r>
          </w:p>
          <w:p w14:paraId="685F90CC" w14:textId="7D26ED5D" w:rsidR="00166066" w:rsidRPr="0088305B" w:rsidRDefault="00166066" w:rsidP="001854FD">
            <w:pPr>
              <w:pStyle w:val="ListParagraph"/>
              <w:numPr>
                <w:ilvl w:val="1"/>
                <w:numId w:val="35"/>
              </w:numPr>
            </w:pPr>
            <w:r w:rsidRPr="0088305B">
              <w:t>Reporting Dashboard Enhancement</w:t>
            </w:r>
          </w:p>
          <w:p w14:paraId="044BDF03" w14:textId="034F4F52" w:rsidR="00E47468" w:rsidRPr="0088305B" w:rsidRDefault="00E47468" w:rsidP="00E47468">
            <w:pPr>
              <w:pStyle w:val="ListParagraph"/>
              <w:numPr>
                <w:ilvl w:val="0"/>
                <w:numId w:val="35"/>
              </w:numPr>
              <w:rPr>
                <w:b/>
                <w:bCs/>
              </w:rPr>
            </w:pPr>
            <w:r w:rsidRPr="0088305B">
              <w:rPr>
                <w:b/>
                <w:bCs/>
              </w:rPr>
              <w:t xml:space="preserve">New design </w:t>
            </w:r>
            <w:proofErr w:type="spellStart"/>
            <w:r w:rsidR="0052378F" w:rsidRPr="0088305B">
              <w:rPr>
                <w:b/>
                <w:bCs/>
              </w:rPr>
              <w:t>Entrprise</w:t>
            </w:r>
            <w:proofErr w:type="spellEnd"/>
            <w:r w:rsidR="0052378F" w:rsidRPr="0088305B">
              <w:rPr>
                <w:b/>
                <w:bCs/>
              </w:rPr>
              <w:t xml:space="preserve"> </w:t>
            </w:r>
            <w:proofErr w:type="spellStart"/>
            <w:r w:rsidR="0052378F" w:rsidRPr="0088305B">
              <w:rPr>
                <w:b/>
                <w:bCs/>
              </w:rPr>
              <w:t>Projerct</w:t>
            </w:r>
            <w:proofErr w:type="spellEnd"/>
            <w:r w:rsidR="0052378F" w:rsidRPr="0088305B">
              <w:rPr>
                <w:b/>
                <w:bCs/>
              </w:rPr>
              <w:t xml:space="preserve"> T</w:t>
            </w:r>
            <w:r w:rsidRPr="0088305B">
              <w:rPr>
                <w:b/>
                <w:bCs/>
              </w:rPr>
              <w:t>ypes</w:t>
            </w:r>
          </w:p>
          <w:p w14:paraId="6DB72EBC" w14:textId="77777777" w:rsidR="00E47468" w:rsidRPr="0088305B" w:rsidRDefault="00E47468" w:rsidP="0052378F">
            <w:pPr>
              <w:pStyle w:val="ListParagraph"/>
              <w:ind w:left="360"/>
              <w:rPr>
                <w:lang w:val="it-IT"/>
              </w:rPr>
            </w:pPr>
            <w:r w:rsidRPr="0088305B">
              <w:rPr>
                <w:lang w:val="it-IT"/>
              </w:rPr>
              <w:t>o Agile</w:t>
            </w:r>
          </w:p>
          <w:p w14:paraId="2788C86D" w14:textId="77777777" w:rsidR="00E47468" w:rsidRPr="0088305B" w:rsidRDefault="00E47468" w:rsidP="0052378F">
            <w:pPr>
              <w:pStyle w:val="ListParagraph"/>
              <w:ind w:left="360"/>
              <w:rPr>
                <w:lang w:val="it-IT"/>
              </w:rPr>
            </w:pPr>
            <w:r w:rsidRPr="0088305B">
              <w:rPr>
                <w:lang w:val="it-IT"/>
              </w:rPr>
              <w:t>o Fast activities</w:t>
            </w:r>
          </w:p>
          <w:p w14:paraId="457DC741" w14:textId="77777777" w:rsidR="00E47468" w:rsidRPr="0088305B" w:rsidRDefault="00E47468" w:rsidP="0052378F">
            <w:pPr>
              <w:pStyle w:val="ListParagraph"/>
              <w:ind w:left="360"/>
              <w:rPr>
                <w:lang w:val="it-IT"/>
              </w:rPr>
            </w:pPr>
            <w:r w:rsidRPr="0088305B">
              <w:rPr>
                <w:lang w:val="it-IT"/>
              </w:rPr>
              <w:t>o Recurring</w:t>
            </w:r>
          </w:p>
          <w:p w14:paraId="55BBEF5D" w14:textId="2C85E740" w:rsidR="00C47FC9" w:rsidRPr="0088305B" w:rsidRDefault="00E47468" w:rsidP="00E47468">
            <w:pPr>
              <w:pStyle w:val="ListParagraph"/>
              <w:numPr>
                <w:ilvl w:val="0"/>
                <w:numId w:val="35"/>
              </w:numPr>
              <w:rPr>
                <w:b/>
                <w:bCs/>
              </w:rPr>
            </w:pPr>
            <w:r w:rsidRPr="0088305B">
              <w:rPr>
                <w:b/>
                <w:bCs/>
              </w:rPr>
              <w:t>Prod and Test Environments Alignment</w:t>
            </w:r>
          </w:p>
          <w:p w14:paraId="6415CE86" w14:textId="591EC775" w:rsidR="00C47FC9" w:rsidRPr="0088305B" w:rsidRDefault="00C47FC9" w:rsidP="00E47468">
            <w:pPr>
              <w:pStyle w:val="ListParagraph"/>
              <w:numPr>
                <w:ilvl w:val="0"/>
                <w:numId w:val="35"/>
              </w:numPr>
              <w:rPr>
                <w:b/>
                <w:bCs/>
              </w:rPr>
            </w:pPr>
          </w:p>
        </w:tc>
        <w:tc>
          <w:tcPr>
            <w:tcW w:w="2787" w:type="dxa"/>
            <w:shd w:val="clear" w:color="auto" w:fill="FFFFFF" w:themeFill="background1"/>
          </w:tcPr>
          <w:p w14:paraId="33A0C8B7" w14:textId="21213C53" w:rsidR="001D3DD0" w:rsidRPr="0088305B" w:rsidRDefault="00872670" w:rsidP="00117AE2">
            <w:pPr>
              <w:pStyle w:val="TableText"/>
              <w:rPr>
                <w:rFonts w:ascii="Segoe UI Semilight" w:hAnsi="Segoe UI Semilight"/>
              </w:rPr>
            </w:pPr>
            <w:r w:rsidRPr="0088305B">
              <w:t xml:space="preserve">The </w:t>
            </w:r>
            <w:r w:rsidR="004D6C66" w:rsidRPr="0088305B">
              <w:t>Customer</w:t>
            </w:r>
            <w:r w:rsidRPr="0088305B">
              <w:t xml:space="preserve"> will actively participate in the planning process and provide the appropriate information needed to build out the solution design in a timely manner.</w:t>
            </w:r>
          </w:p>
        </w:tc>
      </w:tr>
      <w:tr w:rsidR="005769FF" w:rsidRPr="0088305B" w14:paraId="674832E4" w14:textId="77777777" w:rsidTr="461E721B">
        <w:trPr>
          <w:trHeight w:val="805"/>
        </w:trPr>
        <w:tc>
          <w:tcPr>
            <w:tcW w:w="2162" w:type="dxa"/>
            <w:shd w:val="clear" w:color="auto" w:fill="auto"/>
          </w:tcPr>
          <w:p w14:paraId="67C7342D" w14:textId="77777777" w:rsidR="005769FF" w:rsidRPr="0088305B" w:rsidRDefault="005769FF" w:rsidP="00117AE2">
            <w:pPr>
              <w:pStyle w:val="TableText"/>
            </w:pPr>
            <w:r w:rsidRPr="0088305B">
              <w:t>Project Online configuration</w:t>
            </w:r>
          </w:p>
        </w:tc>
        <w:tc>
          <w:tcPr>
            <w:tcW w:w="4410" w:type="dxa"/>
            <w:shd w:val="clear" w:color="auto" w:fill="FFFFFF" w:themeFill="background1"/>
          </w:tcPr>
          <w:p w14:paraId="6029858D" w14:textId="35B5F529" w:rsidR="005769FF" w:rsidRPr="0088305B" w:rsidRDefault="005769FF" w:rsidP="005769FF">
            <w:pPr>
              <w:pStyle w:val="TableText"/>
              <w:rPr>
                <w:rFonts w:cs="Segoe UI"/>
              </w:rPr>
            </w:pPr>
            <w:r w:rsidRPr="0088305B">
              <w:rPr>
                <w:rFonts w:cs="Segoe UI"/>
              </w:rPr>
              <w:t>Configuration of Project Online according to the solution design</w:t>
            </w:r>
          </w:p>
        </w:tc>
        <w:tc>
          <w:tcPr>
            <w:tcW w:w="2787" w:type="dxa"/>
            <w:shd w:val="clear" w:color="auto" w:fill="FFFFFF" w:themeFill="background1"/>
          </w:tcPr>
          <w:p w14:paraId="33F55EF2" w14:textId="103273C2" w:rsidR="005769FF" w:rsidRPr="0088305B" w:rsidRDefault="00872670" w:rsidP="00117AE2">
            <w:pPr>
              <w:pStyle w:val="TableText"/>
              <w:rPr>
                <w:rFonts w:ascii="Segoe UI Semilight" w:hAnsi="Segoe UI Semilight"/>
              </w:rPr>
            </w:pPr>
            <w:r w:rsidRPr="0088305B">
              <w:t>Project Online is available.</w:t>
            </w:r>
          </w:p>
        </w:tc>
      </w:tr>
      <w:tr w:rsidR="005769FF" w:rsidRPr="0088305B" w14:paraId="5F1B404A" w14:textId="77777777" w:rsidTr="461E721B">
        <w:trPr>
          <w:trHeight w:val="805"/>
        </w:trPr>
        <w:tc>
          <w:tcPr>
            <w:tcW w:w="2162" w:type="dxa"/>
            <w:shd w:val="clear" w:color="auto" w:fill="auto"/>
          </w:tcPr>
          <w:p w14:paraId="79519CBA" w14:textId="22A24FB6" w:rsidR="005769FF" w:rsidRPr="0088305B" w:rsidRDefault="009F65C5" w:rsidP="00117AE2">
            <w:pPr>
              <w:pStyle w:val="TableText"/>
            </w:pPr>
            <w:r w:rsidRPr="0088305B">
              <w:t xml:space="preserve">Remediation </w:t>
            </w:r>
            <w:r w:rsidR="00012F1C" w:rsidRPr="0088305B">
              <w:t>guidance</w:t>
            </w:r>
          </w:p>
        </w:tc>
        <w:tc>
          <w:tcPr>
            <w:tcW w:w="4410" w:type="dxa"/>
            <w:shd w:val="clear" w:color="auto" w:fill="FFFFFF" w:themeFill="background1"/>
          </w:tcPr>
          <w:p w14:paraId="4AF69357" w14:textId="47D8AC25" w:rsidR="005769FF" w:rsidRPr="0088305B" w:rsidRDefault="005769FF" w:rsidP="005769FF">
            <w:pPr>
              <w:pStyle w:val="TableText"/>
              <w:rPr>
                <w:rFonts w:cs="Segoe UI"/>
              </w:rPr>
            </w:pPr>
            <w:r w:rsidRPr="0088305B">
              <w:rPr>
                <w:rFonts w:cs="Segoe UI"/>
              </w:rPr>
              <w:t xml:space="preserve">Recommendations for further activities that involve </w:t>
            </w:r>
            <w:r w:rsidR="00FB6087" w:rsidRPr="0088305B">
              <w:rPr>
                <w:rFonts w:cs="Segoe UI"/>
              </w:rPr>
              <w:t xml:space="preserve">an </w:t>
            </w:r>
            <w:r w:rsidRPr="0088305B">
              <w:rPr>
                <w:rFonts w:cs="Segoe UI"/>
              </w:rPr>
              <w:t>extension of and migration to Project Online</w:t>
            </w:r>
          </w:p>
        </w:tc>
        <w:tc>
          <w:tcPr>
            <w:tcW w:w="2787" w:type="dxa"/>
            <w:shd w:val="clear" w:color="auto" w:fill="FFFFFF" w:themeFill="background1"/>
          </w:tcPr>
          <w:p w14:paraId="707F4F89" w14:textId="3834AC20" w:rsidR="005769FF" w:rsidRPr="0088305B" w:rsidRDefault="00872670" w:rsidP="00117AE2">
            <w:pPr>
              <w:pStyle w:val="TableText"/>
              <w:rPr>
                <w:rFonts w:ascii="Segoe UI Semilight" w:hAnsi="Segoe UI Semilight"/>
              </w:rPr>
            </w:pPr>
            <w:r w:rsidRPr="0088305B">
              <w:rPr>
                <w:rFonts w:eastAsia="Segoe UI" w:cs="Segoe UI"/>
              </w:rPr>
              <w:t xml:space="preserve">The </w:t>
            </w:r>
            <w:r w:rsidR="00D97B56" w:rsidRPr="0088305B">
              <w:rPr>
                <w:rFonts w:eastAsia="Segoe UI" w:cs="Segoe UI"/>
              </w:rPr>
              <w:t>r</w:t>
            </w:r>
            <w:r w:rsidRPr="0088305B">
              <w:rPr>
                <w:rFonts w:eastAsia="Segoe UI" w:cs="Segoe UI"/>
              </w:rPr>
              <w:t xml:space="preserve">emediation </w:t>
            </w:r>
            <w:r w:rsidR="00D97B56" w:rsidRPr="0088305B">
              <w:rPr>
                <w:rFonts w:eastAsia="Segoe UI" w:cs="Segoe UI"/>
              </w:rPr>
              <w:t>activities</w:t>
            </w:r>
            <w:r w:rsidRPr="0088305B">
              <w:rPr>
                <w:rFonts w:eastAsia="Segoe UI" w:cs="Segoe UI"/>
              </w:rPr>
              <w:t xml:space="preserve"> </w:t>
            </w:r>
            <w:r w:rsidR="00263ECB" w:rsidRPr="0088305B">
              <w:rPr>
                <w:rFonts w:eastAsia="Segoe UI" w:cs="Segoe UI"/>
              </w:rPr>
              <w:t xml:space="preserve">are </w:t>
            </w:r>
            <w:r w:rsidRPr="0088305B">
              <w:rPr>
                <w:rFonts w:eastAsia="Segoe UI" w:cs="Segoe UI"/>
              </w:rPr>
              <w:t>reviewed and finalized.</w:t>
            </w:r>
          </w:p>
        </w:tc>
      </w:tr>
      <w:tr w:rsidR="00F61C8B" w:rsidRPr="0088305B" w14:paraId="18FDBE2E" w14:textId="77777777" w:rsidTr="461E721B">
        <w:trPr>
          <w:trHeight w:val="805"/>
        </w:trPr>
        <w:tc>
          <w:tcPr>
            <w:tcW w:w="2162" w:type="dxa"/>
            <w:shd w:val="clear" w:color="auto" w:fill="auto"/>
          </w:tcPr>
          <w:p w14:paraId="5FC60DF6" w14:textId="14E247CB" w:rsidR="00F61C8B" w:rsidRPr="0088305B" w:rsidRDefault="00F61C8B" w:rsidP="00117AE2">
            <w:pPr>
              <w:pStyle w:val="TableText"/>
            </w:pPr>
            <w:r w:rsidRPr="0088305B">
              <w:t>Power</w:t>
            </w:r>
            <w:r w:rsidR="00BD7BBF" w:rsidRPr="0088305B">
              <w:t xml:space="preserve"> </w:t>
            </w:r>
            <w:r w:rsidRPr="0088305B">
              <w:t xml:space="preserve">BI Project Online </w:t>
            </w:r>
            <w:r w:rsidR="002049FA" w:rsidRPr="0088305B">
              <w:t>report app</w:t>
            </w:r>
          </w:p>
        </w:tc>
        <w:tc>
          <w:tcPr>
            <w:tcW w:w="4410" w:type="dxa"/>
            <w:shd w:val="clear" w:color="auto" w:fill="FFFFFF" w:themeFill="background1"/>
          </w:tcPr>
          <w:p w14:paraId="4C12711B" w14:textId="47E8E8CC" w:rsidR="00F61C8B" w:rsidRPr="0088305B" w:rsidRDefault="00F61C8B" w:rsidP="009C5BB3">
            <w:pPr>
              <w:pStyle w:val="TableBullet1"/>
              <w:numPr>
                <w:ilvl w:val="0"/>
                <w:numId w:val="0"/>
              </w:numPr>
            </w:pPr>
            <w:r w:rsidRPr="0088305B">
              <w:t>Microsoft will deploy and configure the Power</w:t>
            </w:r>
            <w:r w:rsidR="003F2EA5" w:rsidRPr="0088305B">
              <w:t xml:space="preserve"> </w:t>
            </w:r>
            <w:r w:rsidRPr="0088305B">
              <w:t>BI Project Online reporting and analytics application</w:t>
            </w:r>
            <w:r w:rsidR="00641A17" w:rsidRPr="0088305B">
              <w:t>.</w:t>
            </w:r>
          </w:p>
        </w:tc>
        <w:tc>
          <w:tcPr>
            <w:tcW w:w="2787" w:type="dxa"/>
            <w:shd w:val="clear" w:color="auto" w:fill="FFFFFF" w:themeFill="background1"/>
          </w:tcPr>
          <w:p w14:paraId="7A89F15F" w14:textId="336A3B8B" w:rsidR="00F61C8B" w:rsidRPr="0088305B" w:rsidRDefault="00F61C8B" w:rsidP="00117AE2">
            <w:pPr>
              <w:pStyle w:val="TableText"/>
            </w:pPr>
            <w:r w:rsidRPr="0088305B">
              <w:t>The Power</w:t>
            </w:r>
            <w:r w:rsidR="00422140" w:rsidRPr="0088305B">
              <w:t xml:space="preserve"> </w:t>
            </w:r>
            <w:r w:rsidRPr="0088305B">
              <w:t xml:space="preserve">BI service has been licensed and </w:t>
            </w:r>
            <w:r w:rsidR="005A17D5" w:rsidRPr="0088305B">
              <w:t>is available for app deployment.</w:t>
            </w:r>
            <w:r w:rsidR="006009B3" w:rsidRPr="0088305B">
              <w:t xml:space="preserve"> </w:t>
            </w:r>
          </w:p>
        </w:tc>
      </w:tr>
      <w:tr w:rsidR="006A426E" w:rsidRPr="0088305B" w14:paraId="19892413" w14:textId="77777777" w:rsidTr="461E721B">
        <w:trPr>
          <w:trHeight w:val="432"/>
        </w:trPr>
        <w:tc>
          <w:tcPr>
            <w:tcW w:w="2162" w:type="dxa"/>
            <w:shd w:val="clear" w:color="auto" w:fill="auto"/>
          </w:tcPr>
          <w:p w14:paraId="1A686048" w14:textId="77777777" w:rsidR="006A426E" w:rsidRPr="0088305B" w:rsidRDefault="461E721B" w:rsidP="461E721B">
            <w:pPr>
              <w:pStyle w:val="TableText"/>
            </w:pPr>
            <w:r w:rsidRPr="0088305B">
              <w:t>Workshops</w:t>
            </w:r>
          </w:p>
        </w:tc>
        <w:tc>
          <w:tcPr>
            <w:tcW w:w="4410" w:type="dxa"/>
            <w:shd w:val="clear" w:color="auto" w:fill="FFFFFF" w:themeFill="background1"/>
          </w:tcPr>
          <w:p w14:paraId="3142626E" w14:textId="488D21BB" w:rsidR="006A426E" w:rsidRPr="0088305B" w:rsidRDefault="461E721B" w:rsidP="461E721B">
            <w:pPr>
              <w:pStyle w:val="TableText"/>
            </w:pPr>
            <w:r w:rsidRPr="0088305B">
              <w:t xml:space="preserve">Delivery of </w:t>
            </w:r>
            <w:r w:rsidRPr="0088305B">
              <w:rPr>
                <w:b/>
                <w:bCs/>
              </w:rPr>
              <w:t>3 advanced workshops</w:t>
            </w:r>
            <w:r w:rsidRPr="0088305B">
              <w:t xml:space="preserve"> (see the </w:t>
            </w:r>
            <w:r w:rsidR="006A426E" w:rsidRPr="0088305B">
              <w:fldChar w:fldCharType="begin"/>
            </w:r>
            <w:r w:rsidR="006A426E" w:rsidRPr="0088305B">
              <w:instrText xml:space="preserve"> REF _Ref526751243 \r \h  \* MERGEFORMAT </w:instrText>
            </w:r>
            <w:r w:rsidR="006A426E" w:rsidRPr="0088305B">
              <w:fldChar w:fldCharType="separate"/>
            </w:r>
            <w:r w:rsidRPr="0088305B">
              <w:t>Approach</w:t>
            </w:r>
            <w:r w:rsidR="006A426E" w:rsidRPr="0088305B">
              <w:fldChar w:fldCharType="end"/>
            </w:r>
            <w:r w:rsidRPr="0088305B">
              <w:t xml:space="preserve"> section for additional details)</w:t>
            </w:r>
          </w:p>
        </w:tc>
        <w:tc>
          <w:tcPr>
            <w:tcW w:w="2787" w:type="dxa"/>
            <w:shd w:val="clear" w:color="auto" w:fill="FFFFFF" w:themeFill="background1"/>
          </w:tcPr>
          <w:p w14:paraId="5AC6D93F" w14:textId="77777777" w:rsidR="006A426E" w:rsidRPr="0088305B" w:rsidRDefault="461E721B" w:rsidP="461E721B">
            <w:pPr>
              <w:pStyle w:val="TableText"/>
            </w:pPr>
            <w:r w:rsidRPr="0088305B">
              <w:t>The Customer will actively participate in the workshops in a timely manner.</w:t>
            </w:r>
          </w:p>
        </w:tc>
      </w:tr>
    </w:tbl>
    <w:p w14:paraId="61961E5A" w14:textId="74CC90ED" w:rsidR="009D4EBC" w:rsidRPr="0088305B" w:rsidRDefault="1DE8F3A3" w:rsidP="00C84DD9">
      <w:pPr>
        <w:pStyle w:val="Heading2"/>
      </w:pPr>
      <w:bookmarkStart w:id="22" w:name="_Toc530382238"/>
      <w:bookmarkStart w:id="23" w:name="_Toc476167705"/>
      <w:bookmarkStart w:id="24" w:name="_Toc476168032"/>
      <w:bookmarkStart w:id="25" w:name="_Toc480199486"/>
      <w:bookmarkStart w:id="26" w:name="_Toc32828315"/>
      <w:bookmarkEnd w:id="22"/>
      <w:r w:rsidRPr="0088305B">
        <w:lastRenderedPageBreak/>
        <w:t>Areas out of scope</w:t>
      </w:r>
      <w:bookmarkEnd w:id="23"/>
      <w:bookmarkEnd w:id="24"/>
      <w:bookmarkEnd w:id="25"/>
      <w:bookmarkEnd w:id="26"/>
    </w:p>
    <w:p w14:paraId="3293D8C5" w14:textId="6B4CA92D" w:rsidR="004C2A6F" w:rsidRPr="0088305B" w:rsidRDefault="004C2A6F" w:rsidP="004C2A6F">
      <w:r w:rsidRPr="0088305B">
        <w:t xml:space="preserve">Any area not explicitly included in </w:t>
      </w:r>
      <w:r w:rsidR="00407A8B" w:rsidRPr="0088305B">
        <w:t xml:space="preserve">the </w:t>
      </w:r>
      <w:r w:rsidR="00407A8B" w:rsidRPr="0088305B">
        <w:fldChar w:fldCharType="begin"/>
      </w:r>
      <w:r w:rsidR="00407A8B" w:rsidRPr="0088305B">
        <w:instrText xml:space="preserve"> REF _Ref477786310 \h </w:instrText>
      </w:r>
      <w:r w:rsidR="0088305B">
        <w:instrText xml:space="preserve"> \* MERGEFORMAT </w:instrText>
      </w:r>
      <w:r w:rsidR="00407A8B" w:rsidRPr="0088305B">
        <w:fldChar w:fldCharType="separate"/>
      </w:r>
      <w:r w:rsidR="00812548" w:rsidRPr="0088305B">
        <w:t>Areas in scope</w:t>
      </w:r>
      <w:r w:rsidR="00407A8B" w:rsidRPr="0088305B">
        <w:fldChar w:fldCharType="end"/>
      </w:r>
      <w:r w:rsidR="00407A8B" w:rsidRPr="0088305B">
        <w:t xml:space="preserve"> section </w:t>
      </w:r>
      <w:r w:rsidRPr="0088305B">
        <w:t xml:space="preserve">is out of scope for </w:t>
      </w:r>
      <w:r w:rsidR="00623BDA" w:rsidRPr="0088305B">
        <w:t xml:space="preserve">Microsoft during </w:t>
      </w:r>
      <w:r w:rsidRPr="0088305B">
        <w:t xml:space="preserve">this </w:t>
      </w:r>
      <w:r w:rsidR="00DB3CDA" w:rsidRPr="0088305B">
        <w:t>project</w:t>
      </w:r>
      <w:r w:rsidRPr="0088305B">
        <w:t xml:space="preserve">. </w:t>
      </w:r>
      <w:r w:rsidR="00AC542D" w:rsidRPr="0088305B">
        <w:t xml:space="preserve">Areas </w:t>
      </w:r>
      <w:r w:rsidR="00F177FA" w:rsidRPr="0088305B">
        <w:t xml:space="preserve">out of scope for this project </w:t>
      </w:r>
      <w:r w:rsidR="00B4049F" w:rsidRPr="0088305B">
        <w:t xml:space="preserve">are listed </w:t>
      </w:r>
      <w:r w:rsidR="00AC542D" w:rsidRPr="0088305B">
        <w:t>i</w:t>
      </w:r>
      <w:r w:rsidR="00B4049F" w:rsidRPr="0088305B">
        <w:t>n</w:t>
      </w:r>
      <w:r w:rsidR="00AC542D" w:rsidRPr="0088305B">
        <w:t xml:space="preserve"> the following</w:t>
      </w:r>
      <w:r w:rsidR="00B4049F" w:rsidRPr="0088305B">
        <w:t xml:space="preserve"> table.</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2"/>
        <w:gridCol w:w="6740"/>
        <w:gridCol w:w="19"/>
      </w:tblGrid>
      <w:tr w:rsidR="004C2A6F" w:rsidRPr="0088305B" w14:paraId="4ADA4BDB" w14:textId="77777777" w:rsidTr="461E721B">
        <w:trPr>
          <w:trHeight w:val="360"/>
          <w:tblHeader/>
        </w:trPr>
        <w:tc>
          <w:tcPr>
            <w:tcW w:w="2612" w:type="dxa"/>
            <w:shd w:val="clear" w:color="auto" w:fill="008272"/>
          </w:tcPr>
          <w:p w14:paraId="6CEFC2B9" w14:textId="77777777" w:rsidR="004C2A6F" w:rsidRPr="0088305B" w:rsidRDefault="004C2A6F" w:rsidP="00B44F57">
            <w:pPr>
              <w:pStyle w:val="Table-Header"/>
            </w:pPr>
            <w:r w:rsidRPr="0088305B">
              <w:t>Area</w:t>
            </w:r>
          </w:p>
        </w:tc>
        <w:tc>
          <w:tcPr>
            <w:tcW w:w="6759" w:type="dxa"/>
            <w:gridSpan w:val="2"/>
            <w:shd w:val="clear" w:color="auto" w:fill="008272"/>
          </w:tcPr>
          <w:p w14:paraId="450E2626" w14:textId="77777777" w:rsidR="004C2A6F" w:rsidRPr="0088305B" w:rsidRDefault="004C2A6F" w:rsidP="00B44F57">
            <w:pPr>
              <w:pStyle w:val="Table-Header"/>
            </w:pPr>
            <w:r w:rsidRPr="0088305B">
              <w:t>Description</w:t>
            </w:r>
          </w:p>
        </w:tc>
      </w:tr>
      <w:tr w:rsidR="004C2A6F" w:rsidRPr="0088305B" w14:paraId="229F3E84" w14:textId="77777777" w:rsidTr="461E721B">
        <w:trPr>
          <w:gridAfter w:val="1"/>
          <w:wAfter w:w="19" w:type="dxa"/>
          <w:trHeight w:val="432"/>
        </w:trPr>
        <w:tc>
          <w:tcPr>
            <w:tcW w:w="2612" w:type="dxa"/>
            <w:shd w:val="clear" w:color="auto" w:fill="auto"/>
          </w:tcPr>
          <w:p w14:paraId="339CF869" w14:textId="4362AA03" w:rsidR="004C2A6F" w:rsidRPr="0088305B" w:rsidRDefault="00CE4C89" w:rsidP="00117AE2">
            <w:pPr>
              <w:pStyle w:val="TableText"/>
              <w:rPr>
                <w:rFonts w:cs="Segoe UI"/>
              </w:rPr>
            </w:pPr>
            <w:r w:rsidRPr="0088305B">
              <w:rPr>
                <w:rFonts w:cs="Segoe UI"/>
              </w:rPr>
              <w:t>Customization</w:t>
            </w:r>
          </w:p>
        </w:tc>
        <w:tc>
          <w:tcPr>
            <w:tcW w:w="6740" w:type="dxa"/>
            <w:shd w:val="clear" w:color="auto" w:fill="FFFFFF" w:themeFill="background1"/>
          </w:tcPr>
          <w:p w14:paraId="27F2A48B" w14:textId="45DBCB6E" w:rsidR="004C2A6F" w:rsidRPr="0088305B" w:rsidRDefault="00225427" w:rsidP="00117AE2">
            <w:pPr>
              <w:pStyle w:val="TableText"/>
              <w:rPr>
                <w:rFonts w:cs="Segoe UI"/>
                <w:szCs w:val="18"/>
              </w:rPr>
            </w:pPr>
            <w:r w:rsidRPr="0088305B">
              <w:t>Modifications to the Project Online service beyond the configurable options</w:t>
            </w:r>
            <w:r w:rsidR="00872ADF" w:rsidRPr="0088305B">
              <w:t xml:space="preserve"> are out of scope.</w:t>
            </w:r>
          </w:p>
        </w:tc>
      </w:tr>
      <w:tr w:rsidR="004C2A6F" w:rsidRPr="0088305B" w14:paraId="7BCABCEF" w14:textId="77777777" w:rsidTr="461E721B">
        <w:trPr>
          <w:gridAfter w:val="1"/>
          <w:wAfter w:w="19" w:type="dxa"/>
          <w:trHeight w:val="432"/>
        </w:trPr>
        <w:tc>
          <w:tcPr>
            <w:tcW w:w="2612" w:type="dxa"/>
            <w:shd w:val="clear" w:color="auto" w:fill="auto"/>
          </w:tcPr>
          <w:p w14:paraId="522E1582" w14:textId="606D593B" w:rsidR="004C2A6F" w:rsidRPr="0088305B" w:rsidRDefault="00787E31" w:rsidP="00117AE2">
            <w:pPr>
              <w:pStyle w:val="TableText"/>
              <w:rPr>
                <w:rFonts w:cs="Segoe UI"/>
                <w:szCs w:val="18"/>
              </w:rPr>
            </w:pPr>
            <w:r w:rsidRPr="0088305B">
              <w:rPr>
                <w:rFonts w:cs="Segoe UI"/>
                <w:szCs w:val="18"/>
              </w:rPr>
              <w:t>Processes and training</w:t>
            </w:r>
          </w:p>
        </w:tc>
        <w:tc>
          <w:tcPr>
            <w:tcW w:w="6740" w:type="dxa"/>
            <w:shd w:val="clear" w:color="auto" w:fill="FFFFFF" w:themeFill="background1"/>
          </w:tcPr>
          <w:p w14:paraId="3528DF3B" w14:textId="77777777" w:rsidR="00496F3F" w:rsidRPr="0088305B" w:rsidRDefault="00496F3F" w:rsidP="00117AE2">
            <w:pPr>
              <w:pStyle w:val="TableText"/>
            </w:pPr>
            <w:r w:rsidRPr="0088305B">
              <w:t>The following are out of scope:</w:t>
            </w:r>
          </w:p>
          <w:p w14:paraId="61CF1ED2" w14:textId="1C180FA2" w:rsidR="00496F3F" w:rsidRPr="0088305B" w:rsidRDefault="00225427" w:rsidP="00496F3F">
            <w:pPr>
              <w:pStyle w:val="TableBullet1"/>
              <w:rPr>
                <w:rFonts w:cs="Segoe UI"/>
                <w:szCs w:val="18"/>
              </w:rPr>
            </w:pPr>
            <w:r w:rsidRPr="0088305B">
              <w:t>Management of user and organizational communications, documentation, training, and change management processes</w:t>
            </w:r>
          </w:p>
          <w:p w14:paraId="2124E096" w14:textId="77777777" w:rsidR="004C2A6F" w:rsidRPr="0088305B" w:rsidRDefault="00496F3F" w:rsidP="009C5BB3">
            <w:pPr>
              <w:pStyle w:val="TableBullet1"/>
              <w:rPr>
                <w:rFonts w:cs="Segoe UI"/>
                <w:szCs w:val="18"/>
              </w:rPr>
            </w:pPr>
            <w:r w:rsidRPr="0088305B">
              <w:t>H</w:t>
            </w:r>
            <w:r w:rsidR="00787E31" w:rsidRPr="0088305B">
              <w:t>elp-desk documentation and training</w:t>
            </w:r>
          </w:p>
          <w:p w14:paraId="1B314BC9" w14:textId="77777777" w:rsidR="00013362" w:rsidRPr="0088305B" w:rsidRDefault="00013362" w:rsidP="00D553BF">
            <w:pPr>
              <w:pStyle w:val="TableBullet1"/>
              <w:numPr>
                <w:ilvl w:val="0"/>
                <w:numId w:val="0"/>
              </w:numPr>
              <w:ind w:left="360" w:hanging="360"/>
              <w:rPr>
                <w:rFonts w:cs="Segoe UI"/>
                <w:szCs w:val="18"/>
              </w:rPr>
            </w:pPr>
          </w:p>
          <w:p w14:paraId="4CFC07F9" w14:textId="410AE4F1" w:rsidR="00D553BF" w:rsidRPr="0088305B" w:rsidRDefault="461E721B" w:rsidP="461E721B">
            <w:pPr>
              <w:pStyle w:val="TableBullet1"/>
              <w:numPr>
                <w:ilvl w:val="0"/>
                <w:numId w:val="0"/>
              </w:numPr>
              <w:rPr>
                <w:rFonts w:cs="Segoe UI"/>
              </w:rPr>
            </w:pPr>
            <w:r w:rsidRPr="0088305B">
              <w:rPr>
                <w:rFonts w:cs="Segoe UI"/>
              </w:rPr>
              <w:t>Except for the training workshop described in the table of section “2.1.4. Enable and Configure”</w:t>
            </w:r>
          </w:p>
        </w:tc>
      </w:tr>
      <w:tr w:rsidR="004C2A6F" w:rsidRPr="0088305B" w14:paraId="40AFEC4B" w14:textId="77777777" w:rsidTr="461E721B">
        <w:trPr>
          <w:gridAfter w:val="1"/>
          <w:wAfter w:w="19" w:type="dxa"/>
          <w:trHeight w:val="432"/>
        </w:trPr>
        <w:tc>
          <w:tcPr>
            <w:tcW w:w="2612" w:type="dxa"/>
            <w:shd w:val="clear" w:color="auto" w:fill="auto"/>
          </w:tcPr>
          <w:p w14:paraId="5359B562" w14:textId="07EC0D5E" w:rsidR="004C2A6F" w:rsidRPr="0088305B" w:rsidRDefault="004D6C66" w:rsidP="00117AE2">
            <w:pPr>
              <w:pStyle w:val="TableText"/>
            </w:pPr>
            <w:r w:rsidRPr="0088305B">
              <w:t>Customer</w:t>
            </w:r>
            <w:r w:rsidR="00787E31" w:rsidRPr="0088305B">
              <w:t xml:space="preserve"> documentation</w:t>
            </w:r>
          </w:p>
        </w:tc>
        <w:tc>
          <w:tcPr>
            <w:tcW w:w="6740" w:type="dxa"/>
            <w:shd w:val="clear" w:color="auto" w:fill="FFFFFF" w:themeFill="background1"/>
          </w:tcPr>
          <w:p w14:paraId="339044E6" w14:textId="73F15AE0" w:rsidR="004C2A6F" w:rsidRPr="0088305B" w:rsidRDefault="007A166E" w:rsidP="00117AE2">
            <w:pPr>
              <w:pStyle w:val="TableText"/>
            </w:pPr>
            <w:r w:rsidRPr="0088305B">
              <w:t>Except as explicitly defined as in scope,</w:t>
            </w:r>
            <w:r w:rsidRPr="0088305B" w:rsidDel="007A166E">
              <w:t xml:space="preserve"> </w:t>
            </w:r>
            <w:r w:rsidRPr="0088305B">
              <w:t>p</w:t>
            </w:r>
            <w:r w:rsidR="00225427" w:rsidRPr="0088305B">
              <w:t xml:space="preserve">roducing </w:t>
            </w:r>
            <w:r w:rsidR="004D6C66" w:rsidRPr="0088305B">
              <w:t>Customer</w:t>
            </w:r>
            <w:r w:rsidR="00225427" w:rsidRPr="0088305B">
              <w:t>-specific reports, presentations, or meeting minutes</w:t>
            </w:r>
            <w:r w:rsidRPr="0088305B">
              <w:t>,</w:t>
            </w:r>
            <w:r w:rsidR="00787E31" w:rsidRPr="0088305B">
              <w:t xml:space="preserve"> </w:t>
            </w:r>
            <w:r w:rsidRPr="0088305B">
              <w:t xml:space="preserve">and </w:t>
            </w:r>
            <w:r w:rsidR="00787E31" w:rsidRPr="0088305B">
              <w:t xml:space="preserve">architectural and technical documentation that is specific to the </w:t>
            </w:r>
            <w:r w:rsidR="004D6C66" w:rsidRPr="0088305B">
              <w:t>Customer</w:t>
            </w:r>
            <w:r w:rsidRPr="0088305B">
              <w:t xml:space="preserve"> is out of scope.</w:t>
            </w:r>
          </w:p>
        </w:tc>
      </w:tr>
      <w:tr w:rsidR="004C2A6F" w:rsidRPr="0088305B" w14:paraId="7B364AA5" w14:textId="77777777" w:rsidTr="461E721B">
        <w:trPr>
          <w:gridAfter w:val="1"/>
          <w:wAfter w:w="19" w:type="dxa"/>
          <w:trHeight w:val="432"/>
        </w:trPr>
        <w:tc>
          <w:tcPr>
            <w:tcW w:w="2612" w:type="dxa"/>
            <w:shd w:val="clear" w:color="auto" w:fill="auto"/>
          </w:tcPr>
          <w:p w14:paraId="3808D0B0" w14:textId="3F1B7DD4" w:rsidR="004C2A6F" w:rsidRPr="0088305B" w:rsidRDefault="004D6C66" w:rsidP="00117AE2">
            <w:pPr>
              <w:pStyle w:val="TableText"/>
              <w:rPr>
                <w:rFonts w:cs="Segoe UI"/>
                <w:szCs w:val="18"/>
              </w:rPr>
            </w:pPr>
            <w:r w:rsidRPr="0088305B">
              <w:rPr>
                <w:rFonts w:cs="Segoe UI"/>
                <w:szCs w:val="18"/>
              </w:rPr>
              <w:t>Customer</w:t>
            </w:r>
            <w:r w:rsidR="00CE4C89" w:rsidRPr="0088305B">
              <w:rPr>
                <w:rFonts w:cs="Segoe UI"/>
                <w:szCs w:val="18"/>
              </w:rPr>
              <w:t xml:space="preserve"> </w:t>
            </w:r>
            <w:r w:rsidR="00CB17D7" w:rsidRPr="0088305B">
              <w:rPr>
                <w:rFonts w:cs="Segoe UI"/>
                <w:szCs w:val="18"/>
              </w:rPr>
              <w:t>p</w:t>
            </w:r>
            <w:r w:rsidR="00CE4C89" w:rsidRPr="0088305B">
              <w:rPr>
                <w:rFonts w:cs="Segoe UI"/>
                <w:szCs w:val="18"/>
              </w:rPr>
              <w:t xml:space="preserve">rework </w:t>
            </w:r>
          </w:p>
        </w:tc>
        <w:tc>
          <w:tcPr>
            <w:tcW w:w="6740" w:type="dxa"/>
            <w:shd w:val="clear" w:color="auto" w:fill="FFFFFF" w:themeFill="background1"/>
          </w:tcPr>
          <w:p w14:paraId="453AC8CD" w14:textId="33B559BE" w:rsidR="004C2A6F" w:rsidRPr="0088305B" w:rsidRDefault="00900E39" w:rsidP="00117AE2">
            <w:pPr>
              <w:pStyle w:val="TableText"/>
              <w:rPr>
                <w:rFonts w:cs="Segoe UI"/>
                <w:szCs w:val="18"/>
              </w:rPr>
            </w:pPr>
            <w:r w:rsidRPr="0088305B">
              <w:t>Pre</w:t>
            </w:r>
            <w:r w:rsidR="00713611" w:rsidRPr="0088305B">
              <w:t>work</w:t>
            </w:r>
            <w:r w:rsidRPr="0088305B">
              <w:t xml:space="preserve"> that is required at the </w:t>
            </w:r>
            <w:r w:rsidR="004D6C66" w:rsidRPr="0088305B">
              <w:t>Customer</w:t>
            </w:r>
            <w:r w:rsidRPr="0088305B">
              <w:t xml:space="preserve"> site</w:t>
            </w:r>
            <w:r w:rsidR="007A166E" w:rsidRPr="0088305B">
              <w:t xml:space="preserve"> is out of scope.</w:t>
            </w:r>
          </w:p>
        </w:tc>
      </w:tr>
      <w:tr w:rsidR="004C2A6F" w:rsidRPr="0088305B" w14:paraId="2207ABEF" w14:textId="77777777" w:rsidTr="461E721B">
        <w:trPr>
          <w:gridAfter w:val="1"/>
          <w:wAfter w:w="19" w:type="dxa"/>
          <w:trHeight w:val="432"/>
        </w:trPr>
        <w:tc>
          <w:tcPr>
            <w:tcW w:w="2612" w:type="dxa"/>
            <w:shd w:val="clear" w:color="auto" w:fill="auto"/>
          </w:tcPr>
          <w:p w14:paraId="200A6053" w14:textId="77777777" w:rsidR="004C2A6F" w:rsidRPr="0088305B" w:rsidRDefault="00322682" w:rsidP="00117AE2">
            <w:pPr>
              <w:pStyle w:val="TableText"/>
              <w:rPr>
                <w:rFonts w:cs="Segoe UI"/>
                <w:szCs w:val="18"/>
              </w:rPr>
            </w:pPr>
            <w:r w:rsidRPr="0088305B">
              <w:rPr>
                <w:rFonts w:cs="Segoe UI"/>
                <w:szCs w:val="18"/>
              </w:rPr>
              <w:t>Hardware and networking</w:t>
            </w:r>
          </w:p>
        </w:tc>
        <w:tc>
          <w:tcPr>
            <w:tcW w:w="6740" w:type="dxa"/>
            <w:shd w:val="clear" w:color="auto" w:fill="FFFFFF" w:themeFill="background1"/>
          </w:tcPr>
          <w:p w14:paraId="491E1490" w14:textId="4F40968E" w:rsidR="004C2A6F" w:rsidRPr="0088305B" w:rsidRDefault="00900E39" w:rsidP="00117AE2">
            <w:pPr>
              <w:pStyle w:val="TableText"/>
              <w:rPr>
                <w:rFonts w:cs="Segoe UI"/>
                <w:szCs w:val="18"/>
              </w:rPr>
            </w:pPr>
            <w:r w:rsidRPr="0088305B">
              <w:t>Design, procurement, installation, and configuration of hardware and networking</w:t>
            </w:r>
            <w:r w:rsidR="00902679" w:rsidRPr="0088305B">
              <w:t xml:space="preserve"> are out of scope.</w:t>
            </w:r>
          </w:p>
        </w:tc>
      </w:tr>
      <w:tr w:rsidR="00900E39" w:rsidRPr="0088305B" w14:paraId="1BE92D89" w14:textId="77777777" w:rsidTr="461E721B">
        <w:trPr>
          <w:gridAfter w:val="1"/>
          <w:wAfter w:w="19" w:type="dxa"/>
          <w:trHeight w:val="432"/>
        </w:trPr>
        <w:tc>
          <w:tcPr>
            <w:tcW w:w="2612" w:type="dxa"/>
            <w:shd w:val="clear" w:color="auto" w:fill="auto"/>
          </w:tcPr>
          <w:p w14:paraId="1B5BBE94" w14:textId="67C36185" w:rsidR="00900E39" w:rsidRPr="0088305B" w:rsidRDefault="00CE4C89" w:rsidP="00117AE2">
            <w:pPr>
              <w:pStyle w:val="TableText"/>
              <w:rPr>
                <w:rFonts w:cs="Segoe UI"/>
                <w:szCs w:val="18"/>
              </w:rPr>
            </w:pPr>
            <w:r w:rsidRPr="0088305B">
              <w:rPr>
                <w:rFonts w:cs="Segoe UI"/>
                <w:szCs w:val="18"/>
              </w:rPr>
              <w:t>Software</w:t>
            </w:r>
          </w:p>
        </w:tc>
        <w:tc>
          <w:tcPr>
            <w:tcW w:w="6740" w:type="dxa"/>
            <w:shd w:val="clear" w:color="auto" w:fill="FFFFFF" w:themeFill="background1"/>
          </w:tcPr>
          <w:p w14:paraId="29AAE392" w14:textId="7BDC98D4" w:rsidR="00900E39" w:rsidRPr="0088305B" w:rsidRDefault="00900E39" w:rsidP="00117AE2">
            <w:pPr>
              <w:pStyle w:val="TableText"/>
            </w:pPr>
            <w:r w:rsidRPr="0088305B">
              <w:t>Procurement, installation, and configuration of software, except as explicitly defined as in scope</w:t>
            </w:r>
            <w:r w:rsidR="002B58CC" w:rsidRPr="0088305B">
              <w:t xml:space="preserve">, </w:t>
            </w:r>
            <w:r w:rsidR="00A11EB6" w:rsidRPr="0088305B">
              <w:t>are out of scope</w:t>
            </w:r>
            <w:r w:rsidRPr="0088305B">
              <w:t>.</w:t>
            </w:r>
            <w:r w:rsidR="00CE4C89" w:rsidRPr="0088305B">
              <w:t xml:space="preserve"> Configuration, packaging, and distribution of client software that is required for the Project Online service</w:t>
            </w:r>
            <w:r w:rsidR="00A11EB6" w:rsidRPr="0088305B">
              <w:t xml:space="preserve"> are out of scope.</w:t>
            </w:r>
          </w:p>
        </w:tc>
      </w:tr>
      <w:tr w:rsidR="00900E39" w:rsidRPr="0088305B" w14:paraId="31540E22" w14:textId="77777777" w:rsidTr="461E721B">
        <w:trPr>
          <w:gridAfter w:val="1"/>
          <w:wAfter w:w="19" w:type="dxa"/>
          <w:trHeight w:val="432"/>
        </w:trPr>
        <w:tc>
          <w:tcPr>
            <w:tcW w:w="2612" w:type="dxa"/>
            <w:shd w:val="clear" w:color="auto" w:fill="auto"/>
          </w:tcPr>
          <w:p w14:paraId="00F6C2FE" w14:textId="77777777" w:rsidR="00900E39" w:rsidRPr="0088305B" w:rsidRDefault="00900E39" w:rsidP="00117AE2">
            <w:pPr>
              <w:pStyle w:val="TableText"/>
              <w:rPr>
                <w:rFonts w:cs="Segoe UI"/>
                <w:szCs w:val="18"/>
              </w:rPr>
            </w:pPr>
            <w:r w:rsidRPr="0088305B">
              <w:rPr>
                <w:rFonts w:cs="Segoe UI"/>
                <w:szCs w:val="18"/>
              </w:rPr>
              <w:t>Mobile devices</w:t>
            </w:r>
          </w:p>
        </w:tc>
        <w:tc>
          <w:tcPr>
            <w:tcW w:w="6740" w:type="dxa"/>
            <w:shd w:val="clear" w:color="auto" w:fill="FFFFFF" w:themeFill="background1"/>
          </w:tcPr>
          <w:p w14:paraId="67D5CD84" w14:textId="1EE80677" w:rsidR="00A11EB6" w:rsidRPr="0088305B" w:rsidRDefault="00A11EB6" w:rsidP="00117AE2">
            <w:pPr>
              <w:pStyle w:val="TableText"/>
            </w:pPr>
            <w:r w:rsidRPr="0088305B">
              <w:t>The following are not in scope:</w:t>
            </w:r>
          </w:p>
          <w:p w14:paraId="71100F4C" w14:textId="77777777" w:rsidR="000B4843" w:rsidRPr="0088305B" w:rsidRDefault="00900E39" w:rsidP="00A11EB6">
            <w:pPr>
              <w:pStyle w:val="TableBullet1"/>
            </w:pPr>
            <w:r w:rsidRPr="0088305B">
              <w:t>Management, configuration, and activation of mobile devices</w:t>
            </w:r>
          </w:p>
          <w:p w14:paraId="15A335CF" w14:textId="74FA1CFE" w:rsidR="00900E39" w:rsidRPr="0088305B" w:rsidRDefault="00A11EB6" w:rsidP="009C5BB3">
            <w:pPr>
              <w:pStyle w:val="TableBullet1"/>
            </w:pPr>
            <w:r w:rsidRPr="0088305B">
              <w:t>A</w:t>
            </w:r>
            <w:r w:rsidR="00900E39" w:rsidRPr="0088305B">
              <w:t>pplying security policies on mobile devices</w:t>
            </w:r>
          </w:p>
        </w:tc>
      </w:tr>
      <w:tr w:rsidR="00900E39" w:rsidRPr="0088305B" w14:paraId="7111498D" w14:textId="77777777" w:rsidTr="461E721B">
        <w:trPr>
          <w:gridAfter w:val="1"/>
          <w:wAfter w:w="19" w:type="dxa"/>
          <w:trHeight w:val="432"/>
        </w:trPr>
        <w:tc>
          <w:tcPr>
            <w:tcW w:w="2612" w:type="dxa"/>
            <w:shd w:val="clear" w:color="auto" w:fill="auto"/>
          </w:tcPr>
          <w:p w14:paraId="00AEFBB8" w14:textId="77777777" w:rsidR="00900E39" w:rsidRPr="0088305B" w:rsidRDefault="00322682" w:rsidP="00117AE2">
            <w:pPr>
              <w:pStyle w:val="TableText"/>
              <w:rPr>
                <w:rFonts w:cs="Segoe UI"/>
                <w:szCs w:val="18"/>
              </w:rPr>
            </w:pPr>
            <w:r w:rsidRPr="0088305B">
              <w:rPr>
                <w:rFonts w:cs="Segoe UI"/>
                <w:szCs w:val="18"/>
              </w:rPr>
              <w:t>Configuration and testing</w:t>
            </w:r>
          </w:p>
        </w:tc>
        <w:tc>
          <w:tcPr>
            <w:tcW w:w="6740" w:type="dxa"/>
            <w:shd w:val="clear" w:color="auto" w:fill="FFFFFF" w:themeFill="background1"/>
          </w:tcPr>
          <w:p w14:paraId="53FB7701" w14:textId="3A3739A1" w:rsidR="00900E39" w:rsidRPr="0088305B" w:rsidRDefault="00900E39" w:rsidP="00117AE2">
            <w:pPr>
              <w:pStyle w:val="TableText"/>
            </w:pPr>
            <w:r w:rsidRPr="0088305B">
              <w:t>Implementation of network configuration, analysis, bandwidth validation, testing, and monitoring</w:t>
            </w:r>
            <w:r w:rsidR="000B4843" w:rsidRPr="0088305B">
              <w:t xml:space="preserve"> are out of scope.</w:t>
            </w:r>
          </w:p>
        </w:tc>
      </w:tr>
      <w:tr w:rsidR="00900E39" w:rsidRPr="0088305B" w14:paraId="14716089" w14:textId="77777777" w:rsidTr="461E721B">
        <w:trPr>
          <w:gridAfter w:val="1"/>
          <w:wAfter w:w="19" w:type="dxa"/>
          <w:trHeight w:val="432"/>
        </w:trPr>
        <w:tc>
          <w:tcPr>
            <w:tcW w:w="2612" w:type="dxa"/>
            <w:shd w:val="clear" w:color="auto" w:fill="auto"/>
          </w:tcPr>
          <w:p w14:paraId="3F3F8E4C" w14:textId="77777777" w:rsidR="00900E39" w:rsidRPr="0088305B" w:rsidRDefault="00322682" w:rsidP="00117AE2">
            <w:pPr>
              <w:pStyle w:val="TableText"/>
              <w:rPr>
                <w:rFonts w:cs="Segoe UI"/>
                <w:szCs w:val="18"/>
              </w:rPr>
            </w:pPr>
            <w:r w:rsidRPr="0088305B">
              <w:rPr>
                <w:rFonts w:cs="Segoe UI"/>
                <w:szCs w:val="18"/>
              </w:rPr>
              <w:t>Change management</w:t>
            </w:r>
          </w:p>
        </w:tc>
        <w:tc>
          <w:tcPr>
            <w:tcW w:w="6740" w:type="dxa"/>
            <w:shd w:val="clear" w:color="auto" w:fill="FFFFFF" w:themeFill="background1"/>
          </w:tcPr>
          <w:p w14:paraId="0442DEFE" w14:textId="73AAAAFB" w:rsidR="00900E39" w:rsidRPr="0088305B" w:rsidRDefault="00900E39" w:rsidP="00117AE2">
            <w:pPr>
              <w:pStyle w:val="TableText"/>
            </w:pPr>
            <w:r w:rsidRPr="0088305B">
              <w:t>The technical change management approval process and production of supporting documentation</w:t>
            </w:r>
            <w:r w:rsidR="000B4843" w:rsidRPr="0088305B">
              <w:t xml:space="preserve"> are out of scope.</w:t>
            </w:r>
          </w:p>
        </w:tc>
      </w:tr>
      <w:tr w:rsidR="00900E39" w:rsidRPr="0088305B" w14:paraId="6A97C368" w14:textId="77777777" w:rsidTr="461E721B">
        <w:trPr>
          <w:gridAfter w:val="1"/>
          <w:wAfter w:w="19" w:type="dxa"/>
          <w:trHeight w:val="432"/>
        </w:trPr>
        <w:tc>
          <w:tcPr>
            <w:tcW w:w="2612" w:type="dxa"/>
            <w:shd w:val="clear" w:color="auto" w:fill="auto"/>
          </w:tcPr>
          <w:p w14:paraId="5C912C54" w14:textId="77777777" w:rsidR="00900E39" w:rsidRPr="0088305B" w:rsidRDefault="00322682" w:rsidP="00117AE2">
            <w:pPr>
              <w:pStyle w:val="TableText"/>
              <w:rPr>
                <w:rFonts w:cs="Segoe UI"/>
                <w:szCs w:val="18"/>
              </w:rPr>
            </w:pPr>
            <w:r w:rsidRPr="0088305B">
              <w:rPr>
                <w:rFonts w:cs="Segoe UI"/>
                <w:szCs w:val="18"/>
              </w:rPr>
              <w:t>Group policy settings</w:t>
            </w:r>
          </w:p>
        </w:tc>
        <w:tc>
          <w:tcPr>
            <w:tcW w:w="6740" w:type="dxa"/>
            <w:shd w:val="clear" w:color="auto" w:fill="FFFFFF" w:themeFill="background1"/>
          </w:tcPr>
          <w:p w14:paraId="485E7412" w14:textId="756E42AF" w:rsidR="00900E39" w:rsidRPr="0088305B" w:rsidRDefault="00900E39" w:rsidP="00117AE2">
            <w:pPr>
              <w:pStyle w:val="TableText"/>
            </w:pPr>
            <w:r w:rsidRPr="0088305B">
              <w:t xml:space="preserve">Rationalization and definition of </w:t>
            </w:r>
            <w:r w:rsidR="00322682" w:rsidRPr="0088305B">
              <w:t>g</w:t>
            </w:r>
            <w:r w:rsidRPr="0088305B">
              <w:t xml:space="preserve">roup </w:t>
            </w:r>
            <w:r w:rsidR="00322682" w:rsidRPr="0088305B">
              <w:t>p</w:t>
            </w:r>
            <w:r w:rsidRPr="0088305B">
              <w:t>olicy settings for user, workstation, and server management</w:t>
            </w:r>
            <w:r w:rsidR="000B4843" w:rsidRPr="0088305B">
              <w:t xml:space="preserve"> are out of scope.</w:t>
            </w:r>
          </w:p>
        </w:tc>
      </w:tr>
      <w:tr w:rsidR="00900E39" w:rsidRPr="0088305B" w14:paraId="1E9A0900" w14:textId="77777777" w:rsidTr="461E721B">
        <w:trPr>
          <w:gridAfter w:val="1"/>
          <w:wAfter w:w="19" w:type="dxa"/>
          <w:trHeight w:val="432"/>
        </w:trPr>
        <w:tc>
          <w:tcPr>
            <w:tcW w:w="2612" w:type="dxa"/>
            <w:shd w:val="clear" w:color="auto" w:fill="auto"/>
          </w:tcPr>
          <w:p w14:paraId="5B306A0F" w14:textId="666D1C77" w:rsidR="00900E39" w:rsidRPr="0088305B" w:rsidRDefault="00CE4C89" w:rsidP="00117AE2">
            <w:pPr>
              <w:pStyle w:val="TableText"/>
              <w:rPr>
                <w:rFonts w:cs="Segoe UI"/>
                <w:szCs w:val="18"/>
              </w:rPr>
            </w:pPr>
            <w:r w:rsidRPr="0088305B">
              <w:rPr>
                <w:rFonts w:cs="Segoe UI"/>
                <w:szCs w:val="18"/>
              </w:rPr>
              <w:t>Operations</w:t>
            </w:r>
          </w:p>
        </w:tc>
        <w:tc>
          <w:tcPr>
            <w:tcW w:w="6740" w:type="dxa"/>
            <w:shd w:val="clear" w:color="auto" w:fill="FFFFFF" w:themeFill="background1"/>
          </w:tcPr>
          <w:p w14:paraId="6B61B643" w14:textId="22013C2C" w:rsidR="00900E39" w:rsidRPr="0088305B" w:rsidRDefault="00900E39" w:rsidP="00117AE2">
            <w:pPr>
              <w:pStyle w:val="TableText"/>
            </w:pPr>
            <w:r w:rsidRPr="0088305B">
              <w:t>Modification of a current operational model and operations guide</w:t>
            </w:r>
            <w:r w:rsidR="000B4843" w:rsidRPr="0088305B">
              <w:t xml:space="preserve"> is out of scope.</w:t>
            </w:r>
          </w:p>
        </w:tc>
      </w:tr>
      <w:tr w:rsidR="00900E39" w:rsidRPr="0088305B" w14:paraId="3D7A8CBB" w14:textId="77777777" w:rsidTr="461E721B">
        <w:trPr>
          <w:gridAfter w:val="1"/>
          <w:wAfter w:w="19" w:type="dxa"/>
          <w:trHeight w:val="432"/>
        </w:trPr>
        <w:tc>
          <w:tcPr>
            <w:tcW w:w="2612" w:type="dxa"/>
            <w:shd w:val="clear" w:color="auto" w:fill="auto"/>
          </w:tcPr>
          <w:p w14:paraId="165804C4" w14:textId="52188162" w:rsidR="00900E39" w:rsidRPr="0088305B" w:rsidRDefault="00CE4C89" w:rsidP="00117AE2">
            <w:pPr>
              <w:pStyle w:val="TableText"/>
              <w:rPr>
                <w:rFonts w:cs="Segoe UI"/>
                <w:szCs w:val="18"/>
              </w:rPr>
            </w:pPr>
            <w:r w:rsidRPr="0088305B">
              <w:rPr>
                <w:rFonts w:cs="Segoe UI"/>
                <w:szCs w:val="18"/>
              </w:rPr>
              <w:lastRenderedPageBreak/>
              <w:t>UX</w:t>
            </w:r>
          </w:p>
        </w:tc>
        <w:tc>
          <w:tcPr>
            <w:tcW w:w="6740" w:type="dxa"/>
            <w:shd w:val="clear" w:color="auto" w:fill="FFFFFF" w:themeFill="background1"/>
          </w:tcPr>
          <w:p w14:paraId="49BB9CC8" w14:textId="246E1C8F" w:rsidR="00900E39" w:rsidRPr="0088305B" w:rsidRDefault="00900E39" w:rsidP="00117AE2">
            <w:pPr>
              <w:pStyle w:val="TableText"/>
            </w:pPr>
            <w:r w:rsidRPr="0088305B">
              <w:t>Cobranding of Project Online user interfaces</w:t>
            </w:r>
            <w:r w:rsidR="000B4843" w:rsidRPr="0088305B">
              <w:t xml:space="preserve"> is out of scope.</w:t>
            </w:r>
          </w:p>
        </w:tc>
      </w:tr>
      <w:tr w:rsidR="00900E39" w:rsidRPr="0088305B" w14:paraId="65B5729B" w14:textId="77777777" w:rsidTr="461E721B">
        <w:trPr>
          <w:gridAfter w:val="1"/>
          <w:wAfter w:w="19" w:type="dxa"/>
          <w:trHeight w:val="432"/>
        </w:trPr>
        <w:tc>
          <w:tcPr>
            <w:tcW w:w="2612" w:type="dxa"/>
            <w:shd w:val="clear" w:color="auto" w:fill="auto"/>
          </w:tcPr>
          <w:p w14:paraId="2175C73D" w14:textId="2F4A52BF" w:rsidR="00900E39" w:rsidRPr="0088305B" w:rsidRDefault="00CE4C89" w:rsidP="00117AE2">
            <w:pPr>
              <w:pStyle w:val="TableText"/>
              <w:rPr>
                <w:rFonts w:cs="Segoe UI"/>
                <w:szCs w:val="18"/>
              </w:rPr>
            </w:pPr>
            <w:r w:rsidRPr="0088305B">
              <w:rPr>
                <w:rFonts w:cs="Segoe UI"/>
                <w:szCs w:val="18"/>
              </w:rPr>
              <w:t xml:space="preserve">Existing </w:t>
            </w:r>
            <w:r w:rsidR="00CB17D7" w:rsidRPr="0088305B">
              <w:rPr>
                <w:rFonts w:cs="Segoe UI"/>
                <w:szCs w:val="18"/>
              </w:rPr>
              <w:t>e</w:t>
            </w:r>
            <w:r w:rsidRPr="0088305B">
              <w:rPr>
                <w:rFonts w:cs="Segoe UI"/>
                <w:szCs w:val="18"/>
              </w:rPr>
              <w:t>nvironments</w:t>
            </w:r>
          </w:p>
        </w:tc>
        <w:tc>
          <w:tcPr>
            <w:tcW w:w="6740" w:type="dxa"/>
            <w:shd w:val="clear" w:color="auto" w:fill="FFFFFF" w:themeFill="background1"/>
          </w:tcPr>
          <w:p w14:paraId="3E6938D1" w14:textId="51553716" w:rsidR="00900E39" w:rsidRPr="0088305B" w:rsidRDefault="00900E39" w:rsidP="00117AE2">
            <w:pPr>
              <w:pStyle w:val="TableText"/>
            </w:pPr>
            <w:r w:rsidRPr="0088305B">
              <w:t>Decommissioning and removal of on-premises environments</w:t>
            </w:r>
            <w:r w:rsidR="000B4843" w:rsidRPr="0088305B">
              <w:t xml:space="preserve"> are out of scope.</w:t>
            </w:r>
          </w:p>
        </w:tc>
      </w:tr>
      <w:tr w:rsidR="00900E39" w:rsidRPr="0088305B" w14:paraId="78F22FFE" w14:textId="77777777" w:rsidTr="461E721B">
        <w:trPr>
          <w:gridAfter w:val="1"/>
          <w:wAfter w:w="19" w:type="dxa"/>
          <w:trHeight w:val="432"/>
        </w:trPr>
        <w:tc>
          <w:tcPr>
            <w:tcW w:w="2612" w:type="dxa"/>
            <w:shd w:val="clear" w:color="auto" w:fill="auto"/>
          </w:tcPr>
          <w:p w14:paraId="7CFA857D" w14:textId="77777777" w:rsidR="00900E39" w:rsidRPr="0088305B" w:rsidRDefault="00322682" w:rsidP="00117AE2">
            <w:pPr>
              <w:pStyle w:val="TableText"/>
              <w:rPr>
                <w:rFonts w:cs="Segoe UI"/>
                <w:szCs w:val="18"/>
              </w:rPr>
            </w:pPr>
            <w:r w:rsidRPr="0088305B">
              <w:rPr>
                <w:rFonts w:cs="Segoe UI"/>
                <w:szCs w:val="18"/>
              </w:rPr>
              <w:t>Test environment</w:t>
            </w:r>
          </w:p>
        </w:tc>
        <w:tc>
          <w:tcPr>
            <w:tcW w:w="6740" w:type="dxa"/>
            <w:shd w:val="clear" w:color="auto" w:fill="FFFFFF" w:themeFill="background1"/>
          </w:tcPr>
          <w:p w14:paraId="31DFFCCE" w14:textId="4D2F2EB1" w:rsidR="00900E39" w:rsidRPr="0088305B" w:rsidRDefault="00900E39" w:rsidP="00117AE2">
            <w:pPr>
              <w:pStyle w:val="TableText"/>
            </w:pPr>
            <w:r w:rsidRPr="0088305B">
              <w:t xml:space="preserve">Construction and maintenance of a </w:t>
            </w:r>
            <w:r w:rsidR="004D6C66" w:rsidRPr="0088305B">
              <w:t>Customer</w:t>
            </w:r>
            <w:r w:rsidRPr="0088305B">
              <w:t xml:space="preserve"> test environment</w:t>
            </w:r>
            <w:r w:rsidR="000B4843" w:rsidRPr="0088305B">
              <w:t xml:space="preserve"> are out of scope.</w:t>
            </w:r>
          </w:p>
        </w:tc>
      </w:tr>
      <w:tr w:rsidR="00900E39" w:rsidRPr="0088305B" w14:paraId="20E602D6" w14:textId="77777777" w:rsidTr="461E721B">
        <w:trPr>
          <w:gridAfter w:val="1"/>
          <w:wAfter w:w="19" w:type="dxa"/>
          <w:trHeight w:val="432"/>
        </w:trPr>
        <w:tc>
          <w:tcPr>
            <w:tcW w:w="2612" w:type="dxa"/>
            <w:shd w:val="clear" w:color="auto" w:fill="auto"/>
          </w:tcPr>
          <w:p w14:paraId="7E281636" w14:textId="77777777" w:rsidR="00900E39" w:rsidRPr="0088305B" w:rsidRDefault="00322682" w:rsidP="00117AE2">
            <w:pPr>
              <w:pStyle w:val="TableText"/>
              <w:rPr>
                <w:rFonts w:cs="Segoe UI"/>
                <w:szCs w:val="18"/>
              </w:rPr>
            </w:pPr>
            <w:r w:rsidRPr="0088305B">
              <w:rPr>
                <w:rFonts w:cs="Segoe UI"/>
                <w:szCs w:val="18"/>
              </w:rPr>
              <w:t>Software updates</w:t>
            </w:r>
          </w:p>
        </w:tc>
        <w:tc>
          <w:tcPr>
            <w:tcW w:w="6740" w:type="dxa"/>
            <w:shd w:val="clear" w:color="auto" w:fill="FFFFFF" w:themeFill="background1"/>
          </w:tcPr>
          <w:p w14:paraId="62E90808" w14:textId="7738DC02" w:rsidR="00900E39" w:rsidRPr="0088305B" w:rsidRDefault="00900E39" w:rsidP="00117AE2">
            <w:pPr>
              <w:pStyle w:val="TableText"/>
            </w:pPr>
            <w:r w:rsidRPr="0088305B">
              <w:t>Installation of service packs and any required updates on infrastructure servers</w:t>
            </w:r>
            <w:r w:rsidR="000B4843" w:rsidRPr="0088305B">
              <w:t xml:space="preserve"> </w:t>
            </w:r>
            <w:r w:rsidR="000E1DBA" w:rsidRPr="0088305B">
              <w:t xml:space="preserve">is </w:t>
            </w:r>
            <w:r w:rsidR="000B4843" w:rsidRPr="0088305B">
              <w:t>out of scope.</w:t>
            </w:r>
          </w:p>
        </w:tc>
      </w:tr>
      <w:tr w:rsidR="00900E39" w:rsidRPr="0088305B" w14:paraId="3B582174" w14:textId="77777777" w:rsidTr="461E721B">
        <w:trPr>
          <w:gridAfter w:val="1"/>
          <w:wAfter w:w="19" w:type="dxa"/>
          <w:trHeight w:val="432"/>
        </w:trPr>
        <w:tc>
          <w:tcPr>
            <w:tcW w:w="2612" w:type="dxa"/>
            <w:shd w:val="clear" w:color="auto" w:fill="auto"/>
          </w:tcPr>
          <w:p w14:paraId="33077CBF" w14:textId="77777777" w:rsidR="00900E39" w:rsidRPr="0088305B" w:rsidRDefault="00322682" w:rsidP="00117AE2">
            <w:pPr>
              <w:pStyle w:val="TableText"/>
              <w:rPr>
                <w:rFonts w:cs="Segoe UI"/>
                <w:szCs w:val="18"/>
              </w:rPr>
            </w:pPr>
            <w:r w:rsidRPr="0088305B">
              <w:rPr>
                <w:rFonts w:cs="Segoe UI"/>
                <w:szCs w:val="18"/>
              </w:rPr>
              <w:t>Third-party software</w:t>
            </w:r>
          </w:p>
        </w:tc>
        <w:tc>
          <w:tcPr>
            <w:tcW w:w="6740" w:type="dxa"/>
            <w:shd w:val="clear" w:color="auto" w:fill="FFFFFF" w:themeFill="background1"/>
          </w:tcPr>
          <w:p w14:paraId="41497D49" w14:textId="615F72DB" w:rsidR="00900E39" w:rsidRPr="0088305B" w:rsidRDefault="00900E39" w:rsidP="00900E39">
            <w:pPr>
              <w:pStyle w:val="TableText"/>
            </w:pPr>
            <w:r w:rsidRPr="0088305B">
              <w:t>Integration with any third-party or other line-of-business (</w:t>
            </w:r>
            <w:r w:rsidR="00322682" w:rsidRPr="0088305B">
              <w:t>LOB) application or system</w:t>
            </w:r>
            <w:r w:rsidR="009D4C71" w:rsidRPr="0088305B">
              <w:t xml:space="preserve">, </w:t>
            </w:r>
            <w:r w:rsidR="00322682" w:rsidRPr="0088305B">
              <w:t>or data migration from any third-party or other LOB application or system</w:t>
            </w:r>
            <w:r w:rsidR="006C4CDE" w:rsidRPr="0088305B">
              <w:t xml:space="preserve"> is out of scope.</w:t>
            </w:r>
          </w:p>
        </w:tc>
      </w:tr>
      <w:tr w:rsidR="00900E39" w:rsidRPr="0088305B" w14:paraId="779B3BEF" w14:textId="77777777" w:rsidTr="461E721B">
        <w:trPr>
          <w:gridAfter w:val="1"/>
          <w:wAfter w:w="19" w:type="dxa"/>
          <w:trHeight w:val="432"/>
        </w:trPr>
        <w:tc>
          <w:tcPr>
            <w:tcW w:w="2612" w:type="dxa"/>
            <w:shd w:val="clear" w:color="auto" w:fill="auto"/>
          </w:tcPr>
          <w:p w14:paraId="3F082101" w14:textId="25C61FE4" w:rsidR="00900E39" w:rsidRPr="0088305B" w:rsidRDefault="00CE4C89" w:rsidP="00117AE2">
            <w:pPr>
              <w:pStyle w:val="TableText"/>
              <w:rPr>
                <w:rFonts w:cs="Segoe UI"/>
                <w:szCs w:val="18"/>
              </w:rPr>
            </w:pPr>
            <w:r w:rsidRPr="0088305B">
              <w:rPr>
                <w:rFonts w:cs="Segoe UI"/>
                <w:szCs w:val="18"/>
              </w:rPr>
              <w:t xml:space="preserve">Product </w:t>
            </w:r>
            <w:r w:rsidR="00CB17D7" w:rsidRPr="0088305B">
              <w:rPr>
                <w:rFonts w:cs="Segoe UI"/>
                <w:szCs w:val="18"/>
              </w:rPr>
              <w:t>c</w:t>
            </w:r>
            <w:r w:rsidRPr="0088305B">
              <w:rPr>
                <w:rFonts w:cs="Segoe UI"/>
                <w:szCs w:val="18"/>
              </w:rPr>
              <w:t>onfiguration</w:t>
            </w:r>
          </w:p>
        </w:tc>
        <w:tc>
          <w:tcPr>
            <w:tcW w:w="6740" w:type="dxa"/>
            <w:shd w:val="clear" w:color="auto" w:fill="FFFFFF" w:themeFill="background1"/>
          </w:tcPr>
          <w:p w14:paraId="35E6F03E" w14:textId="48C8E3A6" w:rsidR="00900E39" w:rsidRPr="0088305B" w:rsidRDefault="00900E39" w:rsidP="00117AE2">
            <w:pPr>
              <w:pStyle w:val="TableText"/>
            </w:pPr>
            <w:r w:rsidRPr="0088305B">
              <w:t xml:space="preserve">Configuration of any Project Online or </w:t>
            </w:r>
            <w:r w:rsidR="005C1DD3" w:rsidRPr="0088305B">
              <w:t xml:space="preserve">Microsoft </w:t>
            </w:r>
            <w:r w:rsidRPr="0088305B">
              <w:t>Office 365 functional capabilities not included as in scope (such as Microsoft Yammer, Microsoft Skype, or Microsoft OneDrive)</w:t>
            </w:r>
            <w:r w:rsidR="00240066" w:rsidRPr="0088305B">
              <w:t xml:space="preserve"> is out of scope</w:t>
            </w:r>
            <w:r w:rsidRPr="0088305B">
              <w:t>.</w:t>
            </w:r>
            <w:r w:rsidR="00CE4C89" w:rsidRPr="0088305B">
              <w:t xml:space="preserve"> Configuration of any Project Online functionality not explicitly stated as in scope (such as strategic portfolio analysis, timesheets, workflow, schedule templates, project site template customizations, custom security model, or Business Intelligence Center reports)</w:t>
            </w:r>
            <w:r w:rsidR="00240066" w:rsidRPr="0088305B">
              <w:t xml:space="preserve"> is out of scope</w:t>
            </w:r>
            <w:r w:rsidR="00CE4C89" w:rsidRPr="0088305B">
              <w:t>.</w:t>
            </w:r>
          </w:p>
        </w:tc>
      </w:tr>
      <w:tr w:rsidR="00900E39" w:rsidRPr="0088305B" w14:paraId="426E22FA" w14:textId="77777777" w:rsidTr="461E721B">
        <w:trPr>
          <w:gridAfter w:val="1"/>
          <w:wAfter w:w="19" w:type="dxa"/>
          <w:trHeight w:val="432"/>
        </w:trPr>
        <w:tc>
          <w:tcPr>
            <w:tcW w:w="2612" w:type="dxa"/>
            <w:shd w:val="clear" w:color="auto" w:fill="auto"/>
          </w:tcPr>
          <w:p w14:paraId="46635755" w14:textId="59787475" w:rsidR="00900E39" w:rsidRPr="0088305B" w:rsidRDefault="005C3DEC" w:rsidP="00117AE2">
            <w:pPr>
              <w:pStyle w:val="TableText"/>
              <w:rPr>
                <w:rFonts w:cs="Segoe UI"/>
                <w:szCs w:val="18"/>
              </w:rPr>
            </w:pPr>
            <w:r w:rsidRPr="0088305B">
              <w:rPr>
                <w:rFonts w:cs="Segoe UI"/>
                <w:szCs w:val="18"/>
              </w:rPr>
              <w:t>Other p</w:t>
            </w:r>
            <w:r w:rsidR="00CE4C89" w:rsidRPr="0088305B">
              <w:rPr>
                <w:rFonts w:cs="Segoe UI"/>
                <w:szCs w:val="18"/>
              </w:rPr>
              <w:t>rocess</w:t>
            </w:r>
            <w:r w:rsidRPr="0088305B">
              <w:rPr>
                <w:rFonts w:cs="Segoe UI"/>
                <w:szCs w:val="18"/>
              </w:rPr>
              <w:t xml:space="preserve"> design</w:t>
            </w:r>
          </w:p>
        </w:tc>
        <w:tc>
          <w:tcPr>
            <w:tcW w:w="6740" w:type="dxa"/>
            <w:shd w:val="clear" w:color="auto" w:fill="FFFFFF" w:themeFill="background1"/>
          </w:tcPr>
          <w:p w14:paraId="6C1A279A" w14:textId="3CC2299F" w:rsidR="00900E39" w:rsidRPr="0088305B" w:rsidRDefault="00900E39" w:rsidP="00117AE2">
            <w:pPr>
              <w:pStyle w:val="TableText"/>
            </w:pPr>
            <w:r w:rsidRPr="0088305B">
              <w:t>Process definition or design except as explicitly stated as in scope</w:t>
            </w:r>
            <w:r w:rsidR="001C7BBE" w:rsidRPr="0088305B">
              <w:t xml:space="preserve"> is out of scope.</w:t>
            </w:r>
          </w:p>
        </w:tc>
      </w:tr>
      <w:tr w:rsidR="00A05034" w:rsidRPr="0088305B" w14:paraId="1757B247" w14:textId="77777777" w:rsidTr="461E721B">
        <w:trPr>
          <w:gridAfter w:val="1"/>
          <w:wAfter w:w="19" w:type="dxa"/>
          <w:trHeight w:val="432"/>
        </w:trPr>
        <w:tc>
          <w:tcPr>
            <w:tcW w:w="2612" w:type="dxa"/>
            <w:shd w:val="clear" w:color="auto" w:fill="auto"/>
          </w:tcPr>
          <w:p w14:paraId="72EFB4D2" w14:textId="4F0A1F93" w:rsidR="00A05034" w:rsidRPr="0088305B" w:rsidRDefault="00A05034" w:rsidP="00117AE2">
            <w:pPr>
              <w:pStyle w:val="TableText"/>
              <w:rPr>
                <w:rFonts w:cs="Segoe UI"/>
                <w:szCs w:val="18"/>
              </w:rPr>
            </w:pPr>
            <w:r w:rsidRPr="0088305B">
              <w:rPr>
                <w:rFonts w:cs="Segoe UI"/>
                <w:szCs w:val="18"/>
              </w:rPr>
              <w:t>Custom reporting</w:t>
            </w:r>
          </w:p>
        </w:tc>
        <w:tc>
          <w:tcPr>
            <w:tcW w:w="6740" w:type="dxa"/>
            <w:shd w:val="clear" w:color="auto" w:fill="FFFFFF" w:themeFill="background1"/>
          </w:tcPr>
          <w:p w14:paraId="70F8E435" w14:textId="7FC390A6" w:rsidR="00A05034" w:rsidRPr="0088305B" w:rsidRDefault="00A05034" w:rsidP="00117AE2">
            <w:pPr>
              <w:pStyle w:val="TableText"/>
            </w:pPr>
            <w:r w:rsidRPr="0088305B">
              <w:t>No customized reports will be created for this engagement.</w:t>
            </w:r>
          </w:p>
        </w:tc>
      </w:tr>
    </w:tbl>
    <w:p w14:paraId="1640972E" w14:textId="6D3DD773" w:rsidR="00942632" w:rsidRPr="0088305B" w:rsidRDefault="00942632" w:rsidP="00C84DD9">
      <w:pPr>
        <w:pStyle w:val="Heading1"/>
      </w:pPr>
      <w:bookmarkStart w:id="27" w:name="_Toc476167706"/>
      <w:bookmarkStart w:id="28" w:name="_Toc476168033"/>
      <w:bookmarkStart w:id="29" w:name="_Toc480199487"/>
      <w:bookmarkStart w:id="30" w:name="_Toc32828316"/>
      <w:r w:rsidRPr="0088305B">
        <w:t>Project approach, timeline</w:t>
      </w:r>
      <w:r w:rsidR="006209A1" w:rsidRPr="0088305B">
        <w:t>,</w:t>
      </w:r>
      <w:r w:rsidRPr="0088305B">
        <w:t xml:space="preserve"> and deliverable acceptance</w:t>
      </w:r>
      <w:bookmarkEnd w:id="27"/>
      <w:bookmarkEnd w:id="28"/>
      <w:bookmarkEnd w:id="29"/>
      <w:bookmarkEnd w:id="30"/>
    </w:p>
    <w:p w14:paraId="7436D7A8" w14:textId="0EEC3518" w:rsidR="00320419" w:rsidRPr="0088305B" w:rsidRDefault="00320419" w:rsidP="00320419">
      <w:pPr>
        <w:pStyle w:val="Heading2"/>
      </w:pPr>
      <w:bookmarkStart w:id="31" w:name="_Toc476167707"/>
      <w:bookmarkStart w:id="32" w:name="_Toc476168034"/>
      <w:bookmarkStart w:id="33" w:name="_Ref477870375"/>
      <w:bookmarkStart w:id="34" w:name="_Ref477873467"/>
      <w:bookmarkStart w:id="35" w:name="_Ref477936654"/>
      <w:bookmarkStart w:id="36" w:name="_Ref477936937"/>
      <w:bookmarkStart w:id="37" w:name="_Toc480199488"/>
      <w:bookmarkStart w:id="38" w:name="_Toc32828317"/>
      <w:r w:rsidRPr="0088305B">
        <w:t>Approach</w:t>
      </w:r>
      <w:bookmarkEnd w:id="31"/>
      <w:bookmarkEnd w:id="32"/>
      <w:bookmarkEnd w:id="33"/>
      <w:bookmarkEnd w:id="34"/>
      <w:bookmarkEnd w:id="35"/>
      <w:bookmarkEnd w:id="36"/>
      <w:bookmarkEnd w:id="37"/>
      <w:bookmarkEnd w:id="38"/>
    </w:p>
    <w:p w14:paraId="76FC3786" w14:textId="6B1A3B35" w:rsidR="00320419" w:rsidRPr="0088305B" w:rsidRDefault="00320419" w:rsidP="00320419">
      <w:pPr>
        <w:rPr>
          <w:rFonts w:cs="Segoe UI"/>
        </w:rPr>
      </w:pPr>
      <w:r w:rsidRPr="0088305B">
        <w:rPr>
          <w:rFonts w:cs="Segoe UI"/>
        </w:rPr>
        <w:t xml:space="preserve">During the engagement, the Microsoft Services delivery team will help with functional, </w:t>
      </w:r>
      <w:r w:rsidR="00562B8F" w:rsidRPr="0088305B">
        <w:rPr>
          <w:rFonts w:cs="Segoe UI"/>
        </w:rPr>
        <w:t xml:space="preserve">process, </w:t>
      </w:r>
      <w:r w:rsidRPr="0088305B">
        <w:rPr>
          <w:rFonts w:cs="Segoe UI"/>
        </w:rPr>
        <w:t xml:space="preserve">technical, </w:t>
      </w:r>
      <w:r w:rsidR="00C2244F" w:rsidRPr="0088305B">
        <w:rPr>
          <w:rFonts w:cs="Segoe UI"/>
        </w:rPr>
        <w:t xml:space="preserve">and </w:t>
      </w:r>
      <w:r w:rsidR="00562B8F" w:rsidRPr="0088305B">
        <w:rPr>
          <w:rFonts w:cs="Segoe UI"/>
        </w:rPr>
        <w:t>PPM operations guidance</w:t>
      </w:r>
      <w:r w:rsidRPr="0088305B">
        <w:rPr>
          <w:rFonts w:cs="Segoe UI"/>
        </w:rPr>
        <w:t xml:space="preserve"> assistance</w:t>
      </w:r>
      <w:r w:rsidR="002C0BED" w:rsidRPr="0088305B">
        <w:rPr>
          <w:rFonts w:cs="Segoe UI"/>
        </w:rPr>
        <w:t xml:space="preserve"> </w:t>
      </w:r>
      <w:r w:rsidRPr="0088305B">
        <w:rPr>
          <w:rFonts w:cs="Segoe UI"/>
        </w:rPr>
        <w:t xml:space="preserve">while working alongside the </w:t>
      </w:r>
      <w:r w:rsidR="004D6C66" w:rsidRPr="0088305B">
        <w:rPr>
          <w:rFonts w:cs="Segoe UI"/>
        </w:rPr>
        <w:t>Customer</w:t>
      </w:r>
      <w:r w:rsidRPr="0088305B">
        <w:rPr>
          <w:rFonts w:cs="Segoe UI"/>
        </w:rPr>
        <w:t xml:space="preserve"> to complete the overall Project Online onboarding initiative.</w:t>
      </w:r>
    </w:p>
    <w:p w14:paraId="44EAF44F" w14:textId="111C9DBD" w:rsidR="00320419" w:rsidRPr="0088305B" w:rsidRDefault="00320419" w:rsidP="00320419">
      <w:r w:rsidRPr="0088305B">
        <w:t xml:space="preserve">The project will be structured following the Microsoft solution delivery methodology across </w:t>
      </w:r>
      <w:r w:rsidR="009C5BB3" w:rsidRPr="0088305B">
        <w:t>four</w:t>
      </w:r>
      <w:r w:rsidRPr="0088305B">
        <w:t xml:space="preserve"> distinct phases: Assess</w:t>
      </w:r>
      <w:r w:rsidR="00C2244F" w:rsidRPr="0088305B">
        <w:t xml:space="preserve"> and Plan</w:t>
      </w:r>
      <w:r w:rsidR="009C5BB3" w:rsidRPr="0088305B">
        <w:t>;</w:t>
      </w:r>
      <w:r w:rsidRPr="0088305B">
        <w:t xml:space="preserve"> </w:t>
      </w:r>
      <w:r w:rsidR="004257D1" w:rsidRPr="0088305B">
        <w:t xml:space="preserve">Design and </w:t>
      </w:r>
      <w:r w:rsidRPr="0088305B">
        <w:t>Remediate</w:t>
      </w:r>
      <w:r w:rsidR="009C5BB3" w:rsidRPr="0088305B">
        <w:t>;</w:t>
      </w:r>
      <w:r w:rsidRPr="0088305B">
        <w:t xml:space="preserve"> Enable</w:t>
      </w:r>
      <w:r w:rsidR="00C2244F" w:rsidRPr="0088305B">
        <w:t xml:space="preserve"> and Configure</w:t>
      </w:r>
      <w:r w:rsidR="009C5BB3" w:rsidRPr="0088305B">
        <w:t>;</w:t>
      </w:r>
      <w:r w:rsidR="00C2244F" w:rsidRPr="0088305B">
        <w:t xml:space="preserve"> and Deploy</w:t>
      </w:r>
      <w:r w:rsidR="009C5BB3" w:rsidRPr="0088305B">
        <w:t xml:space="preserve"> and Onboard</w:t>
      </w:r>
      <w:r w:rsidRPr="0088305B">
        <w:t>. Each phase has distinct activities and deliverables that are described in the following sections.</w:t>
      </w:r>
    </w:p>
    <w:p w14:paraId="04AB5272" w14:textId="770326B2" w:rsidR="00320419" w:rsidRPr="0088305B" w:rsidRDefault="00320419" w:rsidP="00320419">
      <w:r w:rsidRPr="0088305B">
        <w:t xml:space="preserve">If a deliverable requires formal review and acceptance (a process described in the </w:t>
      </w:r>
      <w:r w:rsidRPr="0088305B">
        <w:fldChar w:fldCharType="begin"/>
      </w:r>
      <w:r w:rsidRPr="0088305B">
        <w:instrText xml:space="preserve"> REF _Ref477932041 \h </w:instrText>
      </w:r>
      <w:r w:rsidR="0088305B">
        <w:instrText xml:space="preserve"> \* MERGEFORMAT </w:instrText>
      </w:r>
      <w:r w:rsidRPr="0088305B">
        <w:fldChar w:fldCharType="separate"/>
      </w:r>
      <w:r w:rsidRPr="0088305B">
        <w:t>Deliverable acceptance process</w:t>
      </w:r>
      <w:r w:rsidRPr="0088305B">
        <w:fldChar w:fldCharType="end"/>
      </w:r>
      <w:r w:rsidRPr="0088305B">
        <w:t xml:space="preserve"> section), this is indicated in the following sections.</w:t>
      </w:r>
    </w:p>
    <w:p w14:paraId="4111D739" w14:textId="342EA4F4" w:rsidR="00DE4B7D" w:rsidRPr="0088305B" w:rsidRDefault="00B10984" w:rsidP="00320419">
      <w:r w:rsidRPr="0088305B">
        <w:rPr>
          <w:noProof/>
        </w:rPr>
        <w:lastRenderedPageBreak/>
        <w:drawing>
          <wp:inline distT="0" distB="0" distL="0" distR="0" wp14:anchorId="7C7AF1AA" wp14:editId="3D5CB10B">
            <wp:extent cx="4182894" cy="98107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9631" cy="985004"/>
                    </a:xfrm>
                    <a:prstGeom prst="rect">
                      <a:avLst/>
                    </a:prstGeom>
                  </pic:spPr>
                </pic:pic>
              </a:graphicData>
            </a:graphic>
          </wp:inline>
        </w:drawing>
      </w:r>
    </w:p>
    <w:p w14:paraId="09081795" w14:textId="77777777" w:rsidR="00726BB6" w:rsidRPr="0088305B" w:rsidRDefault="00726BB6" w:rsidP="009D5420">
      <w:pPr>
        <w:pStyle w:val="Heading3"/>
      </w:pPr>
      <w:bookmarkStart w:id="39" w:name="_Toc476168035"/>
      <w:bookmarkStart w:id="40" w:name="_Ref526751243"/>
      <w:r w:rsidRPr="0088305B">
        <w:t>Engagement initiation</w:t>
      </w:r>
      <w:bookmarkEnd w:id="39"/>
    </w:p>
    <w:p w14:paraId="167D5259" w14:textId="77777777" w:rsidR="00726BB6" w:rsidRPr="0088305B" w:rsidRDefault="00726BB6" w:rsidP="00726BB6">
      <w:r w:rsidRPr="0088305B">
        <w:t>Before beginning the project, the following prerequisites must be completed.</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3068"/>
        <w:gridCol w:w="6140"/>
        <w:gridCol w:w="154"/>
      </w:tblGrid>
      <w:tr w:rsidR="00726BB6" w:rsidRPr="0088305B" w14:paraId="2F08A54D" w14:textId="77777777" w:rsidTr="009C5BB3">
        <w:trPr>
          <w:trHeight w:val="542"/>
          <w:tblHeader/>
        </w:trPr>
        <w:tc>
          <w:tcPr>
            <w:tcW w:w="9362" w:type="dxa"/>
            <w:gridSpan w:val="3"/>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0CCE20B" w14:textId="71694DE1" w:rsidR="00726BB6" w:rsidRPr="0088305B" w:rsidRDefault="00726BB6" w:rsidP="009D5420">
            <w:pPr>
              <w:pStyle w:val="Table-Header"/>
            </w:pPr>
            <w:r w:rsidRPr="0088305B">
              <w:t xml:space="preserve">Engagement </w:t>
            </w:r>
            <w:r w:rsidR="00D24BA5" w:rsidRPr="0088305B">
              <w:t>initiation</w:t>
            </w:r>
          </w:p>
        </w:tc>
      </w:tr>
      <w:tr w:rsidR="00726BB6" w:rsidRPr="0088305B" w14:paraId="45855BF4" w14:textId="77777777" w:rsidTr="009C5BB3">
        <w:tblPrEx>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PrEx>
        <w:trPr>
          <w:trHeight w:val="360"/>
          <w:tblHeader/>
        </w:trPr>
        <w:tc>
          <w:tcPr>
            <w:tcW w:w="3068" w:type="dxa"/>
            <w:shd w:val="clear" w:color="auto" w:fill="008272"/>
          </w:tcPr>
          <w:p w14:paraId="79BA44A0" w14:textId="77777777" w:rsidR="00726BB6" w:rsidRPr="0088305B" w:rsidRDefault="00726BB6" w:rsidP="009D5420">
            <w:pPr>
              <w:pStyle w:val="Table-Header"/>
            </w:pPr>
            <w:r w:rsidRPr="0088305B">
              <w:t>Category</w:t>
            </w:r>
          </w:p>
        </w:tc>
        <w:tc>
          <w:tcPr>
            <w:tcW w:w="6294" w:type="dxa"/>
            <w:gridSpan w:val="2"/>
            <w:shd w:val="clear" w:color="auto" w:fill="008272"/>
          </w:tcPr>
          <w:p w14:paraId="79E79D2A" w14:textId="77777777" w:rsidR="00726BB6" w:rsidRPr="0088305B" w:rsidRDefault="00726BB6" w:rsidP="009D5420">
            <w:pPr>
              <w:pStyle w:val="Table-Header"/>
            </w:pPr>
            <w:r w:rsidRPr="0088305B">
              <w:t>Description</w:t>
            </w:r>
          </w:p>
        </w:tc>
      </w:tr>
      <w:tr w:rsidR="00726BB6" w:rsidRPr="0088305B" w14:paraId="391BD013" w14:textId="77777777" w:rsidTr="009C5BB3">
        <w:tblPrEx>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PrEx>
        <w:trPr>
          <w:trHeight w:val="422"/>
        </w:trPr>
        <w:tc>
          <w:tcPr>
            <w:tcW w:w="3068" w:type="dxa"/>
            <w:shd w:val="clear" w:color="auto" w:fill="auto"/>
          </w:tcPr>
          <w:p w14:paraId="282577AF" w14:textId="77777777" w:rsidR="00726BB6" w:rsidRPr="0088305B" w:rsidRDefault="00726BB6" w:rsidP="009D5420">
            <w:pPr>
              <w:pStyle w:val="TableText"/>
            </w:pPr>
            <w:r w:rsidRPr="0088305B">
              <w:rPr>
                <w:b/>
                <w:bCs/>
              </w:rPr>
              <w:t>Microsoft activities</w:t>
            </w:r>
            <w:r w:rsidRPr="0088305B">
              <w:br/>
              <w:t>The activities to be performed by Microsoft</w:t>
            </w:r>
          </w:p>
        </w:tc>
        <w:tc>
          <w:tcPr>
            <w:tcW w:w="6294" w:type="dxa"/>
            <w:gridSpan w:val="2"/>
            <w:shd w:val="clear" w:color="auto" w:fill="FFFFFF" w:themeFill="background1"/>
          </w:tcPr>
          <w:p w14:paraId="406D3876" w14:textId="341E5C3A" w:rsidR="00726BB6" w:rsidRPr="0088305B" w:rsidRDefault="007C5C31" w:rsidP="00AD652C">
            <w:pPr>
              <w:pStyle w:val="TableText"/>
              <w:numPr>
                <w:ilvl w:val="0"/>
                <w:numId w:val="35"/>
              </w:numPr>
            </w:pPr>
            <w:r w:rsidRPr="0088305B">
              <w:t>Organize the project kick-off</w:t>
            </w:r>
            <w:r w:rsidR="00AD652C" w:rsidRPr="0088305B">
              <w:t xml:space="preserve"> </w:t>
            </w:r>
          </w:p>
        </w:tc>
      </w:tr>
      <w:tr w:rsidR="00726BB6" w:rsidRPr="0088305B" w14:paraId="6A1A59B1" w14:textId="77777777" w:rsidTr="009C5BB3">
        <w:tblPrEx>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PrEx>
        <w:trPr>
          <w:gridAfter w:val="1"/>
          <w:wAfter w:w="13" w:type="dxa"/>
          <w:trHeight w:val="422"/>
        </w:trPr>
        <w:tc>
          <w:tcPr>
            <w:tcW w:w="3068" w:type="dxa"/>
            <w:shd w:val="clear" w:color="auto" w:fill="auto"/>
          </w:tcPr>
          <w:p w14:paraId="7B0A2E22" w14:textId="77777777" w:rsidR="00726BB6" w:rsidRPr="0088305B" w:rsidRDefault="004D6C66" w:rsidP="009D5420">
            <w:pPr>
              <w:pStyle w:val="TableText"/>
            </w:pPr>
            <w:r w:rsidRPr="0088305B">
              <w:rPr>
                <w:b/>
                <w:bCs/>
              </w:rPr>
              <w:t>Customer</w:t>
            </w:r>
            <w:r w:rsidR="00726BB6" w:rsidRPr="0088305B">
              <w:rPr>
                <w:b/>
                <w:bCs/>
              </w:rPr>
              <w:t xml:space="preserve"> activities</w:t>
            </w:r>
            <w:r w:rsidR="00726BB6" w:rsidRPr="0088305B">
              <w:br/>
              <w:t xml:space="preserve">The activities to be performed by the </w:t>
            </w:r>
            <w:r w:rsidRPr="0088305B">
              <w:t>Customer</w:t>
            </w:r>
          </w:p>
        </w:tc>
        <w:tc>
          <w:tcPr>
            <w:tcW w:w="6140" w:type="dxa"/>
            <w:shd w:val="clear" w:color="auto" w:fill="FFFFFF" w:themeFill="background1"/>
          </w:tcPr>
          <w:p w14:paraId="0ACE4D3C" w14:textId="0EF905E2" w:rsidR="00726BB6" w:rsidRPr="0088305B" w:rsidRDefault="00726BB6" w:rsidP="009C5BB3">
            <w:pPr>
              <w:pStyle w:val="Bulletlist"/>
            </w:pPr>
            <w:r w:rsidRPr="0088305B">
              <w:t xml:space="preserve">Identify and provide a dedicated </w:t>
            </w:r>
            <w:r w:rsidR="00B21B87" w:rsidRPr="0088305B">
              <w:t>s</w:t>
            </w:r>
            <w:r w:rsidRPr="0088305B">
              <w:t xml:space="preserve">olution </w:t>
            </w:r>
            <w:r w:rsidR="00B21B87" w:rsidRPr="0088305B">
              <w:t>a</w:t>
            </w:r>
            <w:r w:rsidRPr="0088305B">
              <w:t xml:space="preserve">pplication </w:t>
            </w:r>
            <w:r w:rsidR="00B21B87" w:rsidRPr="0088305B">
              <w:t>a</w:t>
            </w:r>
            <w:r w:rsidRPr="0088305B">
              <w:t>dministrator.</w:t>
            </w:r>
          </w:p>
          <w:p w14:paraId="2775B7D6" w14:textId="73BBF2F5" w:rsidR="00726BB6" w:rsidRPr="0088305B" w:rsidRDefault="00726BB6" w:rsidP="009C5BB3">
            <w:pPr>
              <w:pStyle w:val="Bulletlist"/>
            </w:pPr>
            <w:r w:rsidRPr="0088305B">
              <w:t xml:space="preserve">Provide </w:t>
            </w:r>
            <w:r w:rsidR="00B21B87" w:rsidRPr="0088305B">
              <w:t>p</w:t>
            </w:r>
            <w:r w:rsidRPr="0088305B">
              <w:t xml:space="preserve">roject </w:t>
            </w:r>
            <w:r w:rsidR="00B21B87" w:rsidRPr="0088305B">
              <w:t>m</w:t>
            </w:r>
            <w:r w:rsidRPr="0088305B">
              <w:t xml:space="preserve">anager or </w:t>
            </w:r>
            <w:r w:rsidR="00B21B87" w:rsidRPr="0088305B">
              <w:t>p</w:t>
            </w:r>
            <w:r w:rsidRPr="0088305B">
              <w:t xml:space="preserve">rogram </w:t>
            </w:r>
            <w:r w:rsidR="00B21B87" w:rsidRPr="0088305B">
              <w:t>m</w:t>
            </w:r>
            <w:r w:rsidRPr="0088305B">
              <w:t>anager resources who can coordinate and manage the enablement activities.</w:t>
            </w:r>
          </w:p>
        </w:tc>
      </w:tr>
    </w:tbl>
    <w:p w14:paraId="3786DA97" w14:textId="73BBD10C" w:rsidR="00DC319F" w:rsidRPr="0088305B" w:rsidRDefault="00431855" w:rsidP="00C84DD9">
      <w:pPr>
        <w:pStyle w:val="Heading3"/>
      </w:pPr>
      <w:r w:rsidRPr="0088305B">
        <w:t>Assess</w:t>
      </w:r>
      <w:r w:rsidR="002763B9" w:rsidRPr="0088305B">
        <w:t xml:space="preserve"> </w:t>
      </w:r>
      <w:r w:rsidR="00ED780F" w:rsidRPr="0088305B">
        <w:t xml:space="preserve">and </w:t>
      </w:r>
      <w:r w:rsidR="002763B9" w:rsidRPr="0088305B">
        <w:t>Plan</w:t>
      </w:r>
      <w:bookmarkEnd w:id="40"/>
    </w:p>
    <w:p w14:paraId="0C2BD743" w14:textId="05E1DE19" w:rsidR="005220FA" w:rsidRPr="0088305B" w:rsidRDefault="00CE4C89" w:rsidP="00214FF6">
      <w:r w:rsidRPr="0088305B">
        <w:t xml:space="preserve">During the Assess </w:t>
      </w:r>
      <w:r w:rsidR="00C2244F" w:rsidRPr="0088305B">
        <w:t xml:space="preserve">and Plan </w:t>
      </w:r>
      <w:r w:rsidRPr="0088305B">
        <w:t xml:space="preserve">phase, the team conducts a detailed discovery and assessment of your PPM environment. The Assess </w:t>
      </w:r>
      <w:r w:rsidR="00C2244F" w:rsidRPr="0088305B">
        <w:t xml:space="preserve">and </w:t>
      </w:r>
      <w:r w:rsidR="00AB3818" w:rsidRPr="0088305B">
        <w:t>p</w:t>
      </w:r>
      <w:r w:rsidR="00C2244F" w:rsidRPr="0088305B">
        <w:t xml:space="preserve">lan </w:t>
      </w:r>
      <w:r w:rsidRPr="0088305B">
        <w:t xml:space="preserve">phase ends when the Services </w:t>
      </w:r>
      <w:r w:rsidR="00AB3818" w:rsidRPr="0088305B">
        <w:t>r</w:t>
      </w:r>
      <w:r w:rsidRPr="0088305B">
        <w:t xml:space="preserve">emediation </w:t>
      </w:r>
      <w:r w:rsidR="00AB3818" w:rsidRPr="0088305B">
        <w:t>p</w:t>
      </w:r>
      <w:r w:rsidRPr="0088305B">
        <w:t>lan</w:t>
      </w:r>
      <w:r w:rsidR="00AB3818" w:rsidRPr="0088305B">
        <w:t xml:space="preserve"> or </w:t>
      </w:r>
      <w:r w:rsidRPr="0088305B">
        <w:t>checklist is delivered. This milestone indicates that the team understands what remediation is required to bring the vision to reality.</w:t>
      </w:r>
    </w:p>
    <w:tbl>
      <w:tblPr>
        <w:tblStyle w:val="TableGrid1"/>
        <w:tblW w:w="9083"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3025"/>
        <w:gridCol w:w="6058"/>
      </w:tblGrid>
      <w:tr w:rsidR="00F52429" w:rsidRPr="0088305B" w14:paraId="2E32D911" w14:textId="77777777" w:rsidTr="00F849C3">
        <w:trPr>
          <w:trHeight w:val="542"/>
          <w:tblHeader/>
        </w:trPr>
        <w:tc>
          <w:tcPr>
            <w:tcW w:w="9083"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B85FC75" w14:textId="1CA80096" w:rsidR="00F52429" w:rsidRPr="0088305B" w:rsidRDefault="00F52429" w:rsidP="009D5420">
            <w:pPr>
              <w:pStyle w:val="Table-Header"/>
            </w:pPr>
            <w:r w:rsidRPr="0088305B">
              <w:t xml:space="preserve">Assess </w:t>
            </w:r>
            <w:r w:rsidR="00D904A3" w:rsidRPr="0088305B">
              <w:t xml:space="preserve">and </w:t>
            </w:r>
            <w:r w:rsidRPr="0088305B">
              <w:t>Plan phase</w:t>
            </w:r>
          </w:p>
        </w:tc>
      </w:tr>
      <w:tr w:rsidR="00D864E8" w:rsidRPr="0088305B" w14:paraId="71F1D336" w14:textId="77777777" w:rsidTr="00F849C3">
        <w:trPr>
          <w:trHeight w:val="542"/>
          <w:tblHeader/>
        </w:trPr>
        <w:tc>
          <w:tcPr>
            <w:tcW w:w="302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2594F8F" w14:textId="77777777" w:rsidR="00D864E8" w:rsidRPr="0088305B" w:rsidRDefault="00D864E8" w:rsidP="00B44F57">
            <w:pPr>
              <w:pStyle w:val="Table-Header"/>
            </w:pPr>
            <w:r w:rsidRPr="0088305B">
              <w:t>Category</w:t>
            </w:r>
          </w:p>
        </w:tc>
        <w:tc>
          <w:tcPr>
            <w:tcW w:w="605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74DE25D" w14:textId="77777777" w:rsidR="00D864E8" w:rsidRPr="0088305B" w:rsidRDefault="00D864E8" w:rsidP="00B44F57">
            <w:pPr>
              <w:pStyle w:val="Table-Header"/>
            </w:pPr>
            <w:r w:rsidRPr="0088305B">
              <w:t>Description</w:t>
            </w:r>
          </w:p>
        </w:tc>
      </w:tr>
      <w:tr w:rsidR="00D864E8" w:rsidRPr="0088305B" w14:paraId="51248C79" w14:textId="77777777" w:rsidTr="00F849C3">
        <w:trPr>
          <w:trHeight w:val="422"/>
        </w:trPr>
        <w:tc>
          <w:tcPr>
            <w:tcW w:w="302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540BF1E" w14:textId="77777777" w:rsidR="00D864E8" w:rsidRPr="0088305B" w:rsidRDefault="00D864E8" w:rsidP="00117AE2">
            <w:pPr>
              <w:pStyle w:val="TableText"/>
            </w:pPr>
            <w:r w:rsidRPr="0088305B">
              <w:rPr>
                <w:b/>
              </w:rPr>
              <w:t>Microsoft activities</w:t>
            </w:r>
            <w:r w:rsidR="00117AE2" w:rsidRPr="0088305B">
              <w:rPr>
                <w:b/>
              </w:rPr>
              <w:br/>
            </w:r>
            <w:r w:rsidRPr="0088305B">
              <w:t>The activities to be performed by Microsoft</w:t>
            </w:r>
          </w:p>
        </w:tc>
        <w:tc>
          <w:tcPr>
            <w:tcW w:w="605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FF0CF84" w14:textId="3CCB8C7E" w:rsidR="00E65024" w:rsidRPr="0088305B" w:rsidRDefault="00E65024" w:rsidP="009C5BB3">
            <w:pPr>
              <w:pStyle w:val="TableText"/>
            </w:pPr>
            <w:r w:rsidRPr="0088305B">
              <w:t>Microsoft Services will:</w:t>
            </w:r>
          </w:p>
          <w:p w14:paraId="5455F130" w14:textId="77370D68" w:rsidR="00431855" w:rsidRPr="0088305B" w:rsidRDefault="00431855" w:rsidP="009C5BB3">
            <w:pPr>
              <w:pStyle w:val="TableBullet1"/>
            </w:pPr>
            <w:r w:rsidRPr="0088305B">
              <w:t xml:space="preserve">Participate in the project kickoff meeting to align the </w:t>
            </w:r>
            <w:r w:rsidR="004D6C66" w:rsidRPr="0088305B">
              <w:t>Customer</w:t>
            </w:r>
            <w:r w:rsidRPr="0088305B">
              <w:t xml:space="preserve">’s Project Online deployment program with the </w:t>
            </w:r>
            <w:r w:rsidR="004D6C66" w:rsidRPr="0088305B">
              <w:t>Customer</w:t>
            </w:r>
            <w:r w:rsidRPr="0088305B">
              <w:t>’s key business and technical requirements.</w:t>
            </w:r>
          </w:p>
          <w:p w14:paraId="18C4CE21" w14:textId="7C61F9B0" w:rsidR="00D864E8" w:rsidRPr="0088305B" w:rsidRDefault="00431855" w:rsidP="009C5BB3">
            <w:pPr>
              <w:pStyle w:val="Bulletlist"/>
            </w:pPr>
            <w:r w:rsidRPr="0088305B">
              <w:t xml:space="preserve">Work with the </w:t>
            </w:r>
            <w:r w:rsidR="004D6C66" w:rsidRPr="0088305B">
              <w:t>Customer</w:t>
            </w:r>
            <w:r w:rsidRPr="0088305B">
              <w:t xml:space="preserve"> to prioritize, assign, and plan the remediation activities required for the Project Online deployment services.</w:t>
            </w:r>
          </w:p>
        </w:tc>
      </w:tr>
      <w:tr w:rsidR="00D864E8" w:rsidRPr="0088305B" w14:paraId="3018BAF5" w14:textId="77777777" w:rsidTr="00F849C3">
        <w:trPr>
          <w:trHeight w:val="422"/>
        </w:trPr>
        <w:tc>
          <w:tcPr>
            <w:tcW w:w="302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22DD88D" w14:textId="3A7AAA86" w:rsidR="00D864E8" w:rsidRPr="0088305B" w:rsidRDefault="004D6C66" w:rsidP="00117AE2">
            <w:pPr>
              <w:pStyle w:val="TableText"/>
            </w:pPr>
            <w:r w:rsidRPr="0088305B">
              <w:rPr>
                <w:b/>
              </w:rPr>
              <w:t>Customer</w:t>
            </w:r>
            <w:r w:rsidR="00D864E8" w:rsidRPr="0088305B">
              <w:rPr>
                <w:b/>
              </w:rPr>
              <w:t xml:space="preserve"> activities</w:t>
            </w:r>
            <w:r w:rsidR="00117AE2" w:rsidRPr="0088305B">
              <w:rPr>
                <w:b/>
              </w:rPr>
              <w:br/>
            </w:r>
            <w:r w:rsidR="00D864E8" w:rsidRPr="0088305B">
              <w:t xml:space="preserve">The activities to be performed by </w:t>
            </w:r>
            <w:r w:rsidR="00112EB1" w:rsidRPr="0088305B">
              <w:t xml:space="preserve">the </w:t>
            </w:r>
            <w:r w:rsidRPr="0088305B">
              <w:t>Customer</w:t>
            </w:r>
          </w:p>
        </w:tc>
        <w:tc>
          <w:tcPr>
            <w:tcW w:w="605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33D93D7D" w14:textId="266D3B37" w:rsidR="00D864E8" w:rsidRPr="0088305B" w:rsidRDefault="007D2CB6" w:rsidP="009C5BB3">
            <w:pPr>
              <w:pStyle w:val="TableBullet1"/>
            </w:pPr>
            <w:r w:rsidRPr="0088305B">
              <w:t>P</w:t>
            </w:r>
            <w:r w:rsidR="00691C03" w:rsidRPr="0088305B">
              <w:t xml:space="preserve">rovide information to Microsoft teams that can lead to </w:t>
            </w:r>
            <w:r w:rsidR="00EE66BA" w:rsidRPr="0088305B">
              <w:t xml:space="preserve">improved </w:t>
            </w:r>
            <w:r w:rsidR="00691C03" w:rsidRPr="0088305B">
              <w:t>alignment with overall Project Online onboarding activities.</w:t>
            </w:r>
          </w:p>
        </w:tc>
      </w:tr>
    </w:tbl>
    <w:p w14:paraId="03628B83" w14:textId="2B95310C" w:rsidR="00B46E7E" w:rsidRPr="0088305B" w:rsidRDefault="00426959" w:rsidP="00C84DD9">
      <w:pPr>
        <w:pStyle w:val="Heading3"/>
      </w:pPr>
      <w:r w:rsidRPr="0088305B">
        <w:lastRenderedPageBreak/>
        <w:t xml:space="preserve">Design and </w:t>
      </w:r>
      <w:r w:rsidR="00431855" w:rsidRPr="0088305B">
        <w:t>Remediate</w:t>
      </w:r>
    </w:p>
    <w:p w14:paraId="768ED483" w14:textId="15876C02" w:rsidR="00D67903" w:rsidRPr="0088305B" w:rsidRDefault="00B46E7E" w:rsidP="00B46E7E">
      <w:r w:rsidRPr="0088305B">
        <w:t xml:space="preserve">During the </w:t>
      </w:r>
      <w:r w:rsidR="004257D1" w:rsidRPr="0088305B">
        <w:t xml:space="preserve">Design and </w:t>
      </w:r>
      <w:r w:rsidR="00431855" w:rsidRPr="0088305B">
        <w:t>Remediate</w:t>
      </w:r>
      <w:r w:rsidRPr="0088305B">
        <w:t xml:space="preserve"> </w:t>
      </w:r>
      <w:r w:rsidR="00E10022" w:rsidRPr="0088305B">
        <w:t>phase</w:t>
      </w:r>
      <w:r w:rsidR="00173661" w:rsidRPr="0088305B">
        <w:t>,</w:t>
      </w:r>
      <w:r w:rsidR="00BE1091" w:rsidRPr="0088305B">
        <w:t xml:space="preserve"> the </w:t>
      </w:r>
      <w:r w:rsidR="004D6C66" w:rsidRPr="0088305B">
        <w:t>Customer</w:t>
      </w:r>
      <w:r w:rsidR="00BE1091" w:rsidRPr="0088305B">
        <w:t xml:space="preserve"> will complete activities identified during the Assess phase and </w:t>
      </w:r>
      <w:r w:rsidR="00CE4C89" w:rsidRPr="0088305B">
        <w:t>prepare for the Enable phase</w:t>
      </w:r>
      <w:r w:rsidR="00BE1091" w:rsidRPr="0088305B">
        <w:t>.</w:t>
      </w:r>
    </w:p>
    <w:tbl>
      <w:tblPr>
        <w:tblStyle w:val="TableGrid1"/>
        <w:tblW w:w="9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06"/>
        <w:gridCol w:w="6302"/>
      </w:tblGrid>
      <w:tr w:rsidR="00F52429" w:rsidRPr="0088305B" w14:paraId="0702385C" w14:textId="77777777" w:rsidTr="03B2896B">
        <w:trPr>
          <w:trHeight w:val="542"/>
          <w:tblHeader/>
        </w:trPr>
        <w:tc>
          <w:tcPr>
            <w:tcW w:w="9208" w:type="dxa"/>
            <w:gridSpan w:val="2"/>
            <w:shd w:val="clear" w:color="auto" w:fill="008272"/>
          </w:tcPr>
          <w:p w14:paraId="742693D5" w14:textId="3F93B258" w:rsidR="00F52429" w:rsidRPr="0088305B" w:rsidRDefault="004257D1" w:rsidP="00101595">
            <w:pPr>
              <w:pStyle w:val="Table-Header"/>
            </w:pPr>
            <w:r w:rsidRPr="0088305B">
              <w:t xml:space="preserve">Design and </w:t>
            </w:r>
            <w:r w:rsidR="0089222A" w:rsidRPr="0088305B">
              <w:t>Remediate</w:t>
            </w:r>
            <w:r w:rsidR="00F52429" w:rsidRPr="0088305B">
              <w:t xml:space="preserve"> phase </w:t>
            </w:r>
          </w:p>
        </w:tc>
      </w:tr>
      <w:tr w:rsidR="00B46E7E" w:rsidRPr="0088305B" w14:paraId="2A466D30" w14:textId="77777777" w:rsidTr="03B2896B">
        <w:trPr>
          <w:trHeight w:val="542"/>
          <w:tblHeader/>
        </w:trPr>
        <w:tc>
          <w:tcPr>
            <w:tcW w:w="2906" w:type="dxa"/>
            <w:shd w:val="clear" w:color="auto" w:fill="008272"/>
          </w:tcPr>
          <w:p w14:paraId="66718926" w14:textId="77777777" w:rsidR="00B46E7E" w:rsidRPr="0088305B" w:rsidRDefault="00B46E7E" w:rsidP="00031658">
            <w:pPr>
              <w:pStyle w:val="Table-Header"/>
            </w:pPr>
            <w:r w:rsidRPr="0088305B">
              <w:t>Category</w:t>
            </w:r>
          </w:p>
        </w:tc>
        <w:tc>
          <w:tcPr>
            <w:tcW w:w="6302" w:type="dxa"/>
            <w:shd w:val="clear" w:color="auto" w:fill="008272"/>
          </w:tcPr>
          <w:p w14:paraId="2CA753CB" w14:textId="77777777" w:rsidR="00B46E7E" w:rsidRPr="0088305B" w:rsidRDefault="00B46E7E" w:rsidP="00031658">
            <w:pPr>
              <w:pStyle w:val="Table-Header"/>
            </w:pPr>
            <w:r w:rsidRPr="0088305B">
              <w:t>Description</w:t>
            </w:r>
          </w:p>
        </w:tc>
      </w:tr>
      <w:tr w:rsidR="00B46E7E" w:rsidRPr="0088305B" w14:paraId="3BE97608" w14:textId="77777777" w:rsidTr="03B2896B">
        <w:trPr>
          <w:trHeight w:val="422"/>
        </w:trPr>
        <w:tc>
          <w:tcPr>
            <w:tcW w:w="2906" w:type="dxa"/>
            <w:shd w:val="clear" w:color="auto" w:fill="auto"/>
          </w:tcPr>
          <w:p w14:paraId="6AD78721" w14:textId="77777777" w:rsidR="00B46E7E" w:rsidRPr="0088305B" w:rsidRDefault="00B46E7E" w:rsidP="00117AE2">
            <w:pPr>
              <w:pStyle w:val="TableText"/>
            </w:pPr>
            <w:r w:rsidRPr="0088305B">
              <w:rPr>
                <w:b/>
              </w:rPr>
              <w:t>Microsoft activities</w:t>
            </w:r>
            <w:r w:rsidR="00117AE2" w:rsidRPr="0088305B">
              <w:rPr>
                <w:b/>
              </w:rPr>
              <w:br/>
            </w:r>
            <w:r w:rsidRPr="0088305B">
              <w:t>The activities to be performed by Microsoft</w:t>
            </w:r>
          </w:p>
        </w:tc>
        <w:tc>
          <w:tcPr>
            <w:tcW w:w="6302" w:type="dxa"/>
            <w:shd w:val="clear" w:color="auto" w:fill="FFFFFF" w:themeFill="background1"/>
          </w:tcPr>
          <w:p w14:paraId="3D579E77" w14:textId="77777777" w:rsidR="00E65024" w:rsidRPr="0088305B" w:rsidRDefault="00E65024" w:rsidP="009C5BB3">
            <w:pPr>
              <w:pStyle w:val="TableText"/>
            </w:pPr>
            <w:r w:rsidRPr="0088305B">
              <w:t>Microsoft Services will:</w:t>
            </w:r>
          </w:p>
          <w:p w14:paraId="40CB4B0A" w14:textId="77777777" w:rsidR="00E65024" w:rsidRPr="0088305B" w:rsidRDefault="00E65024" w:rsidP="009C5BB3">
            <w:pPr>
              <w:pStyle w:val="TableBullet1"/>
            </w:pPr>
            <w:r w:rsidRPr="0088305B">
              <w:t>Create a solution design for Project Online to meet specific business process requirements in the following areas:</w:t>
            </w:r>
          </w:p>
          <w:p w14:paraId="2085895A" w14:textId="77777777" w:rsidR="0058186B" w:rsidRPr="0088305B" w:rsidRDefault="0058186B" w:rsidP="0058186B">
            <w:pPr>
              <w:pStyle w:val="TableBullet1"/>
              <w:numPr>
                <w:ilvl w:val="0"/>
                <w:numId w:val="0"/>
              </w:numPr>
              <w:ind w:left="360" w:hanging="360"/>
            </w:pPr>
          </w:p>
          <w:p w14:paraId="2869BEFE" w14:textId="77777777" w:rsidR="001F7071" w:rsidRPr="0088305B" w:rsidRDefault="001F7071" w:rsidP="00D12040">
            <w:pPr>
              <w:pStyle w:val="TableBullet1"/>
              <w:numPr>
                <w:ilvl w:val="1"/>
                <w:numId w:val="15"/>
              </w:numPr>
              <w:rPr>
                <w:b/>
                <w:bCs/>
              </w:rPr>
            </w:pPr>
            <w:r w:rsidRPr="0088305B">
              <w:rPr>
                <w:b/>
                <w:bCs/>
              </w:rPr>
              <w:t>Implementation Authorization Workflows and Approval Gates</w:t>
            </w:r>
          </w:p>
          <w:p w14:paraId="7BD0D309" w14:textId="77777777" w:rsidR="001F7071" w:rsidRPr="0088305B" w:rsidRDefault="001F7071" w:rsidP="00EF4FE2">
            <w:pPr>
              <w:pStyle w:val="TableBullet1"/>
              <w:numPr>
                <w:ilvl w:val="2"/>
                <w:numId w:val="15"/>
              </w:numPr>
            </w:pPr>
            <w:r w:rsidRPr="0088305B">
              <w:t>Two WFs are expected to be built:</w:t>
            </w:r>
          </w:p>
          <w:p w14:paraId="6210FF37" w14:textId="618BB1CA" w:rsidR="001F7071" w:rsidRPr="0088305B" w:rsidRDefault="001F7071" w:rsidP="00124F63">
            <w:pPr>
              <w:pStyle w:val="TableBullet1"/>
              <w:numPr>
                <w:ilvl w:val="0"/>
                <w:numId w:val="0"/>
              </w:numPr>
              <w:ind w:left="1800"/>
            </w:pPr>
            <w:r w:rsidRPr="0088305B">
              <w:t xml:space="preserve">1. A first WF will allow the management of the lifecycle of the </w:t>
            </w:r>
            <w:r w:rsidR="00FC2578" w:rsidRPr="0088305B">
              <w:t>“</w:t>
            </w:r>
            <w:proofErr w:type="spellStart"/>
            <w:r w:rsidR="00FC2578" w:rsidRPr="0088305B">
              <w:rPr>
                <w:b/>
                <w:bCs/>
              </w:rPr>
              <w:t>Scheda</w:t>
            </w:r>
            <w:proofErr w:type="spellEnd"/>
            <w:r w:rsidR="00FC2578" w:rsidRPr="0088305B">
              <w:rPr>
                <w:b/>
                <w:bCs/>
              </w:rPr>
              <w:t xml:space="preserve"> </w:t>
            </w:r>
            <w:proofErr w:type="spellStart"/>
            <w:r w:rsidR="00FC2578" w:rsidRPr="0088305B">
              <w:rPr>
                <w:b/>
                <w:bCs/>
              </w:rPr>
              <w:t>Esigenza</w:t>
            </w:r>
            <w:proofErr w:type="spellEnd"/>
            <w:r w:rsidR="00FC2578" w:rsidRPr="0088305B">
              <w:t>”</w:t>
            </w:r>
            <w:r w:rsidR="00046A87" w:rsidRPr="0088305B">
              <w:t xml:space="preserve"> </w:t>
            </w:r>
            <w:r w:rsidRPr="0088305B">
              <w:t>until its final approvals before turning into a project</w:t>
            </w:r>
            <w:r w:rsidR="008D77FE" w:rsidRPr="0088305B">
              <w:t>.</w:t>
            </w:r>
          </w:p>
          <w:p w14:paraId="616A69FC" w14:textId="0A0E4159" w:rsidR="001F7071" w:rsidRPr="0088305B" w:rsidRDefault="001F7071" w:rsidP="000E60D4">
            <w:pPr>
              <w:pStyle w:val="TableBullet1"/>
              <w:numPr>
                <w:ilvl w:val="0"/>
                <w:numId w:val="0"/>
              </w:numPr>
              <w:ind w:left="2160" w:hanging="360"/>
            </w:pPr>
            <w:r w:rsidRPr="0088305B">
              <w:t>The WF will be structured on 3 main phases (P1,</w:t>
            </w:r>
            <w:r w:rsidR="00C12D0D" w:rsidRPr="0088305B">
              <w:t xml:space="preserve"> </w:t>
            </w:r>
            <w:r w:rsidRPr="0088305B">
              <w:t>P2 and P3), structured in</w:t>
            </w:r>
            <w:r w:rsidR="000E60D4" w:rsidRPr="0088305B">
              <w:t xml:space="preserve"> </w:t>
            </w:r>
            <w:r w:rsidR="002E49D0" w:rsidRPr="0088305B">
              <w:t>d</w:t>
            </w:r>
            <w:r w:rsidRPr="0088305B">
              <w:t>etail</w:t>
            </w:r>
            <w:r w:rsidR="002E49D0" w:rsidRPr="0088305B">
              <w:t xml:space="preserve"> step</w:t>
            </w:r>
            <w:r w:rsidR="00FE571C" w:rsidRPr="0088305B">
              <w:t>s</w:t>
            </w:r>
          </w:p>
          <w:p w14:paraId="4A70C48F" w14:textId="2898C66C" w:rsidR="001F7071" w:rsidRPr="0088305B" w:rsidRDefault="001F7071" w:rsidP="00701611">
            <w:pPr>
              <w:pStyle w:val="TableBullet1"/>
              <w:numPr>
                <w:ilvl w:val="0"/>
                <w:numId w:val="0"/>
              </w:numPr>
              <w:ind w:left="2160" w:hanging="360"/>
            </w:pPr>
            <w:r w:rsidRPr="0088305B">
              <w:t xml:space="preserve">2. A second WF will handle </w:t>
            </w:r>
            <w:r w:rsidR="00915F50" w:rsidRPr="0088305B">
              <w:rPr>
                <w:b/>
              </w:rPr>
              <w:t>P</w:t>
            </w:r>
            <w:r w:rsidRPr="0088305B">
              <w:rPr>
                <w:b/>
                <w:bCs/>
              </w:rPr>
              <w:t>roject</w:t>
            </w:r>
            <w:r w:rsidRPr="0088305B">
              <w:t xml:space="preserve"> lifecycle.</w:t>
            </w:r>
          </w:p>
          <w:p w14:paraId="63317DE2" w14:textId="422EF029" w:rsidR="001F7071" w:rsidRPr="0088305B" w:rsidRDefault="001F7071" w:rsidP="003C1640">
            <w:pPr>
              <w:pStyle w:val="TableBullet1"/>
              <w:numPr>
                <w:ilvl w:val="0"/>
                <w:numId w:val="0"/>
              </w:numPr>
              <w:ind w:left="2160" w:hanging="360"/>
            </w:pPr>
            <w:r w:rsidRPr="0088305B">
              <w:t>The WF will be structured on 3 main phases (P4, P5 and P6), structured in</w:t>
            </w:r>
            <w:r w:rsidR="005D0B09" w:rsidRPr="0088305B">
              <w:t xml:space="preserve"> in detail steps</w:t>
            </w:r>
          </w:p>
          <w:p w14:paraId="1D7C756B" w14:textId="77777777" w:rsidR="001F7071" w:rsidRPr="0088305B" w:rsidRDefault="001F7071" w:rsidP="0032149F">
            <w:pPr>
              <w:pStyle w:val="TableBullet1"/>
              <w:numPr>
                <w:ilvl w:val="0"/>
                <w:numId w:val="0"/>
              </w:numPr>
              <w:ind w:left="1800"/>
            </w:pPr>
            <w:r w:rsidRPr="0088305B">
              <w:t xml:space="preserve">The phase steps will be managed through </w:t>
            </w:r>
            <w:r w:rsidRPr="0088305B">
              <w:rPr>
                <w:b/>
                <w:bCs/>
              </w:rPr>
              <w:t>SharePoint approval tasks</w:t>
            </w:r>
            <w:r w:rsidRPr="0088305B">
              <w:t>.</w:t>
            </w:r>
          </w:p>
          <w:p w14:paraId="4AB13C4C" w14:textId="77777777" w:rsidR="001F7071" w:rsidRPr="0088305B" w:rsidRDefault="001F7071" w:rsidP="0032149F">
            <w:pPr>
              <w:pStyle w:val="TableBullet1"/>
              <w:numPr>
                <w:ilvl w:val="0"/>
                <w:numId w:val="0"/>
              </w:numPr>
              <w:ind w:left="2160" w:hanging="360"/>
            </w:pPr>
            <w:r w:rsidRPr="0088305B">
              <w:t>The separation of the two WF, allows you to support the following cases:</w:t>
            </w:r>
          </w:p>
          <w:p w14:paraId="4FD5A248" w14:textId="68A64DF8" w:rsidR="001F7071" w:rsidRPr="0088305B" w:rsidRDefault="001F7071" w:rsidP="005543EC">
            <w:pPr>
              <w:pStyle w:val="TableBullet1"/>
              <w:numPr>
                <w:ilvl w:val="3"/>
                <w:numId w:val="15"/>
              </w:numPr>
            </w:pPr>
            <w:r w:rsidRPr="0088305B">
              <w:t xml:space="preserve">The inclusion of </w:t>
            </w:r>
            <w:r w:rsidR="001C166D" w:rsidRPr="0088305B">
              <w:t>one</w:t>
            </w:r>
            <w:r w:rsidRPr="0088305B">
              <w:t xml:space="preserve"> </w:t>
            </w:r>
            <w:r w:rsidR="0088305B">
              <w:t>“</w:t>
            </w:r>
            <w:proofErr w:type="spellStart"/>
            <w:r w:rsidR="0032149F" w:rsidRPr="0088305B">
              <w:t>Scheda</w:t>
            </w:r>
            <w:proofErr w:type="spellEnd"/>
            <w:r w:rsidR="0032149F" w:rsidRPr="0088305B">
              <w:t xml:space="preserve"> </w:t>
            </w:r>
            <w:proofErr w:type="spellStart"/>
            <w:r w:rsidR="0032149F" w:rsidRPr="0088305B">
              <w:t>Esigenza</w:t>
            </w:r>
            <w:proofErr w:type="spellEnd"/>
            <w:r w:rsidR="0088305B">
              <w:t>”</w:t>
            </w:r>
            <w:r w:rsidR="0032149F" w:rsidRPr="0088305B">
              <w:t xml:space="preserve"> </w:t>
            </w:r>
            <w:r w:rsidRPr="0088305B">
              <w:t>and the development of</w:t>
            </w:r>
            <w:r w:rsidR="001C166D" w:rsidRPr="0088305B">
              <w:t xml:space="preserve"> one</w:t>
            </w:r>
            <w:r w:rsidRPr="0088305B">
              <w:t xml:space="preserve"> single project</w:t>
            </w:r>
            <w:r w:rsidR="005543EC" w:rsidRPr="0088305B">
              <w:t xml:space="preserve"> compared to one </w:t>
            </w:r>
            <w:r w:rsidR="0088305B">
              <w:t>“</w:t>
            </w:r>
            <w:proofErr w:type="spellStart"/>
            <w:r w:rsidR="005543EC" w:rsidRPr="0088305B">
              <w:t>Scheda</w:t>
            </w:r>
            <w:proofErr w:type="spellEnd"/>
            <w:r w:rsidR="005543EC" w:rsidRPr="0088305B">
              <w:t xml:space="preserve"> </w:t>
            </w:r>
            <w:proofErr w:type="spellStart"/>
            <w:r w:rsidR="005543EC" w:rsidRPr="0088305B">
              <w:t>Esigenza</w:t>
            </w:r>
            <w:proofErr w:type="spellEnd"/>
            <w:r w:rsidR="0088305B">
              <w:t>”</w:t>
            </w:r>
          </w:p>
          <w:p w14:paraId="3D8A6C31" w14:textId="2CB45812" w:rsidR="001F7071" w:rsidRPr="0088305B" w:rsidRDefault="001F7071" w:rsidP="005543EC">
            <w:pPr>
              <w:pStyle w:val="TableBullet1"/>
              <w:numPr>
                <w:ilvl w:val="3"/>
                <w:numId w:val="15"/>
              </w:numPr>
            </w:pPr>
            <w:r w:rsidRPr="0088305B">
              <w:t xml:space="preserve">The inclusion of </w:t>
            </w:r>
            <w:r w:rsidR="005543EC" w:rsidRPr="0088305B">
              <w:t>one</w:t>
            </w:r>
            <w:r w:rsidRPr="0088305B">
              <w:t xml:space="preserve"> </w:t>
            </w:r>
            <w:r w:rsidR="0088305B">
              <w:t>“</w:t>
            </w:r>
            <w:proofErr w:type="spellStart"/>
            <w:r w:rsidR="005543EC" w:rsidRPr="0088305B">
              <w:t>Scheda</w:t>
            </w:r>
            <w:proofErr w:type="spellEnd"/>
            <w:r w:rsidR="005543EC" w:rsidRPr="0088305B">
              <w:t xml:space="preserve"> </w:t>
            </w:r>
            <w:proofErr w:type="spellStart"/>
            <w:r w:rsidR="005543EC" w:rsidRPr="0088305B">
              <w:t>Esigenza</w:t>
            </w:r>
            <w:proofErr w:type="spellEnd"/>
            <w:r w:rsidR="0088305B">
              <w:t>”</w:t>
            </w:r>
            <w:r w:rsidR="005543EC" w:rsidRPr="0088305B">
              <w:t xml:space="preserve"> </w:t>
            </w:r>
            <w:r w:rsidRPr="0088305B">
              <w:t xml:space="preserve">and the development of multiple projects </w:t>
            </w:r>
            <w:r w:rsidR="005543EC" w:rsidRPr="0088305B">
              <w:t xml:space="preserve">compared to one </w:t>
            </w:r>
            <w:r w:rsidR="0088305B">
              <w:t>“</w:t>
            </w:r>
            <w:proofErr w:type="spellStart"/>
            <w:r w:rsidR="005543EC" w:rsidRPr="0088305B">
              <w:t>Scheda</w:t>
            </w:r>
            <w:proofErr w:type="spellEnd"/>
            <w:r w:rsidR="005543EC" w:rsidRPr="0088305B">
              <w:t xml:space="preserve"> </w:t>
            </w:r>
            <w:proofErr w:type="spellStart"/>
            <w:r w:rsidR="005543EC" w:rsidRPr="0088305B">
              <w:t>Esigenza</w:t>
            </w:r>
            <w:proofErr w:type="spellEnd"/>
            <w:r w:rsidR="0088305B">
              <w:t>”</w:t>
            </w:r>
          </w:p>
          <w:p w14:paraId="1F9F7E11" w14:textId="31139D38" w:rsidR="0058186B" w:rsidRPr="0088305B" w:rsidRDefault="001F7071" w:rsidP="00E32F14">
            <w:pPr>
              <w:pStyle w:val="TableBullet1"/>
              <w:numPr>
                <w:ilvl w:val="0"/>
                <w:numId w:val="0"/>
              </w:numPr>
              <w:ind w:left="2520" w:hanging="360"/>
            </w:pPr>
            <w:r w:rsidRPr="0088305B">
              <w:t xml:space="preserve">In all cases, the </w:t>
            </w:r>
            <w:r w:rsidR="00E32F14" w:rsidRPr="0088305B">
              <w:t xml:space="preserve">code of </w:t>
            </w:r>
            <w:r w:rsidR="0088305B">
              <w:t>“</w:t>
            </w:r>
            <w:proofErr w:type="spellStart"/>
            <w:r w:rsidR="00E32F14" w:rsidRPr="0088305B">
              <w:t>Scheda</w:t>
            </w:r>
            <w:proofErr w:type="spellEnd"/>
            <w:r w:rsidR="00E32F14" w:rsidRPr="0088305B">
              <w:t xml:space="preserve"> </w:t>
            </w:r>
            <w:proofErr w:type="spellStart"/>
            <w:r w:rsidR="00E32F14" w:rsidRPr="0088305B">
              <w:t>Esigenza</w:t>
            </w:r>
            <w:proofErr w:type="spellEnd"/>
            <w:r w:rsidR="0088305B">
              <w:t>”</w:t>
            </w:r>
            <w:r w:rsidR="00E32F14" w:rsidRPr="0088305B">
              <w:t xml:space="preserve"> </w:t>
            </w:r>
            <w:r w:rsidRPr="0088305B">
              <w:t>will become an attribute on the Project tab.</w:t>
            </w:r>
          </w:p>
          <w:p w14:paraId="60E0E9C6" w14:textId="46376AB0" w:rsidR="0058186B" w:rsidRPr="0088305B" w:rsidRDefault="0058186B" w:rsidP="03B2896B">
            <w:pPr>
              <w:pStyle w:val="TableBullet1"/>
              <w:numPr>
                <w:ilvl w:val="0"/>
                <w:numId w:val="0"/>
              </w:numPr>
            </w:pPr>
          </w:p>
          <w:p w14:paraId="6DD4D8D9" w14:textId="663A68A1" w:rsidR="001813A9" w:rsidRPr="0088305B" w:rsidRDefault="03B2896B" w:rsidP="001813A9">
            <w:pPr>
              <w:pStyle w:val="TableBullet1"/>
              <w:numPr>
                <w:ilvl w:val="1"/>
                <w:numId w:val="15"/>
              </w:numPr>
              <w:rPr>
                <w:b/>
                <w:bCs/>
              </w:rPr>
            </w:pPr>
            <w:r w:rsidRPr="0088305B">
              <w:rPr>
                <w:b/>
                <w:bCs/>
              </w:rPr>
              <w:t>New Enterprise Project Types</w:t>
            </w:r>
          </w:p>
          <w:p w14:paraId="3F2B2AA6" w14:textId="40F54077" w:rsidR="001813A9" w:rsidRPr="0088305B" w:rsidRDefault="001813A9" w:rsidP="00993BD6">
            <w:pPr>
              <w:pStyle w:val="TableBullet1"/>
              <w:numPr>
                <w:ilvl w:val="0"/>
                <w:numId w:val="0"/>
              </w:numPr>
              <w:ind w:left="1440"/>
            </w:pPr>
            <w:r w:rsidRPr="0088305B">
              <w:t>It is planned to build 3 more Enterprise Project Types within the platform.</w:t>
            </w:r>
            <w:r w:rsidR="00993BD6" w:rsidRPr="0088305B">
              <w:t xml:space="preserve"> </w:t>
            </w:r>
            <w:r w:rsidRPr="0088305B">
              <w:t>These EPTs can be associated with very simple or even managed WF.</w:t>
            </w:r>
          </w:p>
          <w:p w14:paraId="760FE630" w14:textId="77777777" w:rsidR="001813A9" w:rsidRPr="0088305B" w:rsidRDefault="001813A9" w:rsidP="00B83ED2">
            <w:pPr>
              <w:pStyle w:val="TableBullet1"/>
              <w:numPr>
                <w:ilvl w:val="0"/>
                <w:numId w:val="0"/>
              </w:numPr>
              <w:ind w:left="1800" w:hanging="360"/>
            </w:pPr>
            <w:r w:rsidRPr="0088305B">
              <w:t>The types identified to date are as follows:</w:t>
            </w:r>
          </w:p>
          <w:p w14:paraId="5AFEAF01" w14:textId="77777777" w:rsidR="001813A9" w:rsidRPr="0088305B" w:rsidRDefault="001813A9" w:rsidP="00B83ED2">
            <w:pPr>
              <w:pStyle w:val="TableBullet1"/>
              <w:numPr>
                <w:ilvl w:val="0"/>
                <w:numId w:val="0"/>
              </w:numPr>
              <w:ind w:left="2160" w:hanging="360"/>
            </w:pPr>
            <w:r w:rsidRPr="0088305B">
              <w:t>a. Agile</w:t>
            </w:r>
          </w:p>
          <w:p w14:paraId="778CA508" w14:textId="77777777" w:rsidR="001813A9" w:rsidRPr="0088305B" w:rsidRDefault="001813A9" w:rsidP="00B83ED2">
            <w:pPr>
              <w:pStyle w:val="TableBullet1"/>
              <w:numPr>
                <w:ilvl w:val="0"/>
                <w:numId w:val="0"/>
              </w:numPr>
              <w:ind w:left="2160" w:hanging="360"/>
            </w:pPr>
            <w:r w:rsidRPr="0088305B">
              <w:t>b. Fast activities</w:t>
            </w:r>
          </w:p>
          <w:p w14:paraId="43B668E2" w14:textId="69A424C8" w:rsidR="0058186B" w:rsidRPr="0088305B" w:rsidRDefault="001813A9" w:rsidP="00B83ED2">
            <w:pPr>
              <w:pStyle w:val="TableBullet1"/>
              <w:numPr>
                <w:ilvl w:val="0"/>
                <w:numId w:val="0"/>
              </w:numPr>
              <w:ind w:left="2160" w:hanging="360"/>
            </w:pPr>
            <w:r w:rsidRPr="0088305B">
              <w:lastRenderedPageBreak/>
              <w:t>c. Recurring</w:t>
            </w:r>
          </w:p>
          <w:p w14:paraId="1E4A75AD" w14:textId="77777777" w:rsidR="00D43CA2" w:rsidRPr="0088305B" w:rsidRDefault="00D43CA2" w:rsidP="00F67DF4">
            <w:pPr>
              <w:rPr>
                <w:rFonts w:ascii="Calibri" w:hAnsi="Calibri" w:cs="Calibri"/>
                <w:sz w:val="24"/>
                <w:szCs w:val="24"/>
              </w:rPr>
            </w:pPr>
          </w:p>
          <w:p w14:paraId="5501AA27" w14:textId="2FF3C0F7" w:rsidR="0058186B" w:rsidRPr="0088305B" w:rsidRDefault="0058186B" w:rsidP="00A33235">
            <w:pPr>
              <w:pStyle w:val="TableBullet1"/>
              <w:numPr>
                <w:ilvl w:val="0"/>
                <w:numId w:val="0"/>
              </w:numPr>
              <w:ind w:left="360" w:hanging="360"/>
            </w:pPr>
          </w:p>
        </w:tc>
      </w:tr>
      <w:tr w:rsidR="00B46E7E" w:rsidRPr="0088305B" w14:paraId="5D0E1860" w14:textId="77777777" w:rsidTr="03B2896B">
        <w:trPr>
          <w:trHeight w:val="422"/>
        </w:trPr>
        <w:tc>
          <w:tcPr>
            <w:tcW w:w="2906" w:type="dxa"/>
            <w:shd w:val="clear" w:color="auto" w:fill="auto"/>
          </w:tcPr>
          <w:p w14:paraId="0661DEE9" w14:textId="5EB98B6A" w:rsidR="00B46E7E" w:rsidRPr="0088305B" w:rsidRDefault="004D6C66" w:rsidP="00117AE2">
            <w:pPr>
              <w:pStyle w:val="TableText"/>
            </w:pPr>
            <w:r w:rsidRPr="0088305B">
              <w:rPr>
                <w:b/>
              </w:rPr>
              <w:lastRenderedPageBreak/>
              <w:t>Customer</w:t>
            </w:r>
            <w:r w:rsidR="00B46E7E" w:rsidRPr="0088305B">
              <w:rPr>
                <w:b/>
              </w:rPr>
              <w:t xml:space="preserve"> activities</w:t>
            </w:r>
            <w:r w:rsidR="00117AE2" w:rsidRPr="0088305B">
              <w:br/>
            </w:r>
            <w:r w:rsidR="00B46E7E" w:rsidRPr="0088305B">
              <w:t xml:space="preserve">The activities to be performed by </w:t>
            </w:r>
            <w:r w:rsidR="00112EB1" w:rsidRPr="0088305B">
              <w:t xml:space="preserve">the </w:t>
            </w:r>
            <w:r w:rsidRPr="0088305B">
              <w:t>Customer</w:t>
            </w:r>
          </w:p>
        </w:tc>
        <w:tc>
          <w:tcPr>
            <w:tcW w:w="6302" w:type="dxa"/>
            <w:shd w:val="clear" w:color="auto" w:fill="FFFFFF" w:themeFill="background1"/>
          </w:tcPr>
          <w:p w14:paraId="43D5C147" w14:textId="51C87AF0" w:rsidR="00E65024" w:rsidRPr="0088305B" w:rsidRDefault="00E65024" w:rsidP="009C5BB3">
            <w:pPr>
              <w:pStyle w:val="Bulletlist"/>
            </w:pPr>
            <w:r w:rsidRPr="0088305B">
              <w:t xml:space="preserve">Provide subject matter experts who have technical and business knowledge of the </w:t>
            </w:r>
            <w:r w:rsidR="004D6C66" w:rsidRPr="0088305B">
              <w:t>Customer</w:t>
            </w:r>
            <w:r w:rsidRPr="0088305B">
              <w:t xml:space="preserve"> environment.</w:t>
            </w:r>
          </w:p>
          <w:p w14:paraId="24A0997E" w14:textId="77777777" w:rsidR="00EF4286" w:rsidRPr="0088305B" w:rsidRDefault="00E65024" w:rsidP="009C5BB3">
            <w:pPr>
              <w:pStyle w:val="Bulletlist"/>
            </w:pPr>
            <w:r w:rsidRPr="0088305B">
              <w:t>Provide a key point of contact for each in-scope PPM design focus area.</w:t>
            </w:r>
          </w:p>
          <w:p w14:paraId="1DCDA407" w14:textId="45FADD6E" w:rsidR="00EF4286" w:rsidRPr="0088305B" w:rsidRDefault="00EF4286" w:rsidP="009C5BB3">
            <w:pPr>
              <w:pStyle w:val="Bulletlist"/>
            </w:pPr>
            <w:r w:rsidRPr="0088305B">
              <w:t>Participate in process design interviews</w:t>
            </w:r>
          </w:p>
          <w:p w14:paraId="751A688C" w14:textId="77777777" w:rsidR="00EF4286" w:rsidRPr="0088305B" w:rsidRDefault="00EF4286" w:rsidP="009C5BB3">
            <w:pPr>
              <w:pStyle w:val="Bulletlist"/>
            </w:pPr>
            <w:r w:rsidRPr="0088305B">
              <w:t>Review recommended processes.</w:t>
            </w:r>
          </w:p>
          <w:p w14:paraId="1ECED2F1" w14:textId="77777777" w:rsidR="00EF4286" w:rsidRPr="0088305B" w:rsidRDefault="00EF4286" w:rsidP="009C5BB3">
            <w:pPr>
              <w:pStyle w:val="Bulletlist"/>
            </w:pPr>
            <w:r w:rsidRPr="0088305B">
              <w:t>Drive process adoption.</w:t>
            </w:r>
          </w:p>
          <w:p w14:paraId="4429CDDF" w14:textId="0F53D995" w:rsidR="00E65024" w:rsidRPr="0088305B" w:rsidRDefault="00E65024" w:rsidP="009C5BB3">
            <w:pPr>
              <w:pStyle w:val="Bulletlist"/>
            </w:pPr>
            <w:r w:rsidRPr="0088305B">
              <w:t>Make decisions about the solution design.</w:t>
            </w:r>
          </w:p>
          <w:p w14:paraId="12CBB4B6" w14:textId="61833BD4" w:rsidR="00E65024" w:rsidRPr="0088305B" w:rsidRDefault="00E65024" w:rsidP="009C5BB3">
            <w:pPr>
              <w:pStyle w:val="Bulletlist"/>
            </w:pPr>
            <w:r w:rsidRPr="0088305B">
              <w:t xml:space="preserve">Allocate availability of the Office 365 </w:t>
            </w:r>
            <w:r w:rsidR="00CA0DC1" w:rsidRPr="0088305B">
              <w:t>a</w:t>
            </w:r>
            <w:r w:rsidRPr="0088305B">
              <w:t xml:space="preserve">dministrator and </w:t>
            </w:r>
            <w:r w:rsidR="00CA0DC1" w:rsidRPr="0088305B">
              <w:t>a</w:t>
            </w:r>
            <w:r w:rsidRPr="0088305B">
              <w:t xml:space="preserve">pplication </w:t>
            </w:r>
            <w:r w:rsidR="00CA0DC1" w:rsidRPr="0088305B">
              <w:t>a</w:t>
            </w:r>
            <w:r w:rsidRPr="0088305B">
              <w:t>dministrator to work on enablement activities.</w:t>
            </w:r>
          </w:p>
          <w:p w14:paraId="4F36B091" w14:textId="6195C9B7" w:rsidR="00B46E7E" w:rsidRPr="0088305B" w:rsidRDefault="00E65024" w:rsidP="009C5BB3">
            <w:pPr>
              <w:pStyle w:val="Bulletlist"/>
            </w:pPr>
            <w:r w:rsidRPr="0088305B">
              <w:t xml:space="preserve">Allocate availability of the Project Online </w:t>
            </w:r>
            <w:r w:rsidR="00CA0DC1" w:rsidRPr="0088305B">
              <w:t>a</w:t>
            </w:r>
            <w:r w:rsidR="000318A4" w:rsidRPr="0088305B">
              <w:t>dministrator</w:t>
            </w:r>
            <w:r w:rsidR="00CA0DC1" w:rsidRPr="0088305B">
              <w:t xml:space="preserve"> </w:t>
            </w:r>
            <w:r w:rsidRPr="0088305B">
              <w:t>to participate in solution design.</w:t>
            </w:r>
          </w:p>
          <w:p w14:paraId="2BE075A5" w14:textId="6962790E" w:rsidR="009836EA" w:rsidRPr="0088305B" w:rsidRDefault="009836EA" w:rsidP="009C5BB3">
            <w:pPr>
              <w:pStyle w:val="Bulletlist"/>
            </w:pPr>
            <w:r w:rsidRPr="0088305B">
              <w:t>Implement remediation activities by making changes to source data, including portfolio meta</w:t>
            </w:r>
            <w:r w:rsidR="00583F39" w:rsidRPr="0088305B">
              <w:t>data</w:t>
            </w:r>
            <w:r w:rsidRPr="0088305B">
              <w:t xml:space="preserve"> and</w:t>
            </w:r>
            <w:r w:rsidR="002D0F22" w:rsidRPr="0088305B">
              <w:t xml:space="preserve"> the</w:t>
            </w:r>
            <w:r w:rsidRPr="0088305B">
              <w:t xml:space="preserve"> project schedules as </w:t>
            </w:r>
            <w:r w:rsidR="00211106" w:rsidRPr="0088305B">
              <w:t xml:space="preserve">defined in the </w:t>
            </w:r>
            <w:r w:rsidR="002D0F22" w:rsidRPr="0088305B">
              <w:t>i</w:t>
            </w:r>
            <w:r w:rsidR="00211106" w:rsidRPr="0088305B">
              <w:t xml:space="preserve">mplementation </w:t>
            </w:r>
            <w:r w:rsidR="002D0F22" w:rsidRPr="0088305B">
              <w:t>p</w:t>
            </w:r>
            <w:r w:rsidR="00211106" w:rsidRPr="0088305B">
              <w:t>lan</w:t>
            </w:r>
            <w:r w:rsidRPr="0088305B">
              <w:t>.</w:t>
            </w:r>
          </w:p>
        </w:tc>
      </w:tr>
      <w:tr w:rsidR="00B46E7E" w:rsidRPr="0088305B" w14:paraId="05BBC4E0" w14:textId="77777777" w:rsidTr="03B2896B">
        <w:trPr>
          <w:trHeight w:val="422"/>
        </w:trPr>
        <w:tc>
          <w:tcPr>
            <w:tcW w:w="2906" w:type="dxa"/>
            <w:shd w:val="clear" w:color="auto" w:fill="auto"/>
          </w:tcPr>
          <w:p w14:paraId="61A660A8" w14:textId="01CAEAC7" w:rsidR="00B46E7E" w:rsidRPr="0088305B" w:rsidRDefault="00B46E7E" w:rsidP="002C1D34">
            <w:pPr>
              <w:pStyle w:val="TableText"/>
            </w:pPr>
            <w:r w:rsidRPr="0088305B">
              <w:rPr>
                <w:b/>
              </w:rPr>
              <w:t>Key assumptions</w:t>
            </w:r>
          </w:p>
        </w:tc>
        <w:tc>
          <w:tcPr>
            <w:tcW w:w="6302" w:type="dxa"/>
            <w:shd w:val="clear" w:color="auto" w:fill="FFFFFF" w:themeFill="background1"/>
          </w:tcPr>
          <w:p w14:paraId="46D6ED3E" w14:textId="6D88F0E8" w:rsidR="00431855" w:rsidRPr="0088305B" w:rsidRDefault="00431855" w:rsidP="009C5BB3">
            <w:pPr>
              <w:pStyle w:val="TableBullet1"/>
            </w:pPr>
            <w:r w:rsidRPr="0088305B">
              <w:t xml:space="preserve">The </w:t>
            </w:r>
            <w:r w:rsidR="004D6C66" w:rsidRPr="0088305B">
              <w:t>Customer</w:t>
            </w:r>
            <w:r w:rsidRPr="0088305B">
              <w:t xml:space="preserve"> will verify that resources are available to participate in the design interviews.</w:t>
            </w:r>
          </w:p>
          <w:p w14:paraId="577C69E2" w14:textId="25FFE9F0" w:rsidR="00431855" w:rsidRPr="0088305B" w:rsidRDefault="003E20CC" w:rsidP="009C5BB3">
            <w:pPr>
              <w:pStyle w:val="Bulletlist"/>
            </w:pPr>
            <w:r w:rsidRPr="0088305B">
              <w:t>1</w:t>
            </w:r>
            <w:r w:rsidR="00431855" w:rsidRPr="0088305B">
              <w:t xml:space="preserve"> instance of a Project Online Project Web App site collection will be created.</w:t>
            </w:r>
          </w:p>
          <w:p w14:paraId="7B418DD5" w14:textId="563BA24B" w:rsidR="00431855" w:rsidRPr="0088305B" w:rsidRDefault="00431855" w:rsidP="009C5BB3">
            <w:pPr>
              <w:pStyle w:val="Bulletlist"/>
            </w:pPr>
            <w:r w:rsidRPr="0088305B">
              <w:t xml:space="preserve">The </w:t>
            </w:r>
            <w:r w:rsidR="004D6C66" w:rsidRPr="0088305B">
              <w:t>Customer</w:t>
            </w:r>
            <w:r w:rsidRPr="0088305B">
              <w:t xml:space="preserve"> has identified and made available a Microsoft Office 365 </w:t>
            </w:r>
            <w:r w:rsidR="00DF3054" w:rsidRPr="0088305B">
              <w:t>a</w:t>
            </w:r>
            <w:r w:rsidRPr="0088305B">
              <w:t>dministrator.</w:t>
            </w:r>
          </w:p>
          <w:p w14:paraId="3F5C7175" w14:textId="1FDD4836" w:rsidR="00B46E7E" w:rsidRPr="0088305B" w:rsidRDefault="00431855" w:rsidP="009C5BB3">
            <w:pPr>
              <w:pStyle w:val="Bulletlist"/>
            </w:pPr>
            <w:r w:rsidRPr="0088305B">
              <w:t xml:space="preserve">The </w:t>
            </w:r>
            <w:r w:rsidR="004D6C66" w:rsidRPr="0088305B">
              <w:t>Customer</w:t>
            </w:r>
            <w:r w:rsidRPr="0088305B">
              <w:t xml:space="preserve"> has identified and made available a Project Online </w:t>
            </w:r>
            <w:r w:rsidR="008D5651" w:rsidRPr="0088305B">
              <w:t>a</w:t>
            </w:r>
            <w:r w:rsidRPr="0088305B">
              <w:t xml:space="preserve">pplication </w:t>
            </w:r>
            <w:r w:rsidR="008D5651" w:rsidRPr="0088305B">
              <w:t>a</w:t>
            </w:r>
            <w:r w:rsidRPr="0088305B">
              <w:t>dministrator.</w:t>
            </w:r>
          </w:p>
          <w:p w14:paraId="760E3CC7" w14:textId="225814E2" w:rsidR="00645FFB" w:rsidRPr="0088305B" w:rsidRDefault="00645FFB" w:rsidP="009C5BB3">
            <w:pPr>
              <w:pStyle w:val="Bulletlist"/>
            </w:pPr>
            <w:r w:rsidRPr="0088305B">
              <w:t xml:space="preserve">Recommended process design will be limited only to those areas specifically related to the Project Online </w:t>
            </w:r>
            <w:r w:rsidR="008D5651" w:rsidRPr="0088305B">
              <w:t>s</w:t>
            </w:r>
            <w:r w:rsidRPr="0088305B">
              <w:t>olution.</w:t>
            </w:r>
          </w:p>
          <w:p w14:paraId="1B3EA7B7" w14:textId="2825F7AC" w:rsidR="00645FFB" w:rsidRPr="0088305B" w:rsidRDefault="00645FFB" w:rsidP="009C5BB3">
            <w:pPr>
              <w:pStyle w:val="Bulletlist"/>
            </w:pPr>
            <w:r w:rsidRPr="0088305B">
              <w:t>Recommended process definition and design must be completed prior to configuration design.</w:t>
            </w:r>
          </w:p>
          <w:p w14:paraId="53793813" w14:textId="138A5599" w:rsidR="00645FFB" w:rsidRPr="0088305B" w:rsidRDefault="00645FFB" w:rsidP="009C5BB3">
            <w:pPr>
              <w:pStyle w:val="Bulletlist"/>
            </w:pPr>
            <w:r w:rsidRPr="0088305B">
              <w:t xml:space="preserve">The </w:t>
            </w:r>
            <w:r w:rsidR="004D6C66" w:rsidRPr="0088305B">
              <w:t>Customer</w:t>
            </w:r>
            <w:r w:rsidRPr="0088305B">
              <w:t xml:space="preserve"> is responsible for all process adoption and change management activities.</w:t>
            </w:r>
          </w:p>
          <w:p w14:paraId="1CEB30CC" w14:textId="705D976C" w:rsidR="00CD6054" w:rsidRPr="0088305B" w:rsidRDefault="00CD6054" w:rsidP="009C5BB3">
            <w:pPr>
              <w:pStyle w:val="Bulletlist"/>
            </w:pPr>
            <w:r w:rsidRPr="0088305B">
              <w:t xml:space="preserve">The </w:t>
            </w:r>
            <w:r w:rsidR="004D6C66" w:rsidRPr="0088305B">
              <w:t>Customer</w:t>
            </w:r>
            <w:r w:rsidRPr="0088305B">
              <w:t xml:space="preserve"> is responsible for all data and data remediation activities.</w:t>
            </w:r>
            <w:r w:rsidR="006009B3" w:rsidRPr="0088305B">
              <w:t xml:space="preserve"> </w:t>
            </w:r>
          </w:p>
        </w:tc>
      </w:tr>
      <w:tr w:rsidR="00E65024" w:rsidRPr="0088305B" w14:paraId="2A8E876F" w14:textId="77777777" w:rsidTr="03B2896B">
        <w:trPr>
          <w:trHeight w:val="422"/>
        </w:trPr>
        <w:tc>
          <w:tcPr>
            <w:tcW w:w="2906" w:type="dxa"/>
            <w:shd w:val="clear" w:color="auto" w:fill="auto"/>
          </w:tcPr>
          <w:p w14:paraId="0F7C72C9" w14:textId="77777777" w:rsidR="00E65024" w:rsidRPr="0088305B" w:rsidRDefault="00E65024" w:rsidP="00117AE2">
            <w:pPr>
              <w:pStyle w:val="TableText"/>
              <w:rPr>
                <w:b/>
              </w:rPr>
            </w:pPr>
            <w:r w:rsidRPr="0088305B">
              <w:rPr>
                <w:b/>
              </w:rPr>
              <w:t>Exit criteria</w:t>
            </w:r>
          </w:p>
        </w:tc>
        <w:tc>
          <w:tcPr>
            <w:tcW w:w="6302" w:type="dxa"/>
            <w:shd w:val="clear" w:color="auto" w:fill="FFFFFF" w:themeFill="background1"/>
          </w:tcPr>
          <w:p w14:paraId="344C3F58" w14:textId="77777777" w:rsidR="00E65024" w:rsidRPr="0088305B" w:rsidRDefault="00E65024" w:rsidP="009C5BB3">
            <w:pPr>
              <w:pStyle w:val="Bulletlist"/>
            </w:pPr>
            <w:r w:rsidRPr="0088305B">
              <w:t>The solution design has been mutually agreed upon.</w:t>
            </w:r>
          </w:p>
          <w:p w14:paraId="0DDE3C68" w14:textId="7585F569" w:rsidR="00E65024" w:rsidRPr="0088305B" w:rsidRDefault="00E65024" w:rsidP="009C5BB3">
            <w:pPr>
              <w:pStyle w:val="Bulletlist"/>
            </w:pPr>
            <w:r w:rsidRPr="0088305B">
              <w:t xml:space="preserve">The remediation checklist necessary for enablement has been completed by the </w:t>
            </w:r>
            <w:r w:rsidR="004D6C66" w:rsidRPr="0088305B">
              <w:t>Customer</w:t>
            </w:r>
            <w:r w:rsidRPr="0088305B">
              <w:t>.</w:t>
            </w:r>
          </w:p>
          <w:p w14:paraId="6C26E0E4" w14:textId="539B4598" w:rsidR="004B1E25" w:rsidRPr="0088305B" w:rsidRDefault="001511AA" w:rsidP="009C5BB3">
            <w:pPr>
              <w:pStyle w:val="Bulletlist"/>
            </w:pPr>
            <w:r w:rsidRPr="0088305B">
              <w:t>The r</w:t>
            </w:r>
            <w:r w:rsidR="004B1E25" w:rsidRPr="0088305B">
              <w:t xml:space="preserve">ecommended process documentation </w:t>
            </w:r>
            <w:r w:rsidR="00761F3D" w:rsidRPr="0088305B">
              <w:t xml:space="preserve">has been </w:t>
            </w:r>
            <w:r w:rsidR="004B1E25" w:rsidRPr="0088305B">
              <w:t>delivered</w:t>
            </w:r>
            <w:r w:rsidR="00761F3D" w:rsidRPr="0088305B">
              <w:t>.</w:t>
            </w:r>
          </w:p>
        </w:tc>
      </w:tr>
    </w:tbl>
    <w:p w14:paraId="322BA346" w14:textId="77777777" w:rsidR="00BC4E85" w:rsidRPr="0088305B" w:rsidRDefault="00BC4E85" w:rsidP="009C5BB3">
      <w:pPr>
        <w:pStyle w:val="Heading4"/>
        <w:spacing w:before="240"/>
      </w:pPr>
      <w:bookmarkStart w:id="41" w:name="_Toc476168038"/>
      <w:r w:rsidRPr="0088305B">
        <w:lastRenderedPageBreak/>
        <w:t>Deliverables</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4037"/>
        <w:gridCol w:w="1497"/>
        <w:gridCol w:w="1743"/>
      </w:tblGrid>
      <w:tr w:rsidR="001947E8" w:rsidRPr="0088305B" w14:paraId="08AD6110" w14:textId="77777777" w:rsidTr="03B2896B">
        <w:trPr>
          <w:trHeight w:val="373"/>
          <w:tblHeader/>
        </w:trPr>
        <w:tc>
          <w:tcPr>
            <w:tcW w:w="2085" w:type="dxa"/>
            <w:tcBorders>
              <w:top w:val="single" w:sz="2" w:space="0" w:color="7F7F7F" w:themeColor="text1" w:themeTint="80" w:themeShade="00"/>
              <w:left w:val="single" w:sz="2" w:space="0" w:color="7F7F7F" w:themeColor="text1" w:themeTint="80" w:themeShade="00"/>
              <w:bottom w:val="single" w:sz="4" w:space="0" w:color="7F7F7F" w:themeColor="text1" w:themeTint="80"/>
              <w:right w:val="single" w:sz="2" w:space="0" w:color="7F7F7F" w:themeColor="text1" w:themeTint="80" w:themeShade="00"/>
            </w:tcBorders>
            <w:shd w:val="clear" w:color="auto" w:fill="008272"/>
          </w:tcPr>
          <w:p w14:paraId="4F2392EA" w14:textId="77777777" w:rsidR="00BC4E85" w:rsidRPr="0088305B" w:rsidRDefault="00BC4E85" w:rsidP="002E1E13">
            <w:pPr>
              <w:pStyle w:val="Table-Header"/>
            </w:pPr>
            <w:r w:rsidRPr="0088305B">
              <w:t>Name</w:t>
            </w:r>
          </w:p>
        </w:tc>
        <w:tc>
          <w:tcPr>
            <w:tcW w:w="4037" w:type="dxa"/>
            <w:tcBorders>
              <w:top w:val="single" w:sz="2" w:space="0" w:color="7F7F7F" w:themeColor="text1" w:themeTint="80" w:themeShade="00"/>
              <w:left w:val="single" w:sz="2" w:space="0" w:color="7F7F7F" w:themeColor="text1" w:themeTint="80" w:themeShade="00"/>
              <w:bottom w:val="single" w:sz="4" w:space="0" w:color="7F7F7F" w:themeColor="text1" w:themeTint="80"/>
              <w:right w:val="single" w:sz="2" w:space="0" w:color="7F7F7F" w:themeColor="text1" w:themeTint="80" w:themeShade="00"/>
            </w:tcBorders>
            <w:shd w:val="clear" w:color="auto" w:fill="008272"/>
          </w:tcPr>
          <w:p w14:paraId="22C7F6B9" w14:textId="77777777" w:rsidR="00BC4E85" w:rsidRPr="0088305B" w:rsidRDefault="00BC4E85" w:rsidP="002E1E13">
            <w:pPr>
              <w:pStyle w:val="Table-Header"/>
            </w:pPr>
            <w:r w:rsidRPr="0088305B">
              <w:t>Description</w:t>
            </w:r>
          </w:p>
        </w:tc>
        <w:tc>
          <w:tcPr>
            <w:tcW w:w="1497" w:type="dxa"/>
            <w:tcBorders>
              <w:top w:val="single" w:sz="2" w:space="0" w:color="7F7F7F" w:themeColor="text1" w:themeTint="80" w:themeShade="00"/>
              <w:left w:val="single" w:sz="2" w:space="0" w:color="7F7F7F" w:themeColor="text1" w:themeTint="80" w:themeShade="00"/>
              <w:bottom w:val="single" w:sz="4" w:space="0" w:color="7F7F7F" w:themeColor="text1" w:themeTint="80"/>
              <w:right w:val="single" w:sz="2" w:space="0" w:color="7F7F7F" w:themeColor="text1" w:themeTint="80" w:themeShade="00"/>
            </w:tcBorders>
            <w:shd w:val="clear" w:color="auto" w:fill="008272"/>
          </w:tcPr>
          <w:p w14:paraId="6C50D745" w14:textId="77777777" w:rsidR="00BC4E85" w:rsidRPr="0088305B" w:rsidRDefault="00BC4E85" w:rsidP="002E1E13">
            <w:pPr>
              <w:pStyle w:val="Table-Header"/>
            </w:pPr>
            <w:r w:rsidRPr="0088305B">
              <w:t>Acceptance required?</w:t>
            </w:r>
          </w:p>
        </w:tc>
        <w:tc>
          <w:tcPr>
            <w:tcW w:w="1743" w:type="dxa"/>
            <w:tcBorders>
              <w:top w:val="single" w:sz="2" w:space="0" w:color="7F7F7F" w:themeColor="text1" w:themeTint="80" w:themeShade="00"/>
              <w:left w:val="single" w:sz="2" w:space="0" w:color="7F7F7F" w:themeColor="text1" w:themeTint="80" w:themeShade="00"/>
              <w:bottom w:val="single" w:sz="4" w:space="0" w:color="7F7F7F" w:themeColor="text1" w:themeTint="80"/>
              <w:right w:val="single" w:sz="2" w:space="0" w:color="7F7F7F" w:themeColor="text1" w:themeTint="80" w:themeShade="00"/>
            </w:tcBorders>
            <w:shd w:val="clear" w:color="auto" w:fill="008272"/>
          </w:tcPr>
          <w:p w14:paraId="745F5784" w14:textId="77777777" w:rsidR="00BC4E85" w:rsidRPr="0088305B" w:rsidRDefault="00BC4E85" w:rsidP="002E1E13">
            <w:pPr>
              <w:pStyle w:val="Table-Header"/>
            </w:pPr>
            <w:r w:rsidRPr="0088305B">
              <w:t>Responsibility</w:t>
            </w:r>
          </w:p>
        </w:tc>
      </w:tr>
      <w:tr w:rsidR="00761F3D" w:rsidRPr="0088305B" w14:paraId="55A95FCC" w14:textId="77777777" w:rsidTr="03B2896B">
        <w:trPr>
          <w:trHeight w:val="431"/>
        </w:trPr>
        <w:tc>
          <w:tcPr>
            <w:tcW w:w="20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BC5C2E7" w14:textId="75733531" w:rsidR="00761F3D" w:rsidRPr="0088305B" w:rsidRDefault="00761F3D" w:rsidP="002C1D34">
            <w:pPr>
              <w:pStyle w:val="TableText"/>
            </w:pPr>
            <w:r w:rsidRPr="0088305B">
              <w:t xml:space="preserve">Configuration </w:t>
            </w:r>
            <w:r w:rsidR="00CD754A" w:rsidRPr="0088305B">
              <w:t>d</w:t>
            </w:r>
            <w:r w:rsidRPr="0088305B">
              <w:t>esign document</w:t>
            </w:r>
          </w:p>
        </w:tc>
        <w:tc>
          <w:tcPr>
            <w:tcW w:w="40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CD2C6AD" w14:textId="5FCC83B9" w:rsidR="00761F3D" w:rsidRPr="0088305B" w:rsidRDefault="00761F3D" w:rsidP="002C1D34">
            <w:pPr>
              <w:pStyle w:val="TableText"/>
            </w:pPr>
            <w:r w:rsidRPr="0088305B">
              <w:t>A document outlining the configuration of the solution</w:t>
            </w:r>
          </w:p>
        </w:tc>
        <w:tc>
          <w:tcPr>
            <w:tcW w:w="14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D1C9B84" w14:textId="0B6F6B49" w:rsidR="00761F3D" w:rsidRPr="0088305B" w:rsidRDefault="00761F3D" w:rsidP="002C1D34">
            <w:pPr>
              <w:pStyle w:val="TableText"/>
            </w:pPr>
            <w:r w:rsidRPr="0088305B">
              <w:t>N</w:t>
            </w:r>
            <w:r w:rsidR="00CD754A" w:rsidRPr="0088305B">
              <w:t>o</w:t>
            </w:r>
          </w:p>
        </w:tc>
        <w:tc>
          <w:tcPr>
            <w:tcW w:w="17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D86C111" w14:textId="311BCFCC" w:rsidR="00761F3D" w:rsidRPr="0088305B" w:rsidRDefault="00761F3D" w:rsidP="002C1D34">
            <w:pPr>
              <w:pStyle w:val="TableText"/>
            </w:pPr>
            <w:r w:rsidRPr="0088305B">
              <w:t>Microsoft</w:t>
            </w:r>
          </w:p>
        </w:tc>
      </w:tr>
      <w:bookmarkEnd w:id="41"/>
    </w:tbl>
    <w:p w14:paraId="7E5AFA0B" w14:textId="29EDFB79" w:rsidR="03B2896B" w:rsidRPr="0088305B" w:rsidRDefault="03B2896B"/>
    <w:p w14:paraId="449D8F19" w14:textId="1B0ECD14" w:rsidR="009B1142" w:rsidRPr="0088305B" w:rsidRDefault="00E65024" w:rsidP="00C84DD9">
      <w:pPr>
        <w:pStyle w:val="Heading3"/>
      </w:pPr>
      <w:r w:rsidRPr="0088305B">
        <w:t>Enable</w:t>
      </w:r>
      <w:r w:rsidR="002763B9" w:rsidRPr="0088305B">
        <w:t xml:space="preserve"> </w:t>
      </w:r>
      <w:r w:rsidR="009C5BB3" w:rsidRPr="0088305B">
        <w:t>and</w:t>
      </w:r>
      <w:r w:rsidR="002763B9" w:rsidRPr="0088305B">
        <w:t xml:space="preserve"> </w:t>
      </w:r>
      <w:r w:rsidR="009C1C82" w:rsidRPr="0088305B">
        <w:t>Configure</w:t>
      </w:r>
    </w:p>
    <w:p w14:paraId="6B879D3A" w14:textId="34FAC363" w:rsidR="009B1142" w:rsidRPr="0088305B" w:rsidRDefault="00CE4C89" w:rsidP="009B1142">
      <w:r w:rsidRPr="0088305B">
        <w:t xml:space="preserve">During the Enable phase, the team refines the baseline design created in the Assess phase and works </w:t>
      </w:r>
      <w:r w:rsidR="00CD5342" w:rsidRPr="0088305B">
        <w:t xml:space="preserve">to </w:t>
      </w:r>
      <w:r w:rsidRPr="0088305B">
        <w:t>configur</w:t>
      </w:r>
      <w:r w:rsidR="00CD5342" w:rsidRPr="0088305B">
        <w:t>e</w:t>
      </w:r>
      <w:r w:rsidRPr="0088305B">
        <w:t xml:space="preserve"> a Project Online solution to meet the business requirements.</w:t>
      </w:r>
    </w:p>
    <w:tbl>
      <w:tblPr>
        <w:tblStyle w:val="TableGrid1"/>
        <w:tblW w:w="9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tblGrid>
      <w:tr w:rsidR="009B1142" w:rsidRPr="0088305B" w14:paraId="582C31FD" w14:textId="77777777" w:rsidTr="461E721B">
        <w:trPr>
          <w:trHeight w:val="542"/>
          <w:tblHeader/>
        </w:trPr>
        <w:tc>
          <w:tcPr>
            <w:tcW w:w="9208" w:type="dxa"/>
            <w:gridSpan w:val="2"/>
            <w:shd w:val="clear" w:color="auto" w:fill="008272"/>
          </w:tcPr>
          <w:p w14:paraId="4CA7B088" w14:textId="6930FE8A" w:rsidR="009B1142" w:rsidRPr="0088305B" w:rsidRDefault="00F52429" w:rsidP="00101595">
            <w:pPr>
              <w:pStyle w:val="Table-Header"/>
              <w:rPr>
                <w:rFonts w:ascii="Segoe UI Semilight" w:hAnsi="Segoe UI Semilight"/>
                <w:sz w:val="22"/>
              </w:rPr>
            </w:pPr>
            <w:r w:rsidRPr="0088305B">
              <w:t xml:space="preserve">Enable </w:t>
            </w:r>
            <w:r w:rsidR="00D904A3" w:rsidRPr="0088305B">
              <w:t xml:space="preserve">and </w:t>
            </w:r>
            <w:r w:rsidR="009C1C82" w:rsidRPr="0088305B">
              <w:t>Configure</w:t>
            </w:r>
            <w:r w:rsidRPr="0088305B">
              <w:t xml:space="preserve"> phase</w:t>
            </w:r>
          </w:p>
        </w:tc>
      </w:tr>
      <w:tr w:rsidR="009B1142" w:rsidRPr="0088305B" w14:paraId="52947E14" w14:textId="77777777" w:rsidTr="461E721B">
        <w:trPr>
          <w:trHeight w:val="542"/>
          <w:tblHeader/>
        </w:trPr>
        <w:tc>
          <w:tcPr>
            <w:tcW w:w="2965" w:type="dxa"/>
            <w:shd w:val="clear" w:color="auto" w:fill="008272"/>
          </w:tcPr>
          <w:p w14:paraId="328695EC" w14:textId="77777777" w:rsidR="009B1142" w:rsidRPr="0088305B" w:rsidRDefault="009B1142" w:rsidP="00031658">
            <w:pPr>
              <w:pStyle w:val="Table-Header"/>
            </w:pPr>
            <w:r w:rsidRPr="0088305B">
              <w:t>Category</w:t>
            </w:r>
          </w:p>
        </w:tc>
        <w:tc>
          <w:tcPr>
            <w:tcW w:w="6243" w:type="dxa"/>
            <w:shd w:val="clear" w:color="auto" w:fill="008272"/>
          </w:tcPr>
          <w:p w14:paraId="70323E7F" w14:textId="77777777" w:rsidR="009B1142" w:rsidRPr="0088305B" w:rsidRDefault="009B1142" w:rsidP="00031658">
            <w:pPr>
              <w:pStyle w:val="Table-Header"/>
            </w:pPr>
            <w:r w:rsidRPr="0088305B">
              <w:t>Description</w:t>
            </w:r>
          </w:p>
        </w:tc>
      </w:tr>
      <w:tr w:rsidR="009B1142" w:rsidRPr="0088305B" w14:paraId="22D7F5C5" w14:textId="77777777" w:rsidTr="461E721B">
        <w:trPr>
          <w:trHeight w:val="422"/>
        </w:trPr>
        <w:tc>
          <w:tcPr>
            <w:tcW w:w="2965" w:type="dxa"/>
            <w:shd w:val="clear" w:color="auto" w:fill="auto"/>
          </w:tcPr>
          <w:p w14:paraId="25B5AD7E" w14:textId="77777777" w:rsidR="009B1142" w:rsidRPr="0088305B" w:rsidRDefault="009B1142" w:rsidP="0013452E">
            <w:pPr>
              <w:pStyle w:val="TableText"/>
            </w:pPr>
            <w:r w:rsidRPr="0088305B">
              <w:rPr>
                <w:b/>
              </w:rPr>
              <w:t>Microsoft activities</w:t>
            </w:r>
            <w:r w:rsidR="00117AE2" w:rsidRPr="0088305B">
              <w:br/>
            </w:r>
            <w:r w:rsidRPr="0088305B">
              <w:t>The activities to be performed by Microsoft</w:t>
            </w:r>
          </w:p>
        </w:tc>
        <w:tc>
          <w:tcPr>
            <w:tcW w:w="6243" w:type="dxa"/>
            <w:shd w:val="clear" w:color="auto" w:fill="FFFFFF" w:themeFill="background1"/>
          </w:tcPr>
          <w:p w14:paraId="45CD87A6" w14:textId="41B55F7C" w:rsidR="00E65024" w:rsidRPr="0088305B" w:rsidRDefault="00E65024" w:rsidP="009C5BB3">
            <w:pPr>
              <w:pStyle w:val="TableText"/>
            </w:pPr>
            <w:r w:rsidRPr="0088305B">
              <w:t>Microsoft Services will:</w:t>
            </w:r>
          </w:p>
          <w:p w14:paraId="1B21A93E" w14:textId="155CE367" w:rsidR="00E65024" w:rsidRPr="0088305B" w:rsidRDefault="00E65024" w:rsidP="00116391">
            <w:pPr>
              <w:pStyle w:val="TableBullet1"/>
              <w:rPr>
                <w:strike/>
              </w:rPr>
            </w:pPr>
            <w:r w:rsidRPr="0088305B">
              <w:t xml:space="preserve">Configure the Project Online solution to meet business requirements based on the solution design. </w:t>
            </w:r>
          </w:p>
          <w:p w14:paraId="5519C0BA" w14:textId="77777777" w:rsidR="00E46C2B" w:rsidRPr="0088305B" w:rsidRDefault="00E65024" w:rsidP="009C5BB3">
            <w:pPr>
              <w:pStyle w:val="TableBullet1"/>
            </w:pPr>
            <w:r w:rsidRPr="0088305B">
              <w:t>Conduct a configuration review.</w:t>
            </w:r>
          </w:p>
          <w:p w14:paraId="44406B19" w14:textId="77777777" w:rsidR="009A01CF" w:rsidRPr="0088305B" w:rsidRDefault="00CD754A" w:rsidP="009A01CF">
            <w:pPr>
              <w:pStyle w:val="TableBullet1"/>
            </w:pPr>
            <w:r w:rsidRPr="0088305B">
              <w:t xml:space="preserve">Implement </w:t>
            </w:r>
            <w:r w:rsidR="002C1D34" w:rsidRPr="0088305B">
              <w:t>and</w:t>
            </w:r>
            <w:r w:rsidR="00854270" w:rsidRPr="0088305B">
              <w:t xml:space="preserve"> configure the Power</w:t>
            </w:r>
            <w:r w:rsidR="00E919C0" w:rsidRPr="0088305B">
              <w:t xml:space="preserve"> </w:t>
            </w:r>
            <w:r w:rsidR="00854270" w:rsidRPr="0088305B">
              <w:t>BI Project Online reporting and analytics application.</w:t>
            </w:r>
          </w:p>
          <w:p w14:paraId="45873120" w14:textId="4567261D" w:rsidR="00514FA0" w:rsidRPr="0088305B" w:rsidRDefault="461E721B" w:rsidP="009A01CF">
            <w:pPr>
              <w:pStyle w:val="TableBullet1"/>
            </w:pPr>
            <w:r w:rsidRPr="0088305B">
              <w:rPr>
                <w:b/>
                <w:bCs/>
              </w:rPr>
              <w:t xml:space="preserve">Power BI enhancements </w:t>
            </w:r>
            <w:r w:rsidRPr="0088305B">
              <w:t>activity is planned to:</w:t>
            </w:r>
          </w:p>
          <w:p w14:paraId="47F132B3" w14:textId="4A04257D" w:rsidR="00F23964" w:rsidRPr="0088305B" w:rsidRDefault="461E721B" w:rsidP="00F23964">
            <w:pPr>
              <w:pStyle w:val="TableBullet1"/>
              <w:numPr>
                <w:ilvl w:val="1"/>
                <w:numId w:val="15"/>
              </w:numPr>
            </w:pPr>
            <w:r w:rsidRPr="0088305B">
              <w:rPr>
                <w:b/>
                <w:bCs/>
              </w:rPr>
              <w:t>support the customer to the analysis</w:t>
            </w:r>
            <w:r w:rsidRPr="0088305B">
              <w:t xml:space="preserve"> of Integrated business cost information management and data synchronization to other business systems</w:t>
            </w:r>
          </w:p>
          <w:p w14:paraId="0E59C76F" w14:textId="3613997B" w:rsidR="00101A10" w:rsidRPr="0088305B" w:rsidRDefault="461E721B" w:rsidP="00C75A28">
            <w:pPr>
              <w:pStyle w:val="TableBullet1"/>
              <w:numPr>
                <w:ilvl w:val="1"/>
                <w:numId w:val="15"/>
              </w:numPr>
            </w:pPr>
            <w:r w:rsidRPr="0088305B">
              <w:t xml:space="preserve">propose our </w:t>
            </w:r>
            <w:r w:rsidRPr="0088305B">
              <w:rPr>
                <w:b/>
                <w:bCs/>
              </w:rPr>
              <w:t>approach of the solution</w:t>
            </w:r>
            <w:r w:rsidRPr="0088305B">
              <w:t>: at this stage, there is no planned data import into the online project database. Instead, it is planned to integrate project cost information through the merger (into Power BI) of the data from the POL platform with data from ad hoc extractions from SAP or other business systems. These data will be shared and updated on document library SharePoint, so that the BI upgrade takes place through the simple upgrade of the BI extractions in csv or excel format.</w:t>
            </w:r>
          </w:p>
          <w:p w14:paraId="2BD7CADE" w14:textId="49BFA75C" w:rsidR="00C75A28" w:rsidRPr="0088305B" w:rsidRDefault="461E721B" w:rsidP="461E721B">
            <w:pPr>
              <w:pStyle w:val="TableBullet1"/>
              <w:numPr>
                <w:ilvl w:val="0"/>
                <w:numId w:val="0"/>
              </w:numPr>
              <w:ind w:left="720"/>
            </w:pPr>
            <w:r w:rsidRPr="0088305B">
              <w:t>This activity includes also:</w:t>
            </w:r>
          </w:p>
          <w:p w14:paraId="3782E90C" w14:textId="236834CB" w:rsidR="0016336A" w:rsidRPr="0088305B" w:rsidRDefault="461E721B" w:rsidP="0016336A">
            <w:pPr>
              <w:pStyle w:val="TableBullet1"/>
              <w:numPr>
                <w:ilvl w:val="2"/>
                <w:numId w:val="35"/>
              </w:numPr>
            </w:pPr>
            <w:r w:rsidRPr="0088305B">
              <w:t>#1 csv file synchronizing with the data model of Power BI</w:t>
            </w:r>
          </w:p>
          <w:p w14:paraId="52DAA06B" w14:textId="530F7773" w:rsidR="00F5111D" w:rsidRPr="0088305B" w:rsidRDefault="461E721B" w:rsidP="0016336A">
            <w:pPr>
              <w:pStyle w:val="TableBullet1"/>
              <w:numPr>
                <w:ilvl w:val="2"/>
                <w:numId w:val="35"/>
              </w:numPr>
            </w:pPr>
            <w:r w:rsidRPr="0088305B">
              <w:t>#1 dashboard development based on the csv file mentioned above</w:t>
            </w:r>
          </w:p>
          <w:p w14:paraId="1A6F9B0A" w14:textId="4C672DA6" w:rsidR="00424EED" w:rsidRPr="0088305B" w:rsidRDefault="461E721B" w:rsidP="00424EED">
            <w:pPr>
              <w:pStyle w:val="TableBullet1"/>
              <w:numPr>
                <w:ilvl w:val="0"/>
                <w:numId w:val="35"/>
              </w:numPr>
            </w:pPr>
            <w:r w:rsidRPr="0088305B">
              <w:t xml:space="preserve">Delivery of </w:t>
            </w:r>
            <w:r w:rsidRPr="0088305B">
              <w:rPr>
                <w:b/>
                <w:bCs/>
              </w:rPr>
              <w:t xml:space="preserve">3 advanced workshops </w:t>
            </w:r>
            <w:r w:rsidRPr="0088305B">
              <w:t>(of 4h each one) where will be described the new project lifecycle trough the project workflow implemented on above phase</w:t>
            </w:r>
          </w:p>
          <w:p w14:paraId="751E34AE" w14:textId="3729B966" w:rsidR="00EA494C" w:rsidRPr="0088305B" w:rsidRDefault="00EA494C" w:rsidP="00A33235">
            <w:pPr>
              <w:pStyle w:val="TableBullet1"/>
              <w:numPr>
                <w:ilvl w:val="0"/>
                <w:numId w:val="0"/>
              </w:numPr>
              <w:ind w:left="360" w:hanging="360"/>
            </w:pPr>
          </w:p>
        </w:tc>
      </w:tr>
      <w:tr w:rsidR="009B1142" w:rsidRPr="0088305B" w14:paraId="17A28065" w14:textId="77777777" w:rsidTr="461E721B">
        <w:trPr>
          <w:trHeight w:val="422"/>
        </w:trPr>
        <w:tc>
          <w:tcPr>
            <w:tcW w:w="2965" w:type="dxa"/>
            <w:shd w:val="clear" w:color="auto" w:fill="auto"/>
          </w:tcPr>
          <w:p w14:paraId="51FC3DA3" w14:textId="77777777" w:rsidR="009B1142" w:rsidRPr="0088305B" w:rsidRDefault="004D6C66" w:rsidP="0013452E">
            <w:pPr>
              <w:pStyle w:val="TableText"/>
            </w:pPr>
            <w:r w:rsidRPr="0088305B">
              <w:rPr>
                <w:b/>
              </w:rPr>
              <w:lastRenderedPageBreak/>
              <w:t>Customer</w:t>
            </w:r>
            <w:r w:rsidR="009B1142" w:rsidRPr="0088305B">
              <w:rPr>
                <w:b/>
              </w:rPr>
              <w:t xml:space="preserve"> activities</w:t>
            </w:r>
            <w:r w:rsidR="00117AE2" w:rsidRPr="0088305B">
              <w:rPr>
                <w:b/>
              </w:rPr>
              <w:br/>
            </w:r>
            <w:r w:rsidR="009B1142" w:rsidRPr="0088305B">
              <w:t xml:space="preserve">The activities to be performed by </w:t>
            </w:r>
            <w:r w:rsidR="00112EB1" w:rsidRPr="0088305B">
              <w:t xml:space="preserve">the </w:t>
            </w:r>
            <w:r w:rsidRPr="0088305B">
              <w:t>Customer</w:t>
            </w:r>
          </w:p>
        </w:tc>
        <w:tc>
          <w:tcPr>
            <w:tcW w:w="6243" w:type="dxa"/>
            <w:shd w:val="clear" w:color="auto" w:fill="FFFFFF" w:themeFill="background1"/>
          </w:tcPr>
          <w:p w14:paraId="54D58376" w14:textId="7B677BD7" w:rsidR="001D3DD0" w:rsidRPr="0088305B" w:rsidRDefault="001D3DD0" w:rsidP="009C5BB3">
            <w:pPr>
              <w:pStyle w:val="Bulletlist"/>
            </w:pPr>
            <w:r w:rsidRPr="0088305B">
              <w:t xml:space="preserve">Identify and provide a dedicated </w:t>
            </w:r>
            <w:r w:rsidR="00FB3EF3" w:rsidRPr="0088305B">
              <w:t>s</w:t>
            </w:r>
            <w:r w:rsidRPr="0088305B">
              <w:t>olution</w:t>
            </w:r>
            <w:r w:rsidR="00FB3EF3" w:rsidRPr="0088305B">
              <w:t xml:space="preserve"> a</w:t>
            </w:r>
            <w:r w:rsidRPr="0088305B">
              <w:t xml:space="preserve">pplication </w:t>
            </w:r>
            <w:r w:rsidR="00FB3EF3" w:rsidRPr="0088305B">
              <w:t>a</w:t>
            </w:r>
            <w:r w:rsidRPr="0088305B">
              <w:t>dministrator.</w:t>
            </w:r>
          </w:p>
          <w:p w14:paraId="1E211944" w14:textId="10BECBAA" w:rsidR="001D3DD0" w:rsidRPr="0088305B" w:rsidRDefault="001D3DD0" w:rsidP="009C5BB3">
            <w:pPr>
              <w:pStyle w:val="Bulletlist"/>
            </w:pPr>
            <w:r w:rsidRPr="0088305B">
              <w:t xml:space="preserve">Provide </w:t>
            </w:r>
            <w:r w:rsidR="00FB3EF3" w:rsidRPr="0088305B">
              <w:t>p</w:t>
            </w:r>
            <w:r w:rsidRPr="0088305B">
              <w:t>roject</w:t>
            </w:r>
            <w:r w:rsidR="00FB3EF3" w:rsidRPr="0088305B">
              <w:t xml:space="preserve"> m</w:t>
            </w:r>
            <w:r w:rsidRPr="0088305B">
              <w:t xml:space="preserve">anager or </w:t>
            </w:r>
            <w:r w:rsidR="00FB3EF3" w:rsidRPr="0088305B">
              <w:t>p</w:t>
            </w:r>
            <w:r w:rsidRPr="0088305B">
              <w:t xml:space="preserve">rogram </w:t>
            </w:r>
            <w:r w:rsidR="00FB3EF3" w:rsidRPr="0088305B">
              <w:t>m</w:t>
            </w:r>
            <w:r w:rsidRPr="0088305B">
              <w:t xml:space="preserve">anager resources who can coordinate and manage the </w:t>
            </w:r>
            <w:r w:rsidR="002F3D93" w:rsidRPr="0088305B">
              <w:t xml:space="preserve">implementation </w:t>
            </w:r>
            <w:r w:rsidRPr="0088305B">
              <w:t>activities.</w:t>
            </w:r>
          </w:p>
          <w:p w14:paraId="76D2FF8B" w14:textId="7E32955E" w:rsidR="009836EA" w:rsidRPr="0088305B" w:rsidRDefault="009836EA" w:rsidP="009C5BB3">
            <w:pPr>
              <w:pStyle w:val="Bulletlist"/>
            </w:pPr>
            <w:r w:rsidRPr="0088305B">
              <w:t>Participate in configuration review.</w:t>
            </w:r>
          </w:p>
        </w:tc>
      </w:tr>
      <w:tr w:rsidR="009B1142" w:rsidRPr="0088305B" w14:paraId="324D623D" w14:textId="77777777" w:rsidTr="461E721B">
        <w:trPr>
          <w:trHeight w:val="422"/>
        </w:trPr>
        <w:tc>
          <w:tcPr>
            <w:tcW w:w="2965" w:type="dxa"/>
            <w:shd w:val="clear" w:color="auto" w:fill="auto"/>
          </w:tcPr>
          <w:p w14:paraId="502450C6" w14:textId="77777777" w:rsidR="009B1142" w:rsidRPr="0088305B" w:rsidRDefault="009B1142" w:rsidP="0013452E">
            <w:pPr>
              <w:pStyle w:val="TableText"/>
            </w:pPr>
            <w:r w:rsidRPr="0088305B">
              <w:rPr>
                <w:b/>
              </w:rPr>
              <w:t>Key assumptions</w:t>
            </w:r>
          </w:p>
        </w:tc>
        <w:tc>
          <w:tcPr>
            <w:tcW w:w="6243" w:type="dxa"/>
            <w:shd w:val="clear" w:color="auto" w:fill="FFFFFF" w:themeFill="background1"/>
          </w:tcPr>
          <w:p w14:paraId="662EF3D7" w14:textId="2258A24E" w:rsidR="009B1142" w:rsidRPr="0088305B" w:rsidRDefault="00E65024" w:rsidP="00116391">
            <w:pPr>
              <w:pStyle w:val="Bulletlist"/>
            </w:pPr>
            <w:r w:rsidRPr="0088305B">
              <w:t>The Project Online service was successfully provisioned in the Remediate phase.</w:t>
            </w:r>
          </w:p>
        </w:tc>
      </w:tr>
      <w:tr w:rsidR="001D3DD0" w:rsidRPr="0088305B" w14:paraId="7F99E177" w14:textId="77777777" w:rsidTr="461E721B">
        <w:trPr>
          <w:trHeight w:val="422"/>
        </w:trPr>
        <w:tc>
          <w:tcPr>
            <w:tcW w:w="2965" w:type="dxa"/>
            <w:shd w:val="clear" w:color="auto" w:fill="auto"/>
          </w:tcPr>
          <w:p w14:paraId="5DBE7D8C" w14:textId="3674D3A5" w:rsidR="001D3DD0" w:rsidRPr="0088305B" w:rsidRDefault="001D3DD0" w:rsidP="0013452E">
            <w:pPr>
              <w:pStyle w:val="TableText"/>
              <w:rPr>
                <w:b/>
              </w:rPr>
            </w:pPr>
            <w:r w:rsidRPr="0088305B">
              <w:rPr>
                <w:b/>
              </w:rPr>
              <w:t xml:space="preserve">Exit </w:t>
            </w:r>
            <w:r w:rsidR="00671AE5" w:rsidRPr="0088305B">
              <w:rPr>
                <w:b/>
              </w:rPr>
              <w:t>criteria</w:t>
            </w:r>
          </w:p>
        </w:tc>
        <w:tc>
          <w:tcPr>
            <w:tcW w:w="6243" w:type="dxa"/>
            <w:shd w:val="clear" w:color="auto" w:fill="FFFFFF" w:themeFill="background1"/>
          </w:tcPr>
          <w:p w14:paraId="6FE35752" w14:textId="2293D7AE" w:rsidR="001D3DD0" w:rsidRPr="0088305B" w:rsidRDefault="0090284F" w:rsidP="009C5BB3">
            <w:pPr>
              <w:pStyle w:val="TableText"/>
            </w:pPr>
            <w:r w:rsidRPr="0088305B">
              <w:t>The s</w:t>
            </w:r>
            <w:r w:rsidR="001D3DD0" w:rsidRPr="0088305B">
              <w:t>olution configuration</w:t>
            </w:r>
            <w:r w:rsidR="00761F3D" w:rsidRPr="0088305B">
              <w:t xml:space="preserve"> </w:t>
            </w:r>
            <w:r w:rsidRPr="0088305B">
              <w:t xml:space="preserve">is </w:t>
            </w:r>
            <w:r w:rsidR="00761F3D" w:rsidRPr="0088305B">
              <w:t>completed and reviewed</w:t>
            </w:r>
            <w:r w:rsidR="001D3DD0" w:rsidRPr="0088305B">
              <w:t>.</w:t>
            </w:r>
          </w:p>
        </w:tc>
      </w:tr>
    </w:tbl>
    <w:p w14:paraId="344D6D85" w14:textId="77777777" w:rsidR="00BC4E85" w:rsidRPr="0088305B" w:rsidRDefault="00BC4E85" w:rsidP="009C5BB3">
      <w:pPr>
        <w:pStyle w:val="Heading4"/>
        <w:spacing w:before="240"/>
      </w:pPr>
      <w:bookmarkStart w:id="42" w:name="_Toc476168039"/>
      <w:r w:rsidRPr="0088305B">
        <w:t>Deliverables</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622"/>
        <w:gridCol w:w="4500"/>
        <w:gridCol w:w="1449"/>
        <w:gridCol w:w="1791"/>
      </w:tblGrid>
      <w:tr w:rsidR="00BC4E85" w:rsidRPr="0088305B" w14:paraId="7CBFDBC2" w14:textId="77777777" w:rsidTr="009C5BB3">
        <w:trPr>
          <w:trHeight w:val="360"/>
          <w:tblHeader/>
        </w:trPr>
        <w:tc>
          <w:tcPr>
            <w:tcW w:w="162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96F4AE8" w14:textId="77777777" w:rsidR="00BC4E85" w:rsidRPr="0088305B" w:rsidRDefault="00BC4E85" w:rsidP="002E1E13">
            <w:pPr>
              <w:pStyle w:val="Table-Header"/>
            </w:pPr>
            <w:r w:rsidRPr="0088305B">
              <w:t>Name</w:t>
            </w:r>
          </w:p>
        </w:tc>
        <w:tc>
          <w:tcPr>
            <w:tcW w:w="45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D99539D" w14:textId="77777777" w:rsidR="00BC4E85" w:rsidRPr="0088305B" w:rsidRDefault="00BC4E85" w:rsidP="002E1E13">
            <w:pPr>
              <w:pStyle w:val="Table-Header"/>
            </w:pPr>
            <w:r w:rsidRPr="0088305B">
              <w:t>Description</w:t>
            </w:r>
          </w:p>
        </w:tc>
        <w:tc>
          <w:tcPr>
            <w:tcW w:w="14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E2983C0" w14:textId="77777777" w:rsidR="00BC4E85" w:rsidRPr="0088305B" w:rsidRDefault="00BC4E85" w:rsidP="002E1E13">
            <w:pPr>
              <w:pStyle w:val="Table-Header"/>
            </w:pPr>
            <w:r w:rsidRPr="0088305B">
              <w:t>Acceptance required?</w:t>
            </w:r>
          </w:p>
        </w:tc>
        <w:tc>
          <w:tcPr>
            <w:tcW w:w="17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9B05528" w14:textId="77777777" w:rsidR="00BC4E85" w:rsidRPr="0088305B" w:rsidRDefault="00BC4E85" w:rsidP="002E1E13">
            <w:pPr>
              <w:pStyle w:val="Table-Header"/>
            </w:pPr>
            <w:r w:rsidRPr="0088305B">
              <w:t>Responsibility</w:t>
            </w:r>
          </w:p>
        </w:tc>
      </w:tr>
      <w:tr w:rsidR="00BC4E85" w:rsidRPr="0088305B" w14:paraId="24764AF4" w14:textId="77777777" w:rsidTr="009C5BB3">
        <w:trPr>
          <w:trHeight w:val="416"/>
        </w:trPr>
        <w:tc>
          <w:tcPr>
            <w:tcW w:w="162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75EA7F9" w14:textId="21D72939" w:rsidR="00BC4E85" w:rsidRPr="0088305B" w:rsidRDefault="00E86CF0" w:rsidP="002E1E13">
            <w:pPr>
              <w:pStyle w:val="TableText"/>
            </w:pPr>
            <w:r w:rsidRPr="0088305B">
              <w:t>Solution configuration</w:t>
            </w:r>
          </w:p>
        </w:tc>
        <w:tc>
          <w:tcPr>
            <w:tcW w:w="45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355ED718" w14:textId="7A3F62BA" w:rsidR="00BC4E85" w:rsidRPr="0088305B" w:rsidRDefault="00E86CF0" w:rsidP="002E1E13">
            <w:pPr>
              <w:pStyle w:val="TableText"/>
            </w:pPr>
            <w:r w:rsidRPr="0088305B">
              <w:t>The Project Online solution has been configured based on the configuration design document</w:t>
            </w:r>
            <w:r w:rsidR="00F65444" w:rsidRPr="0088305B">
              <w:t>. A</w:t>
            </w:r>
            <w:r w:rsidRPr="0088305B">
              <w:t xml:space="preserve"> configuration review with the </w:t>
            </w:r>
            <w:r w:rsidR="004D6C66" w:rsidRPr="0088305B">
              <w:t>Customer</w:t>
            </w:r>
            <w:r w:rsidRPr="0088305B">
              <w:t xml:space="preserve"> has </w:t>
            </w:r>
            <w:r w:rsidR="00F65444" w:rsidRPr="0088305B">
              <w:t xml:space="preserve">also </w:t>
            </w:r>
            <w:r w:rsidRPr="0088305B">
              <w:t>been completed.</w:t>
            </w:r>
          </w:p>
        </w:tc>
        <w:tc>
          <w:tcPr>
            <w:tcW w:w="14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26E932E" w14:textId="0D7E8877" w:rsidR="00BC4E85" w:rsidRPr="0088305B" w:rsidRDefault="00116391" w:rsidP="002E1E13">
            <w:pPr>
              <w:pStyle w:val="TableText"/>
            </w:pPr>
            <w:r w:rsidRPr="0088305B">
              <w:t>No</w:t>
            </w:r>
          </w:p>
        </w:tc>
        <w:tc>
          <w:tcPr>
            <w:tcW w:w="17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37110EEC" w14:textId="64B3C666" w:rsidR="00BC4E85" w:rsidRPr="0088305B" w:rsidRDefault="00E86CF0" w:rsidP="002E1E13">
            <w:pPr>
              <w:pStyle w:val="TableText"/>
            </w:pPr>
            <w:r w:rsidRPr="0088305B">
              <w:t>Microsoft</w:t>
            </w:r>
          </w:p>
        </w:tc>
      </w:tr>
    </w:tbl>
    <w:p w14:paraId="0511FCCC" w14:textId="15734A18" w:rsidR="00987153" w:rsidRPr="0088305B" w:rsidRDefault="00987153" w:rsidP="00910CA4">
      <w:pPr>
        <w:pStyle w:val="Heading3"/>
      </w:pPr>
      <w:bookmarkStart w:id="43" w:name="_Toc476167708"/>
      <w:bookmarkStart w:id="44" w:name="_Toc476168041"/>
      <w:bookmarkEnd w:id="42"/>
      <w:r w:rsidRPr="0088305B">
        <w:t xml:space="preserve">Deploy </w:t>
      </w:r>
      <w:r w:rsidR="009C5BB3" w:rsidRPr="0088305B">
        <w:t>and O</w:t>
      </w:r>
      <w:r w:rsidRPr="0088305B">
        <w:t>nboard</w:t>
      </w:r>
    </w:p>
    <w:p w14:paraId="1E1BCB25" w14:textId="31F476A7" w:rsidR="00987153" w:rsidRPr="0088305B" w:rsidRDefault="00987153" w:rsidP="00987153">
      <w:r w:rsidRPr="0088305B">
        <w:t xml:space="preserve">During the </w:t>
      </w:r>
      <w:r w:rsidR="005866F4" w:rsidRPr="0088305B">
        <w:t>Deploy</w:t>
      </w:r>
      <w:r w:rsidRPr="0088305B">
        <w:t xml:space="preserve"> phase, the team refines the baseline design created in the Assess phase and works </w:t>
      </w:r>
      <w:r w:rsidR="007922F1" w:rsidRPr="0088305B">
        <w:t xml:space="preserve">to </w:t>
      </w:r>
      <w:r w:rsidRPr="0088305B">
        <w:t>configur</w:t>
      </w:r>
      <w:r w:rsidR="007922F1" w:rsidRPr="0088305B">
        <w:t>e</w:t>
      </w:r>
      <w:r w:rsidRPr="0088305B">
        <w:t xml:space="preserve"> a Project Online solution to meet the business requirements.</w:t>
      </w:r>
    </w:p>
    <w:tbl>
      <w:tblPr>
        <w:tblStyle w:val="TableGrid1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397"/>
      </w:tblGrid>
      <w:tr w:rsidR="00987153" w:rsidRPr="0088305B" w14:paraId="44AA470D" w14:textId="77777777" w:rsidTr="007E2DEF">
        <w:trPr>
          <w:trHeight w:val="542"/>
          <w:tblHeader/>
        </w:trPr>
        <w:tc>
          <w:tcPr>
            <w:tcW w:w="9362" w:type="dxa"/>
            <w:gridSpan w:val="2"/>
            <w:shd w:val="clear" w:color="auto" w:fill="008272"/>
          </w:tcPr>
          <w:p w14:paraId="2B4D044A" w14:textId="19882DA8" w:rsidR="00987153" w:rsidRPr="0088305B" w:rsidRDefault="00426959" w:rsidP="00987153">
            <w:pPr>
              <w:rPr>
                <w:rFonts w:ascii="Segoe UI Semilight" w:hAnsi="Segoe UI Semilight" w:cs="Segoe UI"/>
                <w:b/>
                <w:color w:val="FFFFFF" w:themeColor="background1"/>
                <w:sz w:val="22"/>
                <w:szCs w:val="18"/>
              </w:rPr>
            </w:pPr>
            <w:r w:rsidRPr="0088305B">
              <w:rPr>
                <w:b/>
                <w:color w:val="FFFFFF" w:themeColor="background1"/>
              </w:rPr>
              <w:t xml:space="preserve">Deploy and </w:t>
            </w:r>
            <w:r w:rsidR="009C5BB3" w:rsidRPr="0088305B">
              <w:rPr>
                <w:b/>
                <w:color w:val="FFFFFF" w:themeColor="background1"/>
              </w:rPr>
              <w:t>O</w:t>
            </w:r>
            <w:r w:rsidRPr="0088305B">
              <w:rPr>
                <w:b/>
                <w:color w:val="FFFFFF" w:themeColor="background1"/>
              </w:rPr>
              <w:t xml:space="preserve">nboard </w:t>
            </w:r>
            <w:r w:rsidR="00987153" w:rsidRPr="0088305B">
              <w:rPr>
                <w:b/>
                <w:color w:val="FFFFFF" w:themeColor="background1"/>
              </w:rPr>
              <w:t>phase – 1</w:t>
            </w:r>
            <w:r w:rsidR="0011624F" w:rsidRPr="0088305B">
              <w:rPr>
                <w:b/>
                <w:color w:val="FFFFFF" w:themeColor="background1"/>
              </w:rPr>
              <w:t>5</w:t>
            </w:r>
            <w:r w:rsidR="00987153" w:rsidRPr="0088305B">
              <w:rPr>
                <w:b/>
                <w:color w:val="FFFFFF" w:themeColor="background1"/>
              </w:rPr>
              <w:t xml:space="preserve"> </w:t>
            </w:r>
            <w:r w:rsidR="009C5BB3" w:rsidRPr="0088305B">
              <w:rPr>
                <w:b/>
                <w:color w:val="FFFFFF" w:themeColor="background1"/>
              </w:rPr>
              <w:t>d</w:t>
            </w:r>
            <w:r w:rsidR="00987153" w:rsidRPr="0088305B">
              <w:rPr>
                <w:b/>
                <w:color w:val="FFFFFF" w:themeColor="background1"/>
              </w:rPr>
              <w:t>ays</w:t>
            </w:r>
          </w:p>
        </w:tc>
      </w:tr>
      <w:tr w:rsidR="001947E8" w:rsidRPr="0088305B" w14:paraId="62A0AAEB" w14:textId="77777777" w:rsidTr="007E2DEF">
        <w:trPr>
          <w:trHeight w:val="542"/>
          <w:tblHeader/>
        </w:trPr>
        <w:tc>
          <w:tcPr>
            <w:tcW w:w="2965" w:type="dxa"/>
            <w:shd w:val="clear" w:color="auto" w:fill="008272"/>
          </w:tcPr>
          <w:p w14:paraId="53749217" w14:textId="77777777" w:rsidR="00987153" w:rsidRPr="0088305B" w:rsidRDefault="00987153" w:rsidP="00101595">
            <w:r w:rsidRPr="0088305B">
              <w:rPr>
                <w:b/>
                <w:color w:val="FFFFFF" w:themeColor="background1"/>
              </w:rPr>
              <w:t>Category</w:t>
            </w:r>
          </w:p>
        </w:tc>
        <w:tc>
          <w:tcPr>
            <w:tcW w:w="6397" w:type="dxa"/>
            <w:shd w:val="clear" w:color="auto" w:fill="008272"/>
          </w:tcPr>
          <w:p w14:paraId="3A156A6D" w14:textId="77777777" w:rsidR="00987153" w:rsidRPr="0088305B" w:rsidRDefault="00987153" w:rsidP="00101595">
            <w:r w:rsidRPr="0088305B">
              <w:rPr>
                <w:b/>
                <w:color w:val="FFFFFF" w:themeColor="background1"/>
              </w:rPr>
              <w:t>Description</w:t>
            </w:r>
          </w:p>
        </w:tc>
      </w:tr>
      <w:tr w:rsidR="00987153" w:rsidRPr="0088305B" w14:paraId="4AFF3593" w14:textId="77777777" w:rsidTr="009C5BB3">
        <w:trPr>
          <w:trHeight w:val="422"/>
        </w:trPr>
        <w:tc>
          <w:tcPr>
            <w:tcW w:w="2965" w:type="dxa"/>
            <w:shd w:val="clear" w:color="auto" w:fill="auto"/>
          </w:tcPr>
          <w:p w14:paraId="48C9D29C" w14:textId="77777777" w:rsidR="00987153" w:rsidRPr="0088305B" w:rsidRDefault="00987153" w:rsidP="007E2DEF">
            <w:pPr>
              <w:pStyle w:val="TableText"/>
            </w:pPr>
            <w:r w:rsidRPr="0088305B">
              <w:rPr>
                <w:b/>
              </w:rPr>
              <w:t>Microsoft activities</w:t>
            </w:r>
            <w:r w:rsidRPr="0088305B">
              <w:br/>
              <w:t>The activities to be performed by Microsoft</w:t>
            </w:r>
          </w:p>
        </w:tc>
        <w:tc>
          <w:tcPr>
            <w:tcW w:w="6397" w:type="dxa"/>
            <w:shd w:val="clear" w:color="auto" w:fill="FFFFFF" w:themeFill="background1"/>
          </w:tcPr>
          <w:p w14:paraId="01A19154" w14:textId="5EC710F3" w:rsidR="00987153" w:rsidRPr="0088305B" w:rsidRDefault="00987153" w:rsidP="007E2DEF">
            <w:pPr>
              <w:pStyle w:val="TableText"/>
            </w:pPr>
            <w:r w:rsidRPr="0088305B">
              <w:t>Microsoft Services will</w:t>
            </w:r>
            <w:r w:rsidR="00B8675F" w:rsidRPr="0088305B">
              <w:t xml:space="preserve"> provide</w:t>
            </w:r>
            <w:r w:rsidRPr="0088305B">
              <w:t>:</w:t>
            </w:r>
          </w:p>
          <w:p w14:paraId="2E9B2DA1" w14:textId="77777777" w:rsidR="00795432" w:rsidRPr="0088305B" w:rsidRDefault="00795432" w:rsidP="00795432">
            <w:pPr>
              <w:pStyle w:val="Bulletlist"/>
              <w:rPr>
                <w:b/>
                <w:bCs/>
              </w:rPr>
            </w:pPr>
            <w:r w:rsidRPr="0088305B">
              <w:rPr>
                <w:b/>
                <w:bCs/>
              </w:rPr>
              <w:t>Production and Test Environment Alignment</w:t>
            </w:r>
          </w:p>
          <w:p w14:paraId="2BA01E22" w14:textId="07E7D6AA" w:rsidR="00795432" w:rsidRPr="0088305B" w:rsidRDefault="00795432" w:rsidP="00795432">
            <w:pPr>
              <w:pStyle w:val="Bulletlist"/>
              <w:numPr>
                <w:ilvl w:val="0"/>
                <w:numId w:val="0"/>
              </w:numPr>
              <w:ind w:left="360"/>
            </w:pPr>
            <w:r w:rsidRPr="0088305B">
              <w:t>It is planned to create a Test Project Online environment to be used for all development and simulation before bringing evolutionary features and CRs into a developing environment</w:t>
            </w:r>
          </w:p>
          <w:p w14:paraId="38B0D784" w14:textId="77777777" w:rsidR="00795432" w:rsidRPr="0088305B" w:rsidRDefault="00795432" w:rsidP="0001358C">
            <w:pPr>
              <w:pStyle w:val="Bulletlist"/>
              <w:numPr>
                <w:ilvl w:val="0"/>
                <w:numId w:val="0"/>
              </w:numPr>
              <w:ind w:left="360"/>
            </w:pPr>
            <w:r w:rsidRPr="0088305B">
              <w:t>Production.</w:t>
            </w:r>
          </w:p>
          <w:p w14:paraId="7348C2A2" w14:textId="77777777" w:rsidR="00795432" w:rsidRPr="0088305B" w:rsidRDefault="00795432" w:rsidP="0001358C">
            <w:pPr>
              <w:pStyle w:val="Bulletlist"/>
              <w:numPr>
                <w:ilvl w:val="0"/>
                <w:numId w:val="0"/>
              </w:numPr>
              <w:ind w:left="360"/>
            </w:pPr>
            <w:r w:rsidRPr="0088305B">
              <w:t>Aligning the Test environment involves the following tasks:</w:t>
            </w:r>
          </w:p>
          <w:p w14:paraId="495FBF55" w14:textId="77777777" w:rsidR="00795432" w:rsidRPr="0088305B" w:rsidRDefault="00795432" w:rsidP="0001358C">
            <w:pPr>
              <w:pStyle w:val="Bulletlist"/>
              <w:numPr>
                <w:ilvl w:val="0"/>
                <w:numId w:val="0"/>
              </w:numPr>
              <w:ind w:left="360"/>
            </w:pPr>
            <w:r w:rsidRPr="0088305B">
              <w:t>Configuring the PWA:</w:t>
            </w:r>
          </w:p>
          <w:p w14:paraId="793BEABB" w14:textId="77777777" w:rsidR="00795432" w:rsidRPr="0088305B" w:rsidRDefault="00795432" w:rsidP="0001358C">
            <w:pPr>
              <w:pStyle w:val="Bulletlist"/>
              <w:ind w:left="720"/>
            </w:pPr>
            <w:r w:rsidRPr="0088305B">
              <w:t>EPT</w:t>
            </w:r>
          </w:p>
          <w:p w14:paraId="0AA8F362" w14:textId="77777777" w:rsidR="00795432" w:rsidRPr="0088305B" w:rsidRDefault="00795432" w:rsidP="0001358C">
            <w:pPr>
              <w:pStyle w:val="Bulletlist"/>
              <w:ind w:left="720"/>
            </w:pPr>
            <w:r w:rsidRPr="0088305B">
              <w:t>Custom fields</w:t>
            </w:r>
          </w:p>
          <w:p w14:paraId="0E8DBC5D" w14:textId="77777777" w:rsidR="00795432" w:rsidRPr="0088305B" w:rsidRDefault="00795432" w:rsidP="0001358C">
            <w:pPr>
              <w:pStyle w:val="Bulletlist"/>
              <w:ind w:left="720"/>
            </w:pPr>
            <w:r w:rsidRPr="0088305B">
              <w:t>Permissions and groups</w:t>
            </w:r>
          </w:p>
          <w:p w14:paraId="6E7FF361" w14:textId="77777777" w:rsidR="00795432" w:rsidRPr="0088305B" w:rsidRDefault="00795432" w:rsidP="0001358C">
            <w:pPr>
              <w:pStyle w:val="Bulletlist"/>
              <w:ind w:left="720"/>
            </w:pPr>
            <w:r w:rsidRPr="0088305B">
              <w:lastRenderedPageBreak/>
              <w:t>Defined WF</w:t>
            </w:r>
          </w:p>
          <w:p w14:paraId="4FA2074E" w14:textId="3DA8C7E6" w:rsidR="00B45333" w:rsidRPr="0088305B" w:rsidRDefault="00795432" w:rsidP="0001358C">
            <w:pPr>
              <w:pStyle w:val="Bulletlist"/>
              <w:ind w:left="720"/>
            </w:pPr>
            <w:r w:rsidRPr="0088305B">
              <w:t>Templates and master data</w:t>
            </w:r>
          </w:p>
          <w:p w14:paraId="0A21BA92" w14:textId="71299BA9" w:rsidR="00B45333" w:rsidRPr="0088305B" w:rsidRDefault="00B45333" w:rsidP="007E2DEF">
            <w:pPr>
              <w:pStyle w:val="TableText"/>
            </w:pPr>
          </w:p>
        </w:tc>
      </w:tr>
      <w:tr w:rsidR="00987153" w:rsidRPr="0088305B" w14:paraId="165C27FC" w14:textId="77777777" w:rsidTr="007E2DEF">
        <w:trPr>
          <w:trHeight w:val="422"/>
        </w:trPr>
        <w:tc>
          <w:tcPr>
            <w:tcW w:w="2965" w:type="dxa"/>
            <w:shd w:val="clear" w:color="auto" w:fill="auto"/>
          </w:tcPr>
          <w:p w14:paraId="3BB72DA2" w14:textId="77777777" w:rsidR="00987153" w:rsidRPr="0088305B" w:rsidRDefault="004D6C66" w:rsidP="007E2DEF">
            <w:pPr>
              <w:pStyle w:val="TableText"/>
            </w:pPr>
            <w:r w:rsidRPr="0088305B">
              <w:rPr>
                <w:b/>
              </w:rPr>
              <w:lastRenderedPageBreak/>
              <w:t>Customer</w:t>
            </w:r>
            <w:r w:rsidR="00987153" w:rsidRPr="0088305B">
              <w:rPr>
                <w:b/>
              </w:rPr>
              <w:t xml:space="preserve"> activities</w:t>
            </w:r>
            <w:r w:rsidR="00987153" w:rsidRPr="0088305B">
              <w:rPr>
                <w:b/>
              </w:rPr>
              <w:br/>
            </w:r>
            <w:r w:rsidR="00987153" w:rsidRPr="0088305B">
              <w:t xml:space="preserve">The activities to be performed by the </w:t>
            </w:r>
            <w:r w:rsidRPr="0088305B">
              <w:t>Customer</w:t>
            </w:r>
          </w:p>
        </w:tc>
        <w:tc>
          <w:tcPr>
            <w:tcW w:w="6397" w:type="dxa"/>
            <w:shd w:val="clear" w:color="auto" w:fill="FFFFFF" w:themeFill="background1"/>
          </w:tcPr>
          <w:p w14:paraId="12F1B419" w14:textId="77777777" w:rsidR="00DB71A9" w:rsidRPr="0088305B" w:rsidRDefault="00987153" w:rsidP="007E2DEF">
            <w:pPr>
              <w:pStyle w:val="TableBullet1"/>
            </w:pPr>
            <w:r w:rsidRPr="0088305B">
              <w:t>Facilitate the change management process.</w:t>
            </w:r>
          </w:p>
          <w:p w14:paraId="122E5413" w14:textId="26DFA123" w:rsidR="00987153" w:rsidRPr="0088305B" w:rsidRDefault="00987153" w:rsidP="007E2DEF">
            <w:pPr>
              <w:pStyle w:val="TableBullet1"/>
            </w:pPr>
            <w:r w:rsidRPr="0088305B">
              <w:t>Review recommendations for extension of Project Online capabilities.</w:t>
            </w:r>
          </w:p>
        </w:tc>
      </w:tr>
      <w:tr w:rsidR="00987153" w:rsidRPr="0088305B" w14:paraId="16CAABBF" w14:textId="77777777" w:rsidTr="007E2DEF">
        <w:trPr>
          <w:trHeight w:val="422"/>
        </w:trPr>
        <w:tc>
          <w:tcPr>
            <w:tcW w:w="2965" w:type="dxa"/>
            <w:shd w:val="clear" w:color="auto" w:fill="auto"/>
          </w:tcPr>
          <w:p w14:paraId="690CE25F" w14:textId="77777777" w:rsidR="00987153" w:rsidRPr="0088305B" w:rsidRDefault="00987153" w:rsidP="007E2DEF">
            <w:pPr>
              <w:pStyle w:val="TableText"/>
              <w:rPr>
                <w:b/>
              </w:rPr>
            </w:pPr>
            <w:r w:rsidRPr="0088305B">
              <w:rPr>
                <w:b/>
              </w:rPr>
              <w:t>Exit criteria</w:t>
            </w:r>
          </w:p>
        </w:tc>
        <w:tc>
          <w:tcPr>
            <w:tcW w:w="6397" w:type="dxa"/>
            <w:shd w:val="clear" w:color="auto" w:fill="FFFFFF" w:themeFill="background1"/>
          </w:tcPr>
          <w:p w14:paraId="2E553B24" w14:textId="3919EF77" w:rsidR="00987153" w:rsidRPr="0088305B" w:rsidRDefault="00F36C6F" w:rsidP="007E2DEF">
            <w:pPr>
              <w:pStyle w:val="TableText"/>
            </w:pPr>
            <w:r w:rsidRPr="0088305B">
              <w:t xml:space="preserve">The Project Online service </w:t>
            </w:r>
            <w:r w:rsidR="00761F3D" w:rsidRPr="0088305B">
              <w:t xml:space="preserve">has been </w:t>
            </w:r>
            <w:r w:rsidRPr="0088305B">
              <w:t>successfully provisioned</w:t>
            </w:r>
            <w:r w:rsidR="00CB17D7" w:rsidRPr="0088305B">
              <w:t>.</w:t>
            </w:r>
          </w:p>
        </w:tc>
      </w:tr>
    </w:tbl>
    <w:p w14:paraId="75DD27F5" w14:textId="659676C0" w:rsidR="009B1142" w:rsidRPr="0088305B" w:rsidRDefault="00C416FE" w:rsidP="00C84DD9">
      <w:pPr>
        <w:pStyle w:val="Heading2"/>
      </w:pPr>
      <w:bookmarkStart w:id="45" w:name="_Toc530382242"/>
      <w:bookmarkStart w:id="46" w:name="_Toc32828318"/>
      <w:bookmarkEnd w:id="45"/>
      <w:r w:rsidRPr="0088305B">
        <w:t>Timeline</w:t>
      </w:r>
      <w:bookmarkEnd w:id="43"/>
      <w:bookmarkEnd w:id="44"/>
      <w:bookmarkEnd w:id="46"/>
    </w:p>
    <w:p w14:paraId="21E5F891" w14:textId="1CE4B380" w:rsidR="00C44D16" w:rsidRPr="0088305B" w:rsidRDefault="009836EA" w:rsidP="00C416FE">
      <w:r w:rsidRPr="0088305B">
        <w:t xml:space="preserve">It is estimated that this engagement will be performed </w:t>
      </w:r>
      <w:r w:rsidR="00757352" w:rsidRPr="0088305B">
        <w:t xml:space="preserve">over a period of </w:t>
      </w:r>
      <w:r w:rsidR="005D3625" w:rsidRPr="0088305B">
        <w:t>9</w:t>
      </w:r>
      <w:r w:rsidR="00AE031C" w:rsidRPr="0088305B">
        <w:t xml:space="preserve"> w</w:t>
      </w:r>
      <w:r w:rsidR="00757352" w:rsidRPr="0088305B">
        <w:t>eeks</w:t>
      </w:r>
      <w:r w:rsidR="00AE031C" w:rsidRPr="0088305B">
        <w:t>,</w:t>
      </w:r>
      <w:r w:rsidR="00757352" w:rsidRPr="0088305B">
        <w:rPr>
          <w:b/>
        </w:rPr>
        <w:t xml:space="preserve"> </w:t>
      </w:r>
      <w:r w:rsidRPr="0088305B">
        <w:t xml:space="preserve">according to the </w:t>
      </w:r>
      <w:r w:rsidR="005B1470" w:rsidRPr="0088305B">
        <w:t xml:space="preserve">following </w:t>
      </w:r>
      <w:r w:rsidRPr="0088305B">
        <w:t>timeline</w:t>
      </w:r>
      <w:r w:rsidR="00C16615" w:rsidRPr="0088305B">
        <w:t>,</w:t>
      </w:r>
      <w:r w:rsidRPr="0088305B">
        <w:t xml:space="preserve"> and will include the phases and milestones noted. The actual timeline for this engagement will be relative to the project start date, and all dates and durations provided are estimates only.</w:t>
      </w:r>
    </w:p>
    <w:p w14:paraId="7B3A2EC5" w14:textId="071CF919" w:rsidR="00615E0A" w:rsidRPr="0088305B" w:rsidRDefault="00615E0A" w:rsidP="00C416FE">
      <w:r w:rsidRPr="0088305B">
        <w:rPr>
          <w:noProof/>
        </w:rPr>
        <w:drawing>
          <wp:inline distT="0" distB="0" distL="0" distR="0" wp14:anchorId="7D8CF3FE" wp14:editId="6E8B0EE0">
            <wp:extent cx="5704114" cy="829945"/>
            <wp:effectExtent l="19050" t="0" r="3048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0F40834" w14:textId="77777777" w:rsidR="008D438F" w:rsidRPr="0088305B" w:rsidRDefault="008D438F" w:rsidP="008D438F">
      <w:pPr>
        <w:pStyle w:val="Heading2"/>
      </w:pPr>
      <w:bookmarkStart w:id="47" w:name="_Toc476167709"/>
      <w:bookmarkStart w:id="48" w:name="_Toc476168042"/>
      <w:bookmarkStart w:id="49" w:name="_Ref477932041"/>
      <w:bookmarkStart w:id="50" w:name="_Toc480199490"/>
      <w:bookmarkStart w:id="51" w:name="_Toc32828319"/>
      <w:bookmarkStart w:id="52" w:name="_Toc476167712"/>
      <w:bookmarkStart w:id="53" w:name="_Toc476168050"/>
      <w:r w:rsidRPr="0088305B">
        <w:t>Deliverable acceptance process</w:t>
      </w:r>
      <w:bookmarkEnd w:id="47"/>
      <w:bookmarkEnd w:id="48"/>
      <w:bookmarkEnd w:id="49"/>
      <w:bookmarkEnd w:id="50"/>
      <w:bookmarkEnd w:id="51"/>
    </w:p>
    <w:p w14:paraId="7FFE3FC2" w14:textId="1B9ED62D" w:rsidR="008D438F" w:rsidRPr="0088305B" w:rsidRDefault="000A5401" w:rsidP="007E2DEF">
      <w:r w:rsidRPr="0088305B">
        <w:t xml:space="preserve">Microsoft will not provide </w:t>
      </w:r>
      <w:r w:rsidR="00B8675F" w:rsidRPr="0088305B">
        <w:t>any formal deliverable that requires an acceptance process.</w:t>
      </w:r>
    </w:p>
    <w:p w14:paraId="57E0E319" w14:textId="77777777" w:rsidR="008D438F" w:rsidRPr="0088305B" w:rsidRDefault="008D438F" w:rsidP="008D438F">
      <w:pPr>
        <w:pStyle w:val="Heading2"/>
      </w:pPr>
      <w:bookmarkStart w:id="54" w:name="_Toc476167710"/>
      <w:bookmarkStart w:id="55" w:name="_Toc476168043"/>
      <w:bookmarkStart w:id="56" w:name="_Toc480199491"/>
      <w:bookmarkStart w:id="57" w:name="_Toc32828320"/>
      <w:r w:rsidRPr="0088305B">
        <w:t>Project governance</w:t>
      </w:r>
      <w:bookmarkEnd w:id="54"/>
      <w:bookmarkEnd w:id="55"/>
      <w:bookmarkEnd w:id="56"/>
      <w:bookmarkEnd w:id="57"/>
    </w:p>
    <w:p w14:paraId="69751191" w14:textId="77777777" w:rsidR="008D438F" w:rsidRPr="0088305B" w:rsidRDefault="008D438F" w:rsidP="008D438F">
      <w:r w:rsidRPr="0088305B">
        <w:t>The governance structure and processes the team will adhere to for the project are described in the following sections:</w:t>
      </w:r>
    </w:p>
    <w:p w14:paraId="4B2FDF90" w14:textId="77777777" w:rsidR="008D438F" w:rsidRPr="0088305B" w:rsidRDefault="008D438F" w:rsidP="008D438F">
      <w:pPr>
        <w:pStyle w:val="Heading3"/>
      </w:pPr>
      <w:bookmarkStart w:id="58" w:name="_Toc476168044"/>
      <w:r w:rsidRPr="0088305B">
        <w:t>Project communication</w:t>
      </w:r>
      <w:bookmarkEnd w:id="58"/>
    </w:p>
    <w:p w14:paraId="06A062C5" w14:textId="77777777" w:rsidR="008D438F" w:rsidRPr="0088305B" w:rsidRDefault="008D438F" w:rsidP="008D438F">
      <w:r w:rsidRPr="0088305B">
        <w:t>The following will be used to communicate during the project:</w:t>
      </w:r>
    </w:p>
    <w:p w14:paraId="51F9CFAB" w14:textId="25EE587C" w:rsidR="008D438F" w:rsidRPr="0088305B" w:rsidRDefault="008D438F" w:rsidP="00571C2F">
      <w:pPr>
        <w:pStyle w:val="Bulletlist"/>
        <w:numPr>
          <w:ilvl w:val="0"/>
          <w:numId w:val="13"/>
        </w:numPr>
      </w:pPr>
      <w:r w:rsidRPr="0088305B">
        <w:rPr>
          <w:b/>
        </w:rPr>
        <w:t>Communication plan</w:t>
      </w:r>
      <w:r w:rsidRPr="0088305B">
        <w:t xml:space="preserve">: </w:t>
      </w:r>
      <w:r w:rsidR="000E7E63" w:rsidRPr="0088305B">
        <w:t>t</w:t>
      </w:r>
      <w:r w:rsidRPr="0088305B">
        <w:t xml:space="preserve">his document will describe the frequency, audience, and content of communication with the team and stakeholders. It will be developed by Microsoft and the </w:t>
      </w:r>
      <w:r w:rsidR="004D6C66" w:rsidRPr="0088305B">
        <w:t>Customer</w:t>
      </w:r>
      <w:r w:rsidRPr="0088305B">
        <w:t xml:space="preserve"> as part of project planning.</w:t>
      </w:r>
    </w:p>
    <w:p w14:paraId="77A0C47C" w14:textId="43C5464B" w:rsidR="008D438F" w:rsidRPr="0088305B" w:rsidRDefault="008D438F" w:rsidP="00571C2F">
      <w:pPr>
        <w:pStyle w:val="Bulletlist"/>
        <w:numPr>
          <w:ilvl w:val="0"/>
          <w:numId w:val="13"/>
        </w:numPr>
      </w:pPr>
      <w:r w:rsidRPr="0088305B">
        <w:rPr>
          <w:b/>
        </w:rPr>
        <w:t>Status reports</w:t>
      </w:r>
      <w:r w:rsidRPr="0088305B">
        <w:t xml:space="preserve">: </w:t>
      </w:r>
      <w:r w:rsidR="000E7E63" w:rsidRPr="0088305B">
        <w:t>t</w:t>
      </w:r>
      <w:r w:rsidRPr="0088305B">
        <w:t>he Microsoft team will prepare and issue regular status reports to project stakeholders per the frequency defined in the communication plan.</w:t>
      </w:r>
    </w:p>
    <w:p w14:paraId="6D9EC26E" w14:textId="02267C66" w:rsidR="008D438F" w:rsidRPr="0088305B" w:rsidRDefault="008D438F" w:rsidP="00571C2F">
      <w:pPr>
        <w:pStyle w:val="Bulletlist"/>
        <w:numPr>
          <w:ilvl w:val="0"/>
          <w:numId w:val="13"/>
        </w:numPr>
      </w:pPr>
      <w:r w:rsidRPr="0088305B">
        <w:rPr>
          <w:b/>
        </w:rPr>
        <w:t>Status meetings</w:t>
      </w:r>
      <w:r w:rsidRPr="0088305B">
        <w:t xml:space="preserve">: </w:t>
      </w:r>
      <w:r w:rsidR="00747523" w:rsidRPr="0088305B">
        <w:t>t</w:t>
      </w:r>
      <w:r w:rsidRPr="0088305B">
        <w:t>he Microsoft team will schedule regular status meetings to review the overall project status, the acceptance of deliverables, and review open problems and risks.</w:t>
      </w:r>
    </w:p>
    <w:p w14:paraId="7E95D9B0" w14:textId="77777777" w:rsidR="008D438F" w:rsidRPr="0088305B" w:rsidRDefault="008D438F" w:rsidP="008D438F">
      <w:pPr>
        <w:pStyle w:val="Heading3"/>
      </w:pPr>
      <w:bookmarkStart w:id="59" w:name="_Toc476168045"/>
      <w:r w:rsidRPr="0088305B">
        <w:lastRenderedPageBreak/>
        <w:t>Risk and issue management</w:t>
      </w:r>
      <w:bookmarkEnd w:id="59"/>
    </w:p>
    <w:p w14:paraId="55CD2C26" w14:textId="197EFDAB" w:rsidR="008D438F" w:rsidRPr="0088305B" w:rsidRDefault="008D438F" w:rsidP="008D438F">
      <w:r w:rsidRPr="0088305B">
        <w:t>The following general procedure will be used to manage active project issues and risks:</w:t>
      </w:r>
    </w:p>
    <w:p w14:paraId="3B238758" w14:textId="37D64DD5" w:rsidR="008D438F" w:rsidRPr="0088305B" w:rsidRDefault="008D438F" w:rsidP="00571C2F">
      <w:pPr>
        <w:pStyle w:val="Bulletlist"/>
        <w:numPr>
          <w:ilvl w:val="0"/>
          <w:numId w:val="13"/>
        </w:numPr>
      </w:pPr>
      <w:r w:rsidRPr="0088305B">
        <w:rPr>
          <w:b/>
        </w:rPr>
        <w:t>Identify</w:t>
      </w:r>
      <w:r w:rsidRPr="0088305B">
        <w:t xml:space="preserve">: </w:t>
      </w:r>
      <w:r w:rsidR="00B978B5" w:rsidRPr="0088305B">
        <w:t>i</w:t>
      </w:r>
      <w:r w:rsidRPr="0088305B">
        <w:t>dentify and document project issues (current problems) and risks (potential problems that could affect the project).</w:t>
      </w:r>
    </w:p>
    <w:p w14:paraId="5D0C1721" w14:textId="21A3B128" w:rsidR="008D438F" w:rsidRPr="0088305B" w:rsidRDefault="008D438F" w:rsidP="00571C2F">
      <w:pPr>
        <w:pStyle w:val="Bulletlist"/>
        <w:numPr>
          <w:ilvl w:val="0"/>
          <w:numId w:val="13"/>
        </w:numPr>
      </w:pPr>
      <w:r w:rsidRPr="0088305B">
        <w:rPr>
          <w:b/>
        </w:rPr>
        <w:t xml:space="preserve">Analyze and </w:t>
      </w:r>
      <w:proofErr w:type="gramStart"/>
      <w:r w:rsidRPr="0088305B">
        <w:rPr>
          <w:b/>
        </w:rPr>
        <w:t>prioritize</w:t>
      </w:r>
      <w:r w:rsidRPr="0088305B">
        <w:t>:</w:t>
      </w:r>
      <w:proofErr w:type="gramEnd"/>
      <w:r w:rsidRPr="0088305B">
        <w:t xml:space="preserve"> </w:t>
      </w:r>
      <w:r w:rsidR="00B978B5" w:rsidRPr="0088305B">
        <w:t>a</w:t>
      </w:r>
      <w:r w:rsidRPr="0088305B">
        <w:t>ssess the potential impact and determine the highest</w:t>
      </w:r>
      <w:r w:rsidR="00CB7740" w:rsidRPr="0088305B">
        <w:t>-</w:t>
      </w:r>
      <w:r w:rsidRPr="0088305B">
        <w:t>priority risks and problems that will be actively managed.</w:t>
      </w:r>
    </w:p>
    <w:p w14:paraId="33E036DD" w14:textId="094303BB" w:rsidR="008D438F" w:rsidRPr="0088305B" w:rsidRDefault="008D438F" w:rsidP="00571C2F">
      <w:pPr>
        <w:pStyle w:val="Bulletlist"/>
        <w:numPr>
          <w:ilvl w:val="0"/>
          <w:numId w:val="13"/>
        </w:numPr>
      </w:pPr>
      <w:r w:rsidRPr="0088305B">
        <w:rPr>
          <w:b/>
        </w:rPr>
        <w:t>Plan and schedule</w:t>
      </w:r>
      <w:r w:rsidRPr="0088305B">
        <w:t xml:space="preserve">: </w:t>
      </w:r>
      <w:r w:rsidR="00B978B5" w:rsidRPr="0088305B">
        <w:t>d</w:t>
      </w:r>
      <w:r w:rsidRPr="0088305B">
        <w:t>etermine the strategy for managing priority risks and issues and identify a resource who can take responsibility for mitigation and remediation.</w:t>
      </w:r>
    </w:p>
    <w:p w14:paraId="3BA58903" w14:textId="6AF2CD69" w:rsidR="008D438F" w:rsidRPr="0088305B" w:rsidRDefault="008D438F" w:rsidP="00571C2F">
      <w:pPr>
        <w:pStyle w:val="Bulletlist"/>
        <w:numPr>
          <w:ilvl w:val="0"/>
          <w:numId w:val="13"/>
        </w:numPr>
      </w:pPr>
      <w:r w:rsidRPr="0088305B">
        <w:rPr>
          <w:b/>
        </w:rPr>
        <w:t>Track and report</w:t>
      </w:r>
      <w:r w:rsidRPr="0088305B">
        <w:t xml:space="preserve">: </w:t>
      </w:r>
      <w:r w:rsidR="00B978B5" w:rsidRPr="0088305B">
        <w:t>m</w:t>
      </w:r>
      <w:r w:rsidRPr="0088305B">
        <w:t>onitor and report the status of risks and problems.</w:t>
      </w:r>
    </w:p>
    <w:p w14:paraId="588611ED" w14:textId="77777777" w:rsidR="008D438F" w:rsidRPr="0088305B" w:rsidRDefault="008D438F" w:rsidP="00571C2F">
      <w:pPr>
        <w:pStyle w:val="Bulletlist"/>
        <w:numPr>
          <w:ilvl w:val="0"/>
          <w:numId w:val="13"/>
        </w:numPr>
      </w:pPr>
      <w:r w:rsidRPr="0088305B">
        <w:rPr>
          <w:b/>
        </w:rPr>
        <w:t>Escalate</w:t>
      </w:r>
      <w:r w:rsidRPr="0088305B">
        <w:t>: escalate to project sponsors the high impact problems and risks that the team is unable to resolve.</w:t>
      </w:r>
    </w:p>
    <w:p w14:paraId="2A6AA922" w14:textId="7FBF22FC" w:rsidR="008D438F" w:rsidRPr="0088305B" w:rsidRDefault="008D438F" w:rsidP="00571C2F">
      <w:pPr>
        <w:pStyle w:val="Bulletlist"/>
        <w:numPr>
          <w:ilvl w:val="0"/>
          <w:numId w:val="13"/>
        </w:numPr>
      </w:pPr>
      <w:r w:rsidRPr="0088305B">
        <w:rPr>
          <w:b/>
        </w:rPr>
        <w:t>Control</w:t>
      </w:r>
      <w:r w:rsidRPr="0088305B">
        <w:t xml:space="preserve">: </w:t>
      </w:r>
      <w:r w:rsidR="00B978B5" w:rsidRPr="0088305B">
        <w:t>r</w:t>
      </w:r>
      <w:r w:rsidRPr="0088305B">
        <w:t>eview the effectiveness of risk and issue management actions.</w:t>
      </w:r>
    </w:p>
    <w:p w14:paraId="3DF78540" w14:textId="2CFD0C18" w:rsidR="008D438F" w:rsidRPr="0088305B" w:rsidRDefault="008D438F" w:rsidP="007E2DEF">
      <w:r w:rsidRPr="0088305B">
        <w:t xml:space="preserve">Active </w:t>
      </w:r>
      <w:r w:rsidR="00A0795A" w:rsidRPr="0088305B">
        <w:t>problems</w:t>
      </w:r>
      <w:r w:rsidRPr="0088305B">
        <w:t xml:space="preserve"> and risks will be regularly monitored during the project.</w:t>
      </w:r>
    </w:p>
    <w:p w14:paraId="5BBFB400" w14:textId="77777777" w:rsidR="008D438F" w:rsidRPr="0088305B" w:rsidRDefault="008D438F" w:rsidP="008D438F">
      <w:pPr>
        <w:pStyle w:val="Heading3"/>
      </w:pPr>
      <w:bookmarkStart w:id="60" w:name="_Toc476168046"/>
      <w:bookmarkStart w:id="61" w:name="_Ref477866682"/>
      <w:bookmarkStart w:id="62" w:name="_Ref477932885"/>
      <w:bookmarkStart w:id="63" w:name="_Ref477934302"/>
      <w:r w:rsidRPr="0088305B">
        <w:t>Change management process</w:t>
      </w:r>
      <w:bookmarkEnd w:id="60"/>
      <w:bookmarkEnd w:id="61"/>
      <w:bookmarkEnd w:id="62"/>
      <w:bookmarkEnd w:id="63"/>
    </w:p>
    <w:p w14:paraId="64695657" w14:textId="77777777" w:rsidR="008D438F" w:rsidRPr="0088305B" w:rsidRDefault="008D438F" w:rsidP="008D438F">
      <w:r w:rsidRPr="0088305B">
        <w:t xml:space="preserve">During the project, either party </w:t>
      </w:r>
      <w:proofErr w:type="gramStart"/>
      <w:r w:rsidRPr="0088305B">
        <w:t>is able to</w:t>
      </w:r>
      <w:proofErr w:type="gramEnd"/>
      <w:r w:rsidRPr="0088305B">
        <w:t xml:space="preserve"> request modifications to the Services described in this SOW. These changes only take effect when the proposed change is agreed upon by both parties. The change management process steps are:</w:t>
      </w:r>
    </w:p>
    <w:p w14:paraId="3822287D" w14:textId="707D2750" w:rsidR="008D438F" w:rsidRPr="0088305B" w:rsidRDefault="008D438F" w:rsidP="00571C2F">
      <w:pPr>
        <w:pStyle w:val="Bulletlist"/>
        <w:numPr>
          <w:ilvl w:val="0"/>
          <w:numId w:val="13"/>
        </w:numPr>
      </w:pPr>
      <w:r w:rsidRPr="0088305B">
        <w:rPr>
          <w:b/>
        </w:rPr>
        <w:t>The change is documented</w:t>
      </w:r>
      <w:r w:rsidRPr="0088305B">
        <w:t xml:space="preserve">: All change requests will be documented by Microsoft in a Microsoft change request form and submitted to the </w:t>
      </w:r>
      <w:r w:rsidR="004D6C66" w:rsidRPr="0088305B">
        <w:t>Customer</w:t>
      </w:r>
      <w:r w:rsidRPr="0088305B">
        <w:t>. The change request form includes:</w:t>
      </w:r>
    </w:p>
    <w:p w14:paraId="117817EF" w14:textId="77777777" w:rsidR="008D438F" w:rsidRPr="0088305B" w:rsidRDefault="008D438F" w:rsidP="008D438F">
      <w:pPr>
        <w:pStyle w:val="Bulletlist"/>
        <w:numPr>
          <w:ilvl w:val="1"/>
          <w:numId w:val="6"/>
        </w:numPr>
      </w:pPr>
      <w:r w:rsidRPr="0088305B">
        <w:t>A description of the change.</w:t>
      </w:r>
    </w:p>
    <w:p w14:paraId="473ADB1B" w14:textId="054A23E3" w:rsidR="008D438F" w:rsidRPr="0088305B" w:rsidRDefault="008D438F" w:rsidP="008D438F">
      <w:pPr>
        <w:pStyle w:val="Bulletlist"/>
        <w:numPr>
          <w:ilvl w:val="1"/>
          <w:numId w:val="6"/>
        </w:numPr>
      </w:pPr>
      <w:r w:rsidRPr="0088305B">
        <w:t>The estimated effect of implementing the change.</w:t>
      </w:r>
    </w:p>
    <w:p w14:paraId="37F465E3" w14:textId="79600F1A" w:rsidR="008D438F" w:rsidRPr="0088305B" w:rsidRDefault="008D438F" w:rsidP="00571C2F">
      <w:pPr>
        <w:pStyle w:val="Bulletlist"/>
        <w:numPr>
          <w:ilvl w:val="0"/>
          <w:numId w:val="13"/>
        </w:numPr>
      </w:pPr>
      <w:r w:rsidRPr="0088305B">
        <w:rPr>
          <w:b/>
        </w:rPr>
        <w:t>The change is submitted</w:t>
      </w:r>
      <w:r w:rsidRPr="0088305B">
        <w:t xml:space="preserve">: The change request form will be provided to the </w:t>
      </w:r>
      <w:r w:rsidR="004D6C66" w:rsidRPr="0088305B">
        <w:t>Customer</w:t>
      </w:r>
      <w:r w:rsidRPr="0088305B">
        <w:t>.</w:t>
      </w:r>
    </w:p>
    <w:p w14:paraId="35F58F74" w14:textId="5AFC47AB" w:rsidR="008D438F" w:rsidRPr="0088305B" w:rsidRDefault="008D438F" w:rsidP="00571C2F">
      <w:pPr>
        <w:pStyle w:val="Bulletlist"/>
        <w:numPr>
          <w:ilvl w:val="0"/>
          <w:numId w:val="13"/>
        </w:numPr>
      </w:pPr>
      <w:r w:rsidRPr="0088305B">
        <w:rPr>
          <w:b/>
        </w:rPr>
        <w:t>The change is accepted or rejected</w:t>
      </w:r>
      <w:r w:rsidRPr="0088305B">
        <w:t xml:space="preserve">: The </w:t>
      </w:r>
      <w:r w:rsidR="004D6C66" w:rsidRPr="0088305B">
        <w:t>Customer</w:t>
      </w:r>
      <w:r w:rsidRPr="0088305B">
        <w:t xml:space="preserve"> has three business days to confirm the following to Microsoft:</w:t>
      </w:r>
    </w:p>
    <w:p w14:paraId="288D34C0" w14:textId="596C4E58" w:rsidR="008D438F" w:rsidRPr="0088305B" w:rsidRDefault="008D438F" w:rsidP="008D438F">
      <w:pPr>
        <w:pStyle w:val="Bulletlist"/>
        <w:numPr>
          <w:ilvl w:val="1"/>
          <w:numId w:val="6"/>
        </w:numPr>
      </w:pPr>
      <w:r w:rsidRPr="0088305B">
        <w:t xml:space="preserve">Acceptance—the </w:t>
      </w:r>
      <w:r w:rsidR="004D6C66" w:rsidRPr="0088305B">
        <w:t>Customer</w:t>
      </w:r>
      <w:r w:rsidRPr="0088305B">
        <w:t xml:space="preserve"> must sign and return change request form.</w:t>
      </w:r>
    </w:p>
    <w:p w14:paraId="4C2D7AE6" w14:textId="3330E4D9" w:rsidR="008D438F" w:rsidRPr="0088305B" w:rsidRDefault="008D438F" w:rsidP="008D438F">
      <w:pPr>
        <w:pStyle w:val="Bulletlist"/>
        <w:numPr>
          <w:ilvl w:val="1"/>
          <w:numId w:val="6"/>
        </w:numPr>
      </w:pPr>
      <w:r w:rsidRPr="0088305B">
        <w:t xml:space="preserve">Rejection—if the </w:t>
      </w:r>
      <w:r w:rsidR="004D6C66" w:rsidRPr="0088305B">
        <w:t>Customer</w:t>
      </w:r>
      <w:r w:rsidRPr="0088305B">
        <w:t xml:space="preserve"> does not want to proceed with the change or does not provide an approval within three business days, no changes will be performed.</w:t>
      </w:r>
    </w:p>
    <w:p w14:paraId="3C11FF12" w14:textId="77777777" w:rsidR="008D438F" w:rsidRPr="0088305B" w:rsidRDefault="008D438F" w:rsidP="008D438F">
      <w:pPr>
        <w:pStyle w:val="Heading3"/>
      </w:pPr>
      <w:bookmarkStart w:id="64" w:name="_Toc476168048"/>
      <w:r w:rsidRPr="0088305B">
        <w:t>Escalation path</w:t>
      </w:r>
      <w:bookmarkEnd w:id="64"/>
    </w:p>
    <w:p w14:paraId="19733AEB" w14:textId="4581F564" w:rsidR="008D438F" w:rsidRPr="0088305B" w:rsidRDefault="008D438F" w:rsidP="008D438F">
      <w:r w:rsidRPr="0088305B">
        <w:t xml:space="preserve">The Microsoft </w:t>
      </w:r>
      <w:r w:rsidR="00682766" w:rsidRPr="0088305B">
        <w:t>p</w:t>
      </w:r>
      <w:r w:rsidRPr="0088305B">
        <w:t xml:space="preserve">roject </w:t>
      </w:r>
      <w:r w:rsidR="00682766" w:rsidRPr="0088305B">
        <w:t>m</w:t>
      </w:r>
      <w:r w:rsidRPr="0088305B">
        <w:t xml:space="preserve">anager will work closely with the </w:t>
      </w:r>
      <w:r w:rsidR="004D6C66" w:rsidRPr="0088305B">
        <w:t>Customer</w:t>
      </w:r>
      <w:r w:rsidRPr="0088305B">
        <w:t xml:space="preserve"> </w:t>
      </w:r>
      <w:r w:rsidR="00682766" w:rsidRPr="0088305B">
        <w:t>p</w:t>
      </w:r>
      <w:r w:rsidRPr="0088305B">
        <w:t xml:space="preserve">roject </w:t>
      </w:r>
      <w:r w:rsidR="00682766" w:rsidRPr="0088305B">
        <w:t>m</w:t>
      </w:r>
      <w:r w:rsidRPr="0088305B">
        <w:t xml:space="preserve">anager, </w:t>
      </w:r>
      <w:r w:rsidR="00682766" w:rsidRPr="0088305B">
        <w:t>s</w:t>
      </w:r>
      <w:r w:rsidRPr="0088305B">
        <w:t xml:space="preserve">ponsor, and other designees to manage project </w:t>
      </w:r>
      <w:r w:rsidR="00A0795A" w:rsidRPr="0088305B">
        <w:t>problems</w:t>
      </w:r>
      <w:r w:rsidRPr="0088305B">
        <w:t xml:space="preserve">, risks, and change requests as described previously. The </w:t>
      </w:r>
      <w:r w:rsidR="004D6C66" w:rsidRPr="0088305B">
        <w:t>Customer</w:t>
      </w:r>
      <w:r w:rsidRPr="0088305B">
        <w:t xml:space="preserve"> will provide reasonable access to the sponsor or sponsors </w:t>
      </w:r>
      <w:proofErr w:type="gramStart"/>
      <w:r w:rsidRPr="0088305B">
        <w:t>in order to</w:t>
      </w:r>
      <w:proofErr w:type="gramEnd"/>
      <w:r w:rsidRPr="0088305B">
        <w:t xml:space="preserve"> expedite resolution. The standard escalation path for review, approval, or dispute resolution is as follows:</w:t>
      </w:r>
    </w:p>
    <w:p w14:paraId="74A819FE" w14:textId="27F25D72" w:rsidR="008D438F" w:rsidRPr="0088305B" w:rsidRDefault="008D438F" w:rsidP="008D438F">
      <w:pPr>
        <w:pStyle w:val="Bulletlist"/>
      </w:pPr>
      <w:r w:rsidRPr="0088305B">
        <w:t xml:space="preserve">Project team member (Microsoft or the </w:t>
      </w:r>
      <w:r w:rsidR="004D6C66" w:rsidRPr="0088305B">
        <w:t>Customer</w:t>
      </w:r>
      <w:r w:rsidRPr="0088305B">
        <w:t>)</w:t>
      </w:r>
    </w:p>
    <w:p w14:paraId="6FFA1032" w14:textId="4F857D5B" w:rsidR="008D438F" w:rsidRPr="0088305B" w:rsidRDefault="008D438F" w:rsidP="008D438F">
      <w:pPr>
        <w:pStyle w:val="Bulletlist"/>
      </w:pPr>
      <w:r w:rsidRPr="0088305B">
        <w:t xml:space="preserve">Project </w:t>
      </w:r>
      <w:r w:rsidR="00682766" w:rsidRPr="0088305B">
        <w:t>m</w:t>
      </w:r>
      <w:r w:rsidRPr="0088305B">
        <w:t xml:space="preserve">anager (Microsoft and the </w:t>
      </w:r>
      <w:r w:rsidR="004D6C66" w:rsidRPr="0088305B">
        <w:t>Customer</w:t>
      </w:r>
      <w:r w:rsidRPr="0088305B">
        <w:t>)</w:t>
      </w:r>
    </w:p>
    <w:p w14:paraId="674C2FCB" w14:textId="60B04569" w:rsidR="008D438F" w:rsidRPr="0088305B" w:rsidRDefault="008D438F" w:rsidP="008D438F">
      <w:pPr>
        <w:pStyle w:val="Bulletlist"/>
      </w:pPr>
      <w:r w:rsidRPr="0088305B">
        <w:t xml:space="preserve">Microsoft </w:t>
      </w:r>
      <w:r w:rsidR="00682766" w:rsidRPr="0088305B">
        <w:t>p</w:t>
      </w:r>
      <w:r w:rsidRPr="0088305B">
        <w:t xml:space="preserve">roject </w:t>
      </w:r>
      <w:r w:rsidR="00682766" w:rsidRPr="0088305B">
        <w:t>o</w:t>
      </w:r>
      <w:r w:rsidRPr="0088305B">
        <w:t xml:space="preserve">versight </w:t>
      </w:r>
      <w:r w:rsidR="00682766" w:rsidRPr="0088305B">
        <w:t>m</w:t>
      </w:r>
      <w:r w:rsidRPr="0088305B">
        <w:t xml:space="preserve">anager or </w:t>
      </w:r>
      <w:r w:rsidR="004D6C66" w:rsidRPr="0088305B">
        <w:t>Customer</w:t>
      </w:r>
      <w:r w:rsidRPr="0088305B">
        <w:t xml:space="preserve"> </w:t>
      </w:r>
      <w:r w:rsidR="00682766" w:rsidRPr="0088305B">
        <w:t>p</w:t>
      </w:r>
      <w:r w:rsidRPr="0088305B">
        <w:t xml:space="preserve">roject </w:t>
      </w:r>
      <w:r w:rsidR="00682766" w:rsidRPr="0088305B">
        <w:t>s</w:t>
      </w:r>
      <w:r w:rsidRPr="0088305B">
        <w:t>ponsor</w:t>
      </w:r>
    </w:p>
    <w:p w14:paraId="54859728" w14:textId="77777777" w:rsidR="008D438F" w:rsidRPr="0088305B" w:rsidRDefault="008D438F" w:rsidP="008D438F">
      <w:pPr>
        <w:pStyle w:val="Heading2"/>
      </w:pPr>
      <w:bookmarkStart w:id="65" w:name="_Toc476167711"/>
      <w:bookmarkStart w:id="66" w:name="_Toc476168049"/>
      <w:bookmarkStart w:id="67" w:name="_Toc480199492"/>
      <w:bookmarkStart w:id="68" w:name="_Toc32828321"/>
      <w:r w:rsidRPr="0088305B">
        <w:t>Project completion</w:t>
      </w:r>
      <w:bookmarkEnd w:id="65"/>
      <w:bookmarkEnd w:id="66"/>
      <w:bookmarkEnd w:id="67"/>
      <w:bookmarkEnd w:id="68"/>
    </w:p>
    <w:p w14:paraId="2AA4935A" w14:textId="159E8A4B" w:rsidR="008D438F" w:rsidRPr="0088305B" w:rsidRDefault="008D438F" w:rsidP="008D438F">
      <w:pPr>
        <w:pStyle w:val="Optional"/>
        <w:rPr>
          <w:color w:val="auto"/>
        </w:rPr>
      </w:pPr>
      <w:r w:rsidRPr="0088305B">
        <w:rPr>
          <w:color w:val="auto"/>
        </w:rPr>
        <w:t xml:space="preserve">Microsoft will provide Services defined in this SOW to the extent of the fees available and the term specified in the Work Order. If additional services are required, the </w:t>
      </w:r>
      <w:r w:rsidRPr="0088305B">
        <w:rPr>
          <w:color w:val="auto"/>
        </w:rPr>
        <w:fldChar w:fldCharType="begin"/>
      </w:r>
      <w:r w:rsidRPr="0088305B">
        <w:rPr>
          <w:color w:val="auto"/>
        </w:rPr>
        <w:instrText xml:space="preserve"> REF _Ref477934302 \h </w:instrText>
      </w:r>
      <w:r w:rsidR="00D70CE3" w:rsidRPr="0088305B">
        <w:rPr>
          <w:color w:val="auto"/>
        </w:rPr>
        <w:instrText xml:space="preserve"> \* MERGEFORMAT </w:instrText>
      </w:r>
      <w:r w:rsidRPr="0088305B">
        <w:rPr>
          <w:color w:val="auto"/>
        </w:rPr>
      </w:r>
      <w:r w:rsidRPr="0088305B">
        <w:rPr>
          <w:color w:val="auto"/>
        </w:rPr>
        <w:fldChar w:fldCharType="separate"/>
      </w:r>
      <w:r w:rsidR="00DD55AF" w:rsidRPr="0088305B">
        <w:rPr>
          <w:color w:val="auto"/>
        </w:rPr>
        <w:t>c</w:t>
      </w:r>
      <w:r w:rsidRPr="0088305B">
        <w:rPr>
          <w:color w:val="auto"/>
        </w:rPr>
        <w:t>hange management process</w:t>
      </w:r>
      <w:r w:rsidRPr="0088305B">
        <w:rPr>
          <w:color w:val="auto"/>
        </w:rPr>
        <w:fldChar w:fldCharType="end"/>
      </w:r>
      <w:r w:rsidRPr="0088305B">
        <w:rPr>
          <w:color w:val="auto"/>
        </w:rPr>
        <w:t xml:space="preserve"> will be </w:t>
      </w:r>
      <w:r w:rsidRPr="0088305B">
        <w:rPr>
          <w:color w:val="auto"/>
        </w:rPr>
        <w:lastRenderedPageBreak/>
        <w:t>followed and the contract modified. The project will be considered complete when at least one of the following conditions has been met:</w:t>
      </w:r>
    </w:p>
    <w:p w14:paraId="06B5B3B9" w14:textId="77777777" w:rsidR="008D438F" w:rsidRPr="0088305B" w:rsidRDefault="008D438F" w:rsidP="008D438F">
      <w:pPr>
        <w:pStyle w:val="Bulletlist"/>
      </w:pPr>
      <w:r w:rsidRPr="0088305B">
        <w:t>All fees available have been utilized for Services delivered and expenses incurred.</w:t>
      </w:r>
    </w:p>
    <w:p w14:paraId="03BC7363" w14:textId="77777777" w:rsidR="008D438F" w:rsidRPr="0088305B" w:rsidRDefault="008D438F" w:rsidP="008D438F">
      <w:pPr>
        <w:pStyle w:val="Bulletlist"/>
      </w:pPr>
      <w:r w:rsidRPr="0088305B">
        <w:t>The term of the project has expired.</w:t>
      </w:r>
    </w:p>
    <w:p w14:paraId="6FA352C3" w14:textId="77777777" w:rsidR="008D438F" w:rsidRPr="0088305B" w:rsidRDefault="008D438F" w:rsidP="008D438F">
      <w:pPr>
        <w:pStyle w:val="Bulletlist"/>
      </w:pPr>
      <w:r w:rsidRPr="0088305B">
        <w:t>All Microsoft activities and in-scope items have been completed.</w:t>
      </w:r>
    </w:p>
    <w:p w14:paraId="67AAECB6" w14:textId="77777777" w:rsidR="008D438F" w:rsidRPr="0088305B" w:rsidRDefault="008D438F" w:rsidP="008D438F">
      <w:pPr>
        <w:pStyle w:val="Bulletlist"/>
      </w:pPr>
      <w:r w:rsidRPr="0088305B">
        <w:t>The Work Order has been terminated.</w:t>
      </w:r>
    </w:p>
    <w:p w14:paraId="7CEA3E18" w14:textId="2A2473C0" w:rsidR="00152B24" w:rsidRPr="0088305B" w:rsidRDefault="00152B24" w:rsidP="00C84DD9">
      <w:pPr>
        <w:pStyle w:val="Heading1"/>
      </w:pPr>
      <w:bookmarkStart w:id="69" w:name="_Toc480199493"/>
      <w:bookmarkStart w:id="70" w:name="_Toc32828322"/>
      <w:r w:rsidRPr="0088305B">
        <w:t>Project organization</w:t>
      </w:r>
      <w:bookmarkEnd w:id="52"/>
      <w:bookmarkEnd w:id="53"/>
      <w:bookmarkEnd w:id="69"/>
      <w:bookmarkEnd w:id="70"/>
    </w:p>
    <w:p w14:paraId="29983697" w14:textId="15583D87" w:rsidR="00C84DD9" w:rsidRPr="0088305B" w:rsidRDefault="00C84DD9" w:rsidP="005C66A2">
      <w:pPr>
        <w:pStyle w:val="Heading2"/>
      </w:pPr>
      <w:bookmarkStart w:id="71" w:name="_Toc476167713"/>
      <w:bookmarkStart w:id="72" w:name="_Toc476168051"/>
      <w:bookmarkStart w:id="73" w:name="_Toc480199494"/>
      <w:bookmarkStart w:id="74" w:name="_Toc32828323"/>
      <w:r w:rsidRPr="0088305B">
        <w:t>Project roles and responsibilities</w:t>
      </w:r>
      <w:bookmarkEnd w:id="71"/>
      <w:bookmarkEnd w:id="72"/>
      <w:bookmarkEnd w:id="73"/>
      <w:bookmarkEnd w:id="74"/>
    </w:p>
    <w:p w14:paraId="0BA16C32" w14:textId="77777777" w:rsidR="00C84DD9" w:rsidRPr="0088305B" w:rsidRDefault="00C84DD9" w:rsidP="00C84DD9">
      <w:r w:rsidRPr="0088305B">
        <w:t>The key project roles and the responsibilities are as follows</w:t>
      </w:r>
      <w:r w:rsidR="00AD3CAD" w:rsidRPr="0088305B">
        <w:t>.</w:t>
      </w:r>
    </w:p>
    <w:p w14:paraId="4AC0731C" w14:textId="5153A5EE" w:rsidR="0013452E" w:rsidRPr="0088305B" w:rsidRDefault="004D6C66" w:rsidP="007E2DEF">
      <w:pPr>
        <w:pStyle w:val="Heading4"/>
      </w:pPr>
      <w:r w:rsidRPr="0088305B">
        <w:t>Customer</w:t>
      </w:r>
      <w:r w:rsidR="00AE338D" w:rsidRPr="0088305B">
        <w:t xml:space="preserve"> </w:t>
      </w:r>
      <w:r w:rsidR="00057EA0" w:rsidRPr="0088305B">
        <w:t>roles</w:t>
      </w:r>
    </w:p>
    <w:p w14:paraId="08FACD89" w14:textId="69AD9006" w:rsidR="006843D6" w:rsidRPr="0088305B" w:rsidRDefault="006843D6" w:rsidP="006843D6">
      <w:r w:rsidRPr="0088305B">
        <w:t xml:space="preserve">The key project roles and the responsibilities are </w:t>
      </w:r>
      <w:r w:rsidR="00FD75E4" w:rsidRPr="0088305B">
        <w:t xml:space="preserve">listed </w:t>
      </w:r>
      <w:r w:rsidR="000275FA" w:rsidRPr="0088305B">
        <w:t>in the following table</w:t>
      </w:r>
      <w:r w:rsidRPr="0088305B">
        <w:t>.</w:t>
      </w:r>
      <w:r w:rsidR="006009B3" w:rsidRPr="0088305B">
        <w:t xml:space="preserve"> </w:t>
      </w:r>
      <w:r w:rsidR="00FD75E4" w:rsidRPr="0088305B">
        <w:t xml:space="preserve">These roles represent key functional areas for </w:t>
      </w:r>
      <w:r w:rsidR="00467DCA" w:rsidRPr="0088305B">
        <w:t xml:space="preserve">successful implementation of </w:t>
      </w:r>
      <w:r w:rsidR="000C61EE" w:rsidRPr="0088305B">
        <w:t xml:space="preserve">the </w:t>
      </w:r>
      <w:r w:rsidR="00467DCA" w:rsidRPr="0088305B">
        <w:t>Microsoft PPM</w:t>
      </w:r>
      <w:r w:rsidR="000C61EE" w:rsidRPr="0088305B">
        <w:t>. H</w:t>
      </w:r>
      <w:r w:rsidR="00467DCA" w:rsidRPr="0088305B">
        <w:t>owever</w:t>
      </w:r>
      <w:r w:rsidR="000C61EE" w:rsidRPr="0088305B">
        <w:t>,</w:t>
      </w:r>
      <w:r w:rsidR="00467DCA" w:rsidRPr="0088305B">
        <w:t xml:space="preserve"> some organizations may</w:t>
      </w:r>
      <w:r w:rsidR="00674C50" w:rsidRPr="0088305B">
        <w:t xml:space="preserve"> combine or consolidate these areas</w:t>
      </w:r>
      <w:r w:rsidR="0007222C" w:rsidRPr="0088305B">
        <w:t xml:space="preserve"> depending their staffing model.</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6843D6" w:rsidRPr="0088305B" w14:paraId="2731EBDB" w14:textId="77777777" w:rsidTr="009905E2">
        <w:trPr>
          <w:trHeight w:val="360"/>
          <w:tblHeader/>
        </w:trPr>
        <w:tc>
          <w:tcPr>
            <w:tcW w:w="2157" w:type="dxa"/>
            <w:shd w:val="clear" w:color="auto" w:fill="008272"/>
          </w:tcPr>
          <w:p w14:paraId="0D76AED7" w14:textId="77777777" w:rsidR="006843D6" w:rsidRPr="0088305B" w:rsidRDefault="006843D6" w:rsidP="009905E2">
            <w:pPr>
              <w:pStyle w:val="Table-Header"/>
            </w:pPr>
            <w:r w:rsidRPr="0088305B">
              <w:t>Role</w:t>
            </w:r>
          </w:p>
        </w:tc>
        <w:tc>
          <w:tcPr>
            <w:tcW w:w="7200" w:type="dxa"/>
            <w:shd w:val="clear" w:color="auto" w:fill="008272"/>
          </w:tcPr>
          <w:p w14:paraId="1D1E1C57" w14:textId="77777777" w:rsidR="006843D6" w:rsidRPr="0088305B" w:rsidRDefault="006843D6" w:rsidP="009905E2">
            <w:pPr>
              <w:pStyle w:val="Table-Header"/>
            </w:pPr>
            <w:r w:rsidRPr="0088305B">
              <w:t>Responsibilities</w:t>
            </w:r>
          </w:p>
        </w:tc>
      </w:tr>
      <w:tr w:rsidR="006843D6" w:rsidRPr="0088305B" w14:paraId="38B9C549" w14:textId="77777777" w:rsidTr="009905E2">
        <w:trPr>
          <w:trHeight w:val="432"/>
        </w:trPr>
        <w:tc>
          <w:tcPr>
            <w:tcW w:w="2157" w:type="dxa"/>
            <w:shd w:val="clear" w:color="auto" w:fill="auto"/>
          </w:tcPr>
          <w:p w14:paraId="4131F784" w14:textId="10F807CD" w:rsidR="006843D6" w:rsidRPr="0088305B" w:rsidRDefault="004D6C66" w:rsidP="009905E2">
            <w:pPr>
              <w:pStyle w:val="TableText"/>
            </w:pPr>
            <w:r w:rsidRPr="0088305B">
              <w:t>Customer</w:t>
            </w:r>
            <w:r w:rsidR="006843D6" w:rsidRPr="0088305B">
              <w:t xml:space="preserve"> </w:t>
            </w:r>
            <w:r w:rsidR="00057EA0" w:rsidRPr="0088305B">
              <w:t>executive sponsor</w:t>
            </w:r>
          </w:p>
        </w:tc>
        <w:tc>
          <w:tcPr>
            <w:tcW w:w="7200" w:type="dxa"/>
            <w:shd w:val="clear" w:color="auto" w:fill="FFFFFF" w:themeFill="background1"/>
          </w:tcPr>
          <w:p w14:paraId="34F15D51" w14:textId="164FED83" w:rsidR="006843D6" w:rsidRPr="0088305B" w:rsidRDefault="006843D6" w:rsidP="007E2DEF">
            <w:pPr>
              <w:pStyle w:val="TableBullet1"/>
            </w:pPr>
            <w:r w:rsidRPr="0088305B">
              <w:t>Make key project decisions.</w:t>
            </w:r>
          </w:p>
          <w:p w14:paraId="2A95C884" w14:textId="3EAB0E9F" w:rsidR="006843D6" w:rsidRPr="0088305B" w:rsidRDefault="006843D6" w:rsidP="007E2DEF">
            <w:pPr>
              <w:pStyle w:val="TableBullet1"/>
            </w:pPr>
            <w:r w:rsidRPr="0088305B">
              <w:t xml:space="preserve">Serve as an escalation point for unresolved </w:t>
            </w:r>
            <w:r w:rsidR="00A0795A" w:rsidRPr="0088305B">
              <w:t>problems</w:t>
            </w:r>
            <w:r w:rsidRPr="0088305B">
              <w:t xml:space="preserve"> and clear project roadblocks.</w:t>
            </w:r>
          </w:p>
          <w:p w14:paraId="4F3A2C7F" w14:textId="0D646CCD" w:rsidR="006843D6" w:rsidRPr="0088305B" w:rsidRDefault="006843D6" w:rsidP="007E2DEF">
            <w:pPr>
              <w:pStyle w:val="TableBullet1"/>
            </w:pPr>
            <w:r w:rsidRPr="0088305B">
              <w:t>Confirm that the proper funding and support are provided for the success of the project.</w:t>
            </w:r>
          </w:p>
          <w:p w14:paraId="05C9D4FD" w14:textId="60AEAF97" w:rsidR="006843D6" w:rsidRPr="0088305B" w:rsidRDefault="006843D6" w:rsidP="007E2DEF">
            <w:pPr>
              <w:pStyle w:val="TableBullet1"/>
            </w:pPr>
            <w:r w:rsidRPr="0088305B">
              <w:t>Act as the overall escalation point for change and issue management.</w:t>
            </w:r>
          </w:p>
          <w:p w14:paraId="2AFCA103" w14:textId="2EB26B1B" w:rsidR="006843D6" w:rsidRPr="0088305B" w:rsidRDefault="006843D6" w:rsidP="007E2DEF">
            <w:pPr>
              <w:pStyle w:val="TableBullet1"/>
            </w:pPr>
            <w:r w:rsidRPr="0088305B">
              <w:t xml:space="preserve">Act as an advocate for user and </w:t>
            </w:r>
            <w:proofErr w:type="spellStart"/>
            <w:r w:rsidRPr="0088305B">
              <w:t>inl</w:t>
            </w:r>
            <w:proofErr w:type="spellEnd"/>
            <w:r w:rsidRPr="0088305B">
              <w:t xml:space="preserve"> communications.</w:t>
            </w:r>
          </w:p>
        </w:tc>
      </w:tr>
      <w:tr w:rsidR="006843D6" w:rsidRPr="0088305B" w14:paraId="75F73350" w14:textId="77777777" w:rsidTr="009905E2">
        <w:trPr>
          <w:trHeight w:val="432"/>
        </w:trPr>
        <w:tc>
          <w:tcPr>
            <w:tcW w:w="2157" w:type="dxa"/>
            <w:shd w:val="clear" w:color="auto" w:fill="auto"/>
          </w:tcPr>
          <w:p w14:paraId="49D24927" w14:textId="4E7D5007" w:rsidR="006843D6" w:rsidRPr="0088305B" w:rsidRDefault="004D6C66" w:rsidP="009905E2">
            <w:pPr>
              <w:pStyle w:val="TableText"/>
              <w:rPr>
                <w:szCs w:val="18"/>
              </w:rPr>
            </w:pPr>
            <w:r w:rsidRPr="0088305B">
              <w:t>Customer</w:t>
            </w:r>
            <w:r w:rsidR="006843D6" w:rsidRPr="0088305B">
              <w:t xml:space="preserve"> </w:t>
            </w:r>
            <w:r w:rsidR="00057EA0" w:rsidRPr="0088305B">
              <w:t>project manager</w:t>
            </w:r>
          </w:p>
        </w:tc>
        <w:tc>
          <w:tcPr>
            <w:tcW w:w="7200" w:type="dxa"/>
            <w:shd w:val="clear" w:color="auto" w:fill="FFFFFF" w:themeFill="background1"/>
          </w:tcPr>
          <w:p w14:paraId="234D2986" w14:textId="387400B9" w:rsidR="006843D6" w:rsidRPr="0088305B" w:rsidRDefault="006843D6" w:rsidP="007E2DEF">
            <w:pPr>
              <w:pStyle w:val="TableBullet1"/>
            </w:pPr>
            <w:r w:rsidRPr="0088305B">
              <w:t>Function as the primary point of contact for the Microsoft team for each assigned work stream.</w:t>
            </w:r>
          </w:p>
          <w:p w14:paraId="623EB0AD" w14:textId="1F15FBC7" w:rsidR="006843D6" w:rsidRPr="0088305B" w:rsidRDefault="00E234A7" w:rsidP="007E2DEF">
            <w:pPr>
              <w:pStyle w:val="TableBullet1"/>
            </w:pPr>
            <w:r w:rsidRPr="0088305B">
              <w:t>M</w:t>
            </w:r>
            <w:r w:rsidR="006843D6" w:rsidRPr="0088305B">
              <w:t>anag</w:t>
            </w:r>
            <w:r w:rsidRPr="0088305B">
              <w:t>e</w:t>
            </w:r>
            <w:r w:rsidR="006843D6" w:rsidRPr="0088305B">
              <w:t xml:space="preserve"> and coordina</w:t>
            </w:r>
            <w:r w:rsidRPr="0088305B">
              <w:t>te</w:t>
            </w:r>
            <w:r w:rsidR="006843D6" w:rsidRPr="0088305B">
              <w:t xml:space="preserve"> the overall project.</w:t>
            </w:r>
          </w:p>
          <w:p w14:paraId="1A0CC321" w14:textId="2968D6A3" w:rsidR="006843D6" w:rsidRPr="0088305B" w:rsidRDefault="00E234A7" w:rsidP="007E2DEF">
            <w:pPr>
              <w:pStyle w:val="TableBullet1"/>
            </w:pPr>
            <w:r w:rsidRPr="0088305B">
              <w:t xml:space="preserve">Take responsibility </w:t>
            </w:r>
            <w:r w:rsidR="006843D6" w:rsidRPr="0088305B">
              <w:t>for resource allocation, risk management, project priorities, and communication to management.</w:t>
            </w:r>
          </w:p>
          <w:p w14:paraId="76A67A23" w14:textId="35FF00C9" w:rsidR="006843D6" w:rsidRPr="0088305B" w:rsidRDefault="006843D6" w:rsidP="007E2DEF">
            <w:pPr>
              <w:pStyle w:val="TableBullet1"/>
            </w:pPr>
            <w:r w:rsidRPr="0088305B">
              <w:t>Manage day-to-day project activities.</w:t>
            </w:r>
          </w:p>
          <w:p w14:paraId="6BA896E9" w14:textId="413D490B" w:rsidR="006843D6" w:rsidRPr="0088305B" w:rsidRDefault="006843D6" w:rsidP="007E2DEF">
            <w:pPr>
              <w:pStyle w:val="TableBullet1"/>
            </w:pPr>
            <w:r w:rsidRPr="0088305B">
              <w:t xml:space="preserve">Manage the project risks and </w:t>
            </w:r>
            <w:r w:rsidR="00A0795A" w:rsidRPr="0088305B">
              <w:t>problems</w:t>
            </w:r>
            <w:r w:rsidRPr="0088305B">
              <w:t xml:space="preserve"> register.</w:t>
            </w:r>
          </w:p>
          <w:p w14:paraId="3DB24EC6" w14:textId="7F8F4718" w:rsidR="006843D6" w:rsidRPr="0088305B" w:rsidRDefault="006843D6" w:rsidP="007E2DEF">
            <w:pPr>
              <w:pStyle w:val="TableBullet1"/>
            </w:pPr>
            <w:r w:rsidRPr="0088305B">
              <w:t>Coordinate team activities to provide deliverables according to the project schedule.</w:t>
            </w:r>
          </w:p>
          <w:p w14:paraId="7C84CB95" w14:textId="36A76951" w:rsidR="006843D6" w:rsidRPr="0088305B" w:rsidRDefault="006843D6" w:rsidP="007E2DEF">
            <w:pPr>
              <w:pStyle w:val="TableBullet1"/>
            </w:pPr>
            <w:r w:rsidRPr="0088305B">
              <w:t>Create the end-user communications plan.</w:t>
            </w:r>
          </w:p>
          <w:p w14:paraId="0D83022D" w14:textId="4F801D2B" w:rsidR="006843D6" w:rsidRPr="0088305B" w:rsidRDefault="006843D6" w:rsidP="007E2DEF">
            <w:pPr>
              <w:pStyle w:val="TableBullet1"/>
            </w:pPr>
            <w:r w:rsidRPr="0088305B">
              <w:t>Organize training.</w:t>
            </w:r>
          </w:p>
        </w:tc>
      </w:tr>
      <w:tr w:rsidR="006843D6" w:rsidRPr="0088305B" w14:paraId="0101EFA5" w14:textId="77777777" w:rsidTr="009905E2">
        <w:trPr>
          <w:trHeight w:val="432"/>
        </w:trPr>
        <w:tc>
          <w:tcPr>
            <w:tcW w:w="2157" w:type="dxa"/>
            <w:shd w:val="clear" w:color="auto" w:fill="auto"/>
          </w:tcPr>
          <w:p w14:paraId="27788265" w14:textId="00EBE52C" w:rsidR="006843D6" w:rsidRPr="0088305B" w:rsidRDefault="006843D6" w:rsidP="009905E2">
            <w:pPr>
              <w:pStyle w:val="TableText"/>
              <w:rPr>
                <w:szCs w:val="18"/>
              </w:rPr>
            </w:pPr>
            <w:r w:rsidRPr="0088305B">
              <w:t xml:space="preserve">Client Office 365 </w:t>
            </w:r>
            <w:r w:rsidR="00057EA0" w:rsidRPr="0088305B">
              <w:t>administrator</w:t>
            </w:r>
          </w:p>
        </w:tc>
        <w:tc>
          <w:tcPr>
            <w:tcW w:w="7200" w:type="dxa"/>
            <w:shd w:val="clear" w:color="auto" w:fill="FFFFFF" w:themeFill="background1"/>
          </w:tcPr>
          <w:p w14:paraId="0AFC02BE" w14:textId="6B82FE13" w:rsidR="006843D6" w:rsidRPr="0088305B" w:rsidRDefault="006843D6" w:rsidP="007E2DEF">
            <w:pPr>
              <w:pStyle w:val="TableBullet1"/>
            </w:pPr>
            <w:r w:rsidRPr="0088305B">
              <w:t xml:space="preserve">Help the Microsoft team complete the </w:t>
            </w:r>
            <w:r w:rsidR="002B3FBB" w:rsidRPr="0088305B">
              <w:t>enablement</w:t>
            </w:r>
            <w:r w:rsidRPr="0088305B">
              <w:t xml:space="preserve"> activities.</w:t>
            </w:r>
          </w:p>
        </w:tc>
      </w:tr>
      <w:tr w:rsidR="006843D6" w:rsidRPr="0088305B" w14:paraId="70FD6C6D" w14:textId="77777777" w:rsidTr="009905E2">
        <w:trPr>
          <w:trHeight w:val="432"/>
        </w:trPr>
        <w:tc>
          <w:tcPr>
            <w:tcW w:w="2157" w:type="dxa"/>
            <w:shd w:val="clear" w:color="auto" w:fill="auto"/>
          </w:tcPr>
          <w:p w14:paraId="42533E65" w14:textId="2D5A498C" w:rsidR="006843D6" w:rsidRPr="0088305B" w:rsidRDefault="006843D6" w:rsidP="009905E2">
            <w:pPr>
              <w:pStyle w:val="TableText"/>
              <w:rPr>
                <w:szCs w:val="18"/>
              </w:rPr>
            </w:pPr>
            <w:r w:rsidRPr="0088305B">
              <w:t xml:space="preserve">Communications and </w:t>
            </w:r>
            <w:r w:rsidR="00057EA0" w:rsidRPr="0088305B">
              <w:t>training lead</w:t>
            </w:r>
          </w:p>
        </w:tc>
        <w:tc>
          <w:tcPr>
            <w:tcW w:w="7200" w:type="dxa"/>
            <w:shd w:val="clear" w:color="auto" w:fill="FFFFFF" w:themeFill="background1"/>
          </w:tcPr>
          <w:p w14:paraId="0E8D7E0A" w14:textId="471DD551" w:rsidR="006843D6" w:rsidRPr="0088305B" w:rsidRDefault="00425B25" w:rsidP="007E2DEF">
            <w:pPr>
              <w:pStyle w:val="TableBullet1"/>
            </w:pPr>
            <w:r w:rsidRPr="0088305B">
              <w:t xml:space="preserve">Take responsibility </w:t>
            </w:r>
            <w:r w:rsidR="006843D6" w:rsidRPr="0088305B">
              <w:t xml:space="preserve">for </w:t>
            </w:r>
            <w:r w:rsidR="004D6C66" w:rsidRPr="0088305B">
              <w:t>Customer</w:t>
            </w:r>
            <w:r w:rsidR="006843D6" w:rsidRPr="0088305B">
              <w:t xml:space="preserve"> communications related to the move to Project Online.</w:t>
            </w:r>
          </w:p>
          <w:p w14:paraId="6529004D" w14:textId="5E8D6AB4" w:rsidR="006843D6" w:rsidRPr="0088305B" w:rsidRDefault="00425B25" w:rsidP="007E2DEF">
            <w:pPr>
              <w:pStyle w:val="TableBullet1"/>
            </w:pPr>
            <w:r w:rsidRPr="0088305B">
              <w:lastRenderedPageBreak/>
              <w:t xml:space="preserve">Identify and plan </w:t>
            </w:r>
            <w:r w:rsidR="004D6C66" w:rsidRPr="0088305B">
              <w:t>Customer</w:t>
            </w:r>
            <w:r w:rsidR="006843D6" w:rsidRPr="0088305B">
              <w:t xml:space="preserve"> training requirements related to the move to Project Online.</w:t>
            </w:r>
          </w:p>
        </w:tc>
      </w:tr>
      <w:tr w:rsidR="006843D6" w:rsidRPr="0088305B" w14:paraId="1CE2A4D7" w14:textId="77777777" w:rsidTr="009905E2">
        <w:trPr>
          <w:trHeight w:val="432"/>
        </w:trPr>
        <w:tc>
          <w:tcPr>
            <w:tcW w:w="2157" w:type="dxa"/>
            <w:shd w:val="clear" w:color="auto" w:fill="auto"/>
          </w:tcPr>
          <w:p w14:paraId="4535855D" w14:textId="6B155F37" w:rsidR="006843D6" w:rsidRPr="0088305B" w:rsidRDefault="006843D6" w:rsidP="009905E2">
            <w:pPr>
              <w:pStyle w:val="TableText"/>
            </w:pPr>
            <w:r w:rsidRPr="0088305B">
              <w:lastRenderedPageBreak/>
              <w:t xml:space="preserve">PMO </w:t>
            </w:r>
            <w:r w:rsidR="00057EA0" w:rsidRPr="0088305B">
              <w:t>lead</w:t>
            </w:r>
          </w:p>
        </w:tc>
        <w:tc>
          <w:tcPr>
            <w:tcW w:w="7200" w:type="dxa"/>
            <w:shd w:val="clear" w:color="auto" w:fill="FFFFFF" w:themeFill="background1"/>
          </w:tcPr>
          <w:p w14:paraId="314A0CB0" w14:textId="2DF2B7F8" w:rsidR="006843D6" w:rsidRPr="0088305B" w:rsidRDefault="00964BF8" w:rsidP="007E2DEF">
            <w:pPr>
              <w:pStyle w:val="TableBullet1"/>
            </w:pPr>
            <w:r w:rsidRPr="0088305B">
              <w:t xml:space="preserve">Take responsibility </w:t>
            </w:r>
            <w:r w:rsidR="006843D6" w:rsidRPr="0088305B">
              <w:t>for defining business requirements, understanding implications of configuration options, and making directional decisions.</w:t>
            </w:r>
          </w:p>
          <w:p w14:paraId="00D595DB" w14:textId="581550AB" w:rsidR="006843D6" w:rsidRPr="0088305B" w:rsidRDefault="006843D6" w:rsidP="00D70CE3">
            <w:pPr>
              <w:pStyle w:val="TableBullet1"/>
              <w:numPr>
                <w:ilvl w:val="0"/>
                <w:numId w:val="0"/>
              </w:numPr>
              <w:ind w:left="360"/>
              <w:rPr>
                <w:strike/>
              </w:rPr>
            </w:pPr>
          </w:p>
        </w:tc>
      </w:tr>
      <w:tr w:rsidR="006843D6" w:rsidRPr="0088305B" w14:paraId="20C6F42F" w14:textId="77777777" w:rsidTr="009905E2">
        <w:trPr>
          <w:trHeight w:val="432"/>
        </w:trPr>
        <w:tc>
          <w:tcPr>
            <w:tcW w:w="2157" w:type="dxa"/>
            <w:shd w:val="clear" w:color="auto" w:fill="auto"/>
          </w:tcPr>
          <w:p w14:paraId="3DDA7B03" w14:textId="455674AF" w:rsidR="006843D6" w:rsidRPr="0088305B" w:rsidRDefault="006843D6" w:rsidP="009905E2">
            <w:pPr>
              <w:pStyle w:val="TableText"/>
            </w:pPr>
            <w:r w:rsidRPr="0088305B">
              <w:t xml:space="preserve">Project </w:t>
            </w:r>
            <w:r w:rsidR="005F7085" w:rsidRPr="0088305B">
              <w:t>O</w:t>
            </w:r>
            <w:r w:rsidR="00057EA0" w:rsidRPr="0088305B">
              <w:t xml:space="preserve">nline </w:t>
            </w:r>
            <w:r w:rsidR="00EF2630" w:rsidRPr="0088305B">
              <w:t>application administrator</w:t>
            </w:r>
          </w:p>
        </w:tc>
        <w:tc>
          <w:tcPr>
            <w:tcW w:w="7200" w:type="dxa"/>
            <w:shd w:val="clear" w:color="auto" w:fill="FFFFFF" w:themeFill="background1"/>
          </w:tcPr>
          <w:p w14:paraId="01ADFC32" w14:textId="13F0C2D7" w:rsidR="006843D6" w:rsidRPr="0088305B" w:rsidRDefault="006843D6" w:rsidP="007E2DEF">
            <w:pPr>
              <w:pStyle w:val="TableBullet1"/>
            </w:pPr>
            <w:r w:rsidRPr="0088305B">
              <w:t>Develop expertise and technical knowledge of the application within the organizational project and portfolio management context.</w:t>
            </w:r>
          </w:p>
          <w:p w14:paraId="0AB0BAB9" w14:textId="166F71B9" w:rsidR="006843D6" w:rsidRPr="0088305B" w:rsidRDefault="006843D6" w:rsidP="007E2DEF">
            <w:pPr>
              <w:pStyle w:val="TableBullet1"/>
            </w:pPr>
            <w:r w:rsidRPr="0088305B">
              <w:t>Partner with Microsoft Services on configuration design and implementation.</w:t>
            </w:r>
          </w:p>
          <w:p w14:paraId="1B3D7BE6" w14:textId="0D40B1F9" w:rsidR="006843D6" w:rsidRPr="0088305B" w:rsidRDefault="006843D6" w:rsidP="00D70CE3">
            <w:pPr>
              <w:pStyle w:val="TableBullet1"/>
              <w:numPr>
                <w:ilvl w:val="0"/>
                <w:numId w:val="0"/>
              </w:numPr>
              <w:ind w:left="360"/>
              <w:rPr>
                <w:strike/>
              </w:rPr>
            </w:pPr>
          </w:p>
        </w:tc>
      </w:tr>
      <w:tr w:rsidR="006843D6" w:rsidRPr="0088305B" w14:paraId="3CC454CA" w14:textId="77777777" w:rsidTr="009905E2">
        <w:trPr>
          <w:trHeight w:val="432"/>
        </w:trPr>
        <w:tc>
          <w:tcPr>
            <w:tcW w:w="2157" w:type="dxa"/>
            <w:shd w:val="clear" w:color="auto" w:fill="auto"/>
          </w:tcPr>
          <w:p w14:paraId="2A6AE4C3" w14:textId="4E65CA61" w:rsidR="006843D6" w:rsidRPr="0088305B" w:rsidRDefault="005B6C3B" w:rsidP="009905E2">
            <w:pPr>
              <w:pStyle w:val="TableText"/>
            </w:pPr>
            <w:r w:rsidRPr="0088305B">
              <w:t xml:space="preserve">Microsoft </w:t>
            </w:r>
            <w:r w:rsidR="006843D6" w:rsidRPr="0088305B">
              <w:t xml:space="preserve">SharePoint </w:t>
            </w:r>
            <w:r w:rsidR="00EF2630" w:rsidRPr="0088305B">
              <w:t>lead</w:t>
            </w:r>
          </w:p>
        </w:tc>
        <w:tc>
          <w:tcPr>
            <w:tcW w:w="7200" w:type="dxa"/>
            <w:shd w:val="clear" w:color="auto" w:fill="FFFFFF" w:themeFill="background1"/>
          </w:tcPr>
          <w:p w14:paraId="61D6C901" w14:textId="3211CB73" w:rsidR="006843D6" w:rsidRPr="0088305B" w:rsidRDefault="00F34AE3" w:rsidP="007E2DEF">
            <w:pPr>
              <w:pStyle w:val="TableBullet1"/>
            </w:pPr>
            <w:r w:rsidRPr="0088305B">
              <w:t xml:space="preserve">Take responsibility </w:t>
            </w:r>
            <w:r w:rsidR="006843D6" w:rsidRPr="0088305B">
              <w:t>for the Office 365 collaboration infrastructure.</w:t>
            </w:r>
          </w:p>
          <w:p w14:paraId="07EA2619" w14:textId="3B7535D3" w:rsidR="006843D6" w:rsidRPr="0088305B" w:rsidRDefault="006843D6" w:rsidP="00D70CE3">
            <w:pPr>
              <w:pStyle w:val="TableBullet1"/>
              <w:numPr>
                <w:ilvl w:val="0"/>
                <w:numId w:val="0"/>
              </w:numPr>
              <w:ind w:left="360"/>
            </w:pPr>
          </w:p>
        </w:tc>
      </w:tr>
      <w:tr w:rsidR="006843D6" w:rsidRPr="0088305B" w14:paraId="7189B212" w14:textId="77777777" w:rsidTr="009905E2">
        <w:trPr>
          <w:trHeight w:val="432"/>
        </w:trPr>
        <w:tc>
          <w:tcPr>
            <w:tcW w:w="2157" w:type="dxa"/>
            <w:shd w:val="clear" w:color="auto" w:fill="auto"/>
          </w:tcPr>
          <w:p w14:paraId="52F59CB4" w14:textId="670E8221" w:rsidR="006843D6" w:rsidRPr="0088305B" w:rsidRDefault="006843D6" w:rsidP="009905E2">
            <w:pPr>
              <w:pStyle w:val="TableText"/>
            </w:pPr>
            <w:r w:rsidRPr="0088305B">
              <w:t xml:space="preserve">Security </w:t>
            </w:r>
            <w:r w:rsidR="00EF2630" w:rsidRPr="0088305B">
              <w:t>lead</w:t>
            </w:r>
          </w:p>
        </w:tc>
        <w:tc>
          <w:tcPr>
            <w:tcW w:w="7200" w:type="dxa"/>
            <w:shd w:val="clear" w:color="auto" w:fill="FFFFFF" w:themeFill="background1"/>
          </w:tcPr>
          <w:p w14:paraId="3CCBCD24" w14:textId="011968A3" w:rsidR="006843D6" w:rsidRPr="0088305B" w:rsidRDefault="006843D6" w:rsidP="007E2DEF">
            <w:pPr>
              <w:pStyle w:val="TableBullet1"/>
            </w:pPr>
            <w:r w:rsidRPr="0088305B">
              <w:t xml:space="preserve">Assist the Microsoft team in implementing the security-related </w:t>
            </w:r>
            <w:r w:rsidR="00F34AE3" w:rsidRPr="0088305B">
              <w:t xml:space="preserve">implementation </w:t>
            </w:r>
            <w:r w:rsidRPr="0088305B">
              <w:t>activities.</w:t>
            </w:r>
          </w:p>
        </w:tc>
      </w:tr>
      <w:tr w:rsidR="006843D6" w:rsidRPr="0088305B" w14:paraId="3EFDFB60" w14:textId="77777777" w:rsidTr="009905E2">
        <w:trPr>
          <w:trHeight w:val="432"/>
        </w:trPr>
        <w:tc>
          <w:tcPr>
            <w:tcW w:w="2157" w:type="dxa"/>
            <w:shd w:val="clear" w:color="auto" w:fill="auto"/>
          </w:tcPr>
          <w:p w14:paraId="4A814E21" w14:textId="2E0B0369" w:rsidR="006843D6" w:rsidRPr="0088305B" w:rsidRDefault="006843D6" w:rsidP="009905E2">
            <w:pPr>
              <w:pStyle w:val="TableText"/>
            </w:pPr>
            <w:r w:rsidRPr="0088305B">
              <w:t xml:space="preserve">Service </w:t>
            </w:r>
            <w:r w:rsidR="00EF2630" w:rsidRPr="0088305B">
              <w:t>lead</w:t>
            </w:r>
          </w:p>
        </w:tc>
        <w:tc>
          <w:tcPr>
            <w:tcW w:w="7200" w:type="dxa"/>
            <w:shd w:val="clear" w:color="auto" w:fill="FFFFFF" w:themeFill="background1"/>
          </w:tcPr>
          <w:p w14:paraId="5D9F2FEA" w14:textId="6D3F4471" w:rsidR="006843D6" w:rsidRPr="0088305B" w:rsidRDefault="00A45988" w:rsidP="007E2DEF">
            <w:pPr>
              <w:pStyle w:val="TableText"/>
            </w:pPr>
            <w:r w:rsidRPr="0088305B">
              <w:t xml:space="preserve">Take responsibility </w:t>
            </w:r>
            <w:r w:rsidR="006843D6" w:rsidRPr="0088305B">
              <w:t xml:space="preserve">for </w:t>
            </w:r>
            <w:r w:rsidR="00427320" w:rsidRPr="0088305B">
              <w:t>required Microsoft Project desktop deployments.</w:t>
            </w:r>
          </w:p>
        </w:tc>
      </w:tr>
    </w:tbl>
    <w:p w14:paraId="5837463A" w14:textId="498558C8" w:rsidR="00C84DD9" w:rsidRPr="0088305B" w:rsidRDefault="0013452E" w:rsidP="007E2DEF">
      <w:pPr>
        <w:pStyle w:val="Heading4"/>
      </w:pPr>
      <w:r w:rsidRPr="0088305B">
        <w:t>Microsoft</w:t>
      </w:r>
      <w:r w:rsidR="00AE338D" w:rsidRPr="0088305B">
        <w:t xml:space="preserve"> </w:t>
      </w:r>
      <w:r w:rsidR="00EF2630" w:rsidRPr="0088305B">
        <w:t>roles</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86"/>
      </w:tblGrid>
      <w:tr w:rsidR="0013452E" w:rsidRPr="0088305B" w14:paraId="67624575" w14:textId="77777777" w:rsidTr="00BE6A13">
        <w:trPr>
          <w:trHeight w:val="360"/>
          <w:tblHeader/>
        </w:trPr>
        <w:tc>
          <w:tcPr>
            <w:tcW w:w="2174" w:type="dxa"/>
            <w:shd w:val="clear" w:color="auto" w:fill="008272"/>
            <w:vAlign w:val="center"/>
          </w:tcPr>
          <w:p w14:paraId="5B8DFC94" w14:textId="77777777" w:rsidR="0013452E" w:rsidRPr="0088305B" w:rsidRDefault="0013452E" w:rsidP="00031658">
            <w:pPr>
              <w:pStyle w:val="Table-Header"/>
            </w:pPr>
            <w:r w:rsidRPr="0088305B">
              <w:t>Role</w:t>
            </w:r>
          </w:p>
        </w:tc>
        <w:tc>
          <w:tcPr>
            <w:tcW w:w="7186" w:type="dxa"/>
            <w:shd w:val="clear" w:color="auto" w:fill="008272"/>
            <w:vAlign w:val="center"/>
          </w:tcPr>
          <w:p w14:paraId="711FADFA" w14:textId="77777777" w:rsidR="0013452E" w:rsidRPr="0088305B" w:rsidRDefault="0013452E" w:rsidP="00031658">
            <w:pPr>
              <w:pStyle w:val="Table-Header"/>
            </w:pPr>
            <w:r w:rsidRPr="0088305B">
              <w:t>Responsibilities</w:t>
            </w:r>
          </w:p>
        </w:tc>
      </w:tr>
      <w:tr w:rsidR="00697E8A" w:rsidRPr="0088305B" w14:paraId="098C0EFA" w14:textId="77777777" w:rsidTr="00A81AA5">
        <w:trPr>
          <w:trHeight w:val="441"/>
        </w:trPr>
        <w:tc>
          <w:tcPr>
            <w:tcW w:w="2174" w:type="dxa"/>
            <w:shd w:val="clear" w:color="auto" w:fill="auto"/>
          </w:tcPr>
          <w:p w14:paraId="400F7A3D" w14:textId="5D26E16A" w:rsidR="00697E8A" w:rsidRPr="0088305B" w:rsidRDefault="00697E8A" w:rsidP="00697E8A">
            <w:pPr>
              <w:pStyle w:val="TableText"/>
            </w:pPr>
            <w:r w:rsidRPr="0088305B">
              <w:t xml:space="preserve">Executive </w:t>
            </w:r>
            <w:r w:rsidR="00EF2630" w:rsidRPr="0088305B">
              <w:t>sponsor</w:t>
            </w:r>
          </w:p>
        </w:tc>
        <w:tc>
          <w:tcPr>
            <w:tcW w:w="7186" w:type="dxa"/>
            <w:shd w:val="clear" w:color="auto" w:fill="FFFFFF" w:themeFill="background1"/>
          </w:tcPr>
          <w:p w14:paraId="721422E8" w14:textId="37A28FC0" w:rsidR="00A722C6" w:rsidRPr="0088305B" w:rsidRDefault="00697E8A" w:rsidP="007E2DEF">
            <w:pPr>
              <w:pStyle w:val="TableText"/>
            </w:pPr>
            <w:r w:rsidRPr="0088305B">
              <w:t xml:space="preserve">Act as a Microsoft Services </w:t>
            </w:r>
            <w:r w:rsidR="004D6C66" w:rsidRPr="0088305B">
              <w:t>Customer</w:t>
            </w:r>
            <w:r w:rsidRPr="0088305B">
              <w:t xml:space="preserve"> advocate.</w:t>
            </w:r>
          </w:p>
        </w:tc>
      </w:tr>
      <w:tr w:rsidR="001A78CF" w:rsidRPr="0088305B" w14:paraId="548DB24D" w14:textId="77777777" w:rsidTr="00A81AA5">
        <w:trPr>
          <w:trHeight w:val="441"/>
        </w:trPr>
        <w:tc>
          <w:tcPr>
            <w:tcW w:w="2174" w:type="dxa"/>
            <w:shd w:val="clear" w:color="auto" w:fill="auto"/>
          </w:tcPr>
          <w:p w14:paraId="137763D2" w14:textId="72719655" w:rsidR="001A78CF" w:rsidRPr="0088305B" w:rsidRDefault="001A78CF" w:rsidP="001A78CF">
            <w:pPr>
              <w:pStyle w:val="TableText"/>
            </w:pPr>
            <w:r w:rsidRPr="0088305B">
              <w:t xml:space="preserve">Delivery </w:t>
            </w:r>
            <w:r w:rsidR="00EF2630" w:rsidRPr="0088305B">
              <w:t>manager</w:t>
            </w:r>
          </w:p>
        </w:tc>
        <w:tc>
          <w:tcPr>
            <w:tcW w:w="7186" w:type="dxa"/>
            <w:shd w:val="clear" w:color="auto" w:fill="FFFFFF" w:themeFill="background1"/>
            <w:vAlign w:val="center"/>
          </w:tcPr>
          <w:p w14:paraId="6284AEB8" w14:textId="77777777" w:rsidR="001A78CF" w:rsidRPr="0088305B" w:rsidRDefault="001A78CF" w:rsidP="007E2DEF">
            <w:pPr>
              <w:pStyle w:val="TableBullet1"/>
            </w:pPr>
            <w:r w:rsidRPr="0088305B">
              <w:t>Manage and coordinate the overall Microsoft project</w:t>
            </w:r>
          </w:p>
          <w:p w14:paraId="663D3100" w14:textId="13FF00EA" w:rsidR="001A78CF" w:rsidRPr="0088305B" w:rsidRDefault="001A78CF" w:rsidP="007E2DEF">
            <w:pPr>
              <w:pStyle w:val="TableBullet1"/>
            </w:pPr>
            <w:r w:rsidRPr="0088305B">
              <w:t xml:space="preserve">Serve as a single point of contact for escalations, billing </w:t>
            </w:r>
            <w:r w:rsidR="00A0795A" w:rsidRPr="0088305B">
              <w:t>problems,</w:t>
            </w:r>
            <w:r w:rsidRPr="0088305B">
              <w:t xml:space="preserve"> personnel matters, and contract extensions</w:t>
            </w:r>
            <w:r w:rsidR="00460CBE" w:rsidRPr="0088305B">
              <w:t>.</w:t>
            </w:r>
          </w:p>
        </w:tc>
      </w:tr>
      <w:tr w:rsidR="00697E8A" w:rsidRPr="0088305B" w14:paraId="440F242B" w14:textId="77777777" w:rsidTr="00A81AA5">
        <w:trPr>
          <w:trHeight w:val="441"/>
        </w:trPr>
        <w:tc>
          <w:tcPr>
            <w:tcW w:w="2174" w:type="dxa"/>
            <w:shd w:val="clear" w:color="auto" w:fill="auto"/>
          </w:tcPr>
          <w:p w14:paraId="5D27477D" w14:textId="0AA13611" w:rsidR="00697E8A" w:rsidRPr="0088305B" w:rsidRDefault="00697E8A" w:rsidP="00697E8A">
            <w:pPr>
              <w:pStyle w:val="TableText"/>
            </w:pPr>
            <w:r w:rsidRPr="0088305B">
              <w:t xml:space="preserve">Project </w:t>
            </w:r>
            <w:r w:rsidR="00EF2630" w:rsidRPr="0088305B">
              <w:t>manager</w:t>
            </w:r>
          </w:p>
        </w:tc>
        <w:tc>
          <w:tcPr>
            <w:tcW w:w="7186" w:type="dxa"/>
            <w:shd w:val="clear" w:color="auto" w:fill="FFFFFF" w:themeFill="background1"/>
          </w:tcPr>
          <w:p w14:paraId="477B3754" w14:textId="77777777" w:rsidR="003B4BF3" w:rsidRPr="0088305B" w:rsidRDefault="003B4BF3" w:rsidP="007E2DEF">
            <w:pPr>
              <w:pStyle w:val="TableBullet1"/>
            </w:pPr>
            <w:r w:rsidRPr="0088305B">
              <w:t>Facilitate project governance activities.</w:t>
            </w:r>
          </w:p>
          <w:p w14:paraId="40D3591A" w14:textId="5847BAB0" w:rsidR="00697E8A" w:rsidRPr="0088305B" w:rsidRDefault="00697E8A" w:rsidP="007E2DEF">
            <w:pPr>
              <w:pStyle w:val="TableBullet1"/>
            </w:pPr>
            <w:r w:rsidRPr="0088305B">
              <w:t xml:space="preserve">Serve as </w:t>
            </w:r>
            <w:r w:rsidR="00460CBE" w:rsidRPr="0088305B">
              <w:t xml:space="preserve">a </w:t>
            </w:r>
            <w:r w:rsidRPr="0088305B">
              <w:t xml:space="preserve">single point of contact for </w:t>
            </w:r>
            <w:r w:rsidR="00460CBE" w:rsidRPr="0088305B">
              <w:t xml:space="preserve">the </w:t>
            </w:r>
            <w:r w:rsidRPr="0088305B">
              <w:t>Microsoft Services project status.</w:t>
            </w:r>
          </w:p>
          <w:p w14:paraId="070E1C9B" w14:textId="3E1001F3" w:rsidR="00697E8A" w:rsidRPr="0088305B" w:rsidRDefault="00BF65A0" w:rsidP="007E2DEF">
            <w:pPr>
              <w:pStyle w:val="TableBullet1"/>
            </w:pPr>
            <w:r w:rsidRPr="0088305B">
              <w:t>M</w:t>
            </w:r>
            <w:r w:rsidR="00697E8A" w:rsidRPr="0088305B">
              <w:t>anag</w:t>
            </w:r>
            <w:r w:rsidRPr="0088305B">
              <w:t xml:space="preserve">e </w:t>
            </w:r>
            <w:r w:rsidR="00697E8A" w:rsidRPr="0088305B">
              <w:t>and coordinat</w:t>
            </w:r>
            <w:r w:rsidRPr="0088305B">
              <w:t>e</w:t>
            </w:r>
            <w:r w:rsidR="00697E8A" w:rsidRPr="0088305B">
              <w:t xml:space="preserve"> Microsoft project delivery.</w:t>
            </w:r>
          </w:p>
          <w:p w14:paraId="436C17D6" w14:textId="5DADD93F" w:rsidR="00697E8A" w:rsidRPr="0088305B" w:rsidRDefault="00697E8A" w:rsidP="007E2DEF">
            <w:pPr>
              <w:pStyle w:val="TableBullet1"/>
            </w:pPr>
            <w:r w:rsidRPr="0088305B">
              <w:t>Provide a weekly status report</w:t>
            </w:r>
            <w:r w:rsidR="00381650" w:rsidRPr="0088305B">
              <w:t xml:space="preserve"> </w:t>
            </w:r>
            <w:r w:rsidRPr="0088305B">
              <w:t xml:space="preserve">and prepare and lead </w:t>
            </w:r>
            <w:r w:rsidR="00BF65A0" w:rsidRPr="0088305B">
              <w:t>1</w:t>
            </w:r>
            <w:r w:rsidRPr="0088305B">
              <w:t xml:space="preserve"> status meeting per week of no more than </w:t>
            </w:r>
            <w:r w:rsidR="00BF65A0" w:rsidRPr="0088305B">
              <w:t>1</w:t>
            </w:r>
            <w:r w:rsidRPr="0088305B">
              <w:t xml:space="preserve"> hour in duration.</w:t>
            </w:r>
          </w:p>
          <w:p w14:paraId="24DB490E" w14:textId="0FEC08FE" w:rsidR="00697E8A" w:rsidRPr="0088305B" w:rsidRDefault="00BF65A0" w:rsidP="007E2DEF">
            <w:pPr>
              <w:pStyle w:val="TableBullet1"/>
            </w:pPr>
            <w:r w:rsidRPr="0088305B">
              <w:t xml:space="preserve">Take </w:t>
            </w:r>
            <w:r w:rsidR="00697E8A" w:rsidRPr="0088305B">
              <w:t>responsib</w:t>
            </w:r>
            <w:r w:rsidRPr="0088305B">
              <w:t>ility</w:t>
            </w:r>
            <w:r w:rsidR="00697E8A" w:rsidRPr="0088305B">
              <w:t xml:space="preserve"> for issue and risk management, change management, project priorities, weekly status communications, and weekly status meetings.</w:t>
            </w:r>
          </w:p>
          <w:p w14:paraId="1D6EF08D" w14:textId="6D21C479" w:rsidR="00697E8A" w:rsidRPr="0088305B" w:rsidRDefault="00697E8A" w:rsidP="007E2DEF">
            <w:pPr>
              <w:pStyle w:val="TableBullet1"/>
            </w:pPr>
            <w:r w:rsidRPr="0088305B">
              <w:t>Coordinate Microsoft Services resources and partners subcontracted to Microsoft Services; this includes staffing, task assignments, and status reporting.</w:t>
            </w:r>
          </w:p>
        </w:tc>
      </w:tr>
      <w:tr w:rsidR="001A78CF" w:rsidRPr="0088305B" w14:paraId="64502F63" w14:textId="77777777" w:rsidTr="00BE6A13">
        <w:trPr>
          <w:trHeight w:val="441"/>
        </w:trPr>
        <w:tc>
          <w:tcPr>
            <w:tcW w:w="2174" w:type="dxa"/>
            <w:shd w:val="clear" w:color="auto" w:fill="auto"/>
          </w:tcPr>
          <w:p w14:paraId="48D503C2" w14:textId="6C15A68A" w:rsidR="001A78CF" w:rsidRPr="0088305B" w:rsidRDefault="001A78CF" w:rsidP="001A78CF">
            <w:pPr>
              <w:pStyle w:val="TableText"/>
            </w:pPr>
            <w:r w:rsidRPr="0088305B">
              <w:t xml:space="preserve">PPM </w:t>
            </w:r>
            <w:r w:rsidR="005F094F" w:rsidRPr="0088305B">
              <w:t>s</w:t>
            </w:r>
            <w:r w:rsidRPr="0088305B">
              <w:t xml:space="preserve">olution </w:t>
            </w:r>
            <w:r w:rsidR="005F094F" w:rsidRPr="0088305B">
              <w:t>a</w:t>
            </w:r>
            <w:r w:rsidRPr="0088305B">
              <w:t>rchitect</w:t>
            </w:r>
          </w:p>
        </w:tc>
        <w:tc>
          <w:tcPr>
            <w:tcW w:w="7186" w:type="dxa"/>
            <w:shd w:val="clear" w:color="auto" w:fill="FFFFFF" w:themeFill="background1"/>
          </w:tcPr>
          <w:p w14:paraId="339D19AA" w14:textId="15A2F944" w:rsidR="001A78CF" w:rsidRPr="0088305B" w:rsidRDefault="001A78CF" w:rsidP="007E2DEF">
            <w:pPr>
              <w:pStyle w:val="TableBullet1"/>
            </w:pPr>
            <w:r w:rsidRPr="0088305B">
              <w:t>Provide technical and architectural oversight for the overall Project Online onboarding initiative.</w:t>
            </w:r>
          </w:p>
          <w:p w14:paraId="2EFE13F3" w14:textId="36DABC11" w:rsidR="001A78CF" w:rsidRPr="0088305B" w:rsidRDefault="001A78CF" w:rsidP="007E2DEF">
            <w:pPr>
              <w:pStyle w:val="TableBullet1"/>
            </w:pPr>
            <w:r w:rsidRPr="0088305B">
              <w:lastRenderedPageBreak/>
              <w:t xml:space="preserve">Provide subject matter expertise for complex configuration requirements that are related to the Project Online </w:t>
            </w:r>
            <w:r w:rsidR="007E2DEF" w:rsidRPr="0088305B">
              <w:t>enablement</w:t>
            </w:r>
            <w:r w:rsidRPr="0088305B">
              <w:t>.</w:t>
            </w:r>
          </w:p>
        </w:tc>
      </w:tr>
      <w:tr w:rsidR="001A78CF" w:rsidRPr="0088305B" w14:paraId="533C80D0" w14:textId="77777777" w:rsidTr="00A81AA5">
        <w:trPr>
          <w:trHeight w:val="441"/>
        </w:trPr>
        <w:tc>
          <w:tcPr>
            <w:tcW w:w="2174" w:type="dxa"/>
            <w:shd w:val="clear" w:color="auto" w:fill="auto"/>
          </w:tcPr>
          <w:p w14:paraId="13EB6263" w14:textId="6FB554BF" w:rsidR="001A78CF" w:rsidRPr="0088305B" w:rsidRDefault="001A78CF" w:rsidP="001A78CF">
            <w:pPr>
              <w:pStyle w:val="TableText"/>
            </w:pPr>
            <w:r w:rsidRPr="0088305B">
              <w:lastRenderedPageBreak/>
              <w:t xml:space="preserve">PPM </w:t>
            </w:r>
            <w:r w:rsidR="00EF2630" w:rsidRPr="0088305B">
              <w:t>consultant</w:t>
            </w:r>
          </w:p>
        </w:tc>
        <w:tc>
          <w:tcPr>
            <w:tcW w:w="7186" w:type="dxa"/>
            <w:shd w:val="clear" w:color="auto" w:fill="FFFFFF" w:themeFill="background1"/>
          </w:tcPr>
          <w:p w14:paraId="7D4D81DD" w14:textId="3F66F304" w:rsidR="001A78CF" w:rsidRPr="0088305B" w:rsidRDefault="001A78CF" w:rsidP="007E2DEF">
            <w:pPr>
              <w:pStyle w:val="TableBullet1"/>
            </w:pPr>
            <w:r w:rsidRPr="0088305B">
              <w:t xml:space="preserve">Complete and deliver the remediation checklist to the </w:t>
            </w:r>
            <w:r w:rsidR="004D6C66" w:rsidRPr="0088305B">
              <w:t>Customer</w:t>
            </w:r>
            <w:r w:rsidRPr="0088305B">
              <w:t xml:space="preserve"> to facilitate service consumption.</w:t>
            </w:r>
          </w:p>
          <w:p w14:paraId="217BECA7" w14:textId="6B85BA37" w:rsidR="001A78CF" w:rsidRPr="0088305B" w:rsidRDefault="001A78CF" w:rsidP="007E2DEF">
            <w:pPr>
              <w:pStyle w:val="TableBullet1"/>
            </w:pPr>
            <w:r w:rsidRPr="0088305B">
              <w:t>Provide technical and functional subject matter expertise that can be used to complete remediation activities.</w:t>
            </w:r>
          </w:p>
          <w:p w14:paraId="12E0C043" w14:textId="030BC6F3" w:rsidR="001A78CF" w:rsidRPr="0088305B" w:rsidRDefault="001A78CF" w:rsidP="007E2DEF">
            <w:pPr>
              <w:pStyle w:val="TableBullet1"/>
            </w:pPr>
            <w:r w:rsidRPr="0088305B">
              <w:t xml:space="preserve">Implement the configuration that is required for Project Online </w:t>
            </w:r>
            <w:r w:rsidR="00835B4F" w:rsidRPr="0088305B">
              <w:t>S</w:t>
            </w:r>
            <w:r w:rsidRPr="0088305B">
              <w:t>ervices.</w:t>
            </w:r>
          </w:p>
        </w:tc>
      </w:tr>
    </w:tbl>
    <w:p w14:paraId="5326876C" w14:textId="19D672F6" w:rsidR="0089268B" w:rsidRPr="0088305B" w:rsidRDefault="004D6C66" w:rsidP="0089268B">
      <w:pPr>
        <w:pStyle w:val="Heading1"/>
      </w:pPr>
      <w:bookmarkStart w:id="75" w:name="_Toc476167714"/>
      <w:bookmarkStart w:id="76" w:name="_Toc476168052"/>
      <w:bookmarkStart w:id="77" w:name="_Toc480199495"/>
      <w:bookmarkStart w:id="78" w:name="_Toc32828324"/>
      <w:r w:rsidRPr="0088305B">
        <w:t>Customer</w:t>
      </w:r>
      <w:r w:rsidR="0089268B" w:rsidRPr="0088305B">
        <w:t xml:space="preserve"> responsibilities and project assumptions</w:t>
      </w:r>
      <w:bookmarkEnd w:id="75"/>
      <w:bookmarkEnd w:id="76"/>
      <w:bookmarkEnd w:id="77"/>
      <w:bookmarkEnd w:id="78"/>
    </w:p>
    <w:p w14:paraId="08262E9A" w14:textId="39A230C6" w:rsidR="002F1155" w:rsidRPr="0088305B" w:rsidRDefault="004D6C66" w:rsidP="00737D61">
      <w:pPr>
        <w:pStyle w:val="Heading2"/>
      </w:pPr>
      <w:bookmarkStart w:id="79" w:name="_Toc476167715"/>
      <w:bookmarkStart w:id="80" w:name="_Toc476168053"/>
      <w:bookmarkStart w:id="81" w:name="_Toc480199496"/>
      <w:bookmarkStart w:id="82" w:name="_Toc32828325"/>
      <w:r w:rsidRPr="0088305B">
        <w:t>Customer</w:t>
      </w:r>
      <w:r w:rsidR="00737D61" w:rsidRPr="0088305B">
        <w:t xml:space="preserve"> responsibilities</w:t>
      </w:r>
      <w:bookmarkEnd w:id="79"/>
      <w:bookmarkEnd w:id="80"/>
      <w:bookmarkEnd w:id="81"/>
      <w:bookmarkEnd w:id="82"/>
    </w:p>
    <w:p w14:paraId="2F17C417" w14:textId="4EF0648A" w:rsidR="00737D61" w:rsidRPr="0088305B" w:rsidRDefault="00737D61" w:rsidP="00AC1B81">
      <w:r w:rsidRPr="0088305B">
        <w:t xml:space="preserve">In addition to </w:t>
      </w:r>
      <w:r w:rsidR="004D6C66" w:rsidRPr="0088305B">
        <w:t>Customer</w:t>
      </w:r>
      <w:r w:rsidRPr="0088305B">
        <w:t xml:space="preserve"> activities defined </w:t>
      </w:r>
      <w:r w:rsidR="00A67A54" w:rsidRPr="0088305B">
        <w:t xml:space="preserve">in the </w:t>
      </w:r>
      <w:r w:rsidR="00C35540" w:rsidRPr="0088305B">
        <w:fldChar w:fldCharType="begin"/>
      </w:r>
      <w:r w:rsidR="00C35540" w:rsidRPr="0088305B">
        <w:instrText xml:space="preserve"> REF _Ref477936654 \h </w:instrText>
      </w:r>
      <w:r w:rsidR="0088305B">
        <w:instrText xml:space="preserve"> \* MERGEFORMAT </w:instrText>
      </w:r>
      <w:r w:rsidR="00C35540" w:rsidRPr="0088305B">
        <w:fldChar w:fldCharType="separate"/>
      </w:r>
      <w:r w:rsidR="00812548" w:rsidRPr="0088305B">
        <w:t>Approach</w:t>
      </w:r>
      <w:r w:rsidR="00C35540" w:rsidRPr="0088305B">
        <w:fldChar w:fldCharType="end"/>
      </w:r>
      <w:r w:rsidR="00C35540" w:rsidRPr="0088305B">
        <w:t xml:space="preserve"> </w:t>
      </w:r>
      <w:r w:rsidR="00A67A54" w:rsidRPr="0088305B">
        <w:t xml:space="preserve">section, </w:t>
      </w:r>
      <w:r w:rsidRPr="0088305B">
        <w:t xml:space="preserve">the </w:t>
      </w:r>
      <w:r w:rsidR="004D6C66" w:rsidRPr="0088305B">
        <w:t>Customer</w:t>
      </w:r>
      <w:r w:rsidRPr="0088305B">
        <w:t xml:space="preserve"> is also required to</w:t>
      </w:r>
      <w:r w:rsidR="00CE5B67" w:rsidRPr="0088305B">
        <w:t>:</w:t>
      </w:r>
    </w:p>
    <w:p w14:paraId="3DCA5FC0" w14:textId="02EF7C17" w:rsidR="00CE5B67" w:rsidRPr="0088305B" w:rsidRDefault="00CE5B67" w:rsidP="00EF4391">
      <w:pPr>
        <w:pStyle w:val="Bulletlist"/>
      </w:pPr>
      <w:r w:rsidRPr="0088305B">
        <w:t>Provide information</w:t>
      </w:r>
      <w:r w:rsidR="007B2E36" w:rsidRPr="0088305B">
        <w:t>.</w:t>
      </w:r>
    </w:p>
    <w:p w14:paraId="17C827D6" w14:textId="38783009" w:rsidR="004D04B9" w:rsidRPr="0088305B" w:rsidRDefault="00CE5B67" w:rsidP="008044CB">
      <w:pPr>
        <w:pStyle w:val="Bulletlist"/>
        <w:numPr>
          <w:ilvl w:val="1"/>
          <w:numId w:val="6"/>
        </w:numPr>
      </w:pPr>
      <w:r w:rsidRPr="0088305B">
        <w:t xml:space="preserve">This includes accurate, </w:t>
      </w:r>
      <w:r w:rsidR="004D04B9" w:rsidRPr="0088305B">
        <w:t>timely (within three business days or as mutually agreed</w:t>
      </w:r>
      <w:r w:rsidR="007F35F4" w:rsidRPr="0088305B">
        <w:t xml:space="preserve"> </w:t>
      </w:r>
      <w:r w:rsidRPr="0088305B">
        <w:t>upon</w:t>
      </w:r>
      <w:r w:rsidR="004D04B9" w:rsidRPr="0088305B">
        <w:t>)</w:t>
      </w:r>
      <w:r w:rsidRPr="0088305B">
        <w:t>,</w:t>
      </w:r>
      <w:r w:rsidR="004D04B9" w:rsidRPr="0088305B">
        <w:t xml:space="preserve"> and complete information</w:t>
      </w:r>
      <w:r w:rsidR="00636B13" w:rsidRPr="0088305B">
        <w:t>.</w:t>
      </w:r>
    </w:p>
    <w:p w14:paraId="74AD0379" w14:textId="75D78D27" w:rsidR="005D19D2" w:rsidRPr="0088305B" w:rsidRDefault="005D19D2" w:rsidP="00EF4391">
      <w:pPr>
        <w:pStyle w:val="Bulletlist"/>
      </w:pPr>
      <w:r w:rsidRPr="0088305B">
        <w:t xml:space="preserve">Provide access </w:t>
      </w:r>
      <w:r w:rsidR="004D04B9" w:rsidRPr="0088305B">
        <w:t>to people and resources</w:t>
      </w:r>
      <w:r w:rsidRPr="0088305B">
        <w:t>.</w:t>
      </w:r>
    </w:p>
    <w:p w14:paraId="551CFA20" w14:textId="10A89F31" w:rsidR="00787E31" w:rsidRPr="0088305B" w:rsidRDefault="005D19D2" w:rsidP="00787E31">
      <w:pPr>
        <w:pStyle w:val="Bulletlist"/>
        <w:numPr>
          <w:ilvl w:val="1"/>
          <w:numId w:val="6"/>
        </w:numPr>
      </w:pPr>
      <w:r w:rsidRPr="0088305B">
        <w:t>This includes a</w:t>
      </w:r>
      <w:r w:rsidR="004D04B9" w:rsidRPr="0088305B">
        <w:t xml:space="preserve">ccess to knowledgeable </w:t>
      </w:r>
      <w:r w:rsidR="004D6C66" w:rsidRPr="0088305B">
        <w:t>Customer</w:t>
      </w:r>
      <w:r w:rsidR="004D04B9" w:rsidRPr="0088305B">
        <w:t xml:space="preserve"> personnel, including business user representatives, and access to funding </w:t>
      </w:r>
      <w:r w:rsidRPr="0088305B">
        <w:t xml:space="preserve">if </w:t>
      </w:r>
      <w:r w:rsidR="004D04B9" w:rsidRPr="0088305B">
        <w:t xml:space="preserve">additional budget is </w:t>
      </w:r>
      <w:r w:rsidRPr="0088305B">
        <w:t xml:space="preserve">needed </w:t>
      </w:r>
      <w:r w:rsidR="004D04B9" w:rsidRPr="0088305B">
        <w:t>to deliver project scope.</w:t>
      </w:r>
    </w:p>
    <w:p w14:paraId="256ECED2" w14:textId="694F17BD" w:rsidR="005D19D2" w:rsidRPr="0088305B" w:rsidRDefault="005D19D2" w:rsidP="00EF4391">
      <w:pPr>
        <w:pStyle w:val="Bulletlist"/>
      </w:pPr>
      <w:r w:rsidRPr="0088305B">
        <w:t xml:space="preserve">Provide access </w:t>
      </w:r>
      <w:r w:rsidR="004D04B9" w:rsidRPr="0088305B">
        <w:t>to systems</w:t>
      </w:r>
      <w:r w:rsidRPr="0088305B">
        <w:t>.</w:t>
      </w:r>
    </w:p>
    <w:p w14:paraId="270110AD" w14:textId="1CEED54C" w:rsidR="004D04B9" w:rsidRPr="0088305B" w:rsidRDefault="005D19D2" w:rsidP="008044CB">
      <w:pPr>
        <w:pStyle w:val="Bulletlist"/>
        <w:numPr>
          <w:ilvl w:val="1"/>
          <w:numId w:val="6"/>
        </w:numPr>
      </w:pPr>
      <w:r w:rsidRPr="0088305B">
        <w:t>This includes a</w:t>
      </w:r>
      <w:r w:rsidR="004D04B9" w:rsidRPr="0088305B">
        <w:t xml:space="preserve">ccess to all necessary </w:t>
      </w:r>
      <w:r w:rsidR="004D6C66" w:rsidRPr="0088305B">
        <w:t>Customer</w:t>
      </w:r>
      <w:r w:rsidR="004D04B9" w:rsidRPr="0088305B">
        <w:t xml:space="preserve"> work locations, networks, systems</w:t>
      </w:r>
      <w:r w:rsidR="00C30D22" w:rsidRPr="0088305B">
        <w:t>,</w:t>
      </w:r>
      <w:r w:rsidR="004D04B9" w:rsidRPr="0088305B">
        <w:t xml:space="preserve"> and applications (remote and onsite)</w:t>
      </w:r>
      <w:r w:rsidR="00636B13" w:rsidRPr="0088305B">
        <w:t>.</w:t>
      </w:r>
    </w:p>
    <w:p w14:paraId="2B5D8688" w14:textId="1A4E9032" w:rsidR="00787E31" w:rsidRPr="0088305B" w:rsidRDefault="00513172" w:rsidP="00787E31">
      <w:pPr>
        <w:pStyle w:val="Bulletlist"/>
        <w:numPr>
          <w:ilvl w:val="1"/>
          <w:numId w:val="6"/>
        </w:numPr>
      </w:pPr>
      <w:r w:rsidRPr="0088305B">
        <w:t>This includes n</w:t>
      </w:r>
      <w:r w:rsidR="00787E31" w:rsidRPr="0088305B">
        <w:t xml:space="preserve">ecessary </w:t>
      </w:r>
      <w:r w:rsidR="004D6C66" w:rsidRPr="0088305B">
        <w:t>Customer</w:t>
      </w:r>
      <w:r w:rsidR="00787E31" w:rsidRPr="0088305B">
        <w:t xml:space="preserve"> work sites, systems logons and passwords, and material and resources as needed and as advised by us in advance.</w:t>
      </w:r>
    </w:p>
    <w:p w14:paraId="25C0CBF4" w14:textId="33A0011A" w:rsidR="00787E31" w:rsidRPr="0088305B" w:rsidRDefault="00787E31" w:rsidP="00787E31">
      <w:pPr>
        <w:pStyle w:val="Bulletlist"/>
        <w:numPr>
          <w:ilvl w:val="1"/>
          <w:numId w:val="6"/>
        </w:numPr>
      </w:pPr>
      <w:r w:rsidRPr="0088305B">
        <w:t>This includes access—with proper licenses—to the tools and third-party products that the Microsoft team needs to complete its assigned tasks.</w:t>
      </w:r>
    </w:p>
    <w:p w14:paraId="31F59EC1" w14:textId="49A2B66D" w:rsidR="00787E31" w:rsidRPr="0088305B" w:rsidRDefault="00787E31" w:rsidP="00787E31">
      <w:pPr>
        <w:pStyle w:val="Bulletlist"/>
        <w:numPr>
          <w:ilvl w:val="1"/>
          <w:numId w:val="6"/>
        </w:numPr>
      </w:pPr>
      <w:r w:rsidRPr="0088305B">
        <w:t xml:space="preserve">Acquire and install the appropriate server capacity that is required to support the environments as defined in the </w:t>
      </w:r>
      <w:r w:rsidR="005F094F" w:rsidRPr="0088305B">
        <w:t>in-</w:t>
      </w:r>
      <w:r w:rsidRPr="0088305B">
        <w:t>scope section of this SOW.</w:t>
      </w:r>
    </w:p>
    <w:p w14:paraId="6EE99423" w14:textId="77777777" w:rsidR="00C35540" w:rsidRPr="0088305B" w:rsidRDefault="00C35540" w:rsidP="00EF4391">
      <w:pPr>
        <w:pStyle w:val="Bulletlist"/>
      </w:pPr>
      <w:r w:rsidRPr="0088305B">
        <w:t xml:space="preserve">Provide a work </w:t>
      </w:r>
      <w:r w:rsidR="004D04B9" w:rsidRPr="0088305B">
        <w:t>environment</w:t>
      </w:r>
      <w:r w:rsidRPr="0088305B">
        <w:t>.</w:t>
      </w:r>
    </w:p>
    <w:p w14:paraId="11E4F402" w14:textId="77777777" w:rsidR="004D04B9" w:rsidRPr="0088305B" w:rsidRDefault="00C35540" w:rsidP="008044CB">
      <w:pPr>
        <w:pStyle w:val="Bulletlist"/>
        <w:numPr>
          <w:ilvl w:val="1"/>
          <w:numId w:val="6"/>
        </w:numPr>
      </w:pPr>
      <w:r w:rsidRPr="0088305B">
        <w:t xml:space="preserve">This consists of suitable </w:t>
      </w:r>
      <w:proofErr w:type="gramStart"/>
      <w:r w:rsidR="004D04B9" w:rsidRPr="0088305B">
        <w:t>work spaces</w:t>
      </w:r>
      <w:proofErr w:type="gramEnd"/>
      <w:r w:rsidR="004D04B9" w:rsidRPr="0088305B">
        <w:t>, including desk</w:t>
      </w:r>
      <w:r w:rsidRPr="0088305B">
        <w:t>s</w:t>
      </w:r>
      <w:r w:rsidR="004D04B9" w:rsidRPr="0088305B">
        <w:t>, chair</w:t>
      </w:r>
      <w:r w:rsidRPr="0088305B">
        <w:t>s</w:t>
      </w:r>
      <w:r w:rsidR="004D04B9" w:rsidRPr="0088305B">
        <w:t xml:space="preserve">, </w:t>
      </w:r>
      <w:r w:rsidRPr="0088305B">
        <w:t xml:space="preserve">and Internet </w:t>
      </w:r>
      <w:r w:rsidR="004D04B9" w:rsidRPr="0088305B">
        <w:t>access</w:t>
      </w:r>
      <w:r w:rsidR="00A26C0D" w:rsidRPr="0088305B">
        <w:t>.</w:t>
      </w:r>
    </w:p>
    <w:p w14:paraId="1771BCC8" w14:textId="77777777" w:rsidR="00C35540" w:rsidRPr="0088305B" w:rsidRDefault="00C35540" w:rsidP="00EF4391">
      <w:pPr>
        <w:pStyle w:val="Bulletlist"/>
      </w:pPr>
      <w:r w:rsidRPr="0088305B">
        <w:t>Manage non</w:t>
      </w:r>
      <w:r w:rsidR="004D04B9" w:rsidRPr="0088305B">
        <w:t>-Microsoft resources</w:t>
      </w:r>
      <w:r w:rsidRPr="0088305B">
        <w:t>.</w:t>
      </w:r>
    </w:p>
    <w:p w14:paraId="01640626" w14:textId="716315F6" w:rsidR="004D04B9" w:rsidRPr="0088305B" w:rsidRDefault="006679AB" w:rsidP="008044CB">
      <w:pPr>
        <w:pStyle w:val="Bulletlist"/>
        <w:numPr>
          <w:ilvl w:val="1"/>
          <w:numId w:val="6"/>
        </w:numPr>
      </w:pPr>
      <w:r w:rsidRPr="0088305B">
        <w:t xml:space="preserve"> </w:t>
      </w:r>
      <w:r w:rsidR="004B1433" w:rsidRPr="0088305B">
        <w:t xml:space="preserve">The </w:t>
      </w:r>
      <w:r w:rsidR="004D6C66" w:rsidRPr="0088305B">
        <w:t>Customer</w:t>
      </w:r>
      <w:r w:rsidR="004B1433" w:rsidRPr="0088305B">
        <w:t xml:space="preserve"> will a</w:t>
      </w:r>
      <w:r w:rsidR="004D04B9" w:rsidRPr="0088305B">
        <w:t>ssume respon</w:t>
      </w:r>
      <w:r w:rsidR="00112EB1" w:rsidRPr="0088305B">
        <w:t xml:space="preserve">sibility for </w:t>
      </w:r>
      <w:r w:rsidR="004B1433" w:rsidRPr="0088305B">
        <w:t xml:space="preserve">the </w:t>
      </w:r>
      <w:r w:rsidR="00112EB1" w:rsidRPr="0088305B">
        <w:t xml:space="preserve">management of all </w:t>
      </w:r>
      <w:r w:rsidR="004D6C66" w:rsidRPr="0088305B">
        <w:t>Customer</w:t>
      </w:r>
      <w:r w:rsidR="004D04B9" w:rsidRPr="0088305B">
        <w:t xml:space="preserve"> personnel and vendors </w:t>
      </w:r>
      <w:r w:rsidR="004B1433" w:rsidRPr="0088305B">
        <w:t xml:space="preserve">who are </w:t>
      </w:r>
      <w:r w:rsidR="004D04B9" w:rsidRPr="0088305B">
        <w:t>not managed by Microsoft</w:t>
      </w:r>
      <w:r w:rsidR="00636B13" w:rsidRPr="0088305B">
        <w:t>.</w:t>
      </w:r>
    </w:p>
    <w:p w14:paraId="754C89D6" w14:textId="0DC3BF8E" w:rsidR="004B1433" w:rsidRPr="0088305B" w:rsidRDefault="004D04B9" w:rsidP="00EF4391">
      <w:pPr>
        <w:pStyle w:val="Bulletlist"/>
      </w:pPr>
      <w:r w:rsidRPr="0088305B">
        <w:t xml:space="preserve">Manage </w:t>
      </w:r>
      <w:proofErr w:type="spellStart"/>
      <w:r w:rsidRPr="0088305B">
        <w:t>exl</w:t>
      </w:r>
      <w:proofErr w:type="spellEnd"/>
      <w:r w:rsidRPr="0088305B">
        <w:t xml:space="preserve"> dependencies</w:t>
      </w:r>
      <w:r w:rsidR="009E316D" w:rsidRPr="0088305B">
        <w:t>.</w:t>
      </w:r>
    </w:p>
    <w:p w14:paraId="1450D321" w14:textId="29986EC6" w:rsidR="004D04B9" w:rsidRPr="0088305B" w:rsidRDefault="004B1433" w:rsidP="008044CB">
      <w:pPr>
        <w:pStyle w:val="Bulletlist"/>
        <w:numPr>
          <w:ilvl w:val="1"/>
          <w:numId w:val="6"/>
        </w:numPr>
      </w:pPr>
      <w:r w:rsidRPr="0088305B">
        <w:t xml:space="preserve">The </w:t>
      </w:r>
      <w:r w:rsidR="004D6C66" w:rsidRPr="0088305B">
        <w:t>Customer</w:t>
      </w:r>
      <w:r w:rsidRPr="0088305B">
        <w:t xml:space="preserve"> will f</w:t>
      </w:r>
      <w:r w:rsidR="004D04B9" w:rsidRPr="0088305B">
        <w:t xml:space="preserve">acilitate </w:t>
      </w:r>
      <w:r w:rsidRPr="0088305B">
        <w:t xml:space="preserve">any </w:t>
      </w:r>
      <w:r w:rsidR="004D04B9" w:rsidRPr="0088305B">
        <w:t>interaction</w:t>
      </w:r>
      <w:r w:rsidRPr="0088305B">
        <w:t>s</w:t>
      </w:r>
      <w:r w:rsidR="004D04B9" w:rsidRPr="0088305B">
        <w:t xml:space="preserve"> with related projects </w:t>
      </w:r>
      <w:r w:rsidRPr="0088305B">
        <w:t xml:space="preserve">or </w:t>
      </w:r>
      <w:r w:rsidR="004D04B9" w:rsidRPr="0088305B">
        <w:t xml:space="preserve">programs </w:t>
      </w:r>
      <w:proofErr w:type="gramStart"/>
      <w:r w:rsidRPr="0088305B">
        <w:t>in order to</w:t>
      </w:r>
      <w:proofErr w:type="gramEnd"/>
      <w:r w:rsidRPr="0088305B">
        <w:t xml:space="preserve"> manage </w:t>
      </w:r>
      <w:proofErr w:type="spellStart"/>
      <w:r w:rsidR="004D04B9" w:rsidRPr="0088305B">
        <w:t>exl</w:t>
      </w:r>
      <w:proofErr w:type="spellEnd"/>
      <w:r w:rsidR="004D04B9" w:rsidRPr="0088305B">
        <w:t xml:space="preserve"> </w:t>
      </w:r>
      <w:r w:rsidRPr="0088305B">
        <w:t xml:space="preserve">project </w:t>
      </w:r>
      <w:r w:rsidR="004D04B9" w:rsidRPr="0088305B">
        <w:t>dependencies.</w:t>
      </w:r>
    </w:p>
    <w:p w14:paraId="7BC045B8" w14:textId="18B22018" w:rsidR="007D3787" w:rsidRPr="0088305B" w:rsidRDefault="00737FCE" w:rsidP="007D3787">
      <w:pPr>
        <w:pStyle w:val="Heading2"/>
      </w:pPr>
      <w:bookmarkStart w:id="83" w:name="_Toc476167716"/>
      <w:bookmarkStart w:id="84" w:name="_Toc476168054"/>
      <w:bookmarkStart w:id="85" w:name="_Toc480199497"/>
      <w:bookmarkStart w:id="86" w:name="_Toc32828326"/>
      <w:r w:rsidRPr="0088305B">
        <w:t>General p</w:t>
      </w:r>
      <w:r w:rsidR="007D3787" w:rsidRPr="0088305B">
        <w:t xml:space="preserve">roject </w:t>
      </w:r>
      <w:bookmarkEnd w:id="83"/>
      <w:bookmarkEnd w:id="84"/>
      <w:r w:rsidR="006209A1" w:rsidRPr="0088305B">
        <w:t>assumptions</w:t>
      </w:r>
      <w:bookmarkEnd w:id="85"/>
      <w:bookmarkEnd w:id="86"/>
    </w:p>
    <w:p w14:paraId="134C3727" w14:textId="75649529" w:rsidR="00EC7993" w:rsidRPr="0088305B" w:rsidRDefault="007D3787" w:rsidP="00EC7993">
      <w:r w:rsidRPr="0088305B">
        <w:t>The project sc</w:t>
      </w:r>
      <w:r w:rsidR="00884E0D" w:rsidRPr="0088305B">
        <w:t xml:space="preserve">ope, </w:t>
      </w:r>
      <w:r w:rsidR="00835B4F" w:rsidRPr="0088305B">
        <w:t>S</w:t>
      </w:r>
      <w:r w:rsidR="00EC7993" w:rsidRPr="0088305B">
        <w:t>ervices, fees, timeline</w:t>
      </w:r>
      <w:r w:rsidR="00A26C0D" w:rsidRPr="0088305B">
        <w:t>,</w:t>
      </w:r>
      <w:r w:rsidR="00EC7993" w:rsidRPr="0088305B">
        <w:t xml:space="preserve"> and our detailed solution are based on the information provided by the </w:t>
      </w:r>
      <w:r w:rsidR="004D6C66" w:rsidRPr="0088305B">
        <w:t>Customer</w:t>
      </w:r>
      <w:r w:rsidR="00EC7993" w:rsidRPr="0088305B">
        <w:t xml:space="preserve"> to date. During the </w:t>
      </w:r>
      <w:r w:rsidR="00397E85" w:rsidRPr="0088305B">
        <w:t>project</w:t>
      </w:r>
      <w:r w:rsidR="00EC7993" w:rsidRPr="0088305B">
        <w:t xml:space="preserve">, the information </w:t>
      </w:r>
      <w:r w:rsidR="00A213E3" w:rsidRPr="0088305B">
        <w:t xml:space="preserve">and assumptions </w:t>
      </w:r>
      <w:r w:rsidR="00C17EF0" w:rsidRPr="0088305B">
        <w:t xml:space="preserve">in this SOW </w:t>
      </w:r>
      <w:r w:rsidR="00EC7993" w:rsidRPr="0088305B">
        <w:t>will be validated</w:t>
      </w:r>
      <w:r w:rsidR="00E1732C" w:rsidRPr="0088305B">
        <w:t>,</w:t>
      </w:r>
      <w:r w:rsidR="00EC7993" w:rsidRPr="0088305B">
        <w:t xml:space="preserve"> and if a material difference is present, this </w:t>
      </w:r>
      <w:r w:rsidR="001C00BA" w:rsidRPr="0088305B">
        <w:t>could</w:t>
      </w:r>
      <w:r w:rsidR="007104D0" w:rsidRPr="0088305B">
        <w:t xml:space="preserve"> </w:t>
      </w:r>
      <w:r w:rsidR="00EC7993" w:rsidRPr="0088305B">
        <w:t xml:space="preserve">result in Microsoft </w:t>
      </w:r>
      <w:r w:rsidR="007104D0" w:rsidRPr="0088305B">
        <w:t xml:space="preserve">initiating </w:t>
      </w:r>
      <w:r w:rsidR="00EC7993" w:rsidRPr="0088305B">
        <w:t xml:space="preserve">a change </w:t>
      </w:r>
      <w:r w:rsidR="00EC7993" w:rsidRPr="0088305B">
        <w:lastRenderedPageBreak/>
        <w:t xml:space="preserve">request to cover additional work or extend </w:t>
      </w:r>
      <w:r w:rsidR="004B1433" w:rsidRPr="0088305B">
        <w:t xml:space="preserve">the project </w:t>
      </w:r>
      <w:r w:rsidR="00EC7993" w:rsidRPr="0088305B">
        <w:t>duration. In addition,</w:t>
      </w:r>
      <w:r w:rsidR="003313E4" w:rsidRPr="0088305B">
        <w:t xml:space="preserve"> the following </w:t>
      </w:r>
      <w:r w:rsidR="00EC7993" w:rsidRPr="0088305B">
        <w:t>assumptions have been made:</w:t>
      </w:r>
    </w:p>
    <w:p w14:paraId="28BA6FDC" w14:textId="21E3F376" w:rsidR="002D045C" w:rsidRPr="0088305B" w:rsidRDefault="002D045C" w:rsidP="002E3D1B">
      <w:pPr>
        <w:pStyle w:val="Bulletlist"/>
      </w:pPr>
      <w:r w:rsidRPr="0088305B">
        <w:t>General:</w:t>
      </w:r>
    </w:p>
    <w:p w14:paraId="77F16DD6" w14:textId="2D264E43" w:rsidR="002D045C" w:rsidRPr="0088305B" w:rsidRDefault="002D045C" w:rsidP="001E790E">
      <w:pPr>
        <w:pStyle w:val="Bulletlist"/>
        <w:numPr>
          <w:ilvl w:val="1"/>
          <w:numId w:val="11"/>
        </w:numPr>
      </w:pPr>
      <w:r w:rsidRPr="0088305B">
        <w:t xml:space="preserve">In performing </w:t>
      </w:r>
      <w:r w:rsidR="00835B4F" w:rsidRPr="0088305B">
        <w:t>S</w:t>
      </w:r>
      <w:r w:rsidRPr="0088305B">
        <w:t xml:space="preserve">ervices under this SOW and the applicable Work Order, Microsoft will rely upon any instructions, authorizations, approvals, or other information provided by the </w:t>
      </w:r>
      <w:r w:rsidR="004D6C66" w:rsidRPr="0088305B">
        <w:t>Customer</w:t>
      </w:r>
      <w:r w:rsidRPr="0088305B">
        <w:t xml:space="preserve"> </w:t>
      </w:r>
      <w:r w:rsidR="004028E8" w:rsidRPr="0088305B">
        <w:t>p</w:t>
      </w:r>
      <w:r w:rsidRPr="0088305B">
        <w:t xml:space="preserve">roject </w:t>
      </w:r>
      <w:r w:rsidR="004028E8" w:rsidRPr="0088305B">
        <w:t>m</w:t>
      </w:r>
      <w:r w:rsidRPr="0088305B">
        <w:t xml:space="preserve">anager or personnel duly designated by the </w:t>
      </w:r>
      <w:r w:rsidR="004D6C66" w:rsidRPr="0088305B">
        <w:t>Customer</w:t>
      </w:r>
      <w:r w:rsidRPr="0088305B">
        <w:t xml:space="preserve"> </w:t>
      </w:r>
      <w:r w:rsidR="004028E8" w:rsidRPr="0088305B">
        <w:t>p</w:t>
      </w:r>
      <w:r w:rsidRPr="0088305B">
        <w:t xml:space="preserve">roject </w:t>
      </w:r>
      <w:r w:rsidR="004028E8" w:rsidRPr="0088305B">
        <w:t>m</w:t>
      </w:r>
      <w:r w:rsidRPr="0088305B">
        <w:t>anager.</w:t>
      </w:r>
    </w:p>
    <w:p w14:paraId="40FFB75B" w14:textId="29B9EB17" w:rsidR="002D045C" w:rsidRPr="0088305B" w:rsidRDefault="002D045C" w:rsidP="001E790E">
      <w:pPr>
        <w:pStyle w:val="Bulletlist"/>
        <w:numPr>
          <w:ilvl w:val="1"/>
          <w:numId w:val="11"/>
        </w:numPr>
      </w:pPr>
      <w:r w:rsidRPr="0088305B">
        <w:t xml:space="preserve">Throughout the project, Microsoft will submit requests for decisions or feedback for the </w:t>
      </w:r>
      <w:r w:rsidR="004D6C66" w:rsidRPr="0088305B">
        <w:t>Customer</w:t>
      </w:r>
      <w:r w:rsidRPr="0088305B">
        <w:t xml:space="preserve"> to complete. Decisions are assigned due dates, and it is assumed that the </w:t>
      </w:r>
      <w:r w:rsidR="004D6C66" w:rsidRPr="0088305B">
        <w:t>Customer</w:t>
      </w:r>
      <w:r w:rsidRPr="0088305B">
        <w:t xml:space="preserve"> will provide the required feedback or make decisions on either the due date agreed upon or within three business days of submittal. If a decision or feedback is not provided by the due date or within three business days, it will be addressed as a potential change of scope pursuant to the change management process outlined in this SOW.</w:t>
      </w:r>
    </w:p>
    <w:p w14:paraId="6DEC7FAC" w14:textId="2C5F8BC7" w:rsidR="003D158B" w:rsidRPr="0088305B" w:rsidRDefault="000F1748" w:rsidP="002E3D1B">
      <w:pPr>
        <w:pStyle w:val="Bulletlist"/>
      </w:pPr>
      <w:proofErr w:type="gramStart"/>
      <w:r w:rsidRPr="0088305B">
        <w:t>Work day</w:t>
      </w:r>
      <w:proofErr w:type="gramEnd"/>
      <w:r w:rsidRPr="0088305B">
        <w:t>:</w:t>
      </w:r>
    </w:p>
    <w:p w14:paraId="24EAE5A4" w14:textId="62C8564E" w:rsidR="004D04B9" w:rsidRPr="0088305B" w:rsidRDefault="00BB19E5" w:rsidP="008044CB">
      <w:pPr>
        <w:pStyle w:val="Bulletlist"/>
        <w:numPr>
          <w:ilvl w:val="1"/>
          <w:numId w:val="6"/>
        </w:numPr>
      </w:pPr>
      <w:r w:rsidRPr="0088305B">
        <w:t>T</w:t>
      </w:r>
      <w:r w:rsidR="007104D0" w:rsidRPr="0088305B">
        <w:t xml:space="preserve">he </w:t>
      </w:r>
      <w:r w:rsidR="004D04B9" w:rsidRPr="0088305B">
        <w:t xml:space="preserve">standard </w:t>
      </w:r>
      <w:proofErr w:type="gramStart"/>
      <w:r w:rsidR="004D04B9" w:rsidRPr="0088305B">
        <w:t>work day</w:t>
      </w:r>
      <w:proofErr w:type="gramEnd"/>
      <w:r w:rsidR="004D04B9" w:rsidRPr="0088305B">
        <w:t xml:space="preserve"> for the Microsoft project team is between </w:t>
      </w:r>
      <w:r w:rsidR="00D70CE3" w:rsidRPr="0088305B">
        <w:t>9</w:t>
      </w:r>
      <w:r w:rsidR="007104D0" w:rsidRPr="0088305B">
        <w:t xml:space="preserve"> AM </w:t>
      </w:r>
      <w:r w:rsidR="004D04B9" w:rsidRPr="0088305B">
        <w:t xml:space="preserve">and </w:t>
      </w:r>
      <w:r w:rsidR="00D70CE3" w:rsidRPr="0088305B">
        <w:t>6</w:t>
      </w:r>
      <w:r w:rsidR="007104D0" w:rsidRPr="0088305B">
        <w:t xml:space="preserve"> PM</w:t>
      </w:r>
      <w:r w:rsidR="00225631" w:rsidRPr="0088305B">
        <w:t>, Monday through Thursday</w:t>
      </w:r>
      <w:r w:rsidR="008060FB" w:rsidRPr="0088305B">
        <w:t>.</w:t>
      </w:r>
    </w:p>
    <w:p w14:paraId="0D05BF69" w14:textId="77777777" w:rsidR="008060FB" w:rsidRPr="0088305B" w:rsidRDefault="008060FB" w:rsidP="008044CB">
      <w:pPr>
        <w:pStyle w:val="Bulletlist"/>
        <w:numPr>
          <w:ilvl w:val="1"/>
          <w:numId w:val="6"/>
        </w:numPr>
      </w:pPr>
      <w:r w:rsidRPr="0088305B">
        <w:t xml:space="preserve">Resources might stretch their daily work plan </w:t>
      </w:r>
      <w:proofErr w:type="gramStart"/>
      <w:r w:rsidRPr="0088305B">
        <w:t>in order to</w:t>
      </w:r>
      <w:proofErr w:type="gramEnd"/>
      <w:r w:rsidRPr="0088305B">
        <w:t xml:space="preserve"> accommodate the project's weekly activities within those four days.</w:t>
      </w:r>
    </w:p>
    <w:p w14:paraId="62789DAB" w14:textId="77777777" w:rsidR="009E719B" w:rsidRPr="0088305B" w:rsidRDefault="009E719B" w:rsidP="009E719B">
      <w:pPr>
        <w:pStyle w:val="Bulletlist"/>
      </w:pPr>
      <w:r w:rsidRPr="0088305B">
        <w:t>Standard holidays:</w:t>
      </w:r>
    </w:p>
    <w:p w14:paraId="484581D6" w14:textId="77777777" w:rsidR="009E719B" w:rsidRPr="0088305B" w:rsidRDefault="009E719B" w:rsidP="008044CB">
      <w:pPr>
        <w:pStyle w:val="Bulletlist"/>
        <w:numPr>
          <w:ilvl w:val="1"/>
          <w:numId w:val="6"/>
        </w:numPr>
      </w:pPr>
      <w:r w:rsidRPr="0088305B">
        <w:t>Observance of consultants’ country-of-residence holidays is assumed and has been factored into the project timeline.</w:t>
      </w:r>
    </w:p>
    <w:p w14:paraId="2D92CAFB" w14:textId="77777777" w:rsidR="003D158B" w:rsidRPr="0088305B" w:rsidRDefault="003D158B" w:rsidP="002E3D1B">
      <w:pPr>
        <w:pStyle w:val="Bulletlist"/>
      </w:pPr>
      <w:r w:rsidRPr="0088305B">
        <w:t>Remote working:</w:t>
      </w:r>
    </w:p>
    <w:p w14:paraId="49557358" w14:textId="68821C38" w:rsidR="008060FB" w:rsidRPr="0088305B" w:rsidRDefault="008060FB" w:rsidP="008044CB">
      <w:pPr>
        <w:pStyle w:val="Bulletlist"/>
        <w:numPr>
          <w:ilvl w:val="1"/>
          <w:numId w:val="6"/>
        </w:numPr>
      </w:pPr>
      <w:r w:rsidRPr="0088305B">
        <w:t>As needed, resources might perform project activities by working remotely on Fridays.</w:t>
      </w:r>
    </w:p>
    <w:p w14:paraId="1F189513" w14:textId="77777777" w:rsidR="003D158B" w:rsidRPr="0088305B" w:rsidRDefault="003D158B" w:rsidP="002E3D1B">
      <w:pPr>
        <w:pStyle w:val="Bulletlist"/>
      </w:pPr>
      <w:r w:rsidRPr="0088305B">
        <w:t>Language:</w:t>
      </w:r>
    </w:p>
    <w:p w14:paraId="0D1BCF06" w14:textId="7E16649A" w:rsidR="004D04B9" w:rsidRPr="0088305B" w:rsidRDefault="00BB19E5" w:rsidP="008044CB">
      <w:pPr>
        <w:pStyle w:val="Bulletlist"/>
        <w:numPr>
          <w:ilvl w:val="1"/>
          <w:numId w:val="6"/>
        </w:numPr>
      </w:pPr>
      <w:r w:rsidRPr="0088305B">
        <w:t>A</w:t>
      </w:r>
      <w:r w:rsidR="0072174A" w:rsidRPr="0088305B">
        <w:t>ll p</w:t>
      </w:r>
      <w:r w:rsidR="004D04B9" w:rsidRPr="0088305B">
        <w:t xml:space="preserve">roject communications and documentation will be in </w:t>
      </w:r>
      <w:r w:rsidR="00C47FFA" w:rsidRPr="0088305B">
        <w:rPr>
          <w:rStyle w:val="InstructionalChar"/>
          <w:color w:val="auto"/>
        </w:rPr>
        <w:t>English or Italian (if available)</w:t>
      </w:r>
      <w:r w:rsidR="00C47FFA" w:rsidRPr="0088305B">
        <w:t xml:space="preserve">. </w:t>
      </w:r>
      <w:r w:rsidR="004D04B9" w:rsidRPr="0088305B">
        <w:t xml:space="preserve">Local language support and translations will be provided by </w:t>
      </w:r>
      <w:r w:rsidR="00EF4391" w:rsidRPr="0088305B">
        <w:t xml:space="preserve">the </w:t>
      </w:r>
      <w:r w:rsidR="004D6C66" w:rsidRPr="0088305B">
        <w:t>Customer</w:t>
      </w:r>
      <w:r w:rsidR="004D04B9" w:rsidRPr="0088305B">
        <w:t>.</w:t>
      </w:r>
    </w:p>
    <w:p w14:paraId="7EE1D9D7" w14:textId="77777777" w:rsidR="003D158B" w:rsidRPr="0088305B" w:rsidRDefault="003D158B" w:rsidP="003D158B">
      <w:pPr>
        <w:pStyle w:val="Bulletlist"/>
      </w:pPr>
      <w:r w:rsidRPr="0088305B">
        <w:t>Staffing:</w:t>
      </w:r>
    </w:p>
    <w:p w14:paraId="396F03F1" w14:textId="5CCB87C3" w:rsidR="004D04B9" w:rsidRPr="0088305B" w:rsidRDefault="00BB19E5" w:rsidP="007E2DEF">
      <w:pPr>
        <w:pStyle w:val="Bulletlist"/>
        <w:numPr>
          <w:ilvl w:val="1"/>
          <w:numId w:val="15"/>
        </w:numPr>
      </w:pPr>
      <w:r w:rsidRPr="0088305B">
        <w:t>I</w:t>
      </w:r>
      <w:r w:rsidR="00CE5B67" w:rsidRPr="0088305B">
        <w:t xml:space="preserve">f necessary, </w:t>
      </w:r>
      <w:r w:rsidR="004D04B9" w:rsidRPr="0088305B">
        <w:t xml:space="preserve">Microsoft </w:t>
      </w:r>
      <w:r w:rsidR="00CE5B67" w:rsidRPr="0088305B">
        <w:t xml:space="preserve">will </w:t>
      </w:r>
      <w:r w:rsidR="004D04B9" w:rsidRPr="0088305B">
        <w:t xml:space="preserve">make </w:t>
      </w:r>
      <w:r w:rsidR="00CE5B67" w:rsidRPr="0088305B">
        <w:t xml:space="preserve">staffing </w:t>
      </w:r>
      <w:r w:rsidR="004D04B9" w:rsidRPr="0088305B">
        <w:t>changes</w:t>
      </w:r>
      <w:r w:rsidR="00CE5B67" w:rsidRPr="0088305B">
        <w:t xml:space="preserve">. These can </w:t>
      </w:r>
      <w:r w:rsidR="004D04B9" w:rsidRPr="0088305B">
        <w:t>includ</w:t>
      </w:r>
      <w:r w:rsidR="00CE5B67" w:rsidRPr="0088305B">
        <w:t>e,</w:t>
      </w:r>
      <w:r w:rsidR="004D04B9" w:rsidRPr="0088305B">
        <w:t xml:space="preserve"> but </w:t>
      </w:r>
      <w:r w:rsidR="00CE5B67" w:rsidRPr="0088305B">
        <w:t xml:space="preserve">are </w:t>
      </w:r>
      <w:r w:rsidR="004D04B9" w:rsidRPr="0088305B">
        <w:t>not limited to</w:t>
      </w:r>
      <w:r w:rsidR="00C30D22" w:rsidRPr="0088305B">
        <w:t>,</w:t>
      </w:r>
      <w:r w:rsidR="004D04B9" w:rsidRPr="0088305B">
        <w:t xml:space="preserve"> </w:t>
      </w:r>
      <w:r w:rsidR="00CE5B67" w:rsidRPr="0088305B">
        <w:t xml:space="preserve">the </w:t>
      </w:r>
      <w:r w:rsidR="004D04B9" w:rsidRPr="0088305B">
        <w:t xml:space="preserve">number of resources, individuals, </w:t>
      </w:r>
      <w:r w:rsidR="00CE5B67" w:rsidRPr="0088305B">
        <w:t xml:space="preserve">and </w:t>
      </w:r>
      <w:r w:rsidR="004D04B9" w:rsidRPr="0088305B">
        <w:t>project roles.</w:t>
      </w:r>
    </w:p>
    <w:p w14:paraId="07242061" w14:textId="502CC906" w:rsidR="00C35C5C" w:rsidRPr="0088305B" w:rsidRDefault="00C35C5C" w:rsidP="007E2DEF">
      <w:pPr>
        <w:pStyle w:val="Bulletlist"/>
        <w:numPr>
          <w:ilvl w:val="1"/>
          <w:numId w:val="15"/>
        </w:numPr>
      </w:pPr>
      <w:r w:rsidRPr="0088305B">
        <w:t xml:space="preserve">Microsoft offshore resources and Microsoft’s offshore subcontractors will perform work remotely from Microsoft India facilities or Microsoft partner facilities. The </w:t>
      </w:r>
      <w:r w:rsidR="004D6C66" w:rsidRPr="0088305B">
        <w:t>Customer</w:t>
      </w:r>
      <w:r w:rsidRPr="0088305B">
        <w:t xml:space="preserve"> is expected to provide</w:t>
      </w:r>
      <w:r w:rsidR="00D74C8B" w:rsidRPr="0088305B">
        <w:t xml:space="preserve"> the Microsoft offshore team</w:t>
      </w:r>
      <w:r w:rsidRPr="0088305B">
        <w:t xml:space="preserve"> </w:t>
      </w:r>
      <w:r w:rsidR="00D74C8B" w:rsidRPr="0088305B">
        <w:t xml:space="preserve">with </w:t>
      </w:r>
      <w:r w:rsidR="001B3305" w:rsidRPr="0088305B">
        <w:t xml:space="preserve">virtual private network </w:t>
      </w:r>
      <w:r w:rsidR="007E2DEF" w:rsidRPr="0088305B">
        <w:t xml:space="preserve">(VPN) </w:t>
      </w:r>
      <w:r w:rsidRPr="0088305B">
        <w:t xml:space="preserve">access to the various environments being deployed at </w:t>
      </w:r>
      <w:r w:rsidR="007B2E36" w:rsidRPr="0088305B">
        <w:t xml:space="preserve">the </w:t>
      </w:r>
      <w:r w:rsidRPr="0088305B">
        <w:t>start of the engagement</w:t>
      </w:r>
      <w:r w:rsidR="00D5302F" w:rsidRPr="0088305B">
        <w:t>.</w:t>
      </w:r>
    </w:p>
    <w:p w14:paraId="72F711AF" w14:textId="77777777" w:rsidR="00BB19E5" w:rsidRPr="0088305B" w:rsidRDefault="004D04B9" w:rsidP="00EF4391">
      <w:pPr>
        <w:pStyle w:val="Bulletlist"/>
      </w:pPr>
      <w:r w:rsidRPr="0088305B">
        <w:t>Informal knowledge transfer</w:t>
      </w:r>
      <w:r w:rsidR="00925615" w:rsidRPr="0088305B">
        <w:t>:</w:t>
      </w:r>
    </w:p>
    <w:p w14:paraId="0B6E5E50" w14:textId="37FA17E2" w:rsidR="004D04B9" w:rsidRPr="0088305B" w:rsidRDefault="004D6C66" w:rsidP="008044CB">
      <w:pPr>
        <w:pStyle w:val="Bulletlist"/>
        <w:numPr>
          <w:ilvl w:val="1"/>
          <w:numId w:val="6"/>
        </w:numPr>
      </w:pPr>
      <w:r w:rsidRPr="0088305B">
        <w:t>Customer</w:t>
      </w:r>
      <w:r w:rsidR="004D04B9" w:rsidRPr="0088305B">
        <w:t xml:space="preserve"> staff </w:t>
      </w:r>
      <w:r w:rsidR="00CE5B67" w:rsidRPr="0088305B">
        <w:t xml:space="preserve">members who work </w:t>
      </w:r>
      <w:r w:rsidR="004D04B9" w:rsidRPr="0088305B">
        <w:t>a</w:t>
      </w:r>
      <w:r w:rsidR="00705B6A" w:rsidRPr="0088305B">
        <w:t xml:space="preserve">longside Microsoft staff </w:t>
      </w:r>
      <w:r w:rsidR="004D04B9" w:rsidRPr="0088305B">
        <w:t xml:space="preserve">will be provided </w:t>
      </w:r>
      <w:r w:rsidR="00705B6A" w:rsidRPr="0088305B">
        <w:t xml:space="preserve">with information knowledge transfer </w:t>
      </w:r>
      <w:r w:rsidR="004D04B9" w:rsidRPr="0088305B">
        <w:t>throughout the project.</w:t>
      </w:r>
      <w:r w:rsidR="002420ED" w:rsidRPr="0088305B">
        <w:t xml:space="preserve"> </w:t>
      </w:r>
      <w:r w:rsidR="004D04B9" w:rsidRPr="0088305B">
        <w:t>No formal training materials will be developed or delivered as part of</w:t>
      </w:r>
      <w:r w:rsidR="00CE5B67" w:rsidRPr="0088305B">
        <w:t xml:space="preserve"> this</w:t>
      </w:r>
      <w:r w:rsidR="004D04B9" w:rsidRPr="0088305B">
        <w:t xml:space="preserve"> informal knowledge transfer.</w:t>
      </w:r>
    </w:p>
    <w:p w14:paraId="6E1E1BCD" w14:textId="359BE45E" w:rsidR="00264BC9" w:rsidRPr="0088305B" w:rsidRDefault="00264BC9" w:rsidP="00264BC9">
      <w:pPr>
        <w:pStyle w:val="Heading2"/>
      </w:pPr>
      <w:bookmarkStart w:id="87" w:name="_Toc530382252"/>
      <w:bookmarkStart w:id="88" w:name="_Toc32828327"/>
      <w:bookmarkEnd w:id="87"/>
      <w:r w:rsidRPr="0088305B">
        <w:t xml:space="preserve">Other </w:t>
      </w:r>
      <w:r w:rsidR="00EF2630" w:rsidRPr="0088305B">
        <w:t>assumptions</w:t>
      </w:r>
      <w:bookmarkEnd w:id="88"/>
    </w:p>
    <w:p w14:paraId="508B174F" w14:textId="00141E80" w:rsidR="00264BC9" w:rsidRPr="0088305B" w:rsidRDefault="00264BC9" w:rsidP="00565D44">
      <w:pPr>
        <w:pStyle w:val="Bulletlist"/>
      </w:pPr>
      <w:bookmarkStart w:id="89" w:name="_Hlk497827622"/>
      <w:r w:rsidRPr="0088305B">
        <w:t xml:space="preserve">Project Online enablement assumes that the </w:t>
      </w:r>
      <w:r w:rsidR="004D6C66" w:rsidRPr="0088305B">
        <w:t>Customer</w:t>
      </w:r>
      <w:r w:rsidRPr="0088305B">
        <w:t xml:space="preserve"> has obtained and deployed the Office 365 service.</w:t>
      </w:r>
    </w:p>
    <w:p w14:paraId="030A0C71" w14:textId="1EE2D5B1" w:rsidR="00264BC9" w:rsidRPr="0088305B" w:rsidRDefault="00264BC9" w:rsidP="00565D44">
      <w:pPr>
        <w:pStyle w:val="Bulletlist"/>
      </w:pPr>
      <w:r w:rsidRPr="0088305B">
        <w:t xml:space="preserve">The </w:t>
      </w:r>
      <w:r w:rsidR="004D6C66" w:rsidRPr="0088305B">
        <w:t>Customer</w:t>
      </w:r>
      <w:r w:rsidRPr="0088305B">
        <w:t xml:space="preserve"> is responsible for procuring all required Project Online subscriptions.</w:t>
      </w:r>
    </w:p>
    <w:p w14:paraId="35CE2C38" w14:textId="7F2C9BD3" w:rsidR="00AC1B81" w:rsidRPr="0088305B" w:rsidRDefault="00264BC9" w:rsidP="00565D44">
      <w:pPr>
        <w:pStyle w:val="Bulletlist"/>
      </w:pPr>
      <w:r w:rsidRPr="0088305B">
        <w:t>This SOW assumes that there are no migration activities associated with any existing Project Server, Project Online, or third-party PPM solution.</w:t>
      </w:r>
      <w:bookmarkEnd w:id="89"/>
    </w:p>
    <w:p w14:paraId="072C809F" w14:textId="36633361" w:rsidR="00BB66B1" w:rsidRPr="0088305B" w:rsidRDefault="00BB66B1" w:rsidP="00565D44">
      <w:pPr>
        <w:pStyle w:val="Bulletlist"/>
      </w:pPr>
      <w:r w:rsidRPr="0088305B">
        <w:lastRenderedPageBreak/>
        <w:t>Reporting is limited to the Power</w:t>
      </w:r>
      <w:r w:rsidR="00EF2630" w:rsidRPr="0088305B">
        <w:t xml:space="preserve"> </w:t>
      </w:r>
      <w:r w:rsidRPr="0088305B">
        <w:t>BI Project Online reporting and analytics application</w:t>
      </w:r>
      <w:r w:rsidR="00CB0318" w:rsidRPr="0088305B">
        <w:t xml:space="preserve"> only. SQL, SSRS, Excel Services, and other reporting applications will not be configured or deployed.</w:t>
      </w:r>
    </w:p>
    <w:sectPr w:rsidR="00BB66B1" w:rsidRPr="0088305B" w:rsidSect="00812548">
      <w:footerReference w:type="default" r:id="rId15"/>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11C3A" w14:textId="77777777" w:rsidR="00A933AA" w:rsidRDefault="00A933AA" w:rsidP="000D404A">
      <w:pPr>
        <w:spacing w:after="0" w:line="240" w:lineRule="auto"/>
      </w:pPr>
      <w:r>
        <w:separator/>
      </w:r>
    </w:p>
    <w:p w14:paraId="3974BF4D" w14:textId="77777777" w:rsidR="00A933AA" w:rsidRDefault="00A933AA"/>
  </w:endnote>
  <w:endnote w:type="continuationSeparator" w:id="0">
    <w:p w14:paraId="61278291" w14:textId="77777777" w:rsidR="00A933AA" w:rsidRDefault="00A933AA" w:rsidP="000D404A">
      <w:pPr>
        <w:spacing w:after="0" w:line="240" w:lineRule="auto"/>
      </w:pPr>
      <w:r>
        <w:continuationSeparator/>
      </w:r>
    </w:p>
    <w:p w14:paraId="43C8ECDC" w14:textId="77777777" w:rsidR="00A933AA" w:rsidRDefault="00A933AA"/>
  </w:endnote>
  <w:endnote w:type="continuationNotice" w:id="1">
    <w:p w14:paraId="6CD7AC3B" w14:textId="77777777" w:rsidR="00A933AA" w:rsidRDefault="00A933AA">
      <w:pPr>
        <w:spacing w:after="0" w:line="240" w:lineRule="auto"/>
      </w:pPr>
    </w:p>
    <w:p w14:paraId="28F7464D" w14:textId="77777777" w:rsidR="00A933AA" w:rsidRDefault="00A93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w:altName w:val="Segoe UI"/>
    <w:panose1 w:val="00000000000000000000"/>
    <w:charset w:val="00"/>
    <w:family w:val="roman"/>
    <w:notTrueType/>
    <w:pitch w:val="default"/>
  </w:font>
  <w:font w:name="Segoe Black">
    <w:altName w:val="Arial"/>
    <w:charset w:val="00"/>
    <w:family w:val="swiss"/>
    <w:pitch w:val="variable"/>
    <w:sig w:usb0="00000001"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69458" w14:textId="647F6FCD" w:rsidR="009C5BB3" w:rsidRPr="00233653" w:rsidRDefault="009C5BB3" w:rsidP="00233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C9F54" w14:textId="77777777" w:rsidR="009C5BB3" w:rsidRPr="00233653" w:rsidRDefault="009C5BB3" w:rsidP="00233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6F23E" w14:textId="77777777" w:rsidR="00A933AA" w:rsidRDefault="00A933AA" w:rsidP="000D404A">
      <w:pPr>
        <w:spacing w:after="0" w:line="240" w:lineRule="auto"/>
      </w:pPr>
      <w:r>
        <w:separator/>
      </w:r>
    </w:p>
    <w:p w14:paraId="5E28037F" w14:textId="77777777" w:rsidR="00A933AA" w:rsidRDefault="00A933AA"/>
  </w:footnote>
  <w:footnote w:type="continuationSeparator" w:id="0">
    <w:p w14:paraId="686382BF" w14:textId="77777777" w:rsidR="00A933AA" w:rsidRDefault="00A933AA" w:rsidP="000D404A">
      <w:pPr>
        <w:spacing w:after="0" w:line="240" w:lineRule="auto"/>
      </w:pPr>
      <w:r>
        <w:continuationSeparator/>
      </w:r>
    </w:p>
    <w:p w14:paraId="4C9BBE04" w14:textId="77777777" w:rsidR="00A933AA" w:rsidRDefault="00A933AA"/>
  </w:footnote>
  <w:footnote w:type="continuationNotice" w:id="1">
    <w:p w14:paraId="5147A7AB" w14:textId="77777777" w:rsidR="00A933AA" w:rsidRDefault="00A933AA">
      <w:pPr>
        <w:spacing w:after="0" w:line="240" w:lineRule="auto"/>
      </w:pPr>
    </w:p>
    <w:p w14:paraId="44F828EE" w14:textId="77777777" w:rsidR="00A933AA" w:rsidRDefault="00A933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61D7"/>
    <w:multiLevelType w:val="multilevel"/>
    <w:tmpl w:val="0409001F"/>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34654B4"/>
    <w:multiLevelType w:val="hybridMultilevel"/>
    <w:tmpl w:val="184A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71525"/>
    <w:multiLevelType w:val="hybridMultilevel"/>
    <w:tmpl w:val="CB922B4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3C01B0"/>
    <w:multiLevelType w:val="hybridMultilevel"/>
    <w:tmpl w:val="CAE441C0"/>
    <w:lvl w:ilvl="0" w:tplc="C35C2EF0">
      <w:start w:val="1"/>
      <w:numFmt w:val="bullet"/>
      <w:lvlText w:val=""/>
      <w:lvlJc w:val="left"/>
      <w:pPr>
        <w:ind w:left="360" w:hanging="360"/>
      </w:pPr>
      <w:rPr>
        <w:rFonts w:ascii="Symbol" w:hAnsi="Symbol" w:hint="default"/>
        <w:color w:val="000000" w:themeColor="text1"/>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B62B9E"/>
    <w:multiLevelType w:val="hybridMultilevel"/>
    <w:tmpl w:val="5C8E0AA2"/>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057DCF"/>
    <w:multiLevelType w:val="hybridMultilevel"/>
    <w:tmpl w:val="A7E478E8"/>
    <w:lvl w:ilvl="0" w:tplc="EAAC5AAE">
      <w:start w:val="1"/>
      <w:numFmt w:val="bullet"/>
      <w:lvlText w:val=""/>
      <w:lvlJc w:val="left"/>
      <w:pPr>
        <w:ind w:left="360" w:hanging="360"/>
      </w:pPr>
      <w:rPr>
        <w:rFonts w:ascii="Symbol" w:hAnsi="Symbol" w:hint="default"/>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01CB9"/>
    <w:multiLevelType w:val="multilevel"/>
    <w:tmpl w:val="BF605D7A"/>
    <w:numStyleLink w:val="Style1"/>
  </w:abstractNum>
  <w:abstractNum w:abstractNumId="12" w15:restartNumberingAfterBreak="0">
    <w:nsid w:val="3C053F63"/>
    <w:multiLevelType w:val="hybridMultilevel"/>
    <w:tmpl w:val="66AA22DE"/>
    <w:lvl w:ilvl="0" w:tplc="04100001">
      <w:start w:val="1"/>
      <w:numFmt w:val="bullet"/>
      <w:lvlText w:val=""/>
      <w:lvlJc w:val="left"/>
      <w:pPr>
        <w:ind w:left="360" w:hanging="360"/>
      </w:pPr>
      <w:rPr>
        <w:rFonts w:ascii="Symbol" w:hAnsi="Symbol" w:hint="default"/>
      </w:rPr>
    </w:lvl>
    <w:lvl w:ilvl="1" w:tplc="04100017">
      <w:start w:val="1"/>
      <w:numFmt w:val="lowerLetter"/>
      <w:lvlText w:val="%2)"/>
      <w:lvlJc w:val="left"/>
      <w:pPr>
        <w:ind w:left="1080" w:hanging="360"/>
      </w:pPr>
      <w:rPr>
        <w:rFonts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0942D01"/>
    <w:multiLevelType w:val="hybridMultilevel"/>
    <w:tmpl w:val="E1783904"/>
    <w:lvl w:ilvl="0" w:tplc="B1F20FCA">
      <w:start w:val="1"/>
      <w:numFmt w:val="bullet"/>
      <w:pStyle w:val="Bulletlist"/>
      <w:lvlText w:val=""/>
      <w:lvlJc w:val="left"/>
      <w:pPr>
        <w:ind w:left="360" w:hanging="360"/>
      </w:pPr>
      <w:rPr>
        <w:rFonts w:ascii="Symbol" w:hAnsi="Symbol" w:hint="default"/>
        <w:color w:val="000000" w:themeColor="text1"/>
        <w:sz w:val="19"/>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22B5C"/>
    <w:multiLevelType w:val="multilevel"/>
    <w:tmpl w:val="4A0AAEC4"/>
    <w:lvl w:ilvl="0">
      <w:start w:val="1"/>
      <w:numFmt w:val="bullet"/>
      <w:lvlText w:val=""/>
      <w:lvlJc w:val="left"/>
      <w:pPr>
        <w:ind w:left="360" w:hanging="360"/>
      </w:pPr>
      <w:rPr>
        <w:rFonts w:ascii="Symbol" w:hAnsi="Symbol" w:hint="default"/>
        <w:b w:val="0"/>
        <w:bCs w:val="0"/>
        <w:i w:val="0"/>
        <w:iCs w:val="0"/>
        <w:color w:val="008AC8"/>
        <w:sz w:val="16"/>
        <w:szCs w:val="18"/>
      </w:rPr>
    </w:lvl>
    <w:lvl w:ilvl="1">
      <w:start w:val="1"/>
      <w:numFmt w:val="bullet"/>
      <w:lvlText w:val="o"/>
      <w:lvlJc w:val="left"/>
      <w:pPr>
        <w:tabs>
          <w:tab w:val="num" w:pos="908"/>
        </w:tabs>
        <w:ind w:left="908" w:hanging="227"/>
      </w:pPr>
      <w:rPr>
        <w:rFonts w:ascii="Courier New" w:hAnsi="Courier New" w:hint="default"/>
        <w:b w:val="0"/>
        <w:bCs w:val="0"/>
        <w:i/>
        <w:iCs w:val="0"/>
        <w:color w:val="008AC8"/>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6"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7" w15:restartNumberingAfterBreak="0">
    <w:nsid w:val="494C19E8"/>
    <w:multiLevelType w:val="hybridMultilevel"/>
    <w:tmpl w:val="1F846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04E94"/>
    <w:multiLevelType w:val="multilevel"/>
    <w:tmpl w:val="7BDC2DB4"/>
    <w:lvl w:ilvl="0">
      <w:start w:val="1"/>
      <w:numFmt w:val="bullet"/>
      <w:lvlText w:val=""/>
      <w:lvlJc w:val="left"/>
      <w:pPr>
        <w:ind w:left="360" w:hanging="360"/>
      </w:pPr>
      <w:rPr>
        <w:rFonts w:ascii="Symbol" w:hAnsi="Symbol" w:hint="default"/>
        <w:color w:val="008AC8"/>
        <w:sz w:val="18"/>
        <w:szCs w:val="20"/>
      </w:rPr>
    </w:lvl>
    <w:lvl w:ilvl="1">
      <w:start w:val="1"/>
      <w:numFmt w:val="bullet"/>
      <w:lvlText w:val=""/>
      <w:lvlJc w:val="left"/>
      <w:pPr>
        <w:tabs>
          <w:tab w:val="num" w:pos="1264"/>
        </w:tabs>
        <w:ind w:left="714"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621"/>
        </w:tabs>
        <w:ind w:left="1071" w:hanging="357"/>
      </w:pPr>
      <w:rPr>
        <w:rFonts w:ascii="Symbol" w:hAnsi="Symbol" w:cs="Times New Roman" w:hint="default"/>
        <w:color w:val="5B9BD5" w:themeColor="accent1"/>
        <w:sz w:val="20"/>
        <w:szCs w:val="20"/>
      </w:rPr>
    </w:lvl>
    <w:lvl w:ilvl="3">
      <w:start w:val="1"/>
      <w:numFmt w:val="bullet"/>
      <w:lvlText w:val=""/>
      <w:lvlJc w:val="left"/>
      <w:pPr>
        <w:tabs>
          <w:tab w:val="num" w:pos="1978"/>
        </w:tabs>
        <w:ind w:left="1428"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335"/>
        </w:tabs>
        <w:ind w:left="1785" w:hanging="357"/>
      </w:pPr>
      <w:rPr>
        <w:rFonts w:hint="default"/>
      </w:rPr>
    </w:lvl>
    <w:lvl w:ilvl="5">
      <w:start w:val="1"/>
      <w:numFmt w:val="lowerRoman"/>
      <w:lvlText w:val="(%6)"/>
      <w:lvlJc w:val="left"/>
      <w:pPr>
        <w:tabs>
          <w:tab w:val="num" w:pos="2692"/>
        </w:tabs>
        <w:ind w:left="2142" w:hanging="357"/>
      </w:pPr>
      <w:rPr>
        <w:rFonts w:hint="default"/>
      </w:rPr>
    </w:lvl>
    <w:lvl w:ilvl="6">
      <w:start w:val="1"/>
      <w:numFmt w:val="decimal"/>
      <w:lvlText w:val="%7."/>
      <w:lvlJc w:val="left"/>
      <w:pPr>
        <w:tabs>
          <w:tab w:val="num" w:pos="3049"/>
        </w:tabs>
        <w:ind w:left="2499" w:hanging="357"/>
      </w:pPr>
      <w:rPr>
        <w:rFonts w:hint="default"/>
      </w:rPr>
    </w:lvl>
    <w:lvl w:ilvl="7">
      <w:start w:val="1"/>
      <w:numFmt w:val="lowerLetter"/>
      <w:lvlText w:val="%8."/>
      <w:lvlJc w:val="left"/>
      <w:pPr>
        <w:tabs>
          <w:tab w:val="num" w:pos="3406"/>
        </w:tabs>
        <w:ind w:left="2856" w:hanging="357"/>
      </w:pPr>
      <w:rPr>
        <w:rFonts w:hint="default"/>
      </w:rPr>
    </w:lvl>
    <w:lvl w:ilvl="8">
      <w:start w:val="1"/>
      <w:numFmt w:val="lowerRoman"/>
      <w:lvlText w:val="%9."/>
      <w:lvlJc w:val="left"/>
      <w:pPr>
        <w:tabs>
          <w:tab w:val="num" w:pos="3763"/>
        </w:tabs>
        <w:ind w:left="3213" w:hanging="357"/>
      </w:pPr>
      <w:rPr>
        <w:rFonts w:hint="default"/>
      </w:rPr>
    </w:lvl>
  </w:abstractNum>
  <w:abstractNum w:abstractNumId="19" w15:restartNumberingAfterBreak="0">
    <w:nsid w:val="52B07E55"/>
    <w:multiLevelType w:val="hybridMultilevel"/>
    <w:tmpl w:val="0264183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9E02981"/>
    <w:multiLevelType w:val="hybridMultilevel"/>
    <w:tmpl w:val="DE308F06"/>
    <w:lvl w:ilvl="0" w:tplc="04090001">
      <w:start w:val="1"/>
      <w:numFmt w:val="bullet"/>
      <w:lvlText w:val=""/>
      <w:lvlJc w:val="left"/>
      <w:pPr>
        <w:ind w:left="360" w:hanging="360"/>
      </w:pPr>
      <w:rPr>
        <w:rFonts w:ascii="Symbol" w:hAnsi="Symbol" w:hint="default"/>
        <w:color w:val="00B0F0"/>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622978A4"/>
    <w:multiLevelType w:val="multilevel"/>
    <w:tmpl w:val="BF605D7A"/>
    <w:styleLink w:val="Style1"/>
    <w:lvl w:ilvl="0">
      <w:start w:val="1"/>
      <w:numFmt w:val="decimal"/>
      <w:lvlText w:val="%1."/>
      <w:lvlJc w:val="left"/>
      <w:pPr>
        <w:ind w:left="360" w:hanging="360"/>
      </w:pPr>
    </w:lvl>
    <w:lvl w:ilvl="1">
      <w:start w:val="1"/>
      <w:numFmt w:val="decimal"/>
      <w:lvlText w:val="%1.%2."/>
      <w:lvlJc w:val="left"/>
      <w:pPr>
        <w:ind w:left="432" w:hanging="432"/>
      </w:pPr>
      <w:rPr>
        <w:rFonts w:hint="default"/>
      </w:r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6B2C0F"/>
    <w:multiLevelType w:val="hybridMultilevel"/>
    <w:tmpl w:val="FD9A8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4A31DD"/>
    <w:multiLevelType w:val="hybridMultilevel"/>
    <w:tmpl w:val="49BE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F408B"/>
    <w:multiLevelType w:val="hybridMultilevel"/>
    <w:tmpl w:val="1ABE73C4"/>
    <w:lvl w:ilvl="0" w:tplc="5A34F032">
      <w:start w:val="1"/>
      <w:numFmt w:val="bullet"/>
      <w:lvlText w:val=""/>
      <w:lvlJc w:val="left"/>
      <w:pPr>
        <w:ind w:left="360" w:hanging="360"/>
      </w:pPr>
      <w:rPr>
        <w:rFonts w:ascii="Symbol" w:hAnsi="Symbol" w:hint="default"/>
        <w:color w:val="00B0F0"/>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AB31A8"/>
    <w:multiLevelType w:val="hybridMultilevel"/>
    <w:tmpl w:val="95E62888"/>
    <w:lvl w:ilvl="0" w:tplc="0410000F">
      <w:start w:val="1"/>
      <w:numFmt w:val="decimal"/>
      <w:lvlText w:val="%1."/>
      <w:lvlJc w:val="left"/>
      <w:pPr>
        <w:ind w:left="720" w:hanging="360"/>
      </w:pPr>
      <w:rPr>
        <w:rFonts w:hint="default"/>
      </w:rPr>
    </w:lvl>
    <w:lvl w:ilvl="1" w:tplc="5E58BA08">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BD145AB"/>
    <w:multiLevelType w:val="hybridMultilevel"/>
    <w:tmpl w:val="66C27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22"/>
  </w:num>
  <w:num w:numId="4">
    <w:abstractNumId w:val="11"/>
  </w:num>
  <w:num w:numId="5">
    <w:abstractNumId w:val="9"/>
  </w:num>
  <w:num w:numId="6">
    <w:abstractNumId w:val="7"/>
  </w:num>
  <w:num w:numId="7">
    <w:abstractNumId w:val="1"/>
  </w:num>
  <w:num w:numId="8">
    <w:abstractNumId w:val="21"/>
  </w:num>
  <w:num w:numId="9">
    <w:abstractNumId w:val="23"/>
  </w:num>
  <w:num w:numId="10">
    <w:abstractNumId w:val="18"/>
  </w:num>
  <w:num w:numId="11">
    <w:abstractNumId w:val="26"/>
  </w:num>
  <w:num w:numId="12">
    <w:abstractNumId w:val="6"/>
  </w:num>
  <w:num w:numId="13">
    <w:abstractNumId w:val="24"/>
  </w:num>
  <w:num w:numId="14">
    <w:abstractNumId w:val="5"/>
  </w:num>
  <w:num w:numId="15">
    <w:abstractNumId w:val="13"/>
  </w:num>
  <w:num w:numId="16">
    <w:abstractNumId w:val="14"/>
  </w:num>
  <w:num w:numId="17">
    <w:abstractNumId w:val="10"/>
  </w:num>
  <w:num w:numId="18">
    <w:abstractNumId w:val="3"/>
  </w:num>
  <w:num w:numId="19">
    <w:abstractNumId w:val="28"/>
  </w:num>
  <w:num w:numId="20">
    <w:abstractNumId w:val="2"/>
  </w:num>
  <w:num w:numId="21">
    <w:abstractNumId w:val="26"/>
    <w:lvlOverride w:ilvl="0">
      <w:startOverride w:val="1"/>
    </w:lvlOverride>
  </w:num>
  <w:num w:numId="22">
    <w:abstractNumId w:val="17"/>
  </w:num>
  <w:num w:numId="23">
    <w:abstractNumId w:val="20"/>
  </w:num>
  <w:num w:numId="24">
    <w:abstractNumId w:val="25"/>
  </w:num>
  <w:num w:numId="25">
    <w:abstractNumId w:val="8"/>
  </w:num>
  <w:num w:numId="26">
    <w:abstractNumId w:val="15"/>
  </w:num>
  <w:num w:numId="27">
    <w:abstractNumId w:val="11"/>
  </w:num>
  <w:num w:numId="28">
    <w:abstractNumId w:val="11"/>
  </w:num>
  <w:num w:numId="29">
    <w:abstractNumId w:val="11"/>
  </w:num>
  <w:num w:numId="30">
    <w:abstractNumId w:val="26"/>
  </w:num>
  <w:num w:numId="31">
    <w:abstractNumId w:val="26"/>
  </w:num>
  <w:num w:numId="32">
    <w:abstractNumId w:val="26"/>
  </w:num>
  <w:num w:numId="33">
    <w:abstractNumId w:val="26"/>
  </w:num>
  <w:num w:numId="34">
    <w:abstractNumId w:val="13"/>
  </w:num>
  <w:num w:numId="35">
    <w:abstractNumId w:val="12"/>
  </w:num>
  <w:num w:numId="36">
    <w:abstractNumId w:val="27"/>
  </w:num>
  <w:num w:numId="37">
    <w:abstractNumId w:val="19"/>
  </w:num>
  <w:num w:numId="3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1922"/>
    <w:rsid w:val="00002300"/>
    <w:rsid w:val="00002507"/>
    <w:rsid w:val="00006950"/>
    <w:rsid w:val="00007020"/>
    <w:rsid w:val="00012F1C"/>
    <w:rsid w:val="00013362"/>
    <w:rsid w:val="0001358C"/>
    <w:rsid w:val="00013ABD"/>
    <w:rsid w:val="0001487E"/>
    <w:rsid w:val="000149FA"/>
    <w:rsid w:val="000163EF"/>
    <w:rsid w:val="0001741F"/>
    <w:rsid w:val="00017EE6"/>
    <w:rsid w:val="000219B8"/>
    <w:rsid w:val="000251D3"/>
    <w:rsid w:val="000275FA"/>
    <w:rsid w:val="00031658"/>
    <w:rsid w:val="000318A4"/>
    <w:rsid w:val="0003395C"/>
    <w:rsid w:val="00034943"/>
    <w:rsid w:val="000351CC"/>
    <w:rsid w:val="000352F9"/>
    <w:rsid w:val="00036CDA"/>
    <w:rsid w:val="000374A4"/>
    <w:rsid w:val="00040574"/>
    <w:rsid w:val="000417FD"/>
    <w:rsid w:val="00041DE1"/>
    <w:rsid w:val="00043018"/>
    <w:rsid w:val="0004420C"/>
    <w:rsid w:val="00044415"/>
    <w:rsid w:val="000468D5"/>
    <w:rsid w:val="00046A87"/>
    <w:rsid w:val="00051419"/>
    <w:rsid w:val="0005205F"/>
    <w:rsid w:val="00052662"/>
    <w:rsid w:val="00054AD9"/>
    <w:rsid w:val="00057271"/>
    <w:rsid w:val="00057EA0"/>
    <w:rsid w:val="000618C7"/>
    <w:rsid w:val="00062796"/>
    <w:rsid w:val="00062D61"/>
    <w:rsid w:val="0006532D"/>
    <w:rsid w:val="00067C64"/>
    <w:rsid w:val="00070B92"/>
    <w:rsid w:val="0007222C"/>
    <w:rsid w:val="00072506"/>
    <w:rsid w:val="000730ED"/>
    <w:rsid w:val="00073CDE"/>
    <w:rsid w:val="0007565A"/>
    <w:rsid w:val="0007572A"/>
    <w:rsid w:val="00076071"/>
    <w:rsid w:val="0007665B"/>
    <w:rsid w:val="000819CF"/>
    <w:rsid w:val="0008641F"/>
    <w:rsid w:val="00087713"/>
    <w:rsid w:val="0009058B"/>
    <w:rsid w:val="00092649"/>
    <w:rsid w:val="000926FA"/>
    <w:rsid w:val="00094884"/>
    <w:rsid w:val="00095B63"/>
    <w:rsid w:val="000975FF"/>
    <w:rsid w:val="000A3544"/>
    <w:rsid w:val="000A5401"/>
    <w:rsid w:val="000A5625"/>
    <w:rsid w:val="000A5694"/>
    <w:rsid w:val="000A5E54"/>
    <w:rsid w:val="000A6144"/>
    <w:rsid w:val="000A64E8"/>
    <w:rsid w:val="000A6BD9"/>
    <w:rsid w:val="000A79F4"/>
    <w:rsid w:val="000B25F2"/>
    <w:rsid w:val="000B3436"/>
    <w:rsid w:val="000B42E5"/>
    <w:rsid w:val="000B476E"/>
    <w:rsid w:val="000B4843"/>
    <w:rsid w:val="000B5B09"/>
    <w:rsid w:val="000B5C7F"/>
    <w:rsid w:val="000B62A5"/>
    <w:rsid w:val="000C1BB1"/>
    <w:rsid w:val="000C21C3"/>
    <w:rsid w:val="000C27BE"/>
    <w:rsid w:val="000C3FCD"/>
    <w:rsid w:val="000C4A75"/>
    <w:rsid w:val="000C545A"/>
    <w:rsid w:val="000C591B"/>
    <w:rsid w:val="000C61EE"/>
    <w:rsid w:val="000D03E9"/>
    <w:rsid w:val="000D3AD5"/>
    <w:rsid w:val="000D404A"/>
    <w:rsid w:val="000D4E93"/>
    <w:rsid w:val="000D761C"/>
    <w:rsid w:val="000E0521"/>
    <w:rsid w:val="000E06B0"/>
    <w:rsid w:val="000E1DBA"/>
    <w:rsid w:val="000E21C9"/>
    <w:rsid w:val="000E3179"/>
    <w:rsid w:val="000E60D4"/>
    <w:rsid w:val="000E68EB"/>
    <w:rsid w:val="000E766D"/>
    <w:rsid w:val="000E7924"/>
    <w:rsid w:val="000E7E63"/>
    <w:rsid w:val="000F051E"/>
    <w:rsid w:val="000F0B67"/>
    <w:rsid w:val="000F164C"/>
    <w:rsid w:val="000F1748"/>
    <w:rsid w:val="000F230A"/>
    <w:rsid w:val="000F38CE"/>
    <w:rsid w:val="000F44EC"/>
    <w:rsid w:val="000F5A4B"/>
    <w:rsid w:val="000F5B9D"/>
    <w:rsid w:val="000F6B41"/>
    <w:rsid w:val="00100A82"/>
    <w:rsid w:val="00101595"/>
    <w:rsid w:val="00101A10"/>
    <w:rsid w:val="00104009"/>
    <w:rsid w:val="00104AB3"/>
    <w:rsid w:val="00104E74"/>
    <w:rsid w:val="00104F35"/>
    <w:rsid w:val="00107A71"/>
    <w:rsid w:val="00107E85"/>
    <w:rsid w:val="001109CA"/>
    <w:rsid w:val="00110CAA"/>
    <w:rsid w:val="00110D31"/>
    <w:rsid w:val="00111EBA"/>
    <w:rsid w:val="001129CF"/>
    <w:rsid w:val="00112EB1"/>
    <w:rsid w:val="00113748"/>
    <w:rsid w:val="001146EB"/>
    <w:rsid w:val="00115347"/>
    <w:rsid w:val="0011624F"/>
    <w:rsid w:val="00116391"/>
    <w:rsid w:val="00117AE2"/>
    <w:rsid w:val="0012088D"/>
    <w:rsid w:val="00121E08"/>
    <w:rsid w:val="001223BA"/>
    <w:rsid w:val="00122DAB"/>
    <w:rsid w:val="00124716"/>
    <w:rsid w:val="00124F63"/>
    <w:rsid w:val="00127B5B"/>
    <w:rsid w:val="00131718"/>
    <w:rsid w:val="00133835"/>
    <w:rsid w:val="00134115"/>
    <w:rsid w:val="0013452E"/>
    <w:rsid w:val="00137A1A"/>
    <w:rsid w:val="00137F0F"/>
    <w:rsid w:val="00140C9E"/>
    <w:rsid w:val="00140F8B"/>
    <w:rsid w:val="0014308C"/>
    <w:rsid w:val="00146905"/>
    <w:rsid w:val="00146A9C"/>
    <w:rsid w:val="00147509"/>
    <w:rsid w:val="00150981"/>
    <w:rsid w:val="0015119E"/>
    <w:rsid w:val="001511AA"/>
    <w:rsid w:val="00151BA6"/>
    <w:rsid w:val="00151DD2"/>
    <w:rsid w:val="00152B24"/>
    <w:rsid w:val="00154520"/>
    <w:rsid w:val="00155F2D"/>
    <w:rsid w:val="00160775"/>
    <w:rsid w:val="00162B9E"/>
    <w:rsid w:val="0016336A"/>
    <w:rsid w:val="001639A8"/>
    <w:rsid w:val="001646DA"/>
    <w:rsid w:val="00166066"/>
    <w:rsid w:val="001662E2"/>
    <w:rsid w:val="00167F49"/>
    <w:rsid w:val="00172AE4"/>
    <w:rsid w:val="00172F0C"/>
    <w:rsid w:val="001735F7"/>
    <w:rsid w:val="00173661"/>
    <w:rsid w:val="0017674D"/>
    <w:rsid w:val="001813A9"/>
    <w:rsid w:val="00181485"/>
    <w:rsid w:val="001820B5"/>
    <w:rsid w:val="00182C8C"/>
    <w:rsid w:val="001834E0"/>
    <w:rsid w:val="00183788"/>
    <w:rsid w:val="00184A75"/>
    <w:rsid w:val="001854FD"/>
    <w:rsid w:val="00186870"/>
    <w:rsid w:val="00187294"/>
    <w:rsid w:val="00190796"/>
    <w:rsid w:val="00191055"/>
    <w:rsid w:val="001912C7"/>
    <w:rsid w:val="0019440A"/>
    <w:rsid w:val="001947E8"/>
    <w:rsid w:val="001967E6"/>
    <w:rsid w:val="001A12A0"/>
    <w:rsid w:val="001A277C"/>
    <w:rsid w:val="001A48D0"/>
    <w:rsid w:val="001A5A64"/>
    <w:rsid w:val="001A78CF"/>
    <w:rsid w:val="001B3305"/>
    <w:rsid w:val="001B4CD5"/>
    <w:rsid w:val="001B6109"/>
    <w:rsid w:val="001B666E"/>
    <w:rsid w:val="001B7C82"/>
    <w:rsid w:val="001C00BA"/>
    <w:rsid w:val="001C0C18"/>
    <w:rsid w:val="001C166D"/>
    <w:rsid w:val="001C2504"/>
    <w:rsid w:val="001C2E26"/>
    <w:rsid w:val="001C308F"/>
    <w:rsid w:val="001C4CD2"/>
    <w:rsid w:val="001C5050"/>
    <w:rsid w:val="001C7A06"/>
    <w:rsid w:val="001C7BBE"/>
    <w:rsid w:val="001D1586"/>
    <w:rsid w:val="001D175A"/>
    <w:rsid w:val="001D2FA7"/>
    <w:rsid w:val="001D31C8"/>
    <w:rsid w:val="001D37A0"/>
    <w:rsid w:val="001D3DD0"/>
    <w:rsid w:val="001D47B2"/>
    <w:rsid w:val="001D714E"/>
    <w:rsid w:val="001E20E3"/>
    <w:rsid w:val="001E2B48"/>
    <w:rsid w:val="001E43CC"/>
    <w:rsid w:val="001E790E"/>
    <w:rsid w:val="001F0459"/>
    <w:rsid w:val="001F561F"/>
    <w:rsid w:val="001F5AFD"/>
    <w:rsid w:val="001F6AAE"/>
    <w:rsid w:val="001F7071"/>
    <w:rsid w:val="0020098C"/>
    <w:rsid w:val="002019DC"/>
    <w:rsid w:val="00202F45"/>
    <w:rsid w:val="00203434"/>
    <w:rsid w:val="00203965"/>
    <w:rsid w:val="002049FA"/>
    <w:rsid w:val="0020647D"/>
    <w:rsid w:val="00207450"/>
    <w:rsid w:val="002109C3"/>
    <w:rsid w:val="00210EF0"/>
    <w:rsid w:val="00211106"/>
    <w:rsid w:val="00213542"/>
    <w:rsid w:val="002146FC"/>
    <w:rsid w:val="00214FF6"/>
    <w:rsid w:val="00215287"/>
    <w:rsid w:val="00215CCA"/>
    <w:rsid w:val="00216273"/>
    <w:rsid w:val="0021649A"/>
    <w:rsid w:val="00217E33"/>
    <w:rsid w:val="002227F1"/>
    <w:rsid w:val="0022307A"/>
    <w:rsid w:val="00224329"/>
    <w:rsid w:val="00225427"/>
    <w:rsid w:val="00225631"/>
    <w:rsid w:val="00226569"/>
    <w:rsid w:val="00227900"/>
    <w:rsid w:val="00230503"/>
    <w:rsid w:val="00230B93"/>
    <w:rsid w:val="002319BB"/>
    <w:rsid w:val="00232419"/>
    <w:rsid w:val="0023246C"/>
    <w:rsid w:val="00233653"/>
    <w:rsid w:val="002338D4"/>
    <w:rsid w:val="00234601"/>
    <w:rsid w:val="002346F4"/>
    <w:rsid w:val="00234B59"/>
    <w:rsid w:val="002367F0"/>
    <w:rsid w:val="00236B5C"/>
    <w:rsid w:val="00240066"/>
    <w:rsid w:val="00240478"/>
    <w:rsid w:val="00241661"/>
    <w:rsid w:val="002420ED"/>
    <w:rsid w:val="00243F9A"/>
    <w:rsid w:val="00244B75"/>
    <w:rsid w:val="00245311"/>
    <w:rsid w:val="002455C5"/>
    <w:rsid w:val="00246AC9"/>
    <w:rsid w:val="002504D8"/>
    <w:rsid w:val="00250CA8"/>
    <w:rsid w:val="00251613"/>
    <w:rsid w:val="00251831"/>
    <w:rsid w:val="00251B4D"/>
    <w:rsid w:val="0025535A"/>
    <w:rsid w:val="0025590D"/>
    <w:rsid w:val="00260B3B"/>
    <w:rsid w:val="00261613"/>
    <w:rsid w:val="00262BD0"/>
    <w:rsid w:val="0026313A"/>
    <w:rsid w:val="00263ECB"/>
    <w:rsid w:val="00264BC9"/>
    <w:rsid w:val="002664EE"/>
    <w:rsid w:val="00266CF0"/>
    <w:rsid w:val="00267D79"/>
    <w:rsid w:val="00267ED0"/>
    <w:rsid w:val="00270F69"/>
    <w:rsid w:val="0027191D"/>
    <w:rsid w:val="00271A0B"/>
    <w:rsid w:val="0027421F"/>
    <w:rsid w:val="002752EC"/>
    <w:rsid w:val="00276250"/>
    <w:rsid w:val="002763B9"/>
    <w:rsid w:val="0027741D"/>
    <w:rsid w:val="00277730"/>
    <w:rsid w:val="00277FE9"/>
    <w:rsid w:val="0028103B"/>
    <w:rsid w:val="00281C13"/>
    <w:rsid w:val="002820E7"/>
    <w:rsid w:val="00285CBE"/>
    <w:rsid w:val="00287FD4"/>
    <w:rsid w:val="0029185F"/>
    <w:rsid w:val="00292654"/>
    <w:rsid w:val="00292F2E"/>
    <w:rsid w:val="00292FE1"/>
    <w:rsid w:val="0029517A"/>
    <w:rsid w:val="002952F0"/>
    <w:rsid w:val="00296093"/>
    <w:rsid w:val="002967F9"/>
    <w:rsid w:val="00297756"/>
    <w:rsid w:val="002A4AE8"/>
    <w:rsid w:val="002A54E4"/>
    <w:rsid w:val="002A5634"/>
    <w:rsid w:val="002A5AD1"/>
    <w:rsid w:val="002A6216"/>
    <w:rsid w:val="002A7BB3"/>
    <w:rsid w:val="002B0D28"/>
    <w:rsid w:val="002B1792"/>
    <w:rsid w:val="002B1BF2"/>
    <w:rsid w:val="002B2128"/>
    <w:rsid w:val="002B3289"/>
    <w:rsid w:val="002B37B7"/>
    <w:rsid w:val="002B3FBB"/>
    <w:rsid w:val="002B535B"/>
    <w:rsid w:val="002B58CC"/>
    <w:rsid w:val="002B5B88"/>
    <w:rsid w:val="002B69E1"/>
    <w:rsid w:val="002B7327"/>
    <w:rsid w:val="002C0BED"/>
    <w:rsid w:val="002C0C04"/>
    <w:rsid w:val="002C1D34"/>
    <w:rsid w:val="002C43D0"/>
    <w:rsid w:val="002C4FA5"/>
    <w:rsid w:val="002D045C"/>
    <w:rsid w:val="002D0F22"/>
    <w:rsid w:val="002D25D3"/>
    <w:rsid w:val="002D307C"/>
    <w:rsid w:val="002D4C6D"/>
    <w:rsid w:val="002D6091"/>
    <w:rsid w:val="002E0950"/>
    <w:rsid w:val="002E16FC"/>
    <w:rsid w:val="002E1E13"/>
    <w:rsid w:val="002E3D1B"/>
    <w:rsid w:val="002E4087"/>
    <w:rsid w:val="002E49D0"/>
    <w:rsid w:val="002E555E"/>
    <w:rsid w:val="002E57A0"/>
    <w:rsid w:val="002E59DC"/>
    <w:rsid w:val="002E5EEA"/>
    <w:rsid w:val="002E69CA"/>
    <w:rsid w:val="002E6D86"/>
    <w:rsid w:val="002E7ACB"/>
    <w:rsid w:val="002F1155"/>
    <w:rsid w:val="002F11C0"/>
    <w:rsid w:val="002F167C"/>
    <w:rsid w:val="002F23B9"/>
    <w:rsid w:val="002F297D"/>
    <w:rsid w:val="002F3D93"/>
    <w:rsid w:val="002F4CB3"/>
    <w:rsid w:val="002F6983"/>
    <w:rsid w:val="0030054A"/>
    <w:rsid w:val="00300CF1"/>
    <w:rsid w:val="0030297C"/>
    <w:rsid w:val="0030327F"/>
    <w:rsid w:val="00304429"/>
    <w:rsid w:val="00306450"/>
    <w:rsid w:val="00306465"/>
    <w:rsid w:val="0030702A"/>
    <w:rsid w:val="00307A4C"/>
    <w:rsid w:val="00311B84"/>
    <w:rsid w:val="0031234C"/>
    <w:rsid w:val="0031303E"/>
    <w:rsid w:val="003140CD"/>
    <w:rsid w:val="00314265"/>
    <w:rsid w:val="00314BFF"/>
    <w:rsid w:val="00315C2F"/>
    <w:rsid w:val="00315E98"/>
    <w:rsid w:val="00316071"/>
    <w:rsid w:val="00317174"/>
    <w:rsid w:val="0031773E"/>
    <w:rsid w:val="00320419"/>
    <w:rsid w:val="00320CE9"/>
    <w:rsid w:val="0032149F"/>
    <w:rsid w:val="00322682"/>
    <w:rsid w:val="003257A2"/>
    <w:rsid w:val="0032686E"/>
    <w:rsid w:val="00326C25"/>
    <w:rsid w:val="00330823"/>
    <w:rsid w:val="003313E4"/>
    <w:rsid w:val="00333B64"/>
    <w:rsid w:val="00335083"/>
    <w:rsid w:val="00335094"/>
    <w:rsid w:val="003400ED"/>
    <w:rsid w:val="003403CB"/>
    <w:rsid w:val="00340A70"/>
    <w:rsid w:val="003424CE"/>
    <w:rsid w:val="00345F21"/>
    <w:rsid w:val="00346106"/>
    <w:rsid w:val="003461A6"/>
    <w:rsid w:val="00350FCD"/>
    <w:rsid w:val="003511B6"/>
    <w:rsid w:val="0035139E"/>
    <w:rsid w:val="00351B2F"/>
    <w:rsid w:val="00355F40"/>
    <w:rsid w:val="00357035"/>
    <w:rsid w:val="003604E6"/>
    <w:rsid w:val="00361B79"/>
    <w:rsid w:val="00364836"/>
    <w:rsid w:val="00366940"/>
    <w:rsid w:val="00367687"/>
    <w:rsid w:val="0036776F"/>
    <w:rsid w:val="00367BA6"/>
    <w:rsid w:val="00371AF2"/>
    <w:rsid w:val="00376083"/>
    <w:rsid w:val="00380605"/>
    <w:rsid w:val="00380A0B"/>
    <w:rsid w:val="00381650"/>
    <w:rsid w:val="003832EB"/>
    <w:rsid w:val="00383D84"/>
    <w:rsid w:val="003840B4"/>
    <w:rsid w:val="0038412F"/>
    <w:rsid w:val="003845C1"/>
    <w:rsid w:val="00384A87"/>
    <w:rsid w:val="00384EA9"/>
    <w:rsid w:val="003862AA"/>
    <w:rsid w:val="00390A88"/>
    <w:rsid w:val="003925C9"/>
    <w:rsid w:val="00394230"/>
    <w:rsid w:val="003944E0"/>
    <w:rsid w:val="00394BAF"/>
    <w:rsid w:val="00396E53"/>
    <w:rsid w:val="00397E85"/>
    <w:rsid w:val="003A01AE"/>
    <w:rsid w:val="003A05C2"/>
    <w:rsid w:val="003A1152"/>
    <w:rsid w:val="003A18DC"/>
    <w:rsid w:val="003A227F"/>
    <w:rsid w:val="003A2B39"/>
    <w:rsid w:val="003A58A8"/>
    <w:rsid w:val="003A6D47"/>
    <w:rsid w:val="003B1D40"/>
    <w:rsid w:val="003B3321"/>
    <w:rsid w:val="003B4BF3"/>
    <w:rsid w:val="003B7D9E"/>
    <w:rsid w:val="003C08C8"/>
    <w:rsid w:val="003C1640"/>
    <w:rsid w:val="003C1EDE"/>
    <w:rsid w:val="003C2E1F"/>
    <w:rsid w:val="003C5286"/>
    <w:rsid w:val="003C72CF"/>
    <w:rsid w:val="003C745A"/>
    <w:rsid w:val="003C7FAC"/>
    <w:rsid w:val="003D075F"/>
    <w:rsid w:val="003D0CB5"/>
    <w:rsid w:val="003D158B"/>
    <w:rsid w:val="003D2CBA"/>
    <w:rsid w:val="003D326B"/>
    <w:rsid w:val="003D6E88"/>
    <w:rsid w:val="003E0AF9"/>
    <w:rsid w:val="003E0EF1"/>
    <w:rsid w:val="003E129C"/>
    <w:rsid w:val="003E1A17"/>
    <w:rsid w:val="003E1B4E"/>
    <w:rsid w:val="003E1C68"/>
    <w:rsid w:val="003E20CC"/>
    <w:rsid w:val="003E23FE"/>
    <w:rsid w:val="003E260B"/>
    <w:rsid w:val="003E2B6C"/>
    <w:rsid w:val="003E5062"/>
    <w:rsid w:val="003E55C6"/>
    <w:rsid w:val="003E5A4F"/>
    <w:rsid w:val="003E6197"/>
    <w:rsid w:val="003E6C5F"/>
    <w:rsid w:val="003E7B6A"/>
    <w:rsid w:val="003E7BED"/>
    <w:rsid w:val="003F0D15"/>
    <w:rsid w:val="003F2EA5"/>
    <w:rsid w:val="003F4484"/>
    <w:rsid w:val="003F4BA4"/>
    <w:rsid w:val="003F5318"/>
    <w:rsid w:val="003F55E0"/>
    <w:rsid w:val="003F58F5"/>
    <w:rsid w:val="003F6207"/>
    <w:rsid w:val="003F67C6"/>
    <w:rsid w:val="003F779C"/>
    <w:rsid w:val="003F7AA8"/>
    <w:rsid w:val="004005BF"/>
    <w:rsid w:val="004028E8"/>
    <w:rsid w:val="0040341A"/>
    <w:rsid w:val="0040599B"/>
    <w:rsid w:val="004059D6"/>
    <w:rsid w:val="00405F6A"/>
    <w:rsid w:val="004075E7"/>
    <w:rsid w:val="00407A8B"/>
    <w:rsid w:val="00407FFA"/>
    <w:rsid w:val="00410DC2"/>
    <w:rsid w:val="00412536"/>
    <w:rsid w:val="00413B06"/>
    <w:rsid w:val="00413EDB"/>
    <w:rsid w:val="004141E5"/>
    <w:rsid w:val="004171D2"/>
    <w:rsid w:val="00417E7B"/>
    <w:rsid w:val="00420211"/>
    <w:rsid w:val="00420620"/>
    <w:rsid w:val="004211CB"/>
    <w:rsid w:val="00422140"/>
    <w:rsid w:val="0042235A"/>
    <w:rsid w:val="004230B2"/>
    <w:rsid w:val="00424EED"/>
    <w:rsid w:val="004251BB"/>
    <w:rsid w:val="00425367"/>
    <w:rsid w:val="004257D1"/>
    <w:rsid w:val="00425828"/>
    <w:rsid w:val="00425B25"/>
    <w:rsid w:val="00426959"/>
    <w:rsid w:val="00427320"/>
    <w:rsid w:val="00427AA3"/>
    <w:rsid w:val="00431855"/>
    <w:rsid w:val="00432528"/>
    <w:rsid w:val="00432DB2"/>
    <w:rsid w:val="0043613E"/>
    <w:rsid w:val="0043658A"/>
    <w:rsid w:val="004370A7"/>
    <w:rsid w:val="0044457A"/>
    <w:rsid w:val="004446A6"/>
    <w:rsid w:val="00444CCA"/>
    <w:rsid w:val="00444EC7"/>
    <w:rsid w:val="004457AB"/>
    <w:rsid w:val="00445BE8"/>
    <w:rsid w:val="00446BAE"/>
    <w:rsid w:val="00447682"/>
    <w:rsid w:val="00450829"/>
    <w:rsid w:val="0045125A"/>
    <w:rsid w:val="00451E9A"/>
    <w:rsid w:val="00452159"/>
    <w:rsid w:val="004526B5"/>
    <w:rsid w:val="00453357"/>
    <w:rsid w:val="0045347E"/>
    <w:rsid w:val="00454AB1"/>
    <w:rsid w:val="00455F61"/>
    <w:rsid w:val="00456E25"/>
    <w:rsid w:val="004605B5"/>
    <w:rsid w:val="00460CBE"/>
    <w:rsid w:val="00461145"/>
    <w:rsid w:val="00462282"/>
    <w:rsid w:val="00463375"/>
    <w:rsid w:val="00463447"/>
    <w:rsid w:val="0046604A"/>
    <w:rsid w:val="00466CBE"/>
    <w:rsid w:val="00467DCA"/>
    <w:rsid w:val="00470601"/>
    <w:rsid w:val="00470DCE"/>
    <w:rsid w:val="00471420"/>
    <w:rsid w:val="00471BED"/>
    <w:rsid w:val="004723A1"/>
    <w:rsid w:val="00472F64"/>
    <w:rsid w:val="004737C4"/>
    <w:rsid w:val="004742D1"/>
    <w:rsid w:val="00474631"/>
    <w:rsid w:val="004806DB"/>
    <w:rsid w:val="00481117"/>
    <w:rsid w:val="00484BE0"/>
    <w:rsid w:val="00485751"/>
    <w:rsid w:val="004859CF"/>
    <w:rsid w:val="00490745"/>
    <w:rsid w:val="0049279F"/>
    <w:rsid w:val="004944C2"/>
    <w:rsid w:val="00496696"/>
    <w:rsid w:val="004969CF"/>
    <w:rsid w:val="00496F3F"/>
    <w:rsid w:val="00497D6C"/>
    <w:rsid w:val="004A2467"/>
    <w:rsid w:val="004A3CD3"/>
    <w:rsid w:val="004A4F8D"/>
    <w:rsid w:val="004A6D96"/>
    <w:rsid w:val="004A767A"/>
    <w:rsid w:val="004B0557"/>
    <w:rsid w:val="004B1433"/>
    <w:rsid w:val="004B1E25"/>
    <w:rsid w:val="004B7D15"/>
    <w:rsid w:val="004C02F5"/>
    <w:rsid w:val="004C223A"/>
    <w:rsid w:val="004C2A6F"/>
    <w:rsid w:val="004C33EB"/>
    <w:rsid w:val="004C455E"/>
    <w:rsid w:val="004C4DC3"/>
    <w:rsid w:val="004C536F"/>
    <w:rsid w:val="004C70C4"/>
    <w:rsid w:val="004C7222"/>
    <w:rsid w:val="004C75F0"/>
    <w:rsid w:val="004D03A1"/>
    <w:rsid w:val="004D04B9"/>
    <w:rsid w:val="004D092D"/>
    <w:rsid w:val="004D153A"/>
    <w:rsid w:val="004D2473"/>
    <w:rsid w:val="004D27CB"/>
    <w:rsid w:val="004D3444"/>
    <w:rsid w:val="004D3FC7"/>
    <w:rsid w:val="004D4E2A"/>
    <w:rsid w:val="004D4E74"/>
    <w:rsid w:val="004D5577"/>
    <w:rsid w:val="004D5911"/>
    <w:rsid w:val="004D5D6A"/>
    <w:rsid w:val="004D6C66"/>
    <w:rsid w:val="004D7B6A"/>
    <w:rsid w:val="004E003B"/>
    <w:rsid w:val="004E049B"/>
    <w:rsid w:val="004E35FE"/>
    <w:rsid w:val="004E3F0F"/>
    <w:rsid w:val="004E4768"/>
    <w:rsid w:val="004E5105"/>
    <w:rsid w:val="004F05F3"/>
    <w:rsid w:val="004F09B9"/>
    <w:rsid w:val="004F334E"/>
    <w:rsid w:val="004F4BCE"/>
    <w:rsid w:val="004F4EEC"/>
    <w:rsid w:val="004F57F4"/>
    <w:rsid w:val="00502B50"/>
    <w:rsid w:val="00502B64"/>
    <w:rsid w:val="005055CC"/>
    <w:rsid w:val="00507494"/>
    <w:rsid w:val="00507953"/>
    <w:rsid w:val="00507CF2"/>
    <w:rsid w:val="00510A38"/>
    <w:rsid w:val="00513172"/>
    <w:rsid w:val="0051402E"/>
    <w:rsid w:val="0051477A"/>
    <w:rsid w:val="00514BD1"/>
    <w:rsid w:val="00514FA0"/>
    <w:rsid w:val="00515014"/>
    <w:rsid w:val="005152A6"/>
    <w:rsid w:val="0051565E"/>
    <w:rsid w:val="00515681"/>
    <w:rsid w:val="00515713"/>
    <w:rsid w:val="005164D3"/>
    <w:rsid w:val="00520C09"/>
    <w:rsid w:val="005220FA"/>
    <w:rsid w:val="00522256"/>
    <w:rsid w:val="0052378F"/>
    <w:rsid w:val="00525048"/>
    <w:rsid w:val="0052546A"/>
    <w:rsid w:val="00525EBE"/>
    <w:rsid w:val="0053124B"/>
    <w:rsid w:val="005342A5"/>
    <w:rsid w:val="005354EE"/>
    <w:rsid w:val="005439A6"/>
    <w:rsid w:val="00543B5E"/>
    <w:rsid w:val="00543B8B"/>
    <w:rsid w:val="00544EC4"/>
    <w:rsid w:val="00546A58"/>
    <w:rsid w:val="00550C05"/>
    <w:rsid w:val="00550DD8"/>
    <w:rsid w:val="0055339D"/>
    <w:rsid w:val="00553FDB"/>
    <w:rsid w:val="005543EC"/>
    <w:rsid w:val="00555D3A"/>
    <w:rsid w:val="00561C3E"/>
    <w:rsid w:val="00562A8D"/>
    <w:rsid w:val="00562B8F"/>
    <w:rsid w:val="00563AAE"/>
    <w:rsid w:val="00565011"/>
    <w:rsid w:val="00565D44"/>
    <w:rsid w:val="005662A3"/>
    <w:rsid w:val="005663DE"/>
    <w:rsid w:val="00567F8C"/>
    <w:rsid w:val="00570DD7"/>
    <w:rsid w:val="0057109D"/>
    <w:rsid w:val="00571C2F"/>
    <w:rsid w:val="0057267E"/>
    <w:rsid w:val="00572D85"/>
    <w:rsid w:val="00572EAB"/>
    <w:rsid w:val="005730DB"/>
    <w:rsid w:val="005769FF"/>
    <w:rsid w:val="0058051C"/>
    <w:rsid w:val="0058186B"/>
    <w:rsid w:val="00582466"/>
    <w:rsid w:val="00583F39"/>
    <w:rsid w:val="00584A0A"/>
    <w:rsid w:val="00585932"/>
    <w:rsid w:val="00585C68"/>
    <w:rsid w:val="005866F4"/>
    <w:rsid w:val="005874F7"/>
    <w:rsid w:val="0059104A"/>
    <w:rsid w:val="0059335F"/>
    <w:rsid w:val="00594027"/>
    <w:rsid w:val="005973B0"/>
    <w:rsid w:val="005975FA"/>
    <w:rsid w:val="005A0FA4"/>
    <w:rsid w:val="005A17D5"/>
    <w:rsid w:val="005A17F4"/>
    <w:rsid w:val="005A1C5E"/>
    <w:rsid w:val="005A28D3"/>
    <w:rsid w:val="005A5476"/>
    <w:rsid w:val="005A60B4"/>
    <w:rsid w:val="005A60F0"/>
    <w:rsid w:val="005A6FC7"/>
    <w:rsid w:val="005A739D"/>
    <w:rsid w:val="005A7BBB"/>
    <w:rsid w:val="005A7F9F"/>
    <w:rsid w:val="005B0F3A"/>
    <w:rsid w:val="005B1470"/>
    <w:rsid w:val="005B2E7C"/>
    <w:rsid w:val="005B3238"/>
    <w:rsid w:val="005B3E0F"/>
    <w:rsid w:val="005B4A72"/>
    <w:rsid w:val="005B58AE"/>
    <w:rsid w:val="005B6C3B"/>
    <w:rsid w:val="005B7A04"/>
    <w:rsid w:val="005C0F60"/>
    <w:rsid w:val="005C124A"/>
    <w:rsid w:val="005C14DF"/>
    <w:rsid w:val="005C1DD3"/>
    <w:rsid w:val="005C34DC"/>
    <w:rsid w:val="005C38D2"/>
    <w:rsid w:val="005C3DEC"/>
    <w:rsid w:val="005C66A2"/>
    <w:rsid w:val="005D0886"/>
    <w:rsid w:val="005D0B09"/>
    <w:rsid w:val="005D19D2"/>
    <w:rsid w:val="005D1CB2"/>
    <w:rsid w:val="005D2C77"/>
    <w:rsid w:val="005D3625"/>
    <w:rsid w:val="005D587F"/>
    <w:rsid w:val="005D7CEF"/>
    <w:rsid w:val="005E0201"/>
    <w:rsid w:val="005E2689"/>
    <w:rsid w:val="005E3472"/>
    <w:rsid w:val="005E4CEF"/>
    <w:rsid w:val="005E5250"/>
    <w:rsid w:val="005E7CAE"/>
    <w:rsid w:val="005F094F"/>
    <w:rsid w:val="005F11B8"/>
    <w:rsid w:val="005F2BC2"/>
    <w:rsid w:val="005F4229"/>
    <w:rsid w:val="005F4A62"/>
    <w:rsid w:val="005F7085"/>
    <w:rsid w:val="005F76AD"/>
    <w:rsid w:val="0060052B"/>
    <w:rsid w:val="006009B3"/>
    <w:rsid w:val="00601C8C"/>
    <w:rsid w:val="00603269"/>
    <w:rsid w:val="00605E33"/>
    <w:rsid w:val="00606B74"/>
    <w:rsid w:val="00610D44"/>
    <w:rsid w:val="00610E72"/>
    <w:rsid w:val="00612DA1"/>
    <w:rsid w:val="00613815"/>
    <w:rsid w:val="006148FE"/>
    <w:rsid w:val="00614A44"/>
    <w:rsid w:val="00615E0A"/>
    <w:rsid w:val="00615E96"/>
    <w:rsid w:val="006170AC"/>
    <w:rsid w:val="00617AAB"/>
    <w:rsid w:val="00620252"/>
    <w:rsid w:val="0062046D"/>
    <w:rsid w:val="0062057F"/>
    <w:rsid w:val="006209A1"/>
    <w:rsid w:val="00622E17"/>
    <w:rsid w:val="00623BDA"/>
    <w:rsid w:val="00624047"/>
    <w:rsid w:val="00631ECD"/>
    <w:rsid w:val="00632B25"/>
    <w:rsid w:val="00632D2B"/>
    <w:rsid w:val="00632F42"/>
    <w:rsid w:val="006338A3"/>
    <w:rsid w:val="00634A93"/>
    <w:rsid w:val="00636244"/>
    <w:rsid w:val="00636570"/>
    <w:rsid w:val="00636B13"/>
    <w:rsid w:val="00636DC6"/>
    <w:rsid w:val="00641A17"/>
    <w:rsid w:val="00642690"/>
    <w:rsid w:val="00643932"/>
    <w:rsid w:val="00645FFB"/>
    <w:rsid w:val="006473C4"/>
    <w:rsid w:val="00651273"/>
    <w:rsid w:val="00651C48"/>
    <w:rsid w:val="00653C65"/>
    <w:rsid w:val="0065416B"/>
    <w:rsid w:val="006543B2"/>
    <w:rsid w:val="00655F07"/>
    <w:rsid w:val="00660DAD"/>
    <w:rsid w:val="00664A1D"/>
    <w:rsid w:val="0066513F"/>
    <w:rsid w:val="006652CC"/>
    <w:rsid w:val="00665531"/>
    <w:rsid w:val="00666831"/>
    <w:rsid w:val="00666DA4"/>
    <w:rsid w:val="006679AB"/>
    <w:rsid w:val="00667E45"/>
    <w:rsid w:val="006714EE"/>
    <w:rsid w:val="00671AE5"/>
    <w:rsid w:val="00673421"/>
    <w:rsid w:val="00674C50"/>
    <w:rsid w:val="006778D7"/>
    <w:rsid w:val="006778E7"/>
    <w:rsid w:val="00681395"/>
    <w:rsid w:val="006825D4"/>
    <w:rsid w:val="00682766"/>
    <w:rsid w:val="0068384F"/>
    <w:rsid w:val="00683FB5"/>
    <w:rsid w:val="006843D6"/>
    <w:rsid w:val="0068444A"/>
    <w:rsid w:val="0068468C"/>
    <w:rsid w:val="00684E55"/>
    <w:rsid w:val="00685025"/>
    <w:rsid w:val="00686ED3"/>
    <w:rsid w:val="00690BE3"/>
    <w:rsid w:val="00691925"/>
    <w:rsid w:val="00691C03"/>
    <w:rsid w:val="00692CAA"/>
    <w:rsid w:val="006964B5"/>
    <w:rsid w:val="006965B5"/>
    <w:rsid w:val="00696B2E"/>
    <w:rsid w:val="00697ACE"/>
    <w:rsid w:val="00697E8A"/>
    <w:rsid w:val="006A19F3"/>
    <w:rsid w:val="006A2CA6"/>
    <w:rsid w:val="006A426E"/>
    <w:rsid w:val="006B1712"/>
    <w:rsid w:val="006B18CC"/>
    <w:rsid w:val="006B2053"/>
    <w:rsid w:val="006B4005"/>
    <w:rsid w:val="006B41D9"/>
    <w:rsid w:val="006B733B"/>
    <w:rsid w:val="006C0011"/>
    <w:rsid w:val="006C0F6A"/>
    <w:rsid w:val="006C2E9C"/>
    <w:rsid w:val="006C310F"/>
    <w:rsid w:val="006C49D3"/>
    <w:rsid w:val="006C4CDE"/>
    <w:rsid w:val="006C6051"/>
    <w:rsid w:val="006C6C2D"/>
    <w:rsid w:val="006D15EC"/>
    <w:rsid w:val="006D205C"/>
    <w:rsid w:val="006D5EB8"/>
    <w:rsid w:val="006D6710"/>
    <w:rsid w:val="006D6E88"/>
    <w:rsid w:val="006E07A0"/>
    <w:rsid w:val="006E140C"/>
    <w:rsid w:val="006E14D4"/>
    <w:rsid w:val="006E1E37"/>
    <w:rsid w:val="006E3D8A"/>
    <w:rsid w:val="006E71FD"/>
    <w:rsid w:val="006E7700"/>
    <w:rsid w:val="006E7E21"/>
    <w:rsid w:val="006E7E71"/>
    <w:rsid w:val="006F0E0E"/>
    <w:rsid w:val="006F3EE3"/>
    <w:rsid w:val="006F44B6"/>
    <w:rsid w:val="006F7251"/>
    <w:rsid w:val="00700625"/>
    <w:rsid w:val="00700DE1"/>
    <w:rsid w:val="00701611"/>
    <w:rsid w:val="007019F5"/>
    <w:rsid w:val="00701FE0"/>
    <w:rsid w:val="0070396A"/>
    <w:rsid w:val="00705859"/>
    <w:rsid w:val="00705B6A"/>
    <w:rsid w:val="007077C2"/>
    <w:rsid w:val="007104D0"/>
    <w:rsid w:val="00711CDF"/>
    <w:rsid w:val="00712F4A"/>
    <w:rsid w:val="00713406"/>
    <w:rsid w:val="00713611"/>
    <w:rsid w:val="007167F1"/>
    <w:rsid w:val="00717F2C"/>
    <w:rsid w:val="0072174A"/>
    <w:rsid w:val="0072304A"/>
    <w:rsid w:val="00726BB6"/>
    <w:rsid w:val="00727058"/>
    <w:rsid w:val="007306AC"/>
    <w:rsid w:val="007339A0"/>
    <w:rsid w:val="00737D61"/>
    <w:rsid w:val="00737FCE"/>
    <w:rsid w:val="00740866"/>
    <w:rsid w:val="007408BA"/>
    <w:rsid w:val="00745BE7"/>
    <w:rsid w:val="00747523"/>
    <w:rsid w:val="00747E04"/>
    <w:rsid w:val="00751038"/>
    <w:rsid w:val="00752D42"/>
    <w:rsid w:val="007542A4"/>
    <w:rsid w:val="00755826"/>
    <w:rsid w:val="0075685F"/>
    <w:rsid w:val="00757352"/>
    <w:rsid w:val="00760487"/>
    <w:rsid w:val="00760E83"/>
    <w:rsid w:val="00760FC1"/>
    <w:rsid w:val="007617D4"/>
    <w:rsid w:val="00761F3D"/>
    <w:rsid w:val="007620AD"/>
    <w:rsid w:val="007628DA"/>
    <w:rsid w:val="0076645E"/>
    <w:rsid w:val="00767A14"/>
    <w:rsid w:val="007716EE"/>
    <w:rsid w:val="00772240"/>
    <w:rsid w:val="00772DD8"/>
    <w:rsid w:val="00773666"/>
    <w:rsid w:val="00773BBA"/>
    <w:rsid w:val="0077468D"/>
    <w:rsid w:val="00777494"/>
    <w:rsid w:val="00781059"/>
    <w:rsid w:val="007828C9"/>
    <w:rsid w:val="00784570"/>
    <w:rsid w:val="00785922"/>
    <w:rsid w:val="00787114"/>
    <w:rsid w:val="00787E31"/>
    <w:rsid w:val="007922F1"/>
    <w:rsid w:val="00792830"/>
    <w:rsid w:val="00793305"/>
    <w:rsid w:val="007937A6"/>
    <w:rsid w:val="007942D4"/>
    <w:rsid w:val="007943C8"/>
    <w:rsid w:val="00794F98"/>
    <w:rsid w:val="007952F7"/>
    <w:rsid w:val="00795432"/>
    <w:rsid w:val="007A008D"/>
    <w:rsid w:val="007A166E"/>
    <w:rsid w:val="007A20C5"/>
    <w:rsid w:val="007A3880"/>
    <w:rsid w:val="007A4F07"/>
    <w:rsid w:val="007B2E36"/>
    <w:rsid w:val="007B59D6"/>
    <w:rsid w:val="007C27D7"/>
    <w:rsid w:val="007C32D0"/>
    <w:rsid w:val="007C366E"/>
    <w:rsid w:val="007C3931"/>
    <w:rsid w:val="007C3D5E"/>
    <w:rsid w:val="007C42CA"/>
    <w:rsid w:val="007C5616"/>
    <w:rsid w:val="007C5C31"/>
    <w:rsid w:val="007D149B"/>
    <w:rsid w:val="007D2A16"/>
    <w:rsid w:val="007D2CB6"/>
    <w:rsid w:val="007D3787"/>
    <w:rsid w:val="007D37CA"/>
    <w:rsid w:val="007D395F"/>
    <w:rsid w:val="007D4496"/>
    <w:rsid w:val="007D44C1"/>
    <w:rsid w:val="007D55E3"/>
    <w:rsid w:val="007D68CD"/>
    <w:rsid w:val="007D713D"/>
    <w:rsid w:val="007D7140"/>
    <w:rsid w:val="007E1C98"/>
    <w:rsid w:val="007E2DEF"/>
    <w:rsid w:val="007E765B"/>
    <w:rsid w:val="007E7F79"/>
    <w:rsid w:val="007F03DB"/>
    <w:rsid w:val="007F040A"/>
    <w:rsid w:val="007F0E31"/>
    <w:rsid w:val="007F148A"/>
    <w:rsid w:val="007F1C5F"/>
    <w:rsid w:val="007F1D2F"/>
    <w:rsid w:val="007F2DE1"/>
    <w:rsid w:val="007F3384"/>
    <w:rsid w:val="007F35F4"/>
    <w:rsid w:val="007F3EA7"/>
    <w:rsid w:val="007F4B19"/>
    <w:rsid w:val="007F5458"/>
    <w:rsid w:val="007F6114"/>
    <w:rsid w:val="007F63BD"/>
    <w:rsid w:val="007F6808"/>
    <w:rsid w:val="007F6843"/>
    <w:rsid w:val="007F6A2B"/>
    <w:rsid w:val="007F6D24"/>
    <w:rsid w:val="007F7420"/>
    <w:rsid w:val="007F7EA7"/>
    <w:rsid w:val="0080046A"/>
    <w:rsid w:val="008010C1"/>
    <w:rsid w:val="0080133B"/>
    <w:rsid w:val="00801CC4"/>
    <w:rsid w:val="008044CB"/>
    <w:rsid w:val="008056B6"/>
    <w:rsid w:val="008060FB"/>
    <w:rsid w:val="008065C7"/>
    <w:rsid w:val="00807E46"/>
    <w:rsid w:val="00811F1B"/>
    <w:rsid w:val="00812548"/>
    <w:rsid w:val="008128FA"/>
    <w:rsid w:val="00814AFC"/>
    <w:rsid w:val="00816211"/>
    <w:rsid w:val="00822E0E"/>
    <w:rsid w:val="00824980"/>
    <w:rsid w:val="00825603"/>
    <w:rsid w:val="008258CC"/>
    <w:rsid w:val="00834CC4"/>
    <w:rsid w:val="00835927"/>
    <w:rsid w:val="00835B4F"/>
    <w:rsid w:val="0083628A"/>
    <w:rsid w:val="008364C2"/>
    <w:rsid w:val="00836B6D"/>
    <w:rsid w:val="00840E9D"/>
    <w:rsid w:val="00840F43"/>
    <w:rsid w:val="00841066"/>
    <w:rsid w:val="00841CFA"/>
    <w:rsid w:val="00842647"/>
    <w:rsid w:val="00843775"/>
    <w:rsid w:val="00843A58"/>
    <w:rsid w:val="008444E6"/>
    <w:rsid w:val="00852805"/>
    <w:rsid w:val="00854270"/>
    <w:rsid w:val="00854F42"/>
    <w:rsid w:val="00855B36"/>
    <w:rsid w:val="00855E33"/>
    <w:rsid w:val="008602BD"/>
    <w:rsid w:val="00860750"/>
    <w:rsid w:val="00861153"/>
    <w:rsid w:val="00862210"/>
    <w:rsid w:val="00862FD0"/>
    <w:rsid w:val="00863400"/>
    <w:rsid w:val="00865317"/>
    <w:rsid w:val="008708A6"/>
    <w:rsid w:val="008708C7"/>
    <w:rsid w:val="00872670"/>
    <w:rsid w:val="00872ADF"/>
    <w:rsid w:val="00872F10"/>
    <w:rsid w:val="00876DAE"/>
    <w:rsid w:val="008803B7"/>
    <w:rsid w:val="00880C6C"/>
    <w:rsid w:val="008815BD"/>
    <w:rsid w:val="0088305B"/>
    <w:rsid w:val="00883524"/>
    <w:rsid w:val="008849B7"/>
    <w:rsid w:val="00884CE7"/>
    <w:rsid w:val="00884E0D"/>
    <w:rsid w:val="00884FB5"/>
    <w:rsid w:val="0089222A"/>
    <w:rsid w:val="0089268B"/>
    <w:rsid w:val="00892C8C"/>
    <w:rsid w:val="00892DBF"/>
    <w:rsid w:val="00892EE4"/>
    <w:rsid w:val="00894C31"/>
    <w:rsid w:val="00895AD2"/>
    <w:rsid w:val="00896516"/>
    <w:rsid w:val="00896AE8"/>
    <w:rsid w:val="00897668"/>
    <w:rsid w:val="008A1D80"/>
    <w:rsid w:val="008A1F73"/>
    <w:rsid w:val="008A368A"/>
    <w:rsid w:val="008A3FBD"/>
    <w:rsid w:val="008A654C"/>
    <w:rsid w:val="008A704F"/>
    <w:rsid w:val="008B1E0D"/>
    <w:rsid w:val="008B279A"/>
    <w:rsid w:val="008B7D8C"/>
    <w:rsid w:val="008B7DF3"/>
    <w:rsid w:val="008C1AE1"/>
    <w:rsid w:val="008C1B10"/>
    <w:rsid w:val="008C411B"/>
    <w:rsid w:val="008C6736"/>
    <w:rsid w:val="008C6B1A"/>
    <w:rsid w:val="008C6C06"/>
    <w:rsid w:val="008C75DA"/>
    <w:rsid w:val="008D0C0C"/>
    <w:rsid w:val="008D151D"/>
    <w:rsid w:val="008D1D06"/>
    <w:rsid w:val="008D216F"/>
    <w:rsid w:val="008D2374"/>
    <w:rsid w:val="008D2C8D"/>
    <w:rsid w:val="008D2EF9"/>
    <w:rsid w:val="008D41E3"/>
    <w:rsid w:val="008D438F"/>
    <w:rsid w:val="008D5651"/>
    <w:rsid w:val="008D5EA5"/>
    <w:rsid w:val="008D686C"/>
    <w:rsid w:val="008D701B"/>
    <w:rsid w:val="008D77FE"/>
    <w:rsid w:val="008E2356"/>
    <w:rsid w:val="008E304D"/>
    <w:rsid w:val="008E32B0"/>
    <w:rsid w:val="008E4CE7"/>
    <w:rsid w:val="008E53D9"/>
    <w:rsid w:val="008E6137"/>
    <w:rsid w:val="008E6B79"/>
    <w:rsid w:val="008E75E5"/>
    <w:rsid w:val="008F05A6"/>
    <w:rsid w:val="008F05AA"/>
    <w:rsid w:val="008F0B52"/>
    <w:rsid w:val="008F346A"/>
    <w:rsid w:val="008F3D52"/>
    <w:rsid w:val="008F59D7"/>
    <w:rsid w:val="008F6487"/>
    <w:rsid w:val="008F6717"/>
    <w:rsid w:val="008F7DA4"/>
    <w:rsid w:val="008F7FBF"/>
    <w:rsid w:val="00900634"/>
    <w:rsid w:val="00900E39"/>
    <w:rsid w:val="009010C3"/>
    <w:rsid w:val="0090148D"/>
    <w:rsid w:val="00901599"/>
    <w:rsid w:val="00902679"/>
    <w:rsid w:val="0090284F"/>
    <w:rsid w:val="009048A1"/>
    <w:rsid w:val="00906158"/>
    <w:rsid w:val="00906975"/>
    <w:rsid w:val="00906CC9"/>
    <w:rsid w:val="00906E97"/>
    <w:rsid w:val="00906FE5"/>
    <w:rsid w:val="00910CA4"/>
    <w:rsid w:val="009117F0"/>
    <w:rsid w:val="00912285"/>
    <w:rsid w:val="009123A0"/>
    <w:rsid w:val="00913AD0"/>
    <w:rsid w:val="009140ED"/>
    <w:rsid w:val="00915512"/>
    <w:rsid w:val="00915F50"/>
    <w:rsid w:val="009177EC"/>
    <w:rsid w:val="0091791A"/>
    <w:rsid w:val="00917E02"/>
    <w:rsid w:val="00922416"/>
    <w:rsid w:val="00924229"/>
    <w:rsid w:val="00924811"/>
    <w:rsid w:val="00924CAF"/>
    <w:rsid w:val="00925615"/>
    <w:rsid w:val="00926157"/>
    <w:rsid w:val="00926639"/>
    <w:rsid w:val="00930597"/>
    <w:rsid w:val="00934B41"/>
    <w:rsid w:val="00935B28"/>
    <w:rsid w:val="00935FE4"/>
    <w:rsid w:val="009414A5"/>
    <w:rsid w:val="00942632"/>
    <w:rsid w:val="00942AC5"/>
    <w:rsid w:val="00942E43"/>
    <w:rsid w:val="009432C9"/>
    <w:rsid w:val="0094444A"/>
    <w:rsid w:val="0094588A"/>
    <w:rsid w:val="00946E33"/>
    <w:rsid w:val="00947D02"/>
    <w:rsid w:val="0095140F"/>
    <w:rsid w:val="00957EA8"/>
    <w:rsid w:val="0096002F"/>
    <w:rsid w:val="0096077C"/>
    <w:rsid w:val="00960E5E"/>
    <w:rsid w:val="009610C7"/>
    <w:rsid w:val="009620C6"/>
    <w:rsid w:val="00963014"/>
    <w:rsid w:val="00964AA2"/>
    <w:rsid w:val="00964BF8"/>
    <w:rsid w:val="00965488"/>
    <w:rsid w:val="00965CAD"/>
    <w:rsid w:val="00966495"/>
    <w:rsid w:val="00966679"/>
    <w:rsid w:val="00967CFF"/>
    <w:rsid w:val="00970C87"/>
    <w:rsid w:val="00971FF6"/>
    <w:rsid w:val="00972476"/>
    <w:rsid w:val="00974023"/>
    <w:rsid w:val="009748D9"/>
    <w:rsid w:val="009807B2"/>
    <w:rsid w:val="00982354"/>
    <w:rsid w:val="009836EA"/>
    <w:rsid w:val="009837F6"/>
    <w:rsid w:val="009839C6"/>
    <w:rsid w:val="00984564"/>
    <w:rsid w:val="00985763"/>
    <w:rsid w:val="00987153"/>
    <w:rsid w:val="009905E2"/>
    <w:rsid w:val="0099108B"/>
    <w:rsid w:val="009935AC"/>
    <w:rsid w:val="00993BD6"/>
    <w:rsid w:val="00995ADE"/>
    <w:rsid w:val="00996E3B"/>
    <w:rsid w:val="009A01CF"/>
    <w:rsid w:val="009A1974"/>
    <w:rsid w:val="009A250D"/>
    <w:rsid w:val="009A3192"/>
    <w:rsid w:val="009A5D36"/>
    <w:rsid w:val="009A5E8D"/>
    <w:rsid w:val="009B01ED"/>
    <w:rsid w:val="009B1142"/>
    <w:rsid w:val="009B1ABA"/>
    <w:rsid w:val="009B45B2"/>
    <w:rsid w:val="009B511D"/>
    <w:rsid w:val="009B545D"/>
    <w:rsid w:val="009B6BAC"/>
    <w:rsid w:val="009B78F8"/>
    <w:rsid w:val="009C1C82"/>
    <w:rsid w:val="009C33C7"/>
    <w:rsid w:val="009C39D9"/>
    <w:rsid w:val="009C46A9"/>
    <w:rsid w:val="009C565C"/>
    <w:rsid w:val="009C572C"/>
    <w:rsid w:val="009C5BB3"/>
    <w:rsid w:val="009D2095"/>
    <w:rsid w:val="009D2921"/>
    <w:rsid w:val="009D47FE"/>
    <w:rsid w:val="009D4C71"/>
    <w:rsid w:val="009D4EBC"/>
    <w:rsid w:val="009D5128"/>
    <w:rsid w:val="009D5420"/>
    <w:rsid w:val="009D5795"/>
    <w:rsid w:val="009D592A"/>
    <w:rsid w:val="009D60F2"/>
    <w:rsid w:val="009E01FF"/>
    <w:rsid w:val="009E0A96"/>
    <w:rsid w:val="009E16E6"/>
    <w:rsid w:val="009E2A86"/>
    <w:rsid w:val="009E316D"/>
    <w:rsid w:val="009E5679"/>
    <w:rsid w:val="009E61CB"/>
    <w:rsid w:val="009E6DBA"/>
    <w:rsid w:val="009E719B"/>
    <w:rsid w:val="009F0416"/>
    <w:rsid w:val="009F04F7"/>
    <w:rsid w:val="009F65C5"/>
    <w:rsid w:val="009F73E1"/>
    <w:rsid w:val="009F7F40"/>
    <w:rsid w:val="00A00AD8"/>
    <w:rsid w:val="00A01CBA"/>
    <w:rsid w:val="00A03EDF"/>
    <w:rsid w:val="00A04BBC"/>
    <w:rsid w:val="00A04E44"/>
    <w:rsid w:val="00A05034"/>
    <w:rsid w:val="00A059E4"/>
    <w:rsid w:val="00A05F52"/>
    <w:rsid w:val="00A06506"/>
    <w:rsid w:val="00A0795A"/>
    <w:rsid w:val="00A10603"/>
    <w:rsid w:val="00A11459"/>
    <w:rsid w:val="00A11E61"/>
    <w:rsid w:val="00A11EB6"/>
    <w:rsid w:val="00A12026"/>
    <w:rsid w:val="00A12437"/>
    <w:rsid w:val="00A12636"/>
    <w:rsid w:val="00A1743A"/>
    <w:rsid w:val="00A213E3"/>
    <w:rsid w:val="00A21A18"/>
    <w:rsid w:val="00A22B37"/>
    <w:rsid w:val="00A22F39"/>
    <w:rsid w:val="00A2629A"/>
    <w:rsid w:val="00A26C0D"/>
    <w:rsid w:val="00A308DA"/>
    <w:rsid w:val="00A328AB"/>
    <w:rsid w:val="00A32B32"/>
    <w:rsid w:val="00A33235"/>
    <w:rsid w:val="00A33BF8"/>
    <w:rsid w:val="00A35A6A"/>
    <w:rsid w:val="00A36641"/>
    <w:rsid w:val="00A36CFA"/>
    <w:rsid w:val="00A36D2D"/>
    <w:rsid w:val="00A40E94"/>
    <w:rsid w:val="00A4183C"/>
    <w:rsid w:val="00A43FB3"/>
    <w:rsid w:val="00A447A3"/>
    <w:rsid w:val="00A45988"/>
    <w:rsid w:val="00A52317"/>
    <w:rsid w:val="00A55521"/>
    <w:rsid w:val="00A62301"/>
    <w:rsid w:val="00A62CC2"/>
    <w:rsid w:val="00A64EC1"/>
    <w:rsid w:val="00A66A95"/>
    <w:rsid w:val="00A6780F"/>
    <w:rsid w:val="00A67A54"/>
    <w:rsid w:val="00A67CE7"/>
    <w:rsid w:val="00A720DE"/>
    <w:rsid w:val="00A722C6"/>
    <w:rsid w:val="00A768C7"/>
    <w:rsid w:val="00A77526"/>
    <w:rsid w:val="00A77E42"/>
    <w:rsid w:val="00A808C2"/>
    <w:rsid w:val="00A80EF6"/>
    <w:rsid w:val="00A81032"/>
    <w:rsid w:val="00A810BE"/>
    <w:rsid w:val="00A8149E"/>
    <w:rsid w:val="00A81AA5"/>
    <w:rsid w:val="00A82EF5"/>
    <w:rsid w:val="00A8478B"/>
    <w:rsid w:val="00A866B8"/>
    <w:rsid w:val="00A86A5C"/>
    <w:rsid w:val="00A90871"/>
    <w:rsid w:val="00A933AA"/>
    <w:rsid w:val="00A96647"/>
    <w:rsid w:val="00A97289"/>
    <w:rsid w:val="00A97C30"/>
    <w:rsid w:val="00AA41A2"/>
    <w:rsid w:val="00AA7E31"/>
    <w:rsid w:val="00AB1661"/>
    <w:rsid w:val="00AB189B"/>
    <w:rsid w:val="00AB3104"/>
    <w:rsid w:val="00AB3818"/>
    <w:rsid w:val="00AB4D70"/>
    <w:rsid w:val="00AB5287"/>
    <w:rsid w:val="00AB5A00"/>
    <w:rsid w:val="00AB6A86"/>
    <w:rsid w:val="00AC0ABB"/>
    <w:rsid w:val="00AC0E33"/>
    <w:rsid w:val="00AC1B81"/>
    <w:rsid w:val="00AC1BD6"/>
    <w:rsid w:val="00AC2C70"/>
    <w:rsid w:val="00AC3E60"/>
    <w:rsid w:val="00AC4079"/>
    <w:rsid w:val="00AC542D"/>
    <w:rsid w:val="00AC5849"/>
    <w:rsid w:val="00AC6BF1"/>
    <w:rsid w:val="00AC6DBB"/>
    <w:rsid w:val="00AD12B5"/>
    <w:rsid w:val="00AD2FD2"/>
    <w:rsid w:val="00AD370E"/>
    <w:rsid w:val="00AD3CAD"/>
    <w:rsid w:val="00AD6192"/>
    <w:rsid w:val="00AD652C"/>
    <w:rsid w:val="00AD6919"/>
    <w:rsid w:val="00AD6C74"/>
    <w:rsid w:val="00AD6F63"/>
    <w:rsid w:val="00AD733D"/>
    <w:rsid w:val="00AD77F5"/>
    <w:rsid w:val="00AD7B0F"/>
    <w:rsid w:val="00AD7B88"/>
    <w:rsid w:val="00AE030D"/>
    <w:rsid w:val="00AE031C"/>
    <w:rsid w:val="00AE04D1"/>
    <w:rsid w:val="00AE12ED"/>
    <w:rsid w:val="00AE308B"/>
    <w:rsid w:val="00AE32FC"/>
    <w:rsid w:val="00AE338D"/>
    <w:rsid w:val="00AE61D2"/>
    <w:rsid w:val="00AF0F24"/>
    <w:rsid w:val="00AF28DD"/>
    <w:rsid w:val="00AF29D0"/>
    <w:rsid w:val="00B0130B"/>
    <w:rsid w:val="00B02923"/>
    <w:rsid w:val="00B02EB8"/>
    <w:rsid w:val="00B02F8C"/>
    <w:rsid w:val="00B035DD"/>
    <w:rsid w:val="00B071FD"/>
    <w:rsid w:val="00B10984"/>
    <w:rsid w:val="00B11421"/>
    <w:rsid w:val="00B16D4D"/>
    <w:rsid w:val="00B16DB4"/>
    <w:rsid w:val="00B17BBB"/>
    <w:rsid w:val="00B20A17"/>
    <w:rsid w:val="00B21B87"/>
    <w:rsid w:val="00B22053"/>
    <w:rsid w:val="00B230B1"/>
    <w:rsid w:val="00B231A6"/>
    <w:rsid w:val="00B23C3E"/>
    <w:rsid w:val="00B241EC"/>
    <w:rsid w:val="00B2471A"/>
    <w:rsid w:val="00B2525A"/>
    <w:rsid w:val="00B256AD"/>
    <w:rsid w:val="00B2667F"/>
    <w:rsid w:val="00B2770C"/>
    <w:rsid w:val="00B31228"/>
    <w:rsid w:val="00B3161A"/>
    <w:rsid w:val="00B32843"/>
    <w:rsid w:val="00B3360D"/>
    <w:rsid w:val="00B3377F"/>
    <w:rsid w:val="00B34898"/>
    <w:rsid w:val="00B34CD6"/>
    <w:rsid w:val="00B3506B"/>
    <w:rsid w:val="00B3512B"/>
    <w:rsid w:val="00B36690"/>
    <w:rsid w:val="00B4049F"/>
    <w:rsid w:val="00B40C64"/>
    <w:rsid w:val="00B40F77"/>
    <w:rsid w:val="00B41D5B"/>
    <w:rsid w:val="00B44F57"/>
    <w:rsid w:val="00B451B6"/>
    <w:rsid w:val="00B45333"/>
    <w:rsid w:val="00B46E7E"/>
    <w:rsid w:val="00B527B4"/>
    <w:rsid w:val="00B5324B"/>
    <w:rsid w:val="00B53BDF"/>
    <w:rsid w:val="00B5507E"/>
    <w:rsid w:val="00B577BD"/>
    <w:rsid w:val="00B57BAC"/>
    <w:rsid w:val="00B603BF"/>
    <w:rsid w:val="00B617F6"/>
    <w:rsid w:val="00B6372C"/>
    <w:rsid w:val="00B6379D"/>
    <w:rsid w:val="00B63B1F"/>
    <w:rsid w:val="00B649E2"/>
    <w:rsid w:val="00B70E39"/>
    <w:rsid w:val="00B710A1"/>
    <w:rsid w:val="00B71A01"/>
    <w:rsid w:val="00B763D6"/>
    <w:rsid w:val="00B76E45"/>
    <w:rsid w:val="00B83ED2"/>
    <w:rsid w:val="00B85036"/>
    <w:rsid w:val="00B86361"/>
    <w:rsid w:val="00B8675F"/>
    <w:rsid w:val="00B93343"/>
    <w:rsid w:val="00B9386A"/>
    <w:rsid w:val="00B974D2"/>
    <w:rsid w:val="00B978B5"/>
    <w:rsid w:val="00BA09A4"/>
    <w:rsid w:val="00BA1D6F"/>
    <w:rsid w:val="00BA4767"/>
    <w:rsid w:val="00BA4873"/>
    <w:rsid w:val="00BA4E63"/>
    <w:rsid w:val="00BA6594"/>
    <w:rsid w:val="00BA6AE2"/>
    <w:rsid w:val="00BA6C42"/>
    <w:rsid w:val="00BA7637"/>
    <w:rsid w:val="00BB0E7F"/>
    <w:rsid w:val="00BB19E5"/>
    <w:rsid w:val="00BB2091"/>
    <w:rsid w:val="00BB29DD"/>
    <w:rsid w:val="00BB4A4F"/>
    <w:rsid w:val="00BB5FBE"/>
    <w:rsid w:val="00BB669A"/>
    <w:rsid w:val="00BB66B1"/>
    <w:rsid w:val="00BB747F"/>
    <w:rsid w:val="00BC2626"/>
    <w:rsid w:val="00BC30AA"/>
    <w:rsid w:val="00BC4E85"/>
    <w:rsid w:val="00BD02F3"/>
    <w:rsid w:val="00BD0449"/>
    <w:rsid w:val="00BD047F"/>
    <w:rsid w:val="00BD2CE8"/>
    <w:rsid w:val="00BD3C0A"/>
    <w:rsid w:val="00BD48BA"/>
    <w:rsid w:val="00BD4DCD"/>
    <w:rsid w:val="00BD593A"/>
    <w:rsid w:val="00BD7957"/>
    <w:rsid w:val="00BD7BBF"/>
    <w:rsid w:val="00BD7CAF"/>
    <w:rsid w:val="00BE1091"/>
    <w:rsid w:val="00BE40E6"/>
    <w:rsid w:val="00BE4720"/>
    <w:rsid w:val="00BE5589"/>
    <w:rsid w:val="00BE6A13"/>
    <w:rsid w:val="00BE7980"/>
    <w:rsid w:val="00BF1AA0"/>
    <w:rsid w:val="00BF1F5C"/>
    <w:rsid w:val="00BF5A7E"/>
    <w:rsid w:val="00BF65A0"/>
    <w:rsid w:val="00C00181"/>
    <w:rsid w:val="00C01880"/>
    <w:rsid w:val="00C03916"/>
    <w:rsid w:val="00C03C00"/>
    <w:rsid w:val="00C04388"/>
    <w:rsid w:val="00C04668"/>
    <w:rsid w:val="00C04925"/>
    <w:rsid w:val="00C04D63"/>
    <w:rsid w:val="00C058FF"/>
    <w:rsid w:val="00C060B2"/>
    <w:rsid w:val="00C06CDA"/>
    <w:rsid w:val="00C11A21"/>
    <w:rsid w:val="00C12D0D"/>
    <w:rsid w:val="00C157F9"/>
    <w:rsid w:val="00C158F4"/>
    <w:rsid w:val="00C16615"/>
    <w:rsid w:val="00C17524"/>
    <w:rsid w:val="00C17772"/>
    <w:rsid w:val="00C17EF0"/>
    <w:rsid w:val="00C2132E"/>
    <w:rsid w:val="00C21CF4"/>
    <w:rsid w:val="00C2244F"/>
    <w:rsid w:val="00C23090"/>
    <w:rsid w:val="00C23371"/>
    <w:rsid w:val="00C24049"/>
    <w:rsid w:val="00C25E2E"/>
    <w:rsid w:val="00C26231"/>
    <w:rsid w:val="00C26B12"/>
    <w:rsid w:val="00C30D22"/>
    <w:rsid w:val="00C313CC"/>
    <w:rsid w:val="00C3174D"/>
    <w:rsid w:val="00C3194B"/>
    <w:rsid w:val="00C338FF"/>
    <w:rsid w:val="00C35540"/>
    <w:rsid w:val="00C35B62"/>
    <w:rsid w:val="00C35C5C"/>
    <w:rsid w:val="00C36BCE"/>
    <w:rsid w:val="00C37BE8"/>
    <w:rsid w:val="00C4139D"/>
    <w:rsid w:val="00C416FE"/>
    <w:rsid w:val="00C43C24"/>
    <w:rsid w:val="00C44D16"/>
    <w:rsid w:val="00C453F5"/>
    <w:rsid w:val="00C455FB"/>
    <w:rsid w:val="00C46A7F"/>
    <w:rsid w:val="00C46D96"/>
    <w:rsid w:val="00C47659"/>
    <w:rsid w:val="00C47FC9"/>
    <w:rsid w:val="00C47FFA"/>
    <w:rsid w:val="00C50685"/>
    <w:rsid w:val="00C5126E"/>
    <w:rsid w:val="00C512FE"/>
    <w:rsid w:val="00C529CE"/>
    <w:rsid w:val="00C5390A"/>
    <w:rsid w:val="00C53F61"/>
    <w:rsid w:val="00C567B6"/>
    <w:rsid w:val="00C57C81"/>
    <w:rsid w:val="00C61831"/>
    <w:rsid w:val="00C62FD2"/>
    <w:rsid w:val="00C63953"/>
    <w:rsid w:val="00C64820"/>
    <w:rsid w:val="00C648CD"/>
    <w:rsid w:val="00C65598"/>
    <w:rsid w:val="00C666C6"/>
    <w:rsid w:val="00C66F0F"/>
    <w:rsid w:val="00C71005"/>
    <w:rsid w:val="00C7208A"/>
    <w:rsid w:val="00C73960"/>
    <w:rsid w:val="00C75A28"/>
    <w:rsid w:val="00C75DFF"/>
    <w:rsid w:val="00C76EA2"/>
    <w:rsid w:val="00C77023"/>
    <w:rsid w:val="00C80382"/>
    <w:rsid w:val="00C81329"/>
    <w:rsid w:val="00C84DD9"/>
    <w:rsid w:val="00C86572"/>
    <w:rsid w:val="00C9086A"/>
    <w:rsid w:val="00C91FF1"/>
    <w:rsid w:val="00C92B93"/>
    <w:rsid w:val="00C9356E"/>
    <w:rsid w:val="00C946DF"/>
    <w:rsid w:val="00C94C9E"/>
    <w:rsid w:val="00C96D03"/>
    <w:rsid w:val="00CA0DC1"/>
    <w:rsid w:val="00CA1933"/>
    <w:rsid w:val="00CA3684"/>
    <w:rsid w:val="00CA693D"/>
    <w:rsid w:val="00CA6E4F"/>
    <w:rsid w:val="00CA76FD"/>
    <w:rsid w:val="00CA7D28"/>
    <w:rsid w:val="00CA7FBB"/>
    <w:rsid w:val="00CB0269"/>
    <w:rsid w:val="00CB0318"/>
    <w:rsid w:val="00CB0D3C"/>
    <w:rsid w:val="00CB17D7"/>
    <w:rsid w:val="00CB369B"/>
    <w:rsid w:val="00CB385F"/>
    <w:rsid w:val="00CB5378"/>
    <w:rsid w:val="00CB5A17"/>
    <w:rsid w:val="00CB663C"/>
    <w:rsid w:val="00CB6EE9"/>
    <w:rsid w:val="00CB7740"/>
    <w:rsid w:val="00CB7754"/>
    <w:rsid w:val="00CB7FE3"/>
    <w:rsid w:val="00CC09D9"/>
    <w:rsid w:val="00CC33C1"/>
    <w:rsid w:val="00CC434D"/>
    <w:rsid w:val="00CC693C"/>
    <w:rsid w:val="00CC73D1"/>
    <w:rsid w:val="00CC783C"/>
    <w:rsid w:val="00CD318F"/>
    <w:rsid w:val="00CD5342"/>
    <w:rsid w:val="00CD5420"/>
    <w:rsid w:val="00CD6054"/>
    <w:rsid w:val="00CD6216"/>
    <w:rsid w:val="00CD6242"/>
    <w:rsid w:val="00CD6BD2"/>
    <w:rsid w:val="00CD754A"/>
    <w:rsid w:val="00CD7A3E"/>
    <w:rsid w:val="00CE1F8C"/>
    <w:rsid w:val="00CE3E90"/>
    <w:rsid w:val="00CE43BF"/>
    <w:rsid w:val="00CE4C89"/>
    <w:rsid w:val="00CE5743"/>
    <w:rsid w:val="00CE5B67"/>
    <w:rsid w:val="00CE6773"/>
    <w:rsid w:val="00CE740A"/>
    <w:rsid w:val="00CF0749"/>
    <w:rsid w:val="00CF0756"/>
    <w:rsid w:val="00CF3D84"/>
    <w:rsid w:val="00CF55F3"/>
    <w:rsid w:val="00CF7AE9"/>
    <w:rsid w:val="00D014F0"/>
    <w:rsid w:val="00D01E9C"/>
    <w:rsid w:val="00D0227D"/>
    <w:rsid w:val="00D03CF1"/>
    <w:rsid w:val="00D04CA6"/>
    <w:rsid w:val="00D05D32"/>
    <w:rsid w:val="00D06028"/>
    <w:rsid w:val="00D106D0"/>
    <w:rsid w:val="00D10753"/>
    <w:rsid w:val="00D12040"/>
    <w:rsid w:val="00D13898"/>
    <w:rsid w:val="00D142D6"/>
    <w:rsid w:val="00D14840"/>
    <w:rsid w:val="00D1511F"/>
    <w:rsid w:val="00D152DF"/>
    <w:rsid w:val="00D153EA"/>
    <w:rsid w:val="00D171BA"/>
    <w:rsid w:val="00D17C12"/>
    <w:rsid w:val="00D218A5"/>
    <w:rsid w:val="00D21FFD"/>
    <w:rsid w:val="00D22347"/>
    <w:rsid w:val="00D24939"/>
    <w:rsid w:val="00D24BA5"/>
    <w:rsid w:val="00D25483"/>
    <w:rsid w:val="00D2555E"/>
    <w:rsid w:val="00D269A4"/>
    <w:rsid w:val="00D26ACD"/>
    <w:rsid w:val="00D274FF"/>
    <w:rsid w:val="00D277B5"/>
    <w:rsid w:val="00D30344"/>
    <w:rsid w:val="00D307F0"/>
    <w:rsid w:val="00D30E59"/>
    <w:rsid w:val="00D32EBC"/>
    <w:rsid w:val="00D33D1D"/>
    <w:rsid w:val="00D3480E"/>
    <w:rsid w:val="00D3601C"/>
    <w:rsid w:val="00D406C1"/>
    <w:rsid w:val="00D406F8"/>
    <w:rsid w:val="00D40ACE"/>
    <w:rsid w:val="00D428CE"/>
    <w:rsid w:val="00D429F9"/>
    <w:rsid w:val="00D43CA2"/>
    <w:rsid w:val="00D44A6B"/>
    <w:rsid w:val="00D4583D"/>
    <w:rsid w:val="00D47771"/>
    <w:rsid w:val="00D479B7"/>
    <w:rsid w:val="00D51689"/>
    <w:rsid w:val="00D520B1"/>
    <w:rsid w:val="00D52941"/>
    <w:rsid w:val="00D5302F"/>
    <w:rsid w:val="00D5449A"/>
    <w:rsid w:val="00D553BF"/>
    <w:rsid w:val="00D57DE9"/>
    <w:rsid w:val="00D57E22"/>
    <w:rsid w:val="00D57EEC"/>
    <w:rsid w:val="00D6164D"/>
    <w:rsid w:val="00D61DE6"/>
    <w:rsid w:val="00D6284E"/>
    <w:rsid w:val="00D62ABC"/>
    <w:rsid w:val="00D62C4A"/>
    <w:rsid w:val="00D62C7D"/>
    <w:rsid w:val="00D62FE4"/>
    <w:rsid w:val="00D64B55"/>
    <w:rsid w:val="00D66AA8"/>
    <w:rsid w:val="00D67903"/>
    <w:rsid w:val="00D70772"/>
    <w:rsid w:val="00D70CE3"/>
    <w:rsid w:val="00D72845"/>
    <w:rsid w:val="00D73D51"/>
    <w:rsid w:val="00D743DB"/>
    <w:rsid w:val="00D74BF1"/>
    <w:rsid w:val="00D74C8B"/>
    <w:rsid w:val="00D74F5D"/>
    <w:rsid w:val="00D7584D"/>
    <w:rsid w:val="00D775EA"/>
    <w:rsid w:val="00D77863"/>
    <w:rsid w:val="00D812F8"/>
    <w:rsid w:val="00D8229D"/>
    <w:rsid w:val="00D83D8E"/>
    <w:rsid w:val="00D83E63"/>
    <w:rsid w:val="00D8456D"/>
    <w:rsid w:val="00D84B57"/>
    <w:rsid w:val="00D85C04"/>
    <w:rsid w:val="00D864E8"/>
    <w:rsid w:val="00D87341"/>
    <w:rsid w:val="00D8752C"/>
    <w:rsid w:val="00D904A3"/>
    <w:rsid w:val="00D90C50"/>
    <w:rsid w:val="00D91A3C"/>
    <w:rsid w:val="00D94234"/>
    <w:rsid w:val="00D94ABF"/>
    <w:rsid w:val="00D96925"/>
    <w:rsid w:val="00D96AD4"/>
    <w:rsid w:val="00D97B56"/>
    <w:rsid w:val="00DA0C62"/>
    <w:rsid w:val="00DA2664"/>
    <w:rsid w:val="00DA2D97"/>
    <w:rsid w:val="00DA39AB"/>
    <w:rsid w:val="00DA5DF2"/>
    <w:rsid w:val="00DA7FE6"/>
    <w:rsid w:val="00DB09E6"/>
    <w:rsid w:val="00DB0F3D"/>
    <w:rsid w:val="00DB1C9C"/>
    <w:rsid w:val="00DB23A1"/>
    <w:rsid w:val="00DB2411"/>
    <w:rsid w:val="00DB3CDA"/>
    <w:rsid w:val="00DB42D0"/>
    <w:rsid w:val="00DB6A3D"/>
    <w:rsid w:val="00DB7080"/>
    <w:rsid w:val="00DB71A9"/>
    <w:rsid w:val="00DB7341"/>
    <w:rsid w:val="00DC319F"/>
    <w:rsid w:val="00DC3BC7"/>
    <w:rsid w:val="00DC3FD4"/>
    <w:rsid w:val="00DC72F5"/>
    <w:rsid w:val="00DD0AE1"/>
    <w:rsid w:val="00DD0FE8"/>
    <w:rsid w:val="00DD2103"/>
    <w:rsid w:val="00DD2CBA"/>
    <w:rsid w:val="00DD414A"/>
    <w:rsid w:val="00DD417E"/>
    <w:rsid w:val="00DD4C60"/>
    <w:rsid w:val="00DD55AF"/>
    <w:rsid w:val="00DD67AB"/>
    <w:rsid w:val="00DD705A"/>
    <w:rsid w:val="00DE0128"/>
    <w:rsid w:val="00DE1F95"/>
    <w:rsid w:val="00DE4B7D"/>
    <w:rsid w:val="00DE5589"/>
    <w:rsid w:val="00DE6D2F"/>
    <w:rsid w:val="00DF01A4"/>
    <w:rsid w:val="00DF3054"/>
    <w:rsid w:val="00DF3586"/>
    <w:rsid w:val="00DF7148"/>
    <w:rsid w:val="00DF7272"/>
    <w:rsid w:val="00DF7585"/>
    <w:rsid w:val="00DF7C73"/>
    <w:rsid w:val="00E003B1"/>
    <w:rsid w:val="00E023CF"/>
    <w:rsid w:val="00E03C22"/>
    <w:rsid w:val="00E06254"/>
    <w:rsid w:val="00E10022"/>
    <w:rsid w:val="00E104BE"/>
    <w:rsid w:val="00E11F7D"/>
    <w:rsid w:val="00E12905"/>
    <w:rsid w:val="00E12D6D"/>
    <w:rsid w:val="00E14351"/>
    <w:rsid w:val="00E153EE"/>
    <w:rsid w:val="00E1732C"/>
    <w:rsid w:val="00E234A7"/>
    <w:rsid w:val="00E24177"/>
    <w:rsid w:val="00E2535B"/>
    <w:rsid w:val="00E25BBF"/>
    <w:rsid w:val="00E26BDD"/>
    <w:rsid w:val="00E27891"/>
    <w:rsid w:val="00E30463"/>
    <w:rsid w:val="00E30A2F"/>
    <w:rsid w:val="00E32F14"/>
    <w:rsid w:val="00E341DF"/>
    <w:rsid w:val="00E345D8"/>
    <w:rsid w:val="00E36665"/>
    <w:rsid w:val="00E40B2F"/>
    <w:rsid w:val="00E40CE7"/>
    <w:rsid w:val="00E420C8"/>
    <w:rsid w:val="00E42249"/>
    <w:rsid w:val="00E42FEC"/>
    <w:rsid w:val="00E464E2"/>
    <w:rsid w:val="00E46C2B"/>
    <w:rsid w:val="00E47468"/>
    <w:rsid w:val="00E51042"/>
    <w:rsid w:val="00E52926"/>
    <w:rsid w:val="00E530FB"/>
    <w:rsid w:val="00E5323B"/>
    <w:rsid w:val="00E53AAE"/>
    <w:rsid w:val="00E54029"/>
    <w:rsid w:val="00E54AE8"/>
    <w:rsid w:val="00E618D7"/>
    <w:rsid w:val="00E62023"/>
    <w:rsid w:val="00E62228"/>
    <w:rsid w:val="00E62921"/>
    <w:rsid w:val="00E6391E"/>
    <w:rsid w:val="00E65024"/>
    <w:rsid w:val="00E66A2F"/>
    <w:rsid w:val="00E67C2C"/>
    <w:rsid w:val="00E703C5"/>
    <w:rsid w:val="00E70643"/>
    <w:rsid w:val="00E71469"/>
    <w:rsid w:val="00E72A8D"/>
    <w:rsid w:val="00E73322"/>
    <w:rsid w:val="00E75058"/>
    <w:rsid w:val="00E75338"/>
    <w:rsid w:val="00E75E52"/>
    <w:rsid w:val="00E765BC"/>
    <w:rsid w:val="00E76CD0"/>
    <w:rsid w:val="00E76DA2"/>
    <w:rsid w:val="00E77319"/>
    <w:rsid w:val="00E81896"/>
    <w:rsid w:val="00E84455"/>
    <w:rsid w:val="00E8475E"/>
    <w:rsid w:val="00E86CF0"/>
    <w:rsid w:val="00E86F65"/>
    <w:rsid w:val="00E874BE"/>
    <w:rsid w:val="00E877E1"/>
    <w:rsid w:val="00E915AA"/>
    <w:rsid w:val="00E919C0"/>
    <w:rsid w:val="00E925B1"/>
    <w:rsid w:val="00E9316B"/>
    <w:rsid w:val="00E936C2"/>
    <w:rsid w:val="00E939E2"/>
    <w:rsid w:val="00E93D08"/>
    <w:rsid w:val="00E940DC"/>
    <w:rsid w:val="00E946AF"/>
    <w:rsid w:val="00E952FF"/>
    <w:rsid w:val="00E954FA"/>
    <w:rsid w:val="00E95DD6"/>
    <w:rsid w:val="00E965E9"/>
    <w:rsid w:val="00E96B22"/>
    <w:rsid w:val="00EA0C33"/>
    <w:rsid w:val="00EA0D34"/>
    <w:rsid w:val="00EA0D78"/>
    <w:rsid w:val="00EA25BD"/>
    <w:rsid w:val="00EA26FD"/>
    <w:rsid w:val="00EA2F1F"/>
    <w:rsid w:val="00EA40DB"/>
    <w:rsid w:val="00EA4941"/>
    <w:rsid w:val="00EA494C"/>
    <w:rsid w:val="00EA56E5"/>
    <w:rsid w:val="00EA5F30"/>
    <w:rsid w:val="00EB054E"/>
    <w:rsid w:val="00EB0F52"/>
    <w:rsid w:val="00EB1614"/>
    <w:rsid w:val="00EB17D4"/>
    <w:rsid w:val="00EB1894"/>
    <w:rsid w:val="00EB3719"/>
    <w:rsid w:val="00EB3859"/>
    <w:rsid w:val="00EB5FD7"/>
    <w:rsid w:val="00EB666E"/>
    <w:rsid w:val="00EC023A"/>
    <w:rsid w:val="00EC0AD9"/>
    <w:rsid w:val="00EC4E39"/>
    <w:rsid w:val="00EC6693"/>
    <w:rsid w:val="00EC7993"/>
    <w:rsid w:val="00ED1063"/>
    <w:rsid w:val="00ED1AFE"/>
    <w:rsid w:val="00ED3E96"/>
    <w:rsid w:val="00ED467B"/>
    <w:rsid w:val="00ED6D7E"/>
    <w:rsid w:val="00ED6F49"/>
    <w:rsid w:val="00ED7049"/>
    <w:rsid w:val="00ED780F"/>
    <w:rsid w:val="00ED7FC4"/>
    <w:rsid w:val="00EE1A49"/>
    <w:rsid w:val="00EE2FED"/>
    <w:rsid w:val="00EE332C"/>
    <w:rsid w:val="00EE3729"/>
    <w:rsid w:val="00EE438D"/>
    <w:rsid w:val="00EE5CA3"/>
    <w:rsid w:val="00EE5CAD"/>
    <w:rsid w:val="00EE66BA"/>
    <w:rsid w:val="00EF0756"/>
    <w:rsid w:val="00EF21FB"/>
    <w:rsid w:val="00EF2630"/>
    <w:rsid w:val="00EF3F3B"/>
    <w:rsid w:val="00EF4286"/>
    <w:rsid w:val="00EF4391"/>
    <w:rsid w:val="00EF4FE2"/>
    <w:rsid w:val="00EF5899"/>
    <w:rsid w:val="00F00A80"/>
    <w:rsid w:val="00F042A4"/>
    <w:rsid w:val="00F07090"/>
    <w:rsid w:val="00F07221"/>
    <w:rsid w:val="00F072B0"/>
    <w:rsid w:val="00F10BB5"/>
    <w:rsid w:val="00F1130E"/>
    <w:rsid w:val="00F15185"/>
    <w:rsid w:val="00F1643D"/>
    <w:rsid w:val="00F164AD"/>
    <w:rsid w:val="00F177FA"/>
    <w:rsid w:val="00F21269"/>
    <w:rsid w:val="00F2177A"/>
    <w:rsid w:val="00F21987"/>
    <w:rsid w:val="00F21D6F"/>
    <w:rsid w:val="00F22BB7"/>
    <w:rsid w:val="00F23183"/>
    <w:rsid w:val="00F2379F"/>
    <w:rsid w:val="00F23964"/>
    <w:rsid w:val="00F25B08"/>
    <w:rsid w:val="00F308FF"/>
    <w:rsid w:val="00F3098E"/>
    <w:rsid w:val="00F324EC"/>
    <w:rsid w:val="00F34AE3"/>
    <w:rsid w:val="00F34D06"/>
    <w:rsid w:val="00F359C3"/>
    <w:rsid w:val="00F35D91"/>
    <w:rsid w:val="00F35F0A"/>
    <w:rsid w:val="00F36C6F"/>
    <w:rsid w:val="00F37387"/>
    <w:rsid w:val="00F37420"/>
    <w:rsid w:val="00F37E75"/>
    <w:rsid w:val="00F41BDB"/>
    <w:rsid w:val="00F4262F"/>
    <w:rsid w:val="00F445FA"/>
    <w:rsid w:val="00F46ACE"/>
    <w:rsid w:val="00F46D63"/>
    <w:rsid w:val="00F51023"/>
    <w:rsid w:val="00F51038"/>
    <w:rsid w:val="00F5111D"/>
    <w:rsid w:val="00F52429"/>
    <w:rsid w:val="00F53A69"/>
    <w:rsid w:val="00F553E6"/>
    <w:rsid w:val="00F56EE8"/>
    <w:rsid w:val="00F61942"/>
    <w:rsid w:val="00F61C8B"/>
    <w:rsid w:val="00F633C3"/>
    <w:rsid w:val="00F65444"/>
    <w:rsid w:val="00F66677"/>
    <w:rsid w:val="00F67DF4"/>
    <w:rsid w:val="00F67EAD"/>
    <w:rsid w:val="00F70415"/>
    <w:rsid w:val="00F713A6"/>
    <w:rsid w:val="00F71F27"/>
    <w:rsid w:val="00F723D4"/>
    <w:rsid w:val="00F743B8"/>
    <w:rsid w:val="00F758BD"/>
    <w:rsid w:val="00F765DF"/>
    <w:rsid w:val="00F80C4C"/>
    <w:rsid w:val="00F8308B"/>
    <w:rsid w:val="00F83217"/>
    <w:rsid w:val="00F83F75"/>
    <w:rsid w:val="00F849C3"/>
    <w:rsid w:val="00F8528E"/>
    <w:rsid w:val="00F8692F"/>
    <w:rsid w:val="00F86C2E"/>
    <w:rsid w:val="00F87808"/>
    <w:rsid w:val="00F90084"/>
    <w:rsid w:val="00F92484"/>
    <w:rsid w:val="00F926B8"/>
    <w:rsid w:val="00F932C0"/>
    <w:rsid w:val="00F945E9"/>
    <w:rsid w:val="00F947E6"/>
    <w:rsid w:val="00F956AA"/>
    <w:rsid w:val="00F96B2E"/>
    <w:rsid w:val="00F96F3E"/>
    <w:rsid w:val="00F97F79"/>
    <w:rsid w:val="00FA01F2"/>
    <w:rsid w:val="00FA0946"/>
    <w:rsid w:val="00FA1355"/>
    <w:rsid w:val="00FA1B4F"/>
    <w:rsid w:val="00FA3D21"/>
    <w:rsid w:val="00FA4B88"/>
    <w:rsid w:val="00FA6D7D"/>
    <w:rsid w:val="00FB01F4"/>
    <w:rsid w:val="00FB1E52"/>
    <w:rsid w:val="00FB1F78"/>
    <w:rsid w:val="00FB2B65"/>
    <w:rsid w:val="00FB3EF3"/>
    <w:rsid w:val="00FB6087"/>
    <w:rsid w:val="00FB6A8F"/>
    <w:rsid w:val="00FB6FD7"/>
    <w:rsid w:val="00FB7148"/>
    <w:rsid w:val="00FC2578"/>
    <w:rsid w:val="00FC3537"/>
    <w:rsid w:val="00FC541F"/>
    <w:rsid w:val="00FC6BCF"/>
    <w:rsid w:val="00FD039B"/>
    <w:rsid w:val="00FD04F9"/>
    <w:rsid w:val="00FD3FAD"/>
    <w:rsid w:val="00FD5233"/>
    <w:rsid w:val="00FD75E4"/>
    <w:rsid w:val="00FE01EB"/>
    <w:rsid w:val="00FE039C"/>
    <w:rsid w:val="00FE1706"/>
    <w:rsid w:val="00FE23ED"/>
    <w:rsid w:val="00FE4B17"/>
    <w:rsid w:val="00FE5540"/>
    <w:rsid w:val="00FE571C"/>
    <w:rsid w:val="00FE663F"/>
    <w:rsid w:val="00FE739B"/>
    <w:rsid w:val="00FF16CA"/>
    <w:rsid w:val="00FF4E50"/>
    <w:rsid w:val="00FF5C96"/>
    <w:rsid w:val="00FF6A47"/>
    <w:rsid w:val="00FF6E96"/>
    <w:rsid w:val="00FF7677"/>
    <w:rsid w:val="03B2896B"/>
    <w:rsid w:val="1B8CA2B8"/>
    <w:rsid w:val="1BE61C82"/>
    <w:rsid w:val="1DE8F3A3"/>
    <w:rsid w:val="26F04482"/>
    <w:rsid w:val="38786EB8"/>
    <w:rsid w:val="39250A0F"/>
    <w:rsid w:val="461E721B"/>
    <w:rsid w:val="4B1F43A8"/>
    <w:rsid w:val="6EB44EBE"/>
    <w:rsid w:val="7B9E815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BC86F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565D44"/>
    <w:pPr>
      <w:numPr>
        <w:ilvl w:val="0"/>
      </w:numPr>
      <w:outlineLvl w:val="0"/>
    </w:pPr>
    <w:rPr>
      <w:sz w:val="32"/>
    </w:rPr>
  </w:style>
  <w:style w:type="paragraph" w:styleId="Heading2">
    <w:name w:val="heading 2"/>
    <w:basedOn w:val="Normal"/>
    <w:next w:val="Normal"/>
    <w:link w:val="Heading2Char"/>
    <w:uiPriority w:val="9"/>
    <w:unhideWhenUsed/>
    <w:qFormat/>
    <w:rsid w:val="00C46D96"/>
    <w:pPr>
      <w:keepNext/>
      <w:keepLines/>
      <w:numPr>
        <w:ilvl w:val="1"/>
        <w:numId w:val="2"/>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5F094F"/>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C46D96"/>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565D44"/>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numPr>
        <w:numId w:val="0"/>
      </w:numPr>
      <w:ind w:left="576" w:hanging="576"/>
      <w:outlineLvl w:val="9"/>
    </w:pPr>
    <w:rPr>
      <w:rFonts w:asciiTheme="majorHAnsi" w:hAnsiTheme="majorHAnsi"/>
    </w:rPr>
  </w:style>
  <w:style w:type="character" w:customStyle="1" w:styleId="Heading4Char">
    <w:name w:val="Heading 4 Char"/>
    <w:basedOn w:val="DefaultParagraphFont"/>
    <w:link w:val="Heading4"/>
    <w:uiPriority w:val="9"/>
    <w:rsid w:val="005F094F"/>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3"/>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rsid w:val="000D4E93"/>
    <w:pPr>
      <w:numPr>
        <w:numId w:val="5"/>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15"/>
      </w:numPr>
    </w:pPr>
  </w:style>
  <w:style w:type="character" w:customStyle="1" w:styleId="ListParagraphChar">
    <w:name w:val="List Paragraph Char"/>
    <w:aliases w:val="Num Bullet 1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7"/>
      </w:numPr>
    </w:pPr>
  </w:style>
  <w:style w:type="paragraph" w:customStyle="1" w:styleId="TableBullet1MS">
    <w:name w:val="Table Bullet 1 MS"/>
    <w:basedOn w:val="TableText"/>
    <w:rsid w:val="00BB4A4F"/>
    <w:pPr>
      <w:numPr>
        <w:numId w:val="7"/>
      </w:numPr>
      <w:spacing w:before="0" w:after="0"/>
    </w:pPr>
  </w:style>
  <w:style w:type="paragraph" w:customStyle="1" w:styleId="TableBullet2MS">
    <w:name w:val="Table Bullet 2 MS"/>
    <w:basedOn w:val="TableText"/>
    <w:rsid w:val="00BB4A4F"/>
    <w:pPr>
      <w:numPr>
        <w:ilvl w:val="1"/>
        <w:numId w:val="7"/>
      </w:numPr>
      <w:spacing w:before="0" w:after="0"/>
    </w:pPr>
  </w:style>
  <w:style w:type="paragraph" w:customStyle="1" w:styleId="TableBullet1">
    <w:name w:val="Table Bullet 1"/>
    <w:basedOn w:val="Bulletlist"/>
    <w:qFormat/>
    <w:rsid w:val="00B3161A"/>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8"/>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D24BA5"/>
    <w:pPr>
      <w:tabs>
        <w:tab w:val="left" w:pos="800"/>
        <w:tab w:val="right" w:leader="dot" w:pos="935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9"/>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semiHidden/>
    <w:unhideWhenUsed/>
    <w:rsid w:val="00E54029"/>
    <w:rPr>
      <w:color w:val="2B579A"/>
      <w:shd w:val="clear" w:color="auto" w:fill="E6E6E6"/>
    </w:rPr>
  </w:style>
  <w:style w:type="paragraph" w:customStyle="1" w:styleId="Bullet1">
    <w:name w:val="Bullet 1"/>
    <w:basedOn w:val="ListBullet"/>
    <w:uiPriority w:val="4"/>
    <w:qFormat/>
    <w:rsid w:val="00225427"/>
    <w:pPr>
      <w:numPr>
        <w:numId w:val="0"/>
      </w:numPr>
    </w:pPr>
  </w:style>
  <w:style w:type="paragraph" w:customStyle="1" w:styleId="VisibleGuidance">
    <w:name w:val="Visible Guidance"/>
    <w:basedOn w:val="Normal"/>
    <w:next w:val="Normal"/>
    <w:uiPriority w:val="99"/>
    <w:qFormat/>
    <w:rsid w:val="00225427"/>
    <w:pPr>
      <w:shd w:val="clear" w:color="auto" w:fill="F2F2F2"/>
      <w:spacing w:line="276" w:lineRule="auto"/>
    </w:pPr>
    <w:rPr>
      <w:rFonts w:eastAsiaTheme="minorEastAsia"/>
      <w:color w:val="FF0066"/>
      <w:sz w:val="22"/>
    </w:rPr>
  </w:style>
  <w:style w:type="paragraph" w:customStyle="1" w:styleId="Heading1Numbered">
    <w:name w:val="Heading 1 (Numbered)"/>
    <w:basedOn w:val="Normal"/>
    <w:next w:val="Normal"/>
    <w:uiPriority w:val="2"/>
    <w:qFormat/>
    <w:rsid w:val="00697E8A"/>
    <w:pPr>
      <w:keepNext/>
      <w:keepLines/>
      <w:pageBreakBefore/>
      <w:numPr>
        <w:numId w:val="12"/>
      </w:numPr>
      <w:tabs>
        <w:tab w:val="left" w:pos="1152"/>
        <w:tab w:val="left" w:pos="1440"/>
      </w:tabs>
      <w:spacing w:before="360" w:after="360" w:line="600" w:lineRule="exact"/>
      <w:ind w:left="0" w:firstLine="0"/>
      <w:outlineLvl w:val="0"/>
    </w:pPr>
    <w:rPr>
      <w:color w:val="008AC8"/>
      <w:spacing w:val="10"/>
      <w:sz w:val="36"/>
      <w:szCs w:val="48"/>
    </w:rPr>
  </w:style>
  <w:style w:type="paragraph" w:customStyle="1" w:styleId="Heading2Numbered">
    <w:name w:val="Heading 2 (Numbered)"/>
    <w:basedOn w:val="Normal"/>
    <w:next w:val="Normal"/>
    <w:uiPriority w:val="2"/>
    <w:qFormat/>
    <w:rsid w:val="00697E8A"/>
    <w:pPr>
      <w:keepNext/>
      <w:keepLines/>
      <w:numPr>
        <w:ilvl w:val="1"/>
        <w:numId w:val="12"/>
      </w:numPr>
      <w:tabs>
        <w:tab w:val="left" w:pos="1152"/>
      </w:tabs>
      <w:spacing w:before="360" w:after="240" w:line="240" w:lineRule="auto"/>
      <w:ind w:left="0" w:firstLine="0"/>
      <w:outlineLvl w:val="1"/>
    </w:pPr>
    <w:rPr>
      <w:color w:val="008AC8"/>
      <w:sz w:val="32"/>
      <w:szCs w:val="36"/>
    </w:rPr>
  </w:style>
  <w:style w:type="paragraph" w:customStyle="1" w:styleId="Heading3Numbered">
    <w:name w:val="Heading 3 (Numbered)"/>
    <w:basedOn w:val="Normal"/>
    <w:next w:val="Normal"/>
    <w:uiPriority w:val="2"/>
    <w:qFormat/>
    <w:rsid w:val="00697E8A"/>
    <w:pPr>
      <w:keepNext/>
      <w:keepLines/>
      <w:numPr>
        <w:ilvl w:val="2"/>
        <w:numId w:val="12"/>
      </w:numPr>
      <w:tabs>
        <w:tab w:val="left" w:pos="1152"/>
      </w:tabs>
      <w:spacing w:before="240" w:after="240" w:line="240" w:lineRule="auto"/>
      <w:ind w:left="1152" w:hanging="1152"/>
      <w:outlineLvl w:val="2"/>
    </w:pPr>
    <w:rPr>
      <w:color w:val="008AC8"/>
      <w:sz w:val="28"/>
      <w:szCs w:val="28"/>
    </w:rPr>
  </w:style>
  <w:style w:type="paragraph" w:customStyle="1" w:styleId="Heading4Numbered">
    <w:name w:val="Heading 4 (Numbered)"/>
    <w:basedOn w:val="Normal"/>
    <w:next w:val="Normal"/>
    <w:uiPriority w:val="2"/>
    <w:unhideWhenUsed/>
    <w:qFormat/>
    <w:rsid w:val="00697E8A"/>
    <w:pPr>
      <w:keepNext/>
      <w:keepLines/>
      <w:numPr>
        <w:ilvl w:val="3"/>
        <w:numId w:val="12"/>
      </w:numPr>
      <w:tabs>
        <w:tab w:val="left" w:pos="1152"/>
      </w:tabs>
      <w:spacing w:before="240" w:after="240" w:line="240" w:lineRule="auto"/>
      <w:ind w:left="1152" w:hanging="1152"/>
      <w:outlineLvl w:val="3"/>
    </w:pPr>
    <w:rPr>
      <w:color w:val="008AC8"/>
      <w:sz w:val="24"/>
    </w:rPr>
  </w:style>
  <w:style w:type="paragraph" w:customStyle="1" w:styleId="Heading5Numbered">
    <w:name w:val="Heading 5 (Numbered)"/>
    <w:basedOn w:val="Normal"/>
    <w:next w:val="Normal"/>
    <w:uiPriority w:val="2"/>
    <w:unhideWhenUsed/>
    <w:qFormat/>
    <w:rsid w:val="00697E8A"/>
    <w:pPr>
      <w:keepNext/>
      <w:keepLines/>
      <w:numPr>
        <w:ilvl w:val="4"/>
        <w:numId w:val="12"/>
      </w:numPr>
      <w:tabs>
        <w:tab w:val="left" w:pos="1152"/>
      </w:tabs>
      <w:spacing w:before="240" w:line="240" w:lineRule="auto"/>
      <w:ind w:left="0" w:firstLine="0"/>
      <w:outlineLvl w:val="4"/>
    </w:pPr>
    <w:rPr>
      <w:color w:val="008AC8"/>
      <w:sz w:val="24"/>
      <w:szCs w:val="20"/>
    </w:rPr>
  </w:style>
  <w:style w:type="character" w:customStyle="1" w:styleId="normaltextrun1">
    <w:name w:val="normaltextrun1"/>
    <w:basedOn w:val="DefaultParagraphFont"/>
    <w:rsid w:val="005D0886"/>
  </w:style>
  <w:style w:type="character" w:styleId="Strong">
    <w:name w:val="Strong"/>
    <w:basedOn w:val="DefaultParagraphFont"/>
    <w:uiPriority w:val="22"/>
    <w:qFormat/>
    <w:rsid w:val="00B3506B"/>
    <w:rPr>
      <w:b/>
      <w:bCs/>
    </w:rPr>
  </w:style>
  <w:style w:type="table" w:styleId="ListTable4">
    <w:name w:val="List Table 4"/>
    <w:basedOn w:val="TableNormal"/>
    <w:uiPriority w:val="49"/>
    <w:rsid w:val="00F042A4"/>
    <w:pPr>
      <w:spacing w:before="60"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5D587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Default">
    <w:name w:val="Default"/>
    <w:rsid w:val="002B1BF2"/>
    <w:pPr>
      <w:autoSpaceDE w:val="0"/>
      <w:autoSpaceDN w:val="0"/>
      <w:adjustRightInd w:val="0"/>
      <w:spacing w:before="60" w:after="0" w:line="240" w:lineRule="auto"/>
    </w:pPr>
    <w:rPr>
      <w:rFonts w:ascii="Arial" w:hAnsi="Arial" w:cs="Arial"/>
      <w:color w:val="000000"/>
      <w:sz w:val="24"/>
      <w:szCs w:val="24"/>
    </w:rPr>
  </w:style>
  <w:style w:type="table" w:styleId="GridTable4">
    <w:name w:val="Grid Table 4"/>
    <w:basedOn w:val="TableNormal"/>
    <w:uiPriority w:val="49"/>
    <w:rsid w:val="0051402E"/>
    <w:pPr>
      <w:spacing w:before="60"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51402E"/>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2">
    <w:name w:val="Plain Table 2"/>
    <w:basedOn w:val="TableNormal"/>
    <w:uiPriority w:val="42"/>
    <w:rsid w:val="005140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14690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469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C060B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eGrid2">
    <w:name w:val="Table Grid2"/>
    <w:basedOn w:val="TableNormal"/>
    <w:next w:val="TableGrid"/>
    <w:uiPriority w:val="39"/>
    <w:rsid w:val="005A5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87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uiPriority w:val="4"/>
    <w:locked/>
    <w:rsid w:val="00726BB6"/>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89600158">
      <w:bodyDiv w:val="1"/>
      <w:marLeft w:val="0"/>
      <w:marRight w:val="0"/>
      <w:marTop w:val="0"/>
      <w:marBottom w:val="0"/>
      <w:divBdr>
        <w:top w:val="none" w:sz="0" w:space="0" w:color="auto"/>
        <w:left w:val="none" w:sz="0" w:space="0" w:color="auto"/>
        <w:bottom w:val="none" w:sz="0" w:space="0" w:color="auto"/>
        <w:right w:val="none" w:sz="0" w:space="0" w:color="auto"/>
      </w:divBdr>
    </w:div>
    <w:div w:id="1001011680">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31734434">
      <w:bodyDiv w:val="1"/>
      <w:marLeft w:val="0"/>
      <w:marRight w:val="0"/>
      <w:marTop w:val="0"/>
      <w:marBottom w:val="0"/>
      <w:divBdr>
        <w:top w:val="none" w:sz="0" w:space="0" w:color="auto"/>
        <w:left w:val="none" w:sz="0" w:space="0" w:color="auto"/>
        <w:bottom w:val="none" w:sz="0" w:space="0" w:color="auto"/>
        <w:right w:val="none" w:sz="0" w:space="0" w:color="auto"/>
      </w:divBdr>
    </w:div>
    <w:div w:id="1773553855">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lIns="91440"/>
        <a:lstStyle/>
        <a:p>
          <a:pPr algn="l"/>
          <a:r>
            <a:rPr lang="en-US" sz="1000" dirty="0">
              <a:latin typeface="Segoe UI" panose="020B0502040204020203" pitchFamily="34" charset="0"/>
              <a:cs typeface="Segoe UI" panose="020B0502040204020203" pitchFamily="34" charset="0"/>
            </a:rPr>
            <a:t>Assess and Plan</a:t>
          </a:r>
          <a:br>
            <a:rPr lang="en-US" sz="1000" dirty="0">
              <a:latin typeface="Segoe UI" panose="020B0502040204020203" pitchFamily="34" charset="0"/>
              <a:cs typeface="Segoe UI" panose="020B0502040204020203" pitchFamily="34" charset="0"/>
            </a:rPr>
          </a:br>
          <a:endParaRPr lang="en-US" sz="1000" dirty="0">
            <a:latin typeface="Segoe UI" panose="020B0502040204020203" pitchFamily="34" charset="0"/>
            <a:cs typeface="Segoe UI" panose="020B0502040204020203" pitchFamily="34" charset="0"/>
          </a:endParaRPr>
        </a:p>
        <a:p>
          <a:pPr algn="l"/>
          <a:r>
            <a:rPr lang="en-US" sz="900" dirty="0">
              <a:latin typeface="Segoe UI" panose="020B0502040204020203" pitchFamily="34" charset="0"/>
              <a:cs typeface="Segoe UI" panose="020B0502040204020203" pitchFamily="34" charset="0"/>
            </a:rPr>
            <a:t>1 week</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lIns="91440"/>
        <a:lstStyle/>
        <a:p>
          <a:pPr algn="l"/>
          <a:r>
            <a:rPr lang="en-US" sz="1000" dirty="0">
              <a:latin typeface="Segoe UI" panose="020B0502040204020203" pitchFamily="34" charset="0"/>
              <a:cs typeface="Segoe UI" panose="020B0502040204020203" pitchFamily="34" charset="0"/>
            </a:rPr>
            <a:t>Design and Remediate</a:t>
          </a:r>
        </a:p>
        <a:p>
          <a:pPr algn="l"/>
          <a:r>
            <a:rPr lang="en-US" sz="900" dirty="0">
              <a:latin typeface="Segoe UI" panose="020B0502040204020203" pitchFamily="34" charset="0"/>
              <a:cs typeface="Segoe UI" panose="020B0502040204020203" pitchFamily="34" charset="0"/>
            </a:rPr>
            <a:t>4 weeks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lIns="91440"/>
        <a:lstStyle/>
        <a:p>
          <a:pPr algn="l"/>
          <a:r>
            <a:rPr lang="en-US" sz="1000" dirty="0">
              <a:latin typeface="Segoe UI" panose="020B0502040204020203" pitchFamily="34" charset="0"/>
              <a:cs typeface="Segoe UI" panose="020B0502040204020203" pitchFamily="34" charset="0"/>
            </a:rPr>
            <a:t>Enable and Configure</a:t>
          </a:r>
        </a:p>
        <a:p>
          <a:pPr algn="l"/>
          <a:r>
            <a:rPr lang="en-US" sz="900" dirty="0">
              <a:latin typeface="Segoe UI" panose="020B0502040204020203" pitchFamily="34" charset="0"/>
              <a:cs typeface="Segoe UI" panose="020B0502040204020203" pitchFamily="34" charset="0"/>
            </a:rPr>
            <a:t>3 weeks</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0D9566BF-DD1B-4DF4-A1E9-CDC832C00FFA}">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Deploy and Onboard</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1 week</a:t>
          </a:r>
        </a:p>
      </dgm:t>
    </dgm:pt>
    <dgm:pt modelId="{4964F2B5-5A8B-4D65-B424-154FCAF42BF9}" type="parTrans" cxnId="{FE6AB2C1-FEA6-432A-A05F-E44A654FF2C8}">
      <dgm:prSet/>
      <dgm:spPr/>
      <dgm:t>
        <a:bodyPr/>
        <a:lstStyle/>
        <a:p>
          <a:endParaRPr lang="en-US" sz="1000"/>
        </a:p>
      </dgm:t>
    </dgm:pt>
    <dgm:pt modelId="{405110DB-298A-4637-81D3-136D6DE6CE7C}" type="sibTrans" cxnId="{FE6AB2C1-FEA6-432A-A05F-E44A654FF2C8}">
      <dgm:prSet/>
      <dgm:spPr/>
      <dgm:t>
        <a:bodyPr/>
        <a:lstStyle/>
        <a:p>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4">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4">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4">
        <dgm:presLayoutVars>
          <dgm:bulletEnabled val="1"/>
        </dgm:presLayoutVars>
      </dgm:prSet>
      <dgm:spPr/>
    </dgm:pt>
    <dgm:pt modelId="{96B12E41-A0C5-4B8A-BB03-316F8E1204DD}" type="pres">
      <dgm:prSet presAssocID="{1DCE4FD4-96B0-41F5-967E-8F1B023BD0C7}" presName="parSpace" presStyleCnt="0"/>
      <dgm:spPr/>
    </dgm:pt>
    <dgm:pt modelId="{1A9EE76E-4DB8-4512-A221-179E0BA07BEF}" type="pres">
      <dgm:prSet presAssocID="{0D9566BF-DD1B-4DF4-A1E9-CDC832C00FFA}" presName="parTxOnly" presStyleLbl="node1" presStyleIdx="3" presStyleCnt="4">
        <dgm:presLayoutVars>
          <dgm:bulletEnabled val="1"/>
        </dgm:presLayoutVars>
      </dgm:prSet>
      <dgm:spPr>
        <a:xfrm>
          <a:off x="5805537" y="2189607"/>
          <a:ext cx="2418457" cy="967382"/>
        </a:xfrm>
        <a:prstGeom prst="chevron">
          <a:avLst/>
        </a:prstGeom>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E21EF473-ECBC-4BB8-ACB7-011351130B10}" type="presOf" srcId="{0D9566BF-DD1B-4DF4-A1E9-CDC832C00FFA}" destId="{1A9EE76E-4DB8-4512-A221-179E0BA07BEF}"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FE6AB2C1-FEA6-432A-A05F-E44A654FF2C8}" srcId="{61E46EC6-57B4-4B7F-BC5C-4C518199A8E5}" destId="{0D9566BF-DD1B-4DF4-A1E9-CDC832C00FFA}" srcOrd="3" destOrd="0" parTransId="{4964F2B5-5A8B-4D65-B424-154FCAF42BF9}" sibTransId="{405110DB-298A-4637-81D3-136D6DE6CE7C}"/>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 modelId="{D09A6467-8DD9-4400-8B10-0184AE6E9945}" type="presParOf" srcId="{3F7B5799-7635-47FC-9C94-5E0EBC20D49C}" destId="{96B12E41-A0C5-4B8A-BB03-316F8E1204DD}" srcOrd="5" destOrd="0" presId="urn:microsoft.com/office/officeart/2005/8/layout/hChevron3"/>
    <dgm:cxn modelId="{DFD09E34-40A1-4AA1-B933-814FD286E898}" type="presParOf" srcId="{3F7B5799-7635-47FC-9C94-5E0EBC20D49C}" destId="{1A9EE76E-4DB8-4512-A221-179E0BA07BEF}" srcOrd="6" destOrd="0" presId="urn:microsoft.com/office/officeart/2005/8/layout/hChevro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1671" y="79632"/>
          <a:ext cx="1676697" cy="670679"/>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Assess and Plan</a:t>
          </a:r>
          <a:br>
            <a:rPr lang="en-US" sz="1000" kern="1200" dirty="0">
              <a:latin typeface="Segoe UI" panose="020B0502040204020203" pitchFamily="34" charset="0"/>
              <a:cs typeface="Segoe UI" panose="020B0502040204020203" pitchFamily="34" charset="0"/>
            </a:rPr>
          </a:br>
          <a:endParaRPr lang="en-US" sz="1000" kern="1200" dirty="0">
            <a:latin typeface="Segoe UI" panose="020B0502040204020203" pitchFamily="34" charset="0"/>
            <a:cs typeface="Segoe UI" panose="020B0502040204020203" pitchFamily="34" charset="0"/>
          </a:endParaRP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 week</a:t>
          </a:r>
        </a:p>
      </dsp:txBody>
      <dsp:txXfrm>
        <a:off x="1671" y="79632"/>
        <a:ext cx="1509027" cy="670679"/>
      </dsp:txXfrm>
    </dsp:sp>
    <dsp:sp modelId="{022198C4-94E6-41BC-965A-01324E1D21D6}">
      <dsp:nvSpPr>
        <dsp:cNvPr id="0" name=""/>
        <dsp:cNvSpPr/>
      </dsp:nvSpPr>
      <dsp:spPr>
        <a:xfrm>
          <a:off x="1343029" y="79632"/>
          <a:ext cx="1676697" cy="670679"/>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Design and Remediate</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4 weeks</a:t>
          </a:r>
        </a:p>
      </dsp:txBody>
      <dsp:txXfrm>
        <a:off x="1678369" y="79632"/>
        <a:ext cx="1006018" cy="670679"/>
      </dsp:txXfrm>
    </dsp:sp>
    <dsp:sp modelId="{1B6D4189-1DFC-45EE-8E69-EC935AD595A1}">
      <dsp:nvSpPr>
        <dsp:cNvPr id="0" name=""/>
        <dsp:cNvSpPr/>
      </dsp:nvSpPr>
      <dsp:spPr>
        <a:xfrm>
          <a:off x="2684387" y="79632"/>
          <a:ext cx="1676697" cy="670679"/>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Enable and Configure</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3 weeks</a:t>
          </a:r>
        </a:p>
      </dsp:txBody>
      <dsp:txXfrm>
        <a:off x="3019727" y="79632"/>
        <a:ext cx="1006018" cy="670679"/>
      </dsp:txXfrm>
    </dsp:sp>
    <dsp:sp modelId="{1A9EE76E-4DB8-4512-A221-179E0BA07BEF}">
      <dsp:nvSpPr>
        <dsp:cNvPr id="0" name=""/>
        <dsp:cNvSpPr/>
      </dsp:nvSpPr>
      <dsp:spPr>
        <a:xfrm>
          <a:off x="4025745" y="79632"/>
          <a:ext cx="1676697" cy="670679"/>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Deploy and Onboard</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1 week</a:t>
          </a:r>
        </a:p>
      </dsp:txBody>
      <dsp:txXfrm>
        <a:off x="4361085" y="79632"/>
        <a:ext cx="1006018" cy="670679"/>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6B4AD1-3124-4965-8274-47E6CF05EBCB}">
  <ds:schemaRefs>
    <ds:schemaRef ds:uri="http://schemas.openxmlformats.org/officeDocument/2006/bibliography"/>
  </ds:schemaRefs>
</ds:datastoreItem>
</file>

<file path=customXml/itemProps2.xml><?xml version="1.0" encoding="utf-8"?>
<ds:datastoreItem xmlns:ds="http://schemas.openxmlformats.org/officeDocument/2006/customXml" ds:itemID="{8B3B633B-B5B8-4784-9DED-5CA1CF358A1A}"/>
</file>

<file path=customXml/itemProps3.xml><?xml version="1.0" encoding="utf-8"?>
<ds:datastoreItem xmlns:ds="http://schemas.openxmlformats.org/officeDocument/2006/customXml" ds:itemID="{64EE3CBC-4AFA-44A7-B9CE-CBC739CD2574}"/>
</file>

<file path=customXml/itemProps4.xml><?xml version="1.0" encoding="utf-8"?>
<ds:datastoreItem xmlns:ds="http://schemas.openxmlformats.org/officeDocument/2006/customXml" ds:itemID="{FA040CD6-CC7D-4250-B8B6-DDE3D4D6DC72}"/>
</file>

<file path=docProps/app.xml><?xml version="1.0" encoding="utf-8"?>
<Properties xmlns="http://schemas.openxmlformats.org/officeDocument/2006/extended-properties" xmlns:vt="http://schemas.openxmlformats.org/officeDocument/2006/docPropsVTypes">
  <Template>Normal</Template>
  <TotalTime>0</TotalTime>
  <Pages>18</Pages>
  <Words>4575</Words>
  <Characters>26081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2020-06-22T16:57:00Z</dcterms:created>
  <dcterms:modified xsi:type="dcterms:W3CDTF">2020-06-22T16:57:00Z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MSIP_Label_f42aa342-8706-4288-bd11-ebb85995028c_Application">
    <vt:lpwstr>Microsoft Azure Information Protection</vt:lpwstr>
  </property>
  <property fmtid="{D5CDD505-2E9C-101B-9397-08002B2CF9AE}" pid="4" name="Sensitivity">
    <vt:lpwstr>General</vt:lpwstr>
  </property>
  <property fmtid="{D5CDD505-2E9C-101B-9397-08002B2CF9AE}" pid="5" name="MSIP_Label_f42aa342-8706-4288-bd11-ebb85995028c_Enabled">
    <vt:lpwstr>True</vt:lpwstr>
  </property>
  <property fmtid="{D5CDD505-2E9C-101B-9397-08002B2CF9AE}" pid="6" name="ContentTypeId">
    <vt:lpwstr>0x0101004CEC02E0258A27448A29FB0FC0148545</vt:lpwstr>
  </property>
  <property fmtid="{D5CDD505-2E9C-101B-9397-08002B2CF9AE}" pid="7" name="MSIP_Label_f42aa342-8706-4288-bd11-ebb85995028c_SetDate">
    <vt:lpwstr>2018-09-25T13:23:21.3739314Z</vt:lpwstr>
  </property>
  <property fmtid="{D5CDD505-2E9C-101B-9397-08002B2CF9AE}" pid="8" name="MSIP_Label_f42aa342-8706-4288-bd11-ebb85995028c_Name">
    <vt:lpwstr>General</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Extended_MSFT_Method">
    <vt:lpwstr>Automatic</vt:lpwstr>
  </property>
  <property fmtid="{D5CDD505-2E9C-101B-9397-08002B2CF9AE}" pid="11" name="MSIP_Label_f42aa342-8706-4288-bd11-ebb85995028c_Owner">
    <vt:lpwstr>madavi@microsoft.com</vt:lpwstr>
  </property>
</Properties>
</file>