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6FC8" w14:textId="73EF64E4" w:rsidR="007E425E" w:rsidRDefault="00F25C47">
      <w:r>
        <w:t>Evaluation function:</w:t>
      </w:r>
    </w:p>
    <w:p w14:paraId="58066E23" w14:textId="4DD2FF5F" w:rsidR="00F25C47" w:rsidRDefault="00F25C47">
      <w:r>
        <w:tab/>
        <w:t>Piece subtraction</w:t>
      </w:r>
    </w:p>
    <w:p w14:paraId="1A6D6B84" w14:textId="5045954B" w:rsidR="00F25C47" w:rsidRDefault="00F25C47">
      <w:r>
        <w:tab/>
      </w:r>
      <w:r w:rsidRPr="00F25C47">
        <w:drawing>
          <wp:inline distT="0" distB="0" distL="0" distR="0" wp14:anchorId="187D3F22" wp14:editId="17EBA983">
            <wp:extent cx="5425910" cy="2423370"/>
            <wp:effectExtent l="0" t="0" r="3810" b="0"/>
            <wp:docPr id="14134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97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F718" w14:textId="11085DA7" w:rsidR="00F25C47" w:rsidRDefault="00F25C47">
      <w:r>
        <w:t xml:space="preserve">value of pieces, board position, control of </w:t>
      </w:r>
      <w:r w:rsidR="00F06F2C">
        <w:t>centre</w:t>
      </w:r>
      <w:r>
        <w:t>, vulnerability of king to check, vulnerability of queen</w:t>
      </w:r>
    </w:p>
    <w:sectPr w:rsidR="00F2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B02"/>
    <w:rsid w:val="00221F93"/>
    <w:rsid w:val="00761155"/>
    <w:rsid w:val="007E425E"/>
    <w:rsid w:val="00B35541"/>
    <w:rsid w:val="00D23B02"/>
    <w:rsid w:val="00F06F2C"/>
    <w:rsid w:val="00F2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75C"/>
  <w15:chartTrackingRefBased/>
  <w15:docId w15:val="{787485E0-1738-4220-AE59-700FD923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3</cp:revision>
  <dcterms:created xsi:type="dcterms:W3CDTF">2023-12-12T17:01:00Z</dcterms:created>
  <dcterms:modified xsi:type="dcterms:W3CDTF">2023-12-12T17:19:00Z</dcterms:modified>
</cp:coreProperties>
</file>