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34980" w14:textId="77777777" w:rsidR="00CB0E50" w:rsidRPr="00CB0E50" w:rsidRDefault="00CB0E50" w:rsidP="00CB0E50">
      <w:r w:rsidRPr="00CB0E50">
        <w:t>Cybercrime Awareness Case Study &amp; Prevention Guide</w:t>
      </w:r>
    </w:p>
    <w:p w14:paraId="05E78866" w14:textId="77777777" w:rsidR="00CB0E50" w:rsidRPr="00CB0E50" w:rsidRDefault="00CB0E50" w:rsidP="00CB0E50">
      <w:r w:rsidRPr="00CB0E50">
        <w:t>Title: UPI / Online Payment Fraud</w:t>
      </w:r>
    </w:p>
    <w:p w14:paraId="1E685CD1" w14:textId="77777777" w:rsidR="00CB0E50" w:rsidRPr="00CB0E50" w:rsidRDefault="00CB0E50" w:rsidP="00CB0E50">
      <w:r w:rsidRPr="00CB0E50">
        <w:t>UPI (Unified Payments Interface) fraud is one of the most common cybercrimes in India, targeting individuals who frequently use digital payment platforms. This type of fraud typically occurs when attackers trick users into authorizing payments or sharing sensitive information.</w:t>
      </w:r>
    </w:p>
    <w:p w14:paraId="24BD7467" w14:textId="77777777" w:rsidR="00CB0E50" w:rsidRPr="00CB0E50" w:rsidRDefault="00CB0E50" w:rsidP="00CB0E50">
      <w:r w:rsidRPr="00CB0E50">
        <w:t>A common method involves the fraudster contacting the victim via phone call, SMS, or messaging apps, pretending to be a bank official, customer support agent, or even a buyer/seller. The attacker may send a fake payment request or a malicious link, claiming that the user needs to “receive money” or “verify their account.” The victim, unaware of the scam, enters their UPI PIN or clicks the link, which gives the attacker access to their account.</w:t>
      </w:r>
    </w:p>
    <w:p w14:paraId="132748EB" w14:textId="77777777" w:rsidR="00CB0E50" w:rsidRPr="00CB0E50" w:rsidRDefault="00CB0E50" w:rsidP="00CB0E50">
      <w:r w:rsidRPr="00CB0E50">
        <w:t>Step-by-step, the fraud occurs as follows:</w:t>
      </w:r>
    </w:p>
    <w:p w14:paraId="65252D5F" w14:textId="77777777" w:rsidR="00CB0E50" w:rsidRPr="00CB0E50" w:rsidRDefault="00CB0E50" w:rsidP="00CB0E50">
      <w:r w:rsidRPr="00CB0E50">
        <w:t>1. The attacker gains the victim’s phone number.</w:t>
      </w:r>
    </w:p>
    <w:p w14:paraId="5E4A72B9" w14:textId="77777777" w:rsidR="00CB0E50" w:rsidRPr="00CB0E50" w:rsidRDefault="00CB0E50" w:rsidP="00CB0E50">
      <w:r w:rsidRPr="00CB0E50">
        <w:t>2. They create urgency or trust through impersonation.</w:t>
      </w:r>
    </w:p>
    <w:p w14:paraId="691FFB8C" w14:textId="77777777" w:rsidR="00CB0E50" w:rsidRPr="00CB0E50" w:rsidRDefault="00CB0E50" w:rsidP="00CB0E50">
      <w:r w:rsidRPr="00CB0E50">
        <w:t>3. A fake payment request or phishing link is sent.</w:t>
      </w:r>
    </w:p>
    <w:p w14:paraId="0B02099F" w14:textId="77777777" w:rsidR="00CB0E50" w:rsidRPr="00CB0E50" w:rsidRDefault="00CB0E50" w:rsidP="00CB0E50">
      <w:r w:rsidRPr="00CB0E50">
        <w:t>4. The victim unknowingly authorizes the transaction.</w:t>
      </w:r>
    </w:p>
    <w:p w14:paraId="6837D17B" w14:textId="77777777" w:rsidR="00CB0E50" w:rsidRPr="00CB0E50" w:rsidRDefault="00CB0E50" w:rsidP="00CB0E50">
      <w:r w:rsidRPr="00CB0E50">
        <w:t>5. Money is instantly transferred to the attacker’s account.</w:t>
      </w:r>
    </w:p>
    <w:p w14:paraId="406C48C8" w14:textId="77777777" w:rsidR="00CB0E50" w:rsidRPr="00CB0E50" w:rsidRDefault="00CB0E50" w:rsidP="00CB0E50">
      <w:r w:rsidRPr="00CB0E50">
        <w:t>The primary targets are students, elderly individuals, and people unfamiliar with digital payment systems. The consequences include financial loss, emotional stress, and in some cases, identity theft if additional personal data is compromised. Due to the instant nature of UPI transactions, recovering the lost money becomes extremely difficult if not reported immediately.</w:t>
      </w:r>
    </w:p>
    <w:p w14:paraId="6EDB80F2" w14:textId="77777777" w:rsidR="00B07DF1" w:rsidRDefault="00B07DF1"/>
    <w:sectPr w:rsidR="00B07D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E50"/>
    <w:rsid w:val="000A1331"/>
    <w:rsid w:val="00142865"/>
    <w:rsid w:val="00994860"/>
    <w:rsid w:val="00B07DF1"/>
    <w:rsid w:val="00CB0E50"/>
    <w:rsid w:val="00EF784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6A7EC"/>
  <w15:chartTrackingRefBased/>
  <w15:docId w15:val="{6DFAC271-71C7-4602-BBCB-58509DAD5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0E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0E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0E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0E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0E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0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E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0E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0E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0E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0E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0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E50"/>
    <w:rPr>
      <w:rFonts w:eastAsiaTheme="majorEastAsia" w:cstheme="majorBidi"/>
      <w:color w:val="272727" w:themeColor="text1" w:themeTint="D8"/>
    </w:rPr>
  </w:style>
  <w:style w:type="paragraph" w:styleId="Title">
    <w:name w:val="Title"/>
    <w:basedOn w:val="Normal"/>
    <w:next w:val="Normal"/>
    <w:link w:val="TitleChar"/>
    <w:uiPriority w:val="10"/>
    <w:qFormat/>
    <w:rsid w:val="00CB0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E50"/>
    <w:pPr>
      <w:spacing w:before="160"/>
      <w:jc w:val="center"/>
    </w:pPr>
    <w:rPr>
      <w:i/>
      <w:iCs/>
      <w:color w:val="404040" w:themeColor="text1" w:themeTint="BF"/>
    </w:rPr>
  </w:style>
  <w:style w:type="character" w:customStyle="1" w:styleId="QuoteChar">
    <w:name w:val="Quote Char"/>
    <w:basedOn w:val="DefaultParagraphFont"/>
    <w:link w:val="Quote"/>
    <w:uiPriority w:val="29"/>
    <w:rsid w:val="00CB0E50"/>
    <w:rPr>
      <w:i/>
      <w:iCs/>
      <w:color w:val="404040" w:themeColor="text1" w:themeTint="BF"/>
    </w:rPr>
  </w:style>
  <w:style w:type="paragraph" w:styleId="ListParagraph">
    <w:name w:val="List Paragraph"/>
    <w:basedOn w:val="Normal"/>
    <w:uiPriority w:val="34"/>
    <w:qFormat/>
    <w:rsid w:val="00CB0E50"/>
    <w:pPr>
      <w:ind w:left="720"/>
      <w:contextualSpacing/>
    </w:pPr>
  </w:style>
  <w:style w:type="character" w:styleId="IntenseEmphasis">
    <w:name w:val="Intense Emphasis"/>
    <w:basedOn w:val="DefaultParagraphFont"/>
    <w:uiPriority w:val="21"/>
    <w:qFormat/>
    <w:rsid w:val="00CB0E50"/>
    <w:rPr>
      <w:i/>
      <w:iCs/>
      <w:color w:val="2F5496" w:themeColor="accent1" w:themeShade="BF"/>
    </w:rPr>
  </w:style>
  <w:style w:type="paragraph" w:styleId="IntenseQuote">
    <w:name w:val="Intense Quote"/>
    <w:basedOn w:val="Normal"/>
    <w:next w:val="Normal"/>
    <w:link w:val="IntenseQuoteChar"/>
    <w:uiPriority w:val="30"/>
    <w:qFormat/>
    <w:rsid w:val="00CB0E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0E50"/>
    <w:rPr>
      <w:i/>
      <w:iCs/>
      <w:color w:val="2F5496" w:themeColor="accent1" w:themeShade="BF"/>
    </w:rPr>
  </w:style>
  <w:style w:type="character" w:styleId="IntenseReference">
    <w:name w:val="Intense Reference"/>
    <w:basedOn w:val="DefaultParagraphFont"/>
    <w:uiPriority w:val="32"/>
    <w:qFormat/>
    <w:rsid w:val="00CB0E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223</Words>
  <Characters>1277</Characters>
  <Application>Microsoft Office Word</Application>
  <DocSecurity>0</DocSecurity>
  <Lines>10</Lines>
  <Paragraphs>2</Paragraphs>
  <ScaleCrop>false</ScaleCrop>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Sharma</dc:creator>
  <cp:keywords/>
  <dc:description/>
  <cp:lastModifiedBy>Mayank Sharma</cp:lastModifiedBy>
  <cp:revision>2</cp:revision>
  <dcterms:created xsi:type="dcterms:W3CDTF">2026-03-30T19:15:00Z</dcterms:created>
  <dcterms:modified xsi:type="dcterms:W3CDTF">2026-03-30T19:17:00Z</dcterms:modified>
</cp:coreProperties>
</file>