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283"/>
        <w:gridCol w:w="992"/>
        <w:gridCol w:w="1134"/>
        <w:gridCol w:w="850"/>
        <w:gridCol w:w="923"/>
        <w:gridCol w:w="1344"/>
      </w:tblGrid>
      <w:tr w:rsidR="00EB528F" w:rsidTr="005F79EE">
        <w:tc>
          <w:tcPr>
            <w:tcW w:w="1689" w:type="dxa"/>
          </w:tcPr>
          <w:p w:rsidR="00EB528F" w:rsidRPr="00357B3C" w:rsidRDefault="00EB528F" w:rsidP="009F4FD5">
            <w:pPr>
              <w:rPr>
                <w:b/>
                <w:bCs/>
              </w:rPr>
            </w:pPr>
            <w:r w:rsidRPr="00357B3C">
              <w:rPr>
                <w:b/>
                <w:bCs/>
              </w:rPr>
              <w:t>Comparison</w:t>
            </w:r>
          </w:p>
          <w:p w:rsidR="00EB528F" w:rsidRDefault="00EB528F" w:rsidP="009F4FD5">
            <w:r w:rsidRPr="00357B3C">
              <w:rPr>
                <w:b/>
                <w:bCs/>
              </w:rPr>
              <w:t>Metrics</w:t>
            </w:r>
            <w:r>
              <w:rPr>
                <w:b/>
                <w:bCs/>
              </w:rPr>
              <w:t>(in seconds)</w:t>
            </w:r>
          </w:p>
        </w:tc>
        <w:tc>
          <w:tcPr>
            <w:tcW w:w="1283" w:type="dxa"/>
          </w:tcPr>
          <w:p w:rsidR="00EB528F" w:rsidRPr="00357B3C" w:rsidRDefault="00EB528F" w:rsidP="00EB528F">
            <w:pPr>
              <w:jc w:val="center"/>
              <w:rPr>
                <w:i/>
                <w:iCs/>
              </w:rPr>
            </w:pPr>
            <w:r w:rsidRPr="00357B3C">
              <w:rPr>
                <w:i/>
                <w:iCs/>
              </w:rPr>
              <w:t>LIB IMPORTS</w:t>
            </w:r>
          </w:p>
        </w:tc>
        <w:tc>
          <w:tcPr>
            <w:tcW w:w="992" w:type="dxa"/>
          </w:tcPr>
          <w:p w:rsidR="00EB528F" w:rsidRPr="00357B3C" w:rsidRDefault="00EB528F" w:rsidP="00EB528F">
            <w:pPr>
              <w:jc w:val="center"/>
              <w:rPr>
                <w:i/>
                <w:iCs/>
              </w:rPr>
            </w:pPr>
            <w:r w:rsidRPr="00357B3C">
              <w:rPr>
                <w:i/>
                <w:iCs/>
              </w:rPr>
              <w:t>BLIP</w:t>
            </w:r>
          </w:p>
        </w:tc>
        <w:tc>
          <w:tcPr>
            <w:tcW w:w="1134" w:type="dxa"/>
          </w:tcPr>
          <w:p w:rsidR="00EB528F" w:rsidRPr="00357B3C" w:rsidRDefault="00EB528F" w:rsidP="00EB528F">
            <w:pPr>
              <w:jc w:val="center"/>
              <w:rPr>
                <w:i/>
                <w:iCs/>
              </w:rPr>
            </w:pPr>
            <w:r w:rsidRPr="00357B3C">
              <w:rPr>
                <w:i/>
                <w:iCs/>
              </w:rPr>
              <w:t>GIT-base COCO</w:t>
            </w:r>
          </w:p>
        </w:tc>
        <w:tc>
          <w:tcPr>
            <w:tcW w:w="850" w:type="dxa"/>
          </w:tcPr>
          <w:p w:rsidR="00EB528F" w:rsidRPr="00357B3C" w:rsidRDefault="00EB528F" w:rsidP="00EB528F">
            <w:pPr>
              <w:jc w:val="center"/>
              <w:rPr>
                <w:i/>
                <w:iCs/>
              </w:rPr>
            </w:pPr>
            <w:proofErr w:type="spellStart"/>
            <w:r w:rsidRPr="00357B3C">
              <w:rPr>
                <w:i/>
                <w:iCs/>
              </w:rPr>
              <w:t>ViT</w:t>
            </w:r>
            <w:proofErr w:type="spellEnd"/>
          </w:p>
        </w:tc>
        <w:tc>
          <w:tcPr>
            <w:tcW w:w="923" w:type="dxa"/>
          </w:tcPr>
          <w:p w:rsidR="00EB528F" w:rsidRPr="00357B3C" w:rsidRDefault="00EB528F" w:rsidP="00EB528F">
            <w:pPr>
              <w:jc w:val="center"/>
              <w:rPr>
                <w:i/>
                <w:iCs/>
              </w:rPr>
            </w:pPr>
            <w:proofErr w:type="spellStart"/>
            <w:r w:rsidRPr="00357B3C">
              <w:rPr>
                <w:i/>
                <w:iCs/>
              </w:rPr>
              <w:t>mBART</w:t>
            </w:r>
            <w:proofErr w:type="spellEnd"/>
          </w:p>
        </w:tc>
        <w:tc>
          <w:tcPr>
            <w:tcW w:w="923" w:type="dxa"/>
          </w:tcPr>
          <w:p w:rsidR="00EB528F" w:rsidRPr="00357B3C" w:rsidRDefault="00EB528F" w:rsidP="00EB52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TOTAL EXECUTION TIME</w:t>
            </w:r>
          </w:p>
        </w:tc>
      </w:tr>
      <w:tr w:rsidR="00EB528F" w:rsidTr="005F79EE">
        <w:tc>
          <w:tcPr>
            <w:tcW w:w="1689" w:type="dxa"/>
          </w:tcPr>
          <w:p w:rsidR="00EB528F" w:rsidRPr="00357B3C" w:rsidRDefault="00EB528F">
            <w:pPr>
              <w:rPr>
                <w:i/>
                <w:iCs/>
              </w:rPr>
            </w:pPr>
            <w:r w:rsidRPr="00357B3C">
              <w:rPr>
                <w:i/>
                <w:iCs/>
              </w:rPr>
              <w:t>With GPU</w:t>
            </w:r>
          </w:p>
        </w:tc>
        <w:tc>
          <w:tcPr>
            <w:tcW w:w="1283" w:type="dxa"/>
          </w:tcPr>
          <w:p w:rsidR="00EB528F" w:rsidRDefault="00EB528F" w:rsidP="00EB52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EB528F" w:rsidRDefault="00EB528F" w:rsidP="00EB528F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:rsidR="00EB528F" w:rsidRDefault="00EB528F" w:rsidP="00EB528F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:rsidR="00EB528F" w:rsidRDefault="00EB528F" w:rsidP="00EB528F">
            <w:pPr>
              <w:jc w:val="center"/>
            </w:pPr>
            <w:r>
              <w:t>7</w:t>
            </w:r>
          </w:p>
        </w:tc>
        <w:tc>
          <w:tcPr>
            <w:tcW w:w="923" w:type="dxa"/>
          </w:tcPr>
          <w:p w:rsidR="00EB528F" w:rsidRDefault="00EB528F" w:rsidP="00EB528F">
            <w:pPr>
              <w:jc w:val="center"/>
            </w:pPr>
            <w:r>
              <w:t>15</w:t>
            </w:r>
          </w:p>
        </w:tc>
        <w:tc>
          <w:tcPr>
            <w:tcW w:w="923" w:type="dxa"/>
          </w:tcPr>
          <w:p w:rsidR="00EB528F" w:rsidRDefault="009F4FD5" w:rsidP="00EB528F">
            <w:pPr>
              <w:jc w:val="center"/>
            </w:pPr>
            <w:r>
              <w:t>40</w:t>
            </w:r>
          </w:p>
        </w:tc>
      </w:tr>
      <w:tr w:rsidR="00EB528F" w:rsidTr="005F79EE">
        <w:tc>
          <w:tcPr>
            <w:tcW w:w="1689" w:type="dxa"/>
          </w:tcPr>
          <w:p w:rsidR="00EB528F" w:rsidRPr="00357B3C" w:rsidRDefault="00EB528F">
            <w:pPr>
              <w:rPr>
                <w:i/>
                <w:iCs/>
              </w:rPr>
            </w:pPr>
            <w:r w:rsidRPr="00357B3C">
              <w:rPr>
                <w:i/>
                <w:iCs/>
              </w:rPr>
              <w:t>Without GPU</w:t>
            </w:r>
          </w:p>
        </w:tc>
        <w:tc>
          <w:tcPr>
            <w:tcW w:w="1283" w:type="dxa"/>
          </w:tcPr>
          <w:p w:rsidR="00EB528F" w:rsidRDefault="00EB528F" w:rsidP="00EB528F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:rsidR="00EB528F" w:rsidRDefault="00EB528F" w:rsidP="00EB528F">
            <w:pPr>
              <w:jc w:val="center"/>
            </w:pPr>
            <w:r>
              <w:t>19</w:t>
            </w:r>
          </w:p>
        </w:tc>
        <w:tc>
          <w:tcPr>
            <w:tcW w:w="1134" w:type="dxa"/>
          </w:tcPr>
          <w:p w:rsidR="00EB528F" w:rsidRDefault="00EB528F" w:rsidP="00EB528F">
            <w:pPr>
              <w:jc w:val="center"/>
            </w:pPr>
            <w:r>
              <w:t>23</w:t>
            </w:r>
          </w:p>
        </w:tc>
        <w:tc>
          <w:tcPr>
            <w:tcW w:w="850" w:type="dxa"/>
          </w:tcPr>
          <w:p w:rsidR="00EB528F" w:rsidRDefault="00EB528F" w:rsidP="00EB528F">
            <w:pPr>
              <w:jc w:val="center"/>
            </w:pPr>
            <w:r>
              <w:t>8</w:t>
            </w:r>
          </w:p>
        </w:tc>
        <w:tc>
          <w:tcPr>
            <w:tcW w:w="923" w:type="dxa"/>
          </w:tcPr>
          <w:p w:rsidR="00EB528F" w:rsidRDefault="00EB528F" w:rsidP="00EB528F">
            <w:pPr>
              <w:jc w:val="center"/>
            </w:pPr>
            <w:r>
              <w:t>18</w:t>
            </w:r>
          </w:p>
        </w:tc>
        <w:tc>
          <w:tcPr>
            <w:tcW w:w="923" w:type="dxa"/>
          </w:tcPr>
          <w:p w:rsidR="00EB528F" w:rsidRDefault="009F4FD5" w:rsidP="00EB528F">
            <w:pPr>
              <w:jc w:val="center"/>
            </w:pPr>
            <w:r>
              <w:t>75</w:t>
            </w:r>
          </w:p>
        </w:tc>
      </w:tr>
    </w:tbl>
    <w:p w:rsidR="001B4614" w:rsidRDefault="002671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B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1"/>
    <w:rsid w:val="001B4614"/>
    <w:rsid w:val="002665AC"/>
    <w:rsid w:val="002671BD"/>
    <w:rsid w:val="00357B3C"/>
    <w:rsid w:val="007320B1"/>
    <w:rsid w:val="009F4FD5"/>
    <w:rsid w:val="00B85BB4"/>
    <w:rsid w:val="00E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BEA71"/>
  <w15:chartTrackingRefBased/>
  <w15:docId w15:val="{9DE30C75-E0FC-564E-BE20-39A948A7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267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1BD"/>
  </w:style>
  <w:style w:type="character" w:styleId="PageNumber">
    <w:name w:val="page number"/>
    <w:basedOn w:val="DefaultParagraphFont"/>
    <w:uiPriority w:val="99"/>
    <w:semiHidden/>
    <w:unhideWhenUsed/>
    <w:rsid w:val="0026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Mayankaenium 20</dc:creator>
  <cp:keywords/>
  <dc:description/>
  <cp:lastModifiedBy>Mayankaenium 20</cp:lastModifiedBy>
  <cp:revision>2</cp:revision>
  <dcterms:created xsi:type="dcterms:W3CDTF">2024-04-16T09:04:00Z</dcterms:created>
  <dcterms:modified xsi:type="dcterms:W3CDTF">2024-04-17T11:08:00Z</dcterms:modified>
</cp:coreProperties>
</file>