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2BAB" w14:textId="64D1F473" w:rsidR="00F24A5B" w:rsidRDefault="008C23D4">
      <w:r>
        <w:t>Dot test</w:t>
      </w:r>
    </w:p>
    <w:sectPr w:rsidR="00F2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87"/>
    <w:rsid w:val="002F5387"/>
    <w:rsid w:val="008C23D4"/>
    <w:rsid w:val="00F2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5C7C8"/>
  <w15:chartTrackingRefBased/>
  <w15:docId w15:val="{42731A1E-9078-446B-A45E-B4A0E45B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Haba</dc:creator>
  <cp:keywords/>
  <dc:description/>
  <cp:lastModifiedBy>Shalev Haba</cp:lastModifiedBy>
  <cp:revision>2</cp:revision>
  <dcterms:created xsi:type="dcterms:W3CDTF">2024-02-29T14:06:00Z</dcterms:created>
  <dcterms:modified xsi:type="dcterms:W3CDTF">2024-02-29T14:06:00Z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076aaa960d9e21e8010b423975cd5873fe508c4b43f9d2fd8a5e82e71d3ae983</vt:lpwstr>
  </property>
</Properties>
</file>