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C1" w:rsidRDefault="004C0851">
      <w:pPr>
        <w:pStyle w:val="NormalWeb"/>
        <w:spacing w:line="276" w:lineRule="auto"/>
      </w:pPr>
      <w:r>
        <w:rPr>
          <w:rStyle w:val="Strong"/>
          <w:sz w:val="32"/>
          <w:szCs w:val="32"/>
        </w:rPr>
        <w:t>Mini Terminal with Integrated AI</w:t>
      </w:r>
      <w:r>
        <w:br/>
      </w:r>
      <w:r w:rsidR="00F86D47">
        <w:t>Hem Chandra Joshi</w:t>
      </w:r>
      <w:r w:rsidR="00F86D47">
        <w:t xml:space="preserve"> </w:t>
      </w:r>
      <w:r>
        <w:t xml:space="preserve">(Team Leader), </w:t>
      </w:r>
      <w:r w:rsidR="00F86D47">
        <w:t>Himanshu Joshi</w:t>
      </w:r>
      <w:r>
        <w:t>,</w:t>
      </w:r>
      <w:r>
        <w:t xml:space="preserve"> Mayank Joshi, Mayank Singh Negi Institution: Graphic Era Hill University, Bhimtal , India</w:t>
      </w:r>
      <w:r>
        <w:br/>
      </w:r>
      <w:hyperlink r:id="rId8" w:history="1">
        <w:r w:rsidR="00F86D47" w:rsidRPr="009D5BEB">
          <w:rPr>
            <w:rStyle w:val="Hyperlink"/>
            <w14:shadow w14:blurRad="38100" w14:dist="25400" w14:dir="5400000" w14:sx="100000" w14:sy="100000" w14:kx="0" w14:ky="0" w14:algn="ctr">
              <w14:srgbClr w14:val="6E747A">
                <w14:alpha w14:val="57000"/>
              </w14:srgbClr>
            </w14:shadow>
          </w:rPr>
          <w:t>HEMCHANDRAJOSHI.220112562@GEHU.AC.IN</w:t>
        </w:r>
      </w:hyperlink>
    </w:p>
    <w:p w:rsidR="001A59C1" w:rsidRDefault="004C0851">
      <w:pPr>
        <w:pStyle w:val="Heading2"/>
      </w:pPr>
      <w:r>
        <w:rPr>
          <w:rStyle w:val="Strong"/>
          <w:b/>
          <w:bCs/>
        </w:rPr>
        <w:t>Abstract</w:t>
      </w:r>
    </w:p>
    <w:p w:rsidR="001A59C1" w:rsidRPr="00F86D47" w:rsidRDefault="004C0851">
      <w:pPr>
        <w:spacing w:before="100" w:beforeAutospacing="1" w:after="100" w:afterAutospacing="1"/>
        <w:jc w:val="both"/>
        <w:rPr>
          <w:rFonts w:ascii="Times New Roman" w:hAnsi="Times New Roman" w:cs="Times New Roman"/>
          <w:sz w:val="24"/>
          <w:szCs w:val="24"/>
        </w:rPr>
      </w:pPr>
      <w:r w:rsidRPr="00F86D47">
        <w:rPr>
          <w:rFonts w:ascii="Times New Roman" w:hAnsi="Times New Roman" w:cs="Times New Roman"/>
          <w:sz w:val="24"/>
          <w:szCs w:val="24"/>
        </w:rPr>
        <w:t>This paper presents the architecture and implementation of a custom-built AI-powered terminal designed to bridge the gap between natural human instructions and machine-level command execution. Unlike tradition</w:t>
      </w:r>
      <w:r w:rsidRPr="00F86D47">
        <w:rPr>
          <w:rFonts w:ascii="Times New Roman" w:hAnsi="Times New Roman" w:cs="Times New Roman"/>
          <w:sz w:val="24"/>
          <w:szCs w:val="24"/>
        </w:rPr>
        <w:t>al command-line interfaces that require rigid syntax, this terminal accepts both standard shell commands and plain human-readable phrases (e.g., "create a folder named temp"). The system processes the input using compiler-based techniques such as lexical a</w:t>
      </w:r>
      <w:r w:rsidRPr="00F86D47">
        <w:rPr>
          <w:rFonts w:ascii="Times New Roman" w:hAnsi="Times New Roman" w:cs="Times New Roman"/>
          <w:sz w:val="24"/>
          <w:szCs w:val="24"/>
        </w:rPr>
        <w:t>nalysis, syntactic and semantic analysis, and Abstract Syntax Tree (AST) construction. If the system cannot resolve the input into a valid command, it uses a fallback layer that queries Google and an integrated AI model to infer the correct system command.</w:t>
      </w:r>
      <w:r w:rsidRPr="00F86D47">
        <w:rPr>
          <w:rFonts w:ascii="Times New Roman" w:hAnsi="Times New Roman" w:cs="Times New Roman"/>
          <w:sz w:val="24"/>
          <w:szCs w:val="24"/>
        </w:rPr>
        <w:t xml:space="preserve"> The goal is to create a user-friendly and intelligent terminal experience, especially for those unfamiliar with strict command-line syntax.</w:t>
      </w:r>
    </w:p>
    <w:p w:rsidR="001A59C1" w:rsidRDefault="001A59C1">
      <w:pPr>
        <w:spacing w:after="0"/>
      </w:pPr>
    </w:p>
    <w:p w:rsidR="001A59C1" w:rsidRDefault="004C0851">
      <w:pPr>
        <w:pStyle w:val="Heading2"/>
      </w:pPr>
      <w:r>
        <w:rPr>
          <w:rStyle w:val="Strong"/>
          <w:b/>
          <w:bCs/>
        </w:rPr>
        <w:t>Keywords:</w:t>
      </w:r>
    </w:p>
    <w:p w:rsidR="001A59C1" w:rsidRPr="00F86D47" w:rsidRDefault="004C0851">
      <w:pPr>
        <w:spacing w:before="100" w:beforeAutospacing="1" w:after="100" w:afterAutospacing="1"/>
        <w:jc w:val="both"/>
        <w:rPr>
          <w:rFonts w:ascii="Times New Roman" w:hAnsi="Times New Roman" w:cs="Times New Roman"/>
          <w:sz w:val="24"/>
          <w:szCs w:val="24"/>
        </w:rPr>
      </w:pPr>
      <w:r w:rsidRPr="00F86D47">
        <w:rPr>
          <w:rFonts w:ascii="Times New Roman" w:hAnsi="Times New Roman" w:cs="Times New Roman"/>
          <w:sz w:val="24"/>
          <w:szCs w:val="24"/>
        </w:rPr>
        <w:t>AI Terminal, Command Execution, Lexical Analysis, Semantic Analysis, Abstract Syntax Tree, Compiler Desi</w:t>
      </w:r>
      <w:r w:rsidRPr="00F86D47">
        <w:rPr>
          <w:rFonts w:ascii="Times New Roman" w:hAnsi="Times New Roman" w:cs="Times New Roman"/>
          <w:sz w:val="24"/>
          <w:szCs w:val="24"/>
        </w:rPr>
        <w:t>gn, Custom Shell, Human-Computer Interaction, AI Fallback, Command Validator</w:t>
      </w:r>
    </w:p>
    <w:p w:rsidR="001A59C1" w:rsidRDefault="004C0851">
      <w:pPr>
        <w:spacing w:after="0"/>
      </w:pPr>
      <w:r>
        <w:pict w14:anchorId="675BC9CD">
          <v:rect id="_x0000_i1025" style="width:0;height:1.5pt" o:hralign="center" o:hrstd="t" o:hr="t" fillcolor="#a0a0a0" stroked="f"/>
        </w:pict>
      </w:r>
    </w:p>
    <w:p w:rsidR="001A59C1" w:rsidRPr="00F86D47" w:rsidRDefault="004C0851">
      <w:pPr>
        <w:pStyle w:val="Heading2"/>
        <w:rPr>
          <w:sz w:val="28"/>
        </w:rPr>
      </w:pPr>
      <w:r w:rsidRPr="00F86D47">
        <w:rPr>
          <w:rStyle w:val="Strong"/>
          <w:b/>
          <w:bCs/>
          <w:sz w:val="28"/>
        </w:rPr>
        <w:t>1. Introduction</w:t>
      </w:r>
    </w:p>
    <w:p w:rsidR="001A59C1" w:rsidRPr="00F86D47" w:rsidRDefault="004C0851">
      <w:pPr>
        <w:spacing w:before="100" w:beforeAutospacing="1" w:after="100" w:afterAutospacing="1"/>
        <w:rPr>
          <w:rFonts w:ascii="Times New Roman" w:hAnsi="Times New Roman" w:cs="Times New Roman"/>
          <w:sz w:val="24"/>
        </w:rPr>
      </w:pPr>
      <w:r w:rsidRPr="00F86D47">
        <w:rPr>
          <w:rFonts w:ascii="Times New Roman" w:hAnsi="Times New Roman" w:cs="Times New Roman"/>
          <w:sz w:val="24"/>
        </w:rPr>
        <w:t>Command-line interfaces (CLIs) have long served as a powerful medium for interacting with computer systems. However, their effectiveness is often hindered by the</w:t>
      </w:r>
      <w:r w:rsidRPr="00F86D47">
        <w:rPr>
          <w:rFonts w:ascii="Times New Roman" w:hAnsi="Times New Roman" w:cs="Times New Roman"/>
          <w:sz w:val="24"/>
        </w:rPr>
        <w:t xml:space="preserve"> steep learning curve required to memorize and use shell commands correctly. This problem becomes more evident for beginners and users outside the software domain. Minor syntactic errors can lead to execution failures, creating a frustrating user experienc</w:t>
      </w:r>
      <w:r w:rsidRPr="00F86D47">
        <w:rPr>
          <w:rFonts w:ascii="Times New Roman" w:hAnsi="Times New Roman" w:cs="Times New Roman"/>
          <w:sz w:val="24"/>
        </w:rPr>
        <w:t>e.</w:t>
      </w:r>
    </w:p>
    <w:p w:rsidR="001A59C1" w:rsidRDefault="004C0851">
      <w:pPr>
        <w:spacing w:before="100" w:beforeAutospacing="1" w:after="100" w:afterAutospacing="1"/>
      </w:pPr>
      <w:r w:rsidRPr="00F86D47">
        <w:rPr>
          <w:rFonts w:ascii="Times New Roman" w:hAnsi="Times New Roman" w:cs="Times New Roman"/>
          <w:sz w:val="24"/>
        </w:rPr>
        <w:t>To address this, we propose an intelligent terminal that allows users to interact with the system using familiar and intuitive phrasing. The system internally treats the input like a compiler would process source code. Using lexical analysis, parsing, s</w:t>
      </w:r>
      <w:r w:rsidRPr="00F86D47">
        <w:rPr>
          <w:rFonts w:ascii="Times New Roman" w:hAnsi="Times New Roman" w:cs="Times New Roman"/>
          <w:sz w:val="24"/>
        </w:rPr>
        <w:t xml:space="preserve">emantic checks, and AST construction, it attempts to match the input to a known system command. If no valid command can be generated, the system queries external sources (Google) and uses </w:t>
      </w:r>
      <w:r w:rsidRPr="00F86D47">
        <w:rPr>
          <w:rFonts w:ascii="Times New Roman" w:hAnsi="Times New Roman" w:cs="Times New Roman"/>
          <w:sz w:val="24"/>
        </w:rPr>
        <w:lastRenderedPageBreak/>
        <w:t>an AI model to interpret the user’s intent and suggest or execute th</w:t>
      </w:r>
      <w:r w:rsidRPr="00F86D47">
        <w:rPr>
          <w:rFonts w:ascii="Times New Roman" w:hAnsi="Times New Roman" w:cs="Times New Roman"/>
          <w:sz w:val="24"/>
        </w:rPr>
        <w:t>e appropriate command</w:t>
      </w:r>
      <w:r>
        <w:t>.</w:t>
      </w:r>
    </w:p>
    <w:p w:rsidR="001A59C1" w:rsidRDefault="001A59C1">
      <w:pPr>
        <w:spacing w:after="0"/>
      </w:pPr>
    </w:p>
    <w:p w:rsidR="001A59C1" w:rsidRPr="00F86D47" w:rsidRDefault="004C0851">
      <w:pPr>
        <w:pStyle w:val="Heading2"/>
        <w:rPr>
          <w:sz w:val="28"/>
        </w:rPr>
      </w:pPr>
      <w:r w:rsidRPr="00F86D47">
        <w:rPr>
          <w:rStyle w:val="Strong"/>
          <w:b/>
          <w:bCs/>
          <w:sz w:val="28"/>
        </w:rPr>
        <w:t>2. System Architecture</w:t>
      </w:r>
    </w:p>
    <w:p w:rsidR="001A59C1" w:rsidRPr="00F86D47" w:rsidRDefault="004C0851">
      <w:pPr>
        <w:spacing w:before="100" w:beforeAutospacing="1" w:after="100" w:afterAutospacing="1"/>
        <w:jc w:val="both"/>
        <w:rPr>
          <w:rFonts w:ascii="Times New Roman" w:hAnsi="Times New Roman" w:cs="Times New Roman"/>
          <w:sz w:val="24"/>
        </w:rPr>
      </w:pPr>
      <w:r w:rsidRPr="00F86D47">
        <w:rPr>
          <w:rFonts w:ascii="Times New Roman" w:hAnsi="Times New Roman" w:cs="Times New Roman"/>
          <w:sz w:val="24"/>
        </w:rPr>
        <w:t>The system is modular and consists of the following key components:</w:t>
      </w:r>
    </w:p>
    <w:p w:rsidR="001A59C1" w:rsidRPr="00F86D47" w:rsidRDefault="004C0851">
      <w:pPr>
        <w:pStyle w:val="Heading3"/>
        <w:rPr>
          <w:sz w:val="28"/>
        </w:rPr>
      </w:pPr>
      <w:r w:rsidRPr="00F86D47">
        <w:rPr>
          <w:rStyle w:val="Strong"/>
          <w:b/>
          <w:bCs/>
          <w:sz w:val="28"/>
        </w:rPr>
        <w:t>2.1 Input Layer</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This layer accepts user input in two primary forms:</w:t>
      </w:r>
    </w:p>
    <w:p w:rsidR="001A59C1" w:rsidRDefault="004C0851">
      <w:pPr>
        <w:numPr>
          <w:ilvl w:val="0"/>
          <w:numId w:val="7"/>
        </w:numPr>
        <w:spacing w:before="100" w:beforeAutospacing="1" w:after="100" w:afterAutospacing="1"/>
        <w:jc w:val="both"/>
        <w:rPr>
          <w:rFonts w:ascii="Times New Roman" w:hAnsi="Times New Roman" w:cs="Times New Roman"/>
          <w:sz w:val="24"/>
          <w:szCs w:val="24"/>
        </w:rPr>
      </w:pPr>
      <w:r>
        <w:rPr>
          <w:rStyle w:val="Strong"/>
          <w:rFonts w:ascii="Times New Roman" w:hAnsi="Times New Roman" w:cs="Times New Roman"/>
          <w:sz w:val="24"/>
          <w:szCs w:val="24"/>
        </w:rPr>
        <w:t>Shell-style commands</w:t>
      </w:r>
      <w:r>
        <w:rPr>
          <w:rFonts w:ascii="Times New Roman" w:hAnsi="Times New Roman" w:cs="Times New Roman"/>
          <w:sz w:val="24"/>
          <w:szCs w:val="24"/>
        </w:rPr>
        <w:t xml:space="preserve">: e.g., </w:t>
      </w:r>
      <w:r>
        <w:rPr>
          <w:rStyle w:val="HTMLCode"/>
          <w:rFonts w:ascii="Times New Roman" w:eastAsiaTheme="minorEastAsia" w:hAnsi="Times New Roman" w:cs="Times New Roman"/>
          <w:sz w:val="24"/>
          <w:szCs w:val="24"/>
        </w:rPr>
        <w:t>mkdir temp</w:t>
      </w:r>
      <w:r>
        <w:rPr>
          <w:rFonts w:ascii="Times New Roman" w:hAnsi="Times New Roman" w:cs="Times New Roman"/>
          <w:sz w:val="24"/>
          <w:szCs w:val="24"/>
        </w:rPr>
        <w:t xml:space="preserve">, </w:t>
      </w:r>
      <w:r>
        <w:rPr>
          <w:rStyle w:val="HTMLCode"/>
          <w:rFonts w:ascii="Times New Roman" w:eastAsiaTheme="minorEastAsia" w:hAnsi="Times New Roman" w:cs="Times New Roman"/>
          <w:sz w:val="24"/>
          <w:szCs w:val="24"/>
        </w:rPr>
        <w:t>cd Documents</w:t>
      </w:r>
    </w:p>
    <w:p w:rsidR="001A59C1" w:rsidRDefault="004C0851">
      <w:pPr>
        <w:numPr>
          <w:ilvl w:val="0"/>
          <w:numId w:val="7"/>
        </w:numPr>
        <w:spacing w:before="100" w:beforeAutospacing="1" w:after="100" w:afterAutospacing="1"/>
        <w:jc w:val="both"/>
        <w:rPr>
          <w:rFonts w:ascii="Times New Roman" w:hAnsi="Times New Roman" w:cs="Times New Roman"/>
          <w:sz w:val="24"/>
          <w:szCs w:val="24"/>
        </w:rPr>
      </w:pPr>
      <w:r>
        <w:rPr>
          <w:rStyle w:val="Strong"/>
          <w:rFonts w:ascii="Times New Roman" w:hAnsi="Times New Roman" w:cs="Times New Roman"/>
          <w:sz w:val="24"/>
          <w:szCs w:val="24"/>
        </w:rPr>
        <w:t xml:space="preserve">Plain English </w:t>
      </w:r>
      <w:r>
        <w:rPr>
          <w:rStyle w:val="Strong"/>
          <w:rFonts w:ascii="Times New Roman" w:hAnsi="Times New Roman" w:cs="Times New Roman"/>
          <w:sz w:val="24"/>
          <w:szCs w:val="24"/>
        </w:rPr>
        <w:t>phrases</w:t>
      </w:r>
      <w:r>
        <w:rPr>
          <w:rFonts w:ascii="Times New Roman" w:hAnsi="Times New Roman" w:cs="Times New Roman"/>
          <w:sz w:val="24"/>
          <w:szCs w:val="24"/>
        </w:rPr>
        <w:t xml:space="preserve">: e.g., </w:t>
      </w:r>
      <w:r>
        <w:rPr>
          <w:rStyle w:val="Emphasis"/>
          <w:rFonts w:ascii="Times New Roman" w:hAnsi="Times New Roman" w:cs="Times New Roman"/>
          <w:sz w:val="24"/>
          <w:szCs w:val="24"/>
        </w:rPr>
        <w:t>"create a new folder named temp"</w:t>
      </w:r>
    </w:p>
    <w:p w:rsidR="001A59C1" w:rsidRPr="00F86D47" w:rsidRDefault="004C0851">
      <w:pPr>
        <w:pStyle w:val="Heading3"/>
        <w:rPr>
          <w:sz w:val="28"/>
        </w:rPr>
      </w:pPr>
      <w:r w:rsidRPr="00F86D47">
        <w:rPr>
          <w:rStyle w:val="Strong"/>
          <w:b/>
          <w:bCs/>
          <w:sz w:val="28"/>
        </w:rPr>
        <w:t>2.2 Lexical Analysis</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The input is tokenized into fundamental components. For example, the phrase "create a folder named temp" might be broken into tokens: </w:t>
      </w:r>
      <w:r>
        <w:rPr>
          <w:rStyle w:val="HTMLCode"/>
          <w:rFonts w:ascii="Times New Roman" w:eastAsiaTheme="minorEastAsia" w:hAnsi="Times New Roman" w:cs="Times New Roman"/>
          <w:sz w:val="24"/>
          <w:szCs w:val="24"/>
        </w:rPr>
        <w:t>["create", "folder", "temp"]</w:t>
      </w:r>
      <w:r>
        <w:rPr>
          <w:rFonts w:ascii="Times New Roman" w:hAnsi="Times New Roman" w:cs="Times New Roman"/>
          <w:sz w:val="24"/>
          <w:szCs w:val="24"/>
        </w:rPr>
        <w:t>. These tokens are the bu</w:t>
      </w:r>
      <w:r>
        <w:rPr>
          <w:rFonts w:ascii="Times New Roman" w:hAnsi="Times New Roman" w:cs="Times New Roman"/>
          <w:sz w:val="24"/>
          <w:szCs w:val="24"/>
        </w:rPr>
        <w:t>ilding blocks for syntactic analysis.</w:t>
      </w:r>
    </w:p>
    <w:p w:rsidR="001A59C1" w:rsidRPr="00F86D47" w:rsidRDefault="004C0851">
      <w:pPr>
        <w:pStyle w:val="Heading3"/>
        <w:rPr>
          <w:sz w:val="28"/>
        </w:rPr>
      </w:pPr>
      <w:r w:rsidRPr="00F86D47">
        <w:rPr>
          <w:rStyle w:val="Strong"/>
          <w:b/>
          <w:bCs/>
          <w:sz w:val="28"/>
        </w:rPr>
        <w:t>2.3 Syntactic and Semantic Analysis</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This phase checks if the sequence of tokens follows recognizable patterns:</w:t>
      </w:r>
    </w:p>
    <w:p w:rsidR="001A59C1" w:rsidRDefault="004C0851">
      <w:pPr>
        <w:numPr>
          <w:ilvl w:val="0"/>
          <w:numId w:val="8"/>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Syntax rules are defined (like grammar rules in a compiler).</w:t>
      </w:r>
    </w:p>
    <w:p w:rsidR="001A59C1" w:rsidRDefault="004C0851">
      <w:pPr>
        <w:numPr>
          <w:ilvl w:val="0"/>
          <w:numId w:val="8"/>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Semantic analysis maps terms like "folder" → </w:t>
      </w:r>
      <w:r>
        <w:rPr>
          <w:rStyle w:val="HTMLCode"/>
          <w:rFonts w:ascii="Times New Roman" w:eastAsiaTheme="minorEastAsia" w:hAnsi="Times New Roman" w:cs="Times New Roman"/>
          <w:sz w:val="24"/>
          <w:szCs w:val="24"/>
        </w:rPr>
        <w:t>mkdir</w:t>
      </w:r>
      <w:r>
        <w:rPr>
          <w:rFonts w:ascii="Times New Roman" w:hAnsi="Times New Roman" w:cs="Times New Roman"/>
          <w:sz w:val="24"/>
          <w:szCs w:val="24"/>
        </w:rPr>
        <w:t xml:space="preserve">, "go to" → </w:t>
      </w:r>
      <w:r>
        <w:rPr>
          <w:rStyle w:val="HTMLCode"/>
          <w:rFonts w:ascii="Times New Roman" w:eastAsiaTheme="minorEastAsia" w:hAnsi="Times New Roman" w:cs="Times New Roman"/>
          <w:sz w:val="24"/>
          <w:szCs w:val="24"/>
        </w:rPr>
        <w:t>cd</w:t>
      </w:r>
      <w:r>
        <w:rPr>
          <w:rFonts w:ascii="Times New Roman" w:hAnsi="Times New Roman" w:cs="Times New Roman"/>
          <w:sz w:val="24"/>
          <w:szCs w:val="24"/>
        </w:rPr>
        <w:t>, etc.</w:t>
      </w:r>
    </w:p>
    <w:p w:rsidR="001A59C1" w:rsidRDefault="004C0851">
      <w:pPr>
        <w:numPr>
          <w:ilvl w:val="0"/>
          <w:numId w:val="8"/>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If valid, the command is constructed from the analyzed data.</w:t>
      </w:r>
    </w:p>
    <w:p w:rsidR="001A59C1" w:rsidRPr="00F86D47" w:rsidRDefault="004C0851">
      <w:pPr>
        <w:pStyle w:val="Heading3"/>
        <w:rPr>
          <w:sz w:val="28"/>
        </w:rPr>
      </w:pPr>
      <w:r w:rsidRPr="00F86D47">
        <w:rPr>
          <w:rStyle w:val="Strong"/>
          <w:b/>
          <w:bCs/>
          <w:sz w:val="28"/>
        </w:rPr>
        <w:t>2.4 Abstract Syntax Tree (AST) Generation</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An AST is generated to represent the logical structure of the instruction. For instance, a tree node may represent an action ("</w:t>
      </w:r>
      <w:r>
        <w:rPr>
          <w:rFonts w:ascii="Times New Roman" w:hAnsi="Times New Roman" w:cs="Times New Roman"/>
          <w:sz w:val="24"/>
          <w:szCs w:val="24"/>
        </w:rPr>
        <w:t>create"), and its child node may represent the object ("folder") with its property ("name = temp").</w:t>
      </w:r>
    </w:p>
    <w:p w:rsidR="001A59C1" w:rsidRDefault="004C0851">
      <w:pPr>
        <w:pStyle w:val="Heading3"/>
      </w:pPr>
      <w:r w:rsidRPr="00F86D47">
        <w:rPr>
          <w:rStyle w:val="Strong"/>
          <w:b/>
          <w:bCs/>
          <w:sz w:val="24"/>
        </w:rPr>
        <w:t>2.5 Command Validator</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This component ensures the final output is a valid and safe terminal command. It matches the structure against a library of supported </w:t>
      </w:r>
      <w:r>
        <w:rPr>
          <w:rFonts w:ascii="Times New Roman" w:hAnsi="Times New Roman" w:cs="Times New Roman"/>
          <w:sz w:val="24"/>
          <w:szCs w:val="24"/>
        </w:rPr>
        <w:t>shell commands and syntactic rules. If a match is found, it forwards the command to the execution engine.</w:t>
      </w:r>
    </w:p>
    <w:p w:rsidR="001A59C1" w:rsidRPr="00F86D47" w:rsidRDefault="004C0851">
      <w:pPr>
        <w:pStyle w:val="Heading3"/>
        <w:rPr>
          <w:sz w:val="24"/>
        </w:rPr>
      </w:pPr>
      <w:r w:rsidRPr="00F86D47">
        <w:rPr>
          <w:rStyle w:val="Strong"/>
          <w:b/>
          <w:bCs/>
          <w:sz w:val="24"/>
        </w:rPr>
        <w:lastRenderedPageBreak/>
        <w:t>2.6 AI Fallback Layer</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If the input is unrecognized or ambiguous:</w:t>
      </w:r>
    </w:p>
    <w:p w:rsidR="001A59C1" w:rsidRDefault="004C0851">
      <w:pPr>
        <w:numPr>
          <w:ilvl w:val="0"/>
          <w:numId w:val="9"/>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system sends the input string to a search engine (Google).</w:t>
      </w:r>
    </w:p>
    <w:p w:rsidR="001A59C1" w:rsidRDefault="004C0851">
      <w:pPr>
        <w:numPr>
          <w:ilvl w:val="0"/>
          <w:numId w:val="9"/>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results are interp</w:t>
      </w:r>
      <w:r>
        <w:rPr>
          <w:rFonts w:ascii="Times New Roman" w:hAnsi="Times New Roman" w:cs="Times New Roman"/>
          <w:sz w:val="24"/>
          <w:szCs w:val="24"/>
        </w:rPr>
        <w:t>reted using an AI model.</w:t>
      </w:r>
    </w:p>
    <w:p w:rsidR="001A59C1" w:rsidRDefault="004C0851">
      <w:pPr>
        <w:numPr>
          <w:ilvl w:val="0"/>
          <w:numId w:val="9"/>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AI returns a shell command suggestion.</w:t>
      </w:r>
    </w:p>
    <w:p w:rsidR="001A59C1" w:rsidRDefault="004C0851">
      <w:pPr>
        <w:numPr>
          <w:ilvl w:val="0"/>
          <w:numId w:val="9"/>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This suggestion is validated and either executed or shown to the user for confirmation.</w:t>
      </w:r>
    </w:p>
    <w:p w:rsidR="001A59C1" w:rsidRPr="00F86D47" w:rsidRDefault="004C0851">
      <w:pPr>
        <w:pStyle w:val="Heading3"/>
        <w:rPr>
          <w:sz w:val="24"/>
        </w:rPr>
      </w:pPr>
      <w:r w:rsidRPr="00F86D47">
        <w:rPr>
          <w:rStyle w:val="Strong"/>
          <w:b/>
          <w:bCs/>
          <w:sz w:val="24"/>
        </w:rPr>
        <w:t>2.7 Execution Engine</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Once a command is validated or generated:</w:t>
      </w:r>
    </w:p>
    <w:p w:rsidR="001A59C1" w:rsidRDefault="004C0851">
      <w:pPr>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It is executed using the underlying s</w:t>
      </w:r>
      <w:r>
        <w:rPr>
          <w:rFonts w:ascii="Times New Roman" w:hAnsi="Times New Roman" w:cs="Times New Roman"/>
          <w:sz w:val="24"/>
          <w:szCs w:val="24"/>
        </w:rPr>
        <w:t>hell (Bash, Zsh, etc.).</w:t>
      </w:r>
    </w:p>
    <w:p w:rsidR="001A59C1" w:rsidRDefault="004C0851">
      <w:pPr>
        <w:numPr>
          <w:ilvl w:val="0"/>
          <w:numId w:val="10"/>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Output, errors, and logs are captured and displayed within the terminal.</w:t>
      </w:r>
    </w:p>
    <w:p w:rsidR="001A59C1" w:rsidRDefault="004C0851" w:rsidP="00F86D47">
      <w:pPr>
        <w:numPr>
          <w:ilvl w:val="0"/>
          <w:numId w:val="10"/>
        </w:numPr>
        <w:spacing w:before="100" w:beforeAutospacing="1" w:after="100" w:afterAutospacing="1"/>
        <w:jc w:val="both"/>
      </w:pPr>
      <w:r>
        <w:rPr>
          <w:rFonts w:ascii="Times New Roman" w:hAnsi="Times New Roman" w:cs="Times New Roman"/>
          <w:sz w:val="24"/>
          <w:szCs w:val="24"/>
        </w:rPr>
        <w:t>Execution is performed in a sandboxed environment to prevent malicious or unsafe commands.</w:t>
      </w:r>
    </w:p>
    <w:p w:rsidR="001A59C1" w:rsidRPr="00F86D47" w:rsidRDefault="004C0851">
      <w:pPr>
        <w:pStyle w:val="Heading2"/>
        <w:rPr>
          <w:sz w:val="28"/>
        </w:rPr>
      </w:pPr>
      <w:r w:rsidRPr="00F86D47">
        <w:rPr>
          <w:rStyle w:val="Strong"/>
          <w:b/>
          <w:bCs/>
          <w:sz w:val="28"/>
        </w:rPr>
        <w:t>3. Features and Implementation</w:t>
      </w:r>
    </w:p>
    <w:p w:rsidR="001A59C1" w:rsidRPr="00F86D47" w:rsidRDefault="004C0851">
      <w:pPr>
        <w:pStyle w:val="Heading3"/>
        <w:rPr>
          <w:sz w:val="24"/>
        </w:rPr>
      </w:pPr>
      <w:r w:rsidRPr="00F86D47">
        <w:rPr>
          <w:rStyle w:val="Strong"/>
          <w:b/>
          <w:bCs/>
          <w:sz w:val="24"/>
        </w:rPr>
        <w:t>3.1 Features</w:t>
      </w:r>
    </w:p>
    <w:p w:rsidR="001A59C1" w:rsidRPr="00F86D47" w:rsidRDefault="004C0851">
      <w:pPr>
        <w:pStyle w:val="Heading4"/>
        <w:rPr>
          <w:sz w:val="24"/>
        </w:rPr>
      </w:pPr>
      <w:r w:rsidRPr="00F86D47">
        <w:rPr>
          <w:rStyle w:val="Strong"/>
          <w:b/>
          <w:bCs/>
          <w:sz w:val="24"/>
        </w:rPr>
        <w:t>1. Command Flexibility</w:t>
      </w:r>
    </w:p>
    <w:p w:rsidR="001A59C1" w:rsidRDefault="004C0851" w:rsidP="00F86D47">
      <w:pPr>
        <w:spacing w:before="100" w:beforeAutospacing="1" w:after="100" w:afterAutospacing="1"/>
        <w:jc w:val="both"/>
      </w:pPr>
      <w:r w:rsidRPr="00F86D47">
        <w:rPr>
          <w:rFonts w:ascii="Times New Roman" w:hAnsi="Times New Roman" w:cs="Times New Roman"/>
          <w:sz w:val="24"/>
        </w:rPr>
        <w:t>Users can provide input in either direct shell syntax or descriptive human-like phrases</w:t>
      </w:r>
      <w:r>
        <w:t>.</w:t>
      </w:r>
    </w:p>
    <w:p w:rsidR="001A59C1" w:rsidRPr="00F86D47" w:rsidRDefault="004C0851">
      <w:pPr>
        <w:pStyle w:val="Heading4"/>
        <w:rPr>
          <w:sz w:val="24"/>
        </w:rPr>
      </w:pPr>
      <w:r w:rsidRPr="00F86D47">
        <w:rPr>
          <w:rStyle w:val="Strong"/>
          <w:b/>
          <w:bCs/>
          <w:sz w:val="24"/>
        </w:rPr>
        <w:t>2. Compiler-Based Input Processing</w:t>
      </w:r>
    </w:p>
    <w:p w:rsidR="001A59C1" w:rsidRDefault="004C08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system uses concepts from compiler design such as:</w:t>
      </w:r>
    </w:p>
    <w:p w:rsidR="001A59C1" w:rsidRDefault="004C0851">
      <w:pPr>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Tokenization (Lexical Analysis)</w:t>
      </w:r>
    </w:p>
    <w:p w:rsidR="001A59C1" w:rsidRDefault="004C0851">
      <w:pPr>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Grammar Parsing (Syntactic Analysis)</w:t>
      </w:r>
    </w:p>
    <w:p w:rsidR="001A59C1" w:rsidRDefault="004C0851">
      <w:pPr>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Meaning</w:t>
      </w:r>
      <w:r>
        <w:rPr>
          <w:rFonts w:ascii="Times New Roman" w:hAnsi="Times New Roman" w:cs="Times New Roman"/>
          <w:sz w:val="24"/>
          <w:szCs w:val="24"/>
        </w:rPr>
        <w:t xml:space="preserve"> Interpretation (Semantic Analysis)</w:t>
      </w:r>
    </w:p>
    <w:p w:rsidR="001A59C1" w:rsidRDefault="004C0851">
      <w:pPr>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AST Building for execution logic</w:t>
      </w:r>
    </w:p>
    <w:p w:rsidR="001A59C1" w:rsidRDefault="004C0851">
      <w:pPr>
        <w:pStyle w:val="Heading4"/>
      </w:pPr>
      <w:r>
        <w:rPr>
          <w:rStyle w:val="Strong"/>
          <w:b/>
          <w:bCs/>
        </w:rPr>
        <w:t xml:space="preserve">3. </w:t>
      </w:r>
      <w:r w:rsidRPr="00F86D47">
        <w:rPr>
          <w:rStyle w:val="Strong"/>
          <w:b/>
          <w:bCs/>
          <w:sz w:val="28"/>
        </w:rPr>
        <w:t>AI-Powered Fallback</w:t>
      </w:r>
    </w:p>
    <w:p w:rsidR="001A59C1" w:rsidRPr="00F86D47" w:rsidRDefault="004C0851" w:rsidP="00F86D47">
      <w:pPr>
        <w:spacing w:before="100" w:beforeAutospacing="1" w:after="100" w:afterAutospacing="1"/>
        <w:jc w:val="both"/>
        <w:rPr>
          <w:rFonts w:ascii="Times New Roman" w:hAnsi="Times New Roman" w:cs="Times New Roman"/>
          <w:sz w:val="24"/>
        </w:rPr>
      </w:pPr>
      <w:r w:rsidRPr="00F86D47">
        <w:rPr>
          <w:rFonts w:ascii="Times New Roman" w:hAnsi="Times New Roman" w:cs="Times New Roman"/>
          <w:sz w:val="24"/>
        </w:rPr>
        <w:t>If the compiler-based system fails to produce a command, the fallback mechanism uses an AI model, guided by Google search results, to suggest a valid alternative.</w:t>
      </w:r>
    </w:p>
    <w:p w:rsidR="001A59C1" w:rsidRPr="00F86D47" w:rsidRDefault="004C0851">
      <w:pPr>
        <w:pStyle w:val="Heading4"/>
        <w:rPr>
          <w:sz w:val="24"/>
        </w:rPr>
      </w:pPr>
      <w:r w:rsidRPr="00F86D47">
        <w:rPr>
          <w:rStyle w:val="Strong"/>
          <w:b/>
          <w:bCs/>
          <w:sz w:val="24"/>
        </w:rPr>
        <w:lastRenderedPageBreak/>
        <w:t>4</w:t>
      </w:r>
      <w:r w:rsidRPr="00F86D47">
        <w:rPr>
          <w:rStyle w:val="Strong"/>
          <w:b/>
          <w:bCs/>
          <w:sz w:val="24"/>
        </w:rPr>
        <w:t>. Command Execution with Logging</w:t>
      </w:r>
    </w:p>
    <w:p w:rsidR="001A59C1" w:rsidRPr="00F86D47" w:rsidRDefault="004C0851">
      <w:pPr>
        <w:spacing w:before="100" w:beforeAutospacing="1" w:after="100" w:afterAutospacing="1"/>
        <w:rPr>
          <w:sz w:val="24"/>
        </w:rPr>
      </w:pPr>
      <w:r w:rsidRPr="00F86D47">
        <w:rPr>
          <w:sz w:val="24"/>
        </w:rPr>
        <w:t>Successfully parsed or generated commands are executed and logged with output and error tracebacks shown in the terminal UI.</w:t>
      </w:r>
    </w:p>
    <w:p w:rsidR="001A59C1" w:rsidRPr="00F86D47" w:rsidRDefault="004C0851">
      <w:pPr>
        <w:pStyle w:val="Heading4"/>
        <w:rPr>
          <w:sz w:val="28"/>
        </w:rPr>
      </w:pPr>
      <w:r w:rsidRPr="00F86D47">
        <w:rPr>
          <w:rStyle w:val="Strong"/>
          <w:b/>
          <w:bCs/>
          <w:sz w:val="28"/>
        </w:rPr>
        <w:t>5. Safe Execution</w:t>
      </w:r>
    </w:p>
    <w:p w:rsidR="001A59C1" w:rsidRPr="00F86D47" w:rsidRDefault="004C0851">
      <w:pPr>
        <w:spacing w:before="100" w:beforeAutospacing="1" w:after="100" w:afterAutospacing="1"/>
        <w:rPr>
          <w:sz w:val="24"/>
        </w:rPr>
      </w:pPr>
      <w:r w:rsidRPr="00F86D47">
        <w:rPr>
          <w:sz w:val="24"/>
        </w:rPr>
        <w:t>Commands are run in a controlled environment with restrictions on critical opera</w:t>
      </w:r>
      <w:r w:rsidRPr="00F86D47">
        <w:rPr>
          <w:sz w:val="24"/>
        </w:rPr>
        <w:t>tions to prevent damage to the system.</w:t>
      </w:r>
    </w:p>
    <w:p w:rsidR="001A59C1" w:rsidRPr="00F86D47" w:rsidRDefault="004C0851">
      <w:pPr>
        <w:pStyle w:val="Heading3"/>
        <w:rPr>
          <w:sz w:val="24"/>
        </w:rPr>
      </w:pPr>
      <w:r w:rsidRPr="00F86D47">
        <w:rPr>
          <w:rStyle w:val="Strong"/>
          <w:b/>
          <w:bCs/>
          <w:sz w:val="24"/>
        </w:rPr>
        <w:t>3.2 Implementation Tools</w:t>
      </w:r>
    </w:p>
    <w:p w:rsidR="001A59C1" w:rsidRPr="00F86D47" w:rsidRDefault="004C0851" w:rsidP="00F86D47">
      <w:pPr>
        <w:pStyle w:val="NormalWeb"/>
        <w:spacing w:before="0" w:after="0"/>
        <w:jc w:val="both"/>
      </w:pPr>
      <w:r w:rsidRPr="00F86D47">
        <w:rPr>
          <w:rFonts w:eastAsia="Symbol"/>
        </w:rPr>
        <w:t>·</w:t>
      </w:r>
      <w:r w:rsidRPr="00F86D47">
        <w:rPr>
          <w:rFonts w:eastAsia="SimSun"/>
        </w:rPr>
        <w:t xml:space="preserve">  </w:t>
      </w:r>
      <w:r w:rsidRPr="00F86D47">
        <w:rPr>
          <w:rStyle w:val="Strong"/>
        </w:rPr>
        <w:t>Frontend Terminal UI:</w:t>
      </w:r>
      <w:r w:rsidRPr="00F86D47">
        <w:t xml:space="preserve"> React.js</w:t>
      </w:r>
    </w:p>
    <w:p w:rsidR="001A59C1" w:rsidRPr="00F86D47" w:rsidRDefault="004C0851" w:rsidP="00F86D47">
      <w:pPr>
        <w:pStyle w:val="NormalWeb"/>
        <w:spacing w:before="0" w:after="0"/>
        <w:jc w:val="both"/>
      </w:pPr>
      <w:r w:rsidRPr="00F86D47">
        <w:rPr>
          <w:rFonts w:eastAsia="Symbol"/>
        </w:rPr>
        <w:t>·</w:t>
      </w:r>
      <w:r w:rsidRPr="00F86D47">
        <w:rPr>
          <w:rFonts w:eastAsia="SimSun"/>
        </w:rPr>
        <w:t xml:space="preserve">  </w:t>
      </w:r>
      <w:r w:rsidRPr="00F86D47">
        <w:rPr>
          <w:rStyle w:val="Strong"/>
        </w:rPr>
        <w:t>Backend Processing:</w:t>
      </w:r>
      <w:r w:rsidRPr="00F86D47">
        <w:t xml:space="preserve"> Python</w:t>
      </w:r>
    </w:p>
    <w:p w:rsidR="001A59C1" w:rsidRPr="00F86D47" w:rsidRDefault="004C0851" w:rsidP="00F86D47">
      <w:pPr>
        <w:pStyle w:val="NormalWeb"/>
        <w:spacing w:before="0" w:after="0"/>
        <w:jc w:val="both"/>
      </w:pPr>
      <w:r w:rsidRPr="00F86D47">
        <w:rPr>
          <w:rFonts w:eastAsia="Symbol"/>
        </w:rPr>
        <w:t>·</w:t>
      </w:r>
      <w:r w:rsidRPr="00F86D47">
        <w:rPr>
          <w:rFonts w:eastAsia="SimSun"/>
        </w:rPr>
        <w:t xml:space="preserve">  </w:t>
      </w:r>
      <w:r w:rsidRPr="00F86D47">
        <w:rPr>
          <w:rStyle w:val="Strong"/>
        </w:rPr>
        <w:t>Command Execution:</w:t>
      </w:r>
      <w:r w:rsidRPr="00F86D47">
        <w:t xml:space="preserve"> Python’s </w:t>
      </w:r>
      <w:r w:rsidRPr="00F86D47">
        <w:rPr>
          <w:rStyle w:val="HTMLCode"/>
          <w:rFonts w:ascii="Times New Roman" w:hAnsi="Times New Roman" w:cs="Times New Roman"/>
          <w:sz w:val="24"/>
          <w:szCs w:val="24"/>
        </w:rPr>
        <w:t>subprocess</w:t>
      </w:r>
      <w:r w:rsidRPr="00F86D47">
        <w:t xml:space="preserve"> module</w:t>
      </w:r>
    </w:p>
    <w:p w:rsidR="001A59C1" w:rsidRPr="00F86D47" w:rsidRDefault="004C0851" w:rsidP="00F86D47">
      <w:pPr>
        <w:pStyle w:val="NormalWeb"/>
        <w:spacing w:before="0" w:after="0"/>
        <w:jc w:val="both"/>
      </w:pPr>
      <w:r w:rsidRPr="00F86D47">
        <w:rPr>
          <w:rFonts w:eastAsia="Symbol"/>
        </w:rPr>
        <w:t>·</w:t>
      </w:r>
      <w:r w:rsidRPr="00F86D47">
        <w:rPr>
          <w:rFonts w:eastAsia="SimSun"/>
        </w:rPr>
        <w:t xml:space="preserve">  </w:t>
      </w:r>
      <w:r w:rsidRPr="00F86D47">
        <w:rPr>
          <w:rStyle w:val="Strong"/>
        </w:rPr>
        <w:t>Compiler Modules:</w:t>
      </w:r>
      <w:r w:rsidRPr="00F86D47">
        <w:t xml:space="preserve"> Custom-built modules for lexical analysis, semantic analys</w:t>
      </w:r>
      <w:r w:rsidRPr="00F86D47">
        <w:t>is, and AST generation</w:t>
      </w:r>
    </w:p>
    <w:p w:rsidR="001A59C1" w:rsidRPr="00F86D47" w:rsidRDefault="004C0851" w:rsidP="00F86D47">
      <w:pPr>
        <w:pStyle w:val="NormalWeb"/>
        <w:spacing w:before="0" w:after="0"/>
        <w:jc w:val="both"/>
      </w:pPr>
      <w:r w:rsidRPr="00F86D47">
        <w:rPr>
          <w:rFonts w:eastAsia="Symbol"/>
        </w:rPr>
        <w:t>·</w:t>
      </w:r>
      <w:r w:rsidRPr="00F86D47">
        <w:rPr>
          <w:rFonts w:eastAsia="SimSun"/>
        </w:rPr>
        <w:t xml:space="preserve">  </w:t>
      </w:r>
      <w:r w:rsidRPr="00F86D47">
        <w:rPr>
          <w:rStyle w:val="Strong"/>
        </w:rPr>
        <w:t>AI Support:</w:t>
      </w:r>
      <w:r w:rsidRPr="00F86D47">
        <w:t xml:space="preserve"> LangChain integrated with Google GenAI for fallback command generation</w:t>
      </w:r>
    </w:p>
    <w:p w:rsidR="001A59C1" w:rsidRPr="00F86D47" w:rsidRDefault="004C0851" w:rsidP="00F86D47">
      <w:pPr>
        <w:pStyle w:val="NormalWeb"/>
        <w:spacing w:before="0" w:after="0"/>
        <w:jc w:val="both"/>
      </w:pPr>
      <w:r w:rsidRPr="00F86D47">
        <w:rPr>
          <w:rFonts w:eastAsia="SimSun"/>
        </w:rPr>
        <w:t xml:space="preserve"> </w:t>
      </w:r>
      <w:r w:rsidRPr="00F86D47">
        <w:rPr>
          <w:rFonts w:eastAsia="Symbol"/>
        </w:rPr>
        <w:t>·</w:t>
      </w:r>
      <w:r w:rsidRPr="00F86D47">
        <w:rPr>
          <w:rFonts w:eastAsia="SimSun"/>
        </w:rPr>
        <w:t xml:space="preserve">  </w:t>
      </w:r>
      <w:r w:rsidRPr="00F86D47">
        <w:rPr>
          <w:rStyle w:val="Strong"/>
        </w:rPr>
        <w:t>Security:</w:t>
      </w:r>
      <w:r w:rsidRPr="00F86D47">
        <w:t xml:space="preserve"> Sandboxed environment for executing commands safely</w:t>
      </w:r>
    </w:p>
    <w:p w:rsidR="001A59C1" w:rsidRDefault="004C0851">
      <w:pPr>
        <w:spacing w:after="0"/>
      </w:pPr>
      <w:r>
        <w:rPr>
          <w:rFonts w:ascii="SimSun" w:eastAsia="SimSun" w:hAnsi="SimSun" w:cs="SimSun" w:hint="eastAsia"/>
          <w:sz w:val="24"/>
        </w:rPr>
        <w:t xml:space="preserve">  </w:t>
      </w:r>
      <w:r>
        <w:pict w14:anchorId="470FFE35">
          <v:rect id="_x0000_i1027" style="width:0;height:1.5pt" o:hralign="center" o:hrstd="t" o:hr="t" fillcolor="#a0a0a0" stroked="f"/>
        </w:pict>
      </w:r>
    </w:p>
    <w:p w:rsidR="001A59C1" w:rsidRPr="00F86D47" w:rsidRDefault="004C0851">
      <w:pPr>
        <w:pStyle w:val="Heading2"/>
        <w:rPr>
          <w:rFonts w:ascii="Times New Roman" w:hAnsi="Times New Roman" w:cs="Times New Roman"/>
          <w:sz w:val="28"/>
        </w:rPr>
      </w:pPr>
      <w:r w:rsidRPr="00F86D47">
        <w:rPr>
          <w:rStyle w:val="Strong"/>
          <w:rFonts w:ascii="Times New Roman" w:hAnsi="Times New Roman" w:cs="Times New Roman"/>
          <w:b/>
          <w:bCs/>
          <w:sz w:val="28"/>
        </w:rPr>
        <w:t>4. Conclusion</w:t>
      </w:r>
    </w:p>
    <w:p w:rsidR="001A59C1" w:rsidRPr="00F86D47" w:rsidRDefault="004C0851">
      <w:pPr>
        <w:spacing w:before="100" w:beforeAutospacing="1" w:after="100" w:afterAutospacing="1"/>
        <w:rPr>
          <w:rFonts w:ascii="Times New Roman" w:hAnsi="Times New Roman" w:cs="Times New Roman"/>
          <w:sz w:val="24"/>
          <w:szCs w:val="24"/>
        </w:rPr>
      </w:pPr>
      <w:r w:rsidRPr="00F86D47">
        <w:rPr>
          <w:rFonts w:ascii="Times New Roman" w:hAnsi="Times New Roman" w:cs="Times New Roman"/>
          <w:sz w:val="24"/>
          <w:szCs w:val="24"/>
        </w:rPr>
        <w:t xml:space="preserve">This AI-powered terminal represents a hybrid system that </w:t>
      </w:r>
      <w:r w:rsidRPr="00F86D47">
        <w:rPr>
          <w:rFonts w:ascii="Times New Roman" w:hAnsi="Times New Roman" w:cs="Times New Roman"/>
          <w:sz w:val="24"/>
          <w:szCs w:val="24"/>
        </w:rPr>
        <w:t>combines compiler principles with AI-based intelligence to create a smarter, more accessible command-line interface. Users benefit from a simplified interaction model where even informal instructions can lead to valid shell operations. By implementing lexi</w:t>
      </w:r>
      <w:r w:rsidRPr="00F86D47">
        <w:rPr>
          <w:rFonts w:ascii="Times New Roman" w:hAnsi="Times New Roman" w:cs="Times New Roman"/>
          <w:sz w:val="24"/>
          <w:szCs w:val="24"/>
        </w:rPr>
        <w:t>cal and semantic analysis along with AST generation, the system can interpret a wide range of user inputs with high accuracy. The AI fallback mechanism ensures that even previously unknown or malformed instructions can be interpreted effectively.</w:t>
      </w:r>
    </w:p>
    <w:p w:rsidR="001A59C1" w:rsidRPr="00F86D47" w:rsidRDefault="004C0851">
      <w:pPr>
        <w:spacing w:before="100" w:beforeAutospacing="1" w:after="100" w:afterAutospacing="1"/>
        <w:rPr>
          <w:rFonts w:ascii="Times New Roman" w:hAnsi="Times New Roman" w:cs="Times New Roman"/>
          <w:sz w:val="24"/>
          <w:szCs w:val="24"/>
        </w:rPr>
      </w:pPr>
      <w:r w:rsidRPr="00F86D47">
        <w:rPr>
          <w:rFonts w:ascii="Times New Roman" w:hAnsi="Times New Roman" w:cs="Times New Roman"/>
          <w:sz w:val="24"/>
          <w:szCs w:val="24"/>
        </w:rPr>
        <w:t xml:space="preserve">Future </w:t>
      </w:r>
      <w:r w:rsidRPr="00F86D47">
        <w:rPr>
          <w:rFonts w:ascii="Times New Roman" w:hAnsi="Times New Roman" w:cs="Times New Roman"/>
          <w:sz w:val="24"/>
          <w:szCs w:val="24"/>
        </w:rPr>
        <w:t>work may include integrating voice command functionality, enhancing the AI's learning capabilities based on user history, and expanding the command database to support a wider array of tools and environments.</w:t>
      </w:r>
    </w:p>
    <w:p w:rsidR="001A59C1" w:rsidRDefault="001A59C1"/>
    <w:p w:rsidR="001A59C1" w:rsidRDefault="004C0851">
      <w:pPr>
        <w:pStyle w:val="Heading3"/>
        <w:rPr>
          <w:sz w:val="32"/>
        </w:rPr>
      </w:pPr>
      <w:r>
        <w:rPr>
          <w:rStyle w:val="Strong"/>
          <w:b/>
          <w:bCs/>
          <w:sz w:val="32"/>
        </w:rPr>
        <w:lastRenderedPageBreak/>
        <w:t>References</w:t>
      </w:r>
    </w:p>
    <w:p w:rsidR="001A59C1" w:rsidRDefault="004C0851">
      <w:pPr>
        <w:pStyle w:val="NormalWeb"/>
        <w:numPr>
          <w:ilvl w:val="0"/>
          <w:numId w:val="12"/>
        </w:numPr>
        <w:spacing w:line="276" w:lineRule="auto"/>
        <w:jc w:val="both"/>
      </w:pPr>
      <w:r>
        <w:t xml:space="preserve">Author, F.: Article title. </w:t>
      </w:r>
      <w:r>
        <w:rPr>
          <w:rStyle w:val="Emphasis"/>
        </w:rPr>
        <w:t>Journal</w:t>
      </w:r>
      <w:r>
        <w:t xml:space="preserve"> </w:t>
      </w:r>
      <w:r>
        <w:t>2(5), 99–110</w:t>
      </w:r>
      <w:bookmarkStart w:id="0" w:name="_GoBack"/>
      <w:bookmarkEnd w:id="0"/>
      <w:r>
        <w:t xml:space="preserve"> (2016).</w:t>
      </w:r>
    </w:p>
    <w:p w:rsidR="001A59C1" w:rsidRDefault="004C0851">
      <w:pPr>
        <w:pStyle w:val="NormalWeb"/>
        <w:numPr>
          <w:ilvl w:val="0"/>
          <w:numId w:val="12"/>
        </w:numPr>
        <w:spacing w:line="276" w:lineRule="auto"/>
        <w:jc w:val="both"/>
      </w:pPr>
      <w:r>
        <w:t>Author, F., Author, S.: Title of a proceedings paper. In: Editor, F., Editor, S. (eds.) CONFERENCE 2016, LNCS, vol. 9999, pp. 1–13. Springer, Heidelberg (2016).</w:t>
      </w:r>
    </w:p>
    <w:p w:rsidR="001A59C1" w:rsidRDefault="004C0851">
      <w:pPr>
        <w:pStyle w:val="NormalWeb"/>
        <w:numPr>
          <w:ilvl w:val="0"/>
          <w:numId w:val="12"/>
        </w:numPr>
        <w:spacing w:line="276" w:lineRule="auto"/>
        <w:jc w:val="both"/>
      </w:pPr>
      <w:r>
        <w:t xml:space="preserve">Author, F., Author, S., Author, T.: </w:t>
      </w:r>
      <w:r>
        <w:rPr>
          <w:rStyle w:val="Emphasis"/>
        </w:rPr>
        <w:t>Book title.</w:t>
      </w:r>
      <w:r>
        <w:t xml:space="preserve"> 2nd edn. Publisher, Locati</w:t>
      </w:r>
      <w:r>
        <w:t>on (1999).</w:t>
      </w:r>
    </w:p>
    <w:p w:rsidR="001A59C1" w:rsidRDefault="004C0851">
      <w:pPr>
        <w:pStyle w:val="NormalWeb"/>
        <w:numPr>
          <w:ilvl w:val="0"/>
          <w:numId w:val="12"/>
        </w:numPr>
        <w:spacing w:line="276" w:lineRule="auto"/>
        <w:jc w:val="both"/>
      </w:pPr>
      <w:r>
        <w:t>Author, F.: Contribution title. In: 9th International Proceedings on Proceedings, pp. 1–2. Publisher, Location (2010).</w:t>
      </w:r>
    </w:p>
    <w:p w:rsidR="001A59C1" w:rsidRDefault="004C0851">
      <w:pPr>
        <w:pStyle w:val="NormalWeb"/>
        <w:numPr>
          <w:ilvl w:val="0"/>
          <w:numId w:val="12"/>
        </w:numPr>
        <w:spacing w:line="276" w:lineRule="auto"/>
        <w:jc w:val="both"/>
      </w:pPr>
      <w:r>
        <w:t xml:space="preserve">LNCS Homepage, </w:t>
      </w:r>
      <w:hyperlink r:id="rId9" w:history="1">
        <w:r>
          <w:rPr>
            <w:rStyle w:val="Hyperlink"/>
          </w:rPr>
          <w:t>http://www.springer.com/lncs</w:t>
        </w:r>
      </w:hyperlink>
      <w:r>
        <w:t>, last accessed 2016/11/21.</w:t>
      </w:r>
    </w:p>
    <w:p w:rsidR="001A59C1" w:rsidRDefault="001A59C1"/>
    <w:sectPr w:rsidR="001A59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851" w:rsidRDefault="004C0851">
      <w:pPr>
        <w:spacing w:line="240" w:lineRule="auto"/>
      </w:pPr>
      <w:r>
        <w:separator/>
      </w:r>
    </w:p>
  </w:endnote>
  <w:endnote w:type="continuationSeparator" w:id="0">
    <w:p w:rsidR="004C0851" w:rsidRDefault="004C0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851" w:rsidRDefault="004C0851">
      <w:pPr>
        <w:spacing w:after="0"/>
      </w:pPr>
      <w:r>
        <w:separator/>
      </w:r>
    </w:p>
  </w:footnote>
  <w:footnote w:type="continuationSeparator" w:id="0">
    <w:p w:rsidR="004C0851" w:rsidRDefault="004C085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E004203"/>
    <w:multiLevelType w:val="multilevel"/>
    <w:tmpl w:val="0E0042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4303208"/>
    <w:multiLevelType w:val="multilevel"/>
    <w:tmpl w:val="443032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4A113D0"/>
    <w:multiLevelType w:val="multilevel"/>
    <w:tmpl w:val="44A113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45465B2"/>
    <w:multiLevelType w:val="multilevel"/>
    <w:tmpl w:val="545465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2C208B0"/>
    <w:multiLevelType w:val="multilevel"/>
    <w:tmpl w:val="62C208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A7E38DC"/>
    <w:multiLevelType w:val="multilevel"/>
    <w:tmpl w:val="6A7E38D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0"/>
  </w:num>
  <w:num w:numId="8">
    <w:abstractNumId w:val="7"/>
  </w:num>
  <w:num w:numId="9">
    <w:abstractNumId w:val="8"/>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389F"/>
    <w:rsid w:val="001A59C1"/>
    <w:rsid w:val="00233395"/>
    <w:rsid w:val="00266983"/>
    <w:rsid w:val="0029639D"/>
    <w:rsid w:val="002A5256"/>
    <w:rsid w:val="00326F90"/>
    <w:rsid w:val="003425C9"/>
    <w:rsid w:val="004C0851"/>
    <w:rsid w:val="00545BF0"/>
    <w:rsid w:val="006C0519"/>
    <w:rsid w:val="006D6525"/>
    <w:rsid w:val="00AA1D8D"/>
    <w:rsid w:val="00B47730"/>
    <w:rsid w:val="00C75AD1"/>
    <w:rsid w:val="00CA156E"/>
    <w:rsid w:val="00CB0664"/>
    <w:rsid w:val="00E8474E"/>
    <w:rsid w:val="00EF42CC"/>
    <w:rsid w:val="00F86D47"/>
    <w:rsid w:val="00FC693F"/>
    <w:rsid w:val="148B5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B6F1"/>
  <w14:defaultImageDpi w14:val="300"/>
  <w15:docId w15:val="{C071FF5F-7B11-4224-BCB4-F553D9D9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EMCHANDRAJOSHI.220112562@GEHU.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pringer.com/ln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E9209-0267-400E-88D5-0D0EEEC59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Joshi</cp:lastModifiedBy>
  <cp:revision>2</cp:revision>
  <dcterms:created xsi:type="dcterms:W3CDTF">2025-04-05T09:00:00Z</dcterms:created>
  <dcterms:modified xsi:type="dcterms:W3CDTF">2025-04-05T09:00:00Z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B5D03343C1E142AD8B0D763E4D36D87E_12</vt:lpwstr>
  </property>
</Properties>
</file>