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7"/>
        <w:gridCol w:w="5396"/>
      </w:tblGrid>
      <w:tr w:rsidR="00340AE3" w:rsidRPr="00901AA2" w:rsidTr="00A168EE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A168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66"/>
                <w:sz w:val="24"/>
                <w:szCs w:val="24"/>
                <w:lang w:eastAsia="pt-BR"/>
              </w:rPr>
            </w:pPr>
            <w:r w:rsidRPr="00901AA2">
              <w:rPr>
                <w:rFonts w:ascii="Tahoma" w:eastAsia="Times New Roman" w:hAnsi="Tahoma" w:cs="Tahoma"/>
                <w:b/>
                <w:bCs/>
                <w:color w:val="FF0066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5396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A168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66"/>
                <w:sz w:val="28"/>
                <w:szCs w:val="28"/>
                <w:lang w:eastAsia="pt-BR"/>
              </w:rPr>
            </w:pPr>
            <w:r w:rsidRPr="00901AA2">
              <w:rPr>
                <w:rFonts w:ascii="Tahoma" w:eastAsia="Times New Roman" w:hAnsi="Tahoma" w:cs="Tahoma"/>
                <w:b/>
                <w:bCs/>
                <w:color w:val="FF0066"/>
                <w:sz w:val="28"/>
                <w:szCs w:val="28"/>
                <w:lang w:eastAsia="pt-BR"/>
              </w:rPr>
              <w:t>Atividade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21/04/2018 – 28/04/2018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do bando de dados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28/04/2018 – 05/05/2018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Pesquisa e definição do layout e plataformas adotadas</w:t>
            </w:r>
          </w:p>
        </w:tc>
      </w:tr>
      <w:tr w:rsidR="00340AE3" w:rsidRPr="00901AA2" w:rsidTr="00A168EE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05/05/2018 – 12/05/2018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Pesquisa e definição do layout e plataformas adotadas</w:t>
            </w:r>
          </w:p>
        </w:tc>
      </w:tr>
      <w:tr w:rsidR="00340AE3" w:rsidRPr="00901AA2" w:rsidTr="00A168EE">
        <w:trPr>
          <w:trHeight w:val="174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12/05/2018 – 19/05/2018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Pesquisa e definição do layout e plataformas adotadas</w:t>
            </w:r>
          </w:p>
        </w:tc>
      </w:tr>
      <w:tr w:rsidR="00340AE3" w:rsidRPr="00901AA2" w:rsidTr="00A168EE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19/05/2018 – 26/05/2018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Pesquisa e definição do layout e plataformas adotadas</w:t>
            </w:r>
          </w:p>
        </w:tc>
      </w:tr>
      <w:tr w:rsidR="00340AE3" w:rsidRPr="00901AA2" w:rsidTr="00A168EE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26/05/2018 – 02/06/2018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Pesquisa e definição do layout e plataformas adotadas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02/06/2018 – 09/06/2018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Pesquisa e definição do layout e plataformas adotadas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09/06/2018 – 16/06/2018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listas – unidade de medida / sabor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16/06/2018 – 23/06/2018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>15/06/2018 Avaliação parcial 1</w:t>
            </w:r>
            <w:r w:rsidR="00B900F9" w:rsidRPr="00734507"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 xml:space="preserve"> - </w:t>
            </w:r>
            <w:r w:rsidR="00B900F9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listas – cliente / funcionário / pedido / produto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01AA2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  <w:t>23/06/2018 – 30/06/2018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cadastros – unidade de medida</w:t>
            </w:r>
          </w:p>
          <w:p w:rsidR="00B900F9" w:rsidRPr="00734507" w:rsidRDefault="00B900F9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A7F06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30/06/2018 – 07/07/2018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Testes e Correções e Início cadastro sabor -</w:t>
            </w:r>
            <w:r w:rsidR="00340AE3" w:rsidRPr="00734507"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 xml:space="preserve"> 06/07/2018 Avaliação bimestral 2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A7F06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07/07/2018 – 14/07/2018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Férias</w:t>
            </w:r>
          </w:p>
        </w:tc>
      </w:tr>
      <w:tr w:rsidR="00340AE3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340AE3" w:rsidRPr="009A7F06" w:rsidRDefault="00340AE3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14/07/2018 – 21/07/2018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340AE3" w:rsidRPr="00734507" w:rsidRDefault="00B900F9" w:rsidP="0034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Férias</w:t>
            </w:r>
          </w:p>
        </w:tc>
      </w:tr>
      <w:tr w:rsidR="00B900F9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B900F9" w:rsidRPr="009A7F06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21/07/2018 – 28/07/2018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B900F9" w:rsidRPr="00734507" w:rsidRDefault="00107713" w:rsidP="0010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Fim do cadastro sabor </w:t>
            </w:r>
          </w:p>
        </w:tc>
      </w:tr>
      <w:tr w:rsidR="00B900F9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B900F9" w:rsidRPr="009A7F06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28/07/2018 – 04/08/2018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B900F9" w:rsidRPr="00734507" w:rsidRDefault="00107713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cadastro – cliente / funcionário</w:t>
            </w:r>
            <w:r w:rsidR="002F785F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="002F785F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 w:rsidR="002F785F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900F9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B900F9" w:rsidRPr="009A7F06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04/08/2018 – 11/08/2018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B900F9" w:rsidRPr="00734507" w:rsidRDefault="00107713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cadastro – produto</w:t>
            </w:r>
            <w:r w:rsidR="002F785F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="002F785F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 w:rsidR="002F785F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B900F9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B900F9" w:rsidRPr="009A7F06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11/08/2018 – 18/08/2018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B900F9" w:rsidRPr="00734507" w:rsidRDefault="00932C0F" w:rsidP="0010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cadastro – preço produto</w:t>
            </w:r>
          </w:p>
        </w:tc>
      </w:tr>
      <w:tr w:rsidR="00B900F9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B900F9" w:rsidRPr="009A7F06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18/08/2018 – 25/08/2018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B900F9" w:rsidRPr="00734507" w:rsidRDefault="00D11DA9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cadastro – preço produto</w:t>
            </w:r>
          </w:p>
        </w:tc>
      </w:tr>
      <w:tr w:rsidR="00B900F9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B900F9" w:rsidRPr="009A7F06" w:rsidRDefault="00B900F9" w:rsidP="00B900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  <w:t>25/08/2018 – 01/08/2018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B900F9" w:rsidRPr="00734507" w:rsidRDefault="00932C0F" w:rsidP="005A4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Desenvolvimento de cadastro – </w:t>
            </w:r>
            <w:proofErr w:type="gramStart"/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pedido  </w:t>
            </w:r>
            <w:r w:rsidR="005A4B15" w:rsidRPr="007345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proofErr w:type="gramEnd"/>
            <w:r w:rsidR="005A4B15" w:rsidRPr="007345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Teste </w:t>
            </w:r>
          </w:p>
        </w:tc>
      </w:tr>
      <w:tr w:rsidR="000E72E7" w:rsidRPr="00901AA2" w:rsidTr="00A168EE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01/09/2018 – 08/09/2018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734507" w:rsidRDefault="00932C0F" w:rsidP="0010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de cadastro – pedido</w:t>
            </w:r>
          </w:p>
        </w:tc>
      </w:tr>
      <w:tr w:rsidR="000E72E7" w:rsidRPr="00901AA2" w:rsidTr="00A168EE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08/09/2018 – 15/09/2019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5A4B15" w:rsidRPr="00734507" w:rsidRDefault="005A4B15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>14/09/2018 Apresentação parcial 3</w:t>
            </w:r>
          </w:p>
          <w:p w:rsidR="000E72E7" w:rsidRPr="00734507" w:rsidRDefault="005A4B15" w:rsidP="00D11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Teste </w:t>
            </w:r>
            <w:r w:rsidR="00D11DA9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 prova e início do d</w:t>
            </w:r>
            <w:r w:rsidR="00107713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esenvolvimento de cadastro – pedido </w:t>
            </w:r>
            <w:proofErr w:type="spellStart"/>
            <w:r w:rsidR="00107713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has</w:t>
            </w:r>
            <w:proofErr w:type="spellEnd"/>
            <w:r w:rsidR="00107713"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produto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15/09/2018 – 22/09/2020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734507" w:rsidRDefault="00107713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Desenvolvimento de cadastro – pedido </w:t>
            </w:r>
            <w:proofErr w:type="spellStart"/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has</w:t>
            </w:r>
            <w:proofErr w:type="spellEnd"/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produto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22/09/2018 – 29/09/2021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C567D5" w:rsidRDefault="00F72D65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Desenvolvimento de cadastro – pedido </w:t>
            </w:r>
            <w:proofErr w:type="spellStart"/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has</w:t>
            </w:r>
            <w:proofErr w:type="spellEnd"/>
            <w:r w:rsidRPr="0073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produto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lastRenderedPageBreak/>
              <w:t>29/09/2018 – 06/10/2018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F72D65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Testes e ajustes (ajuda)/ Finalização do pedido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produto e Início </w:t>
            </w:r>
            <w:r w:rsidRPr="009127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relatório principal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06/10/2018 – 13/10/2018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712AD1" w:rsidRDefault="00107713" w:rsidP="00F7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 xml:space="preserve">05/10/2018 Avaliação Bimestral 3 </w:t>
            </w:r>
          </w:p>
          <w:p w:rsidR="00F72D65" w:rsidRPr="00901AA2" w:rsidRDefault="00410C58" w:rsidP="00F72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Início</w:t>
            </w:r>
            <w:r w:rsidR="00F72D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desenvolvimento relatório principal</w:t>
            </w:r>
          </w:p>
        </w:tc>
      </w:tr>
      <w:tr w:rsidR="000E72E7" w:rsidRPr="00F773BC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13/10/2018 – 20/10/2018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F72D65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relatório princi</w:t>
            </w:r>
            <w:r w:rsidR="00410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20/10/2018 – 27/10/2018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107713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 da página principal / home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27/10/2018 – 03/11/2018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107713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  <w:bookmarkStart w:id="0" w:name="_GoBack"/>
            <w:bookmarkEnd w:id="0"/>
            <w:r w:rsidRPr="00901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esenvolvimen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to relatório </w:t>
            </w:r>
            <w:r w:rsidRPr="00901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principal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03/11/2018 – 10/11/2018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Testes e finalização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10/11/2018 – 17/11/2018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  <w:r w:rsidRPr="00136CD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Finalização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17/11/2018 – 24/11/2018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12730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eastAsia="pt-BR"/>
              </w:rPr>
            </w:pP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24/11/2018 – 01/12/2018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Testes e correções -</w:t>
            </w:r>
            <w:r w:rsidRPr="00901AA2"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 xml:space="preserve"> 30/11/2018 Apresentação parcial 4</w:t>
            </w:r>
          </w:p>
        </w:tc>
      </w:tr>
      <w:tr w:rsidR="000E72E7" w:rsidRPr="00901AA2" w:rsidTr="00340AE3">
        <w:trPr>
          <w:trHeight w:val="552"/>
        </w:trPr>
        <w:tc>
          <w:tcPr>
            <w:tcW w:w="4147" w:type="dxa"/>
            <w:shd w:val="clear" w:color="auto" w:fill="auto"/>
            <w:noWrap/>
            <w:vAlign w:val="bottom"/>
            <w:hideMark/>
          </w:tcPr>
          <w:p w:rsidR="000E72E7" w:rsidRPr="009A7F06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</w:pPr>
            <w:r w:rsidRPr="009A7F06">
              <w:rPr>
                <w:rFonts w:ascii="Times New Roman" w:eastAsia="Times New Roman" w:hAnsi="Times New Roman" w:cs="Times New Roman"/>
                <w:color w:val="BF8F00" w:themeColor="accent4" w:themeShade="BF"/>
                <w:sz w:val="24"/>
                <w:szCs w:val="24"/>
                <w:lang w:eastAsia="pt-BR"/>
              </w:rPr>
              <w:t>01/12/2018 – 07/12/2018</w:t>
            </w:r>
          </w:p>
        </w:tc>
        <w:tc>
          <w:tcPr>
            <w:tcW w:w="5396" w:type="dxa"/>
            <w:shd w:val="clear" w:color="auto" w:fill="auto"/>
            <w:noWrap/>
            <w:vAlign w:val="bottom"/>
          </w:tcPr>
          <w:p w:rsidR="000E72E7" w:rsidRPr="00901AA2" w:rsidRDefault="000E72E7" w:rsidP="000E7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</w:pPr>
            <w:r w:rsidRPr="00901A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Testes e correções - </w:t>
            </w:r>
            <w:r w:rsidRPr="00901AA2">
              <w:rPr>
                <w:rFonts w:ascii="Times New Roman" w:eastAsia="Times New Roman" w:hAnsi="Times New Roman" w:cs="Times New Roman"/>
                <w:color w:val="FF0066"/>
                <w:sz w:val="24"/>
                <w:szCs w:val="24"/>
                <w:lang w:eastAsia="pt-BR"/>
              </w:rPr>
              <w:t>07/12/2018 Avaliação bimestral 4</w:t>
            </w:r>
          </w:p>
        </w:tc>
      </w:tr>
    </w:tbl>
    <w:p w:rsidR="00636E83" w:rsidRDefault="00636E83"/>
    <w:sectPr w:rsidR="0063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E3"/>
    <w:rsid w:val="000908BC"/>
    <w:rsid w:val="000E72E7"/>
    <w:rsid w:val="00107713"/>
    <w:rsid w:val="002F785F"/>
    <w:rsid w:val="00340AE3"/>
    <w:rsid w:val="00410C58"/>
    <w:rsid w:val="00435B6E"/>
    <w:rsid w:val="00472990"/>
    <w:rsid w:val="00537BA5"/>
    <w:rsid w:val="005A4B15"/>
    <w:rsid w:val="00636E83"/>
    <w:rsid w:val="00712AD1"/>
    <w:rsid w:val="00734507"/>
    <w:rsid w:val="00912730"/>
    <w:rsid w:val="00932C0F"/>
    <w:rsid w:val="00A168EE"/>
    <w:rsid w:val="00A77776"/>
    <w:rsid w:val="00AB2541"/>
    <w:rsid w:val="00B900F9"/>
    <w:rsid w:val="00C567D5"/>
    <w:rsid w:val="00D11DA9"/>
    <w:rsid w:val="00D530B7"/>
    <w:rsid w:val="00F72D65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E3724-EC58-4E64-850C-0A83E79F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A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Hakner</dc:creator>
  <cp:keywords/>
  <dc:description/>
  <cp:lastModifiedBy>Mayara Hakner</cp:lastModifiedBy>
  <cp:revision>20</cp:revision>
  <dcterms:created xsi:type="dcterms:W3CDTF">2018-05-18T12:19:00Z</dcterms:created>
  <dcterms:modified xsi:type="dcterms:W3CDTF">2018-10-24T19:00:00Z</dcterms:modified>
</cp:coreProperties>
</file>