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Plano de Teste - Loja Marmoraria 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1 - Teste de Registro e Listagem de Dados relacionados a marmoraria:  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Verificar se o sistema é capaz de registrar e listar corretamente os dados e produtos relacionados a marmoraria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Valores de Entrada:  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Tipo da matéria prima;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Nome do cliente: “Carlos”;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Data: “dd”/mm/yyyy;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Valor total: "200,00".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o registro, ao listar as informações da Marmoraria, as informações inseridas devem ser exibidas corretamente.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——&gt; </w:t>
      </w:r>
      <w:r>
        <w:rPr>
          <w:rFonts w:ascii="Times" w:hAnsi="Times" w:cs="Times"/>
          <w:sz w:val="24"/>
          <w:sz-cs w:val="24"/>
          <w:b/>
          <w:spacing w:val="0"/>
          <w:color w:val="3EA6FF"/>
        </w:rPr>
        <w:t xml:space="preserve">CONCLUÍDO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2. Teste de Registro e Listagem de Dados dos Produtos: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Garantir que o sistema seja capaz de registrar e listar os dados dos produtos do pet shop.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Valores de Entrada: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Nome: “São Miguel;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Tipo: “Rocha;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Preço: R$ 150,00;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Descrição: “Indicado para varandas - aderências consideradas para áreas externas“.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o registro do produto, ao listar os produtos disponíveis, o produto registrado deve ser exibido corretamente,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     incluindo nome, tipo, preço, descrição e todos os outros campos.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——&gt; </w:t>
      </w:r>
      <w:r>
        <w:rPr>
          <w:rFonts w:ascii="Times" w:hAnsi="Times" w:cs="Times"/>
          <w:sz w:val="24"/>
          <w:sz-cs w:val="24"/>
          <w:b/>
          <w:spacing w:val="0"/>
          <w:color w:val="3EA6FF"/>
        </w:rPr>
        <w:t xml:space="preserve">CONCLUÍDO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3. Teste de Controle de Caixa - Adição de Produtos: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Testar a funcionalidade de controle de caixa ao adicionar produtos cadastrados no sistema.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Valores de Entrada: 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Produto a ser adicionado: “granitos”;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Quantidade a ser adicionada: 5 unidades;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Preço: R$ 15,00.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a adição do produto ao caixa, o valor total do caixa deve ser atualizado corretamente considerando a quantidade adicionada e o preço unitário do produto.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——&gt; </w:t>
      </w:r>
      <w:r>
        <w:rPr>
          <w:rFonts w:ascii="Times" w:hAnsi="Times" w:cs="Times"/>
          <w:sz w:val="24"/>
          <w:sz-cs w:val="24"/>
          <w:b/>
          <w:spacing w:val="0"/>
          <w:color w:val="3EA6FF"/>
        </w:rPr>
        <w:t xml:space="preserve">CONCLUÍDO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4. Teste de Controle de Caixa - Soma de Produtos: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Objetivo: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Testar se o sistema realiza corretamente a soma dos produtos no controle de caixa.</w:t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  -    Valores de Entrada: 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Produto 1: “Granitos;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Quantidade: 2 unidades;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Preço: R$ 40,00.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Produto 2: “Rochas;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Quantidade: 3 unidades;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Preço: R$ 25,00.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Saída Esperada:  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>Após a adição dos dois produtos ao caixa, o valor total do caixa deve ser a soma correta dos valores dos produtos multiplicados pela quantidade correspondente.</w:t>
      </w: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——&gt; </w:t>
      </w:r>
      <w:r>
        <w:rPr>
          <w:rFonts w:ascii="Times" w:hAnsi="Times" w:cs="Times"/>
          <w:sz w:val="24"/>
          <w:sz-cs w:val="24"/>
          <w:b/>
          <w:spacing w:val="0"/>
          <w:color w:val="3EA6FF"/>
        </w:rPr>
        <w:t xml:space="preserve">CONCLUÍDO</w:t>
      </w: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————————————————————————————————————————————————</w:t>
      </w:r>
    </w:p>
    <w:p>
      <w:pPr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>Considerações Finais: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b/>
          <w:spacing w:val="0"/>
          <w:color w:val="00000A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Os testes devem ser realizados em um ambiente de teste separado, utilizando dados específicos para testes que não afetem o ambiente de produção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Caso algum dos testes não seja bem-sucedido, será necessário revisar o código e corrigir possíveis falhas antes de prosseguir com o desenvolvimento</w:t>
      </w:r>
    </w:p>
    <w:p>
      <w:pPr>
        <w:jc w:val="center"/>
        <w:spacing w:after="200"/>
      </w:pPr>
      <w:r>
        <w:rPr>
          <w:rFonts w:ascii="Times" w:hAnsi="Times" w:cs="Times"/>
          <w:sz w:val="36"/>
          <w:sz-cs w:val="36"/>
          <w:spacing w:val="0"/>
          <w:color w:val="00000A"/>
        </w:rPr>
        <w:t xml:space="preserve">Este plano de teste abrange as funcionalidades essenciais do sistema “Marmoraria” e pode ser expandido conforme necessário durante o desenvolvimento.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