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справочной системы «Охрана труда».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447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мы увидеть разделы, которые есть на сайте, но чтобы получить доступ к ним, нужно авторизоваться на сайте. Для этого мы можем нажать на кнопку “Получить пробный доступ…”: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8545" cy="5310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545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зарегистрировался через google-аккаунт.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нас просят ввести должность и телефон: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подтверждаем телефон, и получаем полный доступ к сайту на 3 дня.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системе можно найти все формы и образцы документов, которые могут понадобиться в работе специалисту по охране труда, правовые документы, полный архив журналов по охране труда, включая, «Справочник специалиста по охране труда» и «Охрана труда в вопросах и ответах», обзоры изменений, планы проверок, перечни отчетности и обязательных документов по охране труда, и другая полезная информация в наглядных таблицах, организовать быстрый поиск по Типовым нормам СИЗ, тестировщик для проверки знаний работников по охране труда, удобные расчетчики по охране труда и посещать ежемесячные онлайн-семинары возможностью задать вопрос лектору.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