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5111F24" w14:textId="152301FD" w:rsid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Mis intereses no han cambiado radicalmente, sino que se han </w:t>
            </w: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consolidado y especializado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. En la Fase 1, declaré mi interés por el desarrollo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Back-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End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y la integración de sistemas. Tras implementar la arquitectura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serverless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con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y la gestión de estado con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NgRx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en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PatitasEnCasApp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, mi interés evolucionó hacia la </w:t>
            </w: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Arquitectura de Software en la Nube</w:t>
            </w:r>
            <w:r w:rsidRPr="00C67110">
              <w:rPr>
                <w:rFonts w:eastAsiaTheme="majorEastAsia"/>
                <w:sz w:val="24"/>
                <w:szCs w:val="24"/>
              </w:rPr>
              <w:t>. Ahora no solo me interesa "programar la lógica", sino diseñar cómo interactúan los servicios, la base de datos y la seguridad de forma escalable.</w:t>
            </w:r>
          </w:p>
          <w:p w14:paraId="6C9D880E" w14:textId="77777777" w:rsidR="00C67110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EAA4CD7" w14:textId="77777777" w:rsidR="00761B8A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El proyecto validó mi inclinación por el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Back-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End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y la seguridad. Al tener que implementar roles diferenciados (Veterinario,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Admin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, Usuario) y reglas de seguridad en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Firestore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>, pasé de la teoría a la práctica. Esto transformó mi interés abstracto por la ciberseguridad en una competencia aplicada, motivándome a profundizar más en arquitecturas seguras y gestión de identidades (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Auth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>/JWT), tal como lo había planeado inicialmente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010A8184" w14:textId="59062F02" w:rsidR="00C67110" w:rsidRPr="00C67110" w:rsidRDefault="00C67110" w:rsidP="00C6711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545000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6D421F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E79CA8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66E385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7714BD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1B3348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79EC599" w14:textId="77777777" w:rsidR="00C67110" w:rsidRDefault="00C67110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4AEABF8" w14:textId="77777777" w:rsidR="007E64D4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Sí, hubo cambios significativos: </w:t>
            </w:r>
          </w:p>
          <w:p w14:paraId="527BBD39" w14:textId="77777777" w:rsidR="007E64D4" w:rsidRDefault="007E64D4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br/>
            </w:r>
            <w:r w:rsidR="00C67110" w:rsidRPr="00C67110">
              <w:rPr>
                <w:rFonts w:eastAsiaTheme="majorEastAsia"/>
                <w:b/>
                <w:bCs/>
                <w:sz w:val="24"/>
                <w:szCs w:val="24"/>
              </w:rPr>
              <w:t>Debilidades Superadas:</w:t>
            </w:r>
            <w:r w:rsidR="00C67110" w:rsidRPr="00C67110">
              <w:rPr>
                <w:rFonts w:eastAsiaTheme="majorEastAsia"/>
                <w:sz w:val="24"/>
                <w:szCs w:val="24"/>
              </w:rPr>
              <w:t xml:space="preserve"> Inicialmente, la "Gestión de Proyectos" era una debilidad. Sin embargo, al asumir el rol de Líder de Proyecto, planificar los </w:t>
            </w:r>
            <w:proofErr w:type="spellStart"/>
            <w:r w:rsidR="00C67110" w:rsidRPr="00C67110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="00C67110" w:rsidRPr="00C67110">
              <w:rPr>
                <w:rFonts w:eastAsiaTheme="majorEastAsia"/>
                <w:sz w:val="24"/>
                <w:szCs w:val="24"/>
              </w:rPr>
              <w:t xml:space="preserve"> y gestionar la matriz de riesgos, logré fortalecer esta área, sintiéndome ahora mucho más capaz de estimar tiempos y coordinar entregas.</w:t>
            </w:r>
          </w:p>
          <w:p w14:paraId="787AE92F" w14:textId="41AADA0B" w:rsid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 </w:t>
            </w: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Fortalezas Nuevas: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 Sumé a mis fortalezas la capacidad de implementar patrones complejos como </w:t>
            </w:r>
            <w:proofErr w:type="spellStart"/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NgRx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(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Redux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) y el manejo de servicios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Cloud</w:t>
            </w:r>
            <w:r w:rsidRPr="00C67110">
              <w:rPr>
                <w:rFonts w:eastAsiaTheme="majorEastAsia"/>
                <w:sz w:val="24"/>
                <w:szCs w:val="24"/>
              </w:rPr>
              <w:t>, lo cual va más allá de la simple codificación que mencioné en la Fase 1.</w:t>
            </w:r>
          </w:p>
          <w:p w14:paraId="65387C80" w14:textId="77777777" w:rsidR="00C67110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81E2678" w14:textId="20939675" w:rsid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Planeo seguir especializándome en el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tecnológico que utilicé (Angular/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>/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Firebase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) pero a un nivel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Enterprise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. Mi objetivo es certificarme en soluciones de nube (como AWS o Azure, mencionadas en mi proyección inicial) para validar formalmente la experiencia práctica que gané configurando los servicios de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PatitasEnCasApp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>.</w:t>
            </w:r>
          </w:p>
          <w:p w14:paraId="1E26AE7A" w14:textId="77777777" w:rsidR="00C67110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0418E5A1" w:rsidR="00761B8A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Aunque mejoré en la gestión de seguridad, el reporte de OWASP ZAP mostró alertas de configuración (CSP,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Headers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) que, aunque no fueron críticas, indican que aún puedo mejorar. Mi plan es estudiar </w:t>
            </w:r>
            <w:proofErr w:type="spellStart"/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DevSecOps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para automatizar estas validaciones de seguridad dentro del ciclo de CI/CD y no depender solo de revisiones finales.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4D1D497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357671DC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11B7DB5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2226DAB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BB2F5BB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74F51EA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4E6CF8BA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4B7F744" w14:textId="77777777" w:rsidR="00C67110" w:rsidRDefault="00C67110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6BF9B0C" w14:textId="47A42113" w:rsid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Mi proyección se mantiene firme, pero con mayor ambición técnica. Sigo visualizándome como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Backend</w:t>
            </w:r>
            <w:proofErr w:type="spellEnd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Developer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o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 xml:space="preserve">Software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Engineer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, pero ahora valoro mucho más el rol de </w:t>
            </w: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Líder Técnico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. La experiencia de coordinar el desarrollo </w:t>
            </w:r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 xml:space="preserve">Full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Stack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(integrando mi trabajo de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con el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de mi compañero) me demostró que disfruto la visión global del proyecto, no solo la escritura de código aislado</w:t>
            </w:r>
          </w:p>
          <w:p w14:paraId="22C32FCD" w14:textId="77777777" w:rsidR="00C67110" w:rsidRPr="00C67110" w:rsidRDefault="00C67110" w:rsidP="00C67110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C3E7FC4" w14:textId="65D0534F" w:rsidR="00761B8A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sz w:val="24"/>
                <w:szCs w:val="24"/>
              </w:rPr>
              <w:t xml:space="preserve">Me imagino liderando equipos de desarrollo en proyectos de alta escalabilidad, tal como visualicé al inicio. Me veo trabajando en arquitecturas híbridas o nativas en la nube, donde pueda aplicar tanto la lógica de negocio compleja (como la que desarrollé para las adopciones y citas veterinarias) como las estrategias de seguridad y optimización de rendimiento que logré perfeccionar en este proyecto (alcanzando 100/100 en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Lighthouse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>).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DD528E8" w14:textId="01DB4C63" w:rsidR="00C67110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Positivos: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 La división de roles fue muy efectiva. Al asignar claramente el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Backend</w:t>
            </w:r>
            <w:proofErr w:type="spellEnd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/Liderazgo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 a mi cargo y el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Frontend</w:t>
            </w:r>
            <w:proofErr w:type="spellEnd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/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Testing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a mi compañero, evitamos conflictos de código y logramos avanzar en paralelo, lo que fue clave para cumplir con los </w:t>
            </w:r>
            <w:proofErr w:type="spellStart"/>
            <w:r w:rsidRPr="00C67110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2B285E83" w14:textId="5C0CB052" w:rsid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C67110">
              <w:rPr>
                <w:rFonts w:eastAsiaTheme="majorEastAsia"/>
                <w:b/>
                <w:bCs/>
                <w:sz w:val="24"/>
                <w:szCs w:val="24"/>
              </w:rPr>
              <w:t>Negativos:</w:t>
            </w:r>
            <w:r w:rsidRPr="00C67110">
              <w:rPr>
                <w:rFonts w:eastAsiaTheme="majorEastAsia"/>
                <w:sz w:val="24"/>
                <w:szCs w:val="24"/>
              </w:rPr>
              <w:t xml:space="preserve"> En ocasiones, la integración entre el </w:t>
            </w:r>
            <w:proofErr w:type="spellStart"/>
            <w:r w:rsidRPr="00C67110">
              <w:rPr>
                <w:rFonts w:eastAsiaTheme="majorEastAsia"/>
                <w:i/>
                <w:iCs/>
                <w:sz w:val="24"/>
                <w:szCs w:val="24"/>
              </w:rPr>
              <w:t>backend</w:t>
            </w:r>
            <w:proofErr w:type="spellEnd"/>
            <w:r w:rsidRPr="00C67110">
              <w:rPr>
                <w:rFonts w:eastAsiaTheme="majorEastAsia"/>
                <w:sz w:val="24"/>
                <w:szCs w:val="24"/>
              </w:rPr>
              <w:t xml:space="preserve"> (mis servicios) y la UI (el trabajo de mi compañero) generó cuellos de botella o errores de integración que requerían que ambos estuviéramos conectados simultáneamente para depurar, lo cual a veces complicaba la gestión del tiempo personal.</w:t>
            </w:r>
          </w:p>
          <w:p w14:paraId="19CADCB8" w14:textId="77777777" w:rsidR="00C67110" w:rsidRPr="00C67110" w:rsidRDefault="00C67110" w:rsidP="00C6711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C6711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6B1A4F7A" w:rsidR="00761B8A" w:rsidRDefault="00C67110" w:rsidP="00C67110">
            <w:pPr>
              <w:pStyle w:val="Prrafodelista"/>
              <w:jc w:val="both"/>
              <w:rPr>
                <w:sz w:val="24"/>
                <w:szCs w:val="24"/>
              </w:rPr>
            </w:pPr>
            <w:r w:rsidRPr="00C67110">
              <w:rPr>
                <w:sz w:val="24"/>
                <w:szCs w:val="24"/>
              </w:rPr>
              <w:t xml:space="preserve">Mejoraría la </w:t>
            </w:r>
            <w:r w:rsidRPr="00C67110">
              <w:rPr>
                <w:b/>
                <w:bCs/>
                <w:sz w:val="24"/>
                <w:szCs w:val="24"/>
              </w:rPr>
              <w:t xml:space="preserve">documentación de las </w:t>
            </w:r>
            <w:proofErr w:type="spellStart"/>
            <w:r w:rsidRPr="00C67110">
              <w:rPr>
                <w:b/>
                <w:bCs/>
                <w:sz w:val="24"/>
                <w:szCs w:val="24"/>
              </w:rPr>
              <w:t>APIs</w:t>
            </w:r>
            <w:proofErr w:type="spellEnd"/>
            <w:r w:rsidRPr="00C67110">
              <w:rPr>
                <w:b/>
                <w:bCs/>
                <w:sz w:val="24"/>
                <w:szCs w:val="24"/>
              </w:rPr>
              <w:t xml:space="preserve"> y Servicios</w:t>
            </w:r>
            <w:r w:rsidRPr="00C67110">
              <w:rPr>
                <w:sz w:val="24"/>
                <w:szCs w:val="24"/>
              </w:rPr>
              <w:t xml:space="preserve"> antes de la implementación. A veces asumimos comportamientos de los datos que, al momento de integrar, no coincidían perfectamente. En un contexto laboral, establecería "Contratos de Interfaz" (como </w:t>
            </w:r>
            <w:proofErr w:type="spellStart"/>
            <w:r w:rsidRPr="00C67110">
              <w:rPr>
                <w:sz w:val="24"/>
                <w:szCs w:val="24"/>
              </w:rPr>
              <w:t>Swagger</w:t>
            </w:r>
            <w:proofErr w:type="spellEnd"/>
            <w:r w:rsidRPr="00C67110">
              <w:rPr>
                <w:sz w:val="24"/>
                <w:szCs w:val="24"/>
              </w:rPr>
              <w:t xml:space="preserve"> o definiciones de tipos estrictos compartidos) previos al desarrollo para reducir los tiempos de integración y depuración conjunta.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6C4C" w14:textId="77777777" w:rsidR="006C39EC" w:rsidRDefault="006C39EC" w:rsidP="00DF38AE">
      <w:pPr>
        <w:spacing w:after="0" w:line="240" w:lineRule="auto"/>
      </w:pPr>
      <w:r>
        <w:separator/>
      </w:r>
    </w:p>
  </w:endnote>
  <w:endnote w:type="continuationSeparator" w:id="0">
    <w:p w14:paraId="547A6E29" w14:textId="77777777" w:rsidR="006C39EC" w:rsidRDefault="006C39E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9585" w14:textId="77777777" w:rsidR="006C39EC" w:rsidRDefault="006C39EC" w:rsidP="00DF38AE">
      <w:pPr>
        <w:spacing w:after="0" w:line="240" w:lineRule="auto"/>
      </w:pPr>
      <w:r>
        <w:separator/>
      </w:r>
    </w:p>
  </w:footnote>
  <w:footnote w:type="continuationSeparator" w:id="0">
    <w:p w14:paraId="34CD0A87" w14:textId="77777777" w:rsidR="006C39EC" w:rsidRDefault="006C39E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050973">
    <w:abstractNumId w:val="3"/>
  </w:num>
  <w:num w:numId="2" w16cid:durableId="1443264158">
    <w:abstractNumId w:val="8"/>
  </w:num>
  <w:num w:numId="3" w16cid:durableId="970525544">
    <w:abstractNumId w:val="12"/>
  </w:num>
  <w:num w:numId="4" w16cid:durableId="1402799528">
    <w:abstractNumId w:val="28"/>
  </w:num>
  <w:num w:numId="5" w16cid:durableId="1444768092">
    <w:abstractNumId w:val="30"/>
  </w:num>
  <w:num w:numId="6" w16cid:durableId="485125392">
    <w:abstractNumId w:val="4"/>
  </w:num>
  <w:num w:numId="7" w16cid:durableId="1708483221">
    <w:abstractNumId w:val="11"/>
  </w:num>
  <w:num w:numId="8" w16cid:durableId="1206530551">
    <w:abstractNumId w:val="19"/>
  </w:num>
  <w:num w:numId="9" w16cid:durableId="1574969826">
    <w:abstractNumId w:val="15"/>
  </w:num>
  <w:num w:numId="10" w16cid:durableId="1022362528">
    <w:abstractNumId w:val="9"/>
  </w:num>
  <w:num w:numId="11" w16cid:durableId="1989362655">
    <w:abstractNumId w:val="24"/>
  </w:num>
  <w:num w:numId="12" w16cid:durableId="1770928629">
    <w:abstractNumId w:val="35"/>
  </w:num>
  <w:num w:numId="13" w16cid:durableId="1303384550">
    <w:abstractNumId w:val="29"/>
  </w:num>
  <w:num w:numId="14" w16cid:durableId="2135832504">
    <w:abstractNumId w:val="1"/>
  </w:num>
  <w:num w:numId="15" w16cid:durableId="1061103247">
    <w:abstractNumId w:val="36"/>
  </w:num>
  <w:num w:numId="16" w16cid:durableId="1339653740">
    <w:abstractNumId w:val="21"/>
  </w:num>
  <w:num w:numId="17" w16cid:durableId="1903057110">
    <w:abstractNumId w:val="17"/>
  </w:num>
  <w:num w:numId="18" w16cid:durableId="1396006955">
    <w:abstractNumId w:val="31"/>
  </w:num>
  <w:num w:numId="19" w16cid:durableId="1816681327">
    <w:abstractNumId w:val="10"/>
  </w:num>
  <w:num w:numId="20" w16cid:durableId="924876343">
    <w:abstractNumId w:val="39"/>
  </w:num>
  <w:num w:numId="21" w16cid:durableId="1905750740">
    <w:abstractNumId w:val="34"/>
  </w:num>
  <w:num w:numId="22" w16cid:durableId="1264729969">
    <w:abstractNumId w:val="13"/>
  </w:num>
  <w:num w:numId="23" w16cid:durableId="172037881">
    <w:abstractNumId w:val="14"/>
  </w:num>
  <w:num w:numId="24" w16cid:durableId="275253239">
    <w:abstractNumId w:val="5"/>
  </w:num>
  <w:num w:numId="25" w16cid:durableId="1115060337">
    <w:abstractNumId w:val="16"/>
  </w:num>
  <w:num w:numId="26" w16cid:durableId="1144473036">
    <w:abstractNumId w:val="20"/>
  </w:num>
  <w:num w:numId="27" w16cid:durableId="1688940954">
    <w:abstractNumId w:val="23"/>
  </w:num>
  <w:num w:numId="28" w16cid:durableId="1127548735">
    <w:abstractNumId w:val="0"/>
  </w:num>
  <w:num w:numId="29" w16cid:durableId="187332748">
    <w:abstractNumId w:val="18"/>
  </w:num>
  <w:num w:numId="30" w16cid:durableId="121507465">
    <w:abstractNumId w:val="22"/>
  </w:num>
  <w:num w:numId="31" w16cid:durableId="665330115">
    <w:abstractNumId w:val="2"/>
  </w:num>
  <w:num w:numId="32" w16cid:durableId="570310108">
    <w:abstractNumId w:val="7"/>
  </w:num>
  <w:num w:numId="33" w16cid:durableId="1579052900">
    <w:abstractNumId w:val="32"/>
  </w:num>
  <w:num w:numId="34" w16cid:durableId="202137680">
    <w:abstractNumId w:val="38"/>
  </w:num>
  <w:num w:numId="35" w16cid:durableId="606735243">
    <w:abstractNumId w:val="6"/>
  </w:num>
  <w:num w:numId="36" w16cid:durableId="1471707544">
    <w:abstractNumId w:val="25"/>
  </w:num>
  <w:num w:numId="37" w16cid:durableId="167789796">
    <w:abstractNumId w:val="37"/>
  </w:num>
  <w:num w:numId="38" w16cid:durableId="1781292916">
    <w:abstractNumId w:val="27"/>
  </w:num>
  <w:num w:numId="39" w16cid:durableId="1663848871">
    <w:abstractNumId w:val="26"/>
  </w:num>
  <w:num w:numId="40" w16cid:durableId="204748331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3E0D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39EC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4D4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1B64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0B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11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E7E59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869</Words>
  <Characters>4719</Characters>
  <Application>Microsoft Office Word</Application>
  <DocSecurity>0</DocSecurity>
  <Lines>117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MAYCKEL NICOLAS ISMAEL ZEPEDA CISTERNAS</cp:lastModifiedBy>
  <cp:revision>45</cp:revision>
  <cp:lastPrinted>2019-12-16T20:10:00Z</cp:lastPrinted>
  <dcterms:created xsi:type="dcterms:W3CDTF">2021-12-31T12:50:00Z</dcterms:created>
  <dcterms:modified xsi:type="dcterms:W3CDTF">2025-11-20T15:29:00Z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