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9B02" w14:textId="0EE81425" w:rsidR="00FC55F7" w:rsidRPr="00541017" w:rsidRDefault="00541017" w:rsidP="00541017">
      <w:pPr>
        <w:jc w:val="center"/>
        <w:rPr>
          <w:rFonts w:ascii="Arial Black" w:hAnsi="Arial Black"/>
          <w:sz w:val="36"/>
          <w:szCs w:val="36"/>
        </w:rPr>
      </w:pPr>
      <w:r w:rsidRPr="00541017">
        <w:rPr>
          <w:rFonts w:ascii="Arial Black" w:hAnsi="Arial Black"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669F8FCC" wp14:editId="09EA5B1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419225" cy="909441"/>
            <wp:effectExtent l="0" t="0" r="0" b="0"/>
            <wp:wrapNone/>
            <wp:docPr id="5" name="Picture 4" descr="A logo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8FC80B5-35A3-5185-05E4-9D9DF9241C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logo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18FC80B5-35A3-5185-05E4-9D9DF9241C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3" cy="91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017">
        <w:rPr>
          <w:rFonts w:ascii="Arial Black" w:hAnsi="Arial Black"/>
          <w:sz w:val="36"/>
          <w:szCs w:val="36"/>
        </w:rPr>
        <w:t>A</w:t>
      </w:r>
      <w:r w:rsidRPr="00541017">
        <w:rPr>
          <w:rFonts w:ascii="Arial Black" w:hAnsi="Arial Black"/>
          <w:sz w:val="36"/>
          <w:szCs w:val="36"/>
        </w:rPr>
        <w:t>tividade N</w:t>
      </w:r>
      <w:r w:rsidRPr="00541017">
        <w:rPr>
          <w:rFonts w:ascii="Arial Black" w:hAnsi="Arial Black"/>
          <w:sz w:val="36"/>
          <w:szCs w:val="36"/>
        </w:rPr>
        <w:t>º0</w:t>
      </w:r>
      <w:r w:rsidRPr="00541017">
        <w:rPr>
          <w:rFonts w:ascii="Arial Black" w:hAnsi="Arial Black"/>
          <w:sz w:val="36"/>
          <w:szCs w:val="36"/>
        </w:rPr>
        <w:t>1 – Tecnologia da Informação no cotidiano</w:t>
      </w:r>
    </w:p>
    <w:p w14:paraId="1BEC4F76" w14:textId="778E371E" w:rsidR="00541017" w:rsidRPr="00894180" w:rsidRDefault="00541017" w:rsidP="00541017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894180">
        <w:rPr>
          <w:rFonts w:ascii="Arial" w:hAnsi="Arial" w:cs="Arial"/>
          <w:sz w:val="26"/>
          <w:szCs w:val="26"/>
        </w:rPr>
        <w:t>No ano de 2023, a vida cotidiana é acompanhada da tecnologia e indissociável de aparelhos eletrônicos. Dito isto, é inegável como os aparelhos mais atuais são oportunidades na palma de nossas mãos</w:t>
      </w:r>
      <w:r w:rsidR="00295740">
        <w:rPr>
          <w:rFonts w:ascii="Arial" w:hAnsi="Arial" w:cs="Arial"/>
          <w:sz w:val="26"/>
          <w:szCs w:val="26"/>
        </w:rPr>
        <w:t>.</w:t>
      </w:r>
      <w:r w:rsidRPr="00894180">
        <w:rPr>
          <w:rFonts w:ascii="Arial" w:hAnsi="Arial" w:cs="Arial"/>
          <w:sz w:val="26"/>
          <w:szCs w:val="26"/>
        </w:rPr>
        <w:t xml:space="preserve"> </w:t>
      </w:r>
      <w:r w:rsidR="00295740">
        <w:rPr>
          <w:rFonts w:ascii="Arial" w:hAnsi="Arial" w:cs="Arial"/>
          <w:sz w:val="26"/>
          <w:szCs w:val="26"/>
        </w:rPr>
        <w:t>C</w:t>
      </w:r>
      <w:r w:rsidRPr="00894180">
        <w:rPr>
          <w:rFonts w:ascii="Arial" w:hAnsi="Arial" w:cs="Arial"/>
          <w:sz w:val="26"/>
          <w:szCs w:val="26"/>
        </w:rPr>
        <w:t>elulares, notebooks, tablets</w:t>
      </w:r>
      <w:r w:rsidR="00295740">
        <w:rPr>
          <w:rFonts w:ascii="Arial" w:hAnsi="Arial" w:cs="Arial"/>
          <w:sz w:val="26"/>
          <w:szCs w:val="26"/>
        </w:rPr>
        <w:t xml:space="preserve"> e</w:t>
      </w:r>
      <w:r w:rsidRPr="00894180">
        <w:rPr>
          <w:rFonts w:ascii="Arial" w:hAnsi="Arial" w:cs="Arial"/>
          <w:sz w:val="26"/>
          <w:szCs w:val="26"/>
        </w:rPr>
        <w:t xml:space="preserve"> vídeo games são úteis para distração, entretenimento e relaxamento? Sim. Porém são oportunidades de ir além, de fazer networking por redes sociais, visualizar chances de engrandecer sua personalidade, acrescentar conhecimentos </w:t>
      </w:r>
      <w:r w:rsidRPr="00894180">
        <w:rPr>
          <w:rFonts w:ascii="Arial" w:hAnsi="Arial" w:cs="Arial"/>
          <w:sz w:val="26"/>
          <w:szCs w:val="26"/>
        </w:rPr>
        <w:t>a</w:t>
      </w:r>
      <w:r w:rsidRPr="00894180">
        <w:rPr>
          <w:rFonts w:ascii="Arial" w:hAnsi="Arial" w:cs="Arial"/>
          <w:sz w:val="26"/>
          <w:szCs w:val="26"/>
        </w:rPr>
        <w:t xml:space="preserve"> qualquer momento! Todavia, faculdades em geral </w:t>
      </w:r>
      <w:r w:rsidRPr="00894180">
        <w:rPr>
          <w:rFonts w:ascii="Arial" w:hAnsi="Arial" w:cs="Arial"/>
          <w:sz w:val="26"/>
          <w:szCs w:val="26"/>
        </w:rPr>
        <w:t>veem</w:t>
      </w:r>
      <w:r w:rsidRPr="00894180">
        <w:rPr>
          <w:rFonts w:ascii="Arial" w:hAnsi="Arial" w:cs="Arial"/>
          <w:sz w:val="26"/>
          <w:szCs w:val="26"/>
        </w:rPr>
        <w:t xml:space="preserve"> estes meios como adversários, e isto é uma realidade que pode ser mudada.</w:t>
      </w:r>
    </w:p>
    <w:p w14:paraId="295DC260" w14:textId="53B398D8" w:rsidR="00541017" w:rsidRPr="00894180" w:rsidRDefault="00541017" w:rsidP="00541017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894180">
        <w:rPr>
          <w:rFonts w:ascii="Arial" w:hAnsi="Arial" w:cs="Arial"/>
          <w:sz w:val="26"/>
          <w:szCs w:val="26"/>
        </w:rPr>
        <w:t xml:space="preserve">O projeto que proponho tem como objetivo criar jogos educacionais em diversas plataformas e para diversas idades e diversas modalidades. Este é um modelo de ensino amplamente usado em crianças, mas </w:t>
      </w:r>
      <w:r w:rsidR="003E5459" w:rsidRPr="00894180">
        <w:rPr>
          <w:rFonts w:ascii="Arial" w:hAnsi="Arial" w:cs="Arial"/>
          <w:sz w:val="26"/>
          <w:szCs w:val="26"/>
        </w:rPr>
        <w:t xml:space="preserve">repudiado quando se trata de adolescentes e adultos. E o interessante é que </w:t>
      </w:r>
      <w:r w:rsidR="003E5459" w:rsidRPr="00894180">
        <w:rPr>
          <w:rFonts w:ascii="Arial" w:hAnsi="Arial" w:cs="Arial"/>
          <w:sz w:val="26"/>
          <w:szCs w:val="26"/>
        </w:rPr>
        <w:t>pessoas que aprendem outras linguagens com conteúdos audiovisuais</w:t>
      </w:r>
      <w:r w:rsidR="003E5459" w:rsidRPr="00894180">
        <w:rPr>
          <w:rFonts w:ascii="Arial" w:hAnsi="Arial" w:cs="Arial"/>
          <w:sz w:val="26"/>
          <w:szCs w:val="26"/>
        </w:rPr>
        <w:t>:</w:t>
      </w:r>
      <w:r w:rsidR="003E5459" w:rsidRPr="00894180">
        <w:rPr>
          <w:rFonts w:ascii="Arial" w:hAnsi="Arial" w:cs="Arial"/>
          <w:sz w:val="26"/>
          <w:szCs w:val="26"/>
        </w:rPr>
        <w:t xml:space="preserve"> filmes, jogos e série</w:t>
      </w:r>
      <w:r w:rsidR="003E5459" w:rsidRPr="00894180">
        <w:rPr>
          <w:rFonts w:ascii="Arial" w:hAnsi="Arial" w:cs="Arial"/>
          <w:sz w:val="26"/>
          <w:szCs w:val="26"/>
        </w:rPr>
        <w:t>s</w:t>
      </w:r>
      <w:r w:rsidR="003E5459" w:rsidRPr="00894180">
        <w:rPr>
          <w:rFonts w:ascii="Arial" w:hAnsi="Arial" w:cs="Arial"/>
          <w:sz w:val="26"/>
          <w:szCs w:val="26"/>
        </w:rPr>
        <w:t xml:space="preserve"> é recorrente,</w:t>
      </w:r>
      <w:r w:rsidR="003E5459" w:rsidRPr="00894180">
        <w:rPr>
          <w:rFonts w:ascii="Arial" w:hAnsi="Arial" w:cs="Arial"/>
          <w:sz w:val="26"/>
          <w:szCs w:val="26"/>
        </w:rPr>
        <w:t xml:space="preserve"> aos poucos alguns casos estão sendo mais utilizados, mas ainda muito timidamente! Caso como o Duolingo é um jogo com boa didática para o aprendizado de novas línguas, porém, proponho medidas mais agressivas vindas das faculdades, parcerias com empresas já conceituadas de jogos grandes com objetivo de criar movimentos de ensino dentro destas plataformas, a criação de jogos próprios usados para o ensino interativo e fugindo do padrão maçante de muita teoria e pouca prática da esmagadora maioria dos ambientes educacionais.</w:t>
      </w:r>
    </w:p>
    <w:p w14:paraId="3D7B723D" w14:textId="153C2B17" w:rsidR="006E2BD4" w:rsidRPr="00894180" w:rsidRDefault="006E2BD4" w:rsidP="006E2BD4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894180">
        <w:rPr>
          <w:rFonts w:ascii="Arial" w:hAnsi="Arial" w:cs="Arial"/>
          <w:sz w:val="26"/>
          <w:szCs w:val="26"/>
        </w:rPr>
        <w:t xml:space="preserve">Ademais, não apenas jogos, mas conteúdos direcionados para determinadas áreas, exemplificando: Interestelar é um caso de sucesso dentro do mundo físico e astronômico, todo o filme tem conteúdo extremamente bem estudado e pensado em como seria proposto para, não apenas entreter como mais uma ficção interplanetária, mas também demonstrar teorias super intrigantes, como o paradoxo do gêmeo. Imagino séries como </w:t>
      </w:r>
      <w:proofErr w:type="spellStart"/>
      <w:r w:rsidRPr="00894180">
        <w:rPr>
          <w:rFonts w:ascii="Arial" w:hAnsi="Arial" w:cs="Arial"/>
          <w:sz w:val="26"/>
          <w:szCs w:val="26"/>
        </w:rPr>
        <w:t>greys</w:t>
      </w:r>
      <w:proofErr w:type="spellEnd"/>
      <w:r w:rsidRPr="0089418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94180">
        <w:rPr>
          <w:rFonts w:ascii="Arial" w:hAnsi="Arial" w:cs="Arial"/>
          <w:sz w:val="26"/>
          <w:szCs w:val="26"/>
        </w:rPr>
        <w:t>anatomy</w:t>
      </w:r>
      <w:proofErr w:type="spellEnd"/>
      <w:r w:rsidRPr="00894180">
        <w:rPr>
          <w:rFonts w:ascii="Arial" w:hAnsi="Arial" w:cs="Arial"/>
          <w:sz w:val="26"/>
          <w:szCs w:val="26"/>
        </w:rPr>
        <w:t xml:space="preserve"> com um conteúdo embasado, acredito que isto seria de ótimo uso para as faculdades não somente indicar leituras de páginas de </w:t>
      </w:r>
      <w:r w:rsidR="00894180" w:rsidRPr="00894180">
        <w:rPr>
          <w:rFonts w:ascii="Arial" w:hAnsi="Arial" w:cs="Arial"/>
          <w:sz w:val="26"/>
          <w:szCs w:val="26"/>
        </w:rPr>
        <w:t>livros, indicar conteúdos próprios e ofertar uma gama de modos de ensino para seus alunos é o futuro para captar alunos que cada vez mais enfrentam dificuldades de atenção e desinteresse por modos arcaicos de faculdades convencionais.</w:t>
      </w:r>
    </w:p>
    <w:p w14:paraId="41776BFA" w14:textId="77777777" w:rsidR="003E5459" w:rsidRPr="00541017" w:rsidRDefault="003E5459" w:rsidP="00541017">
      <w:pPr>
        <w:ind w:firstLine="708"/>
        <w:jc w:val="both"/>
        <w:rPr>
          <w:rFonts w:ascii="Arial" w:hAnsi="Arial" w:cs="Arial"/>
          <w:sz w:val="28"/>
          <w:szCs w:val="28"/>
        </w:rPr>
      </w:pPr>
    </w:p>
    <w:sectPr w:rsidR="003E5459" w:rsidRPr="0054101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137C" w14:textId="77777777" w:rsidR="00541017" w:rsidRDefault="00541017" w:rsidP="00541017">
      <w:pPr>
        <w:spacing w:after="0" w:line="240" w:lineRule="auto"/>
      </w:pPr>
      <w:r>
        <w:separator/>
      </w:r>
    </w:p>
  </w:endnote>
  <w:endnote w:type="continuationSeparator" w:id="0">
    <w:p w14:paraId="2F64C464" w14:textId="77777777" w:rsidR="00541017" w:rsidRDefault="00541017" w:rsidP="0054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4AEE" w14:textId="77777777" w:rsidR="00541017" w:rsidRDefault="00541017" w:rsidP="00541017">
      <w:pPr>
        <w:spacing w:after="0" w:line="240" w:lineRule="auto"/>
      </w:pPr>
      <w:r>
        <w:separator/>
      </w:r>
    </w:p>
  </w:footnote>
  <w:footnote w:type="continuationSeparator" w:id="0">
    <w:p w14:paraId="68E216E6" w14:textId="77777777" w:rsidR="00541017" w:rsidRDefault="00541017" w:rsidP="0054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5A604" w14:textId="77777777" w:rsidR="00541017" w:rsidRDefault="005410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7"/>
    <w:rsid w:val="001A02AF"/>
    <w:rsid w:val="00295740"/>
    <w:rsid w:val="003E5459"/>
    <w:rsid w:val="00541017"/>
    <w:rsid w:val="006E2BD4"/>
    <w:rsid w:val="008238AC"/>
    <w:rsid w:val="00894180"/>
    <w:rsid w:val="00D965B2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4B6D"/>
  <w15:chartTrackingRefBased/>
  <w15:docId w15:val="{ED35D2A3-E5D0-4005-8D60-1F92770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1017"/>
  </w:style>
  <w:style w:type="paragraph" w:styleId="Rodap">
    <w:name w:val="footer"/>
    <w:basedOn w:val="Normal"/>
    <w:link w:val="RodapChar"/>
    <w:uiPriority w:val="99"/>
    <w:unhideWhenUsed/>
    <w:rsid w:val="0054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43d30212bf32b43b770854d1f91776b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d80f1116d1612e56eeb7a739bd16a937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3D5E141F-7945-414C-BF63-29DDD7C53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80C7A-12F1-44CC-A0CA-5C56F087C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CD9A0-FFC1-4C9E-83C4-B053632ECF0C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nogueira</dc:creator>
  <cp:keywords/>
  <dc:description/>
  <cp:lastModifiedBy>MAYCON DA SILVA NOGUEIRA .</cp:lastModifiedBy>
  <cp:revision>2</cp:revision>
  <dcterms:created xsi:type="dcterms:W3CDTF">2023-08-16T00:41:00Z</dcterms:created>
  <dcterms:modified xsi:type="dcterms:W3CDTF">2023-08-16T00:41:00Z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