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Docker: Passo a Passo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75292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relatório com os prints dos comandos solicitados abaixo: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19482421875" w:line="240" w:lineRule="auto"/>
        <w:ind w:left="369.2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Verifique a Instalação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Verifique a versão do Docker.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42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4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Baixe uma Imagem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Baixe a imagem do servidor Nginx.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42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7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Rode o Primeiro Contêiner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Baixe e rode o contêiner "Hello World".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Inicie um Contêiner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 PULAR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Inicie o Nginx em um contêiner.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438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Acesse o Nginx rodando em um navegador.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743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7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Liste os Contêineres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Liste os contêineres em execução.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590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6.5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Pare e Remova o Contêiner 'Hello World'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Pare o contêiner "Hello World".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641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Remova o contêiner "Hello World".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60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Remova Imagens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Remova uma imagem baixada.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603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7.0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Crie um Dockerfile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7998046875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Crie um arquivo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7998046875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082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7373046875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Construa uma imagem a partir do Dockerfile.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7373046875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108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Execute a imagem criada.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184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90381" cy="2209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81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5029296875" w:line="240" w:lineRule="auto"/>
        <w:ind w:left="357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 Volumes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sz w:val="18"/>
          <w:szCs w:val="18"/>
          <w:rtl w:val="0"/>
        </w:rPr>
        <w:t xml:space="preserve">PULAR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Crie um volume.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Execute um contêiner com um volume.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Verifique o conteúdo do volume dentro do contêiner.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047241210938" w:line="240" w:lineRule="auto"/>
        <w:ind w:left="369.2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Comunique Contêineres via TCP/IP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PULAR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Crie uma rede Docker.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Rode dois contêineres na mesma rede.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○ Comunique-se entre os contêineres.</w:t>
      </w:r>
    </w:p>
    <w:sectPr>
      <w:pgSz w:h="16840" w:w="11920" w:orient="portrait"/>
      <w:pgMar w:bottom="2150.44921875" w:top="1706.357421875" w:left="1450.3399658203125" w:right="3541.18591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